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749047504"/>
    <w:bookmarkEnd w:id="0"/>
    <w:p w14:paraId="6203D1A4" w14:textId="45426230" w:rsidR="007C03FF" w:rsidRPr="007C03FF" w:rsidRDefault="00B54F65" w:rsidP="007C03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object w:dxaOrig="7938" w:dyaOrig="12815" w14:anchorId="0EC5EA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05pt;height:640.9pt" o:ole="">
            <v:imagedata r:id="rId8" o:title=""/>
          </v:shape>
          <o:OLEObject Type="Embed" ProgID="Word.Document.12" ShapeID="_x0000_i1025" DrawAspect="Content" ObjectID="_1811252139" r:id="rId9">
            <o:FieldCodes>\s</o:FieldCodes>
          </o:OLEObject>
        </w:object>
      </w:r>
    </w:p>
    <w:p w14:paraId="7F986A5E" w14:textId="7EB8D168" w:rsidR="007C03FF" w:rsidRPr="00DF13CC" w:rsidRDefault="007C03FF" w:rsidP="00CF35FE">
      <w:pPr>
        <w:spacing w:after="0" w:line="240" w:lineRule="auto"/>
        <w:jc w:val="center"/>
        <w:rPr>
          <w:rFonts w:ascii="Times New Roman" w:hAnsi="Times New Roman" w:cs="Times New Roman"/>
          <w:b/>
          <w:sz w:val="32"/>
          <w:szCs w:val="32"/>
        </w:rPr>
        <w:sectPr w:rsidR="007C03FF" w:rsidRPr="00DF13CC" w:rsidSect="009B677E">
          <w:headerReference w:type="default" r:id="rId10"/>
          <w:footerReference w:type="default" r:id="rId11"/>
          <w:footerReference w:type="first" r:id="rId12"/>
          <w:pgSz w:w="11907" w:h="16840" w:code="9"/>
          <w:pgMar w:top="2268" w:right="1701" w:bottom="1701" w:left="2268" w:header="720" w:footer="720" w:gutter="0"/>
          <w:pgNumType w:fmt="lowerRoman" w:start="0"/>
          <w:cols w:space="720"/>
          <w:titlePg/>
          <w:docGrid w:linePitch="360"/>
        </w:sectPr>
      </w:pPr>
    </w:p>
    <w:p w14:paraId="6CA42162" w14:textId="77777777" w:rsidR="001F301A" w:rsidRPr="001F301A" w:rsidRDefault="001F301A" w:rsidP="001F301A">
      <w:pPr>
        <w:keepNext/>
        <w:keepLines/>
        <w:spacing w:after="0" w:line="480" w:lineRule="auto"/>
        <w:jc w:val="center"/>
        <w:outlineLvl w:val="0"/>
        <w:rPr>
          <w:rFonts w:ascii="Times New Roman" w:eastAsia="Times New Roman" w:hAnsi="Times New Roman" w:cs="Times New Roman"/>
          <w:b/>
          <w:bCs/>
          <w:sz w:val="24"/>
          <w:szCs w:val="24"/>
        </w:rPr>
      </w:pPr>
      <w:bookmarkStart w:id="1" w:name="_Toc200638943"/>
      <w:bookmarkStart w:id="2" w:name="_Toc88471912"/>
      <w:r w:rsidRPr="001F301A">
        <w:rPr>
          <w:rFonts w:ascii="Times New Roman" w:eastAsia="Times New Roman" w:hAnsi="Times New Roman" w:cs="Times New Roman"/>
          <w:b/>
          <w:bCs/>
          <w:sz w:val="24"/>
          <w:szCs w:val="24"/>
        </w:rPr>
        <w:lastRenderedPageBreak/>
        <w:t>HALAMAN PENGESAHAN</w:t>
      </w:r>
      <w:bookmarkEnd w:id="1"/>
    </w:p>
    <w:p w14:paraId="6FA19905" w14:textId="77777777" w:rsidR="001F301A" w:rsidRPr="001F301A" w:rsidRDefault="001F301A" w:rsidP="001F301A">
      <w:pPr>
        <w:rPr>
          <w:rFonts w:ascii="Calibri" w:eastAsia="Calibri" w:hAnsi="Calibri" w:cs="Times New Roman"/>
        </w:rPr>
      </w:pPr>
    </w:p>
    <w:p w14:paraId="3FAE19BC" w14:textId="553EB5A2" w:rsidR="001F301A" w:rsidRPr="001F301A" w:rsidRDefault="001F301A" w:rsidP="001F301A">
      <w:pPr>
        <w:spacing w:after="0" w:line="480" w:lineRule="auto"/>
        <w:ind w:left="2160" w:hanging="2160"/>
        <w:jc w:val="both"/>
        <w:rPr>
          <w:rFonts w:ascii="Times New Roman" w:eastAsia="Calibri" w:hAnsi="Times New Roman" w:cs="Times New Roman"/>
          <w:sz w:val="24"/>
          <w:szCs w:val="24"/>
        </w:rPr>
      </w:pPr>
      <w:r w:rsidRPr="001F301A">
        <w:rPr>
          <w:rFonts w:ascii="Times New Roman" w:eastAsia="Calibri" w:hAnsi="Times New Roman" w:cs="Times New Roman"/>
          <w:sz w:val="24"/>
          <w:szCs w:val="24"/>
        </w:rPr>
        <w:t>Judul Penelitian</w:t>
      </w:r>
      <w:r w:rsidRPr="001F301A">
        <w:rPr>
          <w:rFonts w:ascii="Times New Roman" w:eastAsia="Calibri" w:hAnsi="Times New Roman" w:cs="Times New Roman"/>
          <w:sz w:val="24"/>
          <w:szCs w:val="24"/>
        </w:rPr>
        <w:tab/>
        <w:t xml:space="preserve">: Pengaruh </w:t>
      </w:r>
      <w:r>
        <w:rPr>
          <w:rFonts w:ascii="Times New Roman" w:eastAsia="Calibri" w:hAnsi="Times New Roman" w:cs="Times New Roman"/>
          <w:sz w:val="24"/>
          <w:szCs w:val="24"/>
        </w:rPr>
        <w:t xml:space="preserve">Pergantian Auditor Terhadap Abnormal Return </w:t>
      </w:r>
      <w:r w:rsidRPr="001F301A">
        <w:rPr>
          <w:rFonts w:ascii="Times New Roman" w:eastAsia="Calibri" w:hAnsi="Times New Roman" w:cs="Times New Roman"/>
          <w:sz w:val="24"/>
          <w:szCs w:val="24"/>
        </w:rPr>
        <w:t>(Studi Kasus Pada Perusahaan Manufaktur Terdaftar Di Bursa Efek Indonesia Periode 2019-2023)</w:t>
      </w:r>
      <w:r>
        <w:rPr>
          <w:rFonts w:ascii="Times New Roman" w:eastAsia="Calibri" w:hAnsi="Times New Roman" w:cs="Times New Roman"/>
          <w:sz w:val="24"/>
          <w:szCs w:val="24"/>
        </w:rPr>
        <w:t xml:space="preserve"> </w:t>
      </w:r>
    </w:p>
    <w:p w14:paraId="151E058F" w14:textId="3286FC2B" w:rsidR="001F301A" w:rsidRPr="001F301A" w:rsidRDefault="001F301A" w:rsidP="001F301A">
      <w:pPr>
        <w:spacing w:after="0" w:line="480" w:lineRule="auto"/>
        <w:jc w:val="both"/>
        <w:rPr>
          <w:rFonts w:ascii="Times New Roman" w:eastAsia="Calibri" w:hAnsi="Times New Roman" w:cs="Times New Roman"/>
          <w:sz w:val="24"/>
          <w:szCs w:val="24"/>
        </w:rPr>
      </w:pPr>
      <w:r w:rsidRPr="001F301A">
        <w:rPr>
          <w:rFonts w:ascii="Times New Roman" w:eastAsia="Calibri" w:hAnsi="Times New Roman" w:cs="Times New Roman"/>
          <w:sz w:val="24"/>
          <w:szCs w:val="24"/>
        </w:rPr>
        <w:t>Nama</w:t>
      </w:r>
      <w:r>
        <w:rPr>
          <w:rFonts w:ascii="Times New Roman" w:eastAsia="Calibri" w:hAnsi="Times New Roman" w:cs="Times New Roman"/>
          <w:sz w:val="24"/>
          <w:szCs w:val="24"/>
        </w:rPr>
        <w:t xml:space="preserve"> Mahasiswa</w:t>
      </w:r>
      <w:r w:rsidRPr="001F301A">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Yuni Dias Safitri Rahayu</w:t>
      </w:r>
    </w:p>
    <w:p w14:paraId="3BC804A2" w14:textId="532E7CE4" w:rsidR="001F301A" w:rsidRPr="001F301A" w:rsidRDefault="001F301A" w:rsidP="001F301A">
      <w:pPr>
        <w:spacing w:after="0" w:line="480" w:lineRule="auto"/>
        <w:jc w:val="both"/>
        <w:rPr>
          <w:rFonts w:ascii="Times New Roman" w:eastAsia="Calibri" w:hAnsi="Times New Roman" w:cs="Times New Roman"/>
          <w:sz w:val="24"/>
          <w:szCs w:val="24"/>
        </w:rPr>
      </w:pPr>
      <w:r w:rsidRPr="001F301A">
        <w:rPr>
          <w:rFonts w:ascii="Times New Roman" w:eastAsia="Calibri" w:hAnsi="Times New Roman" w:cs="Times New Roman"/>
          <w:sz w:val="24"/>
          <w:szCs w:val="24"/>
        </w:rPr>
        <w:t>NIM</w:t>
      </w:r>
      <w:r w:rsidRPr="001F301A">
        <w:rPr>
          <w:rFonts w:ascii="Times New Roman" w:eastAsia="Calibri" w:hAnsi="Times New Roman" w:cs="Times New Roman"/>
          <w:sz w:val="24"/>
          <w:szCs w:val="24"/>
        </w:rPr>
        <w:tab/>
      </w:r>
      <w:r w:rsidRPr="001F301A">
        <w:rPr>
          <w:rFonts w:ascii="Times New Roman" w:eastAsia="Calibri" w:hAnsi="Times New Roman" w:cs="Times New Roman"/>
          <w:sz w:val="24"/>
          <w:szCs w:val="24"/>
        </w:rPr>
        <w:tab/>
      </w:r>
      <w:r w:rsidRPr="001F301A">
        <w:rPr>
          <w:rFonts w:ascii="Times New Roman" w:eastAsia="Calibri" w:hAnsi="Times New Roman" w:cs="Times New Roman"/>
          <w:sz w:val="24"/>
          <w:szCs w:val="24"/>
        </w:rPr>
        <w:tab/>
        <w:t>: 1801035</w:t>
      </w:r>
      <w:r>
        <w:rPr>
          <w:rFonts w:ascii="Times New Roman" w:eastAsia="Calibri" w:hAnsi="Times New Roman" w:cs="Times New Roman"/>
          <w:sz w:val="24"/>
          <w:szCs w:val="24"/>
        </w:rPr>
        <w:t>136</w:t>
      </w:r>
    </w:p>
    <w:p w14:paraId="036691D9" w14:textId="77777777" w:rsidR="001F301A" w:rsidRPr="001F301A" w:rsidRDefault="001F301A" w:rsidP="001F301A">
      <w:pPr>
        <w:spacing w:after="0" w:line="480" w:lineRule="auto"/>
        <w:jc w:val="both"/>
        <w:rPr>
          <w:rFonts w:ascii="Times New Roman" w:eastAsia="Calibri" w:hAnsi="Times New Roman" w:cs="Times New Roman"/>
          <w:sz w:val="24"/>
          <w:szCs w:val="24"/>
        </w:rPr>
      </w:pPr>
      <w:r w:rsidRPr="001F301A">
        <w:rPr>
          <w:rFonts w:ascii="Times New Roman" w:eastAsia="Calibri" w:hAnsi="Times New Roman" w:cs="Times New Roman"/>
          <w:sz w:val="24"/>
          <w:szCs w:val="24"/>
        </w:rPr>
        <w:t>Fakultas</w:t>
      </w:r>
      <w:r w:rsidRPr="001F301A">
        <w:rPr>
          <w:rFonts w:ascii="Times New Roman" w:eastAsia="Calibri" w:hAnsi="Times New Roman" w:cs="Times New Roman"/>
          <w:sz w:val="24"/>
          <w:szCs w:val="24"/>
        </w:rPr>
        <w:tab/>
      </w:r>
      <w:r w:rsidRPr="001F301A">
        <w:rPr>
          <w:rFonts w:ascii="Times New Roman" w:eastAsia="Calibri" w:hAnsi="Times New Roman" w:cs="Times New Roman"/>
          <w:sz w:val="24"/>
          <w:szCs w:val="24"/>
        </w:rPr>
        <w:tab/>
        <w:t>: Ekonomi dan Bisnis</w:t>
      </w:r>
    </w:p>
    <w:p w14:paraId="2F4CD14A" w14:textId="2C0E081B" w:rsidR="001F301A" w:rsidRPr="00A13869" w:rsidRDefault="001F301A" w:rsidP="00A13869">
      <w:pPr>
        <w:spacing w:after="0" w:line="480" w:lineRule="auto"/>
        <w:jc w:val="both"/>
        <w:rPr>
          <w:rFonts w:ascii="Times New Roman" w:eastAsia="Calibri" w:hAnsi="Times New Roman" w:cs="Times New Roman"/>
          <w:sz w:val="24"/>
          <w:szCs w:val="24"/>
        </w:rPr>
      </w:pPr>
      <w:r w:rsidRPr="001F301A">
        <w:rPr>
          <w:rFonts w:ascii="Times New Roman" w:eastAsia="Calibri" w:hAnsi="Times New Roman" w:cs="Times New Roman"/>
          <w:sz w:val="24"/>
          <w:szCs w:val="24"/>
        </w:rPr>
        <w:t>Program Studi</w:t>
      </w:r>
      <w:r w:rsidRPr="001F301A">
        <w:rPr>
          <w:rFonts w:ascii="Times New Roman" w:eastAsia="Calibri" w:hAnsi="Times New Roman" w:cs="Times New Roman"/>
          <w:sz w:val="24"/>
          <w:szCs w:val="24"/>
        </w:rPr>
        <w:tab/>
      </w:r>
      <w:r w:rsidRPr="001F301A">
        <w:rPr>
          <w:rFonts w:ascii="Times New Roman" w:eastAsia="Calibri" w:hAnsi="Times New Roman" w:cs="Times New Roman"/>
          <w:sz w:val="24"/>
          <w:szCs w:val="24"/>
        </w:rPr>
        <w:tab/>
        <w:t>: S1 Akuntansi</w:t>
      </w:r>
    </w:p>
    <w:p w14:paraId="5E127DE2" w14:textId="77777777" w:rsidR="00A13869" w:rsidRDefault="00A13869" w:rsidP="00A13869">
      <w:pPr>
        <w:spacing w:line="240" w:lineRule="auto"/>
        <w:jc w:val="center"/>
        <w:rPr>
          <w:rFonts w:ascii="Times New Roman" w:hAnsi="Times New Roman" w:cs="Times New Roman"/>
          <w:sz w:val="24"/>
          <w:szCs w:val="24"/>
        </w:rPr>
      </w:pPr>
    </w:p>
    <w:p w14:paraId="31FF24EC" w14:textId="1EAA4BC1" w:rsidR="001F301A" w:rsidRDefault="005A0244" w:rsidP="00364EC9">
      <w:pPr>
        <w:spacing w:line="240" w:lineRule="auto"/>
        <w:jc w:val="center"/>
        <w:rPr>
          <w:rFonts w:ascii="Times New Roman" w:hAnsi="Times New Roman" w:cs="Times New Roman"/>
          <w:sz w:val="24"/>
          <w:szCs w:val="24"/>
        </w:rPr>
      </w:pPr>
      <w:r w:rsidRPr="001F301A">
        <w:rPr>
          <w:rFonts w:ascii="Times New Roman" w:hAnsi="Times New Roman" w:cs="Times New Roman"/>
          <w:sz w:val="24"/>
          <w:szCs w:val="24"/>
        </w:rPr>
        <w:t xml:space="preserve">Diajukan untuk </w:t>
      </w:r>
      <w:r>
        <w:rPr>
          <w:rFonts w:ascii="Times New Roman" w:hAnsi="Times New Roman" w:cs="Times New Roman"/>
          <w:sz w:val="24"/>
          <w:szCs w:val="24"/>
        </w:rPr>
        <w:t>Ujian Skripsi/Pendadaran</w:t>
      </w:r>
    </w:p>
    <w:tbl>
      <w:tblPr>
        <w:tblStyle w:val="TableGrid"/>
        <w:tblpPr w:leftFromText="180" w:rightFromText="180" w:vertAnchor="text" w:horzAnchor="margin" w:tblpY="107"/>
        <w:tblW w:w="7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tblGrid>
      <w:tr w:rsidR="002A01B9" w:rsidRPr="00A13869" w14:paraId="3E0D97F5" w14:textId="77777777" w:rsidTr="009B677E">
        <w:trPr>
          <w:trHeight w:val="422"/>
        </w:trPr>
        <w:tc>
          <w:tcPr>
            <w:tcW w:w="7650" w:type="dxa"/>
          </w:tcPr>
          <w:p w14:paraId="39B8439F" w14:textId="77777777" w:rsidR="002A01B9" w:rsidRDefault="002A01B9" w:rsidP="002A01B9">
            <w:pPr>
              <w:pStyle w:val="No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Menyetujui,</w:t>
            </w:r>
          </w:p>
          <w:p w14:paraId="6D06FADC" w14:textId="77777777" w:rsidR="002A01B9" w:rsidRDefault="002A01B9" w:rsidP="002A01B9">
            <w:pPr>
              <w:pStyle w:val="NoSpacing"/>
              <w:jc w:val="center"/>
              <w:rPr>
                <w:rFonts w:ascii="Times New Roman" w:eastAsia="Times New Roman" w:hAnsi="Times New Roman" w:cs="Times New Roman"/>
                <w:bCs/>
                <w:sz w:val="24"/>
                <w:szCs w:val="24"/>
              </w:rPr>
            </w:pPr>
          </w:p>
          <w:p w14:paraId="3FD2AA6E" w14:textId="27E604A7" w:rsidR="002A01B9" w:rsidRDefault="002A01B9" w:rsidP="002A01B9">
            <w:pPr>
              <w:pStyle w:val="No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Samarinda, </w:t>
            </w:r>
            <w:r w:rsidR="00A313F2">
              <w:rPr>
                <w:rFonts w:ascii="Times New Roman" w:eastAsia="Times New Roman" w:hAnsi="Times New Roman" w:cs="Times New Roman"/>
                <w:bCs/>
                <w:sz w:val="24"/>
                <w:szCs w:val="24"/>
              </w:rPr>
              <w:t>2</w:t>
            </w:r>
            <w:r w:rsidR="002C32EA">
              <w:rPr>
                <w:rFonts w:ascii="Times New Roman" w:eastAsia="Times New Roman" w:hAnsi="Times New Roman" w:cs="Times New Roman"/>
                <w:bCs/>
                <w:sz w:val="24"/>
                <w:szCs w:val="24"/>
              </w:rPr>
              <w:t xml:space="preserve"> Juni</w:t>
            </w:r>
            <w:r w:rsidR="00092B9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202</w:t>
            </w:r>
            <w:r w:rsidR="0046631E">
              <w:rPr>
                <w:rFonts w:ascii="Times New Roman" w:eastAsia="Times New Roman" w:hAnsi="Times New Roman" w:cs="Times New Roman"/>
                <w:bCs/>
                <w:sz w:val="24"/>
                <w:szCs w:val="24"/>
              </w:rPr>
              <w:t>5</w:t>
            </w:r>
          </w:p>
          <w:p w14:paraId="0FE11601" w14:textId="50F05D9B" w:rsidR="002A01B9" w:rsidRDefault="002C32EA" w:rsidP="002A01B9">
            <w:pPr>
              <w:pStyle w:val="No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Dosen </w:t>
            </w:r>
            <w:r w:rsidR="002A01B9">
              <w:rPr>
                <w:rFonts w:ascii="Times New Roman" w:eastAsia="Times New Roman" w:hAnsi="Times New Roman" w:cs="Times New Roman"/>
                <w:bCs/>
                <w:sz w:val="24"/>
                <w:szCs w:val="24"/>
              </w:rPr>
              <w:t>Pembimbing,</w:t>
            </w:r>
          </w:p>
          <w:p w14:paraId="4915E840" w14:textId="77777777" w:rsidR="002A01B9" w:rsidRDefault="002A01B9" w:rsidP="002A01B9">
            <w:pPr>
              <w:pStyle w:val="NoSpacing"/>
              <w:jc w:val="center"/>
              <w:rPr>
                <w:rFonts w:ascii="Times New Roman" w:eastAsia="Times New Roman" w:hAnsi="Times New Roman" w:cs="Times New Roman"/>
                <w:bCs/>
                <w:sz w:val="24"/>
                <w:szCs w:val="24"/>
              </w:rPr>
            </w:pPr>
          </w:p>
          <w:p w14:paraId="687BA874" w14:textId="77777777" w:rsidR="002A01B9" w:rsidRDefault="002A01B9" w:rsidP="002A01B9">
            <w:pPr>
              <w:pStyle w:val="NoSpacing"/>
              <w:jc w:val="center"/>
              <w:rPr>
                <w:rFonts w:ascii="Times New Roman" w:eastAsia="Times New Roman" w:hAnsi="Times New Roman" w:cs="Times New Roman"/>
                <w:bCs/>
                <w:sz w:val="24"/>
                <w:szCs w:val="24"/>
              </w:rPr>
            </w:pPr>
          </w:p>
          <w:p w14:paraId="6AFA55BC" w14:textId="77777777" w:rsidR="002A01B9" w:rsidRDefault="002A01B9" w:rsidP="002A01B9">
            <w:pPr>
              <w:pStyle w:val="NoSpacing"/>
              <w:jc w:val="center"/>
              <w:rPr>
                <w:rFonts w:ascii="Times New Roman" w:eastAsia="Times New Roman" w:hAnsi="Times New Roman" w:cs="Times New Roman"/>
                <w:bCs/>
                <w:sz w:val="24"/>
                <w:szCs w:val="24"/>
              </w:rPr>
            </w:pPr>
          </w:p>
          <w:p w14:paraId="20B80735" w14:textId="77777777" w:rsidR="002A01B9" w:rsidRDefault="002A01B9" w:rsidP="002A01B9">
            <w:pPr>
              <w:pStyle w:val="NoSpacing"/>
              <w:jc w:val="center"/>
              <w:rPr>
                <w:rFonts w:ascii="Times New Roman" w:eastAsia="Times New Roman" w:hAnsi="Times New Roman" w:cs="Times New Roman"/>
                <w:bCs/>
                <w:sz w:val="24"/>
                <w:szCs w:val="24"/>
              </w:rPr>
            </w:pPr>
          </w:p>
          <w:p w14:paraId="4EF9441C" w14:textId="77777777" w:rsidR="002A01B9" w:rsidRDefault="002A01B9" w:rsidP="002A01B9">
            <w:pPr>
              <w:pStyle w:val="NoSpacing"/>
              <w:jc w:val="center"/>
              <w:rPr>
                <w:rFonts w:ascii="Times New Roman" w:eastAsia="Times New Roman" w:hAnsi="Times New Roman" w:cs="Times New Roman"/>
                <w:bCs/>
                <w:sz w:val="24"/>
                <w:szCs w:val="24"/>
              </w:rPr>
            </w:pPr>
            <w:bookmarkStart w:id="3" w:name="_Hlk199443182"/>
            <w:r>
              <w:rPr>
                <w:rFonts w:ascii="Times New Roman" w:eastAsia="Times New Roman" w:hAnsi="Times New Roman" w:cs="Times New Roman"/>
                <w:bCs/>
                <w:sz w:val="24"/>
                <w:szCs w:val="24"/>
              </w:rPr>
              <w:t>Dr. Hariman Bone, S.E.,M.Sc.,Ak.,CSRS</w:t>
            </w:r>
          </w:p>
          <w:bookmarkEnd w:id="3"/>
          <w:p w14:paraId="4BB6C76E" w14:textId="77777777" w:rsidR="002A01B9" w:rsidRPr="00A13869" w:rsidRDefault="002A01B9" w:rsidP="009B677E">
            <w:pPr>
              <w:pStyle w:val="NoSpacing"/>
              <w:ind w:left="173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NIP. 198330511 200812 100</w:t>
            </w:r>
          </w:p>
        </w:tc>
      </w:tr>
      <w:tr w:rsidR="002A01B9" w:rsidRPr="00A13869" w14:paraId="0F76A321" w14:textId="77777777" w:rsidTr="009B677E">
        <w:trPr>
          <w:trHeight w:val="829"/>
        </w:trPr>
        <w:tc>
          <w:tcPr>
            <w:tcW w:w="7650" w:type="dxa"/>
          </w:tcPr>
          <w:p w14:paraId="0A29D24F" w14:textId="77777777" w:rsidR="002A01B9" w:rsidRDefault="002A01B9" w:rsidP="002A01B9">
            <w:pPr>
              <w:pStyle w:val="NoSpacing"/>
              <w:jc w:val="center"/>
              <w:rPr>
                <w:rFonts w:ascii="Times New Roman" w:eastAsia="Times New Roman" w:hAnsi="Times New Roman" w:cs="Times New Roman"/>
                <w:bCs/>
                <w:sz w:val="24"/>
                <w:szCs w:val="24"/>
              </w:rPr>
            </w:pPr>
          </w:p>
          <w:p w14:paraId="200ED762" w14:textId="77777777" w:rsidR="002A01B9" w:rsidRDefault="002A01B9" w:rsidP="002A01B9">
            <w:pPr>
              <w:pStyle w:val="NoSpacing"/>
              <w:jc w:val="center"/>
              <w:rPr>
                <w:rFonts w:ascii="Times New Roman" w:eastAsia="Times New Roman" w:hAnsi="Times New Roman" w:cs="Times New Roman"/>
                <w:bCs/>
                <w:sz w:val="24"/>
                <w:szCs w:val="24"/>
              </w:rPr>
            </w:pPr>
          </w:p>
          <w:p w14:paraId="4DA843CD" w14:textId="77777777" w:rsidR="005A0244" w:rsidRDefault="005A0244" w:rsidP="005A0244">
            <w:pPr>
              <w:pStyle w:val="No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Mengetahui,</w:t>
            </w:r>
          </w:p>
          <w:p w14:paraId="4B3DFC58" w14:textId="77777777" w:rsidR="005A0244" w:rsidRDefault="005A0244" w:rsidP="005A0244">
            <w:pPr>
              <w:pStyle w:val="No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Koordinator Program Studi S1 Akuntansi</w:t>
            </w:r>
          </w:p>
          <w:p w14:paraId="240692E3" w14:textId="77777777" w:rsidR="005A0244" w:rsidRDefault="005A0244" w:rsidP="005A0244">
            <w:pPr>
              <w:pStyle w:val="No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Fakultas Ekonomi dan Bisnis</w:t>
            </w:r>
          </w:p>
          <w:p w14:paraId="2B3DDCEB" w14:textId="77777777" w:rsidR="005A0244" w:rsidRDefault="005A0244" w:rsidP="005A0244">
            <w:pPr>
              <w:pStyle w:val="No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Universitas Mulawarman</w:t>
            </w:r>
          </w:p>
          <w:p w14:paraId="4B4387D4" w14:textId="77777777" w:rsidR="002A01B9" w:rsidRDefault="002A01B9" w:rsidP="002A01B9">
            <w:pPr>
              <w:pStyle w:val="NoSpacing"/>
              <w:jc w:val="center"/>
              <w:rPr>
                <w:rFonts w:ascii="Times New Roman" w:eastAsia="Times New Roman" w:hAnsi="Times New Roman" w:cs="Times New Roman"/>
                <w:bCs/>
                <w:sz w:val="24"/>
                <w:szCs w:val="24"/>
              </w:rPr>
            </w:pPr>
          </w:p>
          <w:p w14:paraId="78BEBA09" w14:textId="77777777" w:rsidR="002A01B9" w:rsidRDefault="002A01B9" w:rsidP="002A01B9">
            <w:pPr>
              <w:pStyle w:val="NoSpacing"/>
              <w:jc w:val="center"/>
              <w:rPr>
                <w:rFonts w:ascii="Times New Roman" w:eastAsia="Times New Roman" w:hAnsi="Times New Roman" w:cs="Times New Roman"/>
                <w:bCs/>
                <w:sz w:val="24"/>
                <w:szCs w:val="24"/>
              </w:rPr>
            </w:pPr>
          </w:p>
          <w:p w14:paraId="47F3EC4C" w14:textId="77777777" w:rsidR="002A01B9" w:rsidRDefault="002A01B9" w:rsidP="002A01B9">
            <w:pPr>
              <w:pStyle w:val="NoSpacing"/>
              <w:jc w:val="center"/>
              <w:rPr>
                <w:rFonts w:ascii="Times New Roman" w:eastAsia="Times New Roman" w:hAnsi="Times New Roman" w:cs="Times New Roman"/>
                <w:bCs/>
                <w:sz w:val="24"/>
                <w:szCs w:val="24"/>
              </w:rPr>
            </w:pPr>
          </w:p>
          <w:p w14:paraId="4F4DD630" w14:textId="77777777" w:rsidR="005A0244" w:rsidRDefault="005A0244" w:rsidP="005A0244">
            <w:pPr>
              <w:pStyle w:val="No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 Fibriyani Nur Khairin, S.E.,M.S.A.,Ak.,CA.,CSP.,CIQaR</w:t>
            </w:r>
          </w:p>
          <w:p w14:paraId="3284106B" w14:textId="781EC2C1" w:rsidR="002A01B9" w:rsidRPr="00A13869" w:rsidRDefault="005A0244" w:rsidP="005A0244">
            <w:pPr>
              <w:pStyle w:val="NoSpacing"/>
              <w:ind w:left="79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NIP. 19850204 200912 2 007</w:t>
            </w:r>
          </w:p>
        </w:tc>
      </w:tr>
    </w:tbl>
    <w:p w14:paraId="490FAFF9" w14:textId="77777777" w:rsidR="000F74BE" w:rsidRDefault="000F74BE" w:rsidP="00364EC9">
      <w:pPr>
        <w:spacing w:line="240" w:lineRule="auto"/>
        <w:jc w:val="center"/>
        <w:rPr>
          <w:rFonts w:ascii="Times New Roman" w:hAnsi="Times New Roman" w:cs="Times New Roman"/>
          <w:sz w:val="24"/>
          <w:szCs w:val="24"/>
        </w:rPr>
      </w:pPr>
    </w:p>
    <w:p w14:paraId="18859B46" w14:textId="77777777" w:rsidR="000F7478" w:rsidRDefault="002A01B9" w:rsidP="007C6FC1">
      <w:pPr>
        <w:pStyle w:val="Heading1"/>
        <w:ind w:left="0"/>
        <w:jc w:val="center"/>
        <w:rPr>
          <w:lang w:val="en-US"/>
        </w:rPr>
      </w:pPr>
      <w:r>
        <w:br w:type="page"/>
      </w:r>
      <w:bookmarkStart w:id="4" w:name="_Toc200638944"/>
      <w:r w:rsidR="000F7478">
        <w:rPr>
          <w:lang w:val="en-US"/>
        </w:rPr>
        <w:lastRenderedPageBreak/>
        <w:t>PERNYATAAN KEASLIAN SKRIPSI</w:t>
      </w:r>
      <w:bookmarkEnd w:id="4"/>
    </w:p>
    <w:p w14:paraId="626B72AA" w14:textId="77777777" w:rsidR="000F7478" w:rsidRDefault="000F7478" w:rsidP="00494E20">
      <w:pPr>
        <w:pStyle w:val="BodyText"/>
        <w:spacing w:line="360" w:lineRule="auto"/>
        <w:ind w:firstLine="720"/>
        <w:jc w:val="both"/>
      </w:pPr>
    </w:p>
    <w:p w14:paraId="53A2BD51" w14:textId="77777777" w:rsidR="000F7478" w:rsidRDefault="000F7478" w:rsidP="00494E20">
      <w:pPr>
        <w:pStyle w:val="BodyText"/>
        <w:spacing w:line="360" w:lineRule="auto"/>
        <w:ind w:firstLine="720"/>
        <w:jc w:val="both"/>
      </w:pPr>
      <w:r>
        <w:t>Saya menyatakan dengan sebenar-benarnya bahwa di dalam naskah Skripsi ini tidak terdapat karya ilmiah yang pernah diajukan oleh orang lain untuk memperoleh gelar akademik di suatu Perguruan Tinggi, dan tidak terdapat karya atau pendapat yang pernah ditulis atau diterbitkan oleh orang lain, kecuali yang secara tertulis dikutip dalam naskah ini dan disebutkan dalam sumber kutipan dan daftar pustaka.</w:t>
      </w:r>
    </w:p>
    <w:p w14:paraId="57F69CA9" w14:textId="77777777" w:rsidR="000F7478" w:rsidRDefault="000F7478" w:rsidP="00494E20">
      <w:pPr>
        <w:pStyle w:val="BodyText"/>
        <w:spacing w:line="360" w:lineRule="auto"/>
        <w:ind w:firstLine="720"/>
        <w:jc w:val="both"/>
      </w:pPr>
      <w:r>
        <w:t xml:space="preserve"> Apabila ternyata di dalam naskah Skripsi ini dapat dibuktikan terdapat unsur-unsur penjiplakan, saya bersedia Skripsi dan Gelar Sarjana atas nama saya dibatalkan, serta diproses sesuai dengan peraturan perundang-undangan yang berlaku.</w:t>
      </w:r>
    </w:p>
    <w:p w14:paraId="787611B5" w14:textId="39CFF91F" w:rsidR="000F7478" w:rsidRDefault="000F7478" w:rsidP="000F7478">
      <w:pPr>
        <w:pStyle w:val="BodyText"/>
        <w:spacing w:line="480" w:lineRule="auto"/>
        <w:ind w:firstLine="720"/>
        <w:jc w:val="both"/>
        <w:rPr>
          <w:lang w:val="en-US"/>
        </w:rPr>
      </w:pPr>
      <w:r>
        <w:tab/>
      </w:r>
      <w:r>
        <w:tab/>
      </w:r>
      <w:r>
        <w:tab/>
      </w:r>
      <w:r>
        <w:tab/>
      </w:r>
      <w:r>
        <w:tab/>
      </w:r>
      <w:r>
        <w:tab/>
      </w:r>
      <w:r>
        <w:rPr>
          <w:lang w:val="en-US"/>
        </w:rPr>
        <w:t xml:space="preserve">Samarinda, </w:t>
      </w:r>
      <w:r w:rsidR="005A0244">
        <w:rPr>
          <w:lang w:val="en-US"/>
        </w:rPr>
        <w:t>2</w:t>
      </w:r>
      <w:r w:rsidR="002C32EA">
        <w:rPr>
          <w:lang w:val="en-US"/>
        </w:rPr>
        <w:t xml:space="preserve"> Juni</w:t>
      </w:r>
      <w:r>
        <w:rPr>
          <w:lang w:val="en-US"/>
        </w:rPr>
        <w:t xml:space="preserve"> 2025</w:t>
      </w:r>
    </w:p>
    <w:p w14:paraId="5A715267" w14:textId="77777777" w:rsidR="000F7478" w:rsidRDefault="000F7478" w:rsidP="000F7478">
      <w:pPr>
        <w:pStyle w:val="BodyText"/>
        <w:spacing w:line="480" w:lineRule="auto"/>
        <w:ind w:firstLine="720"/>
        <w:jc w:val="both"/>
        <w:rPr>
          <w:lang w:val="en-US"/>
        </w:rPr>
      </w:pPr>
    </w:p>
    <w:p w14:paraId="5C5FD8F0" w14:textId="77777777" w:rsidR="00F1389B" w:rsidRDefault="00F1389B" w:rsidP="000F7478">
      <w:pPr>
        <w:pStyle w:val="BodyText"/>
        <w:spacing w:line="480" w:lineRule="auto"/>
        <w:ind w:firstLine="720"/>
        <w:jc w:val="both"/>
        <w:rPr>
          <w:lang w:val="en-US"/>
        </w:rPr>
      </w:pPr>
    </w:p>
    <w:p w14:paraId="055712E1" w14:textId="77777777" w:rsidR="000F7478" w:rsidRDefault="000F7478" w:rsidP="000F7478">
      <w:pPr>
        <w:pStyle w:val="BodyText"/>
        <w:spacing w:line="480" w:lineRule="auto"/>
        <w:ind w:firstLine="720"/>
        <w:jc w:val="both"/>
        <w:rPr>
          <w:lang w:val="en-US"/>
        </w:rPr>
      </w:pPr>
    </w:p>
    <w:p w14:paraId="3C2D7E45" w14:textId="77777777" w:rsidR="000F7478" w:rsidRDefault="000F7478">
      <w:pPr>
        <w:rPr>
          <w:rFonts w:ascii="Times New Roman" w:hAnsi="Times New Roman" w:cs="Times New Roman"/>
          <w:sz w:val="24"/>
          <w:szCs w:val="24"/>
        </w:rPr>
      </w:pPr>
      <w:r w:rsidRPr="000F7478">
        <w:rPr>
          <w:rFonts w:ascii="Times New Roman" w:hAnsi="Times New Roman" w:cs="Times New Roman"/>
          <w:sz w:val="24"/>
          <w:szCs w:val="24"/>
        </w:rPr>
        <w:tab/>
      </w:r>
      <w:r w:rsidRPr="000F7478">
        <w:rPr>
          <w:rFonts w:ascii="Times New Roman" w:hAnsi="Times New Roman" w:cs="Times New Roman"/>
          <w:sz w:val="24"/>
          <w:szCs w:val="24"/>
        </w:rPr>
        <w:tab/>
      </w:r>
      <w:r w:rsidRPr="000F7478">
        <w:rPr>
          <w:rFonts w:ascii="Times New Roman" w:hAnsi="Times New Roman" w:cs="Times New Roman"/>
          <w:sz w:val="24"/>
          <w:szCs w:val="24"/>
        </w:rPr>
        <w:tab/>
      </w:r>
      <w:r w:rsidRPr="000F7478">
        <w:rPr>
          <w:rFonts w:ascii="Times New Roman" w:hAnsi="Times New Roman" w:cs="Times New Roman"/>
          <w:sz w:val="24"/>
          <w:szCs w:val="24"/>
        </w:rPr>
        <w:tab/>
      </w:r>
      <w:r w:rsidRPr="000F7478">
        <w:rPr>
          <w:rFonts w:ascii="Times New Roman" w:hAnsi="Times New Roman" w:cs="Times New Roman"/>
          <w:sz w:val="24"/>
          <w:szCs w:val="24"/>
        </w:rPr>
        <w:tab/>
      </w:r>
      <w:r w:rsidRPr="000F7478">
        <w:rPr>
          <w:rFonts w:ascii="Times New Roman" w:hAnsi="Times New Roman" w:cs="Times New Roman"/>
          <w:sz w:val="24"/>
          <w:szCs w:val="24"/>
        </w:rPr>
        <w:tab/>
      </w:r>
      <w:r w:rsidRPr="000F7478">
        <w:rPr>
          <w:rFonts w:ascii="Times New Roman" w:hAnsi="Times New Roman" w:cs="Times New Roman"/>
          <w:sz w:val="24"/>
          <w:szCs w:val="24"/>
        </w:rPr>
        <w:tab/>
        <w:t>Yuni Dias Safitri Rahayu</w:t>
      </w:r>
    </w:p>
    <w:p w14:paraId="031A9540" w14:textId="54C36D84" w:rsidR="002C32EA" w:rsidRPr="002C32EA" w:rsidRDefault="000F7478" w:rsidP="002C32EA">
      <w:pPr>
        <w:pStyle w:val="Heading1"/>
        <w:ind w:left="0"/>
        <w:jc w:val="center"/>
      </w:pPr>
      <w:r w:rsidRPr="000F7478">
        <w:br w:type="page"/>
      </w:r>
      <w:bookmarkStart w:id="5" w:name="_Toc200638945"/>
      <w:r w:rsidR="002C32EA">
        <w:lastRenderedPageBreak/>
        <w:t>HALAMAN PERNYATAAN PERSETUJUAN PUBLIKASI SKRIPSI UNTUK KEPENTINGAN AKADEMIS</w:t>
      </w:r>
      <w:bookmarkEnd w:id="5"/>
    </w:p>
    <w:p w14:paraId="2DDC7ADD" w14:textId="77777777" w:rsidR="002C32EA" w:rsidRDefault="002C32EA" w:rsidP="002C32EA">
      <w:pPr>
        <w:spacing w:after="0"/>
        <w:jc w:val="center"/>
        <w:rPr>
          <w:rFonts w:ascii="Times New Roman" w:hAnsi="Times New Roman" w:cs="Times New Roman"/>
          <w:b/>
          <w:sz w:val="24"/>
          <w:szCs w:val="24"/>
        </w:rPr>
      </w:pPr>
    </w:p>
    <w:p w14:paraId="7E62361E" w14:textId="77777777" w:rsidR="002C32EA" w:rsidRDefault="002C32EA" w:rsidP="002C32EA">
      <w:pPr>
        <w:spacing w:after="0"/>
        <w:jc w:val="center"/>
        <w:rPr>
          <w:rFonts w:ascii="Times New Roman" w:hAnsi="Times New Roman" w:cs="Times New Roman"/>
          <w:b/>
          <w:sz w:val="24"/>
          <w:szCs w:val="24"/>
        </w:rPr>
      </w:pPr>
    </w:p>
    <w:p w14:paraId="18C318D5" w14:textId="77777777" w:rsidR="002C32EA" w:rsidRDefault="002C32EA" w:rsidP="002C32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Sebagai sivitas akademik Fakultas Ekonomi dan Bisnis Universitas Mulawarman, saya yang bertanda tangan di bawah ini :</w:t>
      </w:r>
    </w:p>
    <w:p w14:paraId="0F9C67A4" w14:textId="77777777" w:rsidR="002C32EA" w:rsidRDefault="002C32EA" w:rsidP="002C32EA">
      <w:pPr>
        <w:spacing w:after="0"/>
        <w:jc w:val="both"/>
        <w:rPr>
          <w:rFonts w:ascii="Times New Roman" w:hAnsi="Times New Roman" w:cs="Times New Roman"/>
          <w:sz w:val="24"/>
          <w:szCs w:val="24"/>
        </w:rPr>
      </w:pPr>
    </w:p>
    <w:p w14:paraId="7E40C442" w14:textId="348A64D3" w:rsidR="002C32EA" w:rsidRDefault="002C32EA" w:rsidP="002C32EA">
      <w:pPr>
        <w:tabs>
          <w:tab w:val="left" w:pos="1418"/>
          <w:tab w:val="left" w:pos="170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Yuni Dias Safitri Rahayu</w:t>
      </w:r>
    </w:p>
    <w:p w14:paraId="15B61556" w14:textId="6FC8BF8A" w:rsidR="002C32EA" w:rsidRDefault="002C32EA" w:rsidP="002C32EA">
      <w:pPr>
        <w:tabs>
          <w:tab w:val="left" w:pos="170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t>: 1801035136</w:t>
      </w:r>
    </w:p>
    <w:p w14:paraId="055D3360" w14:textId="77777777" w:rsidR="002C32EA" w:rsidRDefault="002C32EA" w:rsidP="002C32EA">
      <w:pPr>
        <w:tabs>
          <w:tab w:val="left" w:pos="170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Program Studi</w:t>
      </w:r>
      <w:r>
        <w:rPr>
          <w:rFonts w:ascii="Times New Roman" w:hAnsi="Times New Roman" w:cs="Times New Roman"/>
          <w:sz w:val="24"/>
          <w:szCs w:val="24"/>
        </w:rPr>
        <w:tab/>
      </w:r>
      <w:r>
        <w:rPr>
          <w:rFonts w:ascii="Times New Roman" w:hAnsi="Times New Roman" w:cs="Times New Roman"/>
          <w:sz w:val="24"/>
          <w:szCs w:val="24"/>
        </w:rPr>
        <w:tab/>
        <w:t>: S1 Akuntansi</w:t>
      </w:r>
    </w:p>
    <w:p w14:paraId="6388A704" w14:textId="77777777" w:rsidR="002C32EA" w:rsidRDefault="002C32EA" w:rsidP="002C32EA">
      <w:pPr>
        <w:tabs>
          <w:tab w:val="left" w:pos="170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Fakultas</w:t>
      </w:r>
      <w:r>
        <w:rPr>
          <w:rFonts w:ascii="Times New Roman" w:hAnsi="Times New Roman" w:cs="Times New Roman"/>
          <w:sz w:val="24"/>
          <w:szCs w:val="24"/>
        </w:rPr>
        <w:tab/>
      </w:r>
      <w:r>
        <w:rPr>
          <w:rFonts w:ascii="Times New Roman" w:hAnsi="Times New Roman" w:cs="Times New Roman"/>
          <w:sz w:val="24"/>
          <w:szCs w:val="24"/>
        </w:rPr>
        <w:tab/>
        <w:t>: Ekonomi dan Bisnis</w:t>
      </w:r>
    </w:p>
    <w:p w14:paraId="0C7C26B0" w14:textId="77777777" w:rsidR="002C32EA" w:rsidRDefault="002C32EA" w:rsidP="002C32EA">
      <w:pPr>
        <w:tabs>
          <w:tab w:val="left" w:pos="1701"/>
        </w:tabs>
        <w:spacing w:after="0"/>
        <w:jc w:val="both"/>
        <w:rPr>
          <w:rFonts w:ascii="Times New Roman" w:hAnsi="Times New Roman" w:cs="Times New Roman"/>
          <w:sz w:val="24"/>
          <w:szCs w:val="24"/>
        </w:rPr>
      </w:pPr>
    </w:p>
    <w:p w14:paraId="11E4E670" w14:textId="18182533" w:rsidR="002C32EA" w:rsidRDefault="002C32EA" w:rsidP="002C32EA">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 xml:space="preserve">Demi pengembangan ilmu pengetahuan, dengan ini menyetujui untuk memberikan izin kepada pihak UPT. Perpustakaan Universitas Mulawarman, Hak Bebas Royalti Non-Eksklusif </w:t>
      </w:r>
      <w:r>
        <w:rPr>
          <w:rFonts w:ascii="Times New Roman" w:hAnsi="Times New Roman" w:cs="Times New Roman"/>
          <w:i/>
          <w:sz w:val="24"/>
          <w:szCs w:val="24"/>
        </w:rPr>
        <w:t>(Non-Exclusive Royalty-Free Right)</w:t>
      </w:r>
      <w:r>
        <w:rPr>
          <w:rFonts w:ascii="Times New Roman" w:hAnsi="Times New Roman" w:cs="Times New Roman"/>
          <w:sz w:val="24"/>
          <w:szCs w:val="24"/>
        </w:rPr>
        <w:t xml:space="preserve"> atas skripsi saya yang berjudul </w:t>
      </w:r>
      <w:r w:rsidRPr="001C4F5F">
        <w:rPr>
          <w:rFonts w:ascii="Times New Roman" w:hAnsi="Times New Roman" w:cs="Times New Roman"/>
          <w:sz w:val="24"/>
          <w:szCs w:val="24"/>
        </w:rPr>
        <w:t>“</w:t>
      </w:r>
      <w:r w:rsidRPr="001F301A">
        <w:rPr>
          <w:rFonts w:ascii="Times New Roman" w:eastAsia="Calibri" w:hAnsi="Times New Roman" w:cs="Times New Roman"/>
          <w:sz w:val="24"/>
          <w:szCs w:val="24"/>
        </w:rPr>
        <w:t xml:space="preserve">Pengaruh </w:t>
      </w:r>
      <w:r>
        <w:rPr>
          <w:rFonts w:ascii="Times New Roman" w:eastAsia="Calibri" w:hAnsi="Times New Roman" w:cs="Times New Roman"/>
          <w:sz w:val="24"/>
          <w:szCs w:val="24"/>
        </w:rPr>
        <w:t xml:space="preserve">Pergantian Auditor Terhadap Abnormal Return </w:t>
      </w:r>
      <w:r w:rsidRPr="001F301A">
        <w:rPr>
          <w:rFonts w:ascii="Times New Roman" w:eastAsia="Calibri" w:hAnsi="Times New Roman" w:cs="Times New Roman"/>
          <w:sz w:val="24"/>
          <w:szCs w:val="24"/>
        </w:rPr>
        <w:t>(Studi Kasus Pada Perusahaan Manufaktur Terdaftar Di Bursa Efek Indonesia Periode 2019-2023)</w:t>
      </w:r>
      <w:r w:rsidRPr="001C4F5F">
        <w:rPr>
          <w:rFonts w:ascii="Times New Roman" w:hAnsi="Times New Roman" w:cs="Times New Roman"/>
          <w:sz w:val="24"/>
          <w:szCs w:val="24"/>
        </w:rPr>
        <w:t>”</w:t>
      </w:r>
      <w:r>
        <w:rPr>
          <w:rFonts w:ascii="Times New Roman" w:hAnsi="Times New Roman" w:cs="Times New Roman"/>
          <w:sz w:val="24"/>
          <w:szCs w:val="24"/>
        </w:rPr>
        <w:t>. Dengan Hak Bebas Royalti Non-Eksklusif ini kepada UPT. Perpustakaan Universitas Mulawarman berhak menyimpan, mengalih media atau memformatkan, mengelola dalam bentuk pangkalan data (</w:t>
      </w:r>
      <w:r>
        <w:rPr>
          <w:rFonts w:ascii="Times New Roman" w:hAnsi="Times New Roman" w:cs="Times New Roman"/>
          <w:i/>
          <w:sz w:val="24"/>
          <w:szCs w:val="24"/>
        </w:rPr>
        <w:t>database</w:t>
      </w:r>
      <w:r>
        <w:rPr>
          <w:rFonts w:ascii="Times New Roman" w:hAnsi="Times New Roman" w:cs="Times New Roman"/>
          <w:sz w:val="24"/>
          <w:szCs w:val="24"/>
        </w:rPr>
        <w:t>), merawat dan mempublikasikan skripsi selama tetap mencantumkan nama saya sebagai penulis/pencipta dan sebagai pemilik Hak Cipta.</w:t>
      </w:r>
    </w:p>
    <w:p w14:paraId="15690885" w14:textId="77777777" w:rsidR="002C32EA" w:rsidRDefault="002C32EA" w:rsidP="002C32EA">
      <w:pPr>
        <w:tabs>
          <w:tab w:val="left" w:pos="1701"/>
        </w:tabs>
        <w:spacing w:after="0" w:line="480" w:lineRule="auto"/>
        <w:jc w:val="both"/>
        <w:rPr>
          <w:rFonts w:ascii="Times New Roman" w:hAnsi="Times New Roman" w:cs="Times New Roman"/>
          <w:sz w:val="24"/>
          <w:szCs w:val="24"/>
        </w:rPr>
      </w:pPr>
    </w:p>
    <w:p w14:paraId="1F177042" w14:textId="7157C2B5" w:rsidR="002C32EA" w:rsidRDefault="002C32EA" w:rsidP="002C32EA">
      <w:pPr>
        <w:tabs>
          <w:tab w:val="left" w:pos="170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Demikian pernyataan ini saya buat dengan sebenarnya.</w:t>
      </w:r>
    </w:p>
    <w:p w14:paraId="613A5A08" w14:textId="77777777" w:rsidR="002C32EA" w:rsidRDefault="002C32EA" w:rsidP="002C32EA">
      <w:pPr>
        <w:tabs>
          <w:tab w:val="left" w:pos="993"/>
        </w:tabs>
        <w:spacing w:after="0"/>
        <w:jc w:val="both"/>
        <w:rPr>
          <w:rFonts w:ascii="Times New Roman" w:hAnsi="Times New Roman" w:cs="Times New Roman"/>
          <w:sz w:val="24"/>
          <w:szCs w:val="24"/>
        </w:rPr>
      </w:pPr>
    </w:p>
    <w:p w14:paraId="169CDEBE" w14:textId="77777777" w:rsidR="002C32EA" w:rsidRDefault="002C32EA" w:rsidP="002C32EA">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Dibuat di </w:t>
      </w:r>
      <w:r>
        <w:rPr>
          <w:rFonts w:ascii="Times New Roman" w:hAnsi="Times New Roman" w:cs="Times New Roman"/>
          <w:sz w:val="24"/>
          <w:szCs w:val="24"/>
        </w:rPr>
        <w:tab/>
        <w:t>: Samarinda</w:t>
      </w:r>
    </w:p>
    <w:p w14:paraId="1B19DFD7" w14:textId="69A25082" w:rsidR="002C32EA" w:rsidRDefault="002C32EA" w:rsidP="002C32EA">
      <w:pPr>
        <w:tabs>
          <w:tab w:val="left" w:pos="993"/>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Tanggal   </w:t>
      </w:r>
      <w:r>
        <w:rPr>
          <w:rFonts w:ascii="Times New Roman" w:hAnsi="Times New Roman" w:cs="Times New Roman"/>
          <w:sz w:val="24"/>
          <w:szCs w:val="24"/>
        </w:rPr>
        <w:tab/>
        <w:t xml:space="preserve">: </w:t>
      </w:r>
      <w:r w:rsidR="005A0244">
        <w:rPr>
          <w:rFonts w:ascii="Times New Roman" w:hAnsi="Times New Roman" w:cs="Times New Roman"/>
          <w:sz w:val="24"/>
          <w:szCs w:val="24"/>
        </w:rPr>
        <w:t>2</w:t>
      </w:r>
      <w:r w:rsidR="00173529">
        <w:rPr>
          <w:rFonts w:ascii="Times New Roman" w:hAnsi="Times New Roman" w:cs="Times New Roman"/>
          <w:sz w:val="24"/>
          <w:szCs w:val="24"/>
        </w:rPr>
        <w:t xml:space="preserve"> Juni</w:t>
      </w:r>
      <w:r>
        <w:rPr>
          <w:rFonts w:ascii="Times New Roman" w:hAnsi="Times New Roman" w:cs="Times New Roman"/>
          <w:sz w:val="24"/>
          <w:szCs w:val="24"/>
        </w:rPr>
        <w:t xml:space="preserve"> 202</w:t>
      </w:r>
      <w:r w:rsidR="00173529">
        <w:rPr>
          <w:rFonts w:ascii="Times New Roman" w:hAnsi="Times New Roman" w:cs="Times New Roman"/>
          <w:sz w:val="24"/>
          <w:szCs w:val="24"/>
        </w:rPr>
        <w:t>5</w:t>
      </w:r>
    </w:p>
    <w:p w14:paraId="4AACF327" w14:textId="77777777" w:rsidR="002C32EA" w:rsidRDefault="002C32EA" w:rsidP="002C32EA">
      <w:pPr>
        <w:tabs>
          <w:tab w:val="left" w:pos="851"/>
          <w:tab w:val="left" w:pos="1134"/>
          <w:tab w:val="left" w:pos="1276"/>
          <w:tab w:val="left" w:pos="1701"/>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Yang Menyatakan,</w:t>
      </w:r>
    </w:p>
    <w:p w14:paraId="67F8F3E9" w14:textId="3A25D4D6" w:rsidR="002C32EA" w:rsidRDefault="002C32EA" w:rsidP="002C32EA">
      <w:pPr>
        <w:tabs>
          <w:tab w:val="left" w:pos="851"/>
          <w:tab w:val="left" w:pos="1134"/>
          <w:tab w:val="left" w:pos="1276"/>
          <w:tab w:val="left" w:pos="1701"/>
        </w:tabs>
        <w:spacing w:after="0"/>
        <w:jc w:val="both"/>
        <w:rPr>
          <w:rFonts w:ascii="Times New Roman" w:hAnsi="Times New Roman" w:cs="Times New Roman"/>
          <w:sz w:val="24"/>
          <w:szCs w:val="24"/>
        </w:rPr>
      </w:pPr>
    </w:p>
    <w:p w14:paraId="54F45ADA" w14:textId="22191157" w:rsidR="002C32EA" w:rsidRDefault="002C32EA" w:rsidP="002C32EA">
      <w:pPr>
        <w:tabs>
          <w:tab w:val="left" w:pos="851"/>
          <w:tab w:val="left" w:pos="1134"/>
          <w:tab w:val="left" w:pos="1276"/>
          <w:tab w:val="left" w:pos="1701"/>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D4E323D" w14:textId="3E97362C" w:rsidR="002C32EA" w:rsidRDefault="002C32EA" w:rsidP="002C32EA">
      <w:pPr>
        <w:tabs>
          <w:tab w:val="left" w:pos="851"/>
          <w:tab w:val="left" w:pos="1134"/>
          <w:tab w:val="left" w:pos="1276"/>
          <w:tab w:val="left" w:pos="1701"/>
        </w:tabs>
        <w:spacing w:after="0"/>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D14F267" w14:textId="0793A9F4" w:rsidR="000F7478" w:rsidRPr="00173529" w:rsidRDefault="002C32EA" w:rsidP="00173529">
      <w:pPr>
        <w:rPr>
          <w:rFonts w:ascii="Times New Roman" w:eastAsia="Times New Roman" w:hAnsi="Times New Roman" w:cs="Times New Roman"/>
          <w:b/>
          <w:bCs/>
          <w:sz w:val="24"/>
          <w:szCs w:val="24"/>
          <w:lang w:val="id"/>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73529">
        <w:rPr>
          <w:rFonts w:ascii="Times New Roman" w:hAnsi="Times New Roman" w:cs="Times New Roman"/>
          <w:sz w:val="24"/>
          <w:szCs w:val="24"/>
        </w:rPr>
        <w:tab/>
      </w:r>
      <w:r w:rsidR="00173529">
        <w:rPr>
          <w:rFonts w:ascii="Times New Roman" w:hAnsi="Times New Roman" w:cs="Times New Roman"/>
          <w:sz w:val="24"/>
          <w:szCs w:val="24"/>
        </w:rPr>
        <w:tab/>
      </w:r>
      <w:r w:rsidR="00173529">
        <w:rPr>
          <w:rFonts w:ascii="Times New Roman" w:hAnsi="Times New Roman" w:cs="Times New Roman"/>
          <w:sz w:val="24"/>
          <w:szCs w:val="24"/>
        </w:rPr>
        <w:tab/>
      </w:r>
      <w:r w:rsidR="00173529">
        <w:rPr>
          <w:rFonts w:ascii="Times New Roman" w:hAnsi="Times New Roman" w:cs="Times New Roman"/>
          <w:sz w:val="24"/>
          <w:szCs w:val="24"/>
        </w:rPr>
        <w:tab/>
      </w:r>
      <w:r w:rsidR="00173529">
        <w:rPr>
          <w:rFonts w:ascii="Times New Roman" w:hAnsi="Times New Roman" w:cs="Times New Roman"/>
          <w:sz w:val="24"/>
          <w:szCs w:val="24"/>
        </w:rPr>
        <w:tab/>
      </w:r>
      <w:r w:rsidR="00173529">
        <w:rPr>
          <w:rFonts w:ascii="Times New Roman" w:hAnsi="Times New Roman" w:cs="Times New Roman"/>
          <w:sz w:val="24"/>
          <w:szCs w:val="24"/>
        </w:rPr>
        <w:tab/>
      </w:r>
      <w:r w:rsidR="00173529">
        <w:rPr>
          <w:rFonts w:ascii="Times New Roman" w:hAnsi="Times New Roman" w:cs="Times New Roman"/>
          <w:sz w:val="24"/>
          <w:szCs w:val="24"/>
        </w:rPr>
        <w:tab/>
      </w:r>
      <w:r w:rsidR="00173529">
        <w:rPr>
          <w:rFonts w:ascii="Times New Roman" w:hAnsi="Times New Roman" w:cs="Times New Roman"/>
          <w:sz w:val="24"/>
          <w:szCs w:val="24"/>
        </w:rPr>
        <w:tab/>
      </w:r>
      <w:r w:rsidR="00173529">
        <w:rPr>
          <w:rFonts w:ascii="Times New Roman" w:hAnsi="Times New Roman" w:cs="Times New Roman"/>
          <w:sz w:val="24"/>
          <w:szCs w:val="24"/>
        </w:rPr>
        <w:tab/>
        <w:t xml:space="preserve">         </w:t>
      </w:r>
      <w:r>
        <w:rPr>
          <w:rFonts w:ascii="Times New Roman" w:hAnsi="Times New Roman" w:cs="Times New Roman"/>
          <w:sz w:val="24"/>
          <w:szCs w:val="24"/>
        </w:rPr>
        <w:t>Yuni Dias Safitri Rahayu</w:t>
      </w:r>
      <w:r>
        <w:br w:type="page"/>
      </w:r>
    </w:p>
    <w:p w14:paraId="5E68745E" w14:textId="684512F0" w:rsidR="00494E20" w:rsidRPr="00494E20" w:rsidRDefault="00494E20" w:rsidP="007C6FC1">
      <w:pPr>
        <w:pStyle w:val="Heading1"/>
        <w:ind w:left="0"/>
        <w:jc w:val="center"/>
        <w:rPr>
          <w:lang w:val="en-US"/>
        </w:rPr>
      </w:pPr>
      <w:bookmarkStart w:id="6" w:name="_Toc200638946"/>
      <w:r>
        <w:rPr>
          <w:lang w:val="en-US"/>
        </w:rPr>
        <w:lastRenderedPageBreak/>
        <w:t>ABSTRAK</w:t>
      </w:r>
      <w:bookmarkEnd w:id="6"/>
    </w:p>
    <w:p w14:paraId="31CD86CA" w14:textId="77777777" w:rsidR="00494E20" w:rsidRDefault="00494E20" w:rsidP="00494E20">
      <w:pPr>
        <w:pStyle w:val="BodyText"/>
        <w:ind w:firstLine="720"/>
      </w:pPr>
    </w:p>
    <w:p w14:paraId="2CA9634B" w14:textId="77777777" w:rsidR="00494E20" w:rsidRDefault="00494E20" w:rsidP="00494E20">
      <w:pPr>
        <w:pStyle w:val="BodyText"/>
        <w:ind w:firstLine="720"/>
      </w:pPr>
    </w:p>
    <w:p w14:paraId="1EF010E1" w14:textId="1B108B88" w:rsidR="000F7478" w:rsidRPr="000F7478" w:rsidRDefault="00494E20" w:rsidP="009B3C78">
      <w:pPr>
        <w:pStyle w:val="BodyText"/>
        <w:ind w:firstLine="720"/>
        <w:jc w:val="both"/>
        <w:rPr>
          <w:rFonts w:eastAsiaTheme="minorHAnsi"/>
          <w:lang w:val="en-US"/>
        </w:rPr>
      </w:pPr>
      <w:r>
        <w:t xml:space="preserve">Tujuan dari penulisan ini adalah untuk menguji pengaruh pergantian auditor terhadap </w:t>
      </w:r>
      <w:r w:rsidRPr="00494E20">
        <w:rPr>
          <w:i/>
          <w:iCs/>
        </w:rPr>
        <w:t>abnormal return</w:t>
      </w:r>
      <w:r>
        <w:t xml:space="preserve"> pada perusahaan manufaktur yang terdaftar di Bursa Efek Indonesia antara tahun 20</w:t>
      </w:r>
      <w:r>
        <w:rPr>
          <w:lang w:val="en-US"/>
        </w:rPr>
        <w:t>19-2023</w:t>
      </w:r>
      <w:r>
        <w:t>.</w:t>
      </w:r>
      <w:r>
        <w:rPr>
          <w:lang w:val="en-US"/>
        </w:rPr>
        <w:t xml:space="preserve"> </w:t>
      </w:r>
      <w:r>
        <w:t>Pergantian auditor dibagi menjadi beberapa jenis: cross-up (CU)</w:t>
      </w:r>
      <w:r>
        <w:rPr>
          <w:lang w:val="en-US"/>
        </w:rPr>
        <w:t xml:space="preserve">, </w:t>
      </w:r>
      <w:r>
        <w:t>cross-down</w:t>
      </w:r>
      <w:r w:rsidR="009B3C78">
        <w:rPr>
          <w:lang w:val="en-US"/>
        </w:rPr>
        <w:t xml:space="preserve"> dan </w:t>
      </w:r>
      <w:r>
        <w:t>lateral Big 4 ke Big 4 (B4B4),</w:t>
      </w:r>
      <w:r w:rsidR="00877820">
        <w:rPr>
          <w:lang w:val="en-US"/>
        </w:rPr>
        <w:t xml:space="preserve"> </w:t>
      </w:r>
      <w:r w:rsidR="009B3C78" w:rsidRPr="009B3C78">
        <w:rPr>
          <w:i/>
          <w:iCs/>
          <w:lang w:val="en-US"/>
        </w:rPr>
        <w:t>Abnormal return</w:t>
      </w:r>
      <w:r w:rsidR="009B3C78">
        <w:rPr>
          <w:lang w:val="en-US"/>
        </w:rPr>
        <w:t xml:space="preserve"> </w:t>
      </w:r>
      <w:r w:rsidR="00877820" w:rsidRPr="00877820">
        <w:t xml:space="preserve">diukur dengan menggunakan return saham abnormal kumulatif di sekitar tanggal pengumuman pergantian auditor. Penelitian ini juga mengelompokkan auditor berdasarkan ukurannya, yaitu </w:t>
      </w:r>
      <w:r w:rsidR="00877820" w:rsidRPr="00877820">
        <w:rPr>
          <w:i/>
          <w:iCs/>
        </w:rPr>
        <w:t>Big Four</w:t>
      </w:r>
      <w:r w:rsidR="00877820" w:rsidRPr="00877820">
        <w:t xml:space="preserve"> dan </w:t>
      </w:r>
      <w:r w:rsidR="00877820" w:rsidRPr="00877820">
        <w:rPr>
          <w:i/>
          <w:iCs/>
        </w:rPr>
        <w:t>Non-Big Four</w:t>
      </w:r>
      <w:r w:rsidR="00877820" w:rsidRPr="00877820">
        <w:t>.</w:t>
      </w:r>
      <w:r>
        <w:t xml:space="preserve"> Dalam penelitian ini, ukuran perusahaan digunakan sebagai variabel kontrol dan diukur dengan menggunakan logaritma natural dari total aset (LnTA) dan </w:t>
      </w:r>
      <w:r w:rsidRPr="009B3C78">
        <w:rPr>
          <w:i/>
          <w:iCs/>
        </w:rPr>
        <w:t>return on equity</w:t>
      </w:r>
      <w:r>
        <w:t>. Regresi linier berganda digunakan untuk analisis dengan nilai signifikan</w:t>
      </w:r>
      <w:r w:rsidR="009B3C78">
        <w:rPr>
          <w:lang w:val="en-US"/>
        </w:rPr>
        <w:t xml:space="preserve"> nilai </w:t>
      </w:r>
      <w:r w:rsidR="009B3C78">
        <w:t>α</w:t>
      </w:r>
      <w:r w:rsidR="009B3C78">
        <w:rPr>
          <w:lang w:val="en-US"/>
        </w:rPr>
        <w:t xml:space="preserve"> = </w:t>
      </w:r>
      <w:r>
        <w:t xml:space="preserve"> 5</w:t>
      </w:r>
      <w:r w:rsidR="00877820">
        <w:rPr>
          <w:lang w:val="en-US"/>
        </w:rPr>
        <w:t xml:space="preserve"> %</w:t>
      </w:r>
      <w:r>
        <w:t xml:space="preserve">. Hasil penelitian menunjukkan bahwa pergantian auditor </w:t>
      </w:r>
      <w:r w:rsidR="009B3C78">
        <w:rPr>
          <w:lang w:val="en-US"/>
        </w:rPr>
        <w:t xml:space="preserve">tidak </w:t>
      </w:r>
      <w:r>
        <w:t xml:space="preserve">berpengaruh terhadap </w:t>
      </w:r>
      <w:r w:rsidRPr="009B3C78">
        <w:rPr>
          <w:i/>
          <w:iCs/>
        </w:rPr>
        <w:t>abnormal return</w:t>
      </w:r>
      <w:r>
        <w:t xml:space="preserve">. Studi ini memberikan literatur tambahan tentang pengaruh </w:t>
      </w:r>
      <w:r w:rsidRPr="009B3C78">
        <w:rPr>
          <w:i/>
          <w:iCs/>
        </w:rPr>
        <w:t>auditor switching</w:t>
      </w:r>
      <w:r>
        <w:t xml:space="preserve">, terutama pada </w:t>
      </w:r>
      <w:r w:rsidRPr="009B3C78">
        <w:rPr>
          <w:i/>
          <w:iCs/>
        </w:rPr>
        <w:t>abnormal return</w:t>
      </w:r>
      <w:r>
        <w:t>.</w:t>
      </w:r>
    </w:p>
    <w:p w14:paraId="3F812881" w14:textId="0E0A22C3" w:rsidR="009B3C78" w:rsidRDefault="009B3C78" w:rsidP="009B3C78">
      <w:pPr>
        <w:spacing w:line="240" w:lineRule="auto"/>
        <w:jc w:val="both"/>
        <w:rPr>
          <w:rFonts w:ascii="Times New Roman" w:hAnsi="Times New Roman" w:cs="Times New Roman"/>
          <w:sz w:val="24"/>
          <w:szCs w:val="24"/>
        </w:rPr>
      </w:pPr>
      <w:r w:rsidRPr="009B3C78">
        <w:rPr>
          <w:rFonts w:ascii="Times New Roman" w:hAnsi="Times New Roman" w:cs="Times New Roman"/>
          <w:b/>
          <w:bCs/>
          <w:sz w:val="24"/>
          <w:szCs w:val="24"/>
        </w:rPr>
        <w:t>Kata kunci</w:t>
      </w:r>
      <w:r>
        <w:rPr>
          <w:rFonts w:ascii="Times New Roman" w:hAnsi="Times New Roman" w:cs="Times New Roman"/>
          <w:sz w:val="24"/>
          <w:szCs w:val="24"/>
        </w:rPr>
        <w:t>:</w:t>
      </w:r>
      <w:r w:rsidRPr="009B3C78">
        <w:rPr>
          <w:rFonts w:ascii="Times New Roman" w:hAnsi="Times New Roman" w:cs="Times New Roman"/>
          <w:sz w:val="24"/>
          <w:szCs w:val="24"/>
        </w:rPr>
        <w:t xml:space="preserve"> Pengembalian abnormal, Pergantian auditor</w:t>
      </w:r>
    </w:p>
    <w:p w14:paraId="0F3D91E6" w14:textId="77777777" w:rsidR="009B3C78" w:rsidRDefault="00494E20" w:rsidP="007C6FC1">
      <w:pPr>
        <w:pStyle w:val="Heading1"/>
        <w:ind w:left="0"/>
        <w:jc w:val="center"/>
        <w:rPr>
          <w:lang w:val="en-US"/>
        </w:rPr>
      </w:pPr>
      <w:r w:rsidRPr="009B3C78">
        <w:br w:type="page"/>
      </w:r>
      <w:bookmarkStart w:id="7" w:name="_Toc200638947"/>
      <w:r w:rsidR="009B3C78">
        <w:rPr>
          <w:lang w:val="en-US"/>
        </w:rPr>
        <w:lastRenderedPageBreak/>
        <w:t>ABSTRACT</w:t>
      </w:r>
      <w:bookmarkEnd w:id="7"/>
    </w:p>
    <w:p w14:paraId="039C6FF7" w14:textId="77777777" w:rsidR="00756A1D" w:rsidRDefault="00756A1D" w:rsidP="00756A1D">
      <w:pPr>
        <w:pStyle w:val="BodyText"/>
        <w:ind w:firstLine="720"/>
        <w:jc w:val="both"/>
        <w:rPr>
          <w:i/>
          <w:iCs/>
        </w:rPr>
      </w:pPr>
    </w:p>
    <w:p w14:paraId="02989EFB" w14:textId="77777777" w:rsidR="00756A1D" w:rsidRDefault="00756A1D" w:rsidP="00756A1D">
      <w:pPr>
        <w:pStyle w:val="BodyText"/>
        <w:ind w:firstLine="720"/>
        <w:jc w:val="both"/>
        <w:rPr>
          <w:i/>
          <w:iCs/>
        </w:rPr>
      </w:pPr>
    </w:p>
    <w:p w14:paraId="54C3BB5F" w14:textId="46D27775" w:rsidR="00756A1D" w:rsidRPr="00877820" w:rsidRDefault="00877820" w:rsidP="00756A1D">
      <w:pPr>
        <w:pStyle w:val="BodyText"/>
        <w:ind w:firstLine="720"/>
        <w:jc w:val="both"/>
        <w:rPr>
          <w:i/>
          <w:iCs/>
          <w:lang w:val="en-US"/>
        </w:rPr>
      </w:pPr>
      <w:r w:rsidRPr="00877820">
        <w:rPr>
          <w:i/>
          <w:iCs/>
        </w:rPr>
        <w:t>The purpose of this paper is to examine the effect of auditor switching on abnormal returns in manufacturing companies listed on the Indonesia Stock Exchange between 2019-2023. Auditor switching is divided into several types: cross-up (CU), cross-down and lateral Big 4 to Big 4 (B4B4), Abnormal returns are measured using cumulative abnormal stock returns around the announcement date of auditor switching. This study also groups auditors based on their size, namely Big Four and Non-Big Four. In this study, company size is used as a control variable and is measured using the natural logarithm of total assets (LnTA) and return on equity. Multiple linear regression is used for analysis with a significant value of α = 5%. The results show that auditor switching has no effect on abnormal returns. This study provides additional literature on the effect of auditor switching, especially on abnormal returns</w:t>
      </w:r>
      <w:r>
        <w:rPr>
          <w:i/>
          <w:iCs/>
          <w:lang w:val="en-US"/>
        </w:rPr>
        <w:t>.</w:t>
      </w:r>
    </w:p>
    <w:p w14:paraId="1D24F13C" w14:textId="5FF8527E" w:rsidR="00756A1D" w:rsidRPr="00756A1D" w:rsidRDefault="00756A1D" w:rsidP="00756A1D">
      <w:pPr>
        <w:pStyle w:val="BodyText"/>
        <w:jc w:val="both"/>
        <w:rPr>
          <w:i/>
          <w:iCs/>
        </w:rPr>
      </w:pPr>
      <w:r w:rsidRPr="00756A1D">
        <w:rPr>
          <w:b/>
          <w:bCs/>
          <w:i/>
          <w:iCs/>
        </w:rPr>
        <w:t>Keywords</w:t>
      </w:r>
      <w:r w:rsidRPr="00756A1D">
        <w:rPr>
          <w:i/>
          <w:iCs/>
        </w:rPr>
        <w:t>: Abnormal returns, Auditor switching</w:t>
      </w:r>
    </w:p>
    <w:p w14:paraId="5CC99072" w14:textId="056A44C9" w:rsidR="00173529" w:rsidRDefault="00173529">
      <w:pPr>
        <w:rPr>
          <w:rFonts w:ascii="Times New Roman" w:eastAsia="Times New Roman" w:hAnsi="Times New Roman" w:cs="Times New Roman"/>
          <w:sz w:val="24"/>
          <w:szCs w:val="24"/>
          <w:lang w:val="id"/>
        </w:rPr>
      </w:pPr>
      <w:r>
        <w:br w:type="page"/>
      </w:r>
    </w:p>
    <w:p w14:paraId="478EA19F" w14:textId="77777777" w:rsidR="00173529" w:rsidRDefault="00173529" w:rsidP="00173529">
      <w:pPr>
        <w:pStyle w:val="Heading1"/>
        <w:ind w:left="0"/>
        <w:jc w:val="center"/>
        <w:rPr>
          <w:lang w:val="en-US"/>
        </w:rPr>
      </w:pPr>
      <w:bookmarkStart w:id="8" w:name="_Toc200638948"/>
      <w:r>
        <w:rPr>
          <w:lang w:val="en-US"/>
        </w:rPr>
        <w:lastRenderedPageBreak/>
        <w:t>KATA PENGANTAR</w:t>
      </w:r>
      <w:bookmarkEnd w:id="8"/>
    </w:p>
    <w:p w14:paraId="45DB3B89" w14:textId="77777777" w:rsidR="00173529" w:rsidRDefault="00173529" w:rsidP="00173529">
      <w:pPr>
        <w:pStyle w:val="BodyText"/>
        <w:spacing w:line="480" w:lineRule="auto"/>
        <w:ind w:firstLine="720"/>
        <w:jc w:val="both"/>
      </w:pPr>
    </w:p>
    <w:p w14:paraId="226C2D14" w14:textId="494E144A" w:rsidR="00173529" w:rsidRDefault="00173529" w:rsidP="005A3D9D">
      <w:pPr>
        <w:pStyle w:val="BodyText"/>
        <w:spacing w:line="480" w:lineRule="auto"/>
        <w:ind w:firstLine="720"/>
        <w:jc w:val="both"/>
      </w:pPr>
      <w:r>
        <w:t xml:space="preserve">Puji Syukur Kehadirat Allah SWT, Tuhan Yang Maha Esa, yang telah memberikan segala karunia dan limpahan rahmatnya, serta junjungan kita Nabi Muhammad SAW sebagai panutan kita, yang akhirnya penulis dapat menyelesaikan Studi pada Fakultas Ekonomi dan Bisnis Universitas Mulawarman. </w:t>
      </w:r>
    </w:p>
    <w:p w14:paraId="2B0A2E6F" w14:textId="77777777" w:rsidR="00173529" w:rsidRPr="000F7478" w:rsidRDefault="00173529" w:rsidP="005A3D9D">
      <w:pPr>
        <w:pStyle w:val="BodyText"/>
        <w:spacing w:line="480" w:lineRule="auto"/>
        <w:ind w:firstLine="720"/>
        <w:jc w:val="both"/>
      </w:pPr>
      <w:r>
        <w:t xml:space="preserve">Pada kesempatan ini penulis mengucapkan terimakasih yang sebesar- </w:t>
      </w:r>
      <w:r w:rsidRPr="000F7478">
        <w:t>besarnya kepada</w:t>
      </w:r>
      <w:r w:rsidRPr="000F7478">
        <w:rPr>
          <w:lang w:val="en-US"/>
        </w:rPr>
        <w:t>:</w:t>
      </w:r>
    </w:p>
    <w:p w14:paraId="41C26B44" w14:textId="77777777" w:rsidR="00173529" w:rsidRDefault="00173529">
      <w:pPr>
        <w:pStyle w:val="ListParagraph"/>
        <w:numPr>
          <w:ilvl w:val="0"/>
          <w:numId w:val="14"/>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Dr. Ir. H. Abdunnur, M.Si selaku Rektor Universitas Mulawarman.</w:t>
      </w:r>
    </w:p>
    <w:p w14:paraId="5A99F90D" w14:textId="77777777" w:rsidR="00173529" w:rsidRDefault="00173529">
      <w:pPr>
        <w:pStyle w:val="ListParagraph"/>
        <w:numPr>
          <w:ilvl w:val="0"/>
          <w:numId w:val="14"/>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Prof. Dr. Hj. Syarifah Hudayah, M.Si selaku Dekan Fakultas Ekonomi dan Bisnis Universitas Mulawarman.</w:t>
      </w:r>
    </w:p>
    <w:p w14:paraId="3ABD2961" w14:textId="272C48DA" w:rsidR="00173529" w:rsidRDefault="00173529">
      <w:pPr>
        <w:pStyle w:val="ListParagraph"/>
        <w:numPr>
          <w:ilvl w:val="0"/>
          <w:numId w:val="14"/>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Ibu Dr. Febriyani Nur </w:t>
      </w:r>
      <w:r w:rsidR="005A3D9D">
        <w:rPr>
          <w:rFonts w:ascii="Times New Roman" w:hAnsi="Times New Roman" w:cs="Times New Roman"/>
          <w:sz w:val="24"/>
          <w:szCs w:val="24"/>
        </w:rPr>
        <w:t>Khairin, S.E.,M.S.A.,Ak.,CA.,CSP.,CIQaR</w:t>
      </w:r>
      <w:r>
        <w:rPr>
          <w:rFonts w:ascii="Times New Roman" w:hAnsi="Times New Roman" w:cs="Times New Roman"/>
          <w:sz w:val="24"/>
          <w:szCs w:val="24"/>
        </w:rPr>
        <w:t xml:space="preserve"> selaku Koordinator Program Studi Sarjana Akuntansi Fakultas Ekonomi dan Bisnis Universitas Mulawarman.</w:t>
      </w:r>
    </w:p>
    <w:p w14:paraId="05E93D4B" w14:textId="22C63E67" w:rsidR="00173529" w:rsidRDefault="00173529">
      <w:pPr>
        <w:pStyle w:val="ListParagraph"/>
        <w:numPr>
          <w:ilvl w:val="0"/>
          <w:numId w:val="14"/>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Bapak </w:t>
      </w:r>
      <w:r w:rsidRPr="00173529">
        <w:rPr>
          <w:rFonts w:ascii="Times New Roman" w:hAnsi="Times New Roman" w:cs="Times New Roman"/>
          <w:sz w:val="24"/>
          <w:szCs w:val="24"/>
        </w:rPr>
        <w:t>Dr. Hariman Bone, S.E.,M.Sc.,Ak.,CSRS</w:t>
      </w:r>
      <w:r>
        <w:rPr>
          <w:rFonts w:ascii="Times New Roman" w:hAnsi="Times New Roman" w:cs="Times New Roman"/>
          <w:sz w:val="24"/>
          <w:szCs w:val="24"/>
        </w:rPr>
        <w:t xml:space="preserve"> selaku Dosen Pembimbing yang selama ini telah membimbing, mengajarkan, serta memberikan arahan dan kemudahan kepada penulis dalam penyusunan skripsi ini sehingga dapat terselesaikan dengan baik.</w:t>
      </w:r>
    </w:p>
    <w:p w14:paraId="5FE10B8F" w14:textId="4606294F" w:rsidR="00173529" w:rsidRDefault="00173529">
      <w:pPr>
        <w:pStyle w:val="ListParagraph"/>
        <w:numPr>
          <w:ilvl w:val="0"/>
          <w:numId w:val="14"/>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Ibu Dwi Risma Deviyanti, S.E., M.Si., Ak., CA selaku Dosen Wali yang telah memberikan nasihat serta bimbingan selama penulis menempuh studi di Fakultas Ekonomi dan Bisnis Universitas Mulawarman.</w:t>
      </w:r>
    </w:p>
    <w:p w14:paraId="57855852" w14:textId="77777777" w:rsidR="00173529" w:rsidRDefault="00173529">
      <w:pPr>
        <w:pStyle w:val="ListParagraph"/>
        <w:numPr>
          <w:ilvl w:val="0"/>
          <w:numId w:val="14"/>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Seluruh Bapak dan Ibu Dosen Fakultas Ekonomi dan Bisnis Universitas Mulawarman yang telah memberikan ilmu pengetahuan kepada penulis selama kegiatan perkuliahan.</w:t>
      </w:r>
    </w:p>
    <w:p w14:paraId="319A26CB" w14:textId="2A54B077" w:rsidR="00173529" w:rsidRPr="00C44D14" w:rsidRDefault="00173529">
      <w:pPr>
        <w:pStyle w:val="ListParagraph"/>
        <w:numPr>
          <w:ilvl w:val="0"/>
          <w:numId w:val="14"/>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Seluruh keluarga terutama kedua orang tua saya yang saya kasihi dan cintai, yang telah memberikan doa, dukungan, dorongan dan semangat yang tiada hentinya selama penulis melakukan penyusunan Skripsi ini.</w:t>
      </w:r>
    </w:p>
    <w:p w14:paraId="01CF0DE5" w14:textId="77777777" w:rsidR="00173529" w:rsidRDefault="00173529">
      <w:pPr>
        <w:pStyle w:val="ListParagraph"/>
        <w:numPr>
          <w:ilvl w:val="0"/>
          <w:numId w:val="14"/>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Seluruh staf jurusan Akuntansi, Akademik dan Tata Usaha Fakultas Ekonomi dan Bisnis Universitas Mulawarman yang telah membantu dalam kelancaran proses administrasi selama masa perkuliahan.</w:t>
      </w:r>
    </w:p>
    <w:p w14:paraId="40623D75" w14:textId="54B7FB73" w:rsidR="00173529" w:rsidRDefault="00173529" w:rsidP="005A3D9D">
      <w:pPr>
        <w:pStyle w:val="BodyText"/>
        <w:spacing w:line="480" w:lineRule="auto"/>
        <w:ind w:firstLine="720"/>
        <w:jc w:val="both"/>
      </w:pPr>
      <w:r>
        <w:t xml:space="preserve">Akhir kata penulis menyadari bahwa tidak ada yang sempurna, penulis masih melakukan kesalahan dalam penyusunan skripsi. Oleh karena itu, penulis meminta maaf yang sedalam-dalamnya atas kesalahan yang dilakukan penulis. </w:t>
      </w:r>
    </w:p>
    <w:p w14:paraId="13DC7F5C" w14:textId="77777777" w:rsidR="00173529" w:rsidRDefault="00173529" w:rsidP="005A3D9D">
      <w:pPr>
        <w:pStyle w:val="BodyText"/>
        <w:spacing w:line="480" w:lineRule="auto"/>
        <w:ind w:firstLine="720"/>
        <w:jc w:val="both"/>
      </w:pPr>
      <w:r>
        <w:t xml:space="preserve">Peneliti berharap semoga skripsi ini dapat bermanfaat bagi pembaca dan dapat dijadikan referensi demi pengembangan ke arah yang lebih baik. Kebenaran datangnya dari Allah dan kesalahan datangnya dari diri penulis. Semoga Allah SWT senantiasa melimpahkan Rahmat dan Ridho-Nya kepada kita semua. </w:t>
      </w:r>
    </w:p>
    <w:p w14:paraId="0D0E9556" w14:textId="77777777" w:rsidR="00173529" w:rsidRDefault="00173529" w:rsidP="00173529">
      <w:pPr>
        <w:pStyle w:val="BodyText"/>
        <w:spacing w:line="276" w:lineRule="auto"/>
        <w:ind w:left="3600" w:firstLine="720"/>
        <w:jc w:val="both"/>
      </w:pPr>
    </w:p>
    <w:p w14:paraId="0383BE77" w14:textId="3F0F1EFF" w:rsidR="00173529" w:rsidRDefault="00173529" w:rsidP="00173529">
      <w:pPr>
        <w:pStyle w:val="BodyText"/>
        <w:spacing w:line="480" w:lineRule="auto"/>
        <w:ind w:left="3600" w:firstLine="720"/>
        <w:jc w:val="both"/>
        <w:rPr>
          <w:lang w:val="en-US"/>
        </w:rPr>
      </w:pPr>
      <w:r>
        <w:t>Samar</w:t>
      </w:r>
      <w:r>
        <w:rPr>
          <w:lang w:val="en-US"/>
        </w:rPr>
        <w:t xml:space="preserve">inda, </w:t>
      </w:r>
      <w:r w:rsidR="005A0244">
        <w:rPr>
          <w:lang w:val="en-US"/>
        </w:rPr>
        <w:t>2</w:t>
      </w:r>
      <w:r>
        <w:rPr>
          <w:lang w:val="en-US"/>
        </w:rPr>
        <w:t xml:space="preserve"> Juni 2025</w:t>
      </w:r>
    </w:p>
    <w:p w14:paraId="702E93E0" w14:textId="77777777" w:rsidR="00173529" w:rsidRDefault="00173529" w:rsidP="00173529">
      <w:pPr>
        <w:pStyle w:val="BodyText"/>
        <w:spacing w:line="480" w:lineRule="auto"/>
        <w:ind w:left="3600" w:firstLine="720"/>
        <w:jc w:val="both"/>
        <w:rPr>
          <w:lang w:val="en-US"/>
        </w:rPr>
      </w:pPr>
    </w:p>
    <w:p w14:paraId="45EBDE81" w14:textId="77777777" w:rsidR="00173529" w:rsidRDefault="00173529" w:rsidP="00173529">
      <w:pPr>
        <w:pStyle w:val="BodyText"/>
        <w:spacing w:line="480" w:lineRule="auto"/>
        <w:ind w:left="3600" w:firstLine="720"/>
        <w:jc w:val="both"/>
        <w:rPr>
          <w:lang w:val="en-US"/>
        </w:rPr>
      </w:pPr>
    </w:p>
    <w:p w14:paraId="04C3C486" w14:textId="77777777" w:rsidR="00173529" w:rsidRDefault="00173529" w:rsidP="00173529">
      <w:pPr>
        <w:pStyle w:val="BodyText"/>
        <w:spacing w:line="480" w:lineRule="auto"/>
        <w:ind w:left="3600" w:firstLine="720"/>
        <w:jc w:val="both"/>
        <w:rPr>
          <w:lang w:val="en-US"/>
        </w:rPr>
      </w:pPr>
      <w:r>
        <w:rPr>
          <w:lang w:val="en-US"/>
        </w:rPr>
        <w:t>Yuni Dias Safitri Rahayu</w:t>
      </w:r>
    </w:p>
    <w:p w14:paraId="7DD04240" w14:textId="6556EAFF" w:rsidR="00494E20" w:rsidRPr="00756A1D" w:rsidRDefault="00173529" w:rsidP="00173529">
      <w:pPr>
        <w:pStyle w:val="BodyText"/>
      </w:pPr>
      <w:r w:rsidRPr="000F7478">
        <w:br w:type="page"/>
      </w:r>
    </w:p>
    <w:p w14:paraId="249EAC28" w14:textId="3BB74C84" w:rsidR="007C03FF" w:rsidRPr="00F8374B" w:rsidRDefault="007C03FF" w:rsidP="00905EC9">
      <w:pPr>
        <w:pStyle w:val="Heading1"/>
        <w:ind w:left="0"/>
        <w:jc w:val="center"/>
      </w:pPr>
      <w:bookmarkStart w:id="9" w:name="_Toc200638949"/>
      <w:r w:rsidRPr="00F8374B">
        <w:lastRenderedPageBreak/>
        <w:t>DAFTAR ISI</w:t>
      </w:r>
      <w:bookmarkEnd w:id="2"/>
      <w:bookmarkEnd w:id="9"/>
    </w:p>
    <w:sdt>
      <w:sdtPr>
        <w:rPr>
          <w:rFonts w:ascii="Times New Roman" w:eastAsiaTheme="minorHAnsi" w:hAnsi="Times New Roman" w:cs="Times New Roman"/>
          <w:color w:val="auto"/>
          <w:sz w:val="24"/>
          <w:szCs w:val="24"/>
        </w:rPr>
        <w:id w:val="-1902284207"/>
        <w:docPartObj>
          <w:docPartGallery w:val="Table of Contents"/>
          <w:docPartUnique/>
        </w:docPartObj>
      </w:sdtPr>
      <w:sdtEndPr>
        <w:rPr>
          <w:rFonts w:asciiTheme="minorHAnsi" w:hAnsiTheme="minorHAnsi" w:cstheme="minorBidi"/>
          <w:b/>
          <w:bCs/>
          <w:noProof/>
          <w:sz w:val="22"/>
          <w:szCs w:val="22"/>
        </w:rPr>
      </w:sdtEndPr>
      <w:sdtContent>
        <w:p w14:paraId="2B97FE1E" w14:textId="693081E0" w:rsidR="00BE1F5F" w:rsidRPr="00BE1F5F" w:rsidRDefault="00BE1F5F">
          <w:pPr>
            <w:pStyle w:val="TOCHeading"/>
            <w:rPr>
              <w:rFonts w:ascii="Times New Roman" w:hAnsi="Times New Roman" w:cs="Times New Roman"/>
              <w:b/>
              <w:bCs/>
              <w:color w:val="auto"/>
              <w:sz w:val="20"/>
              <w:szCs w:val="20"/>
            </w:rPr>
          </w:pPr>
          <w:r w:rsidRPr="00BE1F5F">
            <w:rPr>
              <w:rFonts w:ascii="Times New Roman" w:hAnsi="Times New Roman" w:cs="Times New Roman"/>
              <w:b/>
              <w:bCs/>
              <w:color w:val="auto"/>
              <w:sz w:val="24"/>
              <w:szCs w:val="24"/>
            </w:rPr>
            <w:t>HALAMAN JUDUL</w:t>
          </w:r>
          <w:r>
            <w:rPr>
              <w:rFonts w:ascii="Times New Roman" w:hAnsi="Times New Roman" w:cs="Times New Roman"/>
              <w:b/>
              <w:bCs/>
              <w:color w:val="auto"/>
              <w:sz w:val="24"/>
              <w:szCs w:val="24"/>
            </w:rPr>
            <w:t>……………………………………………………………..</w:t>
          </w:r>
        </w:p>
        <w:p w14:paraId="46411C5F" w14:textId="14391EA8" w:rsidR="00D23E0F" w:rsidRDefault="00BE1F5F">
          <w:pPr>
            <w:pStyle w:val="TOC1"/>
            <w:rPr>
              <w:rFonts w:asciiTheme="minorHAnsi" w:eastAsiaTheme="minorEastAsia" w:hAnsiTheme="minorHAnsi" w:cstheme="minorBidi"/>
              <w:b w:val="0"/>
              <w:bCs w:val="0"/>
              <w:sz w:val="22"/>
              <w:szCs w:val="22"/>
              <w:lang w:val="en-ID" w:eastAsia="en-ID"/>
            </w:rPr>
          </w:pPr>
          <w:r>
            <w:fldChar w:fldCharType="begin"/>
          </w:r>
          <w:r>
            <w:instrText xml:space="preserve"> TOC \o "1-3" \h \z \u </w:instrText>
          </w:r>
          <w:r>
            <w:fldChar w:fldCharType="separate"/>
          </w:r>
          <w:hyperlink w:anchor="_Toc200638943" w:history="1">
            <w:r w:rsidR="00D23E0F" w:rsidRPr="00A57BC2">
              <w:rPr>
                <w:rStyle w:val="Hyperlink"/>
                <w:rFonts w:eastAsia="Times New Roman"/>
              </w:rPr>
              <w:t>HALAMAN PENGESAHAN</w:t>
            </w:r>
            <w:r w:rsidR="00D23E0F">
              <w:rPr>
                <w:webHidden/>
              </w:rPr>
              <w:tab/>
            </w:r>
            <w:r w:rsidR="00D23E0F">
              <w:rPr>
                <w:webHidden/>
              </w:rPr>
              <w:fldChar w:fldCharType="begin"/>
            </w:r>
            <w:r w:rsidR="00D23E0F">
              <w:rPr>
                <w:webHidden/>
              </w:rPr>
              <w:instrText xml:space="preserve"> PAGEREF _Toc200638943 \h </w:instrText>
            </w:r>
            <w:r w:rsidR="00D23E0F">
              <w:rPr>
                <w:webHidden/>
              </w:rPr>
            </w:r>
            <w:r w:rsidR="00D23E0F">
              <w:rPr>
                <w:webHidden/>
              </w:rPr>
              <w:fldChar w:fldCharType="separate"/>
            </w:r>
            <w:r w:rsidR="00BA43D7">
              <w:rPr>
                <w:webHidden/>
              </w:rPr>
              <w:t>i</w:t>
            </w:r>
            <w:r w:rsidR="00D23E0F">
              <w:rPr>
                <w:webHidden/>
              </w:rPr>
              <w:fldChar w:fldCharType="end"/>
            </w:r>
          </w:hyperlink>
        </w:p>
        <w:p w14:paraId="4AEA4E1D" w14:textId="35D1A1E4" w:rsidR="00D23E0F" w:rsidRDefault="00000000">
          <w:pPr>
            <w:pStyle w:val="TOC1"/>
            <w:rPr>
              <w:rFonts w:asciiTheme="minorHAnsi" w:eastAsiaTheme="minorEastAsia" w:hAnsiTheme="minorHAnsi" w:cstheme="minorBidi"/>
              <w:b w:val="0"/>
              <w:bCs w:val="0"/>
              <w:sz w:val="22"/>
              <w:szCs w:val="22"/>
              <w:lang w:val="en-ID" w:eastAsia="en-ID"/>
            </w:rPr>
          </w:pPr>
          <w:hyperlink w:anchor="_Toc200638944" w:history="1">
            <w:r w:rsidR="00D23E0F" w:rsidRPr="00A57BC2">
              <w:rPr>
                <w:rStyle w:val="Hyperlink"/>
              </w:rPr>
              <w:t>PERNYATAAN KEASLIAN SKRIPSI</w:t>
            </w:r>
            <w:r w:rsidR="00D23E0F">
              <w:rPr>
                <w:webHidden/>
              </w:rPr>
              <w:tab/>
            </w:r>
            <w:r w:rsidR="00D23E0F">
              <w:rPr>
                <w:webHidden/>
              </w:rPr>
              <w:fldChar w:fldCharType="begin"/>
            </w:r>
            <w:r w:rsidR="00D23E0F">
              <w:rPr>
                <w:webHidden/>
              </w:rPr>
              <w:instrText xml:space="preserve"> PAGEREF _Toc200638944 \h </w:instrText>
            </w:r>
            <w:r w:rsidR="00D23E0F">
              <w:rPr>
                <w:webHidden/>
              </w:rPr>
            </w:r>
            <w:r w:rsidR="00D23E0F">
              <w:rPr>
                <w:webHidden/>
              </w:rPr>
              <w:fldChar w:fldCharType="separate"/>
            </w:r>
            <w:r w:rsidR="00BA43D7">
              <w:rPr>
                <w:webHidden/>
              </w:rPr>
              <w:t>ii</w:t>
            </w:r>
            <w:r w:rsidR="00D23E0F">
              <w:rPr>
                <w:webHidden/>
              </w:rPr>
              <w:fldChar w:fldCharType="end"/>
            </w:r>
          </w:hyperlink>
        </w:p>
        <w:p w14:paraId="19C39411" w14:textId="197E17D9" w:rsidR="00D23E0F" w:rsidRDefault="00000000">
          <w:pPr>
            <w:pStyle w:val="TOC1"/>
            <w:rPr>
              <w:rFonts w:asciiTheme="minorHAnsi" w:eastAsiaTheme="minorEastAsia" w:hAnsiTheme="minorHAnsi" w:cstheme="minorBidi"/>
              <w:b w:val="0"/>
              <w:bCs w:val="0"/>
              <w:sz w:val="22"/>
              <w:szCs w:val="22"/>
              <w:lang w:val="en-ID" w:eastAsia="en-ID"/>
            </w:rPr>
          </w:pPr>
          <w:hyperlink w:anchor="_Toc200638945" w:history="1">
            <w:r w:rsidR="00D23E0F" w:rsidRPr="00A57BC2">
              <w:rPr>
                <w:rStyle w:val="Hyperlink"/>
              </w:rPr>
              <w:t>HALAMAN PERNYATAAN PERSETUJUAN PUBLIKASI SKRIPSI UNTUK KEPENTINGAN AKADEMIS</w:t>
            </w:r>
            <w:r w:rsidR="00D23E0F">
              <w:rPr>
                <w:webHidden/>
              </w:rPr>
              <w:tab/>
            </w:r>
            <w:r w:rsidR="00D23E0F">
              <w:rPr>
                <w:webHidden/>
              </w:rPr>
              <w:fldChar w:fldCharType="begin"/>
            </w:r>
            <w:r w:rsidR="00D23E0F">
              <w:rPr>
                <w:webHidden/>
              </w:rPr>
              <w:instrText xml:space="preserve"> PAGEREF _Toc200638945 \h </w:instrText>
            </w:r>
            <w:r w:rsidR="00D23E0F">
              <w:rPr>
                <w:webHidden/>
              </w:rPr>
            </w:r>
            <w:r w:rsidR="00D23E0F">
              <w:rPr>
                <w:webHidden/>
              </w:rPr>
              <w:fldChar w:fldCharType="separate"/>
            </w:r>
            <w:r w:rsidR="00BA43D7">
              <w:rPr>
                <w:webHidden/>
              </w:rPr>
              <w:t>iii</w:t>
            </w:r>
            <w:r w:rsidR="00D23E0F">
              <w:rPr>
                <w:webHidden/>
              </w:rPr>
              <w:fldChar w:fldCharType="end"/>
            </w:r>
          </w:hyperlink>
        </w:p>
        <w:p w14:paraId="7F14085E" w14:textId="77BC6DBE" w:rsidR="00D23E0F" w:rsidRDefault="00000000">
          <w:pPr>
            <w:pStyle w:val="TOC1"/>
            <w:rPr>
              <w:rFonts w:asciiTheme="minorHAnsi" w:eastAsiaTheme="minorEastAsia" w:hAnsiTheme="minorHAnsi" w:cstheme="minorBidi"/>
              <w:b w:val="0"/>
              <w:bCs w:val="0"/>
              <w:sz w:val="22"/>
              <w:szCs w:val="22"/>
              <w:lang w:val="en-ID" w:eastAsia="en-ID"/>
            </w:rPr>
          </w:pPr>
          <w:hyperlink w:anchor="_Toc200638946" w:history="1">
            <w:r w:rsidR="00D23E0F" w:rsidRPr="00A57BC2">
              <w:rPr>
                <w:rStyle w:val="Hyperlink"/>
              </w:rPr>
              <w:t>ABSTRAK</w:t>
            </w:r>
            <w:r w:rsidR="00D23E0F">
              <w:rPr>
                <w:webHidden/>
              </w:rPr>
              <w:tab/>
            </w:r>
            <w:r w:rsidR="00D23E0F">
              <w:rPr>
                <w:webHidden/>
              </w:rPr>
              <w:fldChar w:fldCharType="begin"/>
            </w:r>
            <w:r w:rsidR="00D23E0F">
              <w:rPr>
                <w:webHidden/>
              </w:rPr>
              <w:instrText xml:space="preserve"> PAGEREF _Toc200638946 \h </w:instrText>
            </w:r>
            <w:r w:rsidR="00D23E0F">
              <w:rPr>
                <w:webHidden/>
              </w:rPr>
            </w:r>
            <w:r w:rsidR="00D23E0F">
              <w:rPr>
                <w:webHidden/>
              </w:rPr>
              <w:fldChar w:fldCharType="separate"/>
            </w:r>
            <w:r w:rsidR="00BA43D7">
              <w:rPr>
                <w:webHidden/>
              </w:rPr>
              <w:t>iv</w:t>
            </w:r>
            <w:r w:rsidR="00D23E0F">
              <w:rPr>
                <w:webHidden/>
              </w:rPr>
              <w:fldChar w:fldCharType="end"/>
            </w:r>
          </w:hyperlink>
        </w:p>
        <w:p w14:paraId="3E920731" w14:textId="13DD48F1" w:rsidR="00D23E0F" w:rsidRDefault="00000000">
          <w:pPr>
            <w:pStyle w:val="TOC1"/>
            <w:rPr>
              <w:rFonts w:asciiTheme="minorHAnsi" w:eastAsiaTheme="minorEastAsia" w:hAnsiTheme="minorHAnsi" w:cstheme="minorBidi"/>
              <w:b w:val="0"/>
              <w:bCs w:val="0"/>
              <w:sz w:val="22"/>
              <w:szCs w:val="22"/>
              <w:lang w:val="en-ID" w:eastAsia="en-ID"/>
            </w:rPr>
          </w:pPr>
          <w:hyperlink w:anchor="_Toc200638947" w:history="1">
            <w:r w:rsidR="00D23E0F" w:rsidRPr="00A57BC2">
              <w:rPr>
                <w:rStyle w:val="Hyperlink"/>
              </w:rPr>
              <w:t>ABSTRACT</w:t>
            </w:r>
            <w:r w:rsidR="00D23E0F">
              <w:rPr>
                <w:webHidden/>
              </w:rPr>
              <w:tab/>
            </w:r>
            <w:r w:rsidR="00D23E0F">
              <w:rPr>
                <w:webHidden/>
              </w:rPr>
              <w:fldChar w:fldCharType="begin"/>
            </w:r>
            <w:r w:rsidR="00D23E0F">
              <w:rPr>
                <w:webHidden/>
              </w:rPr>
              <w:instrText xml:space="preserve"> PAGEREF _Toc200638947 \h </w:instrText>
            </w:r>
            <w:r w:rsidR="00D23E0F">
              <w:rPr>
                <w:webHidden/>
              </w:rPr>
            </w:r>
            <w:r w:rsidR="00D23E0F">
              <w:rPr>
                <w:webHidden/>
              </w:rPr>
              <w:fldChar w:fldCharType="separate"/>
            </w:r>
            <w:r w:rsidR="00BA43D7">
              <w:rPr>
                <w:webHidden/>
              </w:rPr>
              <w:t>v</w:t>
            </w:r>
            <w:r w:rsidR="00D23E0F">
              <w:rPr>
                <w:webHidden/>
              </w:rPr>
              <w:fldChar w:fldCharType="end"/>
            </w:r>
          </w:hyperlink>
        </w:p>
        <w:p w14:paraId="032AC530" w14:textId="6967B6B4" w:rsidR="00D23E0F" w:rsidRDefault="00000000">
          <w:pPr>
            <w:pStyle w:val="TOC1"/>
            <w:rPr>
              <w:rFonts w:asciiTheme="minorHAnsi" w:eastAsiaTheme="minorEastAsia" w:hAnsiTheme="minorHAnsi" w:cstheme="minorBidi"/>
              <w:b w:val="0"/>
              <w:bCs w:val="0"/>
              <w:sz w:val="22"/>
              <w:szCs w:val="22"/>
              <w:lang w:val="en-ID" w:eastAsia="en-ID"/>
            </w:rPr>
          </w:pPr>
          <w:hyperlink w:anchor="_Toc200638948" w:history="1">
            <w:r w:rsidR="00D23E0F" w:rsidRPr="00A57BC2">
              <w:rPr>
                <w:rStyle w:val="Hyperlink"/>
              </w:rPr>
              <w:t>KATA PENGANTAR</w:t>
            </w:r>
            <w:r w:rsidR="00D23E0F">
              <w:rPr>
                <w:webHidden/>
              </w:rPr>
              <w:tab/>
            </w:r>
            <w:r w:rsidR="00D23E0F">
              <w:rPr>
                <w:webHidden/>
              </w:rPr>
              <w:fldChar w:fldCharType="begin"/>
            </w:r>
            <w:r w:rsidR="00D23E0F">
              <w:rPr>
                <w:webHidden/>
              </w:rPr>
              <w:instrText xml:space="preserve"> PAGEREF _Toc200638948 \h </w:instrText>
            </w:r>
            <w:r w:rsidR="00D23E0F">
              <w:rPr>
                <w:webHidden/>
              </w:rPr>
            </w:r>
            <w:r w:rsidR="00D23E0F">
              <w:rPr>
                <w:webHidden/>
              </w:rPr>
              <w:fldChar w:fldCharType="separate"/>
            </w:r>
            <w:r w:rsidR="00BA43D7">
              <w:rPr>
                <w:webHidden/>
              </w:rPr>
              <w:t>vi</w:t>
            </w:r>
            <w:r w:rsidR="00D23E0F">
              <w:rPr>
                <w:webHidden/>
              </w:rPr>
              <w:fldChar w:fldCharType="end"/>
            </w:r>
          </w:hyperlink>
        </w:p>
        <w:p w14:paraId="1ADB6282" w14:textId="04C71B44" w:rsidR="00D23E0F" w:rsidRDefault="00000000">
          <w:pPr>
            <w:pStyle w:val="TOC1"/>
            <w:rPr>
              <w:rFonts w:asciiTheme="minorHAnsi" w:eastAsiaTheme="minorEastAsia" w:hAnsiTheme="minorHAnsi" w:cstheme="minorBidi"/>
              <w:b w:val="0"/>
              <w:bCs w:val="0"/>
              <w:sz w:val="22"/>
              <w:szCs w:val="22"/>
              <w:lang w:val="en-ID" w:eastAsia="en-ID"/>
            </w:rPr>
          </w:pPr>
          <w:hyperlink w:anchor="_Toc200638949" w:history="1">
            <w:r w:rsidR="00D23E0F" w:rsidRPr="00A57BC2">
              <w:rPr>
                <w:rStyle w:val="Hyperlink"/>
              </w:rPr>
              <w:t>DAFTAR ISI</w:t>
            </w:r>
            <w:r w:rsidR="00D23E0F">
              <w:rPr>
                <w:webHidden/>
              </w:rPr>
              <w:tab/>
            </w:r>
            <w:r w:rsidR="00D23E0F">
              <w:rPr>
                <w:webHidden/>
              </w:rPr>
              <w:fldChar w:fldCharType="begin"/>
            </w:r>
            <w:r w:rsidR="00D23E0F">
              <w:rPr>
                <w:webHidden/>
              </w:rPr>
              <w:instrText xml:space="preserve"> PAGEREF _Toc200638949 \h </w:instrText>
            </w:r>
            <w:r w:rsidR="00D23E0F">
              <w:rPr>
                <w:webHidden/>
              </w:rPr>
            </w:r>
            <w:r w:rsidR="00D23E0F">
              <w:rPr>
                <w:webHidden/>
              </w:rPr>
              <w:fldChar w:fldCharType="separate"/>
            </w:r>
            <w:r w:rsidR="00BA43D7">
              <w:rPr>
                <w:webHidden/>
              </w:rPr>
              <w:t>viii</w:t>
            </w:r>
            <w:r w:rsidR="00D23E0F">
              <w:rPr>
                <w:webHidden/>
              </w:rPr>
              <w:fldChar w:fldCharType="end"/>
            </w:r>
          </w:hyperlink>
        </w:p>
        <w:p w14:paraId="6D5EE52D" w14:textId="3D239603" w:rsidR="00D23E0F" w:rsidRDefault="00000000">
          <w:pPr>
            <w:pStyle w:val="TOC1"/>
            <w:rPr>
              <w:rFonts w:asciiTheme="minorHAnsi" w:eastAsiaTheme="minorEastAsia" w:hAnsiTheme="minorHAnsi" w:cstheme="minorBidi"/>
              <w:b w:val="0"/>
              <w:bCs w:val="0"/>
              <w:sz w:val="22"/>
              <w:szCs w:val="22"/>
              <w:lang w:val="en-ID" w:eastAsia="en-ID"/>
            </w:rPr>
          </w:pPr>
          <w:hyperlink w:anchor="_Toc200638950" w:history="1">
            <w:r w:rsidR="00D23E0F" w:rsidRPr="00A57BC2">
              <w:rPr>
                <w:rStyle w:val="Hyperlink"/>
              </w:rPr>
              <w:t>DAFTAR TABEL</w:t>
            </w:r>
            <w:r w:rsidR="00D23E0F">
              <w:rPr>
                <w:webHidden/>
              </w:rPr>
              <w:tab/>
            </w:r>
            <w:r w:rsidR="00D23E0F">
              <w:rPr>
                <w:webHidden/>
              </w:rPr>
              <w:fldChar w:fldCharType="begin"/>
            </w:r>
            <w:r w:rsidR="00D23E0F">
              <w:rPr>
                <w:webHidden/>
              </w:rPr>
              <w:instrText xml:space="preserve"> PAGEREF _Toc200638950 \h </w:instrText>
            </w:r>
            <w:r w:rsidR="00D23E0F">
              <w:rPr>
                <w:webHidden/>
              </w:rPr>
            </w:r>
            <w:r w:rsidR="00D23E0F">
              <w:rPr>
                <w:webHidden/>
              </w:rPr>
              <w:fldChar w:fldCharType="separate"/>
            </w:r>
            <w:r w:rsidR="00BA43D7">
              <w:rPr>
                <w:webHidden/>
              </w:rPr>
              <w:t>xi</w:t>
            </w:r>
            <w:r w:rsidR="00D23E0F">
              <w:rPr>
                <w:webHidden/>
              </w:rPr>
              <w:fldChar w:fldCharType="end"/>
            </w:r>
          </w:hyperlink>
        </w:p>
        <w:p w14:paraId="6C8AD8EB" w14:textId="1835870F" w:rsidR="00D23E0F" w:rsidRDefault="00000000">
          <w:pPr>
            <w:pStyle w:val="TOC1"/>
            <w:rPr>
              <w:rFonts w:asciiTheme="minorHAnsi" w:eastAsiaTheme="minorEastAsia" w:hAnsiTheme="minorHAnsi" w:cstheme="minorBidi"/>
              <w:b w:val="0"/>
              <w:bCs w:val="0"/>
              <w:sz w:val="22"/>
              <w:szCs w:val="22"/>
              <w:lang w:val="en-ID" w:eastAsia="en-ID"/>
            </w:rPr>
          </w:pPr>
          <w:hyperlink w:anchor="_Toc200638951" w:history="1">
            <w:r w:rsidR="00D23E0F" w:rsidRPr="00A57BC2">
              <w:rPr>
                <w:rStyle w:val="Hyperlink"/>
              </w:rPr>
              <w:t>DAFTAR GAMBAR</w:t>
            </w:r>
            <w:r w:rsidR="00D23E0F">
              <w:rPr>
                <w:webHidden/>
              </w:rPr>
              <w:tab/>
            </w:r>
            <w:r w:rsidR="00D23E0F">
              <w:rPr>
                <w:webHidden/>
              </w:rPr>
              <w:fldChar w:fldCharType="begin"/>
            </w:r>
            <w:r w:rsidR="00D23E0F">
              <w:rPr>
                <w:webHidden/>
              </w:rPr>
              <w:instrText xml:space="preserve"> PAGEREF _Toc200638951 \h </w:instrText>
            </w:r>
            <w:r w:rsidR="00D23E0F">
              <w:rPr>
                <w:webHidden/>
              </w:rPr>
            </w:r>
            <w:r w:rsidR="00D23E0F">
              <w:rPr>
                <w:webHidden/>
              </w:rPr>
              <w:fldChar w:fldCharType="separate"/>
            </w:r>
            <w:r w:rsidR="00BA43D7">
              <w:rPr>
                <w:webHidden/>
              </w:rPr>
              <w:t>xii</w:t>
            </w:r>
            <w:r w:rsidR="00D23E0F">
              <w:rPr>
                <w:webHidden/>
              </w:rPr>
              <w:fldChar w:fldCharType="end"/>
            </w:r>
          </w:hyperlink>
        </w:p>
        <w:p w14:paraId="25B0AD07" w14:textId="69898441" w:rsidR="00D23E0F" w:rsidRDefault="00000000">
          <w:pPr>
            <w:pStyle w:val="TOC1"/>
            <w:rPr>
              <w:rFonts w:asciiTheme="minorHAnsi" w:eastAsiaTheme="minorEastAsia" w:hAnsiTheme="minorHAnsi" w:cstheme="minorBidi"/>
              <w:b w:val="0"/>
              <w:bCs w:val="0"/>
              <w:sz w:val="22"/>
              <w:szCs w:val="22"/>
              <w:lang w:val="en-ID" w:eastAsia="en-ID"/>
            </w:rPr>
          </w:pPr>
          <w:hyperlink w:anchor="_Toc200638952" w:history="1">
            <w:r w:rsidR="00D23E0F" w:rsidRPr="00A57BC2">
              <w:rPr>
                <w:rStyle w:val="Hyperlink"/>
              </w:rPr>
              <w:t>DAFTAR SINGKATAN</w:t>
            </w:r>
            <w:r w:rsidR="00D23E0F">
              <w:rPr>
                <w:webHidden/>
              </w:rPr>
              <w:tab/>
            </w:r>
            <w:r w:rsidR="00D23E0F">
              <w:rPr>
                <w:webHidden/>
              </w:rPr>
              <w:fldChar w:fldCharType="begin"/>
            </w:r>
            <w:r w:rsidR="00D23E0F">
              <w:rPr>
                <w:webHidden/>
              </w:rPr>
              <w:instrText xml:space="preserve"> PAGEREF _Toc200638952 \h </w:instrText>
            </w:r>
            <w:r w:rsidR="00D23E0F">
              <w:rPr>
                <w:webHidden/>
              </w:rPr>
            </w:r>
            <w:r w:rsidR="00D23E0F">
              <w:rPr>
                <w:webHidden/>
              </w:rPr>
              <w:fldChar w:fldCharType="separate"/>
            </w:r>
            <w:r w:rsidR="00BA43D7">
              <w:rPr>
                <w:webHidden/>
              </w:rPr>
              <w:t>xiii</w:t>
            </w:r>
            <w:r w:rsidR="00D23E0F">
              <w:rPr>
                <w:webHidden/>
              </w:rPr>
              <w:fldChar w:fldCharType="end"/>
            </w:r>
          </w:hyperlink>
        </w:p>
        <w:p w14:paraId="05EAB08D" w14:textId="31B892CC" w:rsidR="00D23E0F" w:rsidRDefault="00000000">
          <w:pPr>
            <w:pStyle w:val="TOC1"/>
            <w:rPr>
              <w:rFonts w:asciiTheme="minorHAnsi" w:eastAsiaTheme="minorEastAsia" w:hAnsiTheme="minorHAnsi" w:cstheme="minorBidi"/>
              <w:b w:val="0"/>
              <w:bCs w:val="0"/>
              <w:sz w:val="22"/>
              <w:szCs w:val="22"/>
              <w:lang w:val="en-ID" w:eastAsia="en-ID"/>
            </w:rPr>
          </w:pPr>
          <w:hyperlink w:anchor="_Toc200638953" w:history="1">
            <w:r w:rsidR="00D23E0F" w:rsidRPr="00A57BC2">
              <w:rPr>
                <w:rStyle w:val="Hyperlink"/>
              </w:rPr>
              <w:t>DAFTAR LAMPIRAN</w:t>
            </w:r>
            <w:r w:rsidR="00D23E0F">
              <w:rPr>
                <w:webHidden/>
              </w:rPr>
              <w:tab/>
            </w:r>
            <w:r w:rsidR="00D23E0F">
              <w:rPr>
                <w:webHidden/>
              </w:rPr>
              <w:fldChar w:fldCharType="begin"/>
            </w:r>
            <w:r w:rsidR="00D23E0F">
              <w:rPr>
                <w:webHidden/>
              </w:rPr>
              <w:instrText xml:space="preserve"> PAGEREF _Toc200638953 \h </w:instrText>
            </w:r>
            <w:r w:rsidR="00D23E0F">
              <w:rPr>
                <w:webHidden/>
              </w:rPr>
            </w:r>
            <w:r w:rsidR="00D23E0F">
              <w:rPr>
                <w:webHidden/>
              </w:rPr>
              <w:fldChar w:fldCharType="separate"/>
            </w:r>
            <w:r w:rsidR="00BA43D7">
              <w:rPr>
                <w:webHidden/>
              </w:rPr>
              <w:t>xiv</w:t>
            </w:r>
            <w:r w:rsidR="00D23E0F">
              <w:rPr>
                <w:webHidden/>
              </w:rPr>
              <w:fldChar w:fldCharType="end"/>
            </w:r>
          </w:hyperlink>
        </w:p>
        <w:p w14:paraId="1783BDE2" w14:textId="267CA93D" w:rsidR="00D23E0F" w:rsidRDefault="00000000">
          <w:pPr>
            <w:pStyle w:val="TOC1"/>
            <w:rPr>
              <w:rFonts w:asciiTheme="minorHAnsi" w:eastAsiaTheme="minorEastAsia" w:hAnsiTheme="minorHAnsi" w:cstheme="minorBidi"/>
              <w:b w:val="0"/>
              <w:bCs w:val="0"/>
              <w:sz w:val="22"/>
              <w:szCs w:val="22"/>
              <w:lang w:val="en-ID" w:eastAsia="en-ID"/>
            </w:rPr>
          </w:pPr>
          <w:hyperlink w:anchor="_Toc200638954" w:history="1">
            <w:r w:rsidR="00D23E0F" w:rsidRPr="00A57BC2">
              <w:rPr>
                <w:rStyle w:val="Hyperlink"/>
              </w:rPr>
              <w:t>BAB I</w:t>
            </w:r>
            <w:r w:rsidR="00D23E0F">
              <w:rPr>
                <w:webHidden/>
              </w:rPr>
              <w:tab/>
            </w:r>
            <w:r w:rsidR="00D23E0F">
              <w:rPr>
                <w:webHidden/>
              </w:rPr>
              <w:fldChar w:fldCharType="begin"/>
            </w:r>
            <w:r w:rsidR="00D23E0F">
              <w:rPr>
                <w:webHidden/>
              </w:rPr>
              <w:instrText xml:space="preserve"> PAGEREF _Toc200638954 \h </w:instrText>
            </w:r>
            <w:r w:rsidR="00D23E0F">
              <w:rPr>
                <w:webHidden/>
              </w:rPr>
            </w:r>
            <w:r w:rsidR="00D23E0F">
              <w:rPr>
                <w:webHidden/>
              </w:rPr>
              <w:fldChar w:fldCharType="separate"/>
            </w:r>
            <w:r w:rsidR="00BA43D7">
              <w:rPr>
                <w:webHidden/>
              </w:rPr>
              <w:t>15</w:t>
            </w:r>
            <w:r w:rsidR="00D23E0F">
              <w:rPr>
                <w:webHidden/>
              </w:rPr>
              <w:fldChar w:fldCharType="end"/>
            </w:r>
          </w:hyperlink>
        </w:p>
        <w:p w14:paraId="34184478" w14:textId="08C09E16" w:rsidR="00D23E0F" w:rsidRDefault="00000000">
          <w:pPr>
            <w:pStyle w:val="TOC2"/>
            <w:rPr>
              <w:rFonts w:asciiTheme="minorHAnsi" w:eastAsiaTheme="minorEastAsia" w:hAnsiTheme="minorHAnsi" w:cstheme="minorBidi"/>
              <w:sz w:val="22"/>
              <w:szCs w:val="22"/>
              <w:lang w:val="en-ID" w:eastAsia="en-ID"/>
            </w:rPr>
          </w:pPr>
          <w:hyperlink w:anchor="_Toc200638955" w:history="1">
            <w:r w:rsidR="00D23E0F" w:rsidRPr="00A57BC2">
              <w:rPr>
                <w:rStyle w:val="Hyperlink"/>
              </w:rPr>
              <w:t>1.1</w:t>
            </w:r>
            <w:r w:rsidR="00D23E0F">
              <w:rPr>
                <w:rFonts w:asciiTheme="minorHAnsi" w:eastAsiaTheme="minorEastAsia" w:hAnsiTheme="minorHAnsi" w:cstheme="minorBidi"/>
                <w:sz w:val="22"/>
                <w:szCs w:val="22"/>
                <w:lang w:val="en-ID" w:eastAsia="en-ID"/>
              </w:rPr>
              <w:tab/>
            </w:r>
            <w:r w:rsidR="00D23E0F" w:rsidRPr="00A57BC2">
              <w:rPr>
                <w:rStyle w:val="Hyperlink"/>
              </w:rPr>
              <w:t>Latar Belakang</w:t>
            </w:r>
            <w:r w:rsidR="00D23E0F">
              <w:rPr>
                <w:webHidden/>
              </w:rPr>
              <w:tab/>
            </w:r>
            <w:r w:rsidR="00D23E0F">
              <w:rPr>
                <w:webHidden/>
              </w:rPr>
              <w:fldChar w:fldCharType="begin"/>
            </w:r>
            <w:r w:rsidR="00D23E0F">
              <w:rPr>
                <w:webHidden/>
              </w:rPr>
              <w:instrText xml:space="preserve"> PAGEREF _Toc200638955 \h </w:instrText>
            </w:r>
            <w:r w:rsidR="00D23E0F">
              <w:rPr>
                <w:webHidden/>
              </w:rPr>
            </w:r>
            <w:r w:rsidR="00D23E0F">
              <w:rPr>
                <w:webHidden/>
              </w:rPr>
              <w:fldChar w:fldCharType="separate"/>
            </w:r>
            <w:r w:rsidR="00BA43D7">
              <w:rPr>
                <w:webHidden/>
              </w:rPr>
              <w:t>15</w:t>
            </w:r>
            <w:r w:rsidR="00D23E0F">
              <w:rPr>
                <w:webHidden/>
              </w:rPr>
              <w:fldChar w:fldCharType="end"/>
            </w:r>
          </w:hyperlink>
        </w:p>
        <w:p w14:paraId="2207805E" w14:textId="47B2C6DC" w:rsidR="00D23E0F" w:rsidRDefault="00000000">
          <w:pPr>
            <w:pStyle w:val="TOC2"/>
            <w:rPr>
              <w:rFonts w:asciiTheme="minorHAnsi" w:eastAsiaTheme="minorEastAsia" w:hAnsiTheme="minorHAnsi" w:cstheme="minorBidi"/>
              <w:sz w:val="22"/>
              <w:szCs w:val="22"/>
              <w:lang w:val="en-ID" w:eastAsia="en-ID"/>
            </w:rPr>
          </w:pPr>
          <w:hyperlink w:anchor="_Toc200638956" w:history="1">
            <w:r w:rsidR="00D23E0F" w:rsidRPr="00A57BC2">
              <w:rPr>
                <w:rStyle w:val="Hyperlink"/>
              </w:rPr>
              <w:t>1.2</w:t>
            </w:r>
            <w:r w:rsidR="00D23E0F">
              <w:rPr>
                <w:rFonts w:asciiTheme="minorHAnsi" w:eastAsiaTheme="minorEastAsia" w:hAnsiTheme="minorHAnsi" w:cstheme="minorBidi"/>
                <w:sz w:val="22"/>
                <w:szCs w:val="22"/>
                <w:lang w:val="en-ID" w:eastAsia="en-ID"/>
              </w:rPr>
              <w:tab/>
            </w:r>
            <w:r w:rsidR="00D23E0F" w:rsidRPr="00A57BC2">
              <w:rPr>
                <w:rStyle w:val="Hyperlink"/>
              </w:rPr>
              <w:t>Rumusan Masalah</w:t>
            </w:r>
            <w:r w:rsidR="00D23E0F">
              <w:rPr>
                <w:webHidden/>
              </w:rPr>
              <w:tab/>
            </w:r>
            <w:r w:rsidR="00D23E0F">
              <w:rPr>
                <w:webHidden/>
              </w:rPr>
              <w:fldChar w:fldCharType="begin"/>
            </w:r>
            <w:r w:rsidR="00D23E0F">
              <w:rPr>
                <w:webHidden/>
              </w:rPr>
              <w:instrText xml:space="preserve"> PAGEREF _Toc200638956 \h </w:instrText>
            </w:r>
            <w:r w:rsidR="00D23E0F">
              <w:rPr>
                <w:webHidden/>
              </w:rPr>
            </w:r>
            <w:r w:rsidR="00D23E0F">
              <w:rPr>
                <w:webHidden/>
              </w:rPr>
              <w:fldChar w:fldCharType="separate"/>
            </w:r>
            <w:r w:rsidR="00BA43D7">
              <w:rPr>
                <w:webHidden/>
              </w:rPr>
              <w:t>19</w:t>
            </w:r>
            <w:r w:rsidR="00D23E0F">
              <w:rPr>
                <w:webHidden/>
              </w:rPr>
              <w:fldChar w:fldCharType="end"/>
            </w:r>
          </w:hyperlink>
        </w:p>
        <w:p w14:paraId="14D468A6" w14:textId="46C2ABA5" w:rsidR="00D23E0F" w:rsidRDefault="00000000">
          <w:pPr>
            <w:pStyle w:val="TOC2"/>
            <w:rPr>
              <w:rFonts w:asciiTheme="minorHAnsi" w:eastAsiaTheme="minorEastAsia" w:hAnsiTheme="minorHAnsi" w:cstheme="minorBidi"/>
              <w:sz w:val="22"/>
              <w:szCs w:val="22"/>
              <w:lang w:val="en-ID" w:eastAsia="en-ID"/>
            </w:rPr>
          </w:pPr>
          <w:hyperlink w:anchor="_Toc200638957" w:history="1">
            <w:r w:rsidR="00D23E0F" w:rsidRPr="00A57BC2">
              <w:rPr>
                <w:rStyle w:val="Hyperlink"/>
              </w:rPr>
              <w:t>1.3</w:t>
            </w:r>
            <w:r w:rsidR="00D23E0F">
              <w:rPr>
                <w:rFonts w:asciiTheme="minorHAnsi" w:eastAsiaTheme="minorEastAsia" w:hAnsiTheme="minorHAnsi" w:cstheme="minorBidi"/>
                <w:sz w:val="22"/>
                <w:szCs w:val="22"/>
                <w:lang w:val="en-ID" w:eastAsia="en-ID"/>
              </w:rPr>
              <w:tab/>
            </w:r>
            <w:r w:rsidR="00D23E0F" w:rsidRPr="00A57BC2">
              <w:rPr>
                <w:rStyle w:val="Hyperlink"/>
              </w:rPr>
              <w:t>Tujuan Penelitian</w:t>
            </w:r>
            <w:r w:rsidR="00D23E0F">
              <w:rPr>
                <w:webHidden/>
              </w:rPr>
              <w:tab/>
            </w:r>
            <w:r w:rsidR="00D23E0F">
              <w:rPr>
                <w:webHidden/>
              </w:rPr>
              <w:fldChar w:fldCharType="begin"/>
            </w:r>
            <w:r w:rsidR="00D23E0F">
              <w:rPr>
                <w:webHidden/>
              </w:rPr>
              <w:instrText xml:space="preserve"> PAGEREF _Toc200638957 \h </w:instrText>
            </w:r>
            <w:r w:rsidR="00D23E0F">
              <w:rPr>
                <w:webHidden/>
              </w:rPr>
            </w:r>
            <w:r w:rsidR="00D23E0F">
              <w:rPr>
                <w:webHidden/>
              </w:rPr>
              <w:fldChar w:fldCharType="separate"/>
            </w:r>
            <w:r w:rsidR="00BA43D7">
              <w:rPr>
                <w:webHidden/>
              </w:rPr>
              <w:t>19</w:t>
            </w:r>
            <w:r w:rsidR="00D23E0F">
              <w:rPr>
                <w:webHidden/>
              </w:rPr>
              <w:fldChar w:fldCharType="end"/>
            </w:r>
          </w:hyperlink>
        </w:p>
        <w:p w14:paraId="33BF5B42" w14:textId="67D45329" w:rsidR="00D23E0F" w:rsidRDefault="00000000">
          <w:pPr>
            <w:pStyle w:val="TOC2"/>
            <w:rPr>
              <w:rFonts w:asciiTheme="minorHAnsi" w:eastAsiaTheme="minorEastAsia" w:hAnsiTheme="minorHAnsi" w:cstheme="minorBidi"/>
              <w:sz w:val="22"/>
              <w:szCs w:val="22"/>
              <w:lang w:val="en-ID" w:eastAsia="en-ID"/>
            </w:rPr>
          </w:pPr>
          <w:hyperlink w:anchor="_Toc200638958" w:history="1">
            <w:r w:rsidR="00D23E0F" w:rsidRPr="00A57BC2">
              <w:rPr>
                <w:rStyle w:val="Hyperlink"/>
              </w:rPr>
              <w:t>1.4</w:t>
            </w:r>
            <w:r w:rsidR="00D23E0F">
              <w:rPr>
                <w:rFonts w:asciiTheme="minorHAnsi" w:eastAsiaTheme="minorEastAsia" w:hAnsiTheme="minorHAnsi" w:cstheme="minorBidi"/>
                <w:sz w:val="22"/>
                <w:szCs w:val="22"/>
                <w:lang w:val="en-ID" w:eastAsia="en-ID"/>
              </w:rPr>
              <w:tab/>
            </w:r>
            <w:r w:rsidR="00D23E0F" w:rsidRPr="00A57BC2">
              <w:rPr>
                <w:rStyle w:val="Hyperlink"/>
              </w:rPr>
              <w:t>Manfaat Penelitian</w:t>
            </w:r>
            <w:r w:rsidR="00D23E0F">
              <w:rPr>
                <w:webHidden/>
              </w:rPr>
              <w:tab/>
            </w:r>
            <w:r w:rsidR="00D23E0F">
              <w:rPr>
                <w:webHidden/>
              </w:rPr>
              <w:fldChar w:fldCharType="begin"/>
            </w:r>
            <w:r w:rsidR="00D23E0F">
              <w:rPr>
                <w:webHidden/>
              </w:rPr>
              <w:instrText xml:space="preserve"> PAGEREF _Toc200638958 \h </w:instrText>
            </w:r>
            <w:r w:rsidR="00D23E0F">
              <w:rPr>
                <w:webHidden/>
              </w:rPr>
            </w:r>
            <w:r w:rsidR="00D23E0F">
              <w:rPr>
                <w:webHidden/>
              </w:rPr>
              <w:fldChar w:fldCharType="separate"/>
            </w:r>
            <w:r w:rsidR="00BA43D7">
              <w:rPr>
                <w:webHidden/>
              </w:rPr>
              <w:t>20</w:t>
            </w:r>
            <w:r w:rsidR="00D23E0F">
              <w:rPr>
                <w:webHidden/>
              </w:rPr>
              <w:fldChar w:fldCharType="end"/>
            </w:r>
          </w:hyperlink>
        </w:p>
        <w:p w14:paraId="4F1CBA3C" w14:textId="7C9ECB54" w:rsidR="00D23E0F" w:rsidRDefault="00000000">
          <w:pPr>
            <w:pStyle w:val="TOC1"/>
            <w:rPr>
              <w:rFonts w:asciiTheme="minorHAnsi" w:eastAsiaTheme="minorEastAsia" w:hAnsiTheme="minorHAnsi" w:cstheme="minorBidi"/>
              <w:b w:val="0"/>
              <w:bCs w:val="0"/>
              <w:sz w:val="22"/>
              <w:szCs w:val="22"/>
              <w:lang w:val="en-ID" w:eastAsia="en-ID"/>
            </w:rPr>
          </w:pPr>
          <w:hyperlink w:anchor="_Toc200638959" w:history="1">
            <w:r w:rsidR="00D23E0F" w:rsidRPr="00A57BC2">
              <w:rPr>
                <w:rStyle w:val="Hyperlink"/>
              </w:rPr>
              <w:t>BAB II</w:t>
            </w:r>
            <w:r w:rsidR="00D23E0F">
              <w:rPr>
                <w:webHidden/>
              </w:rPr>
              <w:tab/>
            </w:r>
            <w:r w:rsidR="00D23E0F">
              <w:rPr>
                <w:webHidden/>
              </w:rPr>
              <w:fldChar w:fldCharType="begin"/>
            </w:r>
            <w:r w:rsidR="00D23E0F">
              <w:rPr>
                <w:webHidden/>
              </w:rPr>
              <w:instrText xml:space="preserve"> PAGEREF _Toc200638959 \h </w:instrText>
            </w:r>
            <w:r w:rsidR="00D23E0F">
              <w:rPr>
                <w:webHidden/>
              </w:rPr>
            </w:r>
            <w:r w:rsidR="00D23E0F">
              <w:rPr>
                <w:webHidden/>
              </w:rPr>
              <w:fldChar w:fldCharType="separate"/>
            </w:r>
            <w:r w:rsidR="00BA43D7">
              <w:rPr>
                <w:webHidden/>
              </w:rPr>
              <w:t>21</w:t>
            </w:r>
            <w:r w:rsidR="00D23E0F">
              <w:rPr>
                <w:webHidden/>
              </w:rPr>
              <w:fldChar w:fldCharType="end"/>
            </w:r>
          </w:hyperlink>
        </w:p>
        <w:p w14:paraId="1C215FAC" w14:textId="4827B252" w:rsidR="00D23E0F" w:rsidRDefault="00000000">
          <w:pPr>
            <w:pStyle w:val="TOC1"/>
            <w:rPr>
              <w:rFonts w:asciiTheme="minorHAnsi" w:eastAsiaTheme="minorEastAsia" w:hAnsiTheme="minorHAnsi" w:cstheme="minorBidi"/>
              <w:b w:val="0"/>
              <w:bCs w:val="0"/>
              <w:sz w:val="22"/>
              <w:szCs w:val="22"/>
              <w:lang w:val="en-ID" w:eastAsia="en-ID"/>
            </w:rPr>
          </w:pPr>
          <w:hyperlink w:anchor="_Toc200638960" w:history="1">
            <w:r w:rsidR="00D23E0F" w:rsidRPr="00A57BC2">
              <w:rPr>
                <w:rStyle w:val="Hyperlink"/>
              </w:rPr>
              <w:t>KAJIAN PUSTAKA</w:t>
            </w:r>
            <w:r w:rsidR="00D23E0F">
              <w:rPr>
                <w:webHidden/>
              </w:rPr>
              <w:tab/>
            </w:r>
            <w:r w:rsidR="00D23E0F">
              <w:rPr>
                <w:webHidden/>
              </w:rPr>
              <w:fldChar w:fldCharType="begin"/>
            </w:r>
            <w:r w:rsidR="00D23E0F">
              <w:rPr>
                <w:webHidden/>
              </w:rPr>
              <w:instrText xml:space="preserve"> PAGEREF _Toc200638960 \h </w:instrText>
            </w:r>
            <w:r w:rsidR="00D23E0F">
              <w:rPr>
                <w:webHidden/>
              </w:rPr>
            </w:r>
            <w:r w:rsidR="00D23E0F">
              <w:rPr>
                <w:webHidden/>
              </w:rPr>
              <w:fldChar w:fldCharType="separate"/>
            </w:r>
            <w:r w:rsidR="00BA43D7">
              <w:rPr>
                <w:webHidden/>
              </w:rPr>
              <w:t>21</w:t>
            </w:r>
            <w:r w:rsidR="00D23E0F">
              <w:rPr>
                <w:webHidden/>
              </w:rPr>
              <w:fldChar w:fldCharType="end"/>
            </w:r>
          </w:hyperlink>
        </w:p>
        <w:p w14:paraId="47601516" w14:textId="6FE583FD" w:rsidR="00D23E0F" w:rsidRDefault="00000000">
          <w:pPr>
            <w:pStyle w:val="TOC2"/>
            <w:rPr>
              <w:rFonts w:asciiTheme="minorHAnsi" w:eastAsiaTheme="minorEastAsia" w:hAnsiTheme="minorHAnsi" w:cstheme="minorBidi"/>
              <w:sz w:val="22"/>
              <w:szCs w:val="22"/>
              <w:lang w:val="en-ID" w:eastAsia="en-ID"/>
            </w:rPr>
          </w:pPr>
          <w:hyperlink w:anchor="_Toc200638961" w:history="1">
            <w:r w:rsidR="00D23E0F" w:rsidRPr="00A57BC2">
              <w:rPr>
                <w:rStyle w:val="Hyperlink"/>
              </w:rPr>
              <w:t>2.1</w:t>
            </w:r>
            <w:r w:rsidR="00D23E0F">
              <w:rPr>
                <w:rFonts w:asciiTheme="minorHAnsi" w:eastAsiaTheme="minorEastAsia" w:hAnsiTheme="minorHAnsi" w:cstheme="minorBidi"/>
                <w:sz w:val="22"/>
                <w:szCs w:val="22"/>
                <w:lang w:val="en-ID" w:eastAsia="en-ID"/>
              </w:rPr>
              <w:tab/>
            </w:r>
            <w:r w:rsidR="00D23E0F" w:rsidRPr="00A57BC2">
              <w:rPr>
                <w:rStyle w:val="Hyperlink"/>
              </w:rPr>
              <w:t>Teori Sinyal</w:t>
            </w:r>
            <w:r w:rsidR="00D23E0F">
              <w:rPr>
                <w:webHidden/>
              </w:rPr>
              <w:tab/>
            </w:r>
            <w:r w:rsidR="00D23E0F">
              <w:rPr>
                <w:webHidden/>
              </w:rPr>
              <w:fldChar w:fldCharType="begin"/>
            </w:r>
            <w:r w:rsidR="00D23E0F">
              <w:rPr>
                <w:webHidden/>
              </w:rPr>
              <w:instrText xml:space="preserve"> PAGEREF _Toc200638961 \h </w:instrText>
            </w:r>
            <w:r w:rsidR="00D23E0F">
              <w:rPr>
                <w:webHidden/>
              </w:rPr>
            </w:r>
            <w:r w:rsidR="00D23E0F">
              <w:rPr>
                <w:webHidden/>
              </w:rPr>
              <w:fldChar w:fldCharType="separate"/>
            </w:r>
            <w:r w:rsidR="00BA43D7">
              <w:rPr>
                <w:webHidden/>
              </w:rPr>
              <w:t>21</w:t>
            </w:r>
            <w:r w:rsidR="00D23E0F">
              <w:rPr>
                <w:webHidden/>
              </w:rPr>
              <w:fldChar w:fldCharType="end"/>
            </w:r>
          </w:hyperlink>
        </w:p>
        <w:p w14:paraId="4C15D165" w14:textId="12FDE0E4" w:rsidR="00D23E0F" w:rsidRDefault="00000000">
          <w:pPr>
            <w:pStyle w:val="TOC2"/>
            <w:rPr>
              <w:rFonts w:asciiTheme="minorHAnsi" w:eastAsiaTheme="minorEastAsia" w:hAnsiTheme="minorHAnsi" w:cstheme="minorBidi"/>
              <w:sz w:val="22"/>
              <w:szCs w:val="22"/>
              <w:lang w:val="en-ID" w:eastAsia="en-ID"/>
            </w:rPr>
          </w:pPr>
          <w:hyperlink w:anchor="_Toc200638962" w:history="1">
            <w:r w:rsidR="00D23E0F" w:rsidRPr="00A57BC2">
              <w:rPr>
                <w:rStyle w:val="Hyperlink"/>
              </w:rPr>
              <w:t>2.2</w:t>
            </w:r>
            <w:r w:rsidR="00D23E0F">
              <w:rPr>
                <w:rFonts w:asciiTheme="minorHAnsi" w:eastAsiaTheme="minorEastAsia" w:hAnsiTheme="minorHAnsi" w:cstheme="minorBidi"/>
                <w:sz w:val="22"/>
                <w:szCs w:val="22"/>
                <w:lang w:val="en-ID" w:eastAsia="en-ID"/>
              </w:rPr>
              <w:tab/>
            </w:r>
            <w:r w:rsidR="00D23E0F" w:rsidRPr="00A57BC2">
              <w:rPr>
                <w:rStyle w:val="Hyperlink"/>
              </w:rPr>
              <w:t>Abnormal return</w:t>
            </w:r>
            <w:r w:rsidR="00D23E0F">
              <w:rPr>
                <w:webHidden/>
              </w:rPr>
              <w:tab/>
            </w:r>
            <w:r w:rsidR="00D23E0F">
              <w:rPr>
                <w:webHidden/>
              </w:rPr>
              <w:fldChar w:fldCharType="begin"/>
            </w:r>
            <w:r w:rsidR="00D23E0F">
              <w:rPr>
                <w:webHidden/>
              </w:rPr>
              <w:instrText xml:space="preserve"> PAGEREF _Toc200638962 \h </w:instrText>
            </w:r>
            <w:r w:rsidR="00D23E0F">
              <w:rPr>
                <w:webHidden/>
              </w:rPr>
            </w:r>
            <w:r w:rsidR="00D23E0F">
              <w:rPr>
                <w:webHidden/>
              </w:rPr>
              <w:fldChar w:fldCharType="separate"/>
            </w:r>
            <w:r w:rsidR="00BA43D7">
              <w:rPr>
                <w:webHidden/>
              </w:rPr>
              <w:t>22</w:t>
            </w:r>
            <w:r w:rsidR="00D23E0F">
              <w:rPr>
                <w:webHidden/>
              </w:rPr>
              <w:fldChar w:fldCharType="end"/>
            </w:r>
          </w:hyperlink>
        </w:p>
        <w:p w14:paraId="7C0EF8D0" w14:textId="6A4ECAE8" w:rsidR="00D23E0F" w:rsidRDefault="00000000">
          <w:pPr>
            <w:pStyle w:val="TOC2"/>
            <w:rPr>
              <w:rFonts w:asciiTheme="minorHAnsi" w:eastAsiaTheme="minorEastAsia" w:hAnsiTheme="minorHAnsi" w:cstheme="minorBidi"/>
              <w:sz w:val="22"/>
              <w:szCs w:val="22"/>
              <w:lang w:val="en-ID" w:eastAsia="en-ID"/>
            </w:rPr>
          </w:pPr>
          <w:hyperlink w:anchor="_Toc200638963" w:history="1">
            <w:r w:rsidR="00D23E0F" w:rsidRPr="00A57BC2">
              <w:rPr>
                <w:rStyle w:val="Hyperlink"/>
              </w:rPr>
              <w:t>2.3 Pergantian Auditor</w:t>
            </w:r>
            <w:r w:rsidR="00D23E0F">
              <w:rPr>
                <w:webHidden/>
              </w:rPr>
              <w:tab/>
            </w:r>
            <w:r w:rsidR="00D23E0F">
              <w:rPr>
                <w:webHidden/>
              </w:rPr>
              <w:fldChar w:fldCharType="begin"/>
            </w:r>
            <w:r w:rsidR="00D23E0F">
              <w:rPr>
                <w:webHidden/>
              </w:rPr>
              <w:instrText xml:space="preserve"> PAGEREF _Toc200638963 \h </w:instrText>
            </w:r>
            <w:r w:rsidR="00D23E0F">
              <w:rPr>
                <w:webHidden/>
              </w:rPr>
            </w:r>
            <w:r w:rsidR="00D23E0F">
              <w:rPr>
                <w:webHidden/>
              </w:rPr>
              <w:fldChar w:fldCharType="separate"/>
            </w:r>
            <w:r w:rsidR="00BA43D7">
              <w:rPr>
                <w:webHidden/>
              </w:rPr>
              <w:t>24</w:t>
            </w:r>
            <w:r w:rsidR="00D23E0F">
              <w:rPr>
                <w:webHidden/>
              </w:rPr>
              <w:fldChar w:fldCharType="end"/>
            </w:r>
          </w:hyperlink>
        </w:p>
        <w:p w14:paraId="656C3DB2" w14:textId="6A84E0BE" w:rsidR="00D23E0F" w:rsidRDefault="00000000">
          <w:pPr>
            <w:pStyle w:val="TOC2"/>
            <w:rPr>
              <w:rFonts w:asciiTheme="minorHAnsi" w:eastAsiaTheme="minorEastAsia" w:hAnsiTheme="minorHAnsi" w:cstheme="minorBidi"/>
              <w:sz w:val="22"/>
              <w:szCs w:val="22"/>
              <w:lang w:val="en-ID" w:eastAsia="en-ID"/>
            </w:rPr>
          </w:pPr>
          <w:hyperlink w:anchor="_Toc200638964" w:history="1">
            <w:r w:rsidR="00D23E0F" w:rsidRPr="00A57BC2">
              <w:rPr>
                <w:rStyle w:val="Hyperlink"/>
              </w:rPr>
              <w:t>2.4</w:t>
            </w:r>
            <w:r w:rsidR="00D23E0F">
              <w:rPr>
                <w:rFonts w:asciiTheme="minorHAnsi" w:eastAsiaTheme="minorEastAsia" w:hAnsiTheme="minorHAnsi" w:cstheme="minorBidi"/>
                <w:sz w:val="22"/>
                <w:szCs w:val="22"/>
                <w:lang w:val="en-ID" w:eastAsia="en-ID"/>
              </w:rPr>
              <w:tab/>
            </w:r>
            <w:r w:rsidR="00D23E0F" w:rsidRPr="00A57BC2">
              <w:rPr>
                <w:rStyle w:val="Hyperlink"/>
              </w:rPr>
              <w:t>Ukuran KAP</w:t>
            </w:r>
            <w:r w:rsidR="00D23E0F">
              <w:rPr>
                <w:webHidden/>
              </w:rPr>
              <w:tab/>
            </w:r>
            <w:r w:rsidR="00D23E0F">
              <w:rPr>
                <w:webHidden/>
              </w:rPr>
              <w:fldChar w:fldCharType="begin"/>
            </w:r>
            <w:r w:rsidR="00D23E0F">
              <w:rPr>
                <w:webHidden/>
              </w:rPr>
              <w:instrText xml:space="preserve"> PAGEREF _Toc200638964 \h </w:instrText>
            </w:r>
            <w:r w:rsidR="00D23E0F">
              <w:rPr>
                <w:webHidden/>
              </w:rPr>
            </w:r>
            <w:r w:rsidR="00D23E0F">
              <w:rPr>
                <w:webHidden/>
              </w:rPr>
              <w:fldChar w:fldCharType="separate"/>
            </w:r>
            <w:r w:rsidR="00BA43D7">
              <w:rPr>
                <w:webHidden/>
              </w:rPr>
              <w:t>25</w:t>
            </w:r>
            <w:r w:rsidR="00D23E0F">
              <w:rPr>
                <w:webHidden/>
              </w:rPr>
              <w:fldChar w:fldCharType="end"/>
            </w:r>
          </w:hyperlink>
        </w:p>
        <w:p w14:paraId="0487B281" w14:textId="7CB39908" w:rsidR="00D23E0F" w:rsidRDefault="00000000">
          <w:pPr>
            <w:pStyle w:val="TOC2"/>
            <w:rPr>
              <w:rFonts w:asciiTheme="minorHAnsi" w:eastAsiaTheme="minorEastAsia" w:hAnsiTheme="minorHAnsi" w:cstheme="minorBidi"/>
              <w:sz w:val="22"/>
              <w:szCs w:val="22"/>
              <w:lang w:val="en-ID" w:eastAsia="en-ID"/>
            </w:rPr>
          </w:pPr>
          <w:hyperlink w:anchor="_Toc200638965" w:history="1">
            <w:r w:rsidR="00D23E0F" w:rsidRPr="00A57BC2">
              <w:rPr>
                <w:rStyle w:val="Hyperlink"/>
              </w:rPr>
              <w:t>2.5</w:t>
            </w:r>
            <w:r w:rsidR="00D23E0F">
              <w:rPr>
                <w:rFonts w:asciiTheme="minorHAnsi" w:eastAsiaTheme="minorEastAsia" w:hAnsiTheme="minorHAnsi" w:cstheme="minorBidi"/>
                <w:sz w:val="22"/>
                <w:szCs w:val="22"/>
                <w:lang w:val="en-ID" w:eastAsia="en-ID"/>
              </w:rPr>
              <w:tab/>
            </w:r>
            <w:r w:rsidR="00D23E0F" w:rsidRPr="00A57BC2">
              <w:rPr>
                <w:rStyle w:val="Hyperlink"/>
              </w:rPr>
              <w:t>Penelitian</w:t>
            </w:r>
            <w:r w:rsidR="00D23E0F" w:rsidRPr="00A57BC2">
              <w:rPr>
                <w:rStyle w:val="Hyperlink"/>
                <w:spacing w:val="-3"/>
              </w:rPr>
              <w:t xml:space="preserve"> </w:t>
            </w:r>
            <w:r w:rsidR="00D23E0F" w:rsidRPr="00A57BC2">
              <w:rPr>
                <w:rStyle w:val="Hyperlink"/>
              </w:rPr>
              <w:t>Terdahulu</w:t>
            </w:r>
            <w:r w:rsidR="00D23E0F">
              <w:rPr>
                <w:webHidden/>
              </w:rPr>
              <w:tab/>
            </w:r>
            <w:r w:rsidR="00D23E0F">
              <w:rPr>
                <w:webHidden/>
              </w:rPr>
              <w:fldChar w:fldCharType="begin"/>
            </w:r>
            <w:r w:rsidR="00D23E0F">
              <w:rPr>
                <w:webHidden/>
              </w:rPr>
              <w:instrText xml:space="preserve"> PAGEREF _Toc200638965 \h </w:instrText>
            </w:r>
            <w:r w:rsidR="00D23E0F">
              <w:rPr>
                <w:webHidden/>
              </w:rPr>
            </w:r>
            <w:r w:rsidR="00D23E0F">
              <w:rPr>
                <w:webHidden/>
              </w:rPr>
              <w:fldChar w:fldCharType="separate"/>
            </w:r>
            <w:r w:rsidR="00BA43D7">
              <w:rPr>
                <w:webHidden/>
              </w:rPr>
              <w:t>26</w:t>
            </w:r>
            <w:r w:rsidR="00D23E0F">
              <w:rPr>
                <w:webHidden/>
              </w:rPr>
              <w:fldChar w:fldCharType="end"/>
            </w:r>
          </w:hyperlink>
        </w:p>
        <w:p w14:paraId="64D7B45C" w14:textId="331FA7C8" w:rsidR="00D23E0F" w:rsidRDefault="00000000">
          <w:pPr>
            <w:pStyle w:val="TOC2"/>
            <w:rPr>
              <w:rFonts w:asciiTheme="minorHAnsi" w:eastAsiaTheme="minorEastAsia" w:hAnsiTheme="minorHAnsi" w:cstheme="minorBidi"/>
              <w:sz w:val="22"/>
              <w:szCs w:val="22"/>
              <w:lang w:val="en-ID" w:eastAsia="en-ID"/>
            </w:rPr>
          </w:pPr>
          <w:hyperlink w:anchor="_Toc200638966" w:history="1">
            <w:r w:rsidR="00D23E0F" w:rsidRPr="00A57BC2">
              <w:rPr>
                <w:rStyle w:val="Hyperlink"/>
              </w:rPr>
              <w:t>2.6.</w:t>
            </w:r>
            <w:r w:rsidR="00D23E0F">
              <w:rPr>
                <w:rFonts w:asciiTheme="minorHAnsi" w:eastAsiaTheme="minorEastAsia" w:hAnsiTheme="minorHAnsi" w:cstheme="minorBidi"/>
                <w:sz w:val="22"/>
                <w:szCs w:val="22"/>
                <w:lang w:val="en-ID" w:eastAsia="en-ID"/>
              </w:rPr>
              <w:tab/>
            </w:r>
            <w:r w:rsidR="00D23E0F" w:rsidRPr="00A57BC2">
              <w:rPr>
                <w:rStyle w:val="Hyperlink"/>
              </w:rPr>
              <w:t>Rerangka Konseptual</w:t>
            </w:r>
            <w:r w:rsidR="00D23E0F">
              <w:rPr>
                <w:webHidden/>
              </w:rPr>
              <w:tab/>
            </w:r>
            <w:r w:rsidR="00D23E0F">
              <w:rPr>
                <w:webHidden/>
              </w:rPr>
              <w:fldChar w:fldCharType="begin"/>
            </w:r>
            <w:r w:rsidR="00D23E0F">
              <w:rPr>
                <w:webHidden/>
              </w:rPr>
              <w:instrText xml:space="preserve"> PAGEREF _Toc200638966 \h </w:instrText>
            </w:r>
            <w:r w:rsidR="00D23E0F">
              <w:rPr>
                <w:webHidden/>
              </w:rPr>
            </w:r>
            <w:r w:rsidR="00D23E0F">
              <w:rPr>
                <w:webHidden/>
              </w:rPr>
              <w:fldChar w:fldCharType="separate"/>
            </w:r>
            <w:r w:rsidR="00BA43D7">
              <w:rPr>
                <w:webHidden/>
              </w:rPr>
              <w:t>28</w:t>
            </w:r>
            <w:r w:rsidR="00D23E0F">
              <w:rPr>
                <w:webHidden/>
              </w:rPr>
              <w:fldChar w:fldCharType="end"/>
            </w:r>
          </w:hyperlink>
        </w:p>
        <w:p w14:paraId="422F21C9" w14:textId="6E757486" w:rsidR="00D23E0F" w:rsidRDefault="00000000">
          <w:pPr>
            <w:pStyle w:val="TOC2"/>
            <w:rPr>
              <w:rFonts w:asciiTheme="minorHAnsi" w:eastAsiaTheme="minorEastAsia" w:hAnsiTheme="minorHAnsi" w:cstheme="minorBidi"/>
              <w:sz w:val="22"/>
              <w:szCs w:val="22"/>
              <w:lang w:val="en-ID" w:eastAsia="en-ID"/>
            </w:rPr>
          </w:pPr>
          <w:hyperlink w:anchor="_Toc200638967" w:history="1">
            <w:r w:rsidR="00D23E0F" w:rsidRPr="00A57BC2">
              <w:rPr>
                <w:rStyle w:val="Hyperlink"/>
              </w:rPr>
              <w:t>2.7  Hipotesis Penelitian</w:t>
            </w:r>
            <w:r w:rsidR="00D23E0F">
              <w:rPr>
                <w:webHidden/>
              </w:rPr>
              <w:tab/>
            </w:r>
            <w:r w:rsidR="00D23E0F">
              <w:rPr>
                <w:webHidden/>
              </w:rPr>
              <w:fldChar w:fldCharType="begin"/>
            </w:r>
            <w:r w:rsidR="00D23E0F">
              <w:rPr>
                <w:webHidden/>
              </w:rPr>
              <w:instrText xml:space="preserve"> PAGEREF _Toc200638967 \h </w:instrText>
            </w:r>
            <w:r w:rsidR="00D23E0F">
              <w:rPr>
                <w:webHidden/>
              </w:rPr>
            </w:r>
            <w:r w:rsidR="00D23E0F">
              <w:rPr>
                <w:webHidden/>
              </w:rPr>
              <w:fldChar w:fldCharType="separate"/>
            </w:r>
            <w:r w:rsidR="00BA43D7">
              <w:rPr>
                <w:webHidden/>
              </w:rPr>
              <w:t>30</w:t>
            </w:r>
            <w:r w:rsidR="00D23E0F">
              <w:rPr>
                <w:webHidden/>
              </w:rPr>
              <w:fldChar w:fldCharType="end"/>
            </w:r>
          </w:hyperlink>
        </w:p>
        <w:p w14:paraId="252FF93B" w14:textId="5A54FB4D" w:rsidR="00D23E0F" w:rsidRDefault="00000000">
          <w:pPr>
            <w:pStyle w:val="TOC3"/>
            <w:rPr>
              <w:rFonts w:eastAsiaTheme="minorEastAsia"/>
              <w:noProof/>
              <w:lang w:val="en-ID" w:eastAsia="en-ID"/>
            </w:rPr>
          </w:pPr>
          <w:hyperlink w:anchor="_Toc200638968" w:history="1">
            <w:r w:rsidR="00D23E0F" w:rsidRPr="00A57BC2">
              <w:rPr>
                <w:rStyle w:val="Hyperlink"/>
                <w:rFonts w:ascii="Times New Roman" w:hAnsi="Times New Roman" w:cs="Times New Roman"/>
                <w:b/>
                <w:bCs/>
                <w:noProof/>
              </w:rPr>
              <w:t>2.7.1. Pengaruh</w:t>
            </w:r>
            <w:r w:rsidR="00D23E0F" w:rsidRPr="00A57BC2">
              <w:rPr>
                <w:rStyle w:val="Hyperlink"/>
                <w:rFonts w:ascii="Times New Roman" w:hAnsi="Times New Roman" w:cs="Times New Roman"/>
                <w:b/>
                <w:bCs/>
                <w:noProof/>
                <w:spacing w:val="-1"/>
              </w:rPr>
              <w:t xml:space="preserve"> </w:t>
            </w:r>
            <w:r w:rsidR="00D23E0F" w:rsidRPr="00A57BC2">
              <w:rPr>
                <w:rStyle w:val="Hyperlink"/>
                <w:rFonts w:ascii="Times New Roman" w:hAnsi="Times New Roman" w:cs="Times New Roman"/>
                <w:b/>
                <w:bCs/>
                <w:noProof/>
              </w:rPr>
              <w:t xml:space="preserve">Pergantian Auditor </w:t>
            </w:r>
            <w:r w:rsidR="00D23E0F" w:rsidRPr="00A57BC2">
              <w:rPr>
                <w:rStyle w:val="Hyperlink"/>
                <w:rFonts w:ascii="Times New Roman" w:eastAsia="Times New Roman" w:hAnsi="Times New Roman" w:cs="Times New Roman"/>
                <w:b/>
                <w:bCs/>
                <w:i/>
                <w:noProof/>
              </w:rPr>
              <w:t xml:space="preserve">Cross Up </w:t>
            </w:r>
            <w:r w:rsidR="00D23E0F" w:rsidRPr="00A57BC2">
              <w:rPr>
                <w:rStyle w:val="Hyperlink"/>
                <w:rFonts w:ascii="Times New Roman" w:eastAsia="Times New Roman" w:hAnsi="Times New Roman" w:cs="Times New Roman"/>
                <w:b/>
                <w:bCs/>
                <w:iCs/>
                <w:noProof/>
              </w:rPr>
              <w:t>(CU)</w:t>
            </w:r>
            <w:r w:rsidR="00D23E0F" w:rsidRPr="00A57BC2">
              <w:rPr>
                <w:rStyle w:val="Hyperlink"/>
                <w:rFonts w:ascii="Times New Roman" w:eastAsia="Times New Roman" w:hAnsi="Times New Roman" w:cs="Times New Roman"/>
                <w:b/>
                <w:bCs/>
                <w:i/>
                <w:noProof/>
              </w:rPr>
              <w:t xml:space="preserve"> </w:t>
            </w:r>
            <w:r w:rsidR="00D23E0F" w:rsidRPr="00A57BC2">
              <w:rPr>
                <w:rStyle w:val="Hyperlink"/>
                <w:rFonts w:ascii="Times New Roman" w:hAnsi="Times New Roman" w:cs="Times New Roman"/>
                <w:b/>
                <w:bCs/>
                <w:noProof/>
              </w:rPr>
              <w:t>terhadap</w:t>
            </w:r>
            <w:r w:rsidR="00D23E0F" w:rsidRPr="00A57BC2">
              <w:rPr>
                <w:rStyle w:val="Hyperlink"/>
                <w:rFonts w:ascii="Times New Roman" w:hAnsi="Times New Roman" w:cs="Times New Roman"/>
                <w:b/>
                <w:bCs/>
                <w:noProof/>
                <w:spacing w:val="-1"/>
              </w:rPr>
              <w:t xml:space="preserve"> </w:t>
            </w:r>
            <w:r w:rsidR="00D23E0F" w:rsidRPr="00A57BC2">
              <w:rPr>
                <w:rStyle w:val="Hyperlink"/>
                <w:rFonts w:ascii="Times New Roman" w:hAnsi="Times New Roman" w:cs="Times New Roman"/>
                <w:b/>
                <w:bCs/>
                <w:i/>
                <w:iCs/>
                <w:noProof/>
              </w:rPr>
              <w:t>Abnormal</w:t>
            </w:r>
            <w:r w:rsidR="00D23E0F" w:rsidRPr="00A57BC2">
              <w:rPr>
                <w:rStyle w:val="Hyperlink"/>
                <w:rFonts w:ascii="Times New Roman" w:hAnsi="Times New Roman" w:cs="Times New Roman"/>
                <w:b/>
                <w:bCs/>
                <w:i/>
                <w:iCs/>
                <w:noProof/>
                <w:spacing w:val="-4"/>
              </w:rPr>
              <w:t xml:space="preserve"> </w:t>
            </w:r>
            <w:r w:rsidR="00D23E0F" w:rsidRPr="00A57BC2">
              <w:rPr>
                <w:rStyle w:val="Hyperlink"/>
                <w:rFonts w:ascii="Times New Roman" w:hAnsi="Times New Roman" w:cs="Times New Roman"/>
                <w:b/>
                <w:bCs/>
                <w:i/>
                <w:iCs/>
                <w:noProof/>
              </w:rPr>
              <w:t>Return</w:t>
            </w:r>
            <w:r w:rsidR="00D23E0F">
              <w:rPr>
                <w:noProof/>
                <w:webHidden/>
              </w:rPr>
              <w:tab/>
            </w:r>
            <w:r w:rsidR="00D23E0F">
              <w:rPr>
                <w:noProof/>
                <w:webHidden/>
              </w:rPr>
              <w:fldChar w:fldCharType="begin"/>
            </w:r>
            <w:r w:rsidR="00D23E0F">
              <w:rPr>
                <w:noProof/>
                <w:webHidden/>
              </w:rPr>
              <w:instrText xml:space="preserve"> PAGEREF _Toc200638968 \h </w:instrText>
            </w:r>
            <w:r w:rsidR="00D23E0F">
              <w:rPr>
                <w:noProof/>
                <w:webHidden/>
              </w:rPr>
            </w:r>
            <w:r w:rsidR="00D23E0F">
              <w:rPr>
                <w:noProof/>
                <w:webHidden/>
              </w:rPr>
              <w:fldChar w:fldCharType="separate"/>
            </w:r>
            <w:r w:rsidR="00BA43D7">
              <w:rPr>
                <w:noProof/>
                <w:webHidden/>
              </w:rPr>
              <w:t>30</w:t>
            </w:r>
            <w:r w:rsidR="00D23E0F">
              <w:rPr>
                <w:noProof/>
                <w:webHidden/>
              </w:rPr>
              <w:fldChar w:fldCharType="end"/>
            </w:r>
          </w:hyperlink>
        </w:p>
        <w:p w14:paraId="3C7924C6" w14:textId="01F59967" w:rsidR="00D23E0F" w:rsidRDefault="00000000">
          <w:pPr>
            <w:pStyle w:val="TOC3"/>
            <w:rPr>
              <w:rFonts w:eastAsiaTheme="minorEastAsia"/>
              <w:noProof/>
              <w:lang w:val="en-ID" w:eastAsia="en-ID"/>
            </w:rPr>
          </w:pPr>
          <w:hyperlink w:anchor="_Toc200638969" w:history="1">
            <w:r w:rsidR="00D23E0F" w:rsidRPr="00A57BC2">
              <w:rPr>
                <w:rStyle w:val="Hyperlink"/>
                <w:rFonts w:ascii="Times New Roman" w:hAnsi="Times New Roman" w:cs="Times New Roman"/>
                <w:b/>
                <w:bCs/>
                <w:noProof/>
              </w:rPr>
              <w:t>2.7.2. Pengaruh</w:t>
            </w:r>
            <w:r w:rsidR="00D23E0F" w:rsidRPr="00A57BC2">
              <w:rPr>
                <w:rStyle w:val="Hyperlink"/>
                <w:rFonts w:ascii="Times New Roman" w:hAnsi="Times New Roman" w:cs="Times New Roman"/>
                <w:b/>
                <w:bCs/>
                <w:noProof/>
                <w:spacing w:val="-1"/>
              </w:rPr>
              <w:t xml:space="preserve"> </w:t>
            </w:r>
            <w:r w:rsidR="00D23E0F" w:rsidRPr="00A57BC2">
              <w:rPr>
                <w:rStyle w:val="Hyperlink"/>
                <w:rFonts w:ascii="Times New Roman" w:hAnsi="Times New Roman" w:cs="Times New Roman"/>
                <w:b/>
                <w:bCs/>
                <w:noProof/>
              </w:rPr>
              <w:t xml:space="preserve">Pergantian Auditor </w:t>
            </w:r>
            <w:r w:rsidR="00D23E0F" w:rsidRPr="00A57BC2">
              <w:rPr>
                <w:rStyle w:val="Hyperlink"/>
                <w:rFonts w:ascii="Times New Roman" w:hAnsi="Times New Roman" w:cs="Times New Roman"/>
                <w:b/>
                <w:bCs/>
                <w:i/>
                <w:iCs/>
                <w:noProof/>
              </w:rPr>
              <w:t>Cross Down</w:t>
            </w:r>
            <w:r w:rsidR="00D23E0F" w:rsidRPr="00A57BC2">
              <w:rPr>
                <w:rStyle w:val="Hyperlink"/>
                <w:rFonts w:ascii="Times New Roman" w:hAnsi="Times New Roman" w:cs="Times New Roman"/>
                <w:b/>
                <w:bCs/>
                <w:noProof/>
              </w:rPr>
              <w:t xml:space="preserve"> (CD)</w:t>
            </w:r>
            <w:r w:rsidR="00D23E0F" w:rsidRPr="00A57BC2">
              <w:rPr>
                <w:rStyle w:val="Hyperlink"/>
                <w:rFonts w:ascii="Times New Roman" w:hAnsi="Times New Roman" w:cs="Times New Roman"/>
                <w:b/>
                <w:bCs/>
                <w:noProof/>
                <w:spacing w:val="-1"/>
              </w:rPr>
              <w:t xml:space="preserve"> </w:t>
            </w:r>
            <w:r w:rsidR="00D23E0F" w:rsidRPr="00A57BC2">
              <w:rPr>
                <w:rStyle w:val="Hyperlink"/>
                <w:rFonts w:ascii="Times New Roman" w:hAnsi="Times New Roman" w:cs="Times New Roman"/>
                <w:b/>
                <w:bCs/>
                <w:noProof/>
              </w:rPr>
              <w:t>terhadap</w:t>
            </w:r>
            <w:r w:rsidR="00D23E0F" w:rsidRPr="00A57BC2">
              <w:rPr>
                <w:rStyle w:val="Hyperlink"/>
                <w:rFonts w:ascii="Times New Roman" w:hAnsi="Times New Roman" w:cs="Times New Roman"/>
                <w:b/>
                <w:bCs/>
                <w:noProof/>
                <w:spacing w:val="-1"/>
              </w:rPr>
              <w:t xml:space="preserve"> </w:t>
            </w:r>
            <w:r w:rsidR="00D23E0F" w:rsidRPr="00A57BC2">
              <w:rPr>
                <w:rStyle w:val="Hyperlink"/>
                <w:rFonts w:ascii="Times New Roman" w:hAnsi="Times New Roman" w:cs="Times New Roman"/>
                <w:b/>
                <w:bCs/>
                <w:i/>
                <w:iCs/>
                <w:noProof/>
              </w:rPr>
              <w:t>Abnormal</w:t>
            </w:r>
            <w:r w:rsidR="00D23E0F" w:rsidRPr="00A57BC2">
              <w:rPr>
                <w:rStyle w:val="Hyperlink"/>
                <w:rFonts w:ascii="Times New Roman" w:hAnsi="Times New Roman" w:cs="Times New Roman"/>
                <w:b/>
                <w:bCs/>
                <w:i/>
                <w:iCs/>
                <w:noProof/>
                <w:spacing w:val="-4"/>
              </w:rPr>
              <w:t xml:space="preserve"> </w:t>
            </w:r>
            <w:r w:rsidR="00D23E0F" w:rsidRPr="00A57BC2">
              <w:rPr>
                <w:rStyle w:val="Hyperlink"/>
                <w:rFonts w:ascii="Times New Roman" w:hAnsi="Times New Roman" w:cs="Times New Roman"/>
                <w:b/>
                <w:bCs/>
                <w:i/>
                <w:iCs/>
                <w:noProof/>
              </w:rPr>
              <w:t>Return</w:t>
            </w:r>
            <w:r w:rsidR="00D23E0F">
              <w:rPr>
                <w:noProof/>
                <w:webHidden/>
              </w:rPr>
              <w:tab/>
            </w:r>
            <w:r w:rsidR="00D23E0F">
              <w:rPr>
                <w:noProof/>
                <w:webHidden/>
              </w:rPr>
              <w:fldChar w:fldCharType="begin"/>
            </w:r>
            <w:r w:rsidR="00D23E0F">
              <w:rPr>
                <w:noProof/>
                <w:webHidden/>
              </w:rPr>
              <w:instrText xml:space="preserve"> PAGEREF _Toc200638969 \h </w:instrText>
            </w:r>
            <w:r w:rsidR="00D23E0F">
              <w:rPr>
                <w:noProof/>
                <w:webHidden/>
              </w:rPr>
            </w:r>
            <w:r w:rsidR="00D23E0F">
              <w:rPr>
                <w:noProof/>
                <w:webHidden/>
              </w:rPr>
              <w:fldChar w:fldCharType="separate"/>
            </w:r>
            <w:r w:rsidR="00BA43D7">
              <w:rPr>
                <w:noProof/>
                <w:webHidden/>
              </w:rPr>
              <w:t>31</w:t>
            </w:r>
            <w:r w:rsidR="00D23E0F">
              <w:rPr>
                <w:noProof/>
                <w:webHidden/>
              </w:rPr>
              <w:fldChar w:fldCharType="end"/>
            </w:r>
          </w:hyperlink>
        </w:p>
        <w:p w14:paraId="0E849FB1" w14:textId="21551F5D" w:rsidR="00D23E0F" w:rsidRDefault="00000000">
          <w:pPr>
            <w:pStyle w:val="TOC3"/>
            <w:rPr>
              <w:rFonts w:eastAsiaTheme="minorEastAsia"/>
              <w:noProof/>
              <w:lang w:val="en-ID" w:eastAsia="en-ID"/>
            </w:rPr>
          </w:pPr>
          <w:hyperlink w:anchor="_Toc200638970" w:history="1">
            <w:r w:rsidR="00D23E0F" w:rsidRPr="00A57BC2">
              <w:rPr>
                <w:rStyle w:val="Hyperlink"/>
                <w:rFonts w:ascii="Times New Roman" w:hAnsi="Times New Roman" w:cs="Times New Roman"/>
                <w:b/>
                <w:bCs/>
                <w:noProof/>
              </w:rPr>
              <w:t>2.7.3. Pengaruh</w:t>
            </w:r>
            <w:r w:rsidR="00D23E0F" w:rsidRPr="00A57BC2">
              <w:rPr>
                <w:rStyle w:val="Hyperlink"/>
                <w:rFonts w:ascii="Times New Roman" w:hAnsi="Times New Roman" w:cs="Times New Roman"/>
                <w:b/>
                <w:bCs/>
                <w:noProof/>
                <w:spacing w:val="-1"/>
              </w:rPr>
              <w:t xml:space="preserve"> </w:t>
            </w:r>
            <w:r w:rsidR="00D23E0F" w:rsidRPr="00A57BC2">
              <w:rPr>
                <w:rStyle w:val="Hyperlink"/>
                <w:rFonts w:ascii="Times New Roman" w:hAnsi="Times New Roman" w:cs="Times New Roman"/>
                <w:b/>
                <w:bCs/>
                <w:noProof/>
              </w:rPr>
              <w:t xml:space="preserve">Pergantian Auditor Auditor </w:t>
            </w:r>
            <w:r w:rsidR="00D23E0F" w:rsidRPr="00A57BC2">
              <w:rPr>
                <w:rStyle w:val="Hyperlink"/>
                <w:rFonts w:ascii="Times New Roman" w:eastAsia="Times New Roman" w:hAnsi="Times New Roman" w:cs="Times New Roman"/>
                <w:b/>
                <w:bCs/>
                <w:i/>
                <w:noProof/>
              </w:rPr>
              <w:t xml:space="preserve">Lateral Big 4 </w:t>
            </w:r>
            <w:r w:rsidR="00D23E0F" w:rsidRPr="00A57BC2">
              <w:rPr>
                <w:rStyle w:val="Hyperlink"/>
                <w:rFonts w:ascii="Times New Roman" w:eastAsia="Times New Roman" w:hAnsi="Times New Roman" w:cs="Times New Roman"/>
                <w:b/>
                <w:bCs/>
                <w:iCs/>
                <w:noProof/>
              </w:rPr>
              <w:t>ke</w:t>
            </w:r>
            <w:r w:rsidR="00D23E0F" w:rsidRPr="00A57BC2">
              <w:rPr>
                <w:rStyle w:val="Hyperlink"/>
                <w:rFonts w:ascii="Times New Roman" w:eastAsia="Times New Roman" w:hAnsi="Times New Roman" w:cs="Times New Roman"/>
                <w:b/>
                <w:bCs/>
                <w:i/>
                <w:noProof/>
              </w:rPr>
              <w:t xml:space="preserve"> Big</w:t>
            </w:r>
            <w:r w:rsidR="00D23E0F" w:rsidRPr="00A57BC2">
              <w:rPr>
                <w:rStyle w:val="Hyperlink"/>
                <w:rFonts w:ascii="Times New Roman" w:eastAsia="Times New Roman" w:hAnsi="Times New Roman" w:cs="Times New Roman"/>
                <w:b/>
                <w:bCs/>
                <w:iCs/>
                <w:noProof/>
              </w:rPr>
              <w:t xml:space="preserve"> 4 </w:t>
            </w:r>
            <w:r w:rsidR="00D23E0F" w:rsidRPr="00A57BC2">
              <w:rPr>
                <w:rStyle w:val="Hyperlink"/>
                <w:rFonts w:ascii="Times New Roman" w:hAnsi="Times New Roman" w:cs="Times New Roman"/>
                <w:b/>
                <w:bCs/>
                <w:noProof/>
                <w:spacing w:val="-1"/>
              </w:rPr>
              <w:t xml:space="preserve"> </w:t>
            </w:r>
            <w:r w:rsidR="00D23E0F" w:rsidRPr="00A57BC2">
              <w:rPr>
                <w:rStyle w:val="Hyperlink"/>
                <w:rFonts w:ascii="Times New Roman" w:hAnsi="Times New Roman" w:cs="Times New Roman"/>
                <w:b/>
                <w:bCs/>
                <w:noProof/>
              </w:rPr>
              <w:t>terhadap</w:t>
            </w:r>
            <w:r w:rsidR="00D23E0F" w:rsidRPr="00A57BC2">
              <w:rPr>
                <w:rStyle w:val="Hyperlink"/>
                <w:rFonts w:ascii="Times New Roman" w:hAnsi="Times New Roman" w:cs="Times New Roman"/>
                <w:b/>
                <w:bCs/>
                <w:noProof/>
                <w:spacing w:val="-1"/>
              </w:rPr>
              <w:t xml:space="preserve"> </w:t>
            </w:r>
            <w:r w:rsidR="00D23E0F" w:rsidRPr="00A57BC2">
              <w:rPr>
                <w:rStyle w:val="Hyperlink"/>
                <w:rFonts w:ascii="Times New Roman" w:hAnsi="Times New Roman" w:cs="Times New Roman"/>
                <w:b/>
                <w:bCs/>
                <w:i/>
                <w:iCs/>
                <w:noProof/>
              </w:rPr>
              <w:t>Abnormal</w:t>
            </w:r>
            <w:r w:rsidR="00D23E0F" w:rsidRPr="00A57BC2">
              <w:rPr>
                <w:rStyle w:val="Hyperlink"/>
                <w:rFonts w:ascii="Times New Roman" w:hAnsi="Times New Roman" w:cs="Times New Roman"/>
                <w:b/>
                <w:bCs/>
                <w:i/>
                <w:iCs/>
                <w:noProof/>
                <w:spacing w:val="-4"/>
              </w:rPr>
              <w:t xml:space="preserve"> </w:t>
            </w:r>
            <w:r w:rsidR="00D23E0F" w:rsidRPr="00A57BC2">
              <w:rPr>
                <w:rStyle w:val="Hyperlink"/>
                <w:rFonts w:ascii="Times New Roman" w:hAnsi="Times New Roman" w:cs="Times New Roman"/>
                <w:b/>
                <w:bCs/>
                <w:i/>
                <w:iCs/>
                <w:noProof/>
              </w:rPr>
              <w:t>Return</w:t>
            </w:r>
            <w:r w:rsidR="00D23E0F">
              <w:rPr>
                <w:noProof/>
                <w:webHidden/>
              </w:rPr>
              <w:tab/>
            </w:r>
            <w:r w:rsidR="00D23E0F">
              <w:rPr>
                <w:noProof/>
                <w:webHidden/>
              </w:rPr>
              <w:fldChar w:fldCharType="begin"/>
            </w:r>
            <w:r w:rsidR="00D23E0F">
              <w:rPr>
                <w:noProof/>
                <w:webHidden/>
              </w:rPr>
              <w:instrText xml:space="preserve"> PAGEREF _Toc200638970 \h </w:instrText>
            </w:r>
            <w:r w:rsidR="00D23E0F">
              <w:rPr>
                <w:noProof/>
                <w:webHidden/>
              </w:rPr>
            </w:r>
            <w:r w:rsidR="00D23E0F">
              <w:rPr>
                <w:noProof/>
                <w:webHidden/>
              </w:rPr>
              <w:fldChar w:fldCharType="separate"/>
            </w:r>
            <w:r w:rsidR="00BA43D7">
              <w:rPr>
                <w:noProof/>
                <w:webHidden/>
              </w:rPr>
              <w:t>32</w:t>
            </w:r>
            <w:r w:rsidR="00D23E0F">
              <w:rPr>
                <w:noProof/>
                <w:webHidden/>
              </w:rPr>
              <w:fldChar w:fldCharType="end"/>
            </w:r>
          </w:hyperlink>
        </w:p>
        <w:p w14:paraId="10EF0206" w14:textId="0F0A0EDB" w:rsidR="00D23E0F" w:rsidRDefault="00000000">
          <w:pPr>
            <w:pStyle w:val="TOC2"/>
            <w:rPr>
              <w:rFonts w:asciiTheme="minorHAnsi" w:eastAsiaTheme="minorEastAsia" w:hAnsiTheme="minorHAnsi" w:cstheme="minorBidi"/>
              <w:sz w:val="22"/>
              <w:szCs w:val="22"/>
              <w:lang w:val="en-ID" w:eastAsia="en-ID"/>
            </w:rPr>
          </w:pPr>
          <w:hyperlink w:anchor="_Toc200638971" w:history="1">
            <w:r w:rsidR="00D23E0F" w:rsidRPr="00A57BC2">
              <w:rPr>
                <w:rStyle w:val="Hyperlink"/>
              </w:rPr>
              <w:t>2.8 Rerangka Pemikiran</w:t>
            </w:r>
            <w:r w:rsidR="00D23E0F">
              <w:rPr>
                <w:webHidden/>
              </w:rPr>
              <w:tab/>
            </w:r>
            <w:r w:rsidR="00D23E0F">
              <w:rPr>
                <w:webHidden/>
              </w:rPr>
              <w:fldChar w:fldCharType="begin"/>
            </w:r>
            <w:r w:rsidR="00D23E0F">
              <w:rPr>
                <w:webHidden/>
              </w:rPr>
              <w:instrText xml:space="preserve"> PAGEREF _Toc200638971 \h </w:instrText>
            </w:r>
            <w:r w:rsidR="00D23E0F">
              <w:rPr>
                <w:webHidden/>
              </w:rPr>
            </w:r>
            <w:r w:rsidR="00D23E0F">
              <w:rPr>
                <w:webHidden/>
              </w:rPr>
              <w:fldChar w:fldCharType="separate"/>
            </w:r>
            <w:r w:rsidR="00BA43D7">
              <w:rPr>
                <w:webHidden/>
              </w:rPr>
              <w:t>33</w:t>
            </w:r>
            <w:r w:rsidR="00D23E0F">
              <w:rPr>
                <w:webHidden/>
              </w:rPr>
              <w:fldChar w:fldCharType="end"/>
            </w:r>
          </w:hyperlink>
        </w:p>
        <w:p w14:paraId="3C2D66EA" w14:textId="6C08DD7D" w:rsidR="00D23E0F" w:rsidRDefault="00000000">
          <w:pPr>
            <w:pStyle w:val="TOC1"/>
            <w:rPr>
              <w:rFonts w:asciiTheme="minorHAnsi" w:eastAsiaTheme="minorEastAsia" w:hAnsiTheme="minorHAnsi" w:cstheme="minorBidi"/>
              <w:b w:val="0"/>
              <w:bCs w:val="0"/>
              <w:sz w:val="22"/>
              <w:szCs w:val="22"/>
              <w:lang w:val="en-ID" w:eastAsia="en-ID"/>
            </w:rPr>
          </w:pPr>
          <w:hyperlink w:anchor="_Toc200638972" w:history="1">
            <w:r w:rsidR="00D23E0F" w:rsidRPr="00A57BC2">
              <w:rPr>
                <w:rStyle w:val="Hyperlink"/>
              </w:rPr>
              <w:t>BAB III</w:t>
            </w:r>
            <w:r w:rsidR="00D23E0F">
              <w:rPr>
                <w:webHidden/>
              </w:rPr>
              <w:tab/>
            </w:r>
            <w:r w:rsidR="00D23E0F">
              <w:rPr>
                <w:webHidden/>
              </w:rPr>
              <w:fldChar w:fldCharType="begin"/>
            </w:r>
            <w:r w:rsidR="00D23E0F">
              <w:rPr>
                <w:webHidden/>
              </w:rPr>
              <w:instrText xml:space="preserve"> PAGEREF _Toc200638972 \h </w:instrText>
            </w:r>
            <w:r w:rsidR="00D23E0F">
              <w:rPr>
                <w:webHidden/>
              </w:rPr>
            </w:r>
            <w:r w:rsidR="00D23E0F">
              <w:rPr>
                <w:webHidden/>
              </w:rPr>
              <w:fldChar w:fldCharType="separate"/>
            </w:r>
            <w:r w:rsidR="00BA43D7">
              <w:rPr>
                <w:webHidden/>
              </w:rPr>
              <w:t>34</w:t>
            </w:r>
            <w:r w:rsidR="00D23E0F">
              <w:rPr>
                <w:webHidden/>
              </w:rPr>
              <w:fldChar w:fldCharType="end"/>
            </w:r>
          </w:hyperlink>
        </w:p>
        <w:p w14:paraId="34D1E478" w14:textId="68D73775" w:rsidR="00D23E0F" w:rsidRDefault="00000000">
          <w:pPr>
            <w:pStyle w:val="TOC2"/>
            <w:rPr>
              <w:rFonts w:asciiTheme="minorHAnsi" w:eastAsiaTheme="minorEastAsia" w:hAnsiTheme="minorHAnsi" w:cstheme="minorBidi"/>
              <w:sz w:val="22"/>
              <w:szCs w:val="22"/>
              <w:lang w:val="en-ID" w:eastAsia="en-ID"/>
            </w:rPr>
          </w:pPr>
          <w:hyperlink w:anchor="_Toc200638973" w:history="1">
            <w:r w:rsidR="00D23E0F" w:rsidRPr="00A57BC2">
              <w:rPr>
                <w:rStyle w:val="Hyperlink"/>
              </w:rPr>
              <w:t>3.1</w:t>
            </w:r>
            <w:r w:rsidR="00D23E0F">
              <w:rPr>
                <w:rFonts w:asciiTheme="minorHAnsi" w:eastAsiaTheme="minorEastAsia" w:hAnsiTheme="minorHAnsi" w:cstheme="minorBidi"/>
                <w:sz w:val="22"/>
                <w:szCs w:val="22"/>
                <w:lang w:val="en-ID" w:eastAsia="en-ID"/>
              </w:rPr>
              <w:tab/>
            </w:r>
            <w:r w:rsidR="00D23E0F" w:rsidRPr="00A57BC2">
              <w:rPr>
                <w:rStyle w:val="Hyperlink"/>
              </w:rPr>
              <w:t>Definisi Operasional</w:t>
            </w:r>
            <w:r w:rsidR="00D23E0F">
              <w:rPr>
                <w:webHidden/>
              </w:rPr>
              <w:tab/>
            </w:r>
            <w:r w:rsidR="00D23E0F">
              <w:rPr>
                <w:webHidden/>
              </w:rPr>
              <w:fldChar w:fldCharType="begin"/>
            </w:r>
            <w:r w:rsidR="00D23E0F">
              <w:rPr>
                <w:webHidden/>
              </w:rPr>
              <w:instrText xml:space="preserve"> PAGEREF _Toc200638973 \h </w:instrText>
            </w:r>
            <w:r w:rsidR="00D23E0F">
              <w:rPr>
                <w:webHidden/>
              </w:rPr>
            </w:r>
            <w:r w:rsidR="00D23E0F">
              <w:rPr>
                <w:webHidden/>
              </w:rPr>
              <w:fldChar w:fldCharType="separate"/>
            </w:r>
            <w:r w:rsidR="00BA43D7">
              <w:rPr>
                <w:webHidden/>
              </w:rPr>
              <w:t>34</w:t>
            </w:r>
            <w:r w:rsidR="00D23E0F">
              <w:rPr>
                <w:webHidden/>
              </w:rPr>
              <w:fldChar w:fldCharType="end"/>
            </w:r>
          </w:hyperlink>
        </w:p>
        <w:p w14:paraId="733691AD" w14:textId="38D401A5" w:rsidR="00D23E0F" w:rsidRDefault="00000000">
          <w:pPr>
            <w:pStyle w:val="TOC3"/>
            <w:rPr>
              <w:rFonts w:eastAsiaTheme="minorEastAsia"/>
              <w:noProof/>
              <w:lang w:val="en-ID" w:eastAsia="en-ID"/>
            </w:rPr>
          </w:pPr>
          <w:hyperlink w:anchor="_Toc200638974" w:history="1">
            <w:r w:rsidR="00D23E0F" w:rsidRPr="00A57BC2">
              <w:rPr>
                <w:rStyle w:val="Hyperlink"/>
                <w:rFonts w:ascii="Times New Roman" w:hAnsi="Times New Roman" w:cs="Times New Roman"/>
                <w:b/>
                <w:bCs/>
                <w:noProof/>
              </w:rPr>
              <w:t>3.1.1. Variabel Dependen</w:t>
            </w:r>
            <w:r w:rsidR="00D23E0F">
              <w:rPr>
                <w:noProof/>
                <w:webHidden/>
              </w:rPr>
              <w:tab/>
            </w:r>
            <w:r w:rsidR="00D23E0F">
              <w:rPr>
                <w:noProof/>
                <w:webHidden/>
              </w:rPr>
              <w:fldChar w:fldCharType="begin"/>
            </w:r>
            <w:r w:rsidR="00D23E0F">
              <w:rPr>
                <w:noProof/>
                <w:webHidden/>
              </w:rPr>
              <w:instrText xml:space="preserve"> PAGEREF _Toc200638974 \h </w:instrText>
            </w:r>
            <w:r w:rsidR="00D23E0F">
              <w:rPr>
                <w:noProof/>
                <w:webHidden/>
              </w:rPr>
            </w:r>
            <w:r w:rsidR="00D23E0F">
              <w:rPr>
                <w:noProof/>
                <w:webHidden/>
              </w:rPr>
              <w:fldChar w:fldCharType="separate"/>
            </w:r>
            <w:r w:rsidR="00BA43D7">
              <w:rPr>
                <w:noProof/>
                <w:webHidden/>
              </w:rPr>
              <w:t>34</w:t>
            </w:r>
            <w:r w:rsidR="00D23E0F">
              <w:rPr>
                <w:noProof/>
                <w:webHidden/>
              </w:rPr>
              <w:fldChar w:fldCharType="end"/>
            </w:r>
          </w:hyperlink>
        </w:p>
        <w:p w14:paraId="0F7FA1FF" w14:textId="6D761E98" w:rsidR="00D23E0F" w:rsidRDefault="00000000">
          <w:pPr>
            <w:pStyle w:val="TOC3"/>
            <w:rPr>
              <w:rFonts w:eastAsiaTheme="minorEastAsia"/>
              <w:noProof/>
              <w:lang w:val="en-ID" w:eastAsia="en-ID"/>
            </w:rPr>
          </w:pPr>
          <w:hyperlink w:anchor="_Toc200638975" w:history="1">
            <w:r w:rsidR="00D23E0F" w:rsidRPr="00A57BC2">
              <w:rPr>
                <w:rStyle w:val="Hyperlink"/>
                <w:rFonts w:ascii="Times New Roman" w:hAnsi="Times New Roman" w:cs="Times New Roman"/>
                <w:b/>
                <w:bCs/>
                <w:noProof/>
              </w:rPr>
              <w:t>3.1.2. Variabel Independen</w:t>
            </w:r>
            <w:r w:rsidR="00D23E0F">
              <w:rPr>
                <w:noProof/>
                <w:webHidden/>
              </w:rPr>
              <w:tab/>
            </w:r>
            <w:r w:rsidR="00D23E0F">
              <w:rPr>
                <w:noProof/>
                <w:webHidden/>
              </w:rPr>
              <w:fldChar w:fldCharType="begin"/>
            </w:r>
            <w:r w:rsidR="00D23E0F">
              <w:rPr>
                <w:noProof/>
                <w:webHidden/>
              </w:rPr>
              <w:instrText xml:space="preserve"> PAGEREF _Toc200638975 \h </w:instrText>
            </w:r>
            <w:r w:rsidR="00D23E0F">
              <w:rPr>
                <w:noProof/>
                <w:webHidden/>
              </w:rPr>
            </w:r>
            <w:r w:rsidR="00D23E0F">
              <w:rPr>
                <w:noProof/>
                <w:webHidden/>
              </w:rPr>
              <w:fldChar w:fldCharType="separate"/>
            </w:r>
            <w:r w:rsidR="00BA43D7">
              <w:rPr>
                <w:noProof/>
                <w:webHidden/>
              </w:rPr>
              <w:t>36</w:t>
            </w:r>
            <w:r w:rsidR="00D23E0F">
              <w:rPr>
                <w:noProof/>
                <w:webHidden/>
              </w:rPr>
              <w:fldChar w:fldCharType="end"/>
            </w:r>
          </w:hyperlink>
        </w:p>
        <w:p w14:paraId="2E7668C3" w14:textId="4BDAD8D1" w:rsidR="00D23E0F" w:rsidRDefault="00000000">
          <w:pPr>
            <w:pStyle w:val="TOC3"/>
            <w:rPr>
              <w:rFonts w:eastAsiaTheme="minorEastAsia"/>
              <w:noProof/>
              <w:lang w:val="en-ID" w:eastAsia="en-ID"/>
            </w:rPr>
          </w:pPr>
          <w:hyperlink w:anchor="_Toc200638976" w:history="1">
            <w:r w:rsidR="00D23E0F" w:rsidRPr="00A57BC2">
              <w:rPr>
                <w:rStyle w:val="Hyperlink"/>
                <w:rFonts w:ascii="Times New Roman" w:hAnsi="Times New Roman" w:cs="Times New Roman"/>
                <w:b/>
                <w:bCs/>
                <w:noProof/>
              </w:rPr>
              <w:t>3.1.3. Variabel Kontrol</w:t>
            </w:r>
            <w:r w:rsidR="00D23E0F">
              <w:rPr>
                <w:noProof/>
                <w:webHidden/>
              </w:rPr>
              <w:tab/>
            </w:r>
            <w:r w:rsidR="00D23E0F">
              <w:rPr>
                <w:noProof/>
                <w:webHidden/>
              </w:rPr>
              <w:fldChar w:fldCharType="begin"/>
            </w:r>
            <w:r w:rsidR="00D23E0F">
              <w:rPr>
                <w:noProof/>
                <w:webHidden/>
              </w:rPr>
              <w:instrText xml:space="preserve"> PAGEREF _Toc200638976 \h </w:instrText>
            </w:r>
            <w:r w:rsidR="00D23E0F">
              <w:rPr>
                <w:noProof/>
                <w:webHidden/>
              </w:rPr>
            </w:r>
            <w:r w:rsidR="00D23E0F">
              <w:rPr>
                <w:noProof/>
                <w:webHidden/>
              </w:rPr>
              <w:fldChar w:fldCharType="separate"/>
            </w:r>
            <w:r w:rsidR="00BA43D7">
              <w:rPr>
                <w:noProof/>
                <w:webHidden/>
              </w:rPr>
              <w:t>37</w:t>
            </w:r>
            <w:r w:rsidR="00D23E0F">
              <w:rPr>
                <w:noProof/>
                <w:webHidden/>
              </w:rPr>
              <w:fldChar w:fldCharType="end"/>
            </w:r>
          </w:hyperlink>
        </w:p>
        <w:p w14:paraId="0F9DD25D" w14:textId="4EF21E3F" w:rsidR="00D23E0F" w:rsidRDefault="00000000">
          <w:pPr>
            <w:pStyle w:val="TOC2"/>
            <w:rPr>
              <w:rFonts w:asciiTheme="minorHAnsi" w:eastAsiaTheme="minorEastAsia" w:hAnsiTheme="minorHAnsi" w:cstheme="minorBidi"/>
              <w:sz w:val="22"/>
              <w:szCs w:val="22"/>
              <w:lang w:val="en-ID" w:eastAsia="en-ID"/>
            </w:rPr>
          </w:pPr>
          <w:hyperlink w:anchor="_Toc200638977" w:history="1">
            <w:r w:rsidR="00D23E0F" w:rsidRPr="00A57BC2">
              <w:rPr>
                <w:rStyle w:val="Hyperlink"/>
              </w:rPr>
              <w:t>3.2</w:t>
            </w:r>
            <w:r w:rsidR="00D23E0F">
              <w:rPr>
                <w:rFonts w:asciiTheme="minorHAnsi" w:eastAsiaTheme="minorEastAsia" w:hAnsiTheme="minorHAnsi" w:cstheme="minorBidi"/>
                <w:sz w:val="22"/>
                <w:szCs w:val="22"/>
                <w:lang w:val="en-ID" w:eastAsia="en-ID"/>
              </w:rPr>
              <w:tab/>
            </w:r>
            <w:r w:rsidR="00D23E0F" w:rsidRPr="00A57BC2">
              <w:rPr>
                <w:rStyle w:val="Hyperlink"/>
              </w:rPr>
              <w:t>Populasi dan Sampel</w:t>
            </w:r>
            <w:r w:rsidR="00D23E0F">
              <w:rPr>
                <w:webHidden/>
              </w:rPr>
              <w:tab/>
            </w:r>
            <w:r w:rsidR="00D23E0F">
              <w:rPr>
                <w:webHidden/>
              </w:rPr>
              <w:fldChar w:fldCharType="begin"/>
            </w:r>
            <w:r w:rsidR="00D23E0F">
              <w:rPr>
                <w:webHidden/>
              </w:rPr>
              <w:instrText xml:space="preserve"> PAGEREF _Toc200638977 \h </w:instrText>
            </w:r>
            <w:r w:rsidR="00D23E0F">
              <w:rPr>
                <w:webHidden/>
              </w:rPr>
            </w:r>
            <w:r w:rsidR="00D23E0F">
              <w:rPr>
                <w:webHidden/>
              </w:rPr>
              <w:fldChar w:fldCharType="separate"/>
            </w:r>
            <w:r w:rsidR="00BA43D7">
              <w:rPr>
                <w:webHidden/>
              </w:rPr>
              <w:t>38</w:t>
            </w:r>
            <w:r w:rsidR="00D23E0F">
              <w:rPr>
                <w:webHidden/>
              </w:rPr>
              <w:fldChar w:fldCharType="end"/>
            </w:r>
          </w:hyperlink>
        </w:p>
        <w:p w14:paraId="349C053D" w14:textId="62C75B59" w:rsidR="00D23E0F" w:rsidRDefault="00000000">
          <w:pPr>
            <w:pStyle w:val="TOC3"/>
            <w:rPr>
              <w:rFonts w:eastAsiaTheme="minorEastAsia"/>
              <w:noProof/>
              <w:lang w:val="en-ID" w:eastAsia="en-ID"/>
            </w:rPr>
          </w:pPr>
          <w:hyperlink w:anchor="_Toc200638978" w:history="1">
            <w:r w:rsidR="00D23E0F" w:rsidRPr="00A57BC2">
              <w:rPr>
                <w:rStyle w:val="Hyperlink"/>
                <w:rFonts w:ascii="Times New Roman" w:hAnsi="Times New Roman" w:cs="Times New Roman"/>
                <w:b/>
                <w:bCs/>
                <w:noProof/>
              </w:rPr>
              <w:t>3.2.1. Populasi</w:t>
            </w:r>
            <w:r w:rsidR="00D23E0F">
              <w:rPr>
                <w:noProof/>
                <w:webHidden/>
              </w:rPr>
              <w:tab/>
            </w:r>
            <w:r w:rsidR="00D23E0F">
              <w:rPr>
                <w:noProof/>
                <w:webHidden/>
              </w:rPr>
              <w:fldChar w:fldCharType="begin"/>
            </w:r>
            <w:r w:rsidR="00D23E0F">
              <w:rPr>
                <w:noProof/>
                <w:webHidden/>
              </w:rPr>
              <w:instrText xml:space="preserve"> PAGEREF _Toc200638978 \h </w:instrText>
            </w:r>
            <w:r w:rsidR="00D23E0F">
              <w:rPr>
                <w:noProof/>
                <w:webHidden/>
              </w:rPr>
            </w:r>
            <w:r w:rsidR="00D23E0F">
              <w:rPr>
                <w:noProof/>
                <w:webHidden/>
              </w:rPr>
              <w:fldChar w:fldCharType="separate"/>
            </w:r>
            <w:r w:rsidR="00BA43D7">
              <w:rPr>
                <w:noProof/>
                <w:webHidden/>
              </w:rPr>
              <w:t>38</w:t>
            </w:r>
            <w:r w:rsidR="00D23E0F">
              <w:rPr>
                <w:noProof/>
                <w:webHidden/>
              </w:rPr>
              <w:fldChar w:fldCharType="end"/>
            </w:r>
          </w:hyperlink>
        </w:p>
        <w:p w14:paraId="6081CBA0" w14:textId="7B604AA4" w:rsidR="00D23E0F" w:rsidRDefault="00000000">
          <w:pPr>
            <w:pStyle w:val="TOC3"/>
            <w:rPr>
              <w:rFonts w:eastAsiaTheme="minorEastAsia"/>
              <w:noProof/>
              <w:lang w:val="en-ID" w:eastAsia="en-ID"/>
            </w:rPr>
          </w:pPr>
          <w:hyperlink w:anchor="_Toc200638979" w:history="1">
            <w:r w:rsidR="00D23E0F" w:rsidRPr="00A57BC2">
              <w:rPr>
                <w:rStyle w:val="Hyperlink"/>
                <w:rFonts w:ascii="Times New Roman" w:hAnsi="Times New Roman" w:cs="Times New Roman"/>
                <w:b/>
                <w:bCs/>
                <w:noProof/>
              </w:rPr>
              <w:t>3.2.2. Sampel</w:t>
            </w:r>
            <w:r w:rsidR="00D23E0F">
              <w:rPr>
                <w:noProof/>
                <w:webHidden/>
              </w:rPr>
              <w:tab/>
            </w:r>
            <w:r w:rsidR="00D23E0F">
              <w:rPr>
                <w:noProof/>
                <w:webHidden/>
              </w:rPr>
              <w:fldChar w:fldCharType="begin"/>
            </w:r>
            <w:r w:rsidR="00D23E0F">
              <w:rPr>
                <w:noProof/>
                <w:webHidden/>
              </w:rPr>
              <w:instrText xml:space="preserve"> PAGEREF _Toc200638979 \h </w:instrText>
            </w:r>
            <w:r w:rsidR="00D23E0F">
              <w:rPr>
                <w:noProof/>
                <w:webHidden/>
              </w:rPr>
            </w:r>
            <w:r w:rsidR="00D23E0F">
              <w:rPr>
                <w:noProof/>
                <w:webHidden/>
              </w:rPr>
              <w:fldChar w:fldCharType="separate"/>
            </w:r>
            <w:r w:rsidR="00BA43D7">
              <w:rPr>
                <w:noProof/>
                <w:webHidden/>
              </w:rPr>
              <w:t>38</w:t>
            </w:r>
            <w:r w:rsidR="00D23E0F">
              <w:rPr>
                <w:noProof/>
                <w:webHidden/>
              </w:rPr>
              <w:fldChar w:fldCharType="end"/>
            </w:r>
          </w:hyperlink>
        </w:p>
        <w:p w14:paraId="6E6DAA7D" w14:textId="355B3CCA" w:rsidR="00D23E0F" w:rsidRDefault="00000000">
          <w:pPr>
            <w:pStyle w:val="TOC2"/>
            <w:rPr>
              <w:rFonts w:asciiTheme="minorHAnsi" w:eastAsiaTheme="minorEastAsia" w:hAnsiTheme="minorHAnsi" w:cstheme="minorBidi"/>
              <w:sz w:val="22"/>
              <w:szCs w:val="22"/>
              <w:lang w:val="en-ID" w:eastAsia="en-ID"/>
            </w:rPr>
          </w:pPr>
          <w:hyperlink w:anchor="_Toc200638980" w:history="1">
            <w:r w:rsidR="00D23E0F" w:rsidRPr="00A57BC2">
              <w:rPr>
                <w:rStyle w:val="Hyperlink"/>
              </w:rPr>
              <w:t>3.3</w:t>
            </w:r>
            <w:r w:rsidR="00D23E0F">
              <w:rPr>
                <w:rFonts w:asciiTheme="minorHAnsi" w:eastAsiaTheme="minorEastAsia" w:hAnsiTheme="minorHAnsi" w:cstheme="minorBidi"/>
                <w:sz w:val="22"/>
                <w:szCs w:val="22"/>
                <w:lang w:val="en-ID" w:eastAsia="en-ID"/>
              </w:rPr>
              <w:tab/>
            </w:r>
            <w:r w:rsidR="00D23E0F" w:rsidRPr="00A57BC2">
              <w:rPr>
                <w:rStyle w:val="Hyperlink"/>
              </w:rPr>
              <w:t>Jenis dan Sumber Data</w:t>
            </w:r>
            <w:r w:rsidR="00D23E0F">
              <w:rPr>
                <w:webHidden/>
              </w:rPr>
              <w:tab/>
            </w:r>
            <w:r w:rsidR="00D23E0F">
              <w:rPr>
                <w:webHidden/>
              </w:rPr>
              <w:fldChar w:fldCharType="begin"/>
            </w:r>
            <w:r w:rsidR="00D23E0F">
              <w:rPr>
                <w:webHidden/>
              </w:rPr>
              <w:instrText xml:space="preserve"> PAGEREF _Toc200638980 \h </w:instrText>
            </w:r>
            <w:r w:rsidR="00D23E0F">
              <w:rPr>
                <w:webHidden/>
              </w:rPr>
            </w:r>
            <w:r w:rsidR="00D23E0F">
              <w:rPr>
                <w:webHidden/>
              </w:rPr>
              <w:fldChar w:fldCharType="separate"/>
            </w:r>
            <w:r w:rsidR="00BA43D7">
              <w:rPr>
                <w:webHidden/>
              </w:rPr>
              <w:t>39</w:t>
            </w:r>
            <w:r w:rsidR="00D23E0F">
              <w:rPr>
                <w:webHidden/>
              </w:rPr>
              <w:fldChar w:fldCharType="end"/>
            </w:r>
          </w:hyperlink>
        </w:p>
        <w:p w14:paraId="003276CC" w14:textId="61597D22" w:rsidR="00D23E0F" w:rsidRDefault="00000000">
          <w:pPr>
            <w:pStyle w:val="TOC3"/>
            <w:rPr>
              <w:rFonts w:eastAsiaTheme="minorEastAsia"/>
              <w:noProof/>
              <w:lang w:val="en-ID" w:eastAsia="en-ID"/>
            </w:rPr>
          </w:pPr>
          <w:hyperlink w:anchor="_Toc200638981" w:history="1">
            <w:r w:rsidR="00D23E0F" w:rsidRPr="00A57BC2">
              <w:rPr>
                <w:rStyle w:val="Hyperlink"/>
                <w:rFonts w:ascii="Times New Roman" w:hAnsi="Times New Roman" w:cs="Times New Roman"/>
                <w:b/>
                <w:bCs/>
                <w:noProof/>
              </w:rPr>
              <w:t>3.3.1. Jenis Data</w:t>
            </w:r>
            <w:r w:rsidR="00D23E0F">
              <w:rPr>
                <w:noProof/>
                <w:webHidden/>
              </w:rPr>
              <w:tab/>
            </w:r>
            <w:r w:rsidR="00D23E0F">
              <w:rPr>
                <w:noProof/>
                <w:webHidden/>
              </w:rPr>
              <w:fldChar w:fldCharType="begin"/>
            </w:r>
            <w:r w:rsidR="00D23E0F">
              <w:rPr>
                <w:noProof/>
                <w:webHidden/>
              </w:rPr>
              <w:instrText xml:space="preserve"> PAGEREF _Toc200638981 \h </w:instrText>
            </w:r>
            <w:r w:rsidR="00D23E0F">
              <w:rPr>
                <w:noProof/>
                <w:webHidden/>
              </w:rPr>
            </w:r>
            <w:r w:rsidR="00D23E0F">
              <w:rPr>
                <w:noProof/>
                <w:webHidden/>
              </w:rPr>
              <w:fldChar w:fldCharType="separate"/>
            </w:r>
            <w:r w:rsidR="00BA43D7">
              <w:rPr>
                <w:noProof/>
                <w:webHidden/>
              </w:rPr>
              <w:t>39</w:t>
            </w:r>
            <w:r w:rsidR="00D23E0F">
              <w:rPr>
                <w:noProof/>
                <w:webHidden/>
              </w:rPr>
              <w:fldChar w:fldCharType="end"/>
            </w:r>
          </w:hyperlink>
        </w:p>
        <w:p w14:paraId="2B042D7A" w14:textId="5E3696CA" w:rsidR="00D23E0F" w:rsidRDefault="00000000">
          <w:pPr>
            <w:pStyle w:val="TOC3"/>
            <w:rPr>
              <w:rFonts w:eastAsiaTheme="minorEastAsia"/>
              <w:noProof/>
              <w:lang w:val="en-ID" w:eastAsia="en-ID"/>
            </w:rPr>
          </w:pPr>
          <w:hyperlink w:anchor="_Toc200638982" w:history="1">
            <w:r w:rsidR="00D23E0F" w:rsidRPr="00A57BC2">
              <w:rPr>
                <w:rStyle w:val="Hyperlink"/>
                <w:rFonts w:ascii="Times New Roman" w:hAnsi="Times New Roman" w:cs="Times New Roman"/>
                <w:b/>
                <w:bCs/>
                <w:noProof/>
              </w:rPr>
              <w:t>3.3.2. Sumber Data</w:t>
            </w:r>
            <w:r w:rsidR="00D23E0F">
              <w:rPr>
                <w:noProof/>
                <w:webHidden/>
              </w:rPr>
              <w:tab/>
            </w:r>
            <w:r w:rsidR="00D23E0F">
              <w:rPr>
                <w:noProof/>
                <w:webHidden/>
              </w:rPr>
              <w:fldChar w:fldCharType="begin"/>
            </w:r>
            <w:r w:rsidR="00D23E0F">
              <w:rPr>
                <w:noProof/>
                <w:webHidden/>
              </w:rPr>
              <w:instrText xml:space="preserve"> PAGEREF _Toc200638982 \h </w:instrText>
            </w:r>
            <w:r w:rsidR="00D23E0F">
              <w:rPr>
                <w:noProof/>
                <w:webHidden/>
              </w:rPr>
            </w:r>
            <w:r w:rsidR="00D23E0F">
              <w:rPr>
                <w:noProof/>
                <w:webHidden/>
              </w:rPr>
              <w:fldChar w:fldCharType="separate"/>
            </w:r>
            <w:r w:rsidR="00BA43D7">
              <w:rPr>
                <w:noProof/>
                <w:webHidden/>
              </w:rPr>
              <w:t>39</w:t>
            </w:r>
            <w:r w:rsidR="00D23E0F">
              <w:rPr>
                <w:noProof/>
                <w:webHidden/>
              </w:rPr>
              <w:fldChar w:fldCharType="end"/>
            </w:r>
          </w:hyperlink>
        </w:p>
        <w:p w14:paraId="5A517218" w14:textId="135A5E32" w:rsidR="00D23E0F" w:rsidRDefault="00000000">
          <w:pPr>
            <w:pStyle w:val="TOC2"/>
            <w:rPr>
              <w:rFonts w:asciiTheme="minorHAnsi" w:eastAsiaTheme="minorEastAsia" w:hAnsiTheme="minorHAnsi" w:cstheme="minorBidi"/>
              <w:sz w:val="22"/>
              <w:szCs w:val="22"/>
              <w:lang w:val="en-ID" w:eastAsia="en-ID"/>
            </w:rPr>
          </w:pPr>
          <w:hyperlink w:anchor="_Toc200638983" w:history="1">
            <w:r w:rsidR="00D23E0F" w:rsidRPr="00A57BC2">
              <w:rPr>
                <w:rStyle w:val="Hyperlink"/>
              </w:rPr>
              <w:t>3.4</w:t>
            </w:r>
            <w:r w:rsidR="00D23E0F">
              <w:rPr>
                <w:rFonts w:asciiTheme="minorHAnsi" w:eastAsiaTheme="minorEastAsia" w:hAnsiTheme="minorHAnsi" w:cstheme="minorBidi"/>
                <w:sz w:val="22"/>
                <w:szCs w:val="22"/>
                <w:lang w:val="en-ID" w:eastAsia="en-ID"/>
              </w:rPr>
              <w:tab/>
            </w:r>
            <w:r w:rsidR="00D23E0F" w:rsidRPr="00A57BC2">
              <w:rPr>
                <w:rStyle w:val="Hyperlink"/>
              </w:rPr>
              <w:t>Metode Pengumpulan Data</w:t>
            </w:r>
            <w:r w:rsidR="00D23E0F">
              <w:rPr>
                <w:webHidden/>
              </w:rPr>
              <w:tab/>
            </w:r>
            <w:r w:rsidR="00D23E0F">
              <w:rPr>
                <w:webHidden/>
              </w:rPr>
              <w:fldChar w:fldCharType="begin"/>
            </w:r>
            <w:r w:rsidR="00D23E0F">
              <w:rPr>
                <w:webHidden/>
              </w:rPr>
              <w:instrText xml:space="preserve"> PAGEREF _Toc200638983 \h </w:instrText>
            </w:r>
            <w:r w:rsidR="00D23E0F">
              <w:rPr>
                <w:webHidden/>
              </w:rPr>
            </w:r>
            <w:r w:rsidR="00D23E0F">
              <w:rPr>
                <w:webHidden/>
              </w:rPr>
              <w:fldChar w:fldCharType="separate"/>
            </w:r>
            <w:r w:rsidR="00BA43D7">
              <w:rPr>
                <w:webHidden/>
              </w:rPr>
              <w:t>40</w:t>
            </w:r>
            <w:r w:rsidR="00D23E0F">
              <w:rPr>
                <w:webHidden/>
              </w:rPr>
              <w:fldChar w:fldCharType="end"/>
            </w:r>
          </w:hyperlink>
        </w:p>
        <w:p w14:paraId="0192E39B" w14:textId="7EA4A305" w:rsidR="00D23E0F" w:rsidRDefault="00000000">
          <w:pPr>
            <w:pStyle w:val="TOC2"/>
            <w:rPr>
              <w:rFonts w:asciiTheme="minorHAnsi" w:eastAsiaTheme="minorEastAsia" w:hAnsiTheme="minorHAnsi" w:cstheme="minorBidi"/>
              <w:sz w:val="22"/>
              <w:szCs w:val="22"/>
              <w:lang w:val="en-ID" w:eastAsia="en-ID"/>
            </w:rPr>
          </w:pPr>
          <w:hyperlink w:anchor="_Toc200638984" w:history="1">
            <w:r w:rsidR="00D23E0F" w:rsidRPr="00A57BC2">
              <w:rPr>
                <w:rStyle w:val="Hyperlink"/>
              </w:rPr>
              <w:t>3.5</w:t>
            </w:r>
            <w:r w:rsidR="00D23E0F">
              <w:rPr>
                <w:rFonts w:asciiTheme="minorHAnsi" w:eastAsiaTheme="minorEastAsia" w:hAnsiTheme="minorHAnsi" w:cstheme="minorBidi"/>
                <w:sz w:val="22"/>
                <w:szCs w:val="22"/>
                <w:lang w:val="en-ID" w:eastAsia="en-ID"/>
              </w:rPr>
              <w:tab/>
            </w:r>
            <w:r w:rsidR="00D23E0F" w:rsidRPr="00A57BC2">
              <w:rPr>
                <w:rStyle w:val="Hyperlink"/>
              </w:rPr>
              <w:t>Alat Analisis Data</w:t>
            </w:r>
            <w:r w:rsidR="00D23E0F">
              <w:rPr>
                <w:webHidden/>
              </w:rPr>
              <w:tab/>
            </w:r>
            <w:r w:rsidR="00D23E0F">
              <w:rPr>
                <w:webHidden/>
              </w:rPr>
              <w:fldChar w:fldCharType="begin"/>
            </w:r>
            <w:r w:rsidR="00D23E0F">
              <w:rPr>
                <w:webHidden/>
              </w:rPr>
              <w:instrText xml:space="preserve"> PAGEREF _Toc200638984 \h </w:instrText>
            </w:r>
            <w:r w:rsidR="00D23E0F">
              <w:rPr>
                <w:webHidden/>
              </w:rPr>
            </w:r>
            <w:r w:rsidR="00D23E0F">
              <w:rPr>
                <w:webHidden/>
              </w:rPr>
              <w:fldChar w:fldCharType="separate"/>
            </w:r>
            <w:r w:rsidR="00BA43D7">
              <w:rPr>
                <w:webHidden/>
              </w:rPr>
              <w:t>40</w:t>
            </w:r>
            <w:r w:rsidR="00D23E0F">
              <w:rPr>
                <w:webHidden/>
              </w:rPr>
              <w:fldChar w:fldCharType="end"/>
            </w:r>
          </w:hyperlink>
        </w:p>
        <w:p w14:paraId="7B325F76" w14:textId="107DDFB5" w:rsidR="00D23E0F" w:rsidRDefault="00000000">
          <w:pPr>
            <w:pStyle w:val="TOC3"/>
            <w:rPr>
              <w:rFonts w:eastAsiaTheme="minorEastAsia"/>
              <w:noProof/>
              <w:lang w:val="en-ID" w:eastAsia="en-ID"/>
            </w:rPr>
          </w:pPr>
          <w:hyperlink w:anchor="_Toc200638985" w:history="1">
            <w:r w:rsidR="00D23E0F" w:rsidRPr="00A57BC2">
              <w:rPr>
                <w:rStyle w:val="Hyperlink"/>
                <w:rFonts w:ascii="Times New Roman" w:hAnsi="Times New Roman" w:cs="Times New Roman"/>
                <w:b/>
                <w:bCs/>
                <w:noProof/>
              </w:rPr>
              <w:t>3.5.1. Analisis Statistik Deskriptif</w:t>
            </w:r>
            <w:r w:rsidR="00D23E0F">
              <w:rPr>
                <w:noProof/>
                <w:webHidden/>
              </w:rPr>
              <w:tab/>
            </w:r>
            <w:r w:rsidR="00D23E0F">
              <w:rPr>
                <w:noProof/>
                <w:webHidden/>
              </w:rPr>
              <w:fldChar w:fldCharType="begin"/>
            </w:r>
            <w:r w:rsidR="00D23E0F">
              <w:rPr>
                <w:noProof/>
                <w:webHidden/>
              </w:rPr>
              <w:instrText xml:space="preserve"> PAGEREF _Toc200638985 \h </w:instrText>
            </w:r>
            <w:r w:rsidR="00D23E0F">
              <w:rPr>
                <w:noProof/>
                <w:webHidden/>
              </w:rPr>
            </w:r>
            <w:r w:rsidR="00D23E0F">
              <w:rPr>
                <w:noProof/>
                <w:webHidden/>
              </w:rPr>
              <w:fldChar w:fldCharType="separate"/>
            </w:r>
            <w:r w:rsidR="00BA43D7">
              <w:rPr>
                <w:noProof/>
                <w:webHidden/>
              </w:rPr>
              <w:t>40</w:t>
            </w:r>
            <w:r w:rsidR="00D23E0F">
              <w:rPr>
                <w:noProof/>
                <w:webHidden/>
              </w:rPr>
              <w:fldChar w:fldCharType="end"/>
            </w:r>
          </w:hyperlink>
        </w:p>
        <w:p w14:paraId="56852DE0" w14:textId="23BB0295" w:rsidR="00D23E0F" w:rsidRDefault="00000000">
          <w:pPr>
            <w:pStyle w:val="TOC3"/>
            <w:rPr>
              <w:rFonts w:eastAsiaTheme="minorEastAsia"/>
              <w:noProof/>
              <w:lang w:val="en-ID" w:eastAsia="en-ID"/>
            </w:rPr>
          </w:pPr>
          <w:hyperlink w:anchor="_Toc200638986" w:history="1">
            <w:r w:rsidR="00D23E0F" w:rsidRPr="00A57BC2">
              <w:rPr>
                <w:rStyle w:val="Hyperlink"/>
                <w:rFonts w:ascii="Times New Roman" w:hAnsi="Times New Roman" w:cs="Times New Roman"/>
                <w:b/>
                <w:bCs/>
                <w:noProof/>
              </w:rPr>
              <w:t>3.5.2. Uji Asumsi Klasik</w:t>
            </w:r>
            <w:r w:rsidR="00D23E0F">
              <w:rPr>
                <w:noProof/>
                <w:webHidden/>
              </w:rPr>
              <w:tab/>
            </w:r>
            <w:r w:rsidR="00D23E0F">
              <w:rPr>
                <w:noProof/>
                <w:webHidden/>
              </w:rPr>
              <w:fldChar w:fldCharType="begin"/>
            </w:r>
            <w:r w:rsidR="00D23E0F">
              <w:rPr>
                <w:noProof/>
                <w:webHidden/>
              </w:rPr>
              <w:instrText xml:space="preserve"> PAGEREF _Toc200638986 \h </w:instrText>
            </w:r>
            <w:r w:rsidR="00D23E0F">
              <w:rPr>
                <w:noProof/>
                <w:webHidden/>
              </w:rPr>
            </w:r>
            <w:r w:rsidR="00D23E0F">
              <w:rPr>
                <w:noProof/>
                <w:webHidden/>
              </w:rPr>
              <w:fldChar w:fldCharType="separate"/>
            </w:r>
            <w:r w:rsidR="00BA43D7">
              <w:rPr>
                <w:noProof/>
                <w:webHidden/>
              </w:rPr>
              <w:t>40</w:t>
            </w:r>
            <w:r w:rsidR="00D23E0F">
              <w:rPr>
                <w:noProof/>
                <w:webHidden/>
              </w:rPr>
              <w:fldChar w:fldCharType="end"/>
            </w:r>
          </w:hyperlink>
        </w:p>
        <w:p w14:paraId="4E3DC111" w14:textId="478679D9" w:rsidR="00D23E0F" w:rsidRDefault="00000000">
          <w:pPr>
            <w:pStyle w:val="TOC3"/>
            <w:rPr>
              <w:rFonts w:eastAsiaTheme="minorEastAsia"/>
              <w:noProof/>
              <w:lang w:val="en-ID" w:eastAsia="en-ID"/>
            </w:rPr>
          </w:pPr>
          <w:hyperlink w:anchor="_Toc200638987" w:history="1">
            <w:r w:rsidR="00D23E0F" w:rsidRPr="00A57BC2">
              <w:rPr>
                <w:rStyle w:val="Hyperlink"/>
                <w:rFonts w:ascii="Times New Roman" w:hAnsi="Times New Roman" w:cs="Times New Roman"/>
                <w:b/>
                <w:bCs/>
                <w:noProof/>
              </w:rPr>
              <w:t>3.5.3. Uji Hipotesis</w:t>
            </w:r>
            <w:r w:rsidR="00D23E0F">
              <w:rPr>
                <w:noProof/>
                <w:webHidden/>
              </w:rPr>
              <w:tab/>
            </w:r>
            <w:r w:rsidR="00D23E0F">
              <w:rPr>
                <w:noProof/>
                <w:webHidden/>
              </w:rPr>
              <w:fldChar w:fldCharType="begin"/>
            </w:r>
            <w:r w:rsidR="00D23E0F">
              <w:rPr>
                <w:noProof/>
                <w:webHidden/>
              </w:rPr>
              <w:instrText xml:space="preserve"> PAGEREF _Toc200638987 \h </w:instrText>
            </w:r>
            <w:r w:rsidR="00D23E0F">
              <w:rPr>
                <w:noProof/>
                <w:webHidden/>
              </w:rPr>
            </w:r>
            <w:r w:rsidR="00D23E0F">
              <w:rPr>
                <w:noProof/>
                <w:webHidden/>
              </w:rPr>
              <w:fldChar w:fldCharType="separate"/>
            </w:r>
            <w:r w:rsidR="00BA43D7">
              <w:rPr>
                <w:noProof/>
                <w:webHidden/>
              </w:rPr>
              <w:t>42</w:t>
            </w:r>
            <w:r w:rsidR="00D23E0F">
              <w:rPr>
                <w:noProof/>
                <w:webHidden/>
              </w:rPr>
              <w:fldChar w:fldCharType="end"/>
            </w:r>
          </w:hyperlink>
        </w:p>
        <w:p w14:paraId="32248916" w14:textId="6FE9C359" w:rsidR="00D23E0F" w:rsidRDefault="00000000">
          <w:pPr>
            <w:pStyle w:val="TOC1"/>
            <w:rPr>
              <w:rFonts w:asciiTheme="minorHAnsi" w:eastAsiaTheme="minorEastAsia" w:hAnsiTheme="minorHAnsi" w:cstheme="minorBidi"/>
              <w:b w:val="0"/>
              <w:bCs w:val="0"/>
              <w:sz w:val="22"/>
              <w:szCs w:val="22"/>
              <w:lang w:val="en-ID" w:eastAsia="en-ID"/>
            </w:rPr>
          </w:pPr>
          <w:hyperlink w:anchor="_Toc200638988" w:history="1">
            <w:r w:rsidR="00D23E0F" w:rsidRPr="00A57BC2">
              <w:rPr>
                <w:rStyle w:val="Hyperlink"/>
              </w:rPr>
              <w:t>BAB IV</w:t>
            </w:r>
            <w:r w:rsidR="00D23E0F">
              <w:rPr>
                <w:webHidden/>
              </w:rPr>
              <w:tab/>
            </w:r>
            <w:r w:rsidR="00D23E0F">
              <w:rPr>
                <w:webHidden/>
              </w:rPr>
              <w:fldChar w:fldCharType="begin"/>
            </w:r>
            <w:r w:rsidR="00D23E0F">
              <w:rPr>
                <w:webHidden/>
              </w:rPr>
              <w:instrText xml:space="preserve"> PAGEREF _Toc200638988 \h </w:instrText>
            </w:r>
            <w:r w:rsidR="00D23E0F">
              <w:rPr>
                <w:webHidden/>
              </w:rPr>
            </w:r>
            <w:r w:rsidR="00D23E0F">
              <w:rPr>
                <w:webHidden/>
              </w:rPr>
              <w:fldChar w:fldCharType="separate"/>
            </w:r>
            <w:r w:rsidR="00BA43D7">
              <w:rPr>
                <w:webHidden/>
              </w:rPr>
              <w:t>44</w:t>
            </w:r>
            <w:r w:rsidR="00D23E0F">
              <w:rPr>
                <w:webHidden/>
              </w:rPr>
              <w:fldChar w:fldCharType="end"/>
            </w:r>
          </w:hyperlink>
        </w:p>
        <w:p w14:paraId="3EABD7A6" w14:textId="4C59998E" w:rsidR="00D23E0F" w:rsidRDefault="00000000">
          <w:pPr>
            <w:pStyle w:val="TOC2"/>
            <w:rPr>
              <w:rFonts w:asciiTheme="minorHAnsi" w:eastAsiaTheme="minorEastAsia" w:hAnsiTheme="minorHAnsi" w:cstheme="minorBidi"/>
              <w:sz w:val="22"/>
              <w:szCs w:val="22"/>
              <w:lang w:val="en-ID" w:eastAsia="en-ID"/>
            </w:rPr>
          </w:pPr>
          <w:hyperlink w:anchor="_Toc200638989" w:history="1">
            <w:r w:rsidR="00D23E0F" w:rsidRPr="00A57BC2">
              <w:rPr>
                <w:rStyle w:val="Hyperlink"/>
              </w:rPr>
              <w:t>4.1</w:t>
            </w:r>
            <w:r w:rsidR="00D23E0F">
              <w:rPr>
                <w:rFonts w:asciiTheme="minorHAnsi" w:eastAsiaTheme="minorEastAsia" w:hAnsiTheme="minorHAnsi" w:cstheme="minorBidi"/>
                <w:sz w:val="22"/>
                <w:szCs w:val="22"/>
                <w:lang w:val="en-ID" w:eastAsia="en-ID"/>
              </w:rPr>
              <w:tab/>
            </w:r>
            <w:r w:rsidR="00D23E0F" w:rsidRPr="00A57BC2">
              <w:rPr>
                <w:rStyle w:val="Hyperlink"/>
              </w:rPr>
              <w:t>Hasil Pengumpulan Data</w:t>
            </w:r>
            <w:r w:rsidR="00D23E0F">
              <w:rPr>
                <w:webHidden/>
              </w:rPr>
              <w:tab/>
            </w:r>
            <w:r w:rsidR="00D23E0F">
              <w:rPr>
                <w:webHidden/>
              </w:rPr>
              <w:fldChar w:fldCharType="begin"/>
            </w:r>
            <w:r w:rsidR="00D23E0F">
              <w:rPr>
                <w:webHidden/>
              </w:rPr>
              <w:instrText xml:space="preserve"> PAGEREF _Toc200638989 \h </w:instrText>
            </w:r>
            <w:r w:rsidR="00D23E0F">
              <w:rPr>
                <w:webHidden/>
              </w:rPr>
            </w:r>
            <w:r w:rsidR="00D23E0F">
              <w:rPr>
                <w:webHidden/>
              </w:rPr>
              <w:fldChar w:fldCharType="separate"/>
            </w:r>
            <w:r w:rsidR="00BA43D7">
              <w:rPr>
                <w:webHidden/>
              </w:rPr>
              <w:t>44</w:t>
            </w:r>
            <w:r w:rsidR="00D23E0F">
              <w:rPr>
                <w:webHidden/>
              </w:rPr>
              <w:fldChar w:fldCharType="end"/>
            </w:r>
          </w:hyperlink>
        </w:p>
        <w:p w14:paraId="617CE028" w14:textId="4621CBFF" w:rsidR="00D23E0F" w:rsidRDefault="00000000">
          <w:pPr>
            <w:pStyle w:val="TOC2"/>
            <w:rPr>
              <w:rFonts w:asciiTheme="minorHAnsi" w:eastAsiaTheme="minorEastAsia" w:hAnsiTheme="minorHAnsi" w:cstheme="minorBidi"/>
              <w:sz w:val="22"/>
              <w:szCs w:val="22"/>
              <w:lang w:val="en-ID" w:eastAsia="en-ID"/>
            </w:rPr>
          </w:pPr>
          <w:hyperlink w:anchor="_Toc200638990" w:history="1">
            <w:r w:rsidR="00D23E0F" w:rsidRPr="00A57BC2">
              <w:rPr>
                <w:rStyle w:val="Hyperlink"/>
              </w:rPr>
              <w:t>4.2</w:t>
            </w:r>
            <w:r w:rsidR="00D23E0F">
              <w:rPr>
                <w:rFonts w:asciiTheme="minorHAnsi" w:eastAsiaTheme="minorEastAsia" w:hAnsiTheme="minorHAnsi" w:cstheme="minorBidi"/>
                <w:sz w:val="22"/>
                <w:szCs w:val="22"/>
                <w:lang w:val="en-ID" w:eastAsia="en-ID"/>
              </w:rPr>
              <w:tab/>
            </w:r>
            <w:r w:rsidR="00D23E0F" w:rsidRPr="00A57BC2">
              <w:rPr>
                <w:rStyle w:val="Hyperlink"/>
              </w:rPr>
              <w:t>Statistik Deskriptif</w:t>
            </w:r>
            <w:r w:rsidR="00D23E0F">
              <w:rPr>
                <w:webHidden/>
              </w:rPr>
              <w:tab/>
            </w:r>
            <w:r w:rsidR="00D23E0F">
              <w:rPr>
                <w:webHidden/>
              </w:rPr>
              <w:fldChar w:fldCharType="begin"/>
            </w:r>
            <w:r w:rsidR="00D23E0F">
              <w:rPr>
                <w:webHidden/>
              </w:rPr>
              <w:instrText xml:space="preserve"> PAGEREF _Toc200638990 \h </w:instrText>
            </w:r>
            <w:r w:rsidR="00D23E0F">
              <w:rPr>
                <w:webHidden/>
              </w:rPr>
            </w:r>
            <w:r w:rsidR="00D23E0F">
              <w:rPr>
                <w:webHidden/>
              </w:rPr>
              <w:fldChar w:fldCharType="separate"/>
            </w:r>
            <w:r w:rsidR="00BA43D7">
              <w:rPr>
                <w:webHidden/>
              </w:rPr>
              <w:t>44</w:t>
            </w:r>
            <w:r w:rsidR="00D23E0F">
              <w:rPr>
                <w:webHidden/>
              </w:rPr>
              <w:fldChar w:fldCharType="end"/>
            </w:r>
          </w:hyperlink>
        </w:p>
        <w:p w14:paraId="0EB04B1B" w14:textId="0700A930" w:rsidR="00D23E0F" w:rsidRDefault="00000000">
          <w:pPr>
            <w:pStyle w:val="TOC2"/>
            <w:rPr>
              <w:rFonts w:asciiTheme="minorHAnsi" w:eastAsiaTheme="minorEastAsia" w:hAnsiTheme="minorHAnsi" w:cstheme="minorBidi"/>
              <w:sz w:val="22"/>
              <w:szCs w:val="22"/>
              <w:lang w:val="en-ID" w:eastAsia="en-ID"/>
            </w:rPr>
          </w:pPr>
          <w:hyperlink w:anchor="_Toc200638991" w:history="1">
            <w:r w:rsidR="00D23E0F" w:rsidRPr="00A57BC2">
              <w:rPr>
                <w:rStyle w:val="Hyperlink"/>
              </w:rPr>
              <w:t>4.3 Uji Asumsi Klasik</w:t>
            </w:r>
            <w:r w:rsidR="00D23E0F">
              <w:rPr>
                <w:webHidden/>
              </w:rPr>
              <w:tab/>
            </w:r>
            <w:r w:rsidR="00D23E0F">
              <w:rPr>
                <w:webHidden/>
              </w:rPr>
              <w:fldChar w:fldCharType="begin"/>
            </w:r>
            <w:r w:rsidR="00D23E0F">
              <w:rPr>
                <w:webHidden/>
              </w:rPr>
              <w:instrText xml:space="preserve"> PAGEREF _Toc200638991 \h </w:instrText>
            </w:r>
            <w:r w:rsidR="00D23E0F">
              <w:rPr>
                <w:webHidden/>
              </w:rPr>
            </w:r>
            <w:r w:rsidR="00D23E0F">
              <w:rPr>
                <w:webHidden/>
              </w:rPr>
              <w:fldChar w:fldCharType="separate"/>
            </w:r>
            <w:r w:rsidR="00BA43D7">
              <w:rPr>
                <w:webHidden/>
              </w:rPr>
              <w:t>46</w:t>
            </w:r>
            <w:r w:rsidR="00D23E0F">
              <w:rPr>
                <w:webHidden/>
              </w:rPr>
              <w:fldChar w:fldCharType="end"/>
            </w:r>
          </w:hyperlink>
        </w:p>
        <w:p w14:paraId="1C3E05DB" w14:textId="7AE14CC7" w:rsidR="00D23E0F" w:rsidRDefault="00000000">
          <w:pPr>
            <w:pStyle w:val="TOC3"/>
            <w:rPr>
              <w:rFonts w:eastAsiaTheme="minorEastAsia"/>
              <w:noProof/>
              <w:lang w:val="en-ID" w:eastAsia="en-ID"/>
            </w:rPr>
          </w:pPr>
          <w:hyperlink w:anchor="_Toc200638992" w:history="1">
            <w:r w:rsidR="00D23E0F" w:rsidRPr="00A57BC2">
              <w:rPr>
                <w:rStyle w:val="Hyperlink"/>
                <w:rFonts w:ascii="Times New Roman" w:hAnsi="Times New Roman" w:cs="Times New Roman"/>
                <w:b/>
                <w:bCs/>
                <w:noProof/>
              </w:rPr>
              <w:t>4.3.1 Uji Normalitas</w:t>
            </w:r>
            <w:r w:rsidR="00D23E0F">
              <w:rPr>
                <w:noProof/>
                <w:webHidden/>
              </w:rPr>
              <w:tab/>
            </w:r>
            <w:r w:rsidR="00D23E0F">
              <w:rPr>
                <w:noProof/>
                <w:webHidden/>
              </w:rPr>
              <w:fldChar w:fldCharType="begin"/>
            </w:r>
            <w:r w:rsidR="00D23E0F">
              <w:rPr>
                <w:noProof/>
                <w:webHidden/>
              </w:rPr>
              <w:instrText xml:space="preserve"> PAGEREF _Toc200638992 \h </w:instrText>
            </w:r>
            <w:r w:rsidR="00D23E0F">
              <w:rPr>
                <w:noProof/>
                <w:webHidden/>
              </w:rPr>
            </w:r>
            <w:r w:rsidR="00D23E0F">
              <w:rPr>
                <w:noProof/>
                <w:webHidden/>
              </w:rPr>
              <w:fldChar w:fldCharType="separate"/>
            </w:r>
            <w:r w:rsidR="00BA43D7">
              <w:rPr>
                <w:noProof/>
                <w:webHidden/>
              </w:rPr>
              <w:t>46</w:t>
            </w:r>
            <w:r w:rsidR="00D23E0F">
              <w:rPr>
                <w:noProof/>
                <w:webHidden/>
              </w:rPr>
              <w:fldChar w:fldCharType="end"/>
            </w:r>
          </w:hyperlink>
        </w:p>
        <w:p w14:paraId="12735B22" w14:textId="56CFA76B" w:rsidR="00D23E0F" w:rsidRDefault="00000000">
          <w:pPr>
            <w:pStyle w:val="TOC3"/>
            <w:rPr>
              <w:rFonts w:eastAsiaTheme="minorEastAsia"/>
              <w:noProof/>
              <w:lang w:val="en-ID" w:eastAsia="en-ID"/>
            </w:rPr>
          </w:pPr>
          <w:hyperlink w:anchor="_Toc200638993" w:history="1">
            <w:r w:rsidR="00D23E0F" w:rsidRPr="00A57BC2">
              <w:rPr>
                <w:rStyle w:val="Hyperlink"/>
                <w:rFonts w:ascii="Times New Roman" w:hAnsi="Times New Roman" w:cs="Times New Roman"/>
                <w:b/>
                <w:bCs/>
                <w:noProof/>
              </w:rPr>
              <w:t>4.3.2 Uji Multikolinearitas</w:t>
            </w:r>
            <w:r w:rsidR="00D23E0F">
              <w:rPr>
                <w:noProof/>
                <w:webHidden/>
              </w:rPr>
              <w:tab/>
            </w:r>
            <w:r w:rsidR="00D23E0F">
              <w:rPr>
                <w:noProof/>
                <w:webHidden/>
              </w:rPr>
              <w:fldChar w:fldCharType="begin"/>
            </w:r>
            <w:r w:rsidR="00D23E0F">
              <w:rPr>
                <w:noProof/>
                <w:webHidden/>
              </w:rPr>
              <w:instrText xml:space="preserve"> PAGEREF _Toc200638993 \h </w:instrText>
            </w:r>
            <w:r w:rsidR="00D23E0F">
              <w:rPr>
                <w:noProof/>
                <w:webHidden/>
              </w:rPr>
            </w:r>
            <w:r w:rsidR="00D23E0F">
              <w:rPr>
                <w:noProof/>
                <w:webHidden/>
              </w:rPr>
              <w:fldChar w:fldCharType="separate"/>
            </w:r>
            <w:r w:rsidR="00BA43D7">
              <w:rPr>
                <w:noProof/>
                <w:webHidden/>
              </w:rPr>
              <w:t>47</w:t>
            </w:r>
            <w:r w:rsidR="00D23E0F">
              <w:rPr>
                <w:noProof/>
                <w:webHidden/>
              </w:rPr>
              <w:fldChar w:fldCharType="end"/>
            </w:r>
          </w:hyperlink>
        </w:p>
        <w:p w14:paraId="6E7BE025" w14:textId="52AC0111" w:rsidR="00D23E0F" w:rsidRDefault="00000000">
          <w:pPr>
            <w:pStyle w:val="TOC3"/>
            <w:rPr>
              <w:rFonts w:eastAsiaTheme="minorEastAsia"/>
              <w:noProof/>
              <w:lang w:val="en-ID" w:eastAsia="en-ID"/>
            </w:rPr>
          </w:pPr>
          <w:hyperlink w:anchor="_Toc200638994" w:history="1">
            <w:r w:rsidR="00D23E0F" w:rsidRPr="00A57BC2">
              <w:rPr>
                <w:rStyle w:val="Hyperlink"/>
                <w:rFonts w:ascii="Times New Roman" w:hAnsi="Times New Roman" w:cs="Times New Roman"/>
                <w:b/>
                <w:bCs/>
                <w:noProof/>
              </w:rPr>
              <w:t>4.3.3 Uji Heterokedastisitas</w:t>
            </w:r>
            <w:r w:rsidR="00D23E0F">
              <w:rPr>
                <w:noProof/>
                <w:webHidden/>
              </w:rPr>
              <w:tab/>
            </w:r>
            <w:r w:rsidR="00D23E0F">
              <w:rPr>
                <w:noProof/>
                <w:webHidden/>
              </w:rPr>
              <w:fldChar w:fldCharType="begin"/>
            </w:r>
            <w:r w:rsidR="00D23E0F">
              <w:rPr>
                <w:noProof/>
                <w:webHidden/>
              </w:rPr>
              <w:instrText xml:space="preserve"> PAGEREF _Toc200638994 \h </w:instrText>
            </w:r>
            <w:r w:rsidR="00D23E0F">
              <w:rPr>
                <w:noProof/>
                <w:webHidden/>
              </w:rPr>
            </w:r>
            <w:r w:rsidR="00D23E0F">
              <w:rPr>
                <w:noProof/>
                <w:webHidden/>
              </w:rPr>
              <w:fldChar w:fldCharType="separate"/>
            </w:r>
            <w:r w:rsidR="00BA43D7">
              <w:rPr>
                <w:noProof/>
                <w:webHidden/>
              </w:rPr>
              <w:t>48</w:t>
            </w:r>
            <w:r w:rsidR="00D23E0F">
              <w:rPr>
                <w:noProof/>
                <w:webHidden/>
              </w:rPr>
              <w:fldChar w:fldCharType="end"/>
            </w:r>
          </w:hyperlink>
        </w:p>
        <w:p w14:paraId="2152DF82" w14:textId="5F98AAD8" w:rsidR="00D23E0F" w:rsidRDefault="00000000">
          <w:pPr>
            <w:pStyle w:val="TOC3"/>
            <w:rPr>
              <w:rFonts w:eastAsiaTheme="minorEastAsia"/>
              <w:noProof/>
              <w:lang w:val="en-ID" w:eastAsia="en-ID"/>
            </w:rPr>
          </w:pPr>
          <w:hyperlink w:anchor="_Toc200638995" w:history="1">
            <w:r w:rsidR="00D23E0F" w:rsidRPr="00A57BC2">
              <w:rPr>
                <w:rStyle w:val="Hyperlink"/>
                <w:rFonts w:ascii="Times New Roman" w:hAnsi="Times New Roman" w:cs="Times New Roman"/>
                <w:b/>
                <w:bCs/>
                <w:noProof/>
              </w:rPr>
              <w:t>4.3.4 Uji Autokorelasi</w:t>
            </w:r>
            <w:r w:rsidR="00D23E0F">
              <w:rPr>
                <w:noProof/>
                <w:webHidden/>
              </w:rPr>
              <w:tab/>
            </w:r>
            <w:r w:rsidR="00D23E0F">
              <w:rPr>
                <w:noProof/>
                <w:webHidden/>
              </w:rPr>
              <w:fldChar w:fldCharType="begin"/>
            </w:r>
            <w:r w:rsidR="00D23E0F">
              <w:rPr>
                <w:noProof/>
                <w:webHidden/>
              </w:rPr>
              <w:instrText xml:space="preserve"> PAGEREF _Toc200638995 \h </w:instrText>
            </w:r>
            <w:r w:rsidR="00D23E0F">
              <w:rPr>
                <w:noProof/>
                <w:webHidden/>
              </w:rPr>
            </w:r>
            <w:r w:rsidR="00D23E0F">
              <w:rPr>
                <w:noProof/>
                <w:webHidden/>
              </w:rPr>
              <w:fldChar w:fldCharType="separate"/>
            </w:r>
            <w:r w:rsidR="00BA43D7">
              <w:rPr>
                <w:noProof/>
                <w:webHidden/>
              </w:rPr>
              <w:t>50</w:t>
            </w:r>
            <w:r w:rsidR="00D23E0F">
              <w:rPr>
                <w:noProof/>
                <w:webHidden/>
              </w:rPr>
              <w:fldChar w:fldCharType="end"/>
            </w:r>
          </w:hyperlink>
        </w:p>
        <w:p w14:paraId="03553FA5" w14:textId="4EF58F2D" w:rsidR="00D23E0F" w:rsidRDefault="00000000">
          <w:pPr>
            <w:pStyle w:val="TOC2"/>
            <w:rPr>
              <w:rFonts w:asciiTheme="minorHAnsi" w:eastAsiaTheme="minorEastAsia" w:hAnsiTheme="minorHAnsi" w:cstheme="minorBidi"/>
              <w:sz w:val="22"/>
              <w:szCs w:val="22"/>
              <w:lang w:val="en-ID" w:eastAsia="en-ID"/>
            </w:rPr>
          </w:pPr>
          <w:hyperlink w:anchor="_Toc200638996" w:history="1">
            <w:r w:rsidR="00D23E0F" w:rsidRPr="00A57BC2">
              <w:rPr>
                <w:rStyle w:val="Hyperlink"/>
              </w:rPr>
              <w:t>4.4 Pengujian Hipotesis</w:t>
            </w:r>
            <w:r w:rsidR="00D23E0F">
              <w:rPr>
                <w:webHidden/>
              </w:rPr>
              <w:tab/>
            </w:r>
            <w:r w:rsidR="00D23E0F">
              <w:rPr>
                <w:webHidden/>
              </w:rPr>
              <w:fldChar w:fldCharType="begin"/>
            </w:r>
            <w:r w:rsidR="00D23E0F">
              <w:rPr>
                <w:webHidden/>
              </w:rPr>
              <w:instrText xml:space="preserve"> PAGEREF _Toc200638996 \h </w:instrText>
            </w:r>
            <w:r w:rsidR="00D23E0F">
              <w:rPr>
                <w:webHidden/>
              </w:rPr>
            </w:r>
            <w:r w:rsidR="00D23E0F">
              <w:rPr>
                <w:webHidden/>
              </w:rPr>
              <w:fldChar w:fldCharType="separate"/>
            </w:r>
            <w:r w:rsidR="00BA43D7">
              <w:rPr>
                <w:webHidden/>
              </w:rPr>
              <w:t>51</w:t>
            </w:r>
            <w:r w:rsidR="00D23E0F">
              <w:rPr>
                <w:webHidden/>
              </w:rPr>
              <w:fldChar w:fldCharType="end"/>
            </w:r>
          </w:hyperlink>
        </w:p>
        <w:p w14:paraId="78774001" w14:textId="54C37ADE" w:rsidR="00D23E0F" w:rsidRDefault="00000000">
          <w:pPr>
            <w:pStyle w:val="TOC3"/>
            <w:rPr>
              <w:rFonts w:eastAsiaTheme="minorEastAsia"/>
              <w:noProof/>
              <w:lang w:val="en-ID" w:eastAsia="en-ID"/>
            </w:rPr>
          </w:pPr>
          <w:hyperlink w:anchor="_Toc200638997" w:history="1">
            <w:r w:rsidR="00D23E0F" w:rsidRPr="00A57BC2">
              <w:rPr>
                <w:rStyle w:val="Hyperlink"/>
                <w:rFonts w:ascii="Times New Roman" w:hAnsi="Times New Roman" w:cs="Times New Roman"/>
                <w:b/>
                <w:bCs/>
                <w:noProof/>
              </w:rPr>
              <w:t>4.4.1 Analisis</w:t>
            </w:r>
            <w:r w:rsidR="00D23E0F" w:rsidRPr="00A57BC2">
              <w:rPr>
                <w:rStyle w:val="Hyperlink"/>
                <w:rFonts w:ascii="Times New Roman" w:hAnsi="Times New Roman" w:cs="Times New Roman"/>
                <w:b/>
                <w:bCs/>
                <w:noProof/>
                <w:spacing w:val="-2"/>
              </w:rPr>
              <w:t xml:space="preserve"> </w:t>
            </w:r>
            <w:r w:rsidR="00D23E0F" w:rsidRPr="00A57BC2">
              <w:rPr>
                <w:rStyle w:val="Hyperlink"/>
                <w:rFonts w:ascii="Times New Roman" w:hAnsi="Times New Roman" w:cs="Times New Roman"/>
                <w:b/>
                <w:bCs/>
                <w:noProof/>
              </w:rPr>
              <w:t>Regresi</w:t>
            </w:r>
            <w:r w:rsidR="00D23E0F" w:rsidRPr="00A57BC2">
              <w:rPr>
                <w:rStyle w:val="Hyperlink"/>
                <w:rFonts w:ascii="Times New Roman" w:hAnsi="Times New Roman" w:cs="Times New Roman"/>
                <w:b/>
                <w:bCs/>
                <w:noProof/>
                <w:spacing w:val="-1"/>
              </w:rPr>
              <w:t xml:space="preserve"> </w:t>
            </w:r>
            <w:r w:rsidR="00D23E0F" w:rsidRPr="00A57BC2">
              <w:rPr>
                <w:rStyle w:val="Hyperlink"/>
                <w:rFonts w:ascii="Times New Roman" w:hAnsi="Times New Roman" w:cs="Times New Roman"/>
                <w:b/>
                <w:bCs/>
                <w:noProof/>
              </w:rPr>
              <w:t>Linear</w:t>
            </w:r>
            <w:r w:rsidR="00D23E0F" w:rsidRPr="00A57BC2">
              <w:rPr>
                <w:rStyle w:val="Hyperlink"/>
                <w:rFonts w:ascii="Times New Roman" w:hAnsi="Times New Roman" w:cs="Times New Roman"/>
                <w:b/>
                <w:bCs/>
                <w:noProof/>
                <w:spacing w:val="-2"/>
              </w:rPr>
              <w:t xml:space="preserve"> </w:t>
            </w:r>
            <w:r w:rsidR="00D23E0F" w:rsidRPr="00A57BC2">
              <w:rPr>
                <w:rStyle w:val="Hyperlink"/>
                <w:rFonts w:ascii="Times New Roman" w:hAnsi="Times New Roman" w:cs="Times New Roman"/>
                <w:b/>
                <w:bCs/>
                <w:noProof/>
              </w:rPr>
              <w:t>Berganda</w:t>
            </w:r>
            <w:r w:rsidR="00D23E0F">
              <w:rPr>
                <w:noProof/>
                <w:webHidden/>
              </w:rPr>
              <w:tab/>
            </w:r>
            <w:r w:rsidR="00D23E0F">
              <w:rPr>
                <w:noProof/>
                <w:webHidden/>
              </w:rPr>
              <w:fldChar w:fldCharType="begin"/>
            </w:r>
            <w:r w:rsidR="00D23E0F">
              <w:rPr>
                <w:noProof/>
                <w:webHidden/>
              </w:rPr>
              <w:instrText xml:space="preserve"> PAGEREF _Toc200638997 \h </w:instrText>
            </w:r>
            <w:r w:rsidR="00D23E0F">
              <w:rPr>
                <w:noProof/>
                <w:webHidden/>
              </w:rPr>
            </w:r>
            <w:r w:rsidR="00D23E0F">
              <w:rPr>
                <w:noProof/>
                <w:webHidden/>
              </w:rPr>
              <w:fldChar w:fldCharType="separate"/>
            </w:r>
            <w:r w:rsidR="00BA43D7">
              <w:rPr>
                <w:noProof/>
                <w:webHidden/>
              </w:rPr>
              <w:t>51</w:t>
            </w:r>
            <w:r w:rsidR="00D23E0F">
              <w:rPr>
                <w:noProof/>
                <w:webHidden/>
              </w:rPr>
              <w:fldChar w:fldCharType="end"/>
            </w:r>
          </w:hyperlink>
        </w:p>
        <w:p w14:paraId="11DF66DF" w14:textId="37B8FEE5" w:rsidR="00D23E0F" w:rsidRDefault="00000000">
          <w:pPr>
            <w:pStyle w:val="TOC3"/>
            <w:rPr>
              <w:rFonts w:eastAsiaTheme="minorEastAsia"/>
              <w:noProof/>
              <w:lang w:val="en-ID" w:eastAsia="en-ID"/>
            </w:rPr>
          </w:pPr>
          <w:hyperlink w:anchor="_Toc200638998" w:history="1">
            <w:r w:rsidR="00D23E0F" w:rsidRPr="00A57BC2">
              <w:rPr>
                <w:rStyle w:val="Hyperlink"/>
                <w:rFonts w:ascii="Times New Roman" w:hAnsi="Times New Roman" w:cs="Times New Roman"/>
                <w:b/>
                <w:bCs/>
                <w:noProof/>
              </w:rPr>
              <w:t>4.4.2</w:t>
            </w:r>
            <w:r w:rsidR="00D23E0F" w:rsidRPr="00A57BC2">
              <w:rPr>
                <w:rStyle w:val="Hyperlink"/>
                <w:rFonts w:ascii="Times New Roman" w:hAnsi="Times New Roman" w:cs="Times New Roman"/>
                <w:b/>
                <w:bCs/>
                <w:i/>
                <w:iCs/>
                <w:noProof/>
              </w:rPr>
              <w:t xml:space="preserve"> </w:t>
            </w:r>
            <w:r w:rsidR="00D23E0F" w:rsidRPr="00A57BC2">
              <w:rPr>
                <w:rStyle w:val="Hyperlink"/>
                <w:rFonts w:ascii="Times New Roman" w:hAnsi="Times New Roman" w:cs="Times New Roman"/>
                <w:b/>
                <w:bCs/>
                <w:noProof/>
              </w:rPr>
              <w:t>Uji</w:t>
            </w:r>
            <w:r w:rsidR="00D23E0F" w:rsidRPr="00A57BC2">
              <w:rPr>
                <w:rStyle w:val="Hyperlink"/>
                <w:rFonts w:ascii="Times New Roman" w:hAnsi="Times New Roman" w:cs="Times New Roman"/>
                <w:b/>
                <w:bCs/>
                <w:noProof/>
                <w:spacing w:val="-2"/>
              </w:rPr>
              <w:t xml:space="preserve"> </w:t>
            </w:r>
            <w:r w:rsidR="00D23E0F" w:rsidRPr="00A57BC2">
              <w:rPr>
                <w:rStyle w:val="Hyperlink"/>
                <w:rFonts w:ascii="Times New Roman" w:hAnsi="Times New Roman" w:cs="Times New Roman"/>
                <w:b/>
                <w:bCs/>
                <w:noProof/>
              </w:rPr>
              <w:t>Signifikansi</w:t>
            </w:r>
            <w:r w:rsidR="00D23E0F" w:rsidRPr="00A57BC2">
              <w:rPr>
                <w:rStyle w:val="Hyperlink"/>
                <w:rFonts w:ascii="Times New Roman" w:hAnsi="Times New Roman" w:cs="Times New Roman"/>
                <w:b/>
                <w:bCs/>
                <w:noProof/>
                <w:spacing w:val="1"/>
              </w:rPr>
              <w:t xml:space="preserve"> </w:t>
            </w:r>
            <w:r w:rsidR="00D23E0F" w:rsidRPr="00A57BC2">
              <w:rPr>
                <w:rStyle w:val="Hyperlink"/>
                <w:rFonts w:ascii="Times New Roman" w:hAnsi="Times New Roman" w:cs="Times New Roman"/>
                <w:b/>
                <w:bCs/>
                <w:noProof/>
              </w:rPr>
              <w:t>(Uji</w:t>
            </w:r>
            <w:r w:rsidR="00D23E0F" w:rsidRPr="00A57BC2">
              <w:rPr>
                <w:rStyle w:val="Hyperlink"/>
                <w:rFonts w:ascii="Times New Roman" w:hAnsi="Times New Roman" w:cs="Times New Roman"/>
                <w:b/>
                <w:bCs/>
                <w:noProof/>
                <w:spacing w:val="-2"/>
              </w:rPr>
              <w:t xml:space="preserve"> </w:t>
            </w:r>
            <w:r w:rsidR="00D23E0F" w:rsidRPr="00A57BC2">
              <w:rPr>
                <w:rStyle w:val="Hyperlink"/>
                <w:rFonts w:ascii="Times New Roman" w:hAnsi="Times New Roman" w:cs="Times New Roman"/>
                <w:b/>
                <w:bCs/>
                <w:noProof/>
              </w:rPr>
              <w:t>t)</w:t>
            </w:r>
            <w:r w:rsidR="00D23E0F">
              <w:rPr>
                <w:noProof/>
                <w:webHidden/>
              </w:rPr>
              <w:tab/>
            </w:r>
            <w:r w:rsidR="00D23E0F">
              <w:rPr>
                <w:noProof/>
                <w:webHidden/>
              </w:rPr>
              <w:fldChar w:fldCharType="begin"/>
            </w:r>
            <w:r w:rsidR="00D23E0F">
              <w:rPr>
                <w:noProof/>
                <w:webHidden/>
              </w:rPr>
              <w:instrText xml:space="preserve"> PAGEREF _Toc200638998 \h </w:instrText>
            </w:r>
            <w:r w:rsidR="00D23E0F">
              <w:rPr>
                <w:noProof/>
                <w:webHidden/>
              </w:rPr>
            </w:r>
            <w:r w:rsidR="00D23E0F">
              <w:rPr>
                <w:noProof/>
                <w:webHidden/>
              </w:rPr>
              <w:fldChar w:fldCharType="separate"/>
            </w:r>
            <w:r w:rsidR="00BA43D7">
              <w:rPr>
                <w:noProof/>
                <w:webHidden/>
              </w:rPr>
              <w:t>52</w:t>
            </w:r>
            <w:r w:rsidR="00D23E0F">
              <w:rPr>
                <w:noProof/>
                <w:webHidden/>
              </w:rPr>
              <w:fldChar w:fldCharType="end"/>
            </w:r>
          </w:hyperlink>
        </w:p>
        <w:p w14:paraId="427A30D5" w14:textId="4E6CB334" w:rsidR="00D23E0F" w:rsidRDefault="00000000">
          <w:pPr>
            <w:pStyle w:val="TOC2"/>
            <w:rPr>
              <w:rFonts w:asciiTheme="minorHAnsi" w:eastAsiaTheme="minorEastAsia" w:hAnsiTheme="minorHAnsi" w:cstheme="minorBidi"/>
              <w:sz w:val="22"/>
              <w:szCs w:val="22"/>
              <w:lang w:val="en-ID" w:eastAsia="en-ID"/>
            </w:rPr>
          </w:pPr>
          <w:hyperlink w:anchor="_Toc200638999" w:history="1">
            <w:r w:rsidR="00D23E0F" w:rsidRPr="00A57BC2">
              <w:rPr>
                <w:rStyle w:val="Hyperlink"/>
              </w:rPr>
              <w:t>4.5</w:t>
            </w:r>
            <w:r w:rsidR="00D23E0F">
              <w:rPr>
                <w:rFonts w:asciiTheme="minorHAnsi" w:eastAsiaTheme="minorEastAsia" w:hAnsiTheme="minorHAnsi" w:cstheme="minorBidi"/>
                <w:sz w:val="22"/>
                <w:szCs w:val="22"/>
                <w:lang w:val="en-ID" w:eastAsia="en-ID"/>
              </w:rPr>
              <w:tab/>
            </w:r>
            <w:r w:rsidR="00D23E0F" w:rsidRPr="00A57BC2">
              <w:rPr>
                <w:rStyle w:val="Hyperlink"/>
              </w:rPr>
              <w:t>Pembahasan</w:t>
            </w:r>
            <w:r w:rsidR="00D23E0F">
              <w:rPr>
                <w:webHidden/>
              </w:rPr>
              <w:tab/>
            </w:r>
            <w:r w:rsidR="00D23E0F">
              <w:rPr>
                <w:webHidden/>
              </w:rPr>
              <w:fldChar w:fldCharType="begin"/>
            </w:r>
            <w:r w:rsidR="00D23E0F">
              <w:rPr>
                <w:webHidden/>
              </w:rPr>
              <w:instrText xml:space="preserve"> PAGEREF _Toc200638999 \h </w:instrText>
            </w:r>
            <w:r w:rsidR="00D23E0F">
              <w:rPr>
                <w:webHidden/>
              </w:rPr>
            </w:r>
            <w:r w:rsidR="00D23E0F">
              <w:rPr>
                <w:webHidden/>
              </w:rPr>
              <w:fldChar w:fldCharType="separate"/>
            </w:r>
            <w:r w:rsidR="00BA43D7">
              <w:rPr>
                <w:webHidden/>
              </w:rPr>
              <w:t>53</w:t>
            </w:r>
            <w:r w:rsidR="00D23E0F">
              <w:rPr>
                <w:webHidden/>
              </w:rPr>
              <w:fldChar w:fldCharType="end"/>
            </w:r>
          </w:hyperlink>
        </w:p>
        <w:p w14:paraId="64B04194" w14:textId="62073C09" w:rsidR="00D23E0F" w:rsidRDefault="00000000">
          <w:pPr>
            <w:pStyle w:val="TOC3"/>
            <w:rPr>
              <w:rFonts w:eastAsiaTheme="minorEastAsia"/>
              <w:noProof/>
              <w:lang w:val="en-ID" w:eastAsia="en-ID"/>
            </w:rPr>
          </w:pPr>
          <w:hyperlink w:anchor="_Toc200639000" w:history="1">
            <w:r w:rsidR="00D23E0F" w:rsidRPr="00A57BC2">
              <w:rPr>
                <w:rStyle w:val="Hyperlink"/>
                <w:rFonts w:ascii="Times New Roman" w:hAnsi="Times New Roman" w:cs="Times New Roman"/>
                <w:b/>
                <w:bCs/>
                <w:noProof/>
              </w:rPr>
              <w:t>4.5.1 Pengaruh</w:t>
            </w:r>
            <w:r w:rsidR="00D23E0F" w:rsidRPr="00A57BC2">
              <w:rPr>
                <w:rStyle w:val="Hyperlink"/>
                <w:rFonts w:ascii="Times New Roman" w:hAnsi="Times New Roman" w:cs="Times New Roman"/>
                <w:b/>
                <w:bCs/>
                <w:noProof/>
                <w:spacing w:val="-1"/>
              </w:rPr>
              <w:t xml:space="preserve"> </w:t>
            </w:r>
            <w:r w:rsidR="00D23E0F" w:rsidRPr="00A57BC2">
              <w:rPr>
                <w:rStyle w:val="Hyperlink"/>
                <w:rFonts w:ascii="Times New Roman" w:hAnsi="Times New Roman" w:cs="Times New Roman"/>
                <w:b/>
                <w:bCs/>
                <w:noProof/>
                <w:lang w:val="id-ID"/>
              </w:rPr>
              <w:t xml:space="preserve">Pergantian Auditor </w:t>
            </w:r>
            <w:r w:rsidR="00D23E0F" w:rsidRPr="00A57BC2">
              <w:rPr>
                <w:rStyle w:val="Hyperlink"/>
                <w:rFonts w:ascii="Times New Roman" w:hAnsi="Times New Roman" w:cs="Times New Roman"/>
                <w:b/>
                <w:bCs/>
                <w:i/>
                <w:iCs/>
                <w:noProof/>
                <w:lang w:val="id-ID"/>
              </w:rPr>
              <w:t>Cross Up</w:t>
            </w:r>
            <w:r w:rsidR="00D23E0F" w:rsidRPr="00A57BC2">
              <w:rPr>
                <w:rStyle w:val="Hyperlink"/>
                <w:rFonts w:ascii="Times New Roman" w:hAnsi="Times New Roman" w:cs="Times New Roman"/>
                <w:b/>
                <w:bCs/>
                <w:noProof/>
                <w:spacing w:val="-1"/>
              </w:rPr>
              <w:t xml:space="preserve"> </w:t>
            </w:r>
            <w:r w:rsidR="00D23E0F" w:rsidRPr="00A57BC2">
              <w:rPr>
                <w:rStyle w:val="Hyperlink"/>
                <w:rFonts w:ascii="Times New Roman" w:hAnsi="Times New Roman" w:cs="Times New Roman"/>
                <w:b/>
                <w:bCs/>
                <w:noProof/>
              </w:rPr>
              <w:t>terhadap</w:t>
            </w:r>
            <w:r w:rsidR="00D23E0F" w:rsidRPr="00A57BC2">
              <w:rPr>
                <w:rStyle w:val="Hyperlink"/>
                <w:rFonts w:ascii="Times New Roman" w:hAnsi="Times New Roman" w:cs="Times New Roman"/>
                <w:b/>
                <w:bCs/>
                <w:noProof/>
                <w:spacing w:val="-1"/>
              </w:rPr>
              <w:t xml:space="preserve"> </w:t>
            </w:r>
            <w:r w:rsidR="00D23E0F" w:rsidRPr="00A57BC2">
              <w:rPr>
                <w:rStyle w:val="Hyperlink"/>
                <w:rFonts w:ascii="Times New Roman" w:hAnsi="Times New Roman" w:cs="Times New Roman"/>
                <w:b/>
                <w:bCs/>
                <w:i/>
                <w:iCs/>
                <w:noProof/>
                <w:lang w:val="id-ID"/>
              </w:rPr>
              <w:t>Abnormal Return</w:t>
            </w:r>
            <w:r w:rsidR="00D23E0F">
              <w:rPr>
                <w:noProof/>
                <w:webHidden/>
              </w:rPr>
              <w:tab/>
            </w:r>
            <w:r w:rsidR="00D23E0F">
              <w:rPr>
                <w:noProof/>
                <w:webHidden/>
              </w:rPr>
              <w:fldChar w:fldCharType="begin"/>
            </w:r>
            <w:r w:rsidR="00D23E0F">
              <w:rPr>
                <w:noProof/>
                <w:webHidden/>
              </w:rPr>
              <w:instrText xml:space="preserve"> PAGEREF _Toc200639000 \h </w:instrText>
            </w:r>
            <w:r w:rsidR="00D23E0F">
              <w:rPr>
                <w:noProof/>
                <w:webHidden/>
              </w:rPr>
            </w:r>
            <w:r w:rsidR="00D23E0F">
              <w:rPr>
                <w:noProof/>
                <w:webHidden/>
              </w:rPr>
              <w:fldChar w:fldCharType="separate"/>
            </w:r>
            <w:r w:rsidR="00BA43D7">
              <w:rPr>
                <w:noProof/>
                <w:webHidden/>
              </w:rPr>
              <w:t>53</w:t>
            </w:r>
            <w:r w:rsidR="00D23E0F">
              <w:rPr>
                <w:noProof/>
                <w:webHidden/>
              </w:rPr>
              <w:fldChar w:fldCharType="end"/>
            </w:r>
          </w:hyperlink>
        </w:p>
        <w:p w14:paraId="58D0C1AD" w14:textId="20A585BD" w:rsidR="00D23E0F" w:rsidRDefault="00000000">
          <w:pPr>
            <w:pStyle w:val="TOC3"/>
            <w:rPr>
              <w:rFonts w:eastAsiaTheme="minorEastAsia"/>
              <w:noProof/>
              <w:lang w:val="en-ID" w:eastAsia="en-ID"/>
            </w:rPr>
          </w:pPr>
          <w:hyperlink w:anchor="_Toc200639001" w:history="1">
            <w:r w:rsidR="00D23E0F" w:rsidRPr="00A57BC2">
              <w:rPr>
                <w:rStyle w:val="Hyperlink"/>
                <w:rFonts w:ascii="Times New Roman" w:hAnsi="Times New Roman" w:cs="Times New Roman"/>
                <w:b/>
                <w:bCs/>
                <w:noProof/>
              </w:rPr>
              <w:t xml:space="preserve">4.5.2 Pengaruh Pergantian Auditor </w:t>
            </w:r>
            <w:r w:rsidR="00D23E0F" w:rsidRPr="00A57BC2">
              <w:rPr>
                <w:rStyle w:val="Hyperlink"/>
                <w:rFonts w:ascii="Times New Roman" w:hAnsi="Times New Roman" w:cs="Times New Roman"/>
                <w:b/>
                <w:bCs/>
                <w:i/>
                <w:iCs/>
                <w:noProof/>
              </w:rPr>
              <w:t>Cross Down</w:t>
            </w:r>
            <w:r w:rsidR="00D23E0F" w:rsidRPr="00A57BC2">
              <w:rPr>
                <w:rStyle w:val="Hyperlink"/>
                <w:rFonts w:ascii="Times New Roman" w:hAnsi="Times New Roman" w:cs="Times New Roman"/>
                <w:b/>
                <w:bCs/>
                <w:noProof/>
              </w:rPr>
              <w:t xml:space="preserve"> terhadap </w:t>
            </w:r>
            <w:r w:rsidR="00D23E0F" w:rsidRPr="00A57BC2">
              <w:rPr>
                <w:rStyle w:val="Hyperlink"/>
                <w:rFonts w:ascii="Times New Roman" w:hAnsi="Times New Roman" w:cs="Times New Roman"/>
                <w:b/>
                <w:bCs/>
                <w:i/>
                <w:iCs/>
                <w:noProof/>
              </w:rPr>
              <w:t>Abnormal Return</w:t>
            </w:r>
            <w:r w:rsidR="00D23E0F">
              <w:rPr>
                <w:noProof/>
                <w:webHidden/>
              </w:rPr>
              <w:tab/>
            </w:r>
            <w:r w:rsidR="00D23E0F">
              <w:rPr>
                <w:noProof/>
                <w:webHidden/>
              </w:rPr>
              <w:fldChar w:fldCharType="begin"/>
            </w:r>
            <w:r w:rsidR="00D23E0F">
              <w:rPr>
                <w:noProof/>
                <w:webHidden/>
              </w:rPr>
              <w:instrText xml:space="preserve"> PAGEREF _Toc200639001 \h </w:instrText>
            </w:r>
            <w:r w:rsidR="00D23E0F">
              <w:rPr>
                <w:noProof/>
                <w:webHidden/>
              </w:rPr>
            </w:r>
            <w:r w:rsidR="00D23E0F">
              <w:rPr>
                <w:noProof/>
                <w:webHidden/>
              </w:rPr>
              <w:fldChar w:fldCharType="separate"/>
            </w:r>
            <w:r w:rsidR="00BA43D7">
              <w:rPr>
                <w:noProof/>
                <w:webHidden/>
              </w:rPr>
              <w:t>54</w:t>
            </w:r>
            <w:r w:rsidR="00D23E0F">
              <w:rPr>
                <w:noProof/>
                <w:webHidden/>
              </w:rPr>
              <w:fldChar w:fldCharType="end"/>
            </w:r>
          </w:hyperlink>
        </w:p>
        <w:p w14:paraId="5BA2EDCD" w14:textId="22D24B0F" w:rsidR="00D23E0F" w:rsidRDefault="00000000">
          <w:pPr>
            <w:pStyle w:val="TOC3"/>
            <w:rPr>
              <w:rFonts w:eastAsiaTheme="minorEastAsia"/>
              <w:noProof/>
              <w:lang w:val="en-ID" w:eastAsia="en-ID"/>
            </w:rPr>
          </w:pPr>
          <w:hyperlink w:anchor="_Toc200639002" w:history="1">
            <w:r w:rsidR="00D23E0F" w:rsidRPr="00A57BC2">
              <w:rPr>
                <w:rStyle w:val="Hyperlink"/>
                <w:rFonts w:ascii="Times New Roman" w:hAnsi="Times New Roman" w:cs="Times New Roman"/>
                <w:b/>
                <w:bCs/>
                <w:noProof/>
              </w:rPr>
              <w:t xml:space="preserve">4.5.3 Pengaruh </w:t>
            </w:r>
            <w:r w:rsidR="00D23E0F" w:rsidRPr="00A57BC2">
              <w:rPr>
                <w:rStyle w:val="Hyperlink"/>
                <w:rFonts w:ascii="Times New Roman" w:hAnsi="Times New Roman" w:cs="Times New Roman"/>
                <w:b/>
                <w:bCs/>
                <w:i/>
                <w:iCs/>
                <w:noProof/>
              </w:rPr>
              <w:t xml:space="preserve">Lateral Big4  </w:t>
            </w:r>
            <w:r w:rsidR="00D23E0F" w:rsidRPr="00A57BC2">
              <w:rPr>
                <w:rStyle w:val="Hyperlink"/>
                <w:rFonts w:ascii="Times New Roman" w:hAnsi="Times New Roman" w:cs="Times New Roman"/>
                <w:b/>
                <w:bCs/>
                <w:noProof/>
              </w:rPr>
              <w:t>ke</w:t>
            </w:r>
            <w:r w:rsidR="00D23E0F" w:rsidRPr="00A57BC2">
              <w:rPr>
                <w:rStyle w:val="Hyperlink"/>
                <w:rFonts w:ascii="Times New Roman" w:hAnsi="Times New Roman" w:cs="Times New Roman"/>
                <w:b/>
                <w:bCs/>
                <w:i/>
                <w:iCs/>
                <w:noProof/>
              </w:rPr>
              <w:t xml:space="preserve"> Big4 </w:t>
            </w:r>
            <w:r w:rsidR="00D23E0F" w:rsidRPr="00A57BC2">
              <w:rPr>
                <w:rStyle w:val="Hyperlink"/>
                <w:rFonts w:ascii="Times New Roman" w:hAnsi="Times New Roman" w:cs="Times New Roman"/>
                <w:b/>
                <w:bCs/>
                <w:noProof/>
              </w:rPr>
              <w:t>terhadap</w:t>
            </w:r>
            <w:r w:rsidR="00D23E0F" w:rsidRPr="00A57BC2">
              <w:rPr>
                <w:rStyle w:val="Hyperlink"/>
                <w:rFonts w:ascii="Times New Roman" w:hAnsi="Times New Roman" w:cs="Times New Roman"/>
                <w:b/>
                <w:bCs/>
                <w:i/>
                <w:iCs/>
                <w:noProof/>
              </w:rPr>
              <w:t xml:space="preserve"> Abnormal Return</w:t>
            </w:r>
            <w:r w:rsidR="00D23E0F">
              <w:rPr>
                <w:noProof/>
                <w:webHidden/>
              </w:rPr>
              <w:tab/>
            </w:r>
            <w:r w:rsidR="00D23E0F">
              <w:rPr>
                <w:noProof/>
                <w:webHidden/>
              </w:rPr>
              <w:fldChar w:fldCharType="begin"/>
            </w:r>
            <w:r w:rsidR="00D23E0F">
              <w:rPr>
                <w:noProof/>
                <w:webHidden/>
              </w:rPr>
              <w:instrText xml:space="preserve"> PAGEREF _Toc200639002 \h </w:instrText>
            </w:r>
            <w:r w:rsidR="00D23E0F">
              <w:rPr>
                <w:noProof/>
                <w:webHidden/>
              </w:rPr>
            </w:r>
            <w:r w:rsidR="00D23E0F">
              <w:rPr>
                <w:noProof/>
                <w:webHidden/>
              </w:rPr>
              <w:fldChar w:fldCharType="separate"/>
            </w:r>
            <w:r w:rsidR="00BA43D7">
              <w:rPr>
                <w:noProof/>
                <w:webHidden/>
              </w:rPr>
              <w:t>55</w:t>
            </w:r>
            <w:r w:rsidR="00D23E0F">
              <w:rPr>
                <w:noProof/>
                <w:webHidden/>
              </w:rPr>
              <w:fldChar w:fldCharType="end"/>
            </w:r>
          </w:hyperlink>
        </w:p>
        <w:p w14:paraId="1489B727" w14:textId="35C999FA" w:rsidR="00D23E0F" w:rsidRDefault="00000000">
          <w:pPr>
            <w:pStyle w:val="TOC1"/>
            <w:rPr>
              <w:rFonts w:asciiTheme="minorHAnsi" w:eastAsiaTheme="minorEastAsia" w:hAnsiTheme="minorHAnsi" w:cstheme="minorBidi"/>
              <w:b w:val="0"/>
              <w:bCs w:val="0"/>
              <w:sz w:val="22"/>
              <w:szCs w:val="22"/>
              <w:lang w:val="en-ID" w:eastAsia="en-ID"/>
            </w:rPr>
          </w:pPr>
          <w:hyperlink w:anchor="_Toc200639003" w:history="1">
            <w:r w:rsidR="00D23E0F" w:rsidRPr="00A57BC2">
              <w:rPr>
                <w:rStyle w:val="Hyperlink"/>
              </w:rPr>
              <w:t>BAB V</w:t>
            </w:r>
            <w:r w:rsidR="00D23E0F">
              <w:rPr>
                <w:webHidden/>
              </w:rPr>
              <w:tab/>
            </w:r>
            <w:r w:rsidR="00D23E0F">
              <w:rPr>
                <w:webHidden/>
              </w:rPr>
              <w:fldChar w:fldCharType="begin"/>
            </w:r>
            <w:r w:rsidR="00D23E0F">
              <w:rPr>
                <w:webHidden/>
              </w:rPr>
              <w:instrText xml:space="preserve"> PAGEREF _Toc200639003 \h </w:instrText>
            </w:r>
            <w:r w:rsidR="00D23E0F">
              <w:rPr>
                <w:webHidden/>
              </w:rPr>
            </w:r>
            <w:r w:rsidR="00D23E0F">
              <w:rPr>
                <w:webHidden/>
              </w:rPr>
              <w:fldChar w:fldCharType="separate"/>
            </w:r>
            <w:r w:rsidR="00BA43D7">
              <w:rPr>
                <w:webHidden/>
              </w:rPr>
              <w:t>57</w:t>
            </w:r>
            <w:r w:rsidR="00D23E0F">
              <w:rPr>
                <w:webHidden/>
              </w:rPr>
              <w:fldChar w:fldCharType="end"/>
            </w:r>
          </w:hyperlink>
        </w:p>
        <w:p w14:paraId="0244194E" w14:textId="2ABF6AC3" w:rsidR="00D23E0F" w:rsidRDefault="00000000">
          <w:pPr>
            <w:pStyle w:val="TOC2"/>
            <w:rPr>
              <w:rFonts w:asciiTheme="minorHAnsi" w:eastAsiaTheme="minorEastAsia" w:hAnsiTheme="minorHAnsi" w:cstheme="minorBidi"/>
              <w:sz w:val="22"/>
              <w:szCs w:val="22"/>
              <w:lang w:val="en-ID" w:eastAsia="en-ID"/>
            </w:rPr>
          </w:pPr>
          <w:hyperlink w:anchor="_Toc200639004" w:history="1">
            <w:r w:rsidR="00D23E0F" w:rsidRPr="00A57BC2">
              <w:rPr>
                <w:rStyle w:val="Hyperlink"/>
              </w:rPr>
              <w:t>5.1 Kesimpulan</w:t>
            </w:r>
            <w:r w:rsidR="00D23E0F">
              <w:rPr>
                <w:webHidden/>
              </w:rPr>
              <w:tab/>
            </w:r>
            <w:r w:rsidR="00D23E0F">
              <w:rPr>
                <w:webHidden/>
              </w:rPr>
              <w:fldChar w:fldCharType="begin"/>
            </w:r>
            <w:r w:rsidR="00D23E0F">
              <w:rPr>
                <w:webHidden/>
              </w:rPr>
              <w:instrText xml:space="preserve"> PAGEREF _Toc200639004 \h </w:instrText>
            </w:r>
            <w:r w:rsidR="00D23E0F">
              <w:rPr>
                <w:webHidden/>
              </w:rPr>
            </w:r>
            <w:r w:rsidR="00D23E0F">
              <w:rPr>
                <w:webHidden/>
              </w:rPr>
              <w:fldChar w:fldCharType="separate"/>
            </w:r>
            <w:r w:rsidR="00BA43D7">
              <w:rPr>
                <w:webHidden/>
              </w:rPr>
              <w:t>57</w:t>
            </w:r>
            <w:r w:rsidR="00D23E0F">
              <w:rPr>
                <w:webHidden/>
              </w:rPr>
              <w:fldChar w:fldCharType="end"/>
            </w:r>
          </w:hyperlink>
        </w:p>
        <w:p w14:paraId="098B796A" w14:textId="2AEA9F76" w:rsidR="00D23E0F" w:rsidRDefault="00000000">
          <w:pPr>
            <w:pStyle w:val="TOC2"/>
            <w:rPr>
              <w:rFonts w:asciiTheme="minorHAnsi" w:eastAsiaTheme="minorEastAsia" w:hAnsiTheme="minorHAnsi" w:cstheme="minorBidi"/>
              <w:sz w:val="22"/>
              <w:szCs w:val="22"/>
              <w:lang w:val="en-ID" w:eastAsia="en-ID"/>
            </w:rPr>
          </w:pPr>
          <w:hyperlink w:anchor="_Toc200639005" w:history="1">
            <w:r w:rsidR="00D23E0F" w:rsidRPr="00A57BC2">
              <w:rPr>
                <w:rStyle w:val="Hyperlink"/>
              </w:rPr>
              <w:t>5.2 Saran</w:t>
            </w:r>
            <w:r w:rsidR="00D23E0F">
              <w:rPr>
                <w:webHidden/>
              </w:rPr>
              <w:tab/>
            </w:r>
            <w:r w:rsidR="00D23E0F">
              <w:rPr>
                <w:webHidden/>
              </w:rPr>
              <w:fldChar w:fldCharType="begin"/>
            </w:r>
            <w:r w:rsidR="00D23E0F">
              <w:rPr>
                <w:webHidden/>
              </w:rPr>
              <w:instrText xml:space="preserve"> PAGEREF _Toc200639005 \h </w:instrText>
            </w:r>
            <w:r w:rsidR="00D23E0F">
              <w:rPr>
                <w:webHidden/>
              </w:rPr>
            </w:r>
            <w:r w:rsidR="00D23E0F">
              <w:rPr>
                <w:webHidden/>
              </w:rPr>
              <w:fldChar w:fldCharType="separate"/>
            </w:r>
            <w:r w:rsidR="00BA43D7">
              <w:rPr>
                <w:webHidden/>
              </w:rPr>
              <w:t>58</w:t>
            </w:r>
            <w:r w:rsidR="00D23E0F">
              <w:rPr>
                <w:webHidden/>
              </w:rPr>
              <w:fldChar w:fldCharType="end"/>
            </w:r>
          </w:hyperlink>
        </w:p>
        <w:p w14:paraId="46BD9434" w14:textId="0420DD6F" w:rsidR="00D23E0F" w:rsidRDefault="00000000">
          <w:pPr>
            <w:pStyle w:val="TOC1"/>
            <w:rPr>
              <w:rFonts w:asciiTheme="minorHAnsi" w:eastAsiaTheme="minorEastAsia" w:hAnsiTheme="minorHAnsi" w:cstheme="minorBidi"/>
              <w:b w:val="0"/>
              <w:bCs w:val="0"/>
              <w:sz w:val="22"/>
              <w:szCs w:val="22"/>
              <w:lang w:val="en-ID" w:eastAsia="en-ID"/>
            </w:rPr>
          </w:pPr>
          <w:hyperlink w:anchor="_Toc200639006" w:history="1">
            <w:r w:rsidR="00D23E0F" w:rsidRPr="00A57BC2">
              <w:rPr>
                <w:rStyle w:val="Hyperlink"/>
              </w:rPr>
              <w:t>DAFTAR PUSTAKA</w:t>
            </w:r>
            <w:r w:rsidR="00D23E0F">
              <w:rPr>
                <w:webHidden/>
              </w:rPr>
              <w:tab/>
            </w:r>
            <w:r w:rsidR="00D23E0F">
              <w:rPr>
                <w:webHidden/>
              </w:rPr>
              <w:fldChar w:fldCharType="begin"/>
            </w:r>
            <w:r w:rsidR="00D23E0F">
              <w:rPr>
                <w:webHidden/>
              </w:rPr>
              <w:instrText xml:space="preserve"> PAGEREF _Toc200639006 \h </w:instrText>
            </w:r>
            <w:r w:rsidR="00D23E0F">
              <w:rPr>
                <w:webHidden/>
              </w:rPr>
            </w:r>
            <w:r w:rsidR="00D23E0F">
              <w:rPr>
                <w:webHidden/>
              </w:rPr>
              <w:fldChar w:fldCharType="separate"/>
            </w:r>
            <w:r w:rsidR="00BA43D7">
              <w:rPr>
                <w:webHidden/>
              </w:rPr>
              <w:t>59</w:t>
            </w:r>
            <w:r w:rsidR="00D23E0F">
              <w:rPr>
                <w:webHidden/>
              </w:rPr>
              <w:fldChar w:fldCharType="end"/>
            </w:r>
          </w:hyperlink>
        </w:p>
        <w:p w14:paraId="71EB5E4D" w14:textId="358A1793" w:rsidR="00D23E0F" w:rsidRDefault="00000000">
          <w:pPr>
            <w:pStyle w:val="TOC1"/>
            <w:rPr>
              <w:rFonts w:asciiTheme="minorHAnsi" w:eastAsiaTheme="minorEastAsia" w:hAnsiTheme="minorHAnsi" w:cstheme="minorBidi"/>
              <w:b w:val="0"/>
              <w:bCs w:val="0"/>
              <w:sz w:val="22"/>
              <w:szCs w:val="22"/>
              <w:lang w:val="en-ID" w:eastAsia="en-ID"/>
            </w:rPr>
          </w:pPr>
          <w:hyperlink w:anchor="_Toc200639007" w:history="1">
            <w:r w:rsidR="00D23E0F" w:rsidRPr="00A57BC2">
              <w:rPr>
                <w:rStyle w:val="Hyperlink"/>
              </w:rPr>
              <w:t>LAMPIRAN</w:t>
            </w:r>
            <w:r w:rsidR="00D23E0F">
              <w:rPr>
                <w:webHidden/>
              </w:rPr>
              <w:tab/>
            </w:r>
            <w:r w:rsidR="00D23E0F">
              <w:rPr>
                <w:webHidden/>
              </w:rPr>
              <w:fldChar w:fldCharType="begin"/>
            </w:r>
            <w:r w:rsidR="00D23E0F">
              <w:rPr>
                <w:webHidden/>
              </w:rPr>
              <w:instrText xml:space="preserve"> PAGEREF _Toc200639007 \h </w:instrText>
            </w:r>
            <w:r w:rsidR="00D23E0F">
              <w:rPr>
                <w:webHidden/>
              </w:rPr>
            </w:r>
            <w:r w:rsidR="00D23E0F">
              <w:rPr>
                <w:webHidden/>
              </w:rPr>
              <w:fldChar w:fldCharType="separate"/>
            </w:r>
            <w:r w:rsidR="00BA43D7">
              <w:rPr>
                <w:webHidden/>
              </w:rPr>
              <w:t>61</w:t>
            </w:r>
            <w:r w:rsidR="00D23E0F">
              <w:rPr>
                <w:webHidden/>
              </w:rPr>
              <w:fldChar w:fldCharType="end"/>
            </w:r>
          </w:hyperlink>
        </w:p>
        <w:p w14:paraId="0917C591" w14:textId="6D8DB591" w:rsidR="007C03FF" w:rsidRDefault="00BE1F5F" w:rsidP="00A52E74">
          <w:r>
            <w:rPr>
              <w:b/>
              <w:bCs/>
              <w:noProof/>
            </w:rPr>
            <w:fldChar w:fldCharType="end"/>
          </w:r>
        </w:p>
      </w:sdtContent>
    </w:sdt>
    <w:p w14:paraId="42F591D4" w14:textId="61E84842" w:rsidR="00902036" w:rsidRDefault="0010412E" w:rsidP="0010412E">
      <w:r>
        <w:br w:type="page"/>
      </w:r>
    </w:p>
    <w:p w14:paraId="148581F7" w14:textId="3A145DB2" w:rsidR="007D3707" w:rsidRPr="003313E8" w:rsidRDefault="0051437B" w:rsidP="005A3D9D">
      <w:pPr>
        <w:pStyle w:val="Heading1"/>
        <w:spacing w:before="240" w:line="480" w:lineRule="auto"/>
        <w:ind w:left="0"/>
        <w:jc w:val="center"/>
      </w:pPr>
      <w:bookmarkStart w:id="10" w:name="_Toc88471913"/>
      <w:bookmarkStart w:id="11" w:name="_Toc200638950"/>
      <w:r w:rsidRPr="006F1DC9">
        <w:lastRenderedPageBreak/>
        <w:t xml:space="preserve">DAFTAR </w:t>
      </w:r>
      <w:r>
        <w:t>TABEL</w:t>
      </w:r>
      <w:bookmarkEnd w:id="10"/>
      <w:bookmarkEnd w:id="11"/>
    </w:p>
    <w:p w14:paraId="357AA429" w14:textId="3A5B5400" w:rsidR="003313E8" w:rsidRPr="003313E8" w:rsidRDefault="003313E8" w:rsidP="003313E8">
      <w:pPr>
        <w:pStyle w:val="TableofFigures"/>
        <w:tabs>
          <w:tab w:val="right" w:leader="dot" w:pos="7928"/>
        </w:tabs>
        <w:jc w:val="right"/>
        <w:rPr>
          <w:rFonts w:ascii="Times New Roman" w:hAnsi="Times New Roman" w:cs="Times New Roman"/>
          <w:b/>
          <w:bCs/>
          <w:sz w:val="24"/>
          <w:szCs w:val="24"/>
        </w:rPr>
      </w:pPr>
      <w:r w:rsidRPr="003313E8">
        <w:rPr>
          <w:rFonts w:ascii="Times New Roman" w:hAnsi="Times New Roman" w:cs="Times New Roman"/>
          <w:b/>
          <w:bCs/>
          <w:sz w:val="24"/>
          <w:szCs w:val="24"/>
        </w:rPr>
        <w:t>Halaman</w:t>
      </w:r>
    </w:p>
    <w:p w14:paraId="2E1A8780" w14:textId="08882D04" w:rsidR="009B2706" w:rsidRPr="009B2706" w:rsidRDefault="007D3707" w:rsidP="009B2706">
      <w:pPr>
        <w:pStyle w:val="TableofFigures"/>
        <w:tabs>
          <w:tab w:val="right" w:leader="dot" w:pos="7928"/>
        </w:tabs>
        <w:rPr>
          <w:rFonts w:ascii="Times New Roman" w:hAnsi="Times New Roman" w:cs="Times New Roman"/>
          <w:sz w:val="24"/>
          <w:szCs w:val="24"/>
        </w:rPr>
      </w:pPr>
      <w:r w:rsidRPr="007D3707">
        <w:rPr>
          <w:sz w:val="24"/>
          <w:szCs w:val="24"/>
        </w:rPr>
        <w:fldChar w:fldCharType="begin"/>
      </w:r>
      <w:r w:rsidRPr="007D3707">
        <w:rPr>
          <w:sz w:val="24"/>
          <w:szCs w:val="24"/>
        </w:rPr>
        <w:instrText xml:space="preserve"> TOC \h \z \c "Tabel 2." </w:instrText>
      </w:r>
      <w:r w:rsidRPr="007D3707">
        <w:rPr>
          <w:sz w:val="24"/>
          <w:szCs w:val="24"/>
        </w:rPr>
        <w:fldChar w:fldCharType="separate"/>
      </w:r>
      <w:hyperlink w:anchor="_Toc183000634" w:history="1">
        <w:r w:rsidRPr="007D3707">
          <w:rPr>
            <w:rStyle w:val="Hyperlink"/>
            <w:rFonts w:ascii="Times New Roman" w:hAnsi="Times New Roman" w:cs="Times New Roman"/>
            <w:noProof/>
            <w:sz w:val="24"/>
            <w:szCs w:val="24"/>
          </w:rPr>
          <w:t>Tabel 2.1 Penelitian Terdahulu</w:t>
        </w:r>
        <w:r w:rsidRPr="007D3707">
          <w:rPr>
            <w:noProof/>
            <w:webHidden/>
            <w:sz w:val="24"/>
            <w:szCs w:val="24"/>
          </w:rPr>
          <w:tab/>
        </w:r>
        <w:r w:rsidRPr="007D3707">
          <w:rPr>
            <w:noProof/>
            <w:webHidden/>
            <w:sz w:val="24"/>
            <w:szCs w:val="24"/>
          </w:rPr>
          <w:fldChar w:fldCharType="begin"/>
        </w:r>
        <w:r w:rsidRPr="007D3707">
          <w:rPr>
            <w:noProof/>
            <w:webHidden/>
            <w:sz w:val="24"/>
            <w:szCs w:val="24"/>
          </w:rPr>
          <w:instrText xml:space="preserve"> PAGEREF _Toc183000634 \h </w:instrText>
        </w:r>
        <w:r w:rsidRPr="007D3707">
          <w:rPr>
            <w:noProof/>
            <w:webHidden/>
            <w:sz w:val="24"/>
            <w:szCs w:val="24"/>
          </w:rPr>
        </w:r>
        <w:r w:rsidRPr="007D3707">
          <w:rPr>
            <w:noProof/>
            <w:webHidden/>
            <w:sz w:val="24"/>
            <w:szCs w:val="24"/>
          </w:rPr>
          <w:fldChar w:fldCharType="separate"/>
        </w:r>
        <w:r w:rsidR="00BA43D7">
          <w:rPr>
            <w:noProof/>
            <w:webHidden/>
            <w:sz w:val="24"/>
            <w:szCs w:val="24"/>
          </w:rPr>
          <w:t>26</w:t>
        </w:r>
        <w:r w:rsidRPr="007D3707">
          <w:rPr>
            <w:noProof/>
            <w:webHidden/>
            <w:sz w:val="24"/>
            <w:szCs w:val="24"/>
          </w:rPr>
          <w:fldChar w:fldCharType="end"/>
        </w:r>
      </w:hyperlink>
      <w:r w:rsidRPr="007D3707">
        <w:rPr>
          <w:sz w:val="24"/>
          <w:szCs w:val="24"/>
        </w:rPr>
        <w:fldChar w:fldCharType="end"/>
      </w:r>
      <w:r w:rsidR="009B2706" w:rsidRPr="009B2706">
        <w:rPr>
          <w:rFonts w:ascii="Times New Roman" w:hAnsi="Times New Roman" w:cs="Times New Roman"/>
          <w:sz w:val="24"/>
          <w:szCs w:val="24"/>
        </w:rPr>
        <w:fldChar w:fldCharType="begin"/>
      </w:r>
      <w:r w:rsidR="009B2706" w:rsidRPr="009B2706">
        <w:rPr>
          <w:rFonts w:ascii="Times New Roman" w:hAnsi="Times New Roman" w:cs="Times New Roman"/>
          <w:sz w:val="24"/>
          <w:szCs w:val="24"/>
        </w:rPr>
        <w:instrText xml:space="preserve"> TOC \h \z \c "Tabel 4" </w:instrText>
      </w:r>
      <w:r w:rsidR="009B2706" w:rsidRPr="009B2706">
        <w:rPr>
          <w:rFonts w:ascii="Times New Roman" w:hAnsi="Times New Roman" w:cs="Times New Roman"/>
          <w:sz w:val="24"/>
          <w:szCs w:val="24"/>
        </w:rPr>
        <w:fldChar w:fldCharType="separate"/>
      </w:r>
    </w:p>
    <w:p w14:paraId="4ACCF4EB" w14:textId="3A17CE9D" w:rsidR="009B2706" w:rsidRPr="009B2706" w:rsidRDefault="00000000">
      <w:pPr>
        <w:pStyle w:val="TableofFigures"/>
        <w:tabs>
          <w:tab w:val="right" w:leader="dot" w:pos="7928"/>
        </w:tabs>
        <w:rPr>
          <w:rFonts w:ascii="Times New Roman" w:eastAsiaTheme="minorEastAsia" w:hAnsi="Times New Roman" w:cs="Times New Roman"/>
          <w:noProof/>
          <w:sz w:val="24"/>
          <w:szCs w:val="24"/>
          <w:lang w:val="en-ID" w:eastAsia="en-ID"/>
        </w:rPr>
      </w:pPr>
      <w:hyperlink w:anchor="_Toc196723775" w:history="1">
        <w:r w:rsidR="009B2706" w:rsidRPr="009B2706">
          <w:rPr>
            <w:rStyle w:val="Hyperlink"/>
            <w:rFonts w:ascii="Times New Roman" w:hAnsi="Times New Roman" w:cs="Times New Roman"/>
            <w:noProof/>
            <w:sz w:val="24"/>
            <w:szCs w:val="24"/>
          </w:rPr>
          <w:t>Tabel 4 1 Sampel Penelitian Berdasarkan Purposive Sampling</w:t>
        </w:r>
        <w:r w:rsidR="009B2706" w:rsidRPr="009B2706">
          <w:rPr>
            <w:rFonts w:ascii="Times New Roman" w:hAnsi="Times New Roman" w:cs="Times New Roman"/>
            <w:noProof/>
            <w:webHidden/>
            <w:sz w:val="24"/>
            <w:szCs w:val="24"/>
          </w:rPr>
          <w:tab/>
        </w:r>
        <w:r w:rsidR="009B2706" w:rsidRPr="009B2706">
          <w:rPr>
            <w:rFonts w:ascii="Times New Roman" w:hAnsi="Times New Roman" w:cs="Times New Roman"/>
            <w:noProof/>
            <w:webHidden/>
            <w:sz w:val="24"/>
            <w:szCs w:val="24"/>
          </w:rPr>
          <w:fldChar w:fldCharType="begin"/>
        </w:r>
        <w:r w:rsidR="009B2706" w:rsidRPr="009B2706">
          <w:rPr>
            <w:rFonts w:ascii="Times New Roman" w:hAnsi="Times New Roman" w:cs="Times New Roman"/>
            <w:noProof/>
            <w:webHidden/>
            <w:sz w:val="24"/>
            <w:szCs w:val="24"/>
          </w:rPr>
          <w:instrText xml:space="preserve"> PAGEREF _Toc196723775 \h </w:instrText>
        </w:r>
        <w:r w:rsidR="009B2706" w:rsidRPr="009B2706">
          <w:rPr>
            <w:rFonts w:ascii="Times New Roman" w:hAnsi="Times New Roman" w:cs="Times New Roman"/>
            <w:noProof/>
            <w:webHidden/>
            <w:sz w:val="24"/>
            <w:szCs w:val="24"/>
          </w:rPr>
        </w:r>
        <w:r w:rsidR="009B2706" w:rsidRPr="009B2706">
          <w:rPr>
            <w:rFonts w:ascii="Times New Roman" w:hAnsi="Times New Roman" w:cs="Times New Roman"/>
            <w:noProof/>
            <w:webHidden/>
            <w:sz w:val="24"/>
            <w:szCs w:val="24"/>
          </w:rPr>
          <w:fldChar w:fldCharType="separate"/>
        </w:r>
        <w:r w:rsidR="00BA43D7">
          <w:rPr>
            <w:rFonts w:ascii="Times New Roman" w:hAnsi="Times New Roman" w:cs="Times New Roman"/>
            <w:noProof/>
            <w:webHidden/>
            <w:sz w:val="24"/>
            <w:szCs w:val="24"/>
          </w:rPr>
          <w:t>44</w:t>
        </w:r>
        <w:r w:rsidR="009B2706" w:rsidRPr="009B2706">
          <w:rPr>
            <w:rFonts w:ascii="Times New Roman" w:hAnsi="Times New Roman" w:cs="Times New Roman"/>
            <w:noProof/>
            <w:webHidden/>
            <w:sz w:val="24"/>
            <w:szCs w:val="24"/>
          </w:rPr>
          <w:fldChar w:fldCharType="end"/>
        </w:r>
      </w:hyperlink>
    </w:p>
    <w:p w14:paraId="33DCB6C9" w14:textId="3D5B18D8" w:rsidR="009B2706" w:rsidRPr="009B2706" w:rsidRDefault="00000000">
      <w:pPr>
        <w:pStyle w:val="TableofFigures"/>
        <w:tabs>
          <w:tab w:val="right" w:leader="dot" w:pos="7928"/>
        </w:tabs>
        <w:rPr>
          <w:rFonts w:ascii="Times New Roman" w:eastAsiaTheme="minorEastAsia" w:hAnsi="Times New Roman" w:cs="Times New Roman"/>
          <w:noProof/>
          <w:sz w:val="24"/>
          <w:szCs w:val="24"/>
          <w:lang w:val="en-ID" w:eastAsia="en-ID"/>
        </w:rPr>
      </w:pPr>
      <w:hyperlink w:anchor="_Toc196723776" w:history="1">
        <w:r w:rsidR="009B2706" w:rsidRPr="009B2706">
          <w:rPr>
            <w:rStyle w:val="Hyperlink"/>
            <w:rFonts w:ascii="Times New Roman" w:hAnsi="Times New Roman" w:cs="Times New Roman"/>
            <w:noProof/>
            <w:sz w:val="24"/>
            <w:szCs w:val="24"/>
          </w:rPr>
          <w:t>Tabel 4 2 Hasil Uji Normalitas</w:t>
        </w:r>
        <w:r w:rsidR="009B2706" w:rsidRPr="009B2706">
          <w:rPr>
            <w:rFonts w:ascii="Times New Roman" w:hAnsi="Times New Roman" w:cs="Times New Roman"/>
            <w:noProof/>
            <w:webHidden/>
            <w:sz w:val="24"/>
            <w:szCs w:val="24"/>
          </w:rPr>
          <w:tab/>
        </w:r>
        <w:r w:rsidR="009B2706" w:rsidRPr="009B2706">
          <w:rPr>
            <w:rFonts w:ascii="Times New Roman" w:hAnsi="Times New Roman" w:cs="Times New Roman"/>
            <w:noProof/>
            <w:webHidden/>
            <w:sz w:val="24"/>
            <w:szCs w:val="24"/>
          </w:rPr>
          <w:fldChar w:fldCharType="begin"/>
        </w:r>
        <w:r w:rsidR="009B2706" w:rsidRPr="009B2706">
          <w:rPr>
            <w:rFonts w:ascii="Times New Roman" w:hAnsi="Times New Roman" w:cs="Times New Roman"/>
            <w:noProof/>
            <w:webHidden/>
            <w:sz w:val="24"/>
            <w:szCs w:val="24"/>
          </w:rPr>
          <w:instrText xml:space="preserve"> PAGEREF _Toc196723776 \h </w:instrText>
        </w:r>
        <w:r w:rsidR="009B2706" w:rsidRPr="009B2706">
          <w:rPr>
            <w:rFonts w:ascii="Times New Roman" w:hAnsi="Times New Roman" w:cs="Times New Roman"/>
            <w:noProof/>
            <w:webHidden/>
            <w:sz w:val="24"/>
            <w:szCs w:val="24"/>
          </w:rPr>
        </w:r>
        <w:r w:rsidR="009B2706" w:rsidRPr="009B2706">
          <w:rPr>
            <w:rFonts w:ascii="Times New Roman" w:hAnsi="Times New Roman" w:cs="Times New Roman"/>
            <w:noProof/>
            <w:webHidden/>
            <w:sz w:val="24"/>
            <w:szCs w:val="24"/>
          </w:rPr>
          <w:fldChar w:fldCharType="separate"/>
        </w:r>
        <w:r w:rsidR="00BA43D7">
          <w:rPr>
            <w:rFonts w:ascii="Times New Roman" w:hAnsi="Times New Roman" w:cs="Times New Roman"/>
            <w:noProof/>
            <w:webHidden/>
            <w:sz w:val="24"/>
            <w:szCs w:val="24"/>
          </w:rPr>
          <w:t>47</w:t>
        </w:r>
        <w:r w:rsidR="009B2706" w:rsidRPr="009B2706">
          <w:rPr>
            <w:rFonts w:ascii="Times New Roman" w:hAnsi="Times New Roman" w:cs="Times New Roman"/>
            <w:noProof/>
            <w:webHidden/>
            <w:sz w:val="24"/>
            <w:szCs w:val="24"/>
          </w:rPr>
          <w:fldChar w:fldCharType="end"/>
        </w:r>
      </w:hyperlink>
    </w:p>
    <w:p w14:paraId="355D0793" w14:textId="04A9A8AC" w:rsidR="009B2706" w:rsidRPr="009B2706" w:rsidRDefault="00000000">
      <w:pPr>
        <w:pStyle w:val="TableofFigures"/>
        <w:tabs>
          <w:tab w:val="right" w:leader="dot" w:pos="7928"/>
        </w:tabs>
        <w:rPr>
          <w:rFonts w:ascii="Times New Roman" w:eastAsiaTheme="minorEastAsia" w:hAnsi="Times New Roman" w:cs="Times New Roman"/>
          <w:noProof/>
          <w:sz w:val="24"/>
          <w:szCs w:val="24"/>
          <w:lang w:val="en-ID" w:eastAsia="en-ID"/>
        </w:rPr>
      </w:pPr>
      <w:hyperlink w:anchor="_Toc196723777" w:history="1">
        <w:r w:rsidR="009B2706" w:rsidRPr="009B2706">
          <w:rPr>
            <w:rStyle w:val="Hyperlink"/>
            <w:rFonts w:ascii="Times New Roman" w:hAnsi="Times New Roman" w:cs="Times New Roman"/>
            <w:noProof/>
            <w:sz w:val="24"/>
            <w:szCs w:val="24"/>
          </w:rPr>
          <w:t>Tabel 4 3 Hasil Uji Multikolinearitas</w:t>
        </w:r>
        <w:r w:rsidR="009B2706" w:rsidRPr="009B2706">
          <w:rPr>
            <w:rFonts w:ascii="Times New Roman" w:hAnsi="Times New Roman" w:cs="Times New Roman"/>
            <w:noProof/>
            <w:webHidden/>
            <w:sz w:val="24"/>
            <w:szCs w:val="24"/>
          </w:rPr>
          <w:tab/>
        </w:r>
        <w:r w:rsidR="009B2706" w:rsidRPr="009B2706">
          <w:rPr>
            <w:rFonts w:ascii="Times New Roman" w:hAnsi="Times New Roman" w:cs="Times New Roman"/>
            <w:noProof/>
            <w:webHidden/>
            <w:sz w:val="24"/>
            <w:szCs w:val="24"/>
          </w:rPr>
          <w:fldChar w:fldCharType="begin"/>
        </w:r>
        <w:r w:rsidR="009B2706" w:rsidRPr="009B2706">
          <w:rPr>
            <w:rFonts w:ascii="Times New Roman" w:hAnsi="Times New Roman" w:cs="Times New Roman"/>
            <w:noProof/>
            <w:webHidden/>
            <w:sz w:val="24"/>
            <w:szCs w:val="24"/>
          </w:rPr>
          <w:instrText xml:space="preserve"> PAGEREF _Toc196723777 \h </w:instrText>
        </w:r>
        <w:r w:rsidR="009B2706" w:rsidRPr="009B2706">
          <w:rPr>
            <w:rFonts w:ascii="Times New Roman" w:hAnsi="Times New Roman" w:cs="Times New Roman"/>
            <w:noProof/>
            <w:webHidden/>
            <w:sz w:val="24"/>
            <w:szCs w:val="24"/>
          </w:rPr>
        </w:r>
        <w:r w:rsidR="009B2706" w:rsidRPr="009B2706">
          <w:rPr>
            <w:rFonts w:ascii="Times New Roman" w:hAnsi="Times New Roman" w:cs="Times New Roman"/>
            <w:noProof/>
            <w:webHidden/>
            <w:sz w:val="24"/>
            <w:szCs w:val="24"/>
          </w:rPr>
          <w:fldChar w:fldCharType="separate"/>
        </w:r>
        <w:r w:rsidR="00BA43D7">
          <w:rPr>
            <w:rFonts w:ascii="Times New Roman" w:hAnsi="Times New Roman" w:cs="Times New Roman"/>
            <w:noProof/>
            <w:webHidden/>
            <w:sz w:val="24"/>
            <w:szCs w:val="24"/>
          </w:rPr>
          <w:t>48</w:t>
        </w:r>
        <w:r w:rsidR="009B2706" w:rsidRPr="009B2706">
          <w:rPr>
            <w:rFonts w:ascii="Times New Roman" w:hAnsi="Times New Roman" w:cs="Times New Roman"/>
            <w:noProof/>
            <w:webHidden/>
            <w:sz w:val="24"/>
            <w:szCs w:val="24"/>
          </w:rPr>
          <w:fldChar w:fldCharType="end"/>
        </w:r>
      </w:hyperlink>
    </w:p>
    <w:p w14:paraId="4CF861FA" w14:textId="6DA12B98" w:rsidR="009B2706" w:rsidRPr="009B2706" w:rsidRDefault="00000000">
      <w:pPr>
        <w:pStyle w:val="TableofFigures"/>
        <w:tabs>
          <w:tab w:val="right" w:leader="dot" w:pos="7928"/>
        </w:tabs>
        <w:rPr>
          <w:rFonts w:ascii="Times New Roman" w:eastAsiaTheme="minorEastAsia" w:hAnsi="Times New Roman" w:cs="Times New Roman"/>
          <w:noProof/>
          <w:sz w:val="24"/>
          <w:szCs w:val="24"/>
          <w:lang w:val="en-ID" w:eastAsia="en-ID"/>
        </w:rPr>
      </w:pPr>
      <w:hyperlink w:anchor="_Toc196723778" w:history="1">
        <w:r w:rsidR="009B2706" w:rsidRPr="009B2706">
          <w:rPr>
            <w:rStyle w:val="Hyperlink"/>
            <w:rFonts w:ascii="Times New Roman" w:hAnsi="Times New Roman" w:cs="Times New Roman"/>
            <w:noProof/>
            <w:sz w:val="24"/>
            <w:szCs w:val="24"/>
          </w:rPr>
          <w:t>Tabel 4 4 Hasil Uji Heterokedastisitas</w:t>
        </w:r>
        <w:r w:rsidR="009B2706" w:rsidRPr="009B2706">
          <w:rPr>
            <w:rFonts w:ascii="Times New Roman" w:hAnsi="Times New Roman" w:cs="Times New Roman"/>
            <w:noProof/>
            <w:webHidden/>
            <w:sz w:val="24"/>
            <w:szCs w:val="24"/>
          </w:rPr>
          <w:tab/>
        </w:r>
        <w:r w:rsidR="009B2706" w:rsidRPr="009B2706">
          <w:rPr>
            <w:rFonts w:ascii="Times New Roman" w:hAnsi="Times New Roman" w:cs="Times New Roman"/>
            <w:noProof/>
            <w:webHidden/>
            <w:sz w:val="24"/>
            <w:szCs w:val="24"/>
          </w:rPr>
          <w:fldChar w:fldCharType="begin"/>
        </w:r>
        <w:r w:rsidR="009B2706" w:rsidRPr="009B2706">
          <w:rPr>
            <w:rFonts w:ascii="Times New Roman" w:hAnsi="Times New Roman" w:cs="Times New Roman"/>
            <w:noProof/>
            <w:webHidden/>
            <w:sz w:val="24"/>
            <w:szCs w:val="24"/>
          </w:rPr>
          <w:instrText xml:space="preserve"> PAGEREF _Toc196723778 \h </w:instrText>
        </w:r>
        <w:r w:rsidR="009B2706" w:rsidRPr="009B2706">
          <w:rPr>
            <w:rFonts w:ascii="Times New Roman" w:hAnsi="Times New Roman" w:cs="Times New Roman"/>
            <w:noProof/>
            <w:webHidden/>
            <w:sz w:val="24"/>
            <w:szCs w:val="24"/>
          </w:rPr>
        </w:r>
        <w:r w:rsidR="009B2706" w:rsidRPr="009B2706">
          <w:rPr>
            <w:rFonts w:ascii="Times New Roman" w:hAnsi="Times New Roman" w:cs="Times New Roman"/>
            <w:noProof/>
            <w:webHidden/>
            <w:sz w:val="24"/>
            <w:szCs w:val="24"/>
          </w:rPr>
          <w:fldChar w:fldCharType="separate"/>
        </w:r>
        <w:r w:rsidR="00BA43D7">
          <w:rPr>
            <w:rFonts w:ascii="Times New Roman" w:hAnsi="Times New Roman" w:cs="Times New Roman"/>
            <w:noProof/>
            <w:webHidden/>
            <w:sz w:val="24"/>
            <w:szCs w:val="24"/>
          </w:rPr>
          <w:t>49</w:t>
        </w:r>
        <w:r w:rsidR="009B2706" w:rsidRPr="009B2706">
          <w:rPr>
            <w:rFonts w:ascii="Times New Roman" w:hAnsi="Times New Roman" w:cs="Times New Roman"/>
            <w:noProof/>
            <w:webHidden/>
            <w:sz w:val="24"/>
            <w:szCs w:val="24"/>
          </w:rPr>
          <w:fldChar w:fldCharType="end"/>
        </w:r>
      </w:hyperlink>
    </w:p>
    <w:p w14:paraId="6FD389E9" w14:textId="675B43BE" w:rsidR="009B2706" w:rsidRPr="009B2706" w:rsidRDefault="00000000">
      <w:pPr>
        <w:pStyle w:val="TableofFigures"/>
        <w:tabs>
          <w:tab w:val="right" w:leader="dot" w:pos="7928"/>
        </w:tabs>
        <w:rPr>
          <w:rFonts w:ascii="Times New Roman" w:eastAsiaTheme="minorEastAsia" w:hAnsi="Times New Roman" w:cs="Times New Roman"/>
          <w:noProof/>
          <w:sz w:val="24"/>
          <w:szCs w:val="24"/>
          <w:lang w:val="en-ID" w:eastAsia="en-ID"/>
        </w:rPr>
      </w:pPr>
      <w:hyperlink w:anchor="_Toc196723779" w:history="1">
        <w:r w:rsidR="009B2706" w:rsidRPr="009B2706">
          <w:rPr>
            <w:rStyle w:val="Hyperlink"/>
            <w:rFonts w:ascii="Times New Roman" w:hAnsi="Times New Roman" w:cs="Times New Roman"/>
            <w:noProof/>
            <w:sz w:val="24"/>
            <w:szCs w:val="24"/>
          </w:rPr>
          <w:t>Tabel 4 5 Hasil Uji Autokorelasi</w:t>
        </w:r>
        <w:r w:rsidR="009B2706" w:rsidRPr="009B2706">
          <w:rPr>
            <w:rFonts w:ascii="Times New Roman" w:hAnsi="Times New Roman" w:cs="Times New Roman"/>
            <w:noProof/>
            <w:webHidden/>
            <w:sz w:val="24"/>
            <w:szCs w:val="24"/>
          </w:rPr>
          <w:tab/>
        </w:r>
        <w:r w:rsidR="009B2706" w:rsidRPr="009B2706">
          <w:rPr>
            <w:rFonts w:ascii="Times New Roman" w:hAnsi="Times New Roman" w:cs="Times New Roman"/>
            <w:noProof/>
            <w:webHidden/>
            <w:sz w:val="24"/>
            <w:szCs w:val="24"/>
          </w:rPr>
          <w:fldChar w:fldCharType="begin"/>
        </w:r>
        <w:r w:rsidR="009B2706" w:rsidRPr="009B2706">
          <w:rPr>
            <w:rFonts w:ascii="Times New Roman" w:hAnsi="Times New Roman" w:cs="Times New Roman"/>
            <w:noProof/>
            <w:webHidden/>
            <w:sz w:val="24"/>
            <w:szCs w:val="24"/>
          </w:rPr>
          <w:instrText xml:space="preserve"> PAGEREF _Toc196723779 \h </w:instrText>
        </w:r>
        <w:r w:rsidR="009B2706" w:rsidRPr="009B2706">
          <w:rPr>
            <w:rFonts w:ascii="Times New Roman" w:hAnsi="Times New Roman" w:cs="Times New Roman"/>
            <w:noProof/>
            <w:webHidden/>
            <w:sz w:val="24"/>
            <w:szCs w:val="24"/>
          </w:rPr>
        </w:r>
        <w:r w:rsidR="009B2706" w:rsidRPr="009B2706">
          <w:rPr>
            <w:rFonts w:ascii="Times New Roman" w:hAnsi="Times New Roman" w:cs="Times New Roman"/>
            <w:noProof/>
            <w:webHidden/>
            <w:sz w:val="24"/>
            <w:szCs w:val="24"/>
          </w:rPr>
          <w:fldChar w:fldCharType="separate"/>
        </w:r>
        <w:r w:rsidR="00BA43D7">
          <w:rPr>
            <w:rFonts w:ascii="Times New Roman" w:hAnsi="Times New Roman" w:cs="Times New Roman"/>
            <w:noProof/>
            <w:webHidden/>
            <w:sz w:val="24"/>
            <w:szCs w:val="24"/>
          </w:rPr>
          <w:t>50</w:t>
        </w:r>
        <w:r w:rsidR="009B2706" w:rsidRPr="009B2706">
          <w:rPr>
            <w:rFonts w:ascii="Times New Roman" w:hAnsi="Times New Roman" w:cs="Times New Roman"/>
            <w:noProof/>
            <w:webHidden/>
            <w:sz w:val="24"/>
            <w:szCs w:val="24"/>
          </w:rPr>
          <w:fldChar w:fldCharType="end"/>
        </w:r>
      </w:hyperlink>
    </w:p>
    <w:p w14:paraId="215EA489" w14:textId="253832E0" w:rsidR="009B2706" w:rsidRPr="009B2706" w:rsidRDefault="00000000">
      <w:pPr>
        <w:pStyle w:val="TableofFigures"/>
        <w:tabs>
          <w:tab w:val="right" w:leader="dot" w:pos="7928"/>
        </w:tabs>
        <w:rPr>
          <w:rFonts w:ascii="Times New Roman" w:eastAsiaTheme="minorEastAsia" w:hAnsi="Times New Roman" w:cs="Times New Roman"/>
          <w:noProof/>
          <w:sz w:val="24"/>
          <w:szCs w:val="24"/>
          <w:lang w:val="en-ID" w:eastAsia="en-ID"/>
        </w:rPr>
      </w:pPr>
      <w:hyperlink w:anchor="_Toc196723780" w:history="1">
        <w:r w:rsidR="009B2706" w:rsidRPr="009B2706">
          <w:rPr>
            <w:rStyle w:val="Hyperlink"/>
            <w:rFonts w:ascii="Times New Roman" w:hAnsi="Times New Roman" w:cs="Times New Roman"/>
            <w:noProof/>
            <w:sz w:val="24"/>
            <w:szCs w:val="24"/>
          </w:rPr>
          <w:t>Tabel 4 6 Uji Regresi Linear Berganda</w:t>
        </w:r>
        <w:r w:rsidR="009B2706" w:rsidRPr="009B2706">
          <w:rPr>
            <w:rFonts w:ascii="Times New Roman" w:hAnsi="Times New Roman" w:cs="Times New Roman"/>
            <w:noProof/>
            <w:webHidden/>
            <w:sz w:val="24"/>
            <w:szCs w:val="24"/>
          </w:rPr>
          <w:tab/>
        </w:r>
        <w:r w:rsidR="009B2706" w:rsidRPr="009B2706">
          <w:rPr>
            <w:rFonts w:ascii="Times New Roman" w:hAnsi="Times New Roman" w:cs="Times New Roman"/>
            <w:noProof/>
            <w:webHidden/>
            <w:sz w:val="24"/>
            <w:szCs w:val="24"/>
          </w:rPr>
          <w:fldChar w:fldCharType="begin"/>
        </w:r>
        <w:r w:rsidR="009B2706" w:rsidRPr="009B2706">
          <w:rPr>
            <w:rFonts w:ascii="Times New Roman" w:hAnsi="Times New Roman" w:cs="Times New Roman"/>
            <w:noProof/>
            <w:webHidden/>
            <w:sz w:val="24"/>
            <w:szCs w:val="24"/>
          </w:rPr>
          <w:instrText xml:space="preserve"> PAGEREF _Toc196723780 \h </w:instrText>
        </w:r>
        <w:r w:rsidR="009B2706" w:rsidRPr="009B2706">
          <w:rPr>
            <w:rFonts w:ascii="Times New Roman" w:hAnsi="Times New Roman" w:cs="Times New Roman"/>
            <w:noProof/>
            <w:webHidden/>
            <w:sz w:val="24"/>
            <w:szCs w:val="24"/>
          </w:rPr>
        </w:r>
        <w:r w:rsidR="009B2706" w:rsidRPr="009B2706">
          <w:rPr>
            <w:rFonts w:ascii="Times New Roman" w:hAnsi="Times New Roman" w:cs="Times New Roman"/>
            <w:noProof/>
            <w:webHidden/>
            <w:sz w:val="24"/>
            <w:szCs w:val="24"/>
          </w:rPr>
          <w:fldChar w:fldCharType="separate"/>
        </w:r>
        <w:r w:rsidR="00BA43D7">
          <w:rPr>
            <w:rFonts w:ascii="Times New Roman" w:hAnsi="Times New Roman" w:cs="Times New Roman"/>
            <w:noProof/>
            <w:webHidden/>
            <w:sz w:val="24"/>
            <w:szCs w:val="24"/>
          </w:rPr>
          <w:t>51</w:t>
        </w:r>
        <w:r w:rsidR="009B2706" w:rsidRPr="009B2706">
          <w:rPr>
            <w:rFonts w:ascii="Times New Roman" w:hAnsi="Times New Roman" w:cs="Times New Roman"/>
            <w:noProof/>
            <w:webHidden/>
            <w:sz w:val="24"/>
            <w:szCs w:val="24"/>
          </w:rPr>
          <w:fldChar w:fldCharType="end"/>
        </w:r>
      </w:hyperlink>
    </w:p>
    <w:p w14:paraId="6ADA05BA" w14:textId="769B586D" w:rsidR="00165E85" w:rsidRPr="007C6FC1" w:rsidRDefault="009B2706" w:rsidP="00165E85">
      <w:pPr>
        <w:rPr>
          <w:rFonts w:ascii="Times New Roman" w:hAnsi="Times New Roman" w:cs="Times New Roman"/>
          <w:sz w:val="24"/>
          <w:szCs w:val="24"/>
        </w:rPr>
      </w:pPr>
      <w:r w:rsidRPr="009B2706">
        <w:rPr>
          <w:rFonts w:ascii="Times New Roman" w:hAnsi="Times New Roman" w:cs="Times New Roman"/>
          <w:sz w:val="24"/>
          <w:szCs w:val="24"/>
        </w:rPr>
        <w:fldChar w:fldCharType="end"/>
      </w:r>
    </w:p>
    <w:p w14:paraId="52ABAE25" w14:textId="3E47DFE0" w:rsidR="007C03FF" w:rsidRDefault="007C03FF">
      <w:r>
        <w:br w:type="page"/>
      </w:r>
    </w:p>
    <w:p w14:paraId="6C13BC84" w14:textId="77777777" w:rsidR="001F7895" w:rsidRDefault="001F7895" w:rsidP="005A3D9D">
      <w:pPr>
        <w:pStyle w:val="Heading1"/>
        <w:spacing w:before="240" w:line="480" w:lineRule="auto"/>
        <w:ind w:left="0"/>
        <w:jc w:val="center"/>
      </w:pPr>
      <w:bookmarkStart w:id="12" w:name="_Toc88471914"/>
      <w:bookmarkStart w:id="13" w:name="_Toc200638951"/>
      <w:r w:rsidRPr="006F1DC9">
        <w:lastRenderedPageBreak/>
        <w:t>DAFTAR GAMBAR</w:t>
      </w:r>
      <w:bookmarkEnd w:id="12"/>
      <w:bookmarkEnd w:id="13"/>
    </w:p>
    <w:p w14:paraId="1C93A6A0" w14:textId="185D572B" w:rsidR="007C03FF" w:rsidRPr="007D3707" w:rsidRDefault="001F7895" w:rsidP="007D3707">
      <w:pPr>
        <w:spacing w:after="0" w:line="240" w:lineRule="auto"/>
        <w:jc w:val="right"/>
        <w:rPr>
          <w:rFonts w:ascii="Times New Roman" w:hAnsi="Times New Roman" w:cs="Times New Roman"/>
          <w:b/>
          <w:sz w:val="24"/>
          <w:szCs w:val="24"/>
        </w:rPr>
      </w:pPr>
      <w:r w:rsidRPr="00F07D4C">
        <w:rPr>
          <w:rFonts w:ascii="Times New Roman" w:hAnsi="Times New Roman" w:cs="Times New Roman"/>
          <w:b/>
          <w:sz w:val="24"/>
          <w:szCs w:val="24"/>
        </w:rPr>
        <w:t>Halaman</w:t>
      </w:r>
    </w:p>
    <w:p w14:paraId="5B3CD33C" w14:textId="5DAA4C87" w:rsidR="007D3707" w:rsidRPr="007D3707" w:rsidRDefault="007D3707">
      <w:pPr>
        <w:pStyle w:val="TableofFigures"/>
        <w:tabs>
          <w:tab w:val="right" w:leader="dot" w:pos="7928"/>
        </w:tabs>
        <w:rPr>
          <w:rFonts w:ascii="Times New Roman" w:eastAsiaTheme="minorEastAsia" w:hAnsi="Times New Roman" w:cs="Times New Roman"/>
          <w:bCs/>
          <w:noProof/>
          <w:sz w:val="24"/>
          <w:szCs w:val="24"/>
          <w:lang w:val="en-ID" w:eastAsia="en-ID"/>
        </w:rPr>
      </w:pPr>
      <w:r w:rsidRPr="007D3707">
        <w:rPr>
          <w:rFonts w:ascii="Times New Roman" w:eastAsia="Calibri" w:hAnsi="Times New Roman" w:cs="Times New Roman"/>
          <w:bCs/>
          <w:sz w:val="24"/>
          <w:szCs w:val="24"/>
        </w:rPr>
        <w:fldChar w:fldCharType="begin"/>
      </w:r>
      <w:r w:rsidRPr="007D3707">
        <w:rPr>
          <w:rFonts w:ascii="Times New Roman" w:eastAsia="Calibri" w:hAnsi="Times New Roman" w:cs="Times New Roman"/>
          <w:bCs/>
          <w:sz w:val="24"/>
          <w:szCs w:val="24"/>
        </w:rPr>
        <w:instrText xml:space="preserve"> TOC \h \z \c "Gambar 2." </w:instrText>
      </w:r>
      <w:r w:rsidRPr="007D3707">
        <w:rPr>
          <w:rFonts w:ascii="Times New Roman" w:eastAsia="Calibri" w:hAnsi="Times New Roman" w:cs="Times New Roman"/>
          <w:bCs/>
          <w:sz w:val="24"/>
          <w:szCs w:val="24"/>
        </w:rPr>
        <w:fldChar w:fldCharType="separate"/>
      </w:r>
      <w:hyperlink w:anchor="_Toc183000871" w:history="1">
        <w:r w:rsidRPr="007D3707">
          <w:rPr>
            <w:rStyle w:val="Hyperlink"/>
            <w:rFonts w:ascii="Times New Roman" w:hAnsi="Times New Roman" w:cs="Times New Roman"/>
            <w:bCs/>
            <w:noProof/>
            <w:sz w:val="24"/>
            <w:szCs w:val="24"/>
          </w:rPr>
          <w:t xml:space="preserve">Gambar 2. 1 </w:t>
        </w:r>
        <w:r w:rsidR="001B3ADF">
          <w:rPr>
            <w:rStyle w:val="Hyperlink"/>
            <w:rFonts w:ascii="Times New Roman" w:hAnsi="Times New Roman" w:cs="Times New Roman"/>
            <w:bCs/>
            <w:noProof/>
            <w:sz w:val="24"/>
            <w:szCs w:val="24"/>
          </w:rPr>
          <w:t>R</w:t>
        </w:r>
        <w:r w:rsidRPr="007D3707">
          <w:rPr>
            <w:rStyle w:val="Hyperlink"/>
            <w:rFonts w:ascii="Times New Roman" w:hAnsi="Times New Roman" w:cs="Times New Roman"/>
            <w:bCs/>
            <w:noProof/>
            <w:sz w:val="24"/>
            <w:szCs w:val="24"/>
          </w:rPr>
          <w:t>erangka Konseptual</w:t>
        </w:r>
        <w:r w:rsidRPr="007D3707">
          <w:rPr>
            <w:rFonts w:ascii="Times New Roman" w:hAnsi="Times New Roman" w:cs="Times New Roman"/>
            <w:bCs/>
            <w:noProof/>
            <w:webHidden/>
            <w:sz w:val="24"/>
            <w:szCs w:val="24"/>
          </w:rPr>
          <w:tab/>
        </w:r>
        <w:r w:rsidRPr="007D3707">
          <w:rPr>
            <w:rFonts w:ascii="Times New Roman" w:hAnsi="Times New Roman" w:cs="Times New Roman"/>
            <w:bCs/>
            <w:noProof/>
            <w:webHidden/>
            <w:sz w:val="24"/>
            <w:szCs w:val="24"/>
          </w:rPr>
          <w:fldChar w:fldCharType="begin"/>
        </w:r>
        <w:r w:rsidRPr="007D3707">
          <w:rPr>
            <w:rFonts w:ascii="Times New Roman" w:hAnsi="Times New Roman" w:cs="Times New Roman"/>
            <w:bCs/>
            <w:noProof/>
            <w:webHidden/>
            <w:sz w:val="24"/>
            <w:szCs w:val="24"/>
          </w:rPr>
          <w:instrText xml:space="preserve"> PAGEREF _Toc183000871 \h </w:instrText>
        </w:r>
        <w:r w:rsidRPr="007D3707">
          <w:rPr>
            <w:rFonts w:ascii="Times New Roman" w:hAnsi="Times New Roman" w:cs="Times New Roman"/>
            <w:bCs/>
            <w:noProof/>
            <w:webHidden/>
            <w:sz w:val="24"/>
            <w:szCs w:val="24"/>
          </w:rPr>
        </w:r>
        <w:r w:rsidRPr="007D3707">
          <w:rPr>
            <w:rFonts w:ascii="Times New Roman" w:hAnsi="Times New Roman" w:cs="Times New Roman"/>
            <w:bCs/>
            <w:noProof/>
            <w:webHidden/>
            <w:sz w:val="24"/>
            <w:szCs w:val="24"/>
          </w:rPr>
          <w:fldChar w:fldCharType="separate"/>
        </w:r>
        <w:r w:rsidR="00BA43D7">
          <w:rPr>
            <w:rFonts w:ascii="Times New Roman" w:hAnsi="Times New Roman" w:cs="Times New Roman"/>
            <w:bCs/>
            <w:noProof/>
            <w:webHidden/>
            <w:sz w:val="24"/>
            <w:szCs w:val="24"/>
          </w:rPr>
          <w:t>29</w:t>
        </w:r>
        <w:r w:rsidRPr="007D3707">
          <w:rPr>
            <w:rFonts w:ascii="Times New Roman" w:hAnsi="Times New Roman" w:cs="Times New Roman"/>
            <w:bCs/>
            <w:noProof/>
            <w:webHidden/>
            <w:sz w:val="24"/>
            <w:szCs w:val="24"/>
          </w:rPr>
          <w:fldChar w:fldCharType="end"/>
        </w:r>
      </w:hyperlink>
    </w:p>
    <w:p w14:paraId="39FD1B22" w14:textId="54559150" w:rsidR="00F8374B" w:rsidRDefault="007D3707" w:rsidP="007C03FF">
      <w:pPr>
        <w:rPr>
          <w:rFonts w:ascii="Times New Roman" w:eastAsia="Calibri" w:hAnsi="Times New Roman" w:cs="Times New Roman"/>
          <w:b/>
          <w:sz w:val="24"/>
          <w:szCs w:val="24"/>
        </w:rPr>
      </w:pPr>
      <w:r w:rsidRPr="007D3707">
        <w:rPr>
          <w:rFonts w:ascii="Times New Roman" w:eastAsia="Calibri" w:hAnsi="Times New Roman" w:cs="Times New Roman"/>
          <w:bCs/>
          <w:sz w:val="24"/>
          <w:szCs w:val="24"/>
        </w:rPr>
        <w:fldChar w:fldCharType="end"/>
      </w:r>
    </w:p>
    <w:p w14:paraId="45ED2CFC" w14:textId="64A7ACAE" w:rsidR="000F74BE" w:rsidRPr="003313E8" w:rsidRDefault="0010412E" w:rsidP="003313E8">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bookmarkStart w:id="14" w:name="_Toc88471915"/>
    </w:p>
    <w:p w14:paraId="7D24F01C" w14:textId="4B1D8110" w:rsidR="001F7895" w:rsidRDefault="001F7895" w:rsidP="005A3D9D">
      <w:pPr>
        <w:pStyle w:val="Heading1"/>
        <w:spacing w:before="240" w:line="480" w:lineRule="auto"/>
        <w:ind w:left="0"/>
        <w:jc w:val="center"/>
      </w:pPr>
      <w:bookmarkStart w:id="15" w:name="_Toc200638952"/>
      <w:r w:rsidRPr="006F1DC9">
        <w:lastRenderedPageBreak/>
        <w:t>DAFTAR SINGKATAN</w:t>
      </w:r>
      <w:bookmarkEnd w:id="14"/>
      <w:bookmarkEnd w:id="15"/>
    </w:p>
    <w:p w14:paraId="0D1C5411" w14:textId="77777777" w:rsidR="001F7895" w:rsidRPr="00960633" w:rsidRDefault="001F7895" w:rsidP="001F7895">
      <w:pPr>
        <w:spacing w:after="0"/>
      </w:pPr>
    </w:p>
    <w:p w14:paraId="14D5A923" w14:textId="77777777" w:rsidR="001F7895" w:rsidRDefault="001F7895" w:rsidP="001F7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BEI</w:t>
      </w:r>
      <w:r>
        <w:rPr>
          <w:rFonts w:ascii="Times New Roman" w:hAnsi="Times New Roman" w:cs="Times New Roman"/>
          <w:sz w:val="24"/>
          <w:szCs w:val="24"/>
        </w:rPr>
        <w:tab/>
      </w:r>
      <w:r>
        <w:rPr>
          <w:rFonts w:ascii="Times New Roman" w:hAnsi="Times New Roman" w:cs="Times New Roman"/>
          <w:sz w:val="24"/>
          <w:szCs w:val="24"/>
        </w:rPr>
        <w:tab/>
        <w:t>Bursa Efek Indonesia</w:t>
      </w:r>
    </w:p>
    <w:p w14:paraId="4CA2B5F2" w14:textId="7355A141" w:rsidR="00AC3AAD" w:rsidRDefault="00AC3AAD" w:rsidP="001F7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w:t>
      </w:r>
      <w:r>
        <w:rPr>
          <w:rFonts w:ascii="Times New Roman" w:hAnsi="Times New Roman" w:cs="Times New Roman"/>
          <w:sz w:val="24"/>
          <w:szCs w:val="24"/>
        </w:rPr>
        <w:tab/>
      </w:r>
      <w:r>
        <w:rPr>
          <w:rFonts w:ascii="Times New Roman" w:hAnsi="Times New Roman" w:cs="Times New Roman"/>
          <w:sz w:val="24"/>
          <w:szCs w:val="24"/>
        </w:rPr>
        <w:tab/>
      </w:r>
      <w:r w:rsidRPr="001B3ADF">
        <w:rPr>
          <w:rFonts w:ascii="Times New Roman" w:hAnsi="Times New Roman" w:cs="Times New Roman"/>
          <w:i/>
          <w:iCs/>
          <w:sz w:val="24"/>
          <w:szCs w:val="24"/>
        </w:rPr>
        <w:t>Cross-Down</w:t>
      </w:r>
    </w:p>
    <w:p w14:paraId="097B3922" w14:textId="37C3363E" w:rsidR="00AC3AAD" w:rsidRDefault="00AC3AAD" w:rsidP="001F7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w:t>
      </w:r>
      <w:r>
        <w:rPr>
          <w:rFonts w:ascii="Times New Roman" w:hAnsi="Times New Roman" w:cs="Times New Roman"/>
          <w:sz w:val="24"/>
          <w:szCs w:val="24"/>
        </w:rPr>
        <w:tab/>
      </w:r>
      <w:r>
        <w:rPr>
          <w:rFonts w:ascii="Times New Roman" w:hAnsi="Times New Roman" w:cs="Times New Roman"/>
          <w:sz w:val="24"/>
          <w:szCs w:val="24"/>
        </w:rPr>
        <w:tab/>
      </w:r>
      <w:r w:rsidRPr="001B3ADF">
        <w:rPr>
          <w:rFonts w:ascii="Times New Roman" w:hAnsi="Times New Roman" w:cs="Times New Roman"/>
          <w:i/>
          <w:iCs/>
          <w:sz w:val="24"/>
          <w:szCs w:val="24"/>
        </w:rPr>
        <w:t>Cross-Up</w:t>
      </w:r>
    </w:p>
    <w:p w14:paraId="68C467F1" w14:textId="7EB5E2A7" w:rsidR="00AC3AAD" w:rsidRDefault="00AC3AAD" w:rsidP="001F7895">
      <w:pPr>
        <w:spacing w:after="0" w:line="360" w:lineRule="auto"/>
        <w:jc w:val="both"/>
        <w:rPr>
          <w:rFonts w:ascii="Times New Roman" w:hAnsi="Times New Roman" w:cs="Times New Roman"/>
          <w:sz w:val="24"/>
          <w:szCs w:val="24"/>
        </w:rPr>
      </w:pPr>
      <w:r w:rsidRPr="00AC3AAD">
        <w:rPr>
          <w:rFonts w:ascii="Times New Roman" w:hAnsi="Times New Roman" w:cs="Times New Roman"/>
          <w:sz w:val="24"/>
          <w:szCs w:val="24"/>
        </w:rPr>
        <w:t>PMK</w:t>
      </w:r>
      <w:r w:rsidRPr="00AC3AAD">
        <w:rPr>
          <w:rFonts w:ascii="Times New Roman" w:hAnsi="Times New Roman" w:cs="Times New Roman"/>
          <w:sz w:val="24"/>
          <w:szCs w:val="24"/>
        </w:rPr>
        <w:tab/>
      </w:r>
      <w:r w:rsidRPr="00AC3AAD">
        <w:rPr>
          <w:rFonts w:ascii="Times New Roman" w:hAnsi="Times New Roman" w:cs="Times New Roman"/>
          <w:sz w:val="24"/>
          <w:szCs w:val="24"/>
        </w:rPr>
        <w:tab/>
        <w:t>Peraturan Menteri Keuangan</w:t>
      </w:r>
    </w:p>
    <w:p w14:paraId="4A52A689" w14:textId="2758FE75" w:rsidR="00AC3AAD" w:rsidRPr="00AC3AAD" w:rsidRDefault="00AC3AAD" w:rsidP="001F7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KMK</w:t>
      </w:r>
      <w:r>
        <w:rPr>
          <w:rFonts w:ascii="Times New Roman" w:hAnsi="Times New Roman" w:cs="Times New Roman"/>
          <w:sz w:val="24"/>
          <w:szCs w:val="24"/>
        </w:rPr>
        <w:tab/>
      </w:r>
      <w:r>
        <w:rPr>
          <w:rFonts w:ascii="Times New Roman" w:hAnsi="Times New Roman" w:cs="Times New Roman"/>
          <w:sz w:val="24"/>
          <w:szCs w:val="24"/>
        </w:rPr>
        <w:tab/>
        <w:t>Keputusan Menteri Keuangan</w:t>
      </w:r>
    </w:p>
    <w:p w14:paraId="444AD702" w14:textId="062741A5" w:rsidR="00AC3AAD" w:rsidRPr="00AC3AAD" w:rsidRDefault="00AC3AAD" w:rsidP="007C03FF">
      <w:pPr>
        <w:rPr>
          <w:rFonts w:ascii="Times New Roman" w:eastAsia="Times New Roman" w:hAnsi="Times New Roman" w:cs="Times New Roman"/>
          <w:sz w:val="24"/>
          <w:szCs w:val="24"/>
        </w:rPr>
      </w:pPr>
      <w:r w:rsidRPr="00AC3AAD">
        <w:rPr>
          <w:rFonts w:ascii="Times New Roman" w:eastAsia="Times New Roman" w:hAnsi="Times New Roman" w:cs="Times New Roman"/>
          <w:sz w:val="24"/>
          <w:szCs w:val="24"/>
        </w:rPr>
        <w:t>KAP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Kantor Akuntan Publik</w:t>
      </w:r>
    </w:p>
    <w:p w14:paraId="647985ED" w14:textId="2C68BB0E" w:rsidR="00AC3AAD" w:rsidRDefault="00AC3AAD" w:rsidP="007C03FF">
      <w:pPr>
        <w:rPr>
          <w:rFonts w:ascii="Times New Roman" w:eastAsia="Times New Roman" w:hAnsi="Times New Roman" w:cs="Times New Roman"/>
          <w:sz w:val="24"/>
          <w:szCs w:val="24"/>
        </w:rPr>
      </w:pPr>
      <w:r w:rsidRPr="00AC3AAD">
        <w:rPr>
          <w:rFonts w:ascii="Times New Roman" w:eastAsia="Times New Roman" w:hAnsi="Times New Roman" w:cs="Times New Roman"/>
          <w:sz w:val="24"/>
          <w:szCs w:val="24"/>
        </w:rPr>
        <w:t>AP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Akuntan Publik</w:t>
      </w:r>
    </w:p>
    <w:p w14:paraId="0ED64F05" w14:textId="11062BA3" w:rsidR="00AC3AAD" w:rsidRDefault="007747CF" w:rsidP="007C03FF">
      <w:pPr>
        <w:rPr>
          <w:rFonts w:ascii="Times New Roman" w:hAnsi="Times New Roman" w:cs="Times New Roman"/>
          <w:i/>
          <w:iCs/>
          <w:sz w:val="24"/>
          <w:szCs w:val="24"/>
        </w:rPr>
      </w:pPr>
      <w:r>
        <w:rPr>
          <w:rFonts w:ascii="Times New Roman" w:eastAsia="Times New Roman" w:hAnsi="Times New Roman" w:cs="Times New Roman"/>
          <w:sz w:val="24"/>
          <w:szCs w:val="24"/>
        </w:rPr>
        <w:t>CAR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i/>
          <w:iCs/>
          <w:sz w:val="24"/>
          <w:szCs w:val="24"/>
        </w:rPr>
        <w:t>C</w:t>
      </w:r>
      <w:r w:rsidRPr="00F37E80">
        <w:rPr>
          <w:rFonts w:ascii="Times New Roman" w:hAnsi="Times New Roman" w:cs="Times New Roman"/>
          <w:i/>
          <w:iCs/>
          <w:sz w:val="24"/>
          <w:szCs w:val="24"/>
        </w:rPr>
        <w:t xml:space="preserve">umulative </w:t>
      </w:r>
      <w:r>
        <w:rPr>
          <w:rFonts w:ascii="Times New Roman" w:hAnsi="Times New Roman" w:cs="Times New Roman"/>
          <w:i/>
          <w:iCs/>
          <w:sz w:val="24"/>
          <w:szCs w:val="24"/>
        </w:rPr>
        <w:t>A</w:t>
      </w:r>
      <w:r w:rsidRPr="00F37E80">
        <w:rPr>
          <w:rFonts w:ascii="Times New Roman" w:hAnsi="Times New Roman" w:cs="Times New Roman"/>
          <w:i/>
          <w:iCs/>
          <w:sz w:val="24"/>
          <w:szCs w:val="24"/>
        </w:rPr>
        <w:t xml:space="preserve">bnormal </w:t>
      </w:r>
      <w:r>
        <w:rPr>
          <w:rFonts w:ascii="Times New Roman" w:hAnsi="Times New Roman" w:cs="Times New Roman"/>
          <w:i/>
          <w:iCs/>
          <w:sz w:val="24"/>
          <w:szCs w:val="24"/>
        </w:rPr>
        <w:t>R</w:t>
      </w:r>
      <w:r w:rsidRPr="00F37E80">
        <w:rPr>
          <w:rFonts w:ascii="Times New Roman" w:hAnsi="Times New Roman" w:cs="Times New Roman"/>
          <w:i/>
          <w:iCs/>
          <w:sz w:val="24"/>
          <w:szCs w:val="24"/>
        </w:rPr>
        <w:t>eturn</w:t>
      </w:r>
    </w:p>
    <w:p w14:paraId="79A78A3B" w14:textId="3DD07C62" w:rsidR="007747CF" w:rsidRPr="007747CF" w:rsidRDefault="00412DA6" w:rsidP="007C03FF">
      <w:pPr>
        <w:rPr>
          <w:rFonts w:ascii="Times New Roman" w:eastAsia="Times New Roman" w:hAnsi="Times New Roman" w:cs="Times New Roman"/>
          <w:sz w:val="24"/>
          <w:szCs w:val="24"/>
        </w:rPr>
      </w:pPr>
      <w:r>
        <w:rPr>
          <w:rFonts w:ascii="Times New Roman" w:eastAsia="Times New Roman" w:hAnsi="Times New Roman" w:cs="Times New Roman"/>
          <w:sz w:val="24"/>
          <w:szCs w:val="24"/>
        </w:rPr>
        <w:t>Delloitte</w:t>
      </w:r>
      <w:r>
        <w:rPr>
          <w:rFonts w:ascii="Times New Roman" w:eastAsia="Times New Roman" w:hAnsi="Times New Roman" w:cs="Times New Roman"/>
          <w:sz w:val="24"/>
          <w:szCs w:val="24"/>
        </w:rPr>
        <w:tab/>
      </w:r>
      <w:r w:rsidRPr="00EC16AA">
        <w:rPr>
          <w:rFonts w:ascii="Times New Roman" w:hAnsi="Times New Roman" w:cs="Times New Roman"/>
          <w:sz w:val="24"/>
          <w:szCs w:val="24"/>
        </w:rPr>
        <w:t>Delloite Touche Thomatsu</w:t>
      </w:r>
    </w:p>
    <w:p w14:paraId="3CB7D223" w14:textId="18C4068A" w:rsidR="00F8374B" w:rsidRPr="00412DA6" w:rsidRDefault="00412DA6" w:rsidP="007C03FF">
      <w:pPr>
        <w:rPr>
          <w:rFonts w:ascii="Times New Roman" w:eastAsia="Times New Roman" w:hAnsi="Times New Roman" w:cs="Times New Roman"/>
          <w:sz w:val="24"/>
          <w:szCs w:val="24"/>
        </w:rPr>
      </w:pPr>
      <w:r w:rsidRPr="00412DA6">
        <w:rPr>
          <w:rFonts w:ascii="Times New Roman" w:eastAsia="Times New Roman" w:hAnsi="Times New Roman" w:cs="Times New Roman"/>
          <w:sz w:val="24"/>
          <w:szCs w:val="24"/>
        </w:rPr>
        <w:t>EY</w:t>
      </w:r>
      <w:r w:rsidRPr="00412DA6">
        <w:rPr>
          <w:rFonts w:ascii="Times New Roman" w:eastAsia="Times New Roman" w:hAnsi="Times New Roman" w:cs="Times New Roman"/>
          <w:sz w:val="24"/>
          <w:szCs w:val="24"/>
        </w:rPr>
        <w:tab/>
      </w:r>
      <w:r w:rsidRPr="00412DA6">
        <w:rPr>
          <w:rFonts w:ascii="Times New Roman" w:eastAsia="Times New Roman" w:hAnsi="Times New Roman" w:cs="Times New Roman"/>
          <w:sz w:val="24"/>
          <w:szCs w:val="24"/>
        </w:rPr>
        <w:tab/>
      </w:r>
      <w:r w:rsidRPr="00412DA6">
        <w:rPr>
          <w:rFonts w:ascii="Times New Roman" w:hAnsi="Times New Roman" w:cs="Times New Roman"/>
          <w:sz w:val="24"/>
          <w:szCs w:val="24"/>
        </w:rPr>
        <w:t>Global Ernt &amp; Young</w:t>
      </w:r>
    </w:p>
    <w:p w14:paraId="3112CE37" w14:textId="30E92EA9" w:rsidR="00F8374B" w:rsidRPr="00412DA6" w:rsidRDefault="00412DA6" w:rsidP="007C03FF">
      <w:pPr>
        <w:rPr>
          <w:rFonts w:ascii="Times New Roman" w:eastAsia="Times New Roman" w:hAnsi="Times New Roman" w:cs="Times New Roman"/>
          <w:sz w:val="24"/>
          <w:szCs w:val="24"/>
        </w:rPr>
      </w:pPr>
      <w:r w:rsidRPr="00412DA6">
        <w:rPr>
          <w:rFonts w:ascii="Times New Roman" w:eastAsia="Times New Roman" w:hAnsi="Times New Roman" w:cs="Times New Roman"/>
          <w:sz w:val="24"/>
          <w:szCs w:val="24"/>
        </w:rPr>
        <w:t>PWC</w:t>
      </w:r>
      <w:r w:rsidRPr="00412DA6">
        <w:rPr>
          <w:rFonts w:ascii="Times New Roman" w:eastAsia="Times New Roman" w:hAnsi="Times New Roman" w:cs="Times New Roman"/>
          <w:sz w:val="24"/>
          <w:szCs w:val="24"/>
        </w:rPr>
        <w:tab/>
      </w:r>
      <w:r w:rsidRPr="00412DA6">
        <w:rPr>
          <w:rFonts w:ascii="Times New Roman" w:eastAsia="Times New Roman" w:hAnsi="Times New Roman" w:cs="Times New Roman"/>
          <w:sz w:val="24"/>
          <w:szCs w:val="24"/>
        </w:rPr>
        <w:tab/>
      </w:r>
      <w:r w:rsidRPr="00412DA6">
        <w:rPr>
          <w:rFonts w:ascii="Times New Roman" w:hAnsi="Times New Roman" w:cs="Times New Roman"/>
          <w:sz w:val="24"/>
          <w:szCs w:val="24"/>
        </w:rPr>
        <w:t>Price water house Coopers</w:t>
      </w:r>
    </w:p>
    <w:p w14:paraId="2DF43027" w14:textId="65F84399" w:rsidR="00F8374B" w:rsidRDefault="00412DA6" w:rsidP="007C03FF">
      <w:pPr>
        <w:rPr>
          <w:rFonts w:ascii="Times New Roman" w:hAnsi="Times New Roman" w:cs="Times New Roman"/>
          <w:sz w:val="24"/>
          <w:szCs w:val="24"/>
        </w:rPr>
      </w:pPr>
      <w:r w:rsidRPr="00412DA6">
        <w:rPr>
          <w:rFonts w:ascii="Times New Roman" w:eastAsia="Times New Roman" w:hAnsi="Times New Roman" w:cs="Times New Roman"/>
          <w:sz w:val="24"/>
          <w:szCs w:val="24"/>
        </w:rPr>
        <w:t>KPMG</w:t>
      </w:r>
      <w:r w:rsidRPr="00412DA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12DA6">
        <w:rPr>
          <w:rFonts w:ascii="Times New Roman" w:hAnsi="Times New Roman" w:cs="Times New Roman"/>
          <w:sz w:val="24"/>
          <w:szCs w:val="24"/>
        </w:rPr>
        <w:t>Klyveld Peat Marwick Goerdeler</w:t>
      </w:r>
    </w:p>
    <w:p w14:paraId="56B68329" w14:textId="2E2BEB42" w:rsidR="000F74BE" w:rsidRPr="00412DA6" w:rsidRDefault="000F74BE" w:rsidP="007C03FF">
      <w:pPr>
        <w:rPr>
          <w:rFonts w:ascii="Times New Roman" w:eastAsia="Times New Roman" w:hAnsi="Times New Roman" w:cs="Times New Roman"/>
          <w:sz w:val="24"/>
          <w:szCs w:val="24"/>
        </w:rPr>
      </w:pPr>
      <w:r>
        <w:rPr>
          <w:rFonts w:ascii="Times New Roman" w:hAnsi="Times New Roman" w:cs="Times New Roman"/>
          <w:sz w:val="24"/>
          <w:szCs w:val="24"/>
        </w:rPr>
        <w:t>ROE</w:t>
      </w:r>
      <w:r>
        <w:rPr>
          <w:rFonts w:ascii="Times New Roman" w:hAnsi="Times New Roman" w:cs="Times New Roman"/>
          <w:sz w:val="24"/>
          <w:szCs w:val="24"/>
        </w:rPr>
        <w:tab/>
      </w:r>
      <w:r>
        <w:rPr>
          <w:rFonts w:ascii="Times New Roman" w:hAnsi="Times New Roman" w:cs="Times New Roman"/>
          <w:sz w:val="24"/>
          <w:szCs w:val="24"/>
        </w:rPr>
        <w:tab/>
      </w:r>
      <w:r w:rsidRPr="001B3ADF">
        <w:rPr>
          <w:rFonts w:ascii="Times New Roman" w:hAnsi="Times New Roman" w:cs="Times New Roman"/>
          <w:i/>
          <w:iCs/>
          <w:sz w:val="24"/>
          <w:szCs w:val="24"/>
        </w:rPr>
        <w:t xml:space="preserve">Return </w:t>
      </w:r>
      <w:r w:rsidR="00154AF3" w:rsidRPr="001B3ADF">
        <w:rPr>
          <w:rFonts w:ascii="Times New Roman" w:hAnsi="Times New Roman" w:cs="Times New Roman"/>
          <w:i/>
          <w:iCs/>
          <w:sz w:val="24"/>
          <w:szCs w:val="24"/>
        </w:rPr>
        <w:t>o</w:t>
      </w:r>
      <w:r w:rsidR="003313E8" w:rsidRPr="001B3ADF">
        <w:rPr>
          <w:rFonts w:ascii="Times New Roman" w:hAnsi="Times New Roman" w:cs="Times New Roman"/>
          <w:i/>
          <w:iCs/>
          <w:sz w:val="24"/>
          <w:szCs w:val="24"/>
        </w:rPr>
        <w:t>n</w:t>
      </w:r>
      <w:r w:rsidRPr="001B3ADF">
        <w:rPr>
          <w:rFonts w:ascii="Times New Roman" w:hAnsi="Times New Roman" w:cs="Times New Roman"/>
          <w:i/>
          <w:iCs/>
          <w:sz w:val="24"/>
          <w:szCs w:val="24"/>
        </w:rPr>
        <w:t xml:space="preserve"> Equity</w:t>
      </w:r>
    </w:p>
    <w:p w14:paraId="52125840" w14:textId="77777777" w:rsidR="00110ED3" w:rsidRDefault="00110ED3" w:rsidP="007C03FF">
      <w:pPr>
        <w:rPr>
          <w:rFonts w:ascii="Times New Roman" w:eastAsia="Times New Roman" w:hAnsi="Times New Roman" w:cs="Times New Roman"/>
          <w:b/>
          <w:bCs/>
          <w:sz w:val="24"/>
          <w:szCs w:val="24"/>
        </w:rPr>
      </w:pPr>
    </w:p>
    <w:p w14:paraId="2FCC773E" w14:textId="52075938" w:rsidR="001F7895" w:rsidRDefault="0010412E" w:rsidP="007C03FF">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0AED75D1" w14:textId="77777777" w:rsidR="001F7895" w:rsidRDefault="001F7895" w:rsidP="005A3D9D">
      <w:pPr>
        <w:pStyle w:val="Heading1"/>
        <w:spacing w:before="240" w:line="480" w:lineRule="auto"/>
        <w:ind w:left="0"/>
        <w:jc w:val="center"/>
      </w:pPr>
      <w:bookmarkStart w:id="16" w:name="_Toc200638953"/>
      <w:r w:rsidRPr="006F1DC9">
        <w:lastRenderedPageBreak/>
        <w:t>DAFTAR LAMPIRAN</w:t>
      </w:r>
      <w:bookmarkEnd w:id="16"/>
    </w:p>
    <w:p w14:paraId="52CD940A" w14:textId="77777777" w:rsidR="001F7895" w:rsidRPr="00516023" w:rsidRDefault="001F7895" w:rsidP="001F7895">
      <w:pPr>
        <w:spacing w:after="0" w:line="240" w:lineRule="auto"/>
        <w:jc w:val="right"/>
        <w:rPr>
          <w:rFonts w:ascii="Times New Roman" w:hAnsi="Times New Roman" w:cs="Times New Roman"/>
          <w:b/>
          <w:sz w:val="24"/>
          <w:szCs w:val="24"/>
        </w:rPr>
      </w:pPr>
      <w:r w:rsidRPr="00516023">
        <w:rPr>
          <w:rFonts w:ascii="Times New Roman" w:hAnsi="Times New Roman" w:cs="Times New Roman"/>
          <w:b/>
          <w:sz w:val="24"/>
          <w:szCs w:val="24"/>
        </w:rPr>
        <w:t>Halaman</w:t>
      </w:r>
    </w:p>
    <w:p w14:paraId="26010EDB" w14:textId="5C29EFAA" w:rsidR="00012B88" w:rsidRPr="00012B88" w:rsidRDefault="00012B88">
      <w:pPr>
        <w:pStyle w:val="TableofFigures"/>
        <w:tabs>
          <w:tab w:val="right" w:leader="dot" w:pos="7928"/>
        </w:tabs>
        <w:rPr>
          <w:rFonts w:ascii="Times New Roman" w:eastAsiaTheme="minorEastAsia" w:hAnsi="Times New Roman" w:cs="Times New Roman"/>
          <w:bCs/>
          <w:noProof/>
          <w:sz w:val="24"/>
          <w:szCs w:val="24"/>
          <w:lang w:val="en-ID" w:eastAsia="en-ID"/>
        </w:rPr>
      </w:pPr>
      <w:r w:rsidRPr="00012B88">
        <w:rPr>
          <w:rFonts w:ascii="Times New Roman" w:hAnsi="Times New Roman" w:cs="Times New Roman"/>
          <w:bCs/>
          <w:sz w:val="24"/>
          <w:szCs w:val="24"/>
        </w:rPr>
        <w:fldChar w:fldCharType="begin"/>
      </w:r>
      <w:r w:rsidRPr="00012B88">
        <w:rPr>
          <w:rFonts w:ascii="Times New Roman" w:hAnsi="Times New Roman" w:cs="Times New Roman"/>
          <w:bCs/>
          <w:sz w:val="24"/>
          <w:szCs w:val="24"/>
        </w:rPr>
        <w:instrText xml:space="preserve"> TOC \h \z \c "Lampiran" </w:instrText>
      </w:r>
      <w:r w:rsidRPr="00012B88">
        <w:rPr>
          <w:rFonts w:ascii="Times New Roman" w:hAnsi="Times New Roman" w:cs="Times New Roman"/>
          <w:bCs/>
          <w:sz w:val="24"/>
          <w:szCs w:val="24"/>
        </w:rPr>
        <w:fldChar w:fldCharType="separate"/>
      </w:r>
      <w:hyperlink w:anchor="_Toc196150151" w:history="1">
        <w:r w:rsidRPr="00012B88">
          <w:rPr>
            <w:rStyle w:val="Hyperlink"/>
            <w:rFonts w:ascii="Times New Roman" w:hAnsi="Times New Roman" w:cs="Times New Roman"/>
            <w:bCs/>
            <w:noProof/>
            <w:sz w:val="24"/>
            <w:szCs w:val="24"/>
          </w:rPr>
          <w:t>Lampiran 1 Daftar Perusahaan Manufaktur yang Memenuhi Kriteria Sampel</w:t>
        </w:r>
        <w:r w:rsidRPr="00012B88">
          <w:rPr>
            <w:rFonts w:ascii="Times New Roman" w:hAnsi="Times New Roman" w:cs="Times New Roman"/>
            <w:bCs/>
            <w:noProof/>
            <w:webHidden/>
            <w:sz w:val="24"/>
            <w:szCs w:val="24"/>
          </w:rPr>
          <w:tab/>
        </w:r>
        <w:r w:rsidRPr="00012B88">
          <w:rPr>
            <w:rFonts w:ascii="Times New Roman" w:hAnsi="Times New Roman" w:cs="Times New Roman"/>
            <w:bCs/>
            <w:noProof/>
            <w:webHidden/>
            <w:sz w:val="24"/>
            <w:szCs w:val="24"/>
          </w:rPr>
          <w:fldChar w:fldCharType="begin"/>
        </w:r>
        <w:r w:rsidRPr="00012B88">
          <w:rPr>
            <w:rFonts w:ascii="Times New Roman" w:hAnsi="Times New Roman" w:cs="Times New Roman"/>
            <w:bCs/>
            <w:noProof/>
            <w:webHidden/>
            <w:sz w:val="24"/>
            <w:szCs w:val="24"/>
          </w:rPr>
          <w:instrText xml:space="preserve"> PAGEREF _Toc196150151 \h </w:instrText>
        </w:r>
        <w:r w:rsidRPr="00012B88">
          <w:rPr>
            <w:rFonts w:ascii="Times New Roman" w:hAnsi="Times New Roman" w:cs="Times New Roman"/>
            <w:bCs/>
            <w:noProof/>
            <w:webHidden/>
            <w:sz w:val="24"/>
            <w:szCs w:val="24"/>
          </w:rPr>
        </w:r>
        <w:r w:rsidRPr="00012B88">
          <w:rPr>
            <w:rFonts w:ascii="Times New Roman" w:hAnsi="Times New Roman" w:cs="Times New Roman"/>
            <w:bCs/>
            <w:noProof/>
            <w:webHidden/>
            <w:sz w:val="24"/>
            <w:szCs w:val="24"/>
          </w:rPr>
          <w:fldChar w:fldCharType="separate"/>
        </w:r>
        <w:r w:rsidR="00BA43D7">
          <w:rPr>
            <w:rFonts w:ascii="Times New Roman" w:hAnsi="Times New Roman" w:cs="Times New Roman"/>
            <w:bCs/>
            <w:noProof/>
            <w:webHidden/>
            <w:sz w:val="24"/>
            <w:szCs w:val="24"/>
          </w:rPr>
          <w:t>61</w:t>
        </w:r>
        <w:r w:rsidRPr="00012B88">
          <w:rPr>
            <w:rFonts w:ascii="Times New Roman" w:hAnsi="Times New Roman" w:cs="Times New Roman"/>
            <w:bCs/>
            <w:noProof/>
            <w:webHidden/>
            <w:sz w:val="24"/>
            <w:szCs w:val="24"/>
          </w:rPr>
          <w:fldChar w:fldCharType="end"/>
        </w:r>
      </w:hyperlink>
    </w:p>
    <w:p w14:paraId="11A3A035" w14:textId="4BE9CB71" w:rsidR="00012B88" w:rsidRPr="00012B88" w:rsidRDefault="00000000">
      <w:pPr>
        <w:pStyle w:val="TableofFigures"/>
        <w:tabs>
          <w:tab w:val="right" w:leader="dot" w:pos="7928"/>
        </w:tabs>
        <w:rPr>
          <w:rFonts w:ascii="Times New Roman" w:eastAsiaTheme="minorEastAsia" w:hAnsi="Times New Roman" w:cs="Times New Roman"/>
          <w:bCs/>
          <w:noProof/>
          <w:sz w:val="24"/>
          <w:szCs w:val="24"/>
          <w:lang w:val="en-ID" w:eastAsia="en-ID"/>
        </w:rPr>
      </w:pPr>
      <w:hyperlink w:anchor="_Toc196150152" w:history="1">
        <w:r w:rsidR="00012B88" w:rsidRPr="00012B88">
          <w:rPr>
            <w:rStyle w:val="Hyperlink"/>
            <w:rFonts w:ascii="Times New Roman" w:hAnsi="Times New Roman" w:cs="Times New Roman"/>
            <w:bCs/>
            <w:noProof/>
            <w:sz w:val="24"/>
            <w:szCs w:val="24"/>
          </w:rPr>
          <w:t>Lampiran 2 Data Variabel Penelitian</w:t>
        </w:r>
        <w:r w:rsidR="00012B88" w:rsidRPr="00012B88">
          <w:rPr>
            <w:rFonts w:ascii="Times New Roman" w:hAnsi="Times New Roman" w:cs="Times New Roman"/>
            <w:bCs/>
            <w:noProof/>
            <w:webHidden/>
            <w:sz w:val="24"/>
            <w:szCs w:val="24"/>
          </w:rPr>
          <w:tab/>
        </w:r>
        <w:r w:rsidR="00012B88" w:rsidRPr="00012B88">
          <w:rPr>
            <w:rFonts w:ascii="Times New Roman" w:hAnsi="Times New Roman" w:cs="Times New Roman"/>
            <w:bCs/>
            <w:noProof/>
            <w:webHidden/>
            <w:sz w:val="24"/>
            <w:szCs w:val="24"/>
          </w:rPr>
          <w:fldChar w:fldCharType="begin"/>
        </w:r>
        <w:r w:rsidR="00012B88" w:rsidRPr="00012B88">
          <w:rPr>
            <w:rFonts w:ascii="Times New Roman" w:hAnsi="Times New Roman" w:cs="Times New Roman"/>
            <w:bCs/>
            <w:noProof/>
            <w:webHidden/>
            <w:sz w:val="24"/>
            <w:szCs w:val="24"/>
          </w:rPr>
          <w:instrText xml:space="preserve"> PAGEREF _Toc196150152 \h </w:instrText>
        </w:r>
        <w:r w:rsidR="00012B88" w:rsidRPr="00012B88">
          <w:rPr>
            <w:rFonts w:ascii="Times New Roman" w:hAnsi="Times New Roman" w:cs="Times New Roman"/>
            <w:bCs/>
            <w:noProof/>
            <w:webHidden/>
            <w:sz w:val="24"/>
            <w:szCs w:val="24"/>
          </w:rPr>
        </w:r>
        <w:r w:rsidR="00012B88" w:rsidRPr="00012B88">
          <w:rPr>
            <w:rFonts w:ascii="Times New Roman" w:hAnsi="Times New Roman" w:cs="Times New Roman"/>
            <w:bCs/>
            <w:noProof/>
            <w:webHidden/>
            <w:sz w:val="24"/>
            <w:szCs w:val="24"/>
          </w:rPr>
          <w:fldChar w:fldCharType="separate"/>
        </w:r>
        <w:r w:rsidR="00BA43D7">
          <w:rPr>
            <w:rFonts w:ascii="Times New Roman" w:hAnsi="Times New Roman" w:cs="Times New Roman"/>
            <w:bCs/>
            <w:noProof/>
            <w:webHidden/>
            <w:sz w:val="24"/>
            <w:szCs w:val="24"/>
          </w:rPr>
          <w:t>62</w:t>
        </w:r>
        <w:r w:rsidR="00012B88" w:rsidRPr="00012B88">
          <w:rPr>
            <w:rFonts w:ascii="Times New Roman" w:hAnsi="Times New Roman" w:cs="Times New Roman"/>
            <w:bCs/>
            <w:noProof/>
            <w:webHidden/>
            <w:sz w:val="24"/>
            <w:szCs w:val="24"/>
          </w:rPr>
          <w:fldChar w:fldCharType="end"/>
        </w:r>
      </w:hyperlink>
    </w:p>
    <w:p w14:paraId="4D45D104" w14:textId="0DE8E76E" w:rsidR="00012B88" w:rsidRPr="00012B88" w:rsidRDefault="00000000">
      <w:pPr>
        <w:pStyle w:val="TableofFigures"/>
        <w:tabs>
          <w:tab w:val="right" w:leader="dot" w:pos="7928"/>
        </w:tabs>
        <w:rPr>
          <w:rFonts w:ascii="Times New Roman" w:eastAsiaTheme="minorEastAsia" w:hAnsi="Times New Roman" w:cs="Times New Roman"/>
          <w:bCs/>
          <w:noProof/>
          <w:sz w:val="24"/>
          <w:szCs w:val="24"/>
          <w:lang w:val="en-ID" w:eastAsia="en-ID"/>
        </w:rPr>
      </w:pPr>
      <w:hyperlink w:anchor="_Toc196150153" w:history="1">
        <w:r w:rsidR="00012B88" w:rsidRPr="00012B88">
          <w:rPr>
            <w:rStyle w:val="Hyperlink"/>
            <w:rFonts w:ascii="Times New Roman" w:hAnsi="Times New Roman" w:cs="Times New Roman"/>
            <w:bCs/>
            <w:noProof/>
            <w:sz w:val="24"/>
            <w:szCs w:val="24"/>
          </w:rPr>
          <w:t>Lampiran 3 Hasil Uji Statistik Deskriptif</w:t>
        </w:r>
        <w:r w:rsidR="00012B88" w:rsidRPr="00012B88">
          <w:rPr>
            <w:rFonts w:ascii="Times New Roman" w:hAnsi="Times New Roman" w:cs="Times New Roman"/>
            <w:bCs/>
            <w:noProof/>
            <w:webHidden/>
            <w:sz w:val="24"/>
            <w:szCs w:val="24"/>
          </w:rPr>
          <w:tab/>
        </w:r>
        <w:r w:rsidR="00012B88" w:rsidRPr="00012B88">
          <w:rPr>
            <w:rFonts w:ascii="Times New Roman" w:hAnsi="Times New Roman" w:cs="Times New Roman"/>
            <w:bCs/>
            <w:noProof/>
            <w:webHidden/>
            <w:sz w:val="24"/>
            <w:szCs w:val="24"/>
          </w:rPr>
          <w:fldChar w:fldCharType="begin"/>
        </w:r>
        <w:r w:rsidR="00012B88" w:rsidRPr="00012B88">
          <w:rPr>
            <w:rFonts w:ascii="Times New Roman" w:hAnsi="Times New Roman" w:cs="Times New Roman"/>
            <w:bCs/>
            <w:noProof/>
            <w:webHidden/>
            <w:sz w:val="24"/>
            <w:szCs w:val="24"/>
          </w:rPr>
          <w:instrText xml:space="preserve"> PAGEREF _Toc196150153 \h </w:instrText>
        </w:r>
        <w:r w:rsidR="00012B88" w:rsidRPr="00012B88">
          <w:rPr>
            <w:rFonts w:ascii="Times New Roman" w:hAnsi="Times New Roman" w:cs="Times New Roman"/>
            <w:bCs/>
            <w:noProof/>
            <w:webHidden/>
            <w:sz w:val="24"/>
            <w:szCs w:val="24"/>
          </w:rPr>
        </w:r>
        <w:r w:rsidR="00012B88" w:rsidRPr="00012B88">
          <w:rPr>
            <w:rFonts w:ascii="Times New Roman" w:hAnsi="Times New Roman" w:cs="Times New Roman"/>
            <w:bCs/>
            <w:noProof/>
            <w:webHidden/>
            <w:sz w:val="24"/>
            <w:szCs w:val="24"/>
          </w:rPr>
          <w:fldChar w:fldCharType="separate"/>
        </w:r>
        <w:r w:rsidR="00BA43D7">
          <w:rPr>
            <w:rFonts w:ascii="Times New Roman" w:hAnsi="Times New Roman" w:cs="Times New Roman"/>
            <w:bCs/>
            <w:noProof/>
            <w:webHidden/>
            <w:sz w:val="24"/>
            <w:szCs w:val="24"/>
          </w:rPr>
          <w:t>63</w:t>
        </w:r>
        <w:r w:rsidR="00012B88" w:rsidRPr="00012B88">
          <w:rPr>
            <w:rFonts w:ascii="Times New Roman" w:hAnsi="Times New Roman" w:cs="Times New Roman"/>
            <w:bCs/>
            <w:noProof/>
            <w:webHidden/>
            <w:sz w:val="24"/>
            <w:szCs w:val="24"/>
          </w:rPr>
          <w:fldChar w:fldCharType="end"/>
        </w:r>
      </w:hyperlink>
    </w:p>
    <w:p w14:paraId="0A707666" w14:textId="0319B558" w:rsidR="00012B88" w:rsidRPr="00012B88" w:rsidRDefault="00000000">
      <w:pPr>
        <w:pStyle w:val="TableofFigures"/>
        <w:tabs>
          <w:tab w:val="right" w:leader="dot" w:pos="7928"/>
        </w:tabs>
        <w:rPr>
          <w:rFonts w:ascii="Times New Roman" w:eastAsiaTheme="minorEastAsia" w:hAnsi="Times New Roman" w:cs="Times New Roman"/>
          <w:bCs/>
          <w:noProof/>
          <w:sz w:val="24"/>
          <w:szCs w:val="24"/>
          <w:lang w:val="en-ID" w:eastAsia="en-ID"/>
        </w:rPr>
      </w:pPr>
      <w:hyperlink w:anchor="_Toc196150154" w:history="1">
        <w:r w:rsidR="00012B88" w:rsidRPr="00012B88">
          <w:rPr>
            <w:rStyle w:val="Hyperlink"/>
            <w:rFonts w:ascii="Times New Roman" w:hAnsi="Times New Roman" w:cs="Times New Roman"/>
            <w:bCs/>
            <w:noProof/>
            <w:sz w:val="24"/>
            <w:szCs w:val="24"/>
          </w:rPr>
          <w:t>Lampiran 4 Hasil Uji Asumsi Klasik</w:t>
        </w:r>
        <w:r w:rsidR="00012B88" w:rsidRPr="00012B88">
          <w:rPr>
            <w:rFonts w:ascii="Times New Roman" w:hAnsi="Times New Roman" w:cs="Times New Roman"/>
            <w:bCs/>
            <w:noProof/>
            <w:webHidden/>
            <w:sz w:val="24"/>
            <w:szCs w:val="24"/>
          </w:rPr>
          <w:tab/>
        </w:r>
        <w:r w:rsidR="00012B88" w:rsidRPr="00012B88">
          <w:rPr>
            <w:rFonts w:ascii="Times New Roman" w:hAnsi="Times New Roman" w:cs="Times New Roman"/>
            <w:bCs/>
            <w:noProof/>
            <w:webHidden/>
            <w:sz w:val="24"/>
            <w:szCs w:val="24"/>
          </w:rPr>
          <w:fldChar w:fldCharType="begin"/>
        </w:r>
        <w:r w:rsidR="00012B88" w:rsidRPr="00012B88">
          <w:rPr>
            <w:rFonts w:ascii="Times New Roman" w:hAnsi="Times New Roman" w:cs="Times New Roman"/>
            <w:bCs/>
            <w:noProof/>
            <w:webHidden/>
            <w:sz w:val="24"/>
            <w:szCs w:val="24"/>
          </w:rPr>
          <w:instrText xml:space="preserve"> PAGEREF _Toc196150154 \h </w:instrText>
        </w:r>
        <w:r w:rsidR="00012B88" w:rsidRPr="00012B88">
          <w:rPr>
            <w:rFonts w:ascii="Times New Roman" w:hAnsi="Times New Roman" w:cs="Times New Roman"/>
            <w:bCs/>
            <w:noProof/>
            <w:webHidden/>
            <w:sz w:val="24"/>
            <w:szCs w:val="24"/>
          </w:rPr>
        </w:r>
        <w:r w:rsidR="00012B88" w:rsidRPr="00012B88">
          <w:rPr>
            <w:rFonts w:ascii="Times New Roman" w:hAnsi="Times New Roman" w:cs="Times New Roman"/>
            <w:bCs/>
            <w:noProof/>
            <w:webHidden/>
            <w:sz w:val="24"/>
            <w:szCs w:val="24"/>
          </w:rPr>
          <w:fldChar w:fldCharType="separate"/>
        </w:r>
        <w:r w:rsidR="00BA43D7">
          <w:rPr>
            <w:rFonts w:ascii="Times New Roman" w:hAnsi="Times New Roman" w:cs="Times New Roman"/>
            <w:bCs/>
            <w:noProof/>
            <w:webHidden/>
            <w:sz w:val="24"/>
            <w:szCs w:val="24"/>
          </w:rPr>
          <w:t>64</w:t>
        </w:r>
        <w:r w:rsidR="00012B88" w:rsidRPr="00012B88">
          <w:rPr>
            <w:rFonts w:ascii="Times New Roman" w:hAnsi="Times New Roman" w:cs="Times New Roman"/>
            <w:bCs/>
            <w:noProof/>
            <w:webHidden/>
            <w:sz w:val="24"/>
            <w:szCs w:val="24"/>
          </w:rPr>
          <w:fldChar w:fldCharType="end"/>
        </w:r>
      </w:hyperlink>
    </w:p>
    <w:p w14:paraId="177AE8C5" w14:textId="3F4403E2" w:rsidR="00012B88" w:rsidRPr="00012B88" w:rsidRDefault="00000000">
      <w:pPr>
        <w:pStyle w:val="TableofFigures"/>
        <w:tabs>
          <w:tab w:val="right" w:leader="dot" w:pos="7928"/>
        </w:tabs>
        <w:rPr>
          <w:rFonts w:ascii="Times New Roman" w:eastAsiaTheme="minorEastAsia" w:hAnsi="Times New Roman" w:cs="Times New Roman"/>
          <w:bCs/>
          <w:noProof/>
          <w:sz w:val="24"/>
          <w:szCs w:val="24"/>
          <w:lang w:val="en-ID" w:eastAsia="en-ID"/>
        </w:rPr>
      </w:pPr>
      <w:hyperlink w:anchor="_Toc196150155" w:history="1">
        <w:r w:rsidR="00012B88" w:rsidRPr="00012B88">
          <w:rPr>
            <w:rStyle w:val="Hyperlink"/>
            <w:rFonts w:ascii="Times New Roman" w:hAnsi="Times New Roman" w:cs="Times New Roman"/>
            <w:bCs/>
            <w:noProof/>
            <w:sz w:val="24"/>
            <w:szCs w:val="24"/>
          </w:rPr>
          <w:t>Lampiran 5 Hasil Uji Regresi Linear Berganda</w:t>
        </w:r>
        <w:r w:rsidR="00012B88" w:rsidRPr="00012B88">
          <w:rPr>
            <w:rFonts w:ascii="Times New Roman" w:hAnsi="Times New Roman" w:cs="Times New Roman"/>
            <w:bCs/>
            <w:noProof/>
            <w:webHidden/>
            <w:sz w:val="24"/>
            <w:szCs w:val="24"/>
          </w:rPr>
          <w:tab/>
        </w:r>
        <w:r w:rsidR="00012B88" w:rsidRPr="00012B88">
          <w:rPr>
            <w:rFonts w:ascii="Times New Roman" w:hAnsi="Times New Roman" w:cs="Times New Roman"/>
            <w:bCs/>
            <w:noProof/>
            <w:webHidden/>
            <w:sz w:val="24"/>
            <w:szCs w:val="24"/>
          </w:rPr>
          <w:fldChar w:fldCharType="begin"/>
        </w:r>
        <w:r w:rsidR="00012B88" w:rsidRPr="00012B88">
          <w:rPr>
            <w:rFonts w:ascii="Times New Roman" w:hAnsi="Times New Roman" w:cs="Times New Roman"/>
            <w:bCs/>
            <w:noProof/>
            <w:webHidden/>
            <w:sz w:val="24"/>
            <w:szCs w:val="24"/>
          </w:rPr>
          <w:instrText xml:space="preserve"> PAGEREF _Toc196150155 \h </w:instrText>
        </w:r>
        <w:r w:rsidR="00012B88" w:rsidRPr="00012B88">
          <w:rPr>
            <w:rFonts w:ascii="Times New Roman" w:hAnsi="Times New Roman" w:cs="Times New Roman"/>
            <w:bCs/>
            <w:noProof/>
            <w:webHidden/>
            <w:sz w:val="24"/>
            <w:szCs w:val="24"/>
          </w:rPr>
        </w:r>
        <w:r w:rsidR="00012B88" w:rsidRPr="00012B88">
          <w:rPr>
            <w:rFonts w:ascii="Times New Roman" w:hAnsi="Times New Roman" w:cs="Times New Roman"/>
            <w:bCs/>
            <w:noProof/>
            <w:webHidden/>
            <w:sz w:val="24"/>
            <w:szCs w:val="24"/>
          </w:rPr>
          <w:fldChar w:fldCharType="separate"/>
        </w:r>
        <w:r w:rsidR="00BA43D7">
          <w:rPr>
            <w:rFonts w:ascii="Times New Roman" w:hAnsi="Times New Roman" w:cs="Times New Roman"/>
            <w:bCs/>
            <w:noProof/>
            <w:webHidden/>
            <w:sz w:val="24"/>
            <w:szCs w:val="24"/>
          </w:rPr>
          <w:t>66</w:t>
        </w:r>
        <w:r w:rsidR="00012B88" w:rsidRPr="00012B88">
          <w:rPr>
            <w:rFonts w:ascii="Times New Roman" w:hAnsi="Times New Roman" w:cs="Times New Roman"/>
            <w:bCs/>
            <w:noProof/>
            <w:webHidden/>
            <w:sz w:val="24"/>
            <w:szCs w:val="24"/>
          </w:rPr>
          <w:fldChar w:fldCharType="end"/>
        </w:r>
      </w:hyperlink>
    </w:p>
    <w:p w14:paraId="70AB5E2B" w14:textId="61408C81" w:rsidR="001F7895" w:rsidRDefault="00012B88" w:rsidP="001F7895">
      <w:pPr>
        <w:spacing w:after="0" w:line="480" w:lineRule="auto"/>
        <w:rPr>
          <w:rFonts w:ascii="Times New Roman" w:hAnsi="Times New Roman" w:cs="Times New Roman"/>
          <w:b/>
          <w:sz w:val="24"/>
          <w:szCs w:val="24"/>
        </w:rPr>
      </w:pPr>
      <w:r w:rsidRPr="00012B88">
        <w:rPr>
          <w:rFonts w:ascii="Times New Roman" w:hAnsi="Times New Roman" w:cs="Times New Roman"/>
          <w:bCs/>
          <w:sz w:val="24"/>
          <w:szCs w:val="24"/>
        </w:rPr>
        <w:fldChar w:fldCharType="end"/>
      </w:r>
    </w:p>
    <w:p w14:paraId="78575883" w14:textId="77777777" w:rsidR="007D3707" w:rsidRPr="004C0880" w:rsidRDefault="007D3707" w:rsidP="001F7895">
      <w:pPr>
        <w:spacing w:after="0" w:line="480" w:lineRule="auto"/>
        <w:rPr>
          <w:rFonts w:ascii="Times New Roman" w:hAnsi="Times New Roman" w:cs="Times New Roman"/>
          <w:b/>
          <w:sz w:val="24"/>
          <w:szCs w:val="24"/>
        </w:rPr>
        <w:sectPr w:rsidR="007D3707" w:rsidRPr="004C0880" w:rsidSect="00C0074D">
          <w:footerReference w:type="default" r:id="rId13"/>
          <w:pgSz w:w="11907" w:h="16840" w:code="9"/>
          <w:pgMar w:top="2268" w:right="1701" w:bottom="1701" w:left="2268" w:header="720" w:footer="720" w:gutter="0"/>
          <w:pgNumType w:fmt="lowerRoman"/>
          <w:cols w:space="720"/>
          <w:docGrid w:linePitch="360"/>
        </w:sectPr>
      </w:pPr>
    </w:p>
    <w:p w14:paraId="2CAAB9AE" w14:textId="77777777" w:rsidR="001221F1" w:rsidRDefault="001221F1" w:rsidP="001221F1">
      <w:pPr>
        <w:pStyle w:val="Heading1"/>
        <w:spacing w:line="480" w:lineRule="auto"/>
        <w:ind w:left="0"/>
        <w:jc w:val="center"/>
      </w:pPr>
      <w:bookmarkStart w:id="17" w:name="_Toc200638954"/>
      <w:r w:rsidRPr="00F37E80">
        <w:lastRenderedPageBreak/>
        <w:t>BAB I</w:t>
      </w:r>
      <w:bookmarkStart w:id="18" w:name="_Toc94527436"/>
      <w:bookmarkStart w:id="19" w:name="_Toc196203776"/>
      <w:bookmarkStart w:id="20" w:name="_Toc196722874"/>
      <w:bookmarkStart w:id="21" w:name="_Toc196723303"/>
      <w:bookmarkEnd w:id="17"/>
    </w:p>
    <w:p w14:paraId="2CA21BAF" w14:textId="77777777" w:rsidR="001221F1" w:rsidRPr="005A3D9D" w:rsidRDefault="001221F1" w:rsidP="001221F1">
      <w:pPr>
        <w:pStyle w:val="BodyText"/>
        <w:jc w:val="center"/>
        <w:rPr>
          <w:b/>
          <w:bCs/>
        </w:rPr>
      </w:pPr>
      <w:r w:rsidRPr="005A3D9D">
        <w:rPr>
          <w:b/>
          <w:bCs/>
        </w:rPr>
        <w:t>PENDAHULUAN</w:t>
      </w:r>
      <w:bookmarkEnd w:id="18"/>
      <w:bookmarkEnd w:id="19"/>
      <w:bookmarkEnd w:id="20"/>
      <w:bookmarkEnd w:id="21"/>
    </w:p>
    <w:p w14:paraId="620CC963" w14:textId="77777777" w:rsidR="001221F1" w:rsidRPr="00A14959" w:rsidRDefault="001221F1">
      <w:pPr>
        <w:pStyle w:val="Heading2"/>
        <w:numPr>
          <w:ilvl w:val="1"/>
          <w:numId w:val="5"/>
        </w:numPr>
        <w:spacing w:after="200" w:line="480" w:lineRule="auto"/>
        <w:ind w:left="540" w:hanging="360"/>
        <w:rPr>
          <w:i w:val="0"/>
          <w:iCs w:val="0"/>
        </w:rPr>
      </w:pPr>
      <w:bookmarkStart w:id="22" w:name="_Toc94527437"/>
      <w:bookmarkStart w:id="23" w:name="_Toc200638955"/>
      <w:r w:rsidRPr="00E85F3B">
        <w:rPr>
          <w:i w:val="0"/>
          <w:iCs w:val="0"/>
        </w:rPr>
        <w:t>Latar Belakang</w:t>
      </w:r>
      <w:bookmarkEnd w:id="22"/>
      <w:bookmarkEnd w:id="23"/>
    </w:p>
    <w:p w14:paraId="1F96B960" w14:textId="77777777" w:rsidR="001221F1" w:rsidRDefault="001221F1" w:rsidP="001221F1">
      <w:pPr>
        <w:spacing w:line="480" w:lineRule="auto"/>
        <w:ind w:firstLine="720"/>
        <w:jc w:val="both"/>
        <w:rPr>
          <w:rFonts w:ascii="Times New Roman" w:hAnsi="Times New Roman" w:cs="Times New Roman"/>
          <w:sz w:val="24"/>
          <w:szCs w:val="24"/>
        </w:rPr>
      </w:pPr>
      <w:r w:rsidRPr="00043FD1">
        <w:rPr>
          <w:rFonts w:ascii="Times New Roman" w:hAnsi="Times New Roman" w:cs="Times New Roman"/>
          <w:sz w:val="24"/>
          <w:szCs w:val="24"/>
        </w:rPr>
        <w:t>Pergantian auditor dapat didefinisikan sebagai pergantian kantor akuntan publik atau auditor</w:t>
      </w:r>
      <w:r>
        <w:rPr>
          <w:rFonts w:ascii="Times New Roman" w:hAnsi="Times New Roman" w:cs="Times New Roman"/>
          <w:sz w:val="24"/>
          <w:szCs w:val="24"/>
        </w:rPr>
        <w:t xml:space="preserve"> oleh perusahaan dalam periode tertentu</w:t>
      </w:r>
      <w:r w:rsidRPr="00043FD1">
        <w:rPr>
          <w:rFonts w:ascii="Times New Roman" w:hAnsi="Times New Roman" w:cs="Times New Roman"/>
          <w:sz w:val="24"/>
          <w:szCs w:val="24"/>
        </w:rPr>
        <w:t xml:space="preserve">. </w:t>
      </w:r>
      <w:r>
        <w:rPr>
          <w:rFonts w:ascii="Times New Roman" w:hAnsi="Times New Roman" w:cs="Times New Roman"/>
          <w:sz w:val="24"/>
          <w:szCs w:val="24"/>
        </w:rPr>
        <w:t>Pergantian auditor dilakukan dalam dua cara, yaitu pergantian wajib (</w:t>
      </w:r>
      <w:r w:rsidRPr="00BC5254">
        <w:rPr>
          <w:rFonts w:ascii="Times New Roman" w:hAnsi="Times New Roman" w:cs="Times New Roman"/>
          <w:i/>
          <w:iCs/>
          <w:sz w:val="24"/>
          <w:szCs w:val="24"/>
        </w:rPr>
        <w:t>mandatory switching</w:t>
      </w:r>
      <w:r>
        <w:rPr>
          <w:rFonts w:ascii="Times New Roman" w:hAnsi="Times New Roman" w:cs="Times New Roman"/>
          <w:sz w:val="24"/>
          <w:szCs w:val="24"/>
        </w:rPr>
        <w:t>) dan pergantian auditor</w:t>
      </w:r>
      <w:r w:rsidRPr="00712BF9">
        <w:rPr>
          <w:rFonts w:ascii="Times New Roman" w:hAnsi="Times New Roman" w:cs="Times New Roman"/>
          <w:sz w:val="24"/>
          <w:szCs w:val="24"/>
        </w:rPr>
        <w:t xml:space="preserve"> secara sukarela </w:t>
      </w:r>
      <w:r>
        <w:rPr>
          <w:rFonts w:ascii="Times New Roman" w:hAnsi="Times New Roman" w:cs="Times New Roman"/>
          <w:sz w:val="24"/>
          <w:szCs w:val="24"/>
        </w:rPr>
        <w:t>(</w:t>
      </w:r>
      <w:r>
        <w:rPr>
          <w:rFonts w:ascii="Times New Roman" w:hAnsi="Times New Roman" w:cs="Times New Roman"/>
          <w:i/>
          <w:iCs/>
          <w:sz w:val="24"/>
          <w:szCs w:val="24"/>
        </w:rPr>
        <w:t>voluntary auditor rotation)</w:t>
      </w:r>
      <w:r>
        <w:rPr>
          <w:rFonts w:ascii="Times New Roman" w:hAnsi="Times New Roman" w:cs="Times New Roman"/>
          <w:sz w:val="24"/>
          <w:szCs w:val="24"/>
        </w:rPr>
        <w:t>. Pergantian wajib bertujuan untuk mencegah hubungan jangka panjang yang terlalu dekat antara auditor dan klien. Pergantian auditor</w:t>
      </w:r>
      <w:r w:rsidRPr="00712BF9">
        <w:rPr>
          <w:rFonts w:ascii="Times New Roman" w:hAnsi="Times New Roman" w:cs="Times New Roman"/>
          <w:sz w:val="24"/>
          <w:szCs w:val="24"/>
        </w:rPr>
        <w:t xml:space="preserve"> secara sukarela </w:t>
      </w:r>
      <w:r>
        <w:rPr>
          <w:rFonts w:ascii="Times New Roman" w:hAnsi="Times New Roman" w:cs="Times New Roman"/>
          <w:sz w:val="24"/>
          <w:szCs w:val="24"/>
        </w:rPr>
        <w:t>terjadi ketika perusahaan memutuskan mengganti auditor yang dipicu</w:t>
      </w:r>
      <w:r w:rsidRPr="00712BF9">
        <w:rPr>
          <w:rFonts w:ascii="Times New Roman" w:hAnsi="Times New Roman" w:cs="Times New Roman"/>
          <w:sz w:val="24"/>
          <w:szCs w:val="24"/>
        </w:rPr>
        <w:t xml:space="preserve"> oleh beberapa faktor, (mis</w:t>
      </w:r>
      <w:r>
        <w:rPr>
          <w:rFonts w:ascii="Times New Roman" w:hAnsi="Times New Roman" w:cs="Times New Roman"/>
          <w:sz w:val="24"/>
          <w:szCs w:val="24"/>
        </w:rPr>
        <w:t>alnya,</w:t>
      </w:r>
      <w:r w:rsidRPr="00712BF9">
        <w:rPr>
          <w:rFonts w:ascii="Times New Roman" w:hAnsi="Times New Roman" w:cs="Times New Roman"/>
          <w:sz w:val="24"/>
          <w:szCs w:val="24"/>
        </w:rPr>
        <w:t xml:space="preserve"> </w:t>
      </w:r>
      <w:r>
        <w:rPr>
          <w:rFonts w:ascii="Times New Roman" w:hAnsi="Times New Roman" w:cs="Times New Roman"/>
          <w:sz w:val="24"/>
          <w:szCs w:val="24"/>
        </w:rPr>
        <w:t>biaya audit, kualitas layanan, perubahan manajemen, pertumbuhan perusahaan dan konflik atau perselisihan).</w:t>
      </w:r>
    </w:p>
    <w:p w14:paraId="74526C9E" w14:textId="77777777" w:rsidR="001221F1" w:rsidRDefault="001221F1" w:rsidP="001221F1">
      <w:pPr>
        <w:spacing w:line="480" w:lineRule="auto"/>
        <w:ind w:firstLine="720"/>
        <w:jc w:val="both"/>
        <w:rPr>
          <w:rFonts w:ascii="Times New Roman" w:hAnsi="Times New Roman" w:cs="Times New Roman"/>
          <w:sz w:val="24"/>
          <w:szCs w:val="24"/>
        </w:rPr>
      </w:pPr>
      <w:r w:rsidRPr="00936D34">
        <w:rPr>
          <w:rFonts w:ascii="Times New Roman" w:hAnsi="Times New Roman" w:cs="Times New Roman"/>
          <w:sz w:val="24"/>
          <w:szCs w:val="24"/>
        </w:rPr>
        <w:t xml:space="preserve">Sumadi (2010) dan Junaidi dkk. (2013) berpendapat bahwa </w:t>
      </w:r>
      <w:r w:rsidRPr="00936D34">
        <w:rPr>
          <w:rFonts w:ascii="Times New Roman" w:hAnsi="Times New Roman" w:cs="Times New Roman"/>
          <w:i/>
          <w:iCs/>
          <w:sz w:val="24"/>
          <w:szCs w:val="24"/>
        </w:rPr>
        <w:t xml:space="preserve">auditor switching </w:t>
      </w:r>
      <w:r w:rsidRPr="00936D34">
        <w:rPr>
          <w:rFonts w:ascii="Times New Roman" w:hAnsi="Times New Roman" w:cs="Times New Roman"/>
          <w:sz w:val="24"/>
          <w:szCs w:val="24"/>
        </w:rPr>
        <w:t>dapat dikategorikan</w:t>
      </w:r>
      <w:r>
        <w:rPr>
          <w:rFonts w:ascii="Times New Roman" w:hAnsi="Times New Roman" w:cs="Times New Roman"/>
          <w:sz w:val="24"/>
          <w:szCs w:val="24"/>
        </w:rPr>
        <w:t xml:space="preserve"> </w:t>
      </w:r>
      <w:r w:rsidRPr="00936D34">
        <w:rPr>
          <w:rFonts w:ascii="Times New Roman" w:hAnsi="Times New Roman" w:cs="Times New Roman"/>
          <w:sz w:val="24"/>
          <w:szCs w:val="24"/>
        </w:rPr>
        <w:t xml:space="preserve">menjadi dua: pergantian auditor </w:t>
      </w:r>
      <w:r>
        <w:rPr>
          <w:rFonts w:ascii="Times New Roman" w:hAnsi="Times New Roman" w:cs="Times New Roman"/>
          <w:sz w:val="24"/>
          <w:szCs w:val="24"/>
        </w:rPr>
        <w:t>riil</w:t>
      </w:r>
      <w:r w:rsidRPr="00936D34">
        <w:rPr>
          <w:rFonts w:ascii="Times New Roman" w:hAnsi="Times New Roman" w:cs="Times New Roman"/>
          <w:sz w:val="24"/>
          <w:szCs w:val="24"/>
        </w:rPr>
        <w:t xml:space="preserve"> dan pergantian auditor </w:t>
      </w:r>
      <w:r>
        <w:rPr>
          <w:rFonts w:ascii="Times New Roman" w:hAnsi="Times New Roman" w:cs="Times New Roman"/>
          <w:sz w:val="24"/>
          <w:szCs w:val="24"/>
        </w:rPr>
        <w:t>semu</w:t>
      </w:r>
      <w:r w:rsidRPr="00936D34">
        <w:rPr>
          <w:rFonts w:ascii="Times New Roman" w:hAnsi="Times New Roman" w:cs="Times New Roman"/>
          <w:sz w:val="24"/>
          <w:szCs w:val="24"/>
        </w:rPr>
        <w:t>. Per</w:t>
      </w:r>
      <w:r>
        <w:rPr>
          <w:rFonts w:ascii="Times New Roman" w:hAnsi="Times New Roman" w:cs="Times New Roman"/>
          <w:sz w:val="24"/>
          <w:szCs w:val="24"/>
        </w:rPr>
        <w:t>gantian</w:t>
      </w:r>
      <w:r w:rsidRPr="00936D34">
        <w:rPr>
          <w:rFonts w:ascii="Times New Roman" w:hAnsi="Times New Roman" w:cs="Times New Roman"/>
          <w:sz w:val="24"/>
          <w:szCs w:val="24"/>
        </w:rPr>
        <w:t xml:space="preserve"> auditor </w:t>
      </w:r>
      <w:r>
        <w:rPr>
          <w:rFonts w:ascii="Times New Roman" w:hAnsi="Times New Roman" w:cs="Times New Roman"/>
          <w:sz w:val="24"/>
          <w:szCs w:val="24"/>
        </w:rPr>
        <w:t>riil adalah auditor yang memberikan pendapat yang jujur dan transparansi mengenai laporan keuangan</w:t>
      </w:r>
      <w:r w:rsidRPr="00936D34">
        <w:rPr>
          <w:rFonts w:ascii="Times New Roman" w:hAnsi="Times New Roman" w:cs="Times New Roman"/>
          <w:sz w:val="24"/>
          <w:szCs w:val="24"/>
        </w:rPr>
        <w:t>,</w:t>
      </w:r>
      <w:r>
        <w:rPr>
          <w:rFonts w:ascii="Times New Roman" w:hAnsi="Times New Roman" w:cs="Times New Roman"/>
          <w:sz w:val="24"/>
          <w:szCs w:val="24"/>
        </w:rPr>
        <w:t xml:space="preserve"> </w:t>
      </w:r>
      <w:r w:rsidRPr="00936D34">
        <w:rPr>
          <w:rFonts w:ascii="Times New Roman" w:hAnsi="Times New Roman" w:cs="Times New Roman"/>
          <w:sz w:val="24"/>
          <w:szCs w:val="24"/>
        </w:rPr>
        <w:t xml:space="preserve">sedangkan pergantian auditor </w:t>
      </w:r>
      <w:r>
        <w:rPr>
          <w:rFonts w:ascii="Times New Roman" w:hAnsi="Times New Roman" w:cs="Times New Roman"/>
          <w:sz w:val="24"/>
          <w:szCs w:val="24"/>
        </w:rPr>
        <w:t>semu</w:t>
      </w:r>
      <w:r w:rsidRPr="00936D34">
        <w:rPr>
          <w:rFonts w:ascii="Times New Roman" w:hAnsi="Times New Roman" w:cs="Times New Roman"/>
          <w:sz w:val="24"/>
          <w:szCs w:val="24"/>
        </w:rPr>
        <w:t xml:space="preserve"> </w:t>
      </w:r>
      <w:r>
        <w:rPr>
          <w:rFonts w:ascii="Times New Roman" w:hAnsi="Times New Roman" w:cs="Times New Roman"/>
          <w:sz w:val="24"/>
          <w:szCs w:val="24"/>
        </w:rPr>
        <w:t xml:space="preserve">adalah auditor yang tidak benar-benar menjalankan audit sesuai dengan standar dan etika. Pentingnya untuk membedakan keduanya untuk menjaga kepercayaan publik terhadap laporan keuangan dan menghindari resiko yang dapat menyebabkan runtuhnya perusahaan. </w:t>
      </w:r>
    </w:p>
    <w:p w14:paraId="191DD3F3" w14:textId="3D99E68D" w:rsidR="001221F1" w:rsidRDefault="001221F1" w:rsidP="001221F1">
      <w:pPr>
        <w:spacing w:line="480" w:lineRule="auto"/>
        <w:ind w:firstLine="720"/>
        <w:jc w:val="both"/>
        <w:rPr>
          <w:rFonts w:ascii="Times New Roman" w:hAnsi="Times New Roman" w:cs="Times New Roman"/>
          <w:sz w:val="24"/>
          <w:szCs w:val="24"/>
        </w:rPr>
      </w:pPr>
      <w:r w:rsidRPr="00327F81">
        <w:rPr>
          <w:rFonts w:ascii="Times New Roman" w:hAnsi="Times New Roman" w:cs="Times New Roman"/>
          <w:sz w:val="24"/>
          <w:szCs w:val="24"/>
        </w:rPr>
        <w:t xml:space="preserve">Pergantian auditor juga dapat diklasifikasikan menjadi tiga: </w:t>
      </w:r>
      <w:r w:rsidRPr="00A018E5">
        <w:rPr>
          <w:rFonts w:ascii="Times New Roman" w:hAnsi="Times New Roman" w:cs="Times New Roman"/>
          <w:i/>
          <w:iCs/>
          <w:sz w:val="24"/>
          <w:szCs w:val="24"/>
        </w:rPr>
        <w:t>lateral</w:t>
      </w:r>
      <w:r w:rsidRPr="00327F81">
        <w:rPr>
          <w:rFonts w:ascii="Times New Roman" w:hAnsi="Times New Roman" w:cs="Times New Roman"/>
          <w:sz w:val="24"/>
          <w:szCs w:val="24"/>
        </w:rPr>
        <w:t xml:space="preserve"> </w:t>
      </w:r>
      <w:r w:rsidRPr="00327F81">
        <w:rPr>
          <w:rFonts w:ascii="Times New Roman" w:hAnsi="Times New Roman" w:cs="Times New Roman"/>
          <w:i/>
          <w:iCs/>
          <w:sz w:val="24"/>
          <w:szCs w:val="24"/>
        </w:rPr>
        <w:t>audi</w:t>
      </w:r>
      <w:r w:rsidRPr="001E7DEA">
        <w:rPr>
          <w:rFonts w:ascii="Times New Roman" w:hAnsi="Times New Roman" w:cs="Times New Roman"/>
          <w:i/>
          <w:iCs/>
          <w:sz w:val="24"/>
          <w:szCs w:val="24"/>
        </w:rPr>
        <w:t>t</w:t>
      </w:r>
      <w:r w:rsidRPr="00327F81">
        <w:rPr>
          <w:rFonts w:ascii="Times New Roman" w:hAnsi="Times New Roman" w:cs="Times New Roman"/>
          <w:i/>
          <w:iCs/>
          <w:sz w:val="24"/>
          <w:szCs w:val="24"/>
        </w:rPr>
        <w:t>or</w:t>
      </w:r>
      <w:r w:rsidRPr="001E7DEA">
        <w:rPr>
          <w:rFonts w:ascii="Times New Roman" w:hAnsi="Times New Roman" w:cs="Times New Roman"/>
          <w:i/>
          <w:iCs/>
          <w:sz w:val="24"/>
          <w:szCs w:val="24"/>
        </w:rPr>
        <w:t xml:space="preserve"> </w:t>
      </w:r>
      <w:r w:rsidRPr="00327F81">
        <w:rPr>
          <w:rFonts w:ascii="Times New Roman" w:hAnsi="Times New Roman" w:cs="Times New Roman"/>
          <w:i/>
          <w:iCs/>
          <w:sz w:val="24"/>
          <w:szCs w:val="24"/>
        </w:rPr>
        <w:t>switching</w:t>
      </w:r>
      <w:r w:rsidRPr="00327F81">
        <w:rPr>
          <w:rFonts w:ascii="Times New Roman" w:hAnsi="Times New Roman" w:cs="Times New Roman"/>
          <w:sz w:val="24"/>
          <w:szCs w:val="24"/>
        </w:rPr>
        <w:t xml:space="preserve"> (</w:t>
      </w:r>
      <w:r>
        <w:rPr>
          <w:rFonts w:ascii="Times New Roman" w:hAnsi="Times New Roman" w:cs="Times New Roman"/>
          <w:sz w:val="24"/>
          <w:szCs w:val="24"/>
        </w:rPr>
        <w:t>pergantian auditor yang terjadi di antara dua firma auditor yang berada pada kategori yang sama</w:t>
      </w:r>
      <w:r w:rsidRPr="00327F81">
        <w:rPr>
          <w:rFonts w:ascii="Times New Roman" w:hAnsi="Times New Roman" w:cs="Times New Roman"/>
          <w:sz w:val="24"/>
          <w:szCs w:val="24"/>
        </w:rPr>
        <w:t>)</w:t>
      </w:r>
      <w:r>
        <w:rPr>
          <w:rFonts w:ascii="Times New Roman" w:hAnsi="Times New Roman" w:cs="Times New Roman"/>
          <w:sz w:val="24"/>
          <w:szCs w:val="24"/>
        </w:rPr>
        <w:t xml:space="preserve">; </w:t>
      </w:r>
      <w:r w:rsidRPr="00327F81">
        <w:rPr>
          <w:rFonts w:ascii="Times New Roman" w:hAnsi="Times New Roman" w:cs="Times New Roman"/>
          <w:i/>
          <w:iCs/>
          <w:sz w:val="24"/>
          <w:szCs w:val="24"/>
        </w:rPr>
        <w:t>cross-up</w:t>
      </w:r>
      <w:r w:rsidRPr="00327F81">
        <w:rPr>
          <w:rFonts w:ascii="Times New Roman" w:hAnsi="Times New Roman" w:cs="Times New Roman"/>
          <w:sz w:val="24"/>
          <w:szCs w:val="24"/>
        </w:rPr>
        <w:t xml:space="preserve"> (CU)</w:t>
      </w:r>
      <w:r>
        <w:rPr>
          <w:rFonts w:ascii="Times New Roman" w:hAnsi="Times New Roman" w:cs="Times New Roman"/>
          <w:sz w:val="24"/>
          <w:szCs w:val="24"/>
        </w:rPr>
        <w:t xml:space="preserve"> </w:t>
      </w:r>
      <w:r w:rsidRPr="00327F81">
        <w:rPr>
          <w:rFonts w:ascii="Times New Roman" w:hAnsi="Times New Roman" w:cs="Times New Roman"/>
          <w:i/>
          <w:iCs/>
          <w:sz w:val="24"/>
          <w:szCs w:val="24"/>
        </w:rPr>
        <w:t>auditor switching</w:t>
      </w:r>
      <w:r w:rsidRPr="00327F81">
        <w:rPr>
          <w:rFonts w:ascii="Times New Roman" w:hAnsi="Times New Roman" w:cs="Times New Roman"/>
          <w:sz w:val="24"/>
          <w:szCs w:val="24"/>
        </w:rPr>
        <w:t xml:space="preserve"> (</w:t>
      </w:r>
      <w:r>
        <w:rPr>
          <w:rFonts w:ascii="Times New Roman" w:hAnsi="Times New Roman" w:cs="Times New Roman"/>
          <w:sz w:val="24"/>
          <w:szCs w:val="24"/>
        </w:rPr>
        <w:t xml:space="preserve">pergantian auditor dari </w:t>
      </w:r>
      <w:r>
        <w:rPr>
          <w:rFonts w:ascii="Times New Roman" w:hAnsi="Times New Roman" w:cs="Times New Roman"/>
          <w:sz w:val="24"/>
          <w:szCs w:val="24"/>
        </w:rPr>
        <w:lastRenderedPageBreak/>
        <w:t xml:space="preserve">firma audit kecil atau </w:t>
      </w:r>
      <w:r w:rsidR="00146655">
        <w:rPr>
          <w:rFonts w:ascii="Times New Roman" w:hAnsi="Times New Roman" w:cs="Times New Roman"/>
          <w:i/>
          <w:iCs/>
          <w:sz w:val="24"/>
          <w:szCs w:val="24"/>
        </w:rPr>
        <w:t>N</w:t>
      </w:r>
      <w:r w:rsidRPr="005C2AE9">
        <w:rPr>
          <w:rFonts w:ascii="Times New Roman" w:hAnsi="Times New Roman" w:cs="Times New Roman"/>
          <w:i/>
          <w:iCs/>
          <w:sz w:val="24"/>
          <w:szCs w:val="24"/>
        </w:rPr>
        <w:t>on-</w:t>
      </w:r>
      <w:r w:rsidR="00146655">
        <w:rPr>
          <w:rFonts w:ascii="Times New Roman" w:hAnsi="Times New Roman" w:cs="Times New Roman"/>
          <w:i/>
          <w:iCs/>
          <w:sz w:val="24"/>
          <w:szCs w:val="24"/>
        </w:rPr>
        <w:t>B</w:t>
      </w:r>
      <w:r w:rsidRPr="005C2AE9">
        <w:rPr>
          <w:rFonts w:ascii="Times New Roman" w:hAnsi="Times New Roman" w:cs="Times New Roman"/>
          <w:i/>
          <w:iCs/>
          <w:sz w:val="24"/>
          <w:szCs w:val="24"/>
        </w:rPr>
        <w:t>ig4</w:t>
      </w:r>
      <w:r>
        <w:rPr>
          <w:rFonts w:ascii="Times New Roman" w:hAnsi="Times New Roman" w:cs="Times New Roman"/>
          <w:sz w:val="24"/>
          <w:szCs w:val="24"/>
        </w:rPr>
        <w:t xml:space="preserve"> ke firma audit </w:t>
      </w:r>
      <w:r w:rsidR="00146655">
        <w:rPr>
          <w:rFonts w:ascii="Times New Roman" w:hAnsi="Times New Roman" w:cs="Times New Roman"/>
          <w:i/>
          <w:iCs/>
          <w:sz w:val="24"/>
          <w:szCs w:val="24"/>
        </w:rPr>
        <w:t>B</w:t>
      </w:r>
      <w:r w:rsidRPr="005C2AE9">
        <w:rPr>
          <w:rFonts w:ascii="Times New Roman" w:hAnsi="Times New Roman" w:cs="Times New Roman"/>
          <w:i/>
          <w:iCs/>
          <w:sz w:val="24"/>
          <w:szCs w:val="24"/>
        </w:rPr>
        <w:t>ig4</w:t>
      </w:r>
      <w:r w:rsidRPr="00327F81">
        <w:rPr>
          <w:rFonts w:ascii="Times New Roman" w:hAnsi="Times New Roman" w:cs="Times New Roman"/>
          <w:sz w:val="24"/>
          <w:szCs w:val="24"/>
        </w:rPr>
        <w:t>)</w:t>
      </w:r>
      <w:r>
        <w:rPr>
          <w:rFonts w:ascii="Times New Roman" w:hAnsi="Times New Roman" w:cs="Times New Roman"/>
          <w:sz w:val="24"/>
          <w:szCs w:val="24"/>
        </w:rPr>
        <w:t xml:space="preserve"> dengan tujuan untuk meningkatkan reputasi perusahaan di mata investor</w:t>
      </w:r>
      <w:r w:rsidRPr="00327F81">
        <w:rPr>
          <w:rFonts w:ascii="Times New Roman" w:hAnsi="Times New Roman" w:cs="Times New Roman"/>
          <w:sz w:val="24"/>
          <w:szCs w:val="24"/>
        </w:rPr>
        <w:t xml:space="preserve">; dan </w:t>
      </w:r>
      <w:r w:rsidRPr="00272B86">
        <w:rPr>
          <w:rFonts w:ascii="Times New Roman" w:hAnsi="Times New Roman" w:cs="Times New Roman"/>
          <w:i/>
          <w:iCs/>
          <w:sz w:val="24"/>
          <w:szCs w:val="24"/>
        </w:rPr>
        <w:t>cross-down</w:t>
      </w:r>
      <w:r w:rsidRPr="00327F81">
        <w:rPr>
          <w:rFonts w:ascii="Times New Roman" w:hAnsi="Times New Roman" w:cs="Times New Roman"/>
          <w:sz w:val="24"/>
          <w:szCs w:val="24"/>
        </w:rPr>
        <w:t xml:space="preserve"> (CD) </w:t>
      </w:r>
      <w:r w:rsidRPr="00327F81">
        <w:rPr>
          <w:rFonts w:ascii="Times New Roman" w:hAnsi="Times New Roman" w:cs="Times New Roman"/>
          <w:i/>
          <w:iCs/>
          <w:sz w:val="24"/>
          <w:szCs w:val="24"/>
        </w:rPr>
        <w:t>auditor switching</w:t>
      </w:r>
      <w:r>
        <w:rPr>
          <w:rFonts w:ascii="Times New Roman" w:hAnsi="Times New Roman" w:cs="Times New Roman"/>
          <w:sz w:val="24"/>
          <w:szCs w:val="24"/>
        </w:rPr>
        <w:t xml:space="preserve"> </w:t>
      </w:r>
      <w:r w:rsidRPr="00327F81">
        <w:rPr>
          <w:rFonts w:ascii="Times New Roman" w:hAnsi="Times New Roman" w:cs="Times New Roman"/>
          <w:sz w:val="24"/>
          <w:szCs w:val="24"/>
        </w:rPr>
        <w:t>(</w:t>
      </w:r>
      <w:r>
        <w:rPr>
          <w:rFonts w:ascii="Times New Roman" w:hAnsi="Times New Roman" w:cs="Times New Roman"/>
          <w:sz w:val="24"/>
          <w:szCs w:val="24"/>
        </w:rPr>
        <w:t xml:space="preserve">pergantian auditor dari firma audit besar </w:t>
      </w:r>
      <w:r w:rsidR="00146655">
        <w:rPr>
          <w:rFonts w:ascii="Times New Roman" w:hAnsi="Times New Roman" w:cs="Times New Roman"/>
          <w:i/>
          <w:iCs/>
          <w:sz w:val="24"/>
          <w:szCs w:val="24"/>
        </w:rPr>
        <w:t>B</w:t>
      </w:r>
      <w:r w:rsidRPr="00101FE3">
        <w:rPr>
          <w:rFonts w:ascii="Times New Roman" w:hAnsi="Times New Roman" w:cs="Times New Roman"/>
          <w:i/>
          <w:iCs/>
          <w:sz w:val="24"/>
          <w:szCs w:val="24"/>
        </w:rPr>
        <w:t>ig4</w:t>
      </w:r>
      <w:r>
        <w:rPr>
          <w:rFonts w:ascii="Times New Roman" w:hAnsi="Times New Roman" w:cs="Times New Roman"/>
          <w:sz w:val="24"/>
          <w:szCs w:val="24"/>
        </w:rPr>
        <w:t xml:space="preserve"> ke firma audit yang lebih kecil </w:t>
      </w:r>
      <w:r w:rsidR="00146655">
        <w:rPr>
          <w:rFonts w:ascii="Times New Roman" w:hAnsi="Times New Roman" w:cs="Times New Roman"/>
          <w:i/>
          <w:iCs/>
          <w:sz w:val="24"/>
          <w:szCs w:val="24"/>
        </w:rPr>
        <w:t>N</w:t>
      </w:r>
      <w:r w:rsidRPr="00101FE3">
        <w:rPr>
          <w:rFonts w:ascii="Times New Roman" w:hAnsi="Times New Roman" w:cs="Times New Roman"/>
          <w:i/>
          <w:iCs/>
          <w:sz w:val="24"/>
          <w:szCs w:val="24"/>
        </w:rPr>
        <w:t>on-</w:t>
      </w:r>
      <w:r w:rsidR="00146655">
        <w:rPr>
          <w:rFonts w:ascii="Times New Roman" w:hAnsi="Times New Roman" w:cs="Times New Roman"/>
          <w:i/>
          <w:iCs/>
          <w:sz w:val="24"/>
          <w:szCs w:val="24"/>
        </w:rPr>
        <w:t>B</w:t>
      </w:r>
      <w:r w:rsidRPr="00101FE3">
        <w:rPr>
          <w:rFonts w:ascii="Times New Roman" w:hAnsi="Times New Roman" w:cs="Times New Roman"/>
          <w:i/>
          <w:iCs/>
          <w:sz w:val="24"/>
          <w:szCs w:val="24"/>
        </w:rPr>
        <w:t>ig4</w:t>
      </w:r>
      <w:r w:rsidRPr="00327F81">
        <w:rPr>
          <w:rFonts w:ascii="Times New Roman" w:hAnsi="Times New Roman" w:cs="Times New Roman"/>
          <w:sz w:val="24"/>
          <w:szCs w:val="24"/>
        </w:rPr>
        <w:t>)</w:t>
      </w:r>
      <w:r>
        <w:rPr>
          <w:rFonts w:ascii="Times New Roman" w:hAnsi="Times New Roman" w:cs="Times New Roman"/>
          <w:sz w:val="24"/>
          <w:szCs w:val="24"/>
        </w:rPr>
        <w:t xml:space="preserve"> yang dipicu oleh beberapa alasan seperti penghematan biaya, perubahan dalam kompleksitas dan kualitas pelayanan.</w:t>
      </w:r>
    </w:p>
    <w:p w14:paraId="2858D025" w14:textId="77777777" w:rsidR="001221F1" w:rsidRDefault="001221F1" w:rsidP="001221F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Selain itu</w:t>
      </w:r>
      <w:r w:rsidRPr="00B56440">
        <w:rPr>
          <w:rFonts w:ascii="Times New Roman" w:hAnsi="Times New Roman" w:cs="Times New Roman"/>
          <w:sz w:val="24"/>
          <w:szCs w:val="24"/>
        </w:rPr>
        <w:t>, proses penggantian auditor perusahaan</w:t>
      </w:r>
      <w:r>
        <w:rPr>
          <w:rFonts w:ascii="Times New Roman" w:hAnsi="Times New Roman" w:cs="Times New Roman"/>
          <w:sz w:val="24"/>
          <w:szCs w:val="24"/>
        </w:rPr>
        <w:t xml:space="preserve"> telah ditetapkan</w:t>
      </w:r>
      <w:r w:rsidRPr="00B56440">
        <w:rPr>
          <w:rFonts w:ascii="Times New Roman" w:hAnsi="Times New Roman" w:cs="Times New Roman"/>
          <w:sz w:val="24"/>
          <w:szCs w:val="24"/>
        </w:rPr>
        <w:t xml:space="preserve"> berdasarkan Keputusan Menteri Keuangan Republik Indonesia Nomor </w:t>
      </w:r>
      <w:r>
        <w:rPr>
          <w:rFonts w:ascii="Times New Roman" w:hAnsi="Times New Roman" w:cs="Times New Roman"/>
          <w:sz w:val="24"/>
          <w:szCs w:val="24"/>
        </w:rPr>
        <w:t>359/K</w:t>
      </w:r>
      <w:r w:rsidRPr="00506B1D">
        <w:rPr>
          <w:rFonts w:ascii="Times New Roman" w:hAnsi="Times New Roman" w:cs="Times New Roman"/>
          <w:sz w:val="24"/>
          <w:szCs w:val="24"/>
        </w:rPr>
        <w:t>MK.06/2003</w:t>
      </w:r>
      <w:r>
        <w:rPr>
          <w:rFonts w:ascii="Times New Roman" w:hAnsi="Times New Roman" w:cs="Times New Roman"/>
          <w:sz w:val="24"/>
          <w:szCs w:val="24"/>
        </w:rPr>
        <w:t>.</w:t>
      </w:r>
      <w:r w:rsidRPr="00506B1D">
        <w:rPr>
          <w:rFonts w:ascii="Times New Roman" w:hAnsi="Times New Roman" w:cs="Times New Roman"/>
          <w:sz w:val="24"/>
          <w:szCs w:val="24"/>
        </w:rPr>
        <w:t xml:space="preserve"> Peraturan ini menyatakan bahwa pemberian jasa audit umum atas laporan keuangan suatu entitas dapat dilakukan oleh Kantor Akuntan paling lambat 5 (lima) tahun</w:t>
      </w:r>
      <w:r>
        <w:rPr>
          <w:rFonts w:ascii="Times New Roman" w:hAnsi="Times New Roman" w:cs="Times New Roman"/>
          <w:sz w:val="24"/>
          <w:szCs w:val="24"/>
        </w:rPr>
        <w:t xml:space="preserve"> </w:t>
      </w:r>
      <w:r w:rsidRPr="00506B1D">
        <w:rPr>
          <w:rFonts w:ascii="Times New Roman" w:hAnsi="Times New Roman" w:cs="Times New Roman"/>
          <w:sz w:val="24"/>
          <w:szCs w:val="24"/>
        </w:rPr>
        <w:t>buku berturut-turut dan oleh akuntan publik paling lambat 3 (tiga) tahun buku berturut-turu</w:t>
      </w:r>
      <w:r>
        <w:rPr>
          <w:rFonts w:ascii="Times New Roman" w:hAnsi="Times New Roman" w:cs="Times New Roman"/>
          <w:sz w:val="24"/>
          <w:szCs w:val="24"/>
        </w:rPr>
        <w:t>t.</w:t>
      </w:r>
      <w:r w:rsidRPr="00506B1D">
        <w:t xml:space="preserve"> </w:t>
      </w:r>
      <w:r w:rsidRPr="00506B1D">
        <w:rPr>
          <w:rFonts w:ascii="Times New Roman" w:hAnsi="Times New Roman" w:cs="Times New Roman"/>
          <w:sz w:val="24"/>
          <w:szCs w:val="24"/>
        </w:rPr>
        <w:t xml:space="preserve">Selanjutnya peraturan tersebut diperbaharui </w:t>
      </w:r>
      <w:r>
        <w:rPr>
          <w:rFonts w:ascii="Times New Roman" w:hAnsi="Times New Roman" w:cs="Times New Roman"/>
          <w:sz w:val="24"/>
          <w:szCs w:val="24"/>
        </w:rPr>
        <w:t xml:space="preserve">dengan diterbitkan </w:t>
      </w:r>
      <w:r w:rsidRPr="00506B1D">
        <w:rPr>
          <w:rFonts w:ascii="Times New Roman" w:hAnsi="Times New Roman" w:cs="Times New Roman"/>
          <w:sz w:val="24"/>
          <w:szCs w:val="24"/>
        </w:rPr>
        <w:t xml:space="preserve">Keputusan Menteri Keuangan Republik Indonesia Nomor </w:t>
      </w:r>
      <w:r w:rsidRPr="00B56440">
        <w:rPr>
          <w:rFonts w:ascii="Times New Roman" w:hAnsi="Times New Roman" w:cs="Times New Roman"/>
          <w:sz w:val="24"/>
          <w:szCs w:val="24"/>
        </w:rPr>
        <w:t xml:space="preserve">17/PMK.01/2008 tentang Kewajiban Pengalihan Kantor Akuntan Publik. Jasa audit diberikan paling lama 6 (enam) tahun berturut-turut oleh </w:t>
      </w:r>
      <w:r>
        <w:rPr>
          <w:rFonts w:ascii="Times New Roman" w:hAnsi="Times New Roman" w:cs="Times New Roman"/>
          <w:sz w:val="24"/>
          <w:szCs w:val="24"/>
        </w:rPr>
        <w:t>Kantor Akuntan Publik (</w:t>
      </w:r>
      <w:r w:rsidRPr="00B56440">
        <w:rPr>
          <w:rFonts w:ascii="Times New Roman" w:hAnsi="Times New Roman" w:cs="Times New Roman"/>
          <w:sz w:val="24"/>
          <w:szCs w:val="24"/>
        </w:rPr>
        <w:t>KAP</w:t>
      </w:r>
      <w:r>
        <w:rPr>
          <w:rFonts w:ascii="Times New Roman" w:hAnsi="Times New Roman" w:cs="Times New Roman"/>
          <w:sz w:val="24"/>
          <w:szCs w:val="24"/>
        </w:rPr>
        <w:t>)</w:t>
      </w:r>
      <w:r w:rsidRPr="00B56440">
        <w:rPr>
          <w:rFonts w:ascii="Times New Roman" w:hAnsi="Times New Roman" w:cs="Times New Roman"/>
          <w:sz w:val="24"/>
          <w:szCs w:val="24"/>
        </w:rPr>
        <w:t xml:space="preserve"> dan 3 (tiga) tahun berturut-turut untuk </w:t>
      </w:r>
      <w:r>
        <w:rPr>
          <w:rFonts w:ascii="Times New Roman" w:hAnsi="Times New Roman" w:cs="Times New Roman"/>
          <w:sz w:val="24"/>
          <w:szCs w:val="24"/>
        </w:rPr>
        <w:t>Akuntan Publik (</w:t>
      </w:r>
      <w:r w:rsidRPr="00B56440">
        <w:rPr>
          <w:rFonts w:ascii="Times New Roman" w:hAnsi="Times New Roman" w:cs="Times New Roman"/>
          <w:sz w:val="24"/>
          <w:szCs w:val="24"/>
        </w:rPr>
        <w:t>AP</w:t>
      </w:r>
      <w:r>
        <w:rPr>
          <w:rFonts w:ascii="Times New Roman" w:hAnsi="Times New Roman" w:cs="Times New Roman"/>
          <w:sz w:val="24"/>
          <w:szCs w:val="24"/>
        </w:rPr>
        <w:t>)</w:t>
      </w:r>
      <w:r w:rsidRPr="00FD2311">
        <w:rPr>
          <w:rFonts w:ascii="Times New Roman" w:hAnsi="Times New Roman" w:cs="Times New Roman"/>
          <w:sz w:val="24"/>
          <w:szCs w:val="24"/>
        </w:rPr>
        <w:t xml:space="preserve">. </w:t>
      </w:r>
      <w:r>
        <w:rPr>
          <w:rFonts w:ascii="Times New Roman" w:hAnsi="Times New Roman" w:cs="Times New Roman"/>
          <w:sz w:val="24"/>
          <w:szCs w:val="24"/>
        </w:rPr>
        <w:t xml:space="preserve">Selanjutnya pada </w:t>
      </w:r>
      <w:r w:rsidRPr="00FD2311">
        <w:rPr>
          <w:rFonts w:ascii="Times New Roman" w:hAnsi="Times New Roman" w:cs="Times New Roman"/>
          <w:sz w:val="24"/>
          <w:szCs w:val="24"/>
        </w:rPr>
        <w:t xml:space="preserve">tahun 2015 </w:t>
      </w:r>
      <w:r>
        <w:rPr>
          <w:rFonts w:ascii="Times New Roman" w:hAnsi="Times New Roman" w:cs="Times New Roman"/>
          <w:sz w:val="24"/>
          <w:szCs w:val="24"/>
        </w:rPr>
        <w:t xml:space="preserve">diperbarui dengan diterbitkan </w:t>
      </w:r>
      <w:r w:rsidRPr="00B56440">
        <w:rPr>
          <w:rFonts w:ascii="Times New Roman" w:hAnsi="Times New Roman" w:cs="Times New Roman"/>
          <w:sz w:val="24"/>
          <w:szCs w:val="24"/>
        </w:rPr>
        <w:t>Keputusan Menteri Keuangan Republik Indonesia</w:t>
      </w:r>
      <w:r>
        <w:rPr>
          <w:rFonts w:ascii="Times New Roman" w:hAnsi="Times New Roman" w:cs="Times New Roman"/>
          <w:sz w:val="24"/>
          <w:szCs w:val="24"/>
        </w:rPr>
        <w:t xml:space="preserve"> </w:t>
      </w:r>
      <w:r w:rsidRPr="00FD2311">
        <w:rPr>
          <w:rFonts w:ascii="Times New Roman" w:hAnsi="Times New Roman" w:cs="Times New Roman"/>
          <w:sz w:val="24"/>
          <w:szCs w:val="24"/>
        </w:rPr>
        <w:t xml:space="preserve"> No. 20 Tahun 2015 tentang “Praktik Akuntan Publik” yang mengatur bahwa KAP tidak lagi dibatasi dalam mengaudit, tetapi hanya AP, yaitu selama 5 tahun berturut-turut. </w:t>
      </w:r>
    </w:p>
    <w:p w14:paraId="7235DE20" w14:textId="77777777" w:rsidR="001221F1" w:rsidRDefault="001221F1" w:rsidP="001221F1">
      <w:pPr>
        <w:spacing w:line="480" w:lineRule="auto"/>
        <w:ind w:firstLine="720"/>
        <w:jc w:val="both"/>
        <w:rPr>
          <w:rFonts w:ascii="Times New Roman" w:hAnsi="Times New Roman" w:cs="Times New Roman"/>
          <w:sz w:val="24"/>
          <w:szCs w:val="24"/>
        </w:rPr>
      </w:pPr>
      <w:r w:rsidRPr="00FD2311">
        <w:rPr>
          <w:rFonts w:ascii="Times New Roman" w:hAnsi="Times New Roman" w:cs="Times New Roman"/>
          <w:sz w:val="24"/>
          <w:szCs w:val="24"/>
        </w:rPr>
        <w:t xml:space="preserve"> </w:t>
      </w:r>
      <w:r w:rsidRPr="00FF160F">
        <w:rPr>
          <w:rFonts w:ascii="Times New Roman" w:hAnsi="Times New Roman" w:cs="Times New Roman"/>
          <w:sz w:val="24"/>
          <w:szCs w:val="24"/>
        </w:rPr>
        <w:t>Peraturan Menteri Keuangan Republik Indonesia Nomor 154/PMK.01/2017</w:t>
      </w:r>
      <w:r>
        <w:rPr>
          <w:rFonts w:ascii="Times New Roman" w:hAnsi="Times New Roman" w:cs="Times New Roman"/>
          <w:sz w:val="24"/>
          <w:szCs w:val="24"/>
        </w:rPr>
        <w:t xml:space="preserve"> adalah peraturan terbaru yang mengatur pergantian auditor di Indonesia. </w:t>
      </w:r>
      <w:r w:rsidRPr="00FF160F">
        <w:rPr>
          <w:rFonts w:ascii="Times New Roman" w:hAnsi="Times New Roman" w:cs="Times New Roman"/>
          <w:sz w:val="24"/>
          <w:szCs w:val="24"/>
        </w:rPr>
        <w:t>Peraturan ini mengatur bahwa akuntan publik (partner) yang memberikan jasa audit pada suatu entitas dilarang memberikan jasa audit berturut-</w:t>
      </w:r>
      <w:r w:rsidRPr="00FF160F">
        <w:rPr>
          <w:rFonts w:ascii="Times New Roman" w:hAnsi="Times New Roman" w:cs="Times New Roman"/>
          <w:sz w:val="24"/>
          <w:szCs w:val="24"/>
        </w:rPr>
        <w:lastRenderedPageBreak/>
        <w:t>turut selama lebih dari 5 tahun pada entitas yang sama. Setelah periode 5 tahun ini, partner audit harus diganti.</w:t>
      </w:r>
      <w:r>
        <w:rPr>
          <w:rFonts w:ascii="Times New Roman" w:hAnsi="Times New Roman" w:cs="Times New Roman"/>
          <w:sz w:val="24"/>
          <w:szCs w:val="24"/>
        </w:rPr>
        <w:t xml:space="preserve"> </w:t>
      </w:r>
      <w:r w:rsidRPr="00FF160F">
        <w:rPr>
          <w:rFonts w:ascii="Times New Roman" w:hAnsi="Times New Roman" w:cs="Times New Roman"/>
          <w:sz w:val="24"/>
          <w:szCs w:val="24"/>
        </w:rPr>
        <w:t>KAP yang sama dilarang memberikan jasa audit pada entitas yang sama selama lebih dari 7 tahun berturut-turut. Setelah periode ini, perusahaan harus mengganti KA</w:t>
      </w:r>
      <w:r>
        <w:rPr>
          <w:rFonts w:ascii="Times New Roman" w:hAnsi="Times New Roman" w:cs="Times New Roman"/>
          <w:sz w:val="24"/>
          <w:szCs w:val="24"/>
        </w:rPr>
        <w:t>P. Peraturan ini bertujuan untuk menjaga independensi yaitu memastikan bahwa audit tetap objektif. Dengan adanya peraturan ini diharapkan dapat menjaga intergritas laporan keuangan.</w:t>
      </w:r>
    </w:p>
    <w:p w14:paraId="26027A44" w14:textId="54E2778B" w:rsidR="001221F1" w:rsidRPr="00A72F0B" w:rsidRDefault="001221F1" w:rsidP="00A72F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Fenomena terjadinya pergantian auditor dikaitkan dengan b</w:t>
      </w:r>
      <w:r w:rsidRPr="005B411F">
        <w:rPr>
          <w:rFonts w:ascii="Times New Roman" w:hAnsi="Times New Roman" w:cs="Times New Roman"/>
          <w:sz w:val="24"/>
          <w:szCs w:val="24"/>
        </w:rPr>
        <w:t>anyak perusahaan skala menengah mengganti KAP besar (</w:t>
      </w:r>
      <w:r w:rsidR="00146655">
        <w:rPr>
          <w:rFonts w:ascii="Times New Roman" w:hAnsi="Times New Roman" w:cs="Times New Roman"/>
          <w:i/>
          <w:iCs/>
          <w:sz w:val="24"/>
          <w:szCs w:val="24"/>
        </w:rPr>
        <w:t>B</w:t>
      </w:r>
      <w:r w:rsidRPr="005B411F">
        <w:rPr>
          <w:rFonts w:ascii="Times New Roman" w:hAnsi="Times New Roman" w:cs="Times New Roman"/>
          <w:i/>
          <w:iCs/>
          <w:sz w:val="24"/>
          <w:szCs w:val="24"/>
        </w:rPr>
        <w:t xml:space="preserve">ig </w:t>
      </w:r>
      <w:r w:rsidR="00146655">
        <w:rPr>
          <w:rFonts w:ascii="Times New Roman" w:hAnsi="Times New Roman" w:cs="Times New Roman"/>
          <w:i/>
          <w:iCs/>
          <w:sz w:val="24"/>
          <w:szCs w:val="24"/>
        </w:rPr>
        <w:t>F</w:t>
      </w:r>
      <w:r w:rsidRPr="005B411F">
        <w:rPr>
          <w:rFonts w:ascii="Times New Roman" w:hAnsi="Times New Roman" w:cs="Times New Roman"/>
          <w:i/>
          <w:iCs/>
          <w:sz w:val="24"/>
          <w:szCs w:val="24"/>
        </w:rPr>
        <w:t>our</w:t>
      </w:r>
      <w:r w:rsidRPr="005B411F">
        <w:rPr>
          <w:rFonts w:ascii="Times New Roman" w:hAnsi="Times New Roman" w:cs="Times New Roman"/>
          <w:sz w:val="24"/>
          <w:szCs w:val="24"/>
        </w:rPr>
        <w:t>) dengan KAP lokal karena pertimbangan biaya</w:t>
      </w:r>
      <w:r>
        <w:rPr>
          <w:rFonts w:ascii="Times New Roman" w:hAnsi="Times New Roman" w:cs="Times New Roman"/>
          <w:sz w:val="24"/>
          <w:szCs w:val="24"/>
        </w:rPr>
        <w:t xml:space="preserve">. </w:t>
      </w:r>
      <w:r w:rsidRPr="005B411F">
        <w:rPr>
          <w:rFonts w:ascii="Times New Roman" w:hAnsi="Times New Roman" w:cs="Times New Roman"/>
          <w:sz w:val="24"/>
          <w:szCs w:val="24"/>
        </w:rPr>
        <w:t>Perusahaan mengganti auditor demi menekan biaya audit, ketika kondisi keuangan sedang tidak stabil. Namun, ini bisa berdampak negatif pada kualitas audit apabila auditor pengganti tidak memiliki reputasi atau kapabilitas yang sama.</w:t>
      </w:r>
      <w:r w:rsidR="00A72F0B">
        <w:rPr>
          <w:rFonts w:ascii="Times New Roman" w:hAnsi="Times New Roman" w:cs="Times New Roman"/>
          <w:sz w:val="24"/>
          <w:szCs w:val="24"/>
        </w:rPr>
        <w:t xml:space="preserve"> </w:t>
      </w:r>
      <w:r w:rsidRPr="00460579">
        <w:rPr>
          <w:rFonts w:ascii="Times New Roman" w:hAnsi="Times New Roman" w:cs="Times New Roman"/>
          <w:sz w:val="24"/>
          <w:szCs w:val="24"/>
        </w:rPr>
        <w:t>Penelitian mengenai pengaruh pergantian auditor terhadap perilaku</w:t>
      </w:r>
      <w:r>
        <w:rPr>
          <w:rFonts w:ascii="Times New Roman" w:hAnsi="Times New Roman" w:cs="Times New Roman"/>
          <w:sz w:val="24"/>
          <w:szCs w:val="24"/>
        </w:rPr>
        <w:t xml:space="preserve"> </w:t>
      </w:r>
      <w:r w:rsidRPr="00460579">
        <w:rPr>
          <w:rFonts w:ascii="Times New Roman" w:hAnsi="Times New Roman" w:cs="Times New Roman"/>
          <w:sz w:val="24"/>
          <w:szCs w:val="24"/>
        </w:rPr>
        <w:t xml:space="preserve">investor </w:t>
      </w:r>
      <w:r>
        <w:rPr>
          <w:rFonts w:ascii="Times New Roman" w:hAnsi="Times New Roman" w:cs="Times New Roman"/>
          <w:sz w:val="24"/>
          <w:szCs w:val="24"/>
        </w:rPr>
        <w:t>dapat</w:t>
      </w:r>
      <w:r w:rsidRPr="00460579">
        <w:rPr>
          <w:rFonts w:ascii="Times New Roman" w:hAnsi="Times New Roman" w:cs="Times New Roman"/>
          <w:sz w:val="24"/>
          <w:szCs w:val="24"/>
        </w:rPr>
        <w:t xml:space="preserve"> dilihat dari timbulnya reaksi pasar</w:t>
      </w:r>
      <w:r>
        <w:rPr>
          <w:rFonts w:ascii="Times New Roman" w:hAnsi="Times New Roman" w:cs="Times New Roman"/>
          <w:sz w:val="24"/>
          <w:szCs w:val="24"/>
        </w:rPr>
        <w:t>.</w:t>
      </w:r>
      <w:r>
        <w:rPr>
          <w:rFonts w:ascii="Times New Roman" w:hAnsi="Times New Roman" w:cs="Times New Roman"/>
          <w:sz w:val="24"/>
          <w:szCs w:val="24"/>
          <w:lang w:val="en-ID"/>
        </w:rPr>
        <w:t xml:space="preserve"> </w:t>
      </w:r>
      <w:r w:rsidRPr="00AA7994">
        <w:rPr>
          <w:rFonts w:ascii="Times New Roman" w:hAnsi="Times New Roman" w:cs="Times New Roman"/>
          <w:sz w:val="24"/>
          <w:szCs w:val="24"/>
          <w:lang w:val="en-ID"/>
        </w:rPr>
        <w:t xml:space="preserve">Reaksi pasar terhadap pergantian auditor sangat tergantung pada konteks pergantian tersebut, termasuk jenis pergantian </w:t>
      </w:r>
      <w:r w:rsidR="00146655">
        <w:rPr>
          <w:rFonts w:ascii="Times New Roman" w:hAnsi="Times New Roman" w:cs="Times New Roman"/>
          <w:i/>
          <w:iCs/>
          <w:sz w:val="24"/>
          <w:szCs w:val="24"/>
          <w:lang w:val="en-ID"/>
        </w:rPr>
        <w:t>cross up</w:t>
      </w:r>
      <w:r w:rsidRPr="00AA7994">
        <w:rPr>
          <w:rFonts w:ascii="Times New Roman" w:hAnsi="Times New Roman" w:cs="Times New Roman"/>
          <w:sz w:val="24"/>
          <w:szCs w:val="24"/>
          <w:lang w:val="en-ID"/>
        </w:rPr>
        <w:t xml:space="preserve"> atau</w:t>
      </w:r>
      <w:r>
        <w:rPr>
          <w:rFonts w:ascii="Times New Roman" w:hAnsi="Times New Roman" w:cs="Times New Roman"/>
          <w:sz w:val="24"/>
          <w:szCs w:val="24"/>
          <w:lang w:val="en-ID"/>
        </w:rPr>
        <w:t xml:space="preserve"> </w:t>
      </w:r>
      <w:r w:rsidR="00146655" w:rsidRPr="00146655">
        <w:rPr>
          <w:rFonts w:ascii="Times New Roman" w:hAnsi="Times New Roman" w:cs="Times New Roman"/>
          <w:i/>
          <w:iCs/>
          <w:sz w:val="24"/>
          <w:szCs w:val="24"/>
          <w:lang w:val="en-ID"/>
        </w:rPr>
        <w:t>cross down</w:t>
      </w:r>
      <w:r w:rsidRPr="00AA7994">
        <w:rPr>
          <w:rFonts w:ascii="Times New Roman" w:hAnsi="Times New Roman" w:cs="Times New Roman"/>
          <w:sz w:val="24"/>
          <w:szCs w:val="24"/>
          <w:lang w:val="en-ID"/>
        </w:rPr>
        <w:t>, alasan di balik pergantian, reputasi auditor yang baru, dan kondisi keuangan perusahaan. Pergantian ke auditor yang lebih bereputasi biasanya memberikan sinyal positif ke pasar, sedangkan pergantian ke auditor yang lebih kecil atau kurang bereputasi sering kali dipandang negatif. Namun, jika pergantian auditor dilakukan karena alasan regulasi, reaksi pasar cenderung netral.</w:t>
      </w:r>
    </w:p>
    <w:p w14:paraId="48195739" w14:textId="6F166B9D" w:rsidR="001221F1" w:rsidRDefault="001221F1" w:rsidP="001221F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Riset-riset terdahulu telah mengaitkan pergantian auditor dengan kualitas audit. Akan tetapi masih sedikit yang mengaitkan hubungannya dengan </w:t>
      </w:r>
      <w:r w:rsidRPr="00A72F0B">
        <w:rPr>
          <w:rFonts w:ascii="Times New Roman" w:hAnsi="Times New Roman" w:cs="Times New Roman"/>
          <w:i/>
          <w:iCs/>
          <w:sz w:val="24"/>
          <w:szCs w:val="24"/>
        </w:rPr>
        <w:t>abnormal return</w:t>
      </w:r>
      <w:r>
        <w:rPr>
          <w:rFonts w:ascii="Times New Roman" w:hAnsi="Times New Roman" w:cs="Times New Roman"/>
          <w:sz w:val="24"/>
          <w:szCs w:val="24"/>
        </w:rPr>
        <w:t xml:space="preserve">. </w:t>
      </w:r>
      <w:r w:rsidRPr="002D0D67">
        <w:rPr>
          <w:rFonts w:ascii="Times New Roman" w:hAnsi="Times New Roman" w:cs="Times New Roman"/>
          <w:sz w:val="24"/>
          <w:szCs w:val="24"/>
          <w:lang w:val="en-ID"/>
        </w:rPr>
        <w:t xml:space="preserve">Beberapa penelitian telah mengeksplorasi hubungan antara pergantian </w:t>
      </w:r>
      <w:r w:rsidRPr="002D0D67">
        <w:rPr>
          <w:rFonts w:ascii="Times New Roman" w:hAnsi="Times New Roman" w:cs="Times New Roman"/>
          <w:sz w:val="24"/>
          <w:szCs w:val="24"/>
          <w:lang w:val="en-ID"/>
        </w:rPr>
        <w:lastRenderedPageBreak/>
        <w:t xml:space="preserve">auditor dan </w:t>
      </w:r>
      <w:r w:rsidRPr="00146655">
        <w:rPr>
          <w:rFonts w:ascii="Times New Roman" w:hAnsi="Times New Roman" w:cs="Times New Roman"/>
          <w:i/>
          <w:iCs/>
          <w:sz w:val="24"/>
          <w:szCs w:val="24"/>
          <w:lang w:val="en-ID"/>
        </w:rPr>
        <w:t>abnormal return</w:t>
      </w:r>
      <w:r w:rsidRPr="002D0D67">
        <w:rPr>
          <w:rFonts w:ascii="Times New Roman" w:hAnsi="Times New Roman" w:cs="Times New Roman"/>
          <w:sz w:val="24"/>
          <w:szCs w:val="24"/>
          <w:lang w:val="en-ID"/>
        </w:rPr>
        <w:t>, yang mengukur reaksi pasar terhadap informasi terkait dengan pergantian auditor</w:t>
      </w:r>
      <w:r>
        <w:rPr>
          <w:rFonts w:ascii="Times New Roman" w:hAnsi="Times New Roman" w:cs="Times New Roman"/>
          <w:sz w:val="24"/>
          <w:szCs w:val="24"/>
          <w:lang w:val="en-ID"/>
        </w:rPr>
        <w:t xml:space="preserve">. </w:t>
      </w:r>
      <w:r w:rsidRPr="006E2BB1">
        <w:rPr>
          <w:rFonts w:ascii="Times New Roman" w:hAnsi="Times New Roman" w:cs="Times New Roman"/>
          <w:sz w:val="24"/>
          <w:szCs w:val="24"/>
        </w:rPr>
        <w:t>Penelitian yang dilakukan oleh</w:t>
      </w:r>
      <w:r>
        <w:rPr>
          <w:rFonts w:ascii="Times New Roman" w:hAnsi="Times New Roman" w:cs="Times New Roman"/>
          <w:sz w:val="24"/>
          <w:szCs w:val="24"/>
        </w:rPr>
        <w:t xml:space="preserve"> Naufal</w:t>
      </w:r>
      <w:r w:rsidRPr="002D0D67">
        <w:rPr>
          <w:rFonts w:ascii="Times New Roman" w:hAnsi="Times New Roman" w:cs="Times New Roman"/>
          <w:sz w:val="24"/>
          <w:szCs w:val="24"/>
        </w:rPr>
        <w:t xml:space="preserve"> (201</w:t>
      </w:r>
      <w:r>
        <w:rPr>
          <w:rFonts w:ascii="Times New Roman" w:hAnsi="Times New Roman" w:cs="Times New Roman"/>
          <w:sz w:val="24"/>
          <w:szCs w:val="24"/>
        </w:rPr>
        <w:t>7</w:t>
      </w:r>
      <w:r w:rsidRPr="002D0D67">
        <w:rPr>
          <w:rFonts w:ascii="Times New Roman" w:hAnsi="Times New Roman" w:cs="Times New Roman"/>
          <w:sz w:val="24"/>
          <w:szCs w:val="24"/>
        </w:rPr>
        <w:t xml:space="preserve">) menemukan bahwa pergantian auditor dari </w:t>
      </w:r>
      <w:r w:rsidR="00F74511">
        <w:rPr>
          <w:rFonts w:ascii="Times New Roman" w:hAnsi="Times New Roman" w:cs="Times New Roman"/>
          <w:i/>
          <w:iCs/>
          <w:sz w:val="24"/>
          <w:szCs w:val="24"/>
        </w:rPr>
        <w:t>N</w:t>
      </w:r>
      <w:r w:rsidRPr="00A72F0B">
        <w:rPr>
          <w:rFonts w:ascii="Times New Roman" w:hAnsi="Times New Roman" w:cs="Times New Roman"/>
          <w:i/>
          <w:iCs/>
          <w:sz w:val="24"/>
          <w:szCs w:val="24"/>
        </w:rPr>
        <w:t>on-</w:t>
      </w:r>
      <w:r w:rsidR="00F74511">
        <w:rPr>
          <w:rFonts w:ascii="Times New Roman" w:hAnsi="Times New Roman" w:cs="Times New Roman"/>
          <w:i/>
          <w:iCs/>
          <w:sz w:val="24"/>
          <w:szCs w:val="24"/>
        </w:rPr>
        <w:t>B</w:t>
      </w:r>
      <w:r w:rsidRPr="00A72F0B">
        <w:rPr>
          <w:rFonts w:ascii="Times New Roman" w:hAnsi="Times New Roman" w:cs="Times New Roman"/>
          <w:i/>
          <w:iCs/>
          <w:sz w:val="24"/>
          <w:szCs w:val="24"/>
        </w:rPr>
        <w:t>ig4</w:t>
      </w:r>
      <w:r w:rsidRPr="002D0D67">
        <w:rPr>
          <w:rFonts w:ascii="Times New Roman" w:hAnsi="Times New Roman" w:cs="Times New Roman"/>
          <w:sz w:val="24"/>
          <w:szCs w:val="24"/>
        </w:rPr>
        <w:t xml:space="preserve"> ke </w:t>
      </w:r>
      <w:r w:rsidR="00F74511">
        <w:rPr>
          <w:rFonts w:ascii="Times New Roman" w:hAnsi="Times New Roman" w:cs="Times New Roman"/>
          <w:i/>
          <w:iCs/>
          <w:sz w:val="24"/>
          <w:szCs w:val="24"/>
        </w:rPr>
        <w:t>B</w:t>
      </w:r>
      <w:r w:rsidRPr="00A72F0B">
        <w:rPr>
          <w:rFonts w:ascii="Times New Roman" w:hAnsi="Times New Roman" w:cs="Times New Roman"/>
          <w:i/>
          <w:iCs/>
          <w:sz w:val="24"/>
          <w:szCs w:val="24"/>
        </w:rPr>
        <w:t>ig4</w:t>
      </w:r>
      <w:r w:rsidRPr="002D0D67">
        <w:rPr>
          <w:rFonts w:ascii="Times New Roman" w:hAnsi="Times New Roman" w:cs="Times New Roman"/>
          <w:sz w:val="24"/>
          <w:szCs w:val="24"/>
        </w:rPr>
        <w:t xml:space="preserve"> di pasar Indonesia diikuti oleh </w:t>
      </w:r>
      <w:r w:rsidRPr="00A72F0B">
        <w:rPr>
          <w:rFonts w:ascii="Times New Roman" w:hAnsi="Times New Roman" w:cs="Times New Roman"/>
          <w:i/>
          <w:iCs/>
          <w:sz w:val="24"/>
          <w:szCs w:val="24"/>
        </w:rPr>
        <w:t>abnormal return</w:t>
      </w:r>
      <w:r w:rsidRPr="002D0D67">
        <w:rPr>
          <w:rFonts w:ascii="Times New Roman" w:hAnsi="Times New Roman" w:cs="Times New Roman"/>
          <w:sz w:val="24"/>
          <w:szCs w:val="24"/>
        </w:rPr>
        <w:t xml:space="preserve"> positif</w:t>
      </w:r>
      <w:r>
        <w:rPr>
          <w:rFonts w:ascii="Times New Roman" w:hAnsi="Times New Roman" w:cs="Times New Roman"/>
          <w:sz w:val="24"/>
          <w:szCs w:val="24"/>
        </w:rPr>
        <w:t xml:space="preserve">. </w:t>
      </w:r>
      <w:r w:rsidRPr="006E2BB1">
        <w:rPr>
          <w:rFonts w:ascii="Times New Roman" w:hAnsi="Times New Roman" w:cs="Times New Roman"/>
          <w:sz w:val="24"/>
          <w:szCs w:val="24"/>
        </w:rPr>
        <w:t>Penelitian lain oleh Nawangsari dan Iswajuni</w:t>
      </w:r>
      <w:r>
        <w:rPr>
          <w:rFonts w:ascii="Times New Roman" w:hAnsi="Times New Roman" w:cs="Times New Roman"/>
          <w:sz w:val="24"/>
          <w:szCs w:val="24"/>
        </w:rPr>
        <w:t xml:space="preserve"> (2019)</w:t>
      </w:r>
      <w:r w:rsidRPr="006E2BB1">
        <w:rPr>
          <w:rFonts w:ascii="Times New Roman" w:hAnsi="Times New Roman" w:cs="Times New Roman"/>
          <w:sz w:val="24"/>
          <w:szCs w:val="24"/>
        </w:rPr>
        <w:t xml:space="preserve"> menghasilkan bahwa </w:t>
      </w:r>
      <w:r w:rsidRPr="006E2BB1">
        <w:rPr>
          <w:rFonts w:ascii="Times New Roman" w:hAnsi="Times New Roman" w:cs="Times New Roman"/>
          <w:i/>
          <w:iCs/>
          <w:sz w:val="24"/>
          <w:szCs w:val="24"/>
        </w:rPr>
        <w:t>auditor switching</w:t>
      </w:r>
      <w:r w:rsidRPr="006E2BB1">
        <w:rPr>
          <w:rFonts w:ascii="Times New Roman" w:hAnsi="Times New Roman" w:cs="Times New Roman"/>
          <w:sz w:val="24"/>
          <w:szCs w:val="24"/>
        </w:rPr>
        <w:t xml:space="preserve"> berpengaruh negatif terhadap </w:t>
      </w:r>
      <w:r w:rsidRPr="00A72F0B">
        <w:rPr>
          <w:rFonts w:ascii="Times New Roman" w:hAnsi="Times New Roman" w:cs="Times New Roman"/>
          <w:i/>
          <w:iCs/>
          <w:sz w:val="24"/>
          <w:szCs w:val="24"/>
        </w:rPr>
        <w:t>abnormal return</w:t>
      </w:r>
      <w:r w:rsidRPr="006E2BB1">
        <w:rPr>
          <w:rFonts w:ascii="Times New Roman" w:hAnsi="Times New Roman" w:cs="Times New Roman"/>
          <w:sz w:val="24"/>
          <w:szCs w:val="24"/>
        </w:rPr>
        <w:t xml:space="preserve">. </w:t>
      </w:r>
      <w:r>
        <w:rPr>
          <w:rFonts w:ascii="Times New Roman" w:hAnsi="Times New Roman" w:cs="Times New Roman"/>
          <w:sz w:val="24"/>
          <w:szCs w:val="24"/>
        </w:rPr>
        <w:t xml:space="preserve">Penelitian </w:t>
      </w:r>
      <w:r w:rsidRPr="002D0D67">
        <w:rPr>
          <w:rFonts w:ascii="Times New Roman" w:hAnsi="Times New Roman" w:cs="Times New Roman"/>
          <w:sz w:val="24"/>
          <w:szCs w:val="24"/>
        </w:rPr>
        <w:t xml:space="preserve">Knechel (2007) menunjukkan bahwa perusahaan yang beralih dari </w:t>
      </w:r>
      <w:r w:rsidR="00F74511">
        <w:rPr>
          <w:rFonts w:ascii="Times New Roman" w:hAnsi="Times New Roman" w:cs="Times New Roman"/>
          <w:i/>
          <w:iCs/>
          <w:sz w:val="24"/>
          <w:szCs w:val="24"/>
        </w:rPr>
        <w:t>B</w:t>
      </w:r>
      <w:r w:rsidRPr="00A72F0B">
        <w:rPr>
          <w:rFonts w:ascii="Times New Roman" w:hAnsi="Times New Roman" w:cs="Times New Roman"/>
          <w:i/>
          <w:iCs/>
          <w:sz w:val="24"/>
          <w:szCs w:val="24"/>
        </w:rPr>
        <w:t>ig4</w:t>
      </w:r>
      <w:r w:rsidRPr="002D0D67">
        <w:rPr>
          <w:rFonts w:ascii="Times New Roman" w:hAnsi="Times New Roman" w:cs="Times New Roman"/>
          <w:sz w:val="24"/>
          <w:szCs w:val="24"/>
        </w:rPr>
        <w:t xml:space="preserve"> ke auditor yang lebih kecil mengalami penurunan </w:t>
      </w:r>
      <w:r w:rsidRPr="00A72F0B">
        <w:rPr>
          <w:rFonts w:ascii="Times New Roman" w:hAnsi="Times New Roman" w:cs="Times New Roman"/>
          <w:i/>
          <w:iCs/>
          <w:sz w:val="24"/>
          <w:szCs w:val="24"/>
        </w:rPr>
        <w:t>abnormal return</w:t>
      </w:r>
      <w:r w:rsidRPr="002D0D67">
        <w:rPr>
          <w:rFonts w:ascii="Times New Roman" w:hAnsi="Times New Roman" w:cs="Times New Roman"/>
          <w:sz w:val="24"/>
          <w:szCs w:val="24"/>
        </w:rPr>
        <w:t xml:space="preserve">. Penelitian ini menunjukkan bahwa pasar merespons negatif terhadap </w:t>
      </w:r>
      <w:r>
        <w:rPr>
          <w:rFonts w:ascii="Times New Roman" w:hAnsi="Times New Roman" w:cs="Times New Roman"/>
          <w:sz w:val="24"/>
          <w:szCs w:val="24"/>
        </w:rPr>
        <w:t xml:space="preserve">pergantian </w:t>
      </w:r>
      <w:r w:rsidR="00F74511">
        <w:rPr>
          <w:rFonts w:ascii="Times New Roman" w:hAnsi="Times New Roman" w:cs="Times New Roman"/>
          <w:i/>
          <w:iCs/>
          <w:sz w:val="24"/>
          <w:szCs w:val="24"/>
        </w:rPr>
        <w:t>cross down</w:t>
      </w:r>
      <w:r w:rsidRPr="002D0D67">
        <w:rPr>
          <w:rFonts w:ascii="Times New Roman" w:hAnsi="Times New Roman" w:cs="Times New Roman"/>
          <w:sz w:val="24"/>
          <w:szCs w:val="24"/>
        </w:rPr>
        <w:t xml:space="preserve"> karena dianggap sebagai penurunan kualitas audit.</w:t>
      </w:r>
    </w:p>
    <w:p w14:paraId="0F33FB5A" w14:textId="14317B97" w:rsidR="001221F1" w:rsidRDefault="001221F1" w:rsidP="001221F1">
      <w:pPr>
        <w:spacing w:line="480" w:lineRule="auto"/>
        <w:ind w:firstLine="720"/>
        <w:jc w:val="both"/>
        <w:rPr>
          <w:rFonts w:ascii="Times New Roman" w:hAnsi="Times New Roman" w:cs="Times New Roman"/>
          <w:sz w:val="24"/>
          <w:szCs w:val="24"/>
        </w:rPr>
      </w:pPr>
      <w:r w:rsidRPr="00FD1C77">
        <w:rPr>
          <w:rFonts w:ascii="Times New Roman" w:hAnsi="Times New Roman" w:cs="Times New Roman"/>
          <w:sz w:val="24"/>
          <w:szCs w:val="24"/>
        </w:rPr>
        <w:t>Penelitian ini mencoba melihat reaksi pasar yang ditimbulkan akibat pergantian KAP yang</w:t>
      </w:r>
      <w:r>
        <w:rPr>
          <w:rFonts w:ascii="Times New Roman" w:hAnsi="Times New Roman" w:cs="Times New Roman"/>
          <w:sz w:val="24"/>
          <w:szCs w:val="24"/>
        </w:rPr>
        <w:t xml:space="preserve"> </w:t>
      </w:r>
      <w:r w:rsidRPr="00FD1C77">
        <w:rPr>
          <w:rFonts w:ascii="Times New Roman" w:hAnsi="Times New Roman" w:cs="Times New Roman"/>
          <w:sz w:val="24"/>
          <w:szCs w:val="24"/>
        </w:rPr>
        <w:t>dilakukan oleh perusahaan dengan menggunakan tanggal pengumuman pergantian KAP sebagai</w:t>
      </w:r>
      <w:r>
        <w:rPr>
          <w:rFonts w:ascii="Times New Roman" w:hAnsi="Times New Roman" w:cs="Times New Roman"/>
          <w:sz w:val="24"/>
          <w:szCs w:val="24"/>
        </w:rPr>
        <w:t xml:space="preserve"> </w:t>
      </w:r>
      <w:r w:rsidRPr="00FD1C77">
        <w:rPr>
          <w:rFonts w:ascii="Times New Roman" w:hAnsi="Times New Roman" w:cs="Times New Roman"/>
          <w:sz w:val="24"/>
          <w:szCs w:val="24"/>
        </w:rPr>
        <w:t>tanggal peristiwa (</w:t>
      </w:r>
      <w:r w:rsidRPr="00FD1C77">
        <w:rPr>
          <w:rFonts w:ascii="Times New Roman" w:hAnsi="Times New Roman" w:cs="Times New Roman"/>
          <w:i/>
          <w:iCs/>
          <w:sz w:val="24"/>
          <w:szCs w:val="24"/>
        </w:rPr>
        <w:t>event date</w:t>
      </w:r>
      <w:r w:rsidRPr="00FD1C77">
        <w:rPr>
          <w:rFonts w:ascii="Times New Roman" w:hAnsi="Times New Roman" w:cs="Times New Roman"/>
          <w:sz w:val="24"/>
          <w:szCs w:val="24"/>
        </w:rPr>
        <w:t>). Selain itu, penelitian ini juga membedakan klasifikasi KAP</w:t>
      </w:r>
      <w:r>
        <w:rPr>
          <w:rFonts w:ascii="Times New Roman" w:hAnsi="Times New Roman" w:cs="Times New Roman"/>
          <w:sz w:val="24"/>
          <w:szCs w:val="24"/>
        </w:rPr>
        <w:t xml:space="preserve"> </w:t>
      </w:r>
      <w:r w:rsidRPr="00FD1C77">
        <w:rPr>
          <w:rFonts w:ascii="Times New Roman" w:hAnsi="Times New Roman" w:cs="Times New Roman"/>
          <w:sz w:val="24"/>
          <w:szCs w:val="24"/>
        </w:rPr>
        <w:t>berdasarkan kelas atau uk</w:t>
      </w:r>
      <w:r>
        <w:rPr>
          <w:rFonts w:ascii="Times New Roman" w:hAnsi="Times New Roman" w:cs="Times New Roman"/>
          <w:sz w:val="24"/>
          <w:szCs w:val="24"/>
        </w:rPr>
        <w:t>ur</w:t>
      </w:r>
      <w:r w:rsidRPr="00FD1C77">
        <w:rPr>
          <w:rFonts w:ascii="Times New Roman" w:hAnsi="Times New Roman" w:cs="Times New Roman"/>
          <w:sz w:val="24"/>
          <w:szCs w:val="24"/>
        </w:rPr>
        <w:t xml:space="preserve">an KAP yang terdiri dari KAP </w:t>
      </w:r>
      <w:r w:rsidR="00F74511">
        <w:rPr>
          <w:rFonts w:ascii="Times New Roman" w:hAnsi="Times New Roman" w:cs="Times New Roman"/>
          <w:i/>
          <w:iCs/>
          <w:sz w:val="24"/>
          <w:szCs w:val="24"/>
        </w:rPr>
        <w:t>B</w:t>
      </w:r>
      <w:r w:rsidRPr="00FD1C77">
        <w:rPr>
          <w:rFonts w:ascii="Times New Roman" w:hAnsi="Times New Roman" w:cs="Times New Roman"/>
          <w:i/>
          <w:iCs/>
          <w:sz w:val="24"/>
          <w:szCs w:val="24"/>
        </w:rPr>
        <w:t xml:space="preserve">ig </w:t>
      </w:r>
      <w:r w:rsidR="00F74511">
        <w:rPr>
          <w:rFonts w:ascii="Times New Roman" w:hAnsi="Times New Roman" w:cs="Times New Roman"/>
          <w:i/>
          <w:iCs/>
          <w:sz w:val="24"/>
          <w:szCs w:val="24"/>
        </w:rPr>
        <w:t>F</w:t>
      </w:r>
      <w:r w:rsidRPr="00FD1C77">
        <w:rPr>
          <w:rFonts w:ascii="Times New Roman" w:hAnsi="Times New Roman" w:cs="Times New Roman"/>
          <w:i/>
          <w:iCs/>
          <w:sz w:val="24"/>
          <w:szCs w:val="24"/>
        </w:rPr>
        <w:t xml:space="preserve">our </w:t>
      </w:r>
      <w:r w:rsidRPr="00FD1C77">
        <w:rPr>
          <w:rFonts w:ascii="Times New Roman" w:hAnsi="Times New Roman" w:cs="Times New Roman"/>
          <w:sz w:val="24"/>
          <w:szCs w:val="24"/>
        </w:rPr>
        <w:t xml:space="preserve">dan KAP </w:t>
      </w:r>
      <w:r w:rsidR="00F74511">
        <w:rPr>
          <w:rFonts w:ascii="Times New Roman" w:hAnsi="Times New Roman" w:cs="Times New Roman"/>
          <w:i/>
          <w:iCs/>
          <w:sz w:val="24"/>
          <w:szCs w:val="24"/>
        </w:rPr>
        <w:t>N</w:t>
      </w:r>
      <w:r w:rsidRPr="00FD1C77">
        <w:rPr>
          <w:rFonts w:ascii="Times New Roman" w:hAnsi="Times New Roman" w:cs="Times New Roman"/>
          <w:i/>
          <w:iCs/>
          <w:sz w:val="24"/>
          <w:szCs w:val="24"/>
        </w:rPr>
        <w:t>on-</w:t>
      </w:r>
      <w:r w:rsidR="00F74511">
        <w:rPr>
          <w:rFonts w:ascii="Times New Roman" w:hAnsi="Times New Roman" w:cs="Times New Roman"/>
          <w:i/>
          <w:iCs/>
          <w:sz w:val="24"/>
          <w:szCs w:val="24"/>
        </w:rPr>
        <w:t>B</w:t>
      </w:r>
      <w:r w:rsidRPr="00FD1C77">
        <w:rPr>
          <w:rFonts w:ascii="Times New Roman" w:hAnsi="Times New Roman" w:cs="Times New Roman"/>
          <w:i/>
          <w:iCs/>
          <w:sz w:val="24"/>
          <w:szCs w:val="24"/>
        </w:rPr>
        <w:t xml:space="preserve">ig </w:t>
      </w:r>
      <w:r w:rsidR="00F74511">
        <w:rPr>
          <w:rFonts w:ascii="Times New Roman" w:hAnsi="Times New Roman" w:cs="Times New Roman"/>
          <w:i/>
          <w:iCs/>
          <w:sz w:val="24"/>
          <w:szCs w:val="24"/>
        </w:rPr>
        <w:t>F</w:t>
      </w:r>
      <w:r w:rsidRPr="00FD1C77">
        <w:rPr>
          <w:rFonts w:ascii="Times New Roman" w:hAnsi="Times New Roman" w:cs="Times New Roman"/>
          <w:i/>
          <w:iCs/>
          <w:sz w:val="24"/>
          <w:szCs w:val="24"/>
        </w:rPr>
        <w:t>our</w:t>
      </w:r>
      <w:r w:rsidRPr="00FD1C77">
        <w:rPr>
          <w:rFonts w:ascii="Times New Roman" w:hAnsi="Times New Roman" w:cs="Times New Roman"/>
          <w:sz w:val="24"/>
          <w:szCs w:val="24"/>
        </w:rPr>
        <w:t>.</w:t>
      </w:r>
      <w:r>
        <w:rPr>
          <w:rFonts w:ascii="Times New Roman" w:hAnsi="Times New Roman" w:cs="Times New Roman"/>
          <w:sz w:val="24"/>
          <w:szCs w:val="24"/>
        </w:rPr>
        <w:t xml:space="preserve"> </w:t>
      </w:r>
      <w:r w:rsidRPr="00FD1C77">
        <w:rPr>
          <w:rFonts w:ascii="Times New Roman" w:hAnsi="Times New Roman" w:cs="Times New Roman"/>
          <w:sz w:val="24"/>
          <w:szCs w:val="24"/>
        </w:rPr>
        <w:t>Pembagian ini memiliki alasan bahwa terdapat perbedaan dalam kualitas audit yang diberikan oleh</w:t>
      </w:r>
      <w:r>
        <w:rPr>
          <w:rFonts w:ascii="Times New Roman" w:hAnsi="Times New Roman" w:cs="Times New Roman"/>
          <w:sz w:val="24"/>
          <w:szCs w:val="24"/>
        </w:rPr>
        <w:t xml:space="preserve"> </w:t>
      </w:r>
      <w:r w:rsidRPr="00FD1C77">
        <w:rPr>
          <w:rFonts w:ascii="Times New Roman" w:hAnsi="Times New Roman" w:cs="Times New Roman"/>
          <w:sz w:val="24"/>
          <w:szCs w:val="24"/>
        </w:rPr>
        <w:t xml:space="preserve">KAP </w:t>
      </w:r>
      <w:r w:rsidR="00F74511">
        <w:rPr>
          <w:rFonts w:ascii="Times New Roman" w:hAnsi="Times New Roman" w:cs="Times New Roman"/>
          <w:i/>
          <w:iCs/>
          <w:sz w:val="24"/>
          <w:szCs w:val="24"/>
        </w:rPr>
        <w:t>B</w:t>
      </w:r>
      <w:r w:rsidRPr="00FD1C77">
        <w:rPr>
          <w:rFonts w:ascii="Times New Roman" w:hAnsi="Times New Roman" w:cs="Times New Roman"/>
          <w:i/>
          <w:iCs/>
          <w:sz w:val="24"/>
          <w:szCs w:val="24"/>
        </w:rPr>
        <w:t>ig</w:t>
      </w:r>
      <w:r>
        <w:rPr>
          <w:rFonts w:ascii="Times New Roman" w:hAnsi="Times New Roman" w:cs="Times New Roman"/>
          <w:i/>
          <w:iCs/>
          <w:sz w:val="24"/>
          <w:szCs w:val="24"/>
        </w:rPr>
        <w:t xml:space="preserve">4 </w:t>
      </w:r>
      <w:r w:rsidRPr="00FD1C77">
        <w:rPr>
          <w:rFonts w:ascii="Times New Roman" w:hAnsi="Times New Roman" w:cs="Times New Roman"/>
          <w:sz w:val="24"/>
          <w:szCs w:val="24"/>
        </w:rPr>
        <w:t xml:space="preserve">dan KAP </w:t>
      </w:r>
      <w:r w:rsidR="00F74511">
        <w:rPr>
          <w:rFonts w:ascii="Times New Roman" w:hAnsi="Times New Roman" w:cs="Times New Roman"/>
          <w:i/>
          <w:iCs/>
          <w:sz w:val="24"/>
          <w:szCs w:val="24"/>
        </w:rPr>
        <w:t>N</w:t>
      </w:r>
      <w:r w:rsidRPr="00FD1C77">
        <w:rPr>
          <w:rFonts w:ascii="Times New Roman" w:hAnsi="Times New Roman" w:cs="Times New Roman"/>
          <w:i/>
          <w:iCs/>
          <w:sz w:val="24"/>
          <w:szCs w:val="24"/>
        </w:rPr>
        <w:t>on-</w:t>
      </w:r>
      <w:r w:rsidR="00F74511">
        <w:rPr>
          <w:rFonts w:ascii="Times New Roman" w:hAnsi="Times New Roman" w:cs="Times New Roman"/>
          <w:i/>
          <w:iCs/>
          <w:sz w:val="24"/>
          <w:szCs w:val="24"/>
        </w:rPr>
        <w:t>B</w:t>
      </w:r>
      <w:r w:rsidRPr="00FD1C77">
        <w:rPr>
          <w:rFonts w:ascii="Times New Roman" w:hAnsi="Times New Roman" w:cs="Times New Roman"/>
          <w:i/>
          <w:iCs/>
          <w:sz w:val="24"/>
          <w:szCs w:val="24"/>
        </w:rPr>
        <w:t>i</w:t>
      </w:r>
      <w:r>
        <w:rPr>
          <w:rFonts w:ascii="Times New Roman" w:hAnsi="Times New Roman" w:cs="Times New Roman"/>
          <w:i/>
          <w:iCs/>
          <w:sz w:val="24"/>
          <w:szCs w:val="24"/>
        </w:rPr>
        <w:t>g4</w:t>
      </w:r>
      <w:r w:rsidRPr="00FD1C77">
        <w:rPr>
          <w:rFonts w:ascii="Times New Roman" w:hAnsi="Times New Roman" w:cs="Times New Roman"/>
          <w:sz w:val="24"/>
          <w:szCs w:val="24"/>
        </w:rPr>
        <w:t xml:space="preserve">, seperti dalam penelitian yang dilakukan oleh </w:t>
      </w:r>
      <w:r w:rsidRPr="006E2BB1">
        <w:rPr>
          <w:rFonts w:ascii="Times New Roman" w:hAnsi="Times New Roman" w:cs="Times New Roman"/>
          <w:sz w:val="24"/>
          <w:szCs w:val="24"/>
        </w:rPr>
        <w:t>Nawangsari dan Iswajuni (2019)</w:t>
      </w:r>
      <w:r w:rsidRPr="00FD1C77">
        <w:rPr>
          <w:rFonts w:ascii="Times New Roman" w:hAnsi="Times New Roman" w:cs="Times New Roman"/>
          <w:sz w:val="24"/>
          <w:szCs w:val="24"/>
        </w:rPr>
        <w:t xml:space="preserve">. Selain itu perbedaan kualitas audit yang diberikan oleh KAP </w:t>
      </w:r>
      <w:r w:rsidR="00F74511">
        <w:rPr>
          <w:rFonts w:ascii="Times New Roman" w:hAnsi="Times New Roman" w:cs="Times New Roman"/>
          <w:i/>
          <w:iCs/>
          <w:sz w:val="24"/>
          <w:szCs w:val="24"/>
        </w:rPr>
        <w:t>B</w:t>
      </w:r>
      <w:r w:rsidRPr="00FD1C77">
        <w:rPr>
          <w:rFonts w:ascii="Times New Roman" w:hAnsi="Times New Roman" w:cs="Times New Roman"/>
          <w:i/>
          <w:iCs/>
          <w:sz w:val="24"/>
          <w:szCs w:val="24"/>
        </w:rPr>
        <w:t>ig</w:t>
      </w:r>
      <w:r>
        <w:rPr>
          <w:rFonts w:ascii="Times New Roman" w:hAnsi="Times New Roman" w:cs="Times New Roman"/>
          <w:i/>
          <w:iCs/>
          <w:sz w:val="24"/>
          <w:szCs w:val="24"/>
        </w:rPr>
        <w:t>4</w:t>
      </w:r>
      <w:r w:rsidRPr="00FD1C77">
        <w:rPr>
          <w:rFonts w:ascii="Times New Roman" w:hAnsi="Times New Roman" w:cs="Times New Roman"/>
          <w:i/>
          <w:iCs/>
          <w:sz w:val="24"/>
          <w:szCs w:val="24"/>
        </w:rPr>
        <w:t xml:space="preserve"> </w:t>
      </w:r>
      <w:r w:rsidRPr="00FD1C77">
        <w:rPr>
          <w:rFonts w:ascii="Times New Roman" w:hAnsi="Times New Roman" w:cs="Times New Roman"/>
          <w:sz w:val="24"/>
          <w:szCs w:val="24"/>
        </w:rPr>
        <w:t xml:space="preserve">dan KAP </w:t>
      </w:r>
      <w:r w:rsidR="00F74511">
        <w:rPr>
          <w:rFonts w:ascii="Times New Roman" w:hAnsi="Times New Roman" w:cs="Times New Roman"/>
          <w:i/>
          <w:iCs/>
          <w:sz w:val="24"/>
          <w:szCs w:val="24"/>
        </w:rPr>
        <w:t>N</w:t>
      </w:r>
      <w:r w:rsidRPr="00FD1C77">
        <w:rPr>
          <w:rFonts w:ascii="Times New Roman" w:hAnsi="Times New Roman" w:cs="Times New Roman"/>
          <w:i/>
          <w:iCs/>
          <w:sz w:val="24"/>
          <w:szCs w:val="24"/>
        </w:rPr>
        <w:t>on-</w:t>
      </w:r>
      <w:r w:rsidR="00F74511">
        <w:rPr>
          <w:rFonts w:ascii="Times New Roman" w:hAnsi="Times New Roman" w:cs="Times New Roman"/>
          <w:i/>
          <w:iCs/>
          <w:sz w:val="24"/>
          <w:szCs w:val="24"/>
        </w:rPr>
        <w:t>B</w:t>
      </w:r>
      <w:r w:rsidRPr="00FD1C77">
        <w:rPr>
          <w:rFonts w:ascii="Times New Roman" w:hAnsi="Times New Roman" w:cs="Times New Roman"/>
          <w:i/>
          <w:iCs/>
          <w:sz w:val="24"/>
          <w:szCs w:val="24"/>
        </w:rPr>
        <w:t>ig</w:t>
      </w:r>
      <w:r>
        <w:rPr>
          <w:rFonts w:ascii="Times New Roman" w:hAnsi="Times New Roman" w:cs="Times New Roman"/>
          <w:i/>
          <w:iCs/>
          <w:sz w:val="24"/>
          <w:szCs w:val="24"/>
        </w:rPr>
        <w:t>4</w:t>
      </w:r>
      <w:r w:rsidRPr="00FD1C77">
        <w:rPr>
          <w:rFonts w:ascii="Times New Roman" w:hAnsi="Times New Roman" w:cs="Times New Roman"/>
          <w:i/>
          <w:iCs/>
          <w:sz w:val="24"/>
          <w:szCs w:val="24"/>
        </w:rPr>
        <w:t xml:space="preserve"> </w:t>
      </w:r>
      <w:r w:rsidRPr="00FD1C77">
        <w:rPr>
          <w:rFonts w:ascii="Times New Roman" w:hAnsi="Times New Roman" w:cs="Times New Roman"/>
          <w:sz w:val="24"/>
          <w:szCs w:val="24"/>
        </w:rPr>
        <w:t>seringkali menjadi salah satu faktor dominan yang mempengaruhi perusahaan sehingga</w:t>
      </w:r>
      <w:r>
        <w:rPr>
          <w:rFonts w:ascii="Times New Roman" w:hAnsi="Times New Roman" w:cs="Times New Roman"/>
          <w:sz w:val="24"/>
          <w:szCs w:val="24"/>
        </w:rPr>
        <w:t xml:space="preserve"> </w:t>
      </w:r>
      <w:r w:rsidRPr="00FD1C77">
        <w:rPr>
          <w:rFonts w:ascii="Times New Roman" w:hAnsi="Times New Roman" w:cs="Times New Roman"/>
          <w:sz w:val="24"/>
          <w:szCs w:val="24"/>
        </w:rPr>
        <w:t>memutuskan untuk melakukan pergantian KAP</w:t>
      </w:r>
      <w:r>
        <w:rPr>
          <w:rFonts w:ascii="Times New Roman" w:hAnsi="Times New Roman" w:cs="Times New Roman"/>
          <w:sz w:val="24"/>
          <w:szCs w:val="24"/>
        </w:rPr>
        <w:t xml:space="preserve">. </w:t>
      </w:r>
    </w:p>
    <w:p w14:paraId="6F5F63EA" w14:textId="60B36748" w:rsidR="001221F1" w:rsidRDefault="001221F1" w:rsidP="00877820">
      <w:pPr>
        <w:spacing w:line="480" w:lineRule="auto"/>
        <w:ind w:firstLine="720"/>
        <w:jc w:val="both"/>
        <w:rPr>
          <w:rFonts w:ascii="Times New Roman" w:hAnsi="Times New Roman" w:cs="Times New Roman"/>
          <w:sz w:val="24"/>
          <w:szCs w:val="24"/>
        </w:rPr>
      </w:pPr>
      <w:r w:rsidRPr="00387E71">
        <w:rPr>
          <w:rFonts w:ascii="Times New Roman" w:hAnsi="Times New Roman" w:cs="Times New Roman"/>
          <w:sz w:val="24"/>
          <w:szCs w:val="24"/>
        </w:rPr>
        <w:t>Penelitian ini bertujuan untuk menganalisis bagaimana investor bereaksi dan merespons pergantian kantor akuntan publik oleh perusahaan manufaktur yang terdaftar di Bursa Efek Indonesia antara tahun 20</w:t>
      </w:r>
      <w:r>
        <w:rPr>
          <w:rFonts w:ascii="Times New Roman" w:hAnsi="Times New Roman" w:cs="Times New Roman"/>
          <w:sz w:val="24"/>
          <w:szCs w:val="24"/>
        </w:rPr>
        <w:t>1</w:t>
      </w:r>
      <w:r w:rsidRPr="00387E71">
        <w:rPr>
          <w:rFonts w:ascii="Times New Roman" w:hAnsi="Times New Roman" w:cs="Times New Roman"/>
          <w:sz w:val="24"/>
          <w:szCs w:val="24"/>
        </w:rPr>
        <w:t>9 dan 20</w:t>
      </w:r>
      <w:r>
        <w:rPr>
          <w:rFonts w:ascii="Times New Roman" w:hAnsi="Times New Roman" w:cs="Times New Roman"/>
          <w:sz w:val="24"/>
          <w:szCs w:val="24"/>
        </w:rPr>
        <w:t>23</w:t>
      </w:r>
      <w:r w:rsidRPr="00387E71">
        <w:rPr>
          <w:rFonts w:ascii="Times New Roman" w:hAnsi="Times New Roman" w:cs="Times New Roman"/>
          <w:sz w:val="24"/>
          <w:szCs w:val="24"/>
        </w:rPr>
        <w:t xml:space="preserve">. Penelitian ini </w:t>
      </w:r>
      <w:r w:rsidRPr="00387E71">
        <w:rPr>
          <w:rFonts w:ascii="Times New Roman" w:hAnsi="Times New Roman" w:cs="Times New Roman"/>
          <w:sz w:val="24"/>
          <w:szCs w:val="24"/>
        </w:rPr>
        <w:lastRenderedPageBreak/>
        <w:t xml:space="preserve">memiliki kesamaan dengan penelitian Stunda (2012) dalam hal membagi </w:t>
      </w:r>
      <w:r w:rsidRPr="000F74BE">
        <w:rPr>
          <w:rFonts w:ascii="Times New Roman" w:hAnsi="Times New Roman" w:cs="Times New Roman"/>
          <w:i/>
          <w:iCs/>
          <w:sz w:val="24"/>
          <w:szCs w:val="24"/>
        </w:rPr>
        <w:t>auditor switching</w:t>
      </w:r>
      <w:r w:rsidRPr="00387E71">
        <w:rPr>
          <w:rFonts w:ascii="Times New Roman" w:hAnsi="Times New Roman" w:cs="Times New Roman"/>
          <w:sz w:val="24"/>
          <w:szCs w:val="24"/>
        </w:rPr>
        <w:t xml:space="preserve"> menjadi </w:t>
      </w:r>
      <w:r w:rsidRPr="00F74511">
        <w:rPr>
          <w:rFonts w:ascii="Times New Roman" w:hAnsi="Times New Roman" w:cs="Times New Roman"/>
          <w:i/>
          <w:iCs/>
          <w:sz w:val="24"/>
          <w:szCs w:val="24"/>
        </w:rPr>
        <w:t>lateral</w:t>
      </w:r>
      <w:r w:rsidRPr="00387E71">
        <w:rPr>
          <w:rFonts w:ascii="Times New Roman" w:hAnsi="Times New Roman" w:cs="Times New Roman"/>
          <w:sz w:val="24"/>
          <w:szCs w:val="24"/>
        </w:rPr>
        <w:t xml:space="preserve">, CU, dan pergantian auditor CD. Pergantian auditor sebagai variabel dibagi menjadi tiga jenis untuk membantu mengidentifikasi lebih baik efek dari masing-masing dengan mempertimbangkan </w:t>
      </w:r>
      <w:r>
        <w:rPr>
          <w:rFonts w:ascii="Times New Roman" w:hAnsi="Times New Roman" w:cs="Times New Roman"/>
          <w:sz w:val="24"/>
          <w:szCs w:val="24"/>
        </w:rPr>
        <w:t>pergantian auditor</w:t>
      </w:r>
      <w:r w:rsidRPr="00387E71">
        <w:rPr>
          <w:rFonts w:ascii="Times New Roman" w:hAnsi="Times New Roman" w:cs="Times New Roman"/>
          <w:sz w:val="24"/>
          <w:szCs w:val="24"/>
        </w:rPr>
        <w:t xml:space="preserve">. Penelitian ini menggunakan ukuran perusahaan dan </w:t>
      </w:r>
      <w:r w:rsidRPr="000F74BE">
        <w:rPr>
          <w:rFonts w:ascii="Times New Roman" w:hAnsi="Times New Roman" w:cs="Times New Roman"/>
          <w:i/>
          <w:iCs/>
          <w:sz w:val="24"/>
          <w:szCs w:val="24"/>
        </w:rPr>
        <w:t>return on equity</w:t>
      </w:r>
      <w:r w:rsidRPr="00387E71">
        <w:rPr>
          <w:rFonts w:ascii="Times New Roman" w:hAnsi="Times New Roman" w:cs="Times New Roman"/>
          <w:sz w:val="24"/>
          <w:szCs w:val="24"/>
        </w:rPr>
        <w:t xml:space="preserve"> (ROE) sebagai variabel kontrol, sehingga kemungkinan pengaruh </w:t>
      </w:r>
      <w:r w:rsidRPr="00F74511">
        <w:rPr>
          <w:rFonts w:ascii="Times New Roman" w:hAnsi="Times New Roman" w:cs="Times New Roman"/>
          <w:i/>
          <w:iCs/>
          <w:sz w:val="24"/>
          <w:szCs w:val="24"/>
        </w:rPr>
        <w:t>auditor switchi</w:t>
      </w:r>
      <w:r w:rsidRPr="00387E71">
        <w:rPr>
          <w:rFonts w:ascii="Times New Roman" w:hAnsi="Times New Roman" w:cs="Times New Roman"/>
          <w:sz w:val="24"/>
          <w:szCs w:val="24"/>
        </w:rPr>
        <w:t xml:space="preserve">ng terhadap </w:t>
      </w:r>
      <w:r w:rsidRPr="000F74BE">
        <w:rPr>
          <w:rFonts w:ascii="Times New Roman" w:hAnsi="Times New Roman" w:cs="Times New Roman"/>
          <w:i/>
          <w:iCs/>
          <w:sz w:val="24"/>
          <w:szCs w:val="24"/>
        </w:rPr>
        <w:t>abnormal return</w:t>
      </w:r>
      <w:r w:rsidRPr="00387E71">
        <w:rPr>
          <w:rFonts w:ascii="Times New Roman" w:hAnsi="Times New Roman" w:cs="Times New Roman"/>
          <w:sz w:val="24"/>
          <w:szCs w:val="24"/>
        </w:rPr>
        <w:t xml:space="preserve"> tidak akan</w:t>
      </w:r>
      <w:r>
        <w:rPr>
          <w:rFonts w:ascii="Times New Roman" w:hAnsi="Times New Roman" w:cs="Times New Roman"/>
          <w:sz w:val="24"/>
          <w:szCs w:val="24"/>
        </w:rPr>
        <w:t xml:space="preserve"> </w:t>
      </w:r>
      <w:r w:rsidRPr="00387E71">
        <w:rPr>
          <w:rFonts w:ascii="Times New Roman" w:hAnsi="Times New Roman" w:cs="Times New Roman"/>
          <w:sz w:val="24"/>
          <w:szCs w:val="24"/>
        </w:rPr>
        <w:t>dipengaruhi oleh faktor lain selain yang digunakan dalam penelitian.</w:t>
      </w:r>
    </w:p>
    <w:p w14:paraId="39890DFB" w14:textId="77777777" w:rsidR="001221F1" w:rsidRPr="00E85F3B" w:rsidRDefault="001221F1" w:rsidP="001221F1">
      <w:pPr>
        <w:pStyle w:val="Heading2"/>
        <w:spacing w:after="200" w:line="480" w:lineRule="auto"/>
        <w:ind w:left="541"/>
        <w:rPr>
          <w:i w:val="0"/>
          <w:iCs w:val="0"/>
        </w:rPr>
      </w:pPr>
      <w:bookmarkStart w:id="24" w:name="_Toc94527438"/>
      <w:bookmarkStart w:id="25" w:name="_Toc200638956"/>
      <w:r w:rsidRPr="00E85F3B">
        <w:rPr>
          <w:i w:val="0"/>
          <w:iCs w:val="0"/>
        </w:rPr>
        <w:t>1.2</w:t>
      </w:r>
      <w:r w:rsidRPr="00E85F3B">
        <w:rPr>
          <w:i w:val="0"/>
          <w:iCs w:val="0"/>
        </w:rPr>
        <w:tab/>
        <w:t>Rumusan Masalah</w:t>
      </w:r>
      <w:bookmarkEnd w:id="24"/>
      <w:bookmarkEnd w:id="25"/>
    </w:p>
    <w:p w14:paraId="59EA2754" w14:textId="77777777" w:rsidR="001221F1" w:rsidRPr="00F37E80" w:rsidRDefault="001221F1" w:rsidP="001221F1">
      <w:pPr>
        <w:spacing w:line="480" w:lineRule="auto"/>
        <w:ind w:firstLine="720"/>
        <w:jc w:val="both"/>
        <w:rPr>
          <w:rFonts w:ascii="Times New Roman" w:hAnsi="Times New Roman" w:cs="Times New Roman"/>
          <w:sz w:val="24"/>
          <w:szCs w:val="24"/>
        </w:rPr>
      </w:pPr>
      <w:r w:rsidRPr="00F37E80">
        <w:rPr>
          <w:rFonts w:ascii="Times New Roman" w:hAnsi="Times New Roman" w:cs="Times New Roman"/>
          <w:sz w:val="24"/>
          <w:szCs w:val="24"/>
        </w:rPr>
        <w:t>Berdasarkan pada uraian yang telah dibahas pada latar belakang, maka rumusan masalah dapat dirumuskan dalam penelitian ini sebagai berikut:</w:t>
      </w:r>
    </w:p>
    <w:p w14:paraId="06F3B6DB" w14:textId="77777777" w:rsidR="001221F1" w:rsidRPr="00F37E80" w:rsidRDefault="001221F1" w:rsidP="001221F1">
      <w:pPr>
        <w:pStyle w:val="ListParagraph"/>
        <w:numPr>
          <w:ilvl w:val="0"/>
          <w:numId w:val="1"/>
        </w:numPr>
        <w:spacing w:line="480" w:lineRule="auto"/>
        <w:ind w:left="567" w:hanging="567"/>
        <w:jc w:val="both"/>
        <w:rPr>
          <w:rFonts w:ascii="Times New Roman" w:hAnsi="Times New Roman" w:cs="Times New Roman"/>
          <w:sz w:val="24"/>
          <w:szCs w:val="24"/>
        </w:rPr>
      </w:pPr>
      <w:r w:rsidRPr="00F37E80">
        <w:rPr>
          <w:rFonts w:ascii="Times New Roman" w:hAnsi="Times New Roman" w:cs="Times New Roman"/>
          <w:sz w:val="24"/>
          <w:szCs w:val="24"/>
        </w:rPr>
        <w:t>Apakah pergantian auditor</w:t>
      </w:r>
      <w:r w:rsidRPr="00F37E80">
        <w:rPr>
          <w:rFonts w:ascii="Times New Roman" w:hAnsi="Times New Roman" w:cs="Times New Roman"/>
          <w:i/>
          <w:iCs/>
          <w:sz w:val="24"/>
          <w:szCs w:val="24"/>
        </w:rPr>
        <w:t xml:space="preserve"> cross-up </w:t>
      </w:r>
      <w:r w:rsidRPr="00F37E80">
        <w:rPr>
          <w:rFonts w:ascii="Times New Roman" w:hAnsi="Times New Roman" w:cs="Times New Roman"/>
          <w:sz w:val="24"/>
          <w:szCs w:val="24"/>
        </w:rPr>
        <w:t xml:space="preserve">(CU) berpengaruh signifikan terhadap  </w:t>
      </w:r>
      <w:r w:rsidRPr="00F37E80">
        <w:rPr>
          <w:rFonts w:ascii="Times New Roman" w:hAnsi="Times New Roman" w:cs="Times New Roman"/>
          <w:i/>
          <w:iCs/>
          <w:sz w:val="24"/>
          <w:szCs w:val="24"/>
        </w:rPr>
        <w:t>abnormal return</w:t>
      </w:r>
      <w:r>
        <w:rPr>
          <w:rFonts w:ascii="Times New Roman" w:hAnsi="Times New Roman" w:cs="Times New Roman"/>
          <w:iCs/>
          <w:sz w:val="24"/>
          <w:szCs w:val="24"/>
        </w:rPr>
        <w:t xml:space="preserve"> </w:t>
      </w:r>
      <w:r w:rsidRPr="00F37E80">
        <w:rPr>
          <w:rFonts w:ascii="Times New Roman" w:hAnsi="Times New Roman" w:cs="Times New Roman"/>
          <w:iCs/>
          <w:sz w:val="24"/>
          <w:szCs w:val="24"/>
        </w:rPr>
        <w:t>?</w:t>
      </w:r>
    </w:p>
    <w:p w14:paraId="4EBAB444" w14:textId="77777777" w:rsidR="001221F1" w:rsidRPr="001E13B5" w:rsidRDefault="001221F1" w:rsidP="001221F1">
      <w:pPr>
        <w:pStyle w:val="ListParagraph"/>
        <w:numPr>
          <w:ilvl w:val="0"/>
          <w:numId w:val="1"/>
        </w:numPr>
        <w:spacing w:line="480" w:lineRule="auto"/>
        <w:ind w:left="567" w:hanging="567"/>
        <w:jc w:val="both"/>
        <w:rPr>
          <w:rFonts w:ascii="Times New Roman" w:hAnsi="Times New Roman" w:cs="Times New Roman"/>
          <w:sz w:val="24"/>
          <w:szCs w:val="24"/>
        </w:rPr>
      </w:pPr>
      <w:r w:rsidRPr="00F37E80">
        <w:rPr>
          <w:rFonts w:ascii="Times New Roman" w:hAnsi="Times New Roman" w:cs="Times New Roman"/>
          <w:sz w:val="24"/>
          <w:szCs w:val="24"/>
        </w:rPr>
        <w:t xml:space="preserve">Apakah pergantian auditor </w:t>
      </w:r>
      <w:r w:rsidRPr="00F37E80">
        <w:rPr>
          <w:rFonts w:ascii="Times New Roman" w:hAnsi="Times New Roman" w:cs="Times New Roman"/>
          <w:i/>
          <w:iCs/>
          <w:sz w:val="24"/>
          <w:szCs w:val="24"/>
        </w:rPr>
        <w:t xml:space="preserve">cross-down </w:t>
      </w:r>
      <w:r w:rsidRPr="00F37E80">
        <w:rPr>
          <w:rFonts w:ascii="Times New Roman" w:hAnsi="Times New Roman" w:cs="Times New Roman"/>
          <w:sz w:val="24"/>
          <w:szCs w:val="24"/>
        </w:rPr>
        <w:t xml:space="preserve">(CD) berpengaruh signifikan terhadap </w:t>
      </w:r>
      <w:r w:rsidRPr="00F37E80">
        <w:rPr>
          <w:rFonts w:ascii="Times New Roman" w:hAnsi="Times New Roman" w:cs="Times New Roman"/>
          <w:i/>
          <w:iCs/>
          <w:sz w:val="24"/>
          <w:szCs w:val="24"/>
        </w:rPr>
        <w:t xml:space="preserve">abnormal return </w:t>
      </w:r>
      <w:r w:rsidRPr="00F37E80">
        <w:rPr>
          <w:rFonts w:ascii="Times New Roman" w:hAnsi="Times New Roman" w:cs="Times New Roman"/>
          <w:iCs/>
          <w:sz w:val="24"/>
          <w:szCs w:val="24"/>
        </w:rPr>
        <w:t>?</w:t>
      </w:r>
    </w:p>
    <w:p w14:paraId="307066C9" w14:textId="6006A031" w:rsidR="001221F1" w:rsidRPr="002742A4" w:rsidRDefault="001221F1" w:rsidP="002742A4">
      <w:pPr>
        <w:pStyle w:val="ListParagraph"/>
        <w:numPr>
          <w:ilvl w:val="0"/>
          <w:numId w:val="1"/>
        </w:numPr>
        <w:spacing w:line="480" w:lineRule="auto"/>
        <w:ind w:left="567" w:hanging="567"/>
        <w:jc w:val="both"/>
        <w:rPr>
          <w:rFonts w:ascii="Times New Roman" w:hAnsi="Times New Roman" w:cs="Times New Roman"/>
          <w:sz w:val="24"/>
          <w:szCs w:val="24"/>
        </w:rPr>
      </w:pPr>
      <w:r w:rsidRPr="00F37E80">
        <w:rPr>
          <w:rFonts w:ascii="Times New Roman" w:hAnsi="Times New Roman" w:cs="Times New Roman"/>
          <w:sz w:val="24"/>
          <w:szCs w:val="24"/>
        </w:rPr>
        <w:t xml:space="preserve">Apakah pergantian auditor </w:t>
      </w:r>
      <w:r w:rsidRPr="00F37E80">
        <w:rPr>
          <w:rFonts w:ascii="Times New Roman" w:hAnsi="Times New Roman" w:cs="Times New Roman"/>
          <w:i/>
          <w:iCs/>
          <w:sz w:val="24"/>
          <w:szCs w:val="24"/>
        </w:rPr>
        <w:t>lateral Big 4</w:t>
      </w:r>
      <w:r w:rsidRPr="00F37E80">
        <w:rPr>
          <w:rFonts w:ascii="Times New Roman" w:hAnsi="Times New Roman" w:cs="Times New Roman"/>
          <w:sz w:val="24"/>
          <w:szCs w:val="24"/>
        </w:rPr>
        <w:t xml:space="preserve"> ke </w:t>
      </w:r>
      <w:r w:rsidRPr="00F37E80">
        <w:rPr>
          <w:rFonts w:ascii="Times New Roman" w:hAnsi="Times New Roman" w:cs="Times New Roman"/>
          <w:i/>
          <w:iCs/>
          <w:sz w:val="24"/>
          <w:szCs w:val="24"/>
        </w:rPr>
        <w:t>Big 4</w:t>
      </w:r>
      <w:r w:rsidRPr="00F37E80">
        <w:rPr>
          <w:rFonts w:ascii="Times New Roman" w:hAnsi="Times New Roman" w:cs="Times New Roman"/>
          <w:sz w:val="24"/>
          <w:szCs w:val="24"/>
        </w:rPr>
        <w:t xml:space="preserve"> berpengaruh signifikan terhadap  </w:t>
      </w:r>
      <w:r w:rsidRPr="00F37E80">
        <w:rPr>
          <w:rFonts w:ascii="Times New Roman" w:hAnsi="Times New Roman" w:cs="Times New Roman"/>
          <w:i/>
          <w:iCs/>
          <w:sz w:val="24"/>
          <w:szCs w:val="24"/>
        </w:rPr>
        <w:t>abnormal return</w:t>
      </w:r>
      <w:r>
        <w:rPr>
          <w:rFonts w:ascii="Times New Roman" w:hAnsi="Times New Roman" w:cs="Times New Roman"/>
          <w:i/>
          <w:sz w:val="24"/>
          <w:szCs w:val="24"/>
        </w:rPr>
        <w:t>?</w:t>
      </w:r>
    </w:p>
    <w:p w14:paraId="632406DB" w14:textId="77777777" w:rsidR="001221F1" w:rsidRPr="00EF1621" w:rsidRDefault="001221F1">
      <w:pPr>
        <w:pStyle w:val="Heading2"/>
        <w:numPr>
          <w:ilvl w:val="1"/>
          <w:numId w:val="8"/>
        </w:numPr>
        <w:spacing w:after="200" w:line="480" w:lineRule="auto"/>
        <w:ind w:left="540" w:hanging="660"/>
        <w:rPr>
          <w:i w:val="0"/>
          <w:iCs w:val="0"/>
        </w:rPr>
      </w:pPr>
      <w:bookmarkStart w:id="26" w:name="_Toc94527439"/>
      <w:bookmarkStart w:id="27" w:name="_Toc200638957"/>
      <w:r w:rsidRPr="00E85F3B">
        <w:rPr>
          <w:i w:val="0"/>
          <w:iCs w:val="0"/>
        </w:rPr>
        <w:t>Tujuan Penelitian</w:t>
      </w:r>
      <w:bookmarkEnd w:id="26"/>
      <w:bookmarkEnd w:id="27"/>
    </w:p>
    <w:p w14:paraId="7827F797" w14:textId="77777777" w:rsidR="001221F1" w:rsidRPr="00F37E80" w:rsidRDefault="001221F1" w:rsidP="001221F1">
      <w:pPr>
        <w:spacing w:line="480" w:lineRule="auto"/>
        <w:ind w:firstLine="720"/>
        <w:jc w:val="both"/>
        <w:rPr>
          <w:rFonts w:ascii="Times New Roman" w:hAnsi="Times New Roman" w:cs="Times New Roman"/>
          <w:sz w:val="24"/>
          <w:szCs w:val="24"/>
        </w:rPr>
      </w:pPr>
      <w:r w:rsidRPr="00F37E80">
        <w:rPr>
          <w:rFonts w:ascii="Times New Roman" w:hAnsi="Times New Roman" w:cs="Times New Roman"/>
          <w:sz w:val="24"/>
          <w:szCs w:val="24"/>
        </w:rPr>
        <w:t>Berdasarkan rumusan masalah diatas, penelitian ini dilakukan dengan tujuan sebagai berikut:</w:t>
      </w:r>
    </w:p>
    <w:p w14:paraId="30525B9C" w14:textId="77777777" w:rsidR="001221F1" w:rsidRPr="00F37E80" w:rsidRDefault="001221F1">
      <w:pPr>
        <w:pStyle w:val="ListParagraph"/>
        <w:numPr>
          <w:ilvl w:val="0"/>
          <w:numId w:val="3"/>
        </w:numPr>
        <w:spacing w:line="480" w:lineRule="auto"/>
        <w:ind w:left="360"/>
        <w:jc w:val="both"/>
        <w:rPr>
          <w:rFonts w:ascii="Times New Roman" w:hAnsi="Times New Roman" w:cs="Times New Roman"/>
          <w:sz w:val="24"/>
          <w:szCs w:val="24"/>
        </w:rPr>
      </w:pPr>
      <w:r w:rsidRPr="00F37E80">
        <w:rPr>
          <w:rFonts w:ascii="Times New Roman" w:hAnsi="Times New Roman" w:cs="Times New Roman"/>
          <w:sz w:val="24"/>
          <w:szCs w:val="24"/>
        </w:rPr>
        <w:lastRenderedPageBreak/>
        <w:t>Mengetahui pengaruh pergantian auditor</w:t>
      </w:r>
      <w:r w:rsidRPr="00F37E80">
        <w:rPr>
          <w:rFonts w:ascii="Times New Roman" w:hAnsi="Times New Roman" w:cs="Times New Roman"/>
          <w:i/>
          <w:iCs/>
          <w:sz w:val="24"/>
          <w:szCs w:val="24"/>
        </w:rPr>
        <w:t xml:space="preserve"> cross-up </w:t>
      </w:r>
      <w:r w:rsidRPr="00F37E80">
        <w:rPr>
          <w:rFonts w:ascii="Times New Roman" w:hAnsi="Times New Roman" w:cs="Times New Roman"/>
          <w:sz w:val="24"/>
          <w:szCs w:val="24"/>
        </w:rPr>
        <w:t xml:space="preserve">(CU) terhadap </w:t>
      </w:r>
      <w:r w:rsidRPr="00F37E80">
        <w:rPr>
          <w:rFonts w:ascii="Times New Roman" w:hAnsi="Times New Roman" w:cs="Times New Roman"/>
          <w:i/>
          <w:iCs/>
          <w:sz w:val="24"/>
          <w:szCs w:val="24"/>
        </w:rPr>
        <w:t>abnormal return</w:t>
      </w:r>
      <w:r>
        <w:rPr>
          <w:rFonts w:ascii="Times New Roman" w:hAnsi="Times New Roman" w:cs="Times New Roman"/>
          <w:i/>
          <w:sz w:val="24"/>
          <w:szCs w:val="24"/>
        </w:rPr>
        <w:t>.</w:t>
      </w:r>
    </w:p>
    <w:p w14:paraId="62913DF8" w14:textId="77777777" w:rsidR="001221F1" w:rsidRPr="001E13B5" w:rsidRDefault="001221F1">
      <w:pPr>
        <w:pStyle w:val="ListParagraph"/>
        <w:numPr>
          <w:ilvl w:val="0"/>
          <w:numId w:val="3"/>
        </w:numPr>
        <w:spacing w:line="480" w:lineRule="auto"/>
        <w:ind w:left="360"/>
        <w:jc w:val="both"/>
        <w:rPr>
          <w:rFonts w:ascii="Times New Roman" w:hAnsi="Times New Roman" w:cs="Times New Roman"/>
          <w:sz w:val="24"/>
          <w:szCs w:val="24"/>
        </w:rPr>
      </w:pPr>
      <w:r w:rsidRPr="00F37E80">
        <w:rPr>
          <w:rFonts w:ascii="Times New Roman" w:hAnsi="Times New Roman" w:cs="Times New Roman"/>
          <w:sz w:val="24"/>
          <w:szCs w:val="24"/>
        </w:rPr>
        <w:t>Mengetahui pengaruh pergantian auditor</w:t>
      </w:r>
      <w:r w:rsidRPr="00F37E80">
        <w:rPr>
          <w:rFonts w:ascii="Times New Roman" w:hAnsi="Times New Roman" w:cs="Times New Roman"/>
          <w:i/>
          <w:iCs/>
          <w:sz w:val="24"/>
          <w:szCs w:val="24"/>
        </w:rPr>
        <w:t xml:space="preserve"> cross-down </w:t>
      </w:r>
      <w:r w:rsidRPr="00F37E80">
        <w:rPr>
          <w:rFonts w:ascii="Times New Roman" w:hAnsi="Times New Roman" w:cs="Times New Roman"/>
          <w:sz w:val="24"/>
          <w:szCs w:val="24"/>
        </w:rPr>
        <w:t xml:space="preserve">(CD) terhadap </w:t>
      </w:r>
      <w:r w:rsidRPr="00F37E80">
        <w:rPr>
          <w:rFonts w:ascii="Times New Roman" w:hAnsi="Times New Roman" w:cs="Times New Roman"/>
          <w:i/>
          <w:iCs/>
          <w:sz w:val="24"/>
          <w:szCs w:val="24"/>
        </w:rPr>
        <w:t>abnormal return</w:t>
      </w:r>
      <w:r>
        <w:rPr>
          <w:rFonts w:ascii="Times New Roman" w:hAnsi="Times New Roman" w:cs="Times New Roman"/>
          <w:i/>
          <w:sz w:val="24"/>
          <w:szCs w:val="24"/>
        </w:rPr>
        <w:t>.</w:t>
      </w:r>
    </w:p>
    <w:p w14:paraId="79034C2D" w14:textId="77777777" w:rsidR="001221F1" w:rsidRPr="00867A04" w:rsidRDefault="001221F1">
      <w:pPr>
        <w:pStyle w:val="ListParagraph"/>
        <w:numPr>
          <w:ilvl w:val="0"/>
          <w:numId w:val="3"/>
        </w:numPr>
        <w:spacing w:line="480" w:lineRule="auto"/>
        <w:ind w:left="360"/>
        <w:jc w:val="both"/>
        <w:rPr>
          <w:rFonts w:ascii="Times New Roman" w:hAnsi="Times New Roman" w:cs="Times New Roman"/>
          <w:sz w:val="24"/>
          <w:szCs w:val="24"/>
        </w:rPr>
      </w:pPr>
      <w:r w:rsidRPr="00F37E80">
        <w:rPr>
          <w:rFonts w:ascii="Times New Roman" w:hAnsi="Times New Roman" w:cs="Times New Roman"/>
          <w:sz w:val="24"/>
          <w:szCs w:val="24"/>
        </w:rPr>
        <w:t>Mengetahui pengaruh pergantian auditor</w:t>
      </w:r>
      <w:r w:rsidRPr="00F37E80">
        <w:rPr>
          <w:rFonts w:ascii="Times New Roman" w:hAnsi="Times New Roman" w:cs="Times New Roman"/>
          <w:i/>
          <w:iCs/>
          <w:sz w:val="24"/>
          <w:szCs w:val="24"/>
        </w:rPr>
        <w:t xml:space="preserve"> lateral Big 4</w:t>
      </w:r>
      <w:r w:rsidRPr="00F37E80">
        <w:rPr>
          <w:rFonts w:ascii="Times New Roman" w:hAnsi="Times New Roman" w:cs="Times New Roman"/>
          <w:sz w:val="24"/>
          <w:szCs w:val="24"/>
        </w:rPr>
        <w:t xml:space="preserve"> ke </w:t>
      </w:r>
      <w:r w:rsidRPr="00F37E80">
        <w:rPr>
          <w:rFonts w:ascii="Times New Roman" w:hAnsi="Times New Roman" w:cs="Times New Roman"/>
          <w:i/>
          <w:iCs/>
          <w:sz w:val="24"/>
          <w:szCs w:val="24"/>
        </w:rPr>
        <w:t>Big 4</w:t>
      </w:r>
      <w:r w:rsidRPr="00F37E80">
        <w:rPr>
          <w:rFonts w:ascii="Times New Roman" w:hAnsi="Times New Roman" w:cs="Times New Roman"/>
          <w:sz w:val="24"/>
          <w:szCs w:val="24"/>
        </w:rPr>
        <w:t xml:space="preserve"> terhadap </w:t>
      </w:r>
      <w:r w:rsidRPr="00F37E80">
        <w:rPr>
          <w:rFonts w:ascii="Times New Roman" w:hAnsi="Times New Roman" w:cs="Times New Roman"/>
          <w:i/>
          <w:iCs/>
          <w:sz w:val="24"/>
          <w:szCs w:val="24"/>
        </w:rPr>
        <w:t>abnormal return</w:t>
      </w:r>
      <w:r>
        <w:rPr>
          <w:rFonts w:ascii="Times New Roman" w:hAnsi="Times New Roman" w:cs="Times New Roman"/>
          <w:i/>
          <w:sz w:val="24"/>
          <w:szCs w:val="24"/>
        </w:rPr>
        <w:t>.</w:t>
      </w:r>
    </w:p>
    <w:p w14:paraId="0E8E4892" w14:textId="77777777" w:rsidR="001221F1" w:rsidRPr="00EF1621" w:rsidRDefault="001221F1">
      <w:pPr>
        <w:pStyle w:val="Heading2"/>
        <w:numPr>
          <w:ilvl w:val="1"/>
          <w:numId w:val="8"/>
        </w:numPr>
        <w:spacing w:after="200" w:line="480" w:lineRule="auto"/>
        <w:ind w:left="540" w:hanging="660"/>
        <w:rPr>
          <w:i w:val="0"/>
          <w:iCs w:val="0"/>
        </w:rPr>
      </w:pPr>
      <w:bookmarkStart w:id="28" w:name="_Toc94527440"/>
      <w:bookmarkStart w:id="29" w:name="_Toc200638958"/>
      <w:r w:rsidRPr="00E85F3B">
        <w:rPr>
          <w:i w:val="0"/>
          <w:iCs w:val="0"/>
        </w:rPr>
        <w:t>Manfaat Penelitian</w:t>
      </w:r>
      <w:bookmarkEnd w:id="28"/>
      <w:bookmarkEnd w:id="29"/>
    </w:p>
    <w:p w14:paraId="0382C403" w14:textId="77777777" w:rsidR="001221F1" w:rsidRPr="00F37E80" w:rsidRDefault="001221F1" w:rsidP="001221F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mengenai pengaruh pergantian auditor terhadap </w:t>
      </w:r>
      <w:r w:rsidRPr="00747FA6">
        <w:rPr>
          <w:rFonts w:ascii="Times New Roman" w:hAnsi="Times New Roman" w:cs="Times New Roman"/>
          <w:i/>
          <w:iCs/>
          <w:sz w:val="24"/>
          <w:szCs w:val="24"/>
        </w:rPr>
        <w:t>abnormal return</w:t>
      </w:r>
      <w:r>
        <w:rPr>
          <w:rFonts w:ascii="Times New Roman" w:hAnsi="Times New Roman" w:cs="Times New Roman"/>
          <w:sz w:val="24"/>
          <w:szCs w:val="24"/>
        </w:rPr>
        <w:t xml:space="preserve"> dapat memberikan berbagai manfaat. Berikut adalah beberapa manfaat yang dapat diperoleh dari penelitian ini:</w:t>
      </w:r>
    </w:p>
    <w:p w14:paraId="4AA658B1" w14:textId="77777777" w:rsidR="001221F1" w:rsidRDefault="001221F1">
      <w:pPr>
        <w:pStyle w:val="ListParagraph"/>
        <w:numPr>
          <w:ilvl w:val="0"/>
          <w:numId w:val="2"/>
        </w:numPr>
        <w:spacing w:line="480" w:lineRule="auto"/>
        <w:ind w:left="567" w:hanging="567"/>
        <w:jc w:val="both"/>
        <w:rPr>
          <w:rFonts w:ascii="Times New Roman" w:hAnsi="Times New Roman" w:cs="Times New Roman"/>
          <w:sz w:val="24"/>
          <w:szCs w:val="24"/>
        </w:rPr>
      </w:pPr>
      <w:r w:rsidRPr="002E44CB">
        <w:rPr>
          <w:rFonts w:ascii="Times New Roman" w:hAnsi="Times New Roman" w:cs="Times New Roman"/>
          <w:sz w:val="24"/>
          <w:szCs w:val="24"/>
        </w:rPr>
        <w:t>Manfaat Teoretis</w:t>
      </w:r>
    </w:p>
    <w:p w14:paraId="6AA56194" w14:textId="77777777" w:rsidR="001221F1" w:rsidRPr="00AE25C1" w:rsidRDefault="001221F1" w:rsidP="001221F1">
      <w:pPr>
        <w:pStyle w:val="ListParagraph"/>
        <w:spacing w:line="480" w:lineRule="auto"/>
        <w:ind w:left="562" w:firstLine="720"/>
        <w:jc w:val="both"/>
        <w:rPr>
          <w:rFonts w:ascii="Times New Roman" w:hAnsi="Times New Roman" w:cs="Times New Roman"/>
          <w:sz w:val="24"/>
          <w:szCs w:val="24"/>
        </w:rPr>
      </w:pPr>
      <w:r w:rsidRPr="00AE25C1">
        <w:rPr>
          <w:rFonts w:ascii="Times New Roman" w:hAnsi="Times New Roman" w:cs="Times New Roman"/>
          <w:sz w:val="24"/>
          <w:szCs w:val="24"/>
        </w:rPr>
        <w:t>Penelitian ini dilakukan untuk memberikan sumbangan pemikiran bahwa teori yang digunakan bisa memperkuat adanya hubungan terhadap variabel yang dipilih. Dalam teori yang digunakan menunjukkan bagaimana pasar saham akan bereaksi terhadap  sebuah informasi melalui suatu pengumuman  yang diberikan oleh perusahaan.</w:t>
      </w:r>
    </w:p>
    <w:p w14:paraId="659D5E74" w14:textId="77777777" w:rsidR="001221F1" w:rsidRDefault="001221F1">
      <w:pPr>
        <w:pStyle w:val="ListParagraph"/>
        <w:numPr>
          <w:ilvl w:val="0"/>
          <w:numId w:val="2"/>
        </w:numPr>
        <w:spacing w:line="480" w:lineRule="auto"/>
        <w:ind w:left="567" w:hanging="567"/>
        <w:jc w:val="both"/>
        <w:rPr>
          <w:rFonts w:ascii="Times New Roman" w:hAnsi="Times New Roman" w:cs="Times New Roman"/>
          <w:sz w:val="24"/>
          <w:szCs w:val="24"/>
        </w:rPr>
      </w:pPr>
      <w:r w:rsidRPr="002E44CB">
        <w:rPr>
          <w:rFonts w:ascii="Times New Roman" w:hAnsi="Times New Roman" w:cs="Times New Roman"/>
          <w:sz w:val="24"/>
          <w:szCs w:val="24"/>
        </w:rPr>
        <w:t xml:space="preserve">Manfaat Praktis </w:t>
      </w:r>
    </w:p>
    <w:p w14:paraId="671E3AA4" w14:textId="5985AEC9" w:rsidR="00877820" w:rsidRPr="00F74511" w:rsidRDefault="001221F1" w:rsidP="00F74511">
      <w:pPr>
        <w:pStyle w:val="ListParagraph"/>
        <w:spacing w:line="480" w:lineRule="auto"/>
        <w:ind w:left="562" w:firstLine="720"/>
        <w:jc w:val="both"/>
        <w:rPr>
          <w:rFonts w:ascii="Times New Roman" w:hAnsi="Times New Roman" w:cs="Times New Roman"/>
          <w:sz w:val="24"/>
          <w:szCs w:val="24"/>
        </w:rPr>
      </w:pPr>
      <w:r w:rsidRPr="00AE25C1">
        <w:rPr>
          <w:rFonts w:ascii="Times New Roman" w:hAnsi="Times New Roman" w:cs="Times New Roman"/>
          <w:sz w:val="24"/>
          <w:szCs w:val="24"/>
        </w:rPr>
        <w:t>Diharapkan melalui penelitian ini kedepannya dapat memberikan manfaat kepada investor  sebagai bahan rekomendasi dalam menambah pemahaman para investor ataupun calon investor dalam mengambil keputusan investasi, sehingga terhindar dari risiko kerugian di masa  mendatang</w:t>
      </w:r>
      <w:bookmarkStart w:id="30" w:name="_Hlk92787391"/>
      <w:r w:rsidR="00F74511">
        <w:rPr>
          <w:rFonts w:ascii="Times New Roman" w:hAnsi="Times New Roman" w:cs="Times New Roman"/>
          <w:sz w:val="24"/>
          <w:szCs w:val="24"/>
        </w:rPr>
        <w:t>.</w:t>
      </w:r>
    </w:p>
    <w:p w14:paraId="33F5EC8C" w14:textId="77777777" w:rsidR="001221F1" w:rsidRPr="00E85F3B" w:rsidRDefault="001221F1" w:rsidP="001221F1">
      <w:pPr>
        <w:pStyle w:val="Heading1"/>
        <w:spacing w:line="480" w:lineRule="auto"/>
        <w:ind w:left="0"/>
        <w:jc w:val="center"/>
      </w:pPr>
      <w:bookmarkStart w:id="31" w:name="_Toc94527441"/>
      <w:bookmarkStart w:id="32" w:name="_Toc200638959"/>
      <w:bookmarkEnd w:id="30"/>
      <w:r w:rsidRPr="00E85F3B">
        <w:lastRenderedPageBreak/>
        <w:t>BAB II</w:t>
      </w:r>
      <w:bookmarkEnd w:id="31"/>
      <w:bookmarkEnd w:id="32"/>
    </w:p>
    <w:p w14:paraId="7C807738" w14:textId="77777777" w:rsidR="001221F1" w:rsidRPr="00EF1621" w:rsidRDefault="001221F1" w:rsidP="001221F1">
      <w:pPr>
        <w:pStyle w:val="Heading1"/>
        <w:spacing w:line="480" w:lineRule="auto"/>
        <w:ind w:left="0"/>
        <w:jc w:val="center"/>
      </w:pPr>
      <w:bookmarkStart w:id="33" w:name="_Toc94527442"/>
      <w:bookmarkStart w:id="34" w:name="_Toc196203782"/>
      <w:bookmarkStart w:id="35" w:name="_Toc196722880"/>
      <w:bookmarkStart w:id="36" w:name="_Toc196723309"/>
      <w:bookmarkStart w:id="37" w:name="_Toc199741633"/>
      <w:bookmarkStart w:id="38" w:name="_Toc200638960"/>
      <w:r w:rsidRPr="00E85F3B">
        <w:t>KAJIAN PUSTAKA</w:t>
      </w:r>
      <w:bookmarkEnd w:id="33"/>
      <w:bookmarkEnd w:id="34"/>
      <w:bookmarkEnd w:id="35"/>
      <w:bookmarkEnd w:id="36"/>
      <w:bookmarkEnd w:id="37"/>
      <w:bookmarkEnd w:id="38"/>
    </w:p>
    <w:p w14:paraId="676AA0AB" w14:textId="77777777" w:rsidR="001221F1" w:rsidRPr="00C73B0F" w:rsidRDefault="001221F1" w:rsidP="001221F1">
      <w:pPr>
        <w:pStyle w:val="Heading2"/>
        <w:spacing w:line="480" w:lineRule="auto"/>
        <w:ind w:left="0" w:firstLine="0"/>
        <w:rPr>
          <w:i w:val="0"/>
          <w:iCs w:val="0"/>
        </w:rPr>
      </w:pPr>
      <w:bookmarkStart w:id="39" w:name="_Toc94527443"/>
      <w:bookmarkStart w:id="40" w:name="_Toc200638961"/>
      <w:r w:rsidRPr="00E85F3B">
        <w:rPr>
          <w:i w:val="0"/>
          <w:iCs w:val="0"/>
        </w:rPr>
        <w:t>2.1</w:t>
      </w:r>
      <w:r w:rsidRPr="00E85F3B">
        <w:rPr>
          <w:i w:val="0"/>
          <w:iCs w:val="0"/>
        </w:rPr>
        <w:tab/>
        <w:t>Teori Sinyal</w:t>
      </w:r>
      <w:bookmarkEnd w:id="39"/>
      <w:bookmarkEnd w:id="40"/>
    </w:p>
    <w:p w14:paraId="00A2ADBF" w14:textId="77777777" w:rsidR="001221F1" w:rsidRDefault="001221F1" w:rsidP="001221F1">
      <w:pPr>
        <w:pStyle w:val="BodyText"/>
        <w:spacing w:line="480" w:lineRule="auto"/>
        <w:ind w:firstLine="720"/>
        <w:jc w:val="both"/>
        <w:rPr>
          <w:lang w:val="en-US"/>
        </w:rPr>
      </w:pPr>
      <w:r w:rsidRPr="00410C09">
        <w:rPr>
          <w:lang w:val="en-US"/>
        </w:rPr>
        <w:t xml:space="preserve">Teori </w:t>
      </w:r>
      <w:r w:rsidRPr="00410C09">
        <w:rPr>
          <w:i/>
          <w:iCs/>
          <w:lang w:val="en-US"/>
        </w:rPr>
        <w:t xml:space="preserve">signalling </w:t>
      </w:r>
      <w:r>
        <w:rPr>
          <w:lang w:val="en-US"/>
        </w:rPr>
        <w:t>adalah</w:t>
      </w:r>
      <w:r w:rsidRPr="00410C09">
        <w:rPr>
          <w:lang w:val="en-US"/>
        </w:rPr>
        <w:t xml:space="preserve"> </w:t>
      </w:r>
      <w:r w:rsidRPr="00F46795">
        <w:rPr>
          <w:lang w:val="en-ID"/>
        </w:rPr>
        <w:t xml:space="preserve">teori yang menjelaskan bagaimana informasi yang diberikan oleh manajemen perusahaan kepada pasar dapat mempengaruhi persepsi investor. </w:t>
      </w:r>
      <w:r w:rsidRPr="00DC301C">
        <w:rPr>
          <w:lang w:val="en-ID"/>
        </w:rPr>
        <w:t xml:space="preserve">Dalam konteks pergantian auditor dan </w:t>
      </w:r>
      <w:r w:rsidRPr="00F74511">
        <w:rPr>
          <w:i/>
          <w:iCs/>
          <w:lang w:val="en-ID"/>
        </w:rPr>
        <w:t>abnormal return</w:t>
      </w:r>
      <w:r w:rsidRPr="00DC301C">
        <w:rPr>
          <w:lang w:val="en-ID"/>
        </w:rPr>
        <w:t>, teori ini memainkan peran penting dalam menjelaskan bagaimana perubahan auditor dianggap sebagai sinyal oleh pasar dan bagaimana investor bereaksi terhadap sinyal tersebut</w:t>
      </w:r>
      <w:r>
        <w:rPr>
          <w:lang w:val="en-ID"/>
        </w:rPr>
        <w:t>.</w:t>
      </w:r>
      <w:r>
        <w:rPr>
          <w:lang w:val="en-US"/>
        </w:rPr>
        <w:t xml:space="preserve"> </w:t>
      </w:r>
      <w:r w:rsidRPr="00DC301C">
        <w:rPr>
          <w:lang w:val="en-US"/>
        </w:rPr>
        <w:t>Teori sinyal menyatakan bahwa manajemen perusahaan memiliki informasi lebih banyak dan lebih baik tentang keadaan perusahaan dibandingkan investor eksternal. Karena adanya asimetri informasi (ketidakseimbangan informasi) antara manajemen dan investor, manajemen menggunakan tindakan tertentu untuk mengirimkan sinyal ke pasar tentang keadaan atau prospek perusahaan.</w:t>
      </w:r>
      <w:r>
        <w:rPr>
          <w:lang w:val="en-US"/>
        </w:rPr>
        <w:t xml:space="preserve"> </w:t>
      </w:r>
    </w:p>
    <w:p w14:paraId="7BF021E5" w14:textId="77777777" w:rsidR="001221F1" w:rsidRDefault="001221F1" w:rsidP="001221F1">
      <w:pPr>
        <w:pStyle w:val="BodyText"/>
        <w:spacing w:line="480" w:lineRule="auto"/>
        <w:ind w:firstLine="720"/>
        <w:jc w:val="both"/>
        <w:rPr>
          <w:lang w:val="en-US"/>
        </w:rPr>
      </w:pPr>
      <w:r w:rsidRPr="00EA05E2">
        <w:rPr>
          <w:lang w:eastAsia="en-ID"/>
        </w:rPr>
        <w:t xml:space="preserve">Tindakan yang dilakukan oleh manajemen, seperti pergantian auditor, dipandang sebagai sinyal positif atau negatif oleh investor, tergantung pada konteks dan alasan di balik tindakan tersebut. Investor akan menggunakan sinyal ini untuk menilai prospek perusahaan dan memutuskan apakah akan membeli atau menjual saham, yang memengaruhi </w:t>
      </w:r>
      <w:r w:rsidRPr="00F74511">
        <w:rPr>
          <w:i/>
          <w:iCs/>
          <w:lang w:eastAsia="en-ID"/>
        </w:rPr>
        <w:t>abnormal return</w:t>
      </w:r>
      <w:r w:rsidRPr="00EA05E2">
        <w:rPr>
          <w:lang w:eastAsia="en-ID"/>
        </w:rPr>
        <w:t>.</w:t>
      </w:r>
      <w:r>
        <w:rPr>
          <w:lang w:val="en-US" w:eastAsia="en-ID"/>
        </w:rPr>
        <w:t xml:space="preserve"> </w:t>
      </w:r>
      <w:r w:rsidRPr="00B4077B">
        <w:rPr>
          <w:lang w:val="en-ID"/>
        </w:rPr>
        <w:t xml:space="preserve">Pergantian ke auditor yang lebih bereputasi </w:t>
      </w:r>
      <w:r w:rsidRPr="007747CF">
        <w:rPr>
          <w:i/>
          <w:iCs/>
          <w:lang w:val="en-ID"/>
        </w:rPr>
        <w:t>Big4</w:t>
      </w:r>
      <w:r w:rsidRPr="00B4077B">
        <w:rPr>
          <w:lang w:val="en-ID"/>
        </w:rPr>
        <w:t xml:space="preserve"> biasanya memberikan sinyal positif, </w:t>
      </w:r>
      <w:r w:rsidRPr="00B4077B">
        <w:rPr>
          <w:lang w:val="en-US"/>
        </w:rPr>
        <w:t xml:space="preserve">investor mungkin melihat ini sebagai peningkatan dalam kualitas pelaporan keuangan dan kepercayaan terhadap perusahaan. Hal ini sering kali menyebabkan peningkatan harga saham, menghasilkan </w:t>
      </w:r>
      <w:r w:rsidRPr="001E13B5">
        <w:rPr>
          <w:i/>
          <w:iCs/>
          <w:lang w:val="en-US"/>
        </w:rPr>
        <w:t>abnormal return</w:t>
      </w:r>
      <w:r w:rsidRPr="00B4077B">
        <w:rPr>
          <w:lang w:val="en-US"/>
        </w:rPr>
        <w:t xml:space="preserve"> positif</w:t>
      </w:r>
      <w:r w:rsidRPr="00B4077B">
        <w:rPr>
          <w:lang w:val="en-ID"/>
        </w:rPr>
        <w:t xml:space="preserve">, sementara pergantian ke auditor yang lebih </w:t>
      </w:r>
      <w:r w:rsidRPr="00B4077B">
        <w:rPr>
          <w:lang w:val="en-ID"/>
        </w:rPr>
        <w:lastRenderedPageBreak/>
        <w:t xml:space="preserve">kecil atau kurang bereputasi sering kali dilihat sebagai sinyal negatif, investor mungkin menilai ini sebagai tanda potensi masalah dalam keuangan perusahaan atau upaya untuk mengurangi pengawasan. Hal ini sering kali menyebabkan penurunan harga saham dan menghasilkan </w:t>
      </w:r>
      <w:r w:rsidRPr="001E13B5">
        <w:rPr>
          <w:i/>
          <w:iCs/>
          <w:lang w:val="en-ID"/>
        </w:rPr>
        <w:t>abnormal return</w:t>
      </w:r>
      <w:r w:rsidRPr="00B4077B">
        <w:rPr>
          <w:lang w:val="en-ID"/>
        </w:rPr>
        <w:t xml:space="preserve"> negatif</w:t>
      </w:r>
      <w:r w:rsidRPr="00F37E80">
        <w:rPr>
          <w:lang w:val="en-US"/>
        </w:rPr>
        <w:t xml:space="preserve">. </w:t>
      </w:r>
    </w:p>
    <w:p w14:paraId="36172E8D" w14:textId="08FABF97" w:rsidR="001221F1" w:rsidRDefault="001221F1" w:rsidP="00733846">
      <w:pPr>
        <w:pStyle w:val="BodyText"/>
        <w:spacing w:line="480" w:lineRule="auto"/>
        <w:ind w:firstLine="720"/>
        <w:jc w:val="both"/>
        <w:rPr>
          <w:lang w:val="en-US" w:eastAsia="en-ID"/>
        </w:rPr>
      </w:pPr>
      <w:r w:rsidRPr="00DC301C">
        <w:rPr>
          <w:lang w:val="en-US" w:eastAsia="en-ID"/>
        </w:rPr>
        <w:t>Pergantian auditor sering kali memengaruhi kepercayaan investor terhadap manajemen perusahaan. Jika pergantian auditor dilakukan dengan tujuan yang jelas untuk meningkatkan tata kelola dan transparansi, investor akan menanggapinya dengan percaya bahwa laporan keuangan perusahaan akan lebih dapat diandalkan. Sebaliknya, jika pergantian auditor disertai dengan ketidakjelasan, hal itu bisa merusak kredibilitas perusahaan</w:t>
      </w:r>
    </w:p>
    <w:p w14:paraId="62CE439A" w14:textId="77777777" w:rsidR="00733846" w:rsidRPr="00F37E80" w:rsidRDefault="00733846" w:rsidP="00733846">
      <w:pPr>
        <w:pStyle w:val="BodyText"/>
        <w:spacing w:line="480" w:lineRule="auto"/>
        <w:ind w:firstLine="720"/>
        <w:jc w:val="both"/>
        <w:rPr>
          <w:lang w:val="en-US" w:eastAsia="en-ID"/>
        </w:rPr>
      </w:pPr>
    </w:p>
    <w:p w14:paraId="32619FE7" w14:textId="77777777" w:rsidR="001221F1" w:rsidRDefault="001221F1" w:rsidP="001221F1">
      <w:pPr>
        <w:pStyle w:val="Heading2"/>
        <w:spacing w:line="480" w:lineRule="auto"/>
        <w:ind w:left="0" w:firstLine="0"/>
      </w:pPr>
      <w:bookmarkStart w:id="41" w:name="_Toc200638962"/>
      <w:r w:rsidRPr="00E85F3B">
        <w:t>2.2</w:t>
      </w:r>
      <w:r w:rsidRPr="00E85F3B">
        <w:tab/>
      </w:r>
      <w:bookmarkStart w:id="42" w:name="_TOC_250037"/>
      <w:r w:rsidRPr="00E85F3B">
        <w:t xml:space="preserve">Abnormal </w:t>
      </w:r>
      <w:bookmarkEnd w:id="42"/>
      <w:r w:rsidRPr="00E85F3B">
        <w:t>return</w:t>
      </w:r>
      <w:bookmarkEnd w:id="41"/>
    </w:p>
    <w:p w14:paraId="66404219" w14:textId="15B4122F" w:rsidR="001221F1" w:rsidRDefault="001221F1" w:rsidP="001221F1">
      <w:pPr>
        <w:pStyle w:val="BodyText"/>
        <w:spacing w:line="480" w:lineRule="auto"/>
        <w:ind w:firstLine="720"/>
        <w:jc w:val="both"/>
        <w:rPr>
          <w:iCs/>
          <w:lang w:val="en-US"/>
        </w:rPr>
      </w:pPr>
      <w:r w:rsidRPr="00412DA6">
        <w:rPr>
          <w:i/>
          <w:iCs/>
          <w:lang w:val="en-US"/>
        </w:rPr>
        <w:t>Abnormal return</w:t>
      </w:r>
      <w:r w:rsidRPr="00DF2A2F">
        <w:rPr>
          <w:lang w:val="en-US"/>
        </w:rPr>
        <w:t xml:space="preserve"> adalah perbedaan antara return aktual saham perusahaan dengan return yang diharapkan berdasarkan kondisi pasar umum. Dalam konteks pergantian auditor, </w:t>
      </w:r>
      <w:r w:rsidRPr="00F74511">
        <w:rPr>
          <w:i/>
          <w:iCs/>
          <w:lang w:val="en-US"/>
        </w:rPr>
        <w:t>abnormal return</w:t>
      </w:r>
      <w:r w:rsidRPr="00DF2A2F">
        <w:rPr>
          <w:lang w:val="en-US"/>
        </w:rPr>
        <w:t xml:space="preserve"> digunakan untuk mengukur reaksi pasar terhadap informasi baru tentang perusahaan</w:t>
      </w:r>
      <w:r w:rsidRPr="00F37E80">
        <w:rPr>
          <w:i/>
          <w:iCs/>
          <w:lang w:val="en-US"/>
        </w:rPr>
        <w:t>.</w:t>
      </w:r>
      <w:r w:rsidRPr="00F37E80">
        <w:t xml:space="preserve"> </w:t>
      </w:r>
      <w:r w:rsidRPr="00F37E80">
        <w:rPr>
          <w:lang w:val="en-US"/>
        </w:rPr>
        <w:t xml:space="preserve">Menurut </w:t>
      </w:r>
      <w:r w:rsidRPr="00F37E80">
        <w:rPr>
          <w:lang w:val="en-US"/>
        </w:rPr>
        <w:fldChar w:fldCharType="begin" w:fldLock="1"/>
      </w:r>
      <w:r>
        <w:rPr>
          <w:lang w:val="en-US"/>
        </w:rPr>
        <w:instrText>ADDIN CSL_CITATION {"citationItems":[{"id":"ITEM-1","itemData":{"author":[{"dropping-particle":"","family":"Jogiyanto","given":"H.M.","non-dropping-particle":"","parse-names":false,"suffix":""}],"edition":"7th ed","id":"ITEM-1","issued":{"date-parts":[["2012"]]},"publisher":"BPFE Yogyakarta","publisher-place":"Yogyakarta","title":"Teori Portofolio dan Analisis Investasi","type":"book"},"uris":["http://www.mendeley.com/documents/?uuid=e1796447-9418-4dc6-ba94-31d2d9c2c021"]}],"mendeley":{"formattedCitation":"(Jogiyanto, 2012)","plainTextFormattedCitation":"(Jogiyanto, 2012)","previouslyFormattedCitation":"(Jogiyanto, 2012)"},"properties":{"noteIndex":0},"schema":"https://github.com/citation-style-language/schema/raw/master/csl-citation.json"}</w:instrText>
      </w:r>
      <w:r w:rsidRPr="00F37E80">
        <w:rPr>
          <w:lang w:val="en-US"/>
        </w:rPr>
        <w:fldChar w:fldCharType="separate"/>
      </w:r>
      <w:r w:rsidRPr="006E6A36">
        <w:rPr>
          <w:noProof/>
          <w:lang w:val="en-US"/>
        </w:rPr>
        <w:t>(Jogiyanto, 2012)</w:t>
      </w:r>
      <w:r w:rsidRPr="00F37E80">
        <w:rPr>
          <w:lang w:val="en-US"/>
        </w:rPr>
        <w:fldChar w:fldCharType="end"/>
      </w:r>
      <w:r w:rsidRPr="00F37E80">
        <w:rPr>
          <w:lang w:val="en-US"/>
        </w:rPr>
        <w:t xml:space="preserve"> </w:t>
      </w:r>
      <w:r w:rsidRPr="00F37E80">
        <w:rPr>
          <w:i/>
          <w:lang w:val="en-US"/>
        </w:rPr>
        <w:t>a</w:t>
      </w:r>
      <w:r w:rsidRPr="00F37E80">
        <w:rPr>
          <w:i/>
        </w:rPr>
        <w:t>bnormal</w:t>
      </w:r>
      <w:r w:rsidRPr="00F37E80">
        <w:rPr>
          <w:i/>
          <w:spacing w:val="1"/>
        </w:rPr>
        <w:t xml:space="preserve"> </w:t>
      </w:r>
      <w:r w:rsidRPr="00F37E80">
        <w:rPr>
          <w:i/>
        </w:rPr>
        <w:t>return</w:t>
      </w:r>
      <w:r w:rsidRPr="00F37E80">
        <w:rPr>
          <w:i/>
          <w:lang w:val="en-US"/>
        </w:rPr>
        <w:t xml:space="preserve"> </w:t>
      </w:r>
      <w:r w:rsidRPr="00F37E80">
        <w:rPr>
          <w:iCs/>
          <w:lang w:val="en-US"/>
        </w:rPr>
        <w:t>(return tak</w:t>
      </w:r>
      <w:r>
        <w:rPr>
          <w:iCs/>
          <w:lang w:val="en-US"/>
        </w:rPr>
        <w:t xml:space="preserve"> </w:t>
      </w:r>
      <w:r w:rsidRPr="00F37E80">
        <w:rPr>
          <w:iCs/>
          <w:lang w:val="en-US"/>
        </w:rPr>
        <w:t>normal)</w:t>
      </w:r>
      <w:r w:rsidRPr="00F37E80">
        <w:rPr>
          <w:i/>
          <w:spacing w:val="1"/>
        </w:rPr>
        <w:t xml:space="preserve"> </w:t>
      </w:r>
      <w:r w:rsidRPr="00F37E80">
        <w:rPr>
          <w:lang w:val="en-US"/>
        </w:rPr>
        <w:t xml:space="preserve">adalah </w:t>
      </w:r>
      <w:r w:rsidRPr="00F37E80">
        <w:t>selisih</w:t>
      </w:r>
      <w:r w:rsidRPr="00F37E80">
        <w:rPr>
          <w:spacing w:val="1"/>
        </w:rPr>
        <w:t xml:space="preserve"> </w:t>
      </w:r>
      <w:r w:rsidRPr="00F37E80">
        <w:t>antara</w:t>
      </w:r>
      <w:r w:rsidRPr="00F37E80">
        <w:rPr>
          <w:spacing w:val="1"/>
        </w:rPr>
        <w:t xml:space="preserve"> </w:t>
      </w:r>
      <w:r w:rsidRPr="00F37E80">
        <w:t>return</w:t>
      </w:r>
      <w:r w:rsidRPr="00F37E80">
        <w:rPr>
          <w:spacing w:val="1"/>
        </w:rPr>
        <w:t xml:space="preserve"> </w:t>
      </w:r>
      <w:r w:rsidRPr="00F37E80">
        <w:t>yang</w:t>
      </w:r>
      <w:r w:rsidRPr="00F37E80">
        <w:rPr>
          <w:spacing w:val="1"/>
        </w:rPr>
        <w:t xml:space="preserve"> </w:t>
      </w:r>
      <w:r w:rsidRPr="00F37E80">
        <w:rPr>
          <w:spacing w:val="1"/>
          <w:lang w:val="en-US"/>
        </w:rPr>
        <w:t xml:space="preserve">direalisasikan dengan return yang diharapkan. </w:t>
      </w:r>
      <w:r w:rsidRPr="00DF2A2F">
        <w:rPr>
          <w:spacing w:val="1"/>
          <w:lang w:val="en-US"/>
        </w:rPr>
        <w:t xml:space="preserve">Ketika pergantian auditor memberikan sinyal positif (misalnya, pergantian ke auditor </w:t>
      </w:r>
      <w:r w:rsidRPr="00412DA6">
        <w:rPr>
          <w:i/>
          <w:iCs/>
          <w:spacing w:val="1"/>
          <w:lang w:val="en-US"/>
        </w:rPr>
        <w:t>Big4</w:t>
      </w:r>
      <w:r w:rsidRPr="00DF2A2F">
        <w:rPr>
          <w:spacing w:val="1"/>
          <w:lang w:val="en-US"/>
        </w:rPr>
        <w:t xml:space="preserve">), investor mungkin melihat ini sebagai peningkatan dalam kualitas pelaporan keuangan dan kepercayaan terhadap perusahaan. Hal ini sering kali menyebabkan peningkatan harga saham, menghasilkan </w:t>
      </w:r>
      <w:r w:rsidRPr="00194BEA">
        <w:rPr>
          <w:i/>
          <w:iCs/>
          <w:spacing w:val="1"/>
          <w:lang w:val="en-US"/>
        </w:rPr>
        <w:t>abnormal return</w:t>
      </w:r>
      <w:r w:rsidRPr="00DF2A2F">
        <w:rPr>
          <w:spacing w:val="1"/>
          <w:lang w:val="en-US"/>
        </w:rPr>
        <w:t xml:space="preserve"> positif.</w:t>
      </w:r>
      <w:r>
        <w:rPr>
          <w:spacing w:val="1"/>
          <w:lang w:val="en-US"/>
        </w:rPr>
        <w:t xml:space="preserve"> Sebaliknya, j</w:t>
      </w:r>
      <w:r w:rsidRPr="00DF2A2F">
        <w:rPr>
          <w:spacing w:val="1"/>
          <w:lang w:val="en-US"/>
        </w:rPr>
        <w:t xml:space="preserve">ika pergantian auditor memberikan sinyal negatif (misalnya, pergantian dari </w:t>
      </w:r>
      <w:r w:rsidRPr="00412DA6">
        <w:rPr>
          <w:i/>
          <w:iCs/>
          <w:spacing w:val="1"/>
          <w:lang w:val="en-US"/>
        </w:rPr>
        <w:t>Big4</w:t>
      </w:r>
      <w:r w:rsidRPr="00DF2A2F">
        <w:rPr>
          <w:spacing w:val="1"/>
          <w:lang w:val="en-US"/>
        </w:rPr>
        <w:t xml:space="preserve"> ke </w:t>
      </w:r>
      <w:r w:rsidR="00F64ED8">
        <w:rPr>
          <w:i/>
          <w:iCs/>
          <w:spacing w:val="1"/>
          <w:lang w:val="en-US"/>
        </w:rPr>
        <w:t>N</w:t>
      </w:r>
      <w:r w:rsidRPr="00412DA6">
        <w:rPr>
          <w:i/>
          <w:iCs/>
          <w:spacing w:val="1"/>
          <w:lang w:val="en-US"/>
        </w:rPr>
        <w:t>on-Big4</w:t>
      </w:r>
      <w:r w:rsidRPr="00DF2A2F">
        <w:rPr>
          <w:spacing w:val="1"/>
          <w:lang w:val="en-US"/>
        </w:rPr>
        <w:t xml:space="preserve">), investor </w:t>
      </w:r>
      <w:r w:rsidRPr="00DF2A2F">
        <w:rPr>
          <w:spacing w:val="1"/>
          <w:lang w:val="en-US"/>
        </w:rPr>
        <w:lastRenderedPageBreak/>
        <w:t xml:space="preserve">mungkin menilai ini sebagai tanda potensi masalah dalam keuangan perusahaan atau upaya untuk mengurangi pengawasan. Hal ini sering kali menyebabkan penurunan harga saham dan menghasilkan </w:t>
      </w:r>
      <w:r w:rsidRPr="00F64ED8">
        <w:rPr>
          <w:i/>
          <w:iCs/>
          <w:spacing w:val="1"/>
          <w:lang w:val="en-US"/>
        </w:rPr>
        <w:t>abnormal return</w:t>
      </w:r>
      <w:r w:rsidRPr="00DF2A2F">
        <w:rPr>
          <w:spacing w:val="1"/>
          <w:lang w:val="en-US"/>
        </w:rPr>
        <w:t xml:space="preserve"> negatif.</w:t>
      </w:r>
    </w:p>
    <w:p w14:paraId="4A34A979" w14:textId="77777777" w:rsidR="001221F1" w:rsidRPr="00F37E80" w:rsidRDefault="001221F1" w:rsidP="001221F1">
      <w:pPr>
        <w:pStyle w:val="BodyText"/>
        <w:spacing w:line="480" w:lineRule="auto"/>
        <w:ind w:firstLine="720"/>
        <w:jc w:val="both"/>
        <w:rPr>
          <w:iCs/>
          <w:lang w:val="en-US"/>
        </w:rPr>
      </w:pPr>
      <w:r w:rsidRPr="00F37E80">
        <w:rPr>
          <w:iCs/>
          <w:lang w:val="en-US"/>
        </w:rPr>
        <w:t xml:space="preserve">Suatu peristiwa akan direspon oleh investor apabila mengandung informasi yang ditunjukkan oleh adanya </w:t>
      </w:r>
      <w:r w:rsidRPr="00F37E80">
        <w:rPr>
          <w:i/>
          <w:lang w:val="en-US"/>
        </w:rPr>
        <w:t>abnormal return</w:t>
      </w:r>
      <w:r>
        <w:rPr>
          <w:i/>
          <w:lang w:val="en-US"/>
        </w:rPr>
        <w:t xml:space="preserve">, </w:t>
      </w:r>
      <w:r w:rsidRPr="008A5C03">
        <w:rPr>
          <w:iCs/>
          <w:lang w:val="en-US"/>
        </w:rPr>
        <w:t>dan sebaliknya</w:t>
      </w:r>
      <w:r>
        <w:rPr>
          <w:i/>
          <w:lang w:val="en-US"/>
        </w:rPr>
        <w:t xml:space="preserve"> </w:t>
      </w:r>
      <w:r w:rsidRPr="00F37E80">
        <w:rPr>
          <w:iCs/>
          <w:lang w:val="en-US"/>
        </w:rPr>
        <w:fldChar w:fldCharType="begin" w:fldLock="1"/>
      </w:r>
      <w:r>
        <w:rPr>
          <w:iCs/>
          <w:lang w:val="en-US"/>
        </w:rPr>
        <w:instrText>ADDIN CSL_CITATION {"citationItems":[{"id":"ITEM-1","itemData":{"author":[{"dropping-particle":"","family":"Jogiyanto","given":"H.M.","non-dropping-particle":"","parse-names":false,"suffix":""}],"edition":"7th ed","id":"ITEM-1","issued":{"date-parts":[["2012"]]},"publisher":"BPFE Yogyakarta","publisher-place":"Yogyakarta","title":"Teori Portofolio dan Analisis Investasi","type":"book"},"uris":["http://www.mendeley.com/documents/?uuid=e1796447-9418-4dc6-ba94-31d2d9c2c021"]}],"mendeley":{"formattedCitation":"(Jogiyanto, 2012)","plainTextFormattedCitation":"(Jogiyanto, 2012)","previouslyFormattedCitation":"(Jogiyanto, 2012)"},"properties":{"noteIndex":0},"schema":"https://github.com/citation-style-language/schema/raw/master/csl-citation.json"}</w:instrText>
      </w:r>
      <w:r w:rsidRPr="00F37E80">
        <w:rPr>
          <w:iCs/>
          <w:lang w:val="en-US"/>
        </w:rPr>
        <w:fldChar w:fldCharType="separate"/>
      </w:r>
      <w:r w:rsidRPr="006E6A36">
        <w:rPr>
          <w:iCs/>
          <w:noProof/>
          <w:lang w:val="en-US"/>
        </w:rPr>
        <w:t>(Jogiyanto, 2012)</w:t>
      </w:r>
      <w:r w:rsidRPr="00F37E80">
        <w:rPr>
          <w:iCs/>
          <w:lang w:val="en-US"/>
        </w:rPr>
        <w:fldChar w:fldCharType="end"/>
      </w:r>
      <w:r w:rsidRPr="00F37E80">
        <w:rPr>
          <w:iCs/>
          <w:lang w:val="en-US"/>
        </w:rPr>
        <w:t>. Reaksi investor terhadap pengumuman pergantian auditor diukur menggunakan metodologi studi peristiwa (</w:t>
      </w:r>
      <w:r w:rsidRPr="00F37E80">
        <w:rPr>
          <w:i/>
          <w:lang w:val="en-US"/>
        </w:rPr>
        <w:t>event study</w:t>
      </w:r>
      <w:r w:rsidRPr="00F37E80">
        <w:rPr>
          <w:iCs/>
          <w:lang w:val="en-US"/>
        </w:rPr>
        <w:t xml:space="preserve">). Studi peristiwa digunakan untuk menganalisis </w:t>
      </w:r>
      <w:r w:rsidRPr="00F37E80">
        <w:rPr>
          <w:i/>
          <w:lang w:val="en-US"/>
        </w:rPr>
        <w:t>abnormal  return</w:t>
      </w:r>
      <w:r w:rsidRPr="00F37E80">
        <w:rPr>
          <w:iCs/>
          <w:lang w:val="en-US"/>
        </w:rPr>
        <w:t xml:space="preserve"> yang mungkin terjadi di sekitar tanggal pengumuman </w:t>
      </w:r>
      <w:r w:rsidRPr="00F37E80">
        <w:t>dari peristiwa tak terduga pada harga saham</w:t>
      </w:r>
      <w:r w:rsidRPr="00F37E80">
        <w:rPr>
          <w:lang w:val="en-US"/>
        </w:rPr>
        <w:t>.</w:t>
      </w:r>
      <w:r>
        <w:rPr>
          <w:lang w:val="en-US"/>
        </w:rPr>
        <w:t xml:space="preserve"> </w:t>
      </w:r>
      <w:r w:rsidRPr="00F37E80">
        <w:t>Pendekatan ini memperkirakan pengembalian saham yang diharapkan untuk setiap perusahaan klien</w:t>
      </w:r>
      <w:r w:rsidRPr="00F37E80">
        <w:rPr>
          <w:lang w:val="en-US"/>
        </w:rPr>
        <w:t xml:space="preserve"> </w:t>
      </w:r>
      <w:r w:rsidRPr="00F37E80">
        <w:t>dan kemudian membandingkannya dengan tingkat pengembalian aktual yang terkait</w:t>
      </w:r>
      <w:r w:rsidRPr="00F37E80">
        <w:rPr>
          <w:iCs/>
          <w:lang w:val="en-US"/>
        </w:rPr>
        <w:t xml:space="preserve">. </w:t>
      </w:r>
    </w:p>
    <w:p w14:paraId="6156727A" w14:textId="77777777" w:rsidR="001221F1" w:rsidRDefault="001221F1" w:rsidP="001221F1">
      <w:pPr>
        <w:pStyle w:val="BodyText"/>
        <w:spacing w:line="480" w:lineRule="auto"/>
        <w:ind w:firstLine="720"/>
        <w:jc w:val="both"/>
        <w:rPr>
          <w:lang w:val="en-US"/>
        </w:rPr>
      </w:pPr>
      <w:r w:rsidRPr="00F37E80">
        <w:rPr>
          <w:iCs/>
          <w:lang w:val="en-US"/>
        </w:rPr>
        <w:t xml:space="preserve"> Analisis studi peristiwa dibagi menjadi tiga periode, diantaranya perioda jendela (</w:t>
      </w:r>
      <w:r w:rsidRPr="00F37E80">
        <w:rPr>
          <w:i/>
          <w:lang w:val="en-US"/>
        </w:rPr>
        <w:t xml:space="preserve">window period) </w:t>
      </w:r>
      <w:r w:rsidRPr="00F37E80">
        <w:rPr>
          <w:iCs/>
          <w:lang w:val="en-US"/>
        </w:rPr>
        <w:t>yaitu perioda terjadinya peristiwa</w:t>
      </w:r>
      <w:r>
        <w:rPr>
          <w:iCs/>
          <w:lang w:val="en-US"/>
        </w:rPr>
        <w:t xml:space="preserve">. </w:t>
      </w:r>
      <w:r w:rsidRPr="008A5C03">
        <w:rPr>
          <w:iCs/>
          <w:lang w:val="en-US"/>
        </w:rPr>
        <w:t xml:space="preserve">Dalam studi </w:t>
      </w:r>
      <w:r>
        <w:rPr>
          <w:iCs/>
          <w:lang w:val="en-US"/>
        </w:rPr>
        <w:t>peristiwa,</w:t>
      </w:r>
      <w:r w:rsidRPr="008A5C03">
        <w:rPr>
          <w:iCs/>
          <w:lang w:val="en-US"/>
        </w:rPr>
        <w:t xml:space="preserve"> jendela pendek</w:t>
      </w:r>
      <w:r>
        <w:rPr>
          <w:iCs/>
          <w:lang w:val="en-US"/>
        </w:rPr>
        <w:t xml:space="preserve"> </w:t>
      </w:r>
      <w:r w:rsidRPr="008A5C03">
        <w:rPr>
          <w:iCs/>
          <w:lang w:val="en-US"/>
        </w:rPr>
        <w:t>adalah salah satu masalah yang paling mendasar. Karena, dengan asumsi pasar yang efisien, pasar saham akan dengan cepat mencerna setiap informasi baru dan relevan dan harga saham akan segera diperkirakan ulang. Secara teori, ev</w:t>
      </w:r>
      <w:r w:rsidRPr="00FE4924">
        <w:rPr>
          <w:i/>
          <w:lang w:val="en-US"/>
        </w:rPr>
        <w:t>ent date</w:t>
      </w:r>
      <w:r w:rsidRPr="008A5C03">
        <w:rPr>
          <w:iCs/>
          <w:lang w:val="en-US"/>
        </w:rPr>
        <w:t xml:space="preserve"> yang benar adalah tanggal ketika informasi laporan audit sampai kepada investor. </w:t>
      </w:r>
      <w:r>
        <w:rPr>
          <w:iCs/>
          <w:lang w:val="en-US"/>
        </w:rPr>
        <w:t>P</w:t>
      </w:r>
      <w:r w:rsidRPr="00F37E80">
        <w:rPr>
          <w:iCs/>
          <w:lang w:val="en-US"/>
        </w:rPr>
        <w:t>eriode estimasi (</w:t>
      </w:r>
      <w:r w:rsidRPr="00F37E80">
        <w:rPr>
          <w:i/>
          <w:lang w:val="en-US"/>
        </w:rPr>
        <w:t xml:space="preserve">estimation period) </w:t>
      </w:r>
      <w:r w:rsidRPr="00F37E80">
        <w:rPr>
          <w:iCs/>
          <w:lang w:val="en-US"/>
        </w:rPr>
        <w:t>untuk mengestimasi</w:t>
      </w:r>
      <w:r w:rsidRPr="00F37E80">
        <w:rPr>
          <w:i/>
          <w:lang w:val="en-US"/>
        </w:rPr>
        <w:t xml:space="preserve"> </w:t>
      </w:r>
      <w:r w:rsidRPr="00F37E80">
        <w:rPr>
          <w:iCs/>
          <w:lang w:val="en-US"/>
        </w:rPr>
        <w:t>return ekspektasian. Return estimasi merupakan return yang diharapkan oleh investor, yang dihitung menggunakan model estimasi. Periode estimasi (</w:t>
      </w:r>
      <w:r w:rsidRPr="00F37E80">
        <w:rPr>
          <w:i/>
          <w:lang w:val="en-US"/>
        </w:rPr>
        <w:t>estimation period</w:t>
      </w:r>
      <w:r w:rsidRPr="00F37E80">
        <w:rPr>
          <w:iCs/>
          <w:lang w:val="en-US"/>
        </w:rPr>
        <w:t>), merupakan periode sebelum peristiwa (</w:t>
      </w:r>
      <w:r w:rsidRPr="00F37E80">
        <w:rPr>
          <w:i/>
          <w:lang w:val="en-US"/>
        </w:rPr>
        <w:t>event period</w:t>
      </w:r>
      <w:r w:rsidRPr="00F37E80">
        <w:rPr>
          <w:iCs/>
          <w:lang w:val="en-US"/>
        </w:rPr>
        <w:t xml:space="preserve">).  </w:t>
      </w:r>
      <w:r w:rsidRPr="00F37E80">
        <w:rPr>
          <w:iCs/>
          <w:lang w:val="en-US"/>
        </w:rPr>
        <w:fldChar w:fldCharType="begin" w:fldLock="1"/>
      </w:r>
      <w:r>
        <w:rPr>
          <w:iCs/>
          <w:lang w:val="en-US"/>
        </w:rPr>
        <w:instrText>ADDIN CSL_CITATION {"citationItems":[{"id":"ITEM-1","itemData":{"author":[{"dropping-particle":"","family":"Jogiyanto","given":"H.M.","non-dropping-particle":"","parse-names":false,"suffix":""}],"edition":"7th ed","id":"ITEM-1","issued":{"date-parts":[["2012"]]},"publisher":"BPFE Yogyakarta","publisher-place":"Yogyakarta","title":"Teori Portofolio dan Analisis Investasi","type":"book"},"uris":["http://www.mendeley.com/documents/?uuid=e1796447-9418-4dc6-ba94-31d2d9c2c021"]}],"mendeley":{"formattedCitation":"(Jogiyanto, 2012)","plainTextFormattedCitation":"(Jogiyanto, 2012)","previouslyFormattedCitation":"(Jogiyanto, 2012)"},"properties":{"noteIndex":0},"schema":"https://github.com/citation-style-language/schema/raw/master/csl-citation.json"}</w:instrText>
      </w:r>
      <w:r w:rsidRPr="00F37E80">
        <w:rPr>
          <w:iCs/>
          <w:lang w:val="en-US"/>
        </w:rPr>
        <w:fldChar w:fldCharType="separate"/>
      </w:r>
      <w:r w:rsidRPr="006E6A36">
        <w:rPr>
          <w:iCs/>
          <w:noProof/>
          <w:lang w:val="en-US"/>
        </w:rPr>
        <w:t>(Jogiyanto, 2012)</w:t>
      </w:r>
      <w:r w:rsidRPr="00F37E80">
        <w:rPr>
          <w:iCs/>
          <w:lang w:val="en-US"/>
        </w:rPr>
        <w:fldChar w:fldCharType="end"/>
      </w:r>
      <w:r w:rsidRPr="00F37E80">
        <w:rPr>
          <w:iCs/>
          <w:lang w:val="en-US"/>
        </w:rPr>
        <w:t xml:space="preserve"> mengatakan bahwa panjang dari periode </w:t>
      </w:r>
      <w:r w:rsidRPr="00F37E80">
        <w:t xml:space="preserve">estimasi yang umum digunakan adalah </w:t>
      </w:r>
      <w:r w:rsidRPr="00F37E80">
        <w:lastRenderedPageBreak/>
        <w:t>berkisar 100 hari sampai dengan 250 hari untuk data harian</w:t>
      </w:r>
      <w:r w:rsidRPr="00F37E80">
        <w:rPr>
          <w:lang w:val="en-US"/>
        </w:rPr>
        <w:t xml:space="preserve"> dan  24 sampai dengan 60 bulan untuk data bulanan.</w:t>
      </w:r>
    </w:p>
    <w:p w14:paraId="4C72A543" w14:textId="77777777" w:rsidR="001221F1" w:rsidRPr="00E85F3B" w:rsidRDefault="001221F1" w:rsidP="001221F1">
      <w:pPr>
        <w:pStyle w:val="BodyText"/>
        <w:spacing w:line="480" w:lineRule="auto"/>
        <w:ind w:firstLine="720"/>
        <w:jc w:val="both"/>
        <w:rPr>
          <w:iCs/>
          <w:lang w:val="en-US"/>
        </w:rPr>
      </w:pPr>
    </w:p>
    <w:p w14:paraId="653AC73E" w14:textId="77777777" w:rsidR="001221F1" w:rsidRPr="00914265" w:rsidRDefault="001221F1" w:rsidP="001221F1">
      <w:pPr>
        <w:pStyle w:val="Heading2"/>
        <w:spacing w:line="480" w:lineRule="auto"/>
        <w:ind w:left="0" w:firstLine="0"/>
        <w:rPr>
          <w:i w:val="0"/>
          <w:iCs w:val="0"/>
        </w:rPr>
      </w:pPr>
      <w:bookmarkStart w:id="43" w:name="_Toc94527445"/>
      <w:bookmarkStart w:id="44" w:name="_Toc200638963"/>
      <w:r w:rsidRPr="00914265">
        <w:rPr>
          <w:i w:val="0"/>
          <w:iCs w:val="0"/>
        </w:rPr>
        <w:t>2.3</w:t>
      </w:r>
      <w:r>
        <w:rPr>
          <w:i w:val="0"/>
          <w:iCs w:val="0"/>
          <w:lang w:val="en-US"/>
        </w:rPr>
        <w:t xml:space="preserve"> </w:t>
      </w:r>
      <w:r w:rsidRPr="00914265">
        <w:rPr>
          <w:i w:val="0"/>
          <w:iCs w:val="0"/>
        </w:rPr>
        <w:t>Pergantian Auditor</w:t>
      </w:r>
      <w:bookmarkEnd w:id="43"/>
      <w:bookmarkEnd w:id="44"/>
      <w:r w:rsidRPr="00914265">
        <w:rPr>
          <w:i w:val="0"/>
          <w:iCs w:val="0"/>
        </w:rPr>
        <w:t xml:space="preserve"> </w:t>
      </w:r>
    </w:p>
    <w:p w14:paraId="1AFA6F71" w14:textId="77777777" w:rsidR="001221F1" w:rsidRDefault="001221F1" w:rsidP="001221F1">
      <w:pPr>
        <w:pStyle w:val="BodyText"/>
        <w:spacing w:line="480" w:lineRule="auto"/>
        <w:ind w:firstLine="720"/>
        <w:jc w:val="both"/>
      </w:pPr>
      <w:r w:rsidRPr="00646B5B">
        <w:t>Pergantian auditor adalah keputusan strategis yang dapat memengaruhi kepercayaan investor, kinerja pasar saham, serta hubungan dengan regulator dan pemegang saham. Pergantian auditor dapat terjadi karena alasan regulasi (pergantian wajib) atau karena keputusan sukarela perusahaan untuk meningkatkan kualitas audit atau mengurangi biaya. Dalam banyak kasus, pergantian auditor memberikan sinyal penting kepada pasar tentang kesehatan keuangan dan tata kelola perusahaan, dan dapat memicu reaksi pasar yang signifikan.</w:t>
      </w:r>
    </w:p>
    <w:p w14:paraId="1491F455" w14:textId="77777777" w:rsidR="001221F1" w:rsidRPr="00646B5B" w:rsidRDefault="001221F1" w:rsidP="001221F1">
      <w:pPr>
        <w:pStyle w:val="BodyText"/>
        <w:spacing w:line="480" w:lineRule="auto"/>
        <w:ind w:firstLine="720"/>
        <w:jc w:val="both"/>
      </w:pPr>
      <w:r w:rsidRPr="00646B5B">
        <w:t>Pergantian auditor bukan hanya langkah administratif, tetapi juga merupakan keputusan strategis yang diambil oleh manajemen berdasarkan beberapa faktor kunci. Faktor-faktor ini dapat dipengaruhi oleh kondisi keuangan perusahaan, hubungan dengan auditor, serta tujuan jangka panjang perusahaan.</w:t>
      </w:r>
      <w:r>
        <w:rPr>
          <w:lang w:val="en-US"/>
        </w:rPr>
        <w:t xml:space="preserve"> </w:t>
      </w:r>
      <w:r w:rsidRPr="00F37E80">
        <w:t xml:space="preserve">Auditor yang berkualitas tinggi harus memiliki independensi, keahlian cukup, dan integritas yang baik (kejujuran).  </w:t>
      </w:r>
      <w:r w:rsidRPr="00F37E80">
        <w:rPr>
          <w:spacing w:val="-1"/>
        </w:rPr>
        <w:t>Seorang auditor tidak hanya harus memverifikasi kewajaran dan kelengkapan</w:t>
      </w:r>
      <w:r w:rsidRPr="00F37E80">
        <w:rPr>
          <w:spacing w:val="-1"/>
          <w:lang w:val="en-US"/>
        </w:rPr>
        <w:t xml:space="preserve"> </w:t>
      </w:r>
      <w:r w:rsidRPr="00F37E80">
        <w:rPr>
          <w:spacing w:val="-1"/>
        </w:rPr>
        <w:t>laporan keuangan, tetapi juga memantau laporan keuangan manajemen</w:t>
      </w:r>
      <w:r w:rsidRPr="00F37E80">
        <w:rPr>
          <w:spacing w:val="-1"/>
          <w:lang w:val="en-US"/>
        </w:rPr>
        <w:t xml:space="preserve"> </w:t>
      </w:r>
      <w:r w:rsidRPr="00F37E80">
        <w:rPr>
          <w:spacing w:val="-1"/>
          <w:lang w:val="en-US"/>
        </w:rPr>
        <w:fldChar w:fldCharType="begin" w:fldLock="1"/>
      </w:r>
      <w:r>
        <w:rPr>
          <w:spacing w:val="-1"/>
          <w:lang w:val="en-US"/>
        </w:rPr>
        <w:instrText>ADDIN CSL_CITATION {"citationItems":[{"id":"ITEM-1","itemData":{"author":[{"dropping-particle":"","family":"Singh","given":"M. and W.N. Davidson III","non-dropping-particle":"","parse-names":false,"suffix":""}],"container-title":"Journal of Banking and Finance, 27","id":"ITEM-1","issued":{"date-parts":[["2003"]]},"page":": 793-816","title":"Agency costs, ownership structure and corporate governance mechanism","type":"article-journal"},"uris":["http://www.mendeley.com/documents/?uuid=b5ef9770-ee46-4f25-b46a-77ea64541986"]}],"mendeley":{"formattedCitation":"(Singh, 2003)","plainTextFormattedCitation":"(Singh, 2003)","previouslyFormattedCitation":"(Singh, 2003)"},"properties":{"noteIndex":0},"schema":"https://github.com/citation-style-language/schema/raw/master/csl-citation.json"}</w:instrText>
      </w:r>
      <w:r w:rsidRPr="00F37E80">
        <w:rPr>
          <w:spacing w:val="-1"/>
          <w:lang w:val="en-US"/>
        </w:rPr>
        <w:fldChar w:fldCharType="separate"/>
      </w:r>
      <w:r w:rsidRPr="006E6A36">
        <w:rPr>
          <w:noProof/>
          <w:spacing w:val="-1"/>
          <w:lang w:val="en-US"/>
        </w:rPr>
        <w:t>(Singh, 2003)</w:t>
      </w:r>
      <w:r w:rsidRPr="00F37E80">
        <w:rPr>
          <w:spacing w:val="-1"/>
          <w:lang w:val="en-US"/>
        </w:rPr>
        <w:fldChar w:fldCharType="end"/>
      </w:r>
      <w:r w:rsidRPr="00F37E80">
        <w:rPr>
          <w:spacing w:val="-1"/>
          <w:lang w:val="en-US"/>
        </w:rPr>
        <w:t xml:space="preserve">. </w:t>
      </w:r>
      <w:r w:rsidRPr="00F37E80">
        <w:rPr>
          <w:spacing w:val="-1"/>
        </w:rPr>
        <w:t>Dengan demikian, auditor dapat mendeteksi atau menemukan</w:t>
      </w:r>
      <w:r w:rsidRPr="00F37E80">
        <w:rPr>
          <w:spacing w:val="-1"/>
          <w:lang w:val="en-US"/>
        </w:rPr>
        <w:t xml:space="preserve"> </w:t>
      </w:r>
      <w:r w:rsidRPr="00F37E80">
        <w:rPr>
          <w:spacing w:val="-1"/>
        </w:rPr>
        <w:t>manipulasi angka akuntansi (misalnya, manajemen laba) dan kesalahan lainnya yan</w:t>
      </w:r>
      <w:r w:rsidRPr="00F37E80">
        <w:rPr>
          <w:spacing w:val="-1"/>
          <w:lang w:val="en-US"/>
        </w:rPr>
        <w:t xml:space="preserve">g </w:t>
      </w:r>
      <w:r w:rsidRPr="00F37E80">
        <w:rPr>
          <w:spacing w:val="-1"/>
        </w:rPr>
        <w:t>melanggar aturan</w:t>
      </w:r>
      <w:r w:rsidRPr="00F37E80">
        <w:rPr>
          <w:spacing w:val="-1"/>
          <w:lang w:val="en-US"/>
        </w:rPr>
        <w:t>. Oleh karena itu</w:t>
      </w:r>
      <w:r w:rsidRPr="00F37E80">
        <w:rPr>
          <w:spacing w:val="-1"/>
        </w:rPr>
        <w:t xml:space="preserve">, audit harus dapat memastikan kredibilitas </w:t>
      </w:r>
      <w:r w:rsidRPr="00F37E80">
        <w:rPr>
          <w:spacing w:val="-1"/>
          <w:lang w:val="en-US"/>
        </w:rPr>
        <w:t>laporan keuangan</w:t>
      </w:r>
      <w:r w:rsidRPr="00F37E80">
        <w:rPr>
          <w:spacing w:val="-1"/>
        </w:rPr>
        <w:t xml:space="preserve"> untuk pengambilan keputusan investor</w:t>
      </w:r>
      <w:r w:rsidRPr="00F37E80">
        <w:rPr>
          <w:spacing w:val="-1"/>
          <w:lang w:val="en-US"/>
        </w:rPr>
        <w:t>.</w:t>
      </w:r>
    </w:p>
    <w:p w14:paraId="3E570FC9" w14:textId="77777777" w:rsidR="001221F1" w:rsidRDefault="001221F1" w:rsidP="001221F1">
      <w:pPr>
        <w:pStyle w:val="BodyText"/>
        <w:spacing w:line="480" w:lineRule="auto"/>
        <w:ind w:firstLine="720"/>
        <w:jc w:val="both"/>
        <w:rPr>
          <w:lang w:val="en-ID"/>
        </w:rPr>
      </w:pPr>
      <w:r w:rsidRPr="00F37E80">
        <w:rPr>
          <w:lang w:val="en-US"/>
        </w:rPr>
        <w:t xml:space="preserve">Menurut </w:t>
      </w:r>
      <w:r w:rsidRPr="00F37E80">
        <w:rPr>
          <w:lang w:val="en-US"/>
        </w:rPr>
        <w:fldChar w:fldCharType="begin" w:fldLock="1"/>
      </w:r>
      <w:r>
        <w:rPr>
          <w:lang w:val="en-US"/>
        </w:rPr>
        <w:instrText>ADDIN CSL_CITATION {"citationItems":[{"id":"ITEM-1","itemData":{"author":[{"dropping-particle":"","family":"Stunda","given":"R.","non-dropping-particle":"","parse-names":false,"suffix":""}],"container-title":"Journal of Business and Behavioral Science","id":"ITEM-1","issued":{"date-parts":[["2012"]]},"page":"pp. 65-71.","title":"“Auditor switches in a post-sox environment, does the change in auditor mean a change in stock price?","type":"article-journal","volume":"Vol. 24 No"},"uris":["http://www.mendeley.com/documents/?uuid=31965d24-fb16-485f-866b-07e21fceec8a"]}],"mendeley":{"formattedCitation":"(Stunda, 2012)","manualFormatting":"Stunda (2012)","plainTextFormattedCitation":"(Stunda, 2012)","previouslyFormattedCitation":"(Stunda, 2012)"},"properties":{"noteIndex":0},"schema":"https://github.com/citation-style-language/schema/raw/master/csl-citation.json"}</w:instrText>
      </w:r>
      <w:r w:rsidRPr="00F37E80">
        <w:rPr>
          <w:lang w:val="en-US"/>
        </w:rPr>
        <w:fldChar w:fldCharType="separate"/>
      </w:r>
      <w:r w:rsidRPr="00F37E80">
        <w:rPr>
          <w:noProof/>
          <w:lang w:val="en-US"/>
        </w:rPr>
        <w:t xml:space="preserve">Stunda </w:t>
      </w:r>
      <w:r>
        <w:rPr>
          <w:noProof/>
          <w:lang w:val="en-US"/>
        </w:rPr>
        <w:t>(</w:t>
      </w:r>
      <w:r w:rsidRPr="00F37E80">
        <w:rPr>
          <w:noProof/>
          <w:lang w:val="en-US"/>
        </w:rPr>
        <w:t>2012)</w:t>
      </w:r>
      <w:r w:rsidRPr="00F37E80">
        <w:rPr>
          <w:lang w:val="en-US"/>
        </w:rPr>
        <w:fldChar w:fldCharType="end"/>
      </w:r>
      <w:r w:rsidRPr="00F37E80">
        <w:rPr>
          <w:lang w:val="en-US"/>
        </w:rPr>
        <w:t xml:space="preserve">, </w:t>
      </w:r>
      <w:r w:rsidRPr="00F37E80">
        <w:rPr>
          <w:spacing w:val="-1"/>
        </w:rPr>
        <w:t xml:space="preserve">pergantian auditor </w:t>
      </w:r>
      <w:r w:rsidRPr="00F37E80">
        <w:rPr>
          <w:spacing w:val="-1"/>
          <w:lang w:val="en-US"/>
        </w:rPr>
        <w:t>di</w:t>
      </w:r>
      <w:r w:rsidRPr="00F37E80">
        <w:t>klasifikasi</w:t>
      </w:r>
      <w:r w:rsidRPr="00F37E80">
        <w:rPr>
          <w:lang w:val="en-US"/>
        </w:rPr>
        <w:t>kan</w:t>
      </w:r>
      <w:r w:rsidRPr="00F37E80">
        <w:t xml:space="preserve"> menjadi tiga: </w:t>
      </w:r>
      <w:r w:rsidRPr="00F64ED8">
        <w:rPr>
          <w:i/>
          <w:iCs/>
        </w:rPr>
        <w:lastRenderedPageBreak/>
        <w:t>lateral</w:t>
      </w:r>
      <w:r w:rsidRPr="00F64ED8">
        <w:rPr>
          <w:i/>
          <w:iCs/>
          <w:lang w:val="en-US"/>
        </w:rPr>
        <w:t xml:space="preserve"> auditor switching</w:t>
      </w:r>
      <w:r w:rsidRPr="00F37E80">
        <w:t xml:space="preserve">, </w:t>
      </w:r>
      <w:r w:rsidRPr="00F37E80">
        <w:rPr>
          <w:iCs/>
          <w:lang w:val="en-US"/>
        </w:rPr>
        <w:t xml:space="preserve">CU </w:t>
      </w:r>
      <w:r w:rsidRPr="00F37E80">
        <w:rPr>
          <w:i/>
          <w:lang w:val="en-US"/>
        </w:rPr>
        <w:t>auditor switching</w:t>
      </w:r>
      <w:r w:rsidRPr="00F37E80">
        <w:rPr>
          <w:i/>
        </w:rPr>
        <w:t xml:space="preserve"> </w:t>
      </w:r>
      <w:r w:rsidRPr="00F37E80">
        <w:rPr>
          <w:iCs/>
          <w:lang w:val="en-US"/>
        </w:rPr>
        <w:t>(</w:t>
      </w:r>
      <w:r w:rsidRPr="00F37E80">
        <w:rPr>
          <w:spacing w:val="-1"/>
        </w:rPr>
        <w:t>beralih ke auditor besar</w:t>
      </w:r>
      <w:r w:rsidRPr="00F37E80">
        <w:rPr>
          <w:iCs/>
          <w:lang w:val="en-US"/>
        </w:rPr>
        <w:t>)</w:t>
      </w:r>
      <w:r>
        <w:rPr>
          <w:iCs/>
          <w:lang w:val="en-US"/>
        </w:rPr>
        <w:t xml:space="preserve"> </w:t>
      </w:r>
      <w:r w:rsidRPr="00F37E80">
        <w:rPr>
          <w:iCs/>
        </w:rPr>
        <w:t>dan</w:t>
      </w:r>
      <w:r w:rsidRPr="00F37E80">
        <w:rPr>
          <w:i/>
        </w:rPr>
        <w:t xml:space="preserve"> </w:t>
      </w:r>
      <w:r w:rsidRPr="00F37E80">
        <w:rPr>
          <w:iCs/>
          <w:lang w:val="en-US"/>
        </w:rPr>
        <w:t>CD</w:t>
      </w:r>
      <w:r w:rsidRPr="00F37E80">
        <w:rPr>
          <w:i/>
        </w:rPr>
        <w:t xml:space="preserve"> auditor switching</w:t>
      </w:r>
      <w:r w:rsidRPr="00F37E80">
        <w:rPr>
          <w:i/>
          <w:lang w:val="en-US"/>
        </w:rPr>
        <w:t xml:space="preserve"> </w:t>
      </w:r>
      <w:r w:rsidRPr="00F37E80">
        <w:rPr>
          <w:iCs/>
          <w:lang w:val="en-US"/>
        </w:rPr>
        <w:t>(</w:t>
      </w:r>
      <w:r w:rsidRPr="00F37E80">
        <w:rPr>
          <w:spacing w:val="-1"/>
        </w:rPr>
        <w:t>beralih ke auditor yang lebih keci</w:t>
      </w:r>
      <w:r w:rsidRPr="00F37E80">
        <w:rPr>
          <w:spacing w:val="-1"/>
          <w:lang w:val="en-US"/>
        </w:rPr>
        <w:t xml:space="preserve">l). </w:t>
      </w:r>
      <w:r w:rsidRPr="00F37E80">
        <w:rPr>
          <w:spacing w:val="-1"/>
        </w:rPr>
        <w:t>Banyak penelitian menegaskan bahwa beralih ke auditor yang lebih keci</w:t>
      </w:r>
      <w:r w:rsidRPr="00F37E80">
        <w:rPr>
          <w:spacing w:val="-1"/>
          <w:lang w:val="en-US"/>
        </w:rPr>
        <w:t>l</w:t>
      </w:r>
      <w:r w:rsidRPr="00F37E80">
        <w:rPr>
          <w:spacing w:val="-1"/>
        </w:rPr>
        <w:t xml:space="preserve"> atau lebih rendah</w:t>
      </w:r>
      <w:r w:rsidRPr="00F37E80">
        <w:rPr>
          <w:spacing w:val="-1"/>
          <w:lang w:val="en-US"/>
        </w:rPr>
        <w:t xml:space="preserve">, </w:t>
      </w:r>
      <w:r w:rsidRPr="00F37E80">
        <w:rPr>
          <w:spacing w:val="-1"/>
        </w:rPr>
        <w:t>akan menghasilkan tanggapan negatif dari investor dan pelaku pasar lainnya.</w:t>
      </w:r>
      <w:r w:rsidRPr="00F37E80">
        <w:rPr>
          <w:spacing w:val="-1"/>
          <w:lang w:val="en-US"/>
        </w:rPr>
        <w:t xml:space="preserve"> </w:t>
      </w:r>
      <w:r w:rsidRPr="00D008F5">
        <w:rPr>
          <w:lang w:val="en-ID"/>
        </w:rPr>
        <w:t>Pergantian auditor dapat memiliki dampak yang signifikan pada persepsi pasar, pemegang saham, dan bahkan kinerja harga saham perusahaan. Reaksi pasar terhadap pergantian auditor umumnya bergantung pada konteks dan alasan di balik pergantian tersebut</w:t>
      </w:r>
      <w:r>
        <w:rPr>
          <w:lang w:val="en-ID"/>
        </w:rPr>
        <w:t>.</w:t>
      </w:r>
    </w:p>
    <w:p w14:paraId="2D05609F" w14:textId="77777777" w:rsidR="001221F1" w:rsidRPr="0019294C" w:rsidRDefault="001221F1" w:rsidP="001221F1">
      <w:pPr>
        <w:pStyle w:val="BodyText"/>
        <w:spacing w:line="480" w:lineRule="auto"/>
        <w:ind w:firstLine="720"/>
        <w:jc w:val="both"/>
        <w:rPr>
          <w:spacing w:val="-1"/>
          <w:lang w:val="en-US"/>
        </w:rPr>
      </w:pPr>
    </w:p>
    <w:p w14:paraId="42587BFE" w14:textId="77777777" w:rsidR="001221F1" w:rsidRDefault="001221F1" w:rsidP="001221F1">
      <w:pPr>
        <w:pStyle w:val="Heading2"/>
        <w:spacing w:line="480" w:lineRule="auto"/>
        <w:ind w:left="0" w:firstLine="0"/>
        <w:rPr>
          <w:i w:val="0"/>
          <w:iCs w:val="0"/>
          <w:lang w:val="en-US"/>
        </w:rPr>
      </w:pPr>
      <w:bookmarkStart w:id="45" w:name="_Toc200638964"/>
      <w:r w:rsidRPr="00E317E7">
        <w:rPr>
          <w:i w:val="0"/>
          <w:iCs w:val="0"/>
          <w:lang w:val="en-US"/>
        </w:rPr>
        <w:t>2.4</w:t>
      </w:r>
      <w:r w:rsidRPr="00E317E7">
        <w:rPr>
          <w:i w:val="0"/>
          <w:iCs w:val="0"/>
          <w:lang w:val="en-US"/>
        </w:rPr>
        <w:tab/>
        <w:t>Ukuran KAP</w:t>
      </w:r>
      <w:bookmarkEnd w:id="45"/>
    </w:p>
    <w:p w14:paraId="57999D02" w14:textId="77777777" w:rsidR="001221F1" w:rsidRDefault="001221F1" w:rsidP="001221F1">
      <w:pPr>
        <w:spacing w:after="0" w:line="480" w:lineRule="auto"/>
        <w:ind w:firstLine="720"/>
        <w:jc w:val="both"/>
        <w:rPr>
          <w:rFonts w:ascii="Times New Roman" w:hAnsi="Times New Roman" w:cs="Times New Roman"/>
          <w:sz w:val="24"/>
          <w:szCs w:val="24"/>
        </w:rPr>
      </w:pPr>
      <w:r w:rsidRPr="00D008F5">
        <w:rPr>
          <w:rFonts w:ascii="Times New Roman" w:hAnsi="Times New Roman" w:cs="Times New Roman"/>
          <w:sz w:val="24"/>
          <w:szCs w:val="24"/>
        </w:rPr>
        <w:t>Ukuran KAP memainkan peran penting dalam menentukan kualitas dan kapasitas audit, serta bagaimana perusahaan dipersepsikan oleh investor dan pasar. KAP besar (</w:t>
      </w:r>
      <w:r w:rsidRPr="00412DA6">
        <w:rPr>
          <w:rFonts w:ascii="Times New Roman" w:hAnsi="Times New Roman" w:cs="Times New Roman"/>
          <w:i/>
          <w:iCs/>
          <w:sz w:val="24"/>
          <w:szCs w:val="24"/>
        </w:rPr>
        <w:t>Big4</w:t>
      </w:r>
      <w:r w:rsidRPr="00D008F5">
        <w:rPr>
          <w:rFonts w:ascii="Times New Roman" w:hAnsi="Times New Roman" w:cs="Times New Roman"/>
          <w:sz w:val="24"/>
          <w:szCs w:val="24"/>
        </w:rPr>
        <w:t>) biasanya menawarkan kualitas audit yang lebih tinggi dan reputasi yang lebih baik, tetapi dengan biaya yang lebih tinggi. KAP kecil dan menengah mungkin lebih terjangkau dan fleksibel, tetapi memiliki keterbatasan dalam menangani audit yang kompleks atau berskala internasional</w:t>
      </w:r>
      <w:r>
        <w:rPr>
          <w:rFonts w:ascii="Times New Roman" w:hAnsi="Times New Roman" w:cs="Times New Roman"/>
          <w:sz w:val="24"/>
          <w:szCs w:val="24"/>
        </w:rPr>
        <w:t xml:space="preserve">. </w:t>
      </w:r>
      <w:r w:rsidRPr="00D008F5">
        <w:rPr>
          <w:rFonts w:ascii="Times New Roman" w:hAnsi="Times New Roman" w:cs="Times New Roman"/>
          <w:sz w:val="24"/>
          <w:szCs w:val="24"/>
        </w:rPr>
        <w:t>Ukuran KAP biasanya dikategorikan sebagai KAP besar</w:t>
      </w:r>
      <w:r>
        <w:rPr>
          <w:rFonts w:ascii="Times New Roman" w:hAnsi="Times New Roman" w:cs="Times New Roman"/>
          <w:sz w:val="24"/>
          <w:szCs w:val="24"/>
        </w:rPr>
        <w:t xml:space="preserve"> </w:t>
      </w:r>
      <w:r w:rsidRPr="00D008F5">
        <w:rPr>
          <w:rFonts w:ascii="Times New Roman" w:hAnsi="Times New Roman" w:cs="Times New Roman"/>
          <w:sz w:val="24"/>
          <w:szCs w:val="24"/>
        </w:rPr>
        <w:t>dan KAP kecil, dan hal ini memengaruhi persepsi pasar serta keputusan perusahaan saat memilih auditor</w:t>
      </w:r>
    </w:p>
    <w:p w14:paraId="3B29387C" w14:textId="77777777" w:rsidR="001221F1" w:rsidRPr="00EC16AA" w:rsidRDefault="001221F1">
      <w:pPr>
        <w:pStyle w:val="ListParagraph"/>
        <w:numPr>
          <w:ilvl w:val="0"/>
          <w:numId w:val="7"/>
        </w:numPr>
        <w:spacing w:after="0" w:line="480" w:lineRule="auto"/>
        <w:ind w:left="0"/>
        <w:jc w:val="both"/>
        <w:rPr>
          <w:rFonts w:ascii="Times New Roman" w:hAnsi="Times New Roman" w:cs="Times New Roman"/>
          <w:sz w:val="24"/>
          <w:szCs w:val="24"/>
        </w:rPr>
      </w:pPr>
      <w:r w:rsidRPr="00EC16AA">
        <w:rPr>
          <w:rFonts w:ascii="Times New Roman" w:hAnsi="Times New Roman" w:cs="Times New Roman"/>
          <w:sz w:val="24"/>
          <w:szCs w:val="24"/>
        </w:rPr>
        <w:t xml:space="preserve">Delloite Touche Thomatsu (Delloitte) berafiliasi dengan Osman Bing Satrio &amp; Partners. </w:t>
      </w:r>
    </w:p>
    <w:p w14:paraId="3768AFF5" w14:textId="77777777" w:rsidR="001221F1" w:rsidRDefault="001221F1">
      <w:pPr>
        <w:pStyle w:val="ListParagraph"/>
        <w:numPr>
          <w:ilvl w:val="0"/>
          <w:numId w:val="7"/>
        </w:numPr>
        <w:spacing w:after="0" w:line="480" w:lineRule="auto"/>
        <w:ind w:left="0"/>
        <w:jc w:val="both"/>
        <w:rPr>
          <w:rFonts w:ascii="Times New Roman" w:hAnsi="Times New Roman" w:cs="Times New Roman"/>
          <w:sz w:val="24"/>
          <w:szCs w:val="24"/>
        </w:rPr>
      </w:pPr>
      <w:r w:rsidRPr="00C00582">
        <w:rPr>
          <w:rFonts w:ascii="Times New Roman" w:hAnsi="Times New Roman" w:cs="Times New Roman"/>
          <w:sz w:val="24"/>
          <w:szCs w:val="24"/>
        </w:rPr>
        <w:t>Global ernt &amp; Young (EY) berafiliasi dengan Pur wanto, Sarwoko &amp; Sandjaja dan Purwanto, Su herman &amp; Surja.</w:t>
      </w:r>
    </w:p>
    <w:p w14:paraId="46332BB6" w14:textId="77777777" w:rsidR="001221F1" w:rsidRDefault="001221F1">
      <w:pPr>
        <w:pStyle w:val="ListParagraph"/>
        <w:numPr>
          <w:ilvl w:val="0"/>
          <w:numId w:val="7"/>
        </w:numPr>
        <w:spacing w:after="0" w:line="480" w:lineRule="auto"/>
        <w:ind w:left="0"/>
        <w:jc w:val="both"/>
        <w:rPr>
          <w:rFonts w:ascii="Times New Roman" w:hAnsi="Times New Roman" w:cs="Times New Roman"/>
          <w:sz w:val="24"/>
          <w:szCs w:val="24"/>
        </w:rPr>
      </w:pPr>
      <w:r w:rsidRPr="00C00582">
        <w:rPr>
          <w:rFonts w:ascii="Times New Roman" w:hAnsi="Times New Roman" w:cs="Times New Roman"/>
          <w:sz w:val="24"/>
          <w:szCs w:val="24"/>
        </w:rPr>
        <w:lastRenderedPageBreak/>
        <w:t>Price water house Coopers (PwC) yang berafiliasi dengan Haryanto Sahari &amp; Partners dan Tanudiredja, Wibisana &amp; Partners.</w:t>
      </w:r>
    </w:p>
    <w:p w14:paraId="3420B990" w14:textId="77777777" w:rsidR="001221F1" w:rsidRDefault="001221F1">
      <w:pPr>
        <w:pStyle w:val="ListParagraph"/>
        <w:numPr>
          <w:ilvl w:val="0"/>
          <w:numId w:val="7"/>
        </w:numPr>
        <w:spacing w:after="0" w:line="480" w:lineRule="auto"/>
        <w:ind w:left="0"/>
        <w:jc w:val="both"/>
        <w:rPr>
          <w:rFonts w:ascii="Times New Roman" w:hAnsi="Times New Roman" w:cs="Times New Roman"/>
          <w:sz w:val="24"/>
          <w:szCs w:val="24"/>
        </w:rPr>
      </w:pPr>
      <w:r w:rsidRPr="00C00582">
        <w:rPr>
          <w:rFonts w:ascii="Times New Roman" w:hAnsi="Times New Roman" w:cs="Times New Roman"/>
          <w:sz w:val="24"/>
          <w:szCs w:val="24"/>
        </w:rPr>
        <w:t>Klyveld Peat Marwick Goerdeler (KPMG)</w:t>
      </w:r>
      <w:r>
        <w:rPr>
          <w:rFonts w:ascii="Times New Roman" w:hAnsi="Times New Roman" w:cs="Times New Roman"/>
          <w:sz w:val="24"/>
          <w:szCs w:val="24"/>
        </w:rPr>
        <w:t>,</w:t>
      </w:r>
      <w:r w:rsidRPr="00C00582">
        <w:t xml:space="preserve"> </w:t>
      </w:r>
      <w:r w:rsidRPr="00C00582">
        <w:rPr>
          <w:rFonts w:ascii="Times New Roman" w:hAnsi="Times New Roman" w:cs="Times New Roman"/>
          <w:sz w:val="24"/>
          <w:szCs w:val="24"/>
        </w:rPr>
        <w:t>yang berafiliasi dengan Sidharta &amp; Wijaya.</w:t>
      </w:r>
      <w:r w:rsidRPr="00D008F5">
        <w:tab/>
      </w:r>
    </w:p>
    <w:p w14:paraId="667B97FC" w14:textId="77777777" w:rsidR="001221F1" w:rsidRPr="002D5D1B" w:rsidRDefault="001221F1" w:rsidP="001221F1">
      <w:pPr>
        <w:pStyle w:val="ListParagraph"/>
        <w:spacing w:after="0" w:line="480" w:lineRule="auto"/>
        <w:ind w:left="0"/>
        <w:jc w:val="both"/>
        <w:rPr>
          <w:rFonts w:ascii="Times New Roman" w:hAnsi="Times New Roman" w:cs="Times New Roman"/>
          <w:sz w:val="24"/>
          <w:szCs w:val="24"/>
        </w:rPr>
      </w:pPr>
    </w:p>
    <w:p w14:paraId="2E82941C" w14:textId="77777777" w:rsidR="001221F1" w:rsidRPr="00C73B0F" w:rsidRDefault="001221F1" w:rsidP="001221F1">
      <w:pPr>
        <w:pStyle w:val="Heading2"/>
        <w:spacing w:line="480" w:lineRule="auto"/>
        <w:ind w:left="0" w:firstLine="0"/>
        <w:rPr>
          <w:i w:val="0"/>
          <w:iCs w:val="0"/>
        </w:rPr>
      </w:pPr>
      <w:bookmarkStart w:id="46" w:name="_Toc94527446"/>
      <w:bookmarkStart w:id="47" w:name="_Toc138432515"/>
      <w:bookmarkStart w:id="48" w:name="_Toc200638965"/>
      <w:r w:rsidRPr="00C73B0F">
        <w:rPr>
          <w:i w:val="0"/>
          <w:iCs w:val="0"/>
        </w:rPr>
        <w:t>2.</w:t>
      </w:r>
      <w:r>
        <w:rPr>
          <w:i w:val="0"/>
          <w:iCs w:val="0"/>
          <w:lang w:val="en-US"/>
        </w:rPr>
        <w:t>5</w:t>
      </w:r>
      <w:r w:rsidRPr="00C73B0F">
        <w:rPr>
          <w:i w:val="0"/>
          <w:iCs w:val="0"/>
        </w:rPr>
        <w:tab/>
      </w:r>
      <w:bookmarkEnd w:id="46"/>
      <w:bookmarkEnd w:id="47"/>
      <w:r w:rsidRPr="00C73B0F">
        <w:rPr>
          <w:i w:val="0"/>
          <w:iCs w:val="0"/>
        </w:rPr>
        <w:t>Penelitian</w:t>
      </w:r>
      <w:r w:rsidRPr="00C73B0F">
        <w:rPr>
          <w:i w:val="0"/>
          <w:iCs w:val="0"/>
          <w:spacing w:val="-3"/>
        </w:rPr>
        <w:t xml:space="preserve"> </w:t>
      </w:r>
      <w:r w:rsidRPr="00C73B0F">
        <w:rPr>
          <w:i w:val="0"/>
          <w:iCs w:val="0"/>
        </w:rPr>
        <w:t>Terdahulu</w:t>
      </w:r>
      <w:bookmarkEnd w:id="48"/>
    </w:p>
    <w:p w14:paraId="6278CFC9" w14:textId="77777777" w:rsidR="001221F1" w:rsidRPr="00BE1F5F" w:rsidRDefault="001221F1" w:rsidP="001221F1">
      <w:pPr>
        <w:pStyle w:val="BodyText"/>
        <w:spacing w:line="480" w:lineRule="auto"/>
        <w:ind w:firstLine="720"/>
        <w:jc w:val="both"/>
        <w:rPr>
          <w:lang w:val="en-US"/>
        </w:rPr>
      </w:pPr>
      <w:r w:rsidRPr="00F37E80">
        <w:rPr>
          <w:lang w:val="en-US"/>
        </w:rPr>
        <w:t xml:space="preserve">Adanya penggunaan penelitian-penelitian terdahulu merupakan poin penting dan menjadi dasar bahan kajian dalam merumuskan hipotesis serta kerangkan konsep dalam penelitian ini. Penelitian ini berfokus pada penelitian </w:t>
      </w:r>
      <w:r w:rsidRPr="00F37E80">
        <w:rPr>
          <w:lang w:val="en-US"/>
        </w:rPr>
        <w:fldChar w:fldCharType="begin" w:fldLock="1"/>
      </w:r>
      <w:r>
        <w:rPr>
          <w:lang w:val="en-US"/>
        </w:rPr>
        <w:instrText>ADDIN CSL_CITATION {"citationItems":[{"id":"ITEM-1","itemData":{"DOI":"10.1108/ajar-05-2019-0040","ISSN":"2443-4175","abstract":"Purpose The purpose of this paper is to examine the effects of simultaneous and partial auditor switching toward the abnormal return of manufacturing companies listed in Indonesia Stock Exchange between 2009 and 2012.Design/methodology/approach Auditor switching is divided into some types: lateral Big 4 to Big 4 (B4B4), lateral non Big 4 to non Big 4 (NB4NB4), cross-up (CU) and cross-down. The abnormal return is measured with a market-adjusted model. In this study, company size is used as the control variable and is measured using the natural logarithm of the total assets (LnTA) and return on equity. Multiple linear regression is used for analysis with significant value a= 5 percent. The hypotheses were tested using f-test and t-test.Findings The result shows that simultaneous auditor switchings affect the abnormal return. In partial auditor switching, only CU switch has effects on the abnormal return.Originality/value This study provides additional literature on the effect of auditor switching, especially on an abnormal return.","author":[{"dropping-particle":"","family":"Nawangsari","given":"Filmiar Yunida","non-dropping-particle":"","parse-names":false,"suffix":""},{"dropping-particle":"","family":"Iswajuni","given":"Iswajuni","non-dropping-particle":"","parse-names":false,"suffix":""}],"container-title":"Asian Journal of Accounting Research","id":"ITEM-1","issue":"1","issued":{"date-parts":[["2019"]]},"page":"157-168","title":"The effects of auditor switching towards abnormal return in manufacturing company","type":"article-journal","volume":"4"},"uris":["http://www.mendeley.com/documents/?uuid=adccba65-32f4-4e22-aec2-ae08ec703782"]}],"mendeley":{"formattedCitation":"(Nawangsari &amp; Iswajuni, 2019)","plainTextFormattedCitation":"(Nawangsari &amp; Iswajuni, 2019)","previouslyFormattedCitation":"(Nawangsari &amp; Iswajuni, 2019)"},"properties":{"noteIndex":0},"schema":"https://github.com/citation-style-language/schema/raw/master/csl-citation.json"}</w:instrText>
      </w:r>
      <w:r w:rsidRPr="00F37E80">
        <w:rPr>
          <w:lang w:val="en-US"/>
        </w:rPr>
        <w:fldChar w:fldCharType="separate"/>
      </w:r>
      <w:r w:rsidRPr="006E6A36">
        <w:rPr>
          <w:noProof/>
          <w:lang w:val="en-US"/>
        </w:rPr>
        <w:t>(Nawangsari &amp; Iswajuni, 2019)</w:t>
      </w:r>
      <w:r w:rsidRPr="00F37E80">
        <w:rPr>
          <w:lang w:val="en-US"/>
        </w:rPr>
        <w:fldChar w:fldCharType="end"/>
      </w:r>
      <w:r w:rsidRPr="00F37E80">
        <w:rPr>
          <w:lang w:val="en-US"/>
        </w:rPr>
        <w:t xml:space="preserve"> yang menganalisis </w:t>
      </w:r>
      <w:r w:rsidRPr="00F37E80">
        <w:t>pengaruh pergantian auditor secara simultan dan parsial</w:t>
      </w:r>
      <w:r w:rsidRPr="00F37E80">
        <w:rPr>
          <w:lang w:val="en-US"/>
        </w:rPr>
        <w:t xml:space="preserve"> </w:t>
      </w:r>
      <w:r w:rsidRPr="00F37E80">
        <w:t xml:space="preserve">terhadap </w:t>
      </w:r>
      <w:r w:rsidRPr="00F37E80">
        <w:rPr>
          <w:i/>
          <w:iCs/>
        </w:rPr>
        <w:t>abnormal return</w:t>
      </w:r>
      <w:r w:rsidRPr="00F37E80">
        <w:t xml:space="preserve"> pada perusahaan manufaktur yang terdaftar di </w:t>
      </w:r>
      <w:r w:rsidRPr="00F37E80">
        <w:rPr>
          <w:lang w:val="en-US"/>
        </w:rPr>
        <w:t xml:space="preserve">BEI. </w:t>
      </w:r>
      <w:r w:rsidRPr="00F37E80">
        <w:t xml:space="preserve">Hasil penelitian menunjukkan bahwa pergantian auditor secara simultan berpengaruh terhadap </w:t>
      </w:r>
      <w:r w:rsidRPr="00F37E80">
        <w:rPr>
          <w:i/>
          <w:iCs/>
        </w:rPr>
        <w:t>abnormal return</w:t>
      </w:r>
      <w:r w:rsidRPr="00F37E80">
        <w:t>. Pada</w:t>
      </w:r>
      <w:r w:rsidRPr="00F37E80">
        <w:rPr>
          <w:lang w:val="en-US"/>
        </w:rPr>
        <w:t xml:space="preserve"> peralihan auditor parsial, hanya pergantian auditor CU yang berpengaruh pada </w:t>
      </w:r>
      <w:r w:rsidRPr="00F37E80">
        <w:rPr>
          <w:i/>
          <w:iCs/>
          <w:lang w:val="en-US"/>
        </w:rPr>
        <w:t>abnormal return</w:t>
      </w:r>
      <w:r w:rsidRPr="00F37E80">
        <w:rPr>
          <w:lang w:val="en-US"/>
        </w:rPr>
        <w:t xml:space="preserve">. </w:t>
      </w:r>
      <w:bookmarkStart w:id="49" w:name="_Toc183000634"/>
    </w:p>
    <w:p w14:paraId="4FC83526" w14:textId="7BA63A28" w:rsidR="001221F1" w:rsidRPr="007D3707" w:rsidRDefault="001221F1" w:rsidP="001221F1">
      <w:pPr>
        <w:rPr>
          <w:rFonts w:ascii="Times New Roman" w:hAnsi="Times New Roman" w:cs="Times New Roman"/>
          <w:b/>
          <w:bCs/>
          <w:sz w:val="24"/>
          <w:szCs w:val="24"/>
        </w:rPr>
      </w:pPr>
      <w:r w:rsidRPr="007D3707">
        <w:rPr>
          <w:rFonts w:ascii="Times New Roman" w:hAnsi="Times New Roman" w:cs="Times New Roman"/>
          <w:b/>
          <w:bCs/>
          <w:sz w:val="24"/>
          <w:szCs w:val="24"/>
        </w:rPr>
        <w:t>Tabel 2.</w:t>
      </w:r>
      <w:r w:rsidRPr="007D3707">
        <w:rPr>
          <w:rFonts w:ascii="Times New Roman" w:hAnsi="Times New Roman" w:cs="Times New Roman"/>
          <w:b/>
          <w:bCs/>
          <w:sz w:val="24"/>
          <w:szCs w:val="24"/>
        </w:rPr>
        <w:fldChar w:fldCharType="begin"/>
      </w:r>
      <w:r w:rsidRPr="007D3707">
        <w:rPr>
          <w:rFonts w:ascii="Times New Roman" w:hAnsi="Times New Roman" w:cs="Times New Roman"/>
          <w:b/>
          <w:bCs/>
          <w:sz w:val="24"/>
          <w:szCs w:val="24"/>
        </w:rPr>
        <w:instrText xml:space="preserve"> SEQ Tabel_2. \* ARABIC </w:instrText>
      </w:r>
      <w:r w:rsidRPr="007D3707">
        <w:rPr>
          <w:rFonts w:ascii="Times New Roman" w:hAnsi="Times New Roman" w:cs="Times New Roman"/>
          <w:b/>
          <w:bCs/>
          <w:sz w:val="24"/>
          <w:szCs w:val="24"/>
        </w:rPr>
        <w:fldChar w:fldCharType="separate"/>
      </w:r>
      <w:r w:rsidR="00BA43D7">
        <w:rPr>
          <w:rFonts w:ascii="Times New Roman" w:hAnsi="Times New Roman" w:cs="Times New Roman"/>
          <w:b/>
          <w:bCs/>
          <w:noProof/>
          <w:sz w:val="24"/>
          <w:szCs w:val="24"/>
        </w:rPr>
        <w:t>1</w:t>
      </w:r>
      <w:r w:rsidRPr="007D3707">
        <w:rPr>
          <w:rFonts w:ascii="Times New Roman" w:hAnsi="Times New Roman" w:cs="Times New Roman"/>
          <w:b/>
          <w:bCs/>
          <w:sz w:val="24"/>
          <w:szCs w:val="24"/>
        </w:rPr>
        <w:fldChar w:fldCharType="end"/>
      </w:r>
      <w:r w:rsidRPr="007D3707">
        <w:rPr>
          <w:rFonts w:ascii="Times New Roman" w:hAnsi="Times New Roman" w:cs="Times New Roman"/>
          <w:b/>
          <w:bCs/>
          <w:sz w:val="24"/>
          <w:szCs w:val="24"/>
        </w:rPr>
        <w:t xml:space="preserve"> Penelitian Terdahulu</w:t>
      </w:r>
      <w:bookmarkEnd w:id="49"/>
    </w:p>
    <w:tbl>
      <w:tblPr>
        <w:tblStyle w:val="TableGrid"/>
        <w:tblW w:w="5196" w:type="pct"/>
        <w:tblLayout w:type="fixed"/>
        <w:tblLook w:val="04A0" w:firstRow="1" w:lastRow="0" w:firstColumn="1" w:lastColumn="0" w:noHBand="0" w:noVBand="1"/>
      </w:tblPr>
      <w:tblGrid>
        <w:gridCol w:w="568"/>
        <w:gridCol w:w="781"/>
        <w:gridCol w:w="1198"/>
        <w:gridCol w:w="1700"/>
        <w:gridCol w:w="1137"/>
        <w:gridCol w:w="2832"/>
        <w:gridCol w:w="21"/>
      </w:tblGrid>
      <w:tr w:rsidR="001221F1" w:rsidRPr="005D3C5C" w14:paraId="515B23E2" w14:textId="77777777" w:rsidTr="00282422">
        <w:trPr>
          <w:gridAfter w:val="1"/>
          <w:wAfter w:w="13" w:type="pct"/>
          <w:trHeight w:val="426"/>
        </w:trPr>
        <w:tc>
          <w:tcPr>
            <w:tcW w:w="345" w:type="pct"/>
            <w:vMerge w:val="restart"/>
          </w:tcPr>
          <w:p w14:paraId="4EABD88F" w14:textId="77777777" w:rsidR="001221F1" w:rsidRPr="005D3C5C" w:rsidRDefault="001221F1" w:rsidP="00282422">
            <w:pPr>
              <w:pStyle w:val="NoSpacing"/>
              <w:jc w:val="center"/>
              <w:rPr>
                <w:rFonts w:ascii="Times New Roman" w:hAnsi="Times New Roman" w:cs="Times New Roman"/>
                <w:sz w:val="20"/>
                <w:szCs w:val="20"/>
              </w:rPr>
            </w:pPr>
            <w:r w:rsidRPr="005D3C5C">
              <w:rPr>
                <w:rFonts w:ascii="Times New Roman" w:hAnsi="Times New Roman" w:cs="Times New Roman"/>
                <w:sz w:val="20"/>
                <w:szCs w:val="20"/>
              </w:rPr>
              <w:t>No.</w:t>
            </w:r>
          </w:p>
        </w:tc>
        <w:tc>
          <w:tcPr>
            <w:tcW w:w="474" w:type="pct"/>
            <w:vMerge w:val="restart"/>
          </w:tcPr>
          <w:p w14:paraId="319FB30D" w14:textId="77777777" w:rsidR="001221F1" w:rsidRPr="005D3C5C" w:rsidRDefault="001221F1" w:rsidP="00282422">
            <w:pPr>
              <w:pStyle w:val="NoSpacing"/>
              <w:jc w:val="center"/>
              <w:rPr>
                <w:rFonts w:ascii="Times New Roman" w:hAnsi="Times New Roman" w:cs="Times New Roman"/>
                <w:sz w:val="20"/>
                <w:szCs w:val="20"/>
              </w:rPr>
            </w:pPr>
            <w:r w:rsidRPr="005D3C5C">
              <w:rPr>
                <w:rFonts w:ascii="Times New Roman" w:hAnsi="Times New Roman" w:cs="Times New Roman"/>
                <w:sz w:val="20"/>
                <w:szCs w:val="20"/>
              </w:rPr>
              <w:t>Tahun</w:t>
            </w:r>
          </w:p>
        </w:tc>
        <w:tc>
          <w:tcPr>
            <w:tcW w:w="727" w:type="pct"/>
            <w:vMerge w:val="restart"/>
          </w:tcPr>
          <w:p w14:paraId="56A4D00A" w14:textId="77777777" w:rsidR="001221F1" w:rsidRPr="005D3C5C" w:rsidRDefault="001221F1" w:rsidP="00282422">
            <w:pPr>
              <w:pStyle w:val="NoSpacing"/>
              <w:jc w:val="center"/>
              <w:rPr>
                <w:rFonts w:ascii="Times New Roman" w:hAnsi="Times New Roman" w:cs="Times New Roman"/>
                <w:sz w:val="20"/>
                <w:szCs w:val="20"/>
              </w:rPr>
            </w:pPr>
            <w:r w:rsidRPr="005D3C5C">
              <w:rPr>
                <w:rFonts w:ascii="Times New Roman" w:hAnsi="Times New Roman" w:cs="Times New Roman"/>
                <w:sz w:val="20"/>
                <w:szCs w:val="20"/>
              </w:rPr>
              <w:t>Nama Peneliti</w:t>
            </w:r>
          </w:p>
        </w:tc>
        <w:tc>
          <w:tcPr>
            <w:tcW w:w="1722" w:type="pct"/>
            <w:gridSpan w:val="2"/>
          </w:tcPr>
          <w:p w14:paraId="0BCDF311" w14:textId="77777777" w:rsidR="001221F1" w:rsidRPr="005D3C5C" w:rsidRDefault="001221F1" w:rsidP="00282422">
            <w:pPr>
              <w:pStyle w:val="NoSpacing"/>
              <w:jc w:val="center"/>
              <w:rPr>
                <w:rFonts w:ascii="Times New Roman" w:hAnsi="Times New Roman" w:cs="Times New Roman"/>
                <w:sz w:val="20"/>
                <w:szCs w:val="20"/>
              </w:rPr>
            </w:pPr>
            <w:r w:rsidRPr="005D3C5C">
              <w:rPr>
                <w:rFonts w:ascii="Times New Roman" w:hAnsi="Times New Roman" w:cs="Times New Roman"/>
                <w:sz w:val="20"/>
                <w:szCs w:val="20"/>
              </w:rPr>
              <w:t>Variabel Penelitian</w:t>
            </w:r>
          </w:p>
        </w:tc>
        <w:tc>
          <w:tcPr>
            <w:tcW w:w="1719" w:type="pct"/>
          </w:tcPr>
          <w:p w14:paraId="76F28812" w14:textId="77777777" w:rsidR="001221F1" w:rsidRPr="005D3C5C" w:rsidRDefault="001221F1" w:rsidP="00282422">
            <w:pPr>
              <w:pStyle w:val="NoSpacing"/>
              <w:jc w:val="center"/>
              <w:rPr>
                <w:rFonts w:ascii="Times New Roman" w:hAnsi="Times New Roman" w:cs="Times New Roman"/>
                <w:sz w:val="20"/>
                <w:szCs w:val="20"/>
              </w:rPr>
            </w:pPr>
            <w:r w:rsidRPr="005D3C5C">
              <w:rPr>
                <w:rFonts w:ascii="Times New Roman" w:hAnsi="Times New Roman" w:cs="Times New Roman"/>
                <w:sz w:val="20"/>
                <w:szCs w:val="20"/>
              </w:rPr>
              <w:t>Hasil Penelitian</w:t>
            </w:r>
          </w:p>
        </w:tc>
      </w:tr>
      <w:tr w:rsidR="001221F1" w:rsidRPr="005D3C5C" w14:paraId="313729C4" w14:textId="77777777" w:rsidTr="00282422">
        <w:tc>
          <w:tcPr>
            <w:tcW w:w="345" w:type="pct"/>
            <w:vMerge/>
          </w:tcPr>
          <w:p w14:paraId="307C6CFE" w14:textId="77777777" w:rsidR="001221F1" w:rsidRPr="005D3C5C" w:rsidRDefault="001221F1" w:rsidP="00282422">
            <w:pPr>
              <w:pStyle w:val="NoSpacing"/>
              <w:jc w:val="center"/>
              <w:rPr>
                <w:rFonts w:ascii="Times New Roman" w:hAnsi="Times New Roman" w:cs="Times New Roman"/>
                <w:sz w:val="20"/>
                <w:szCs w:val="20"/>
              </w:rPr>
            </w:pPr>
          </w:p>
        </w:tc>
        <w:tc>
          <w:tcPr>
            <w:tcW w:w="474" w:type="pct"/>
            <w:vMerge/>
          </w:tcPr>
          <w:p w14:paraId="306E2896" w14:textId="77777777" w:rsidR="001221F1" w:rsidRPr="005D3C5C" w:rsidRDefault="001221F1" w:rsidP="00282422">
            <w:pPr>
              <w:pStyle w:val="NoSpacing"/>
              <w:jc w:val="center"/>
              <w:rPr>
                <w:rFonts w:ascii="Times New Roman" w:hAnsi="Times New Roman" w:cs="Times New Roman"/>
                <w:sz w:val="20"/>
                <w:szCs w:val="20"/>
              </w:rPr>
            </w:pPr>
          </w:p>
        </w:tc>
        <w:tc>
          <w:tcPr>
            <w:tcW w:w="727" w:type="pct"/>
            <w:vMerge/>
          </w:tcPr>
          <w:p w14:paraId="0D17D3F1" w14:textId="77777777" w:rsidR="001221F1" w:rsidRPr="005D3C5C" w:rsidRDefault="001221F1" w:rsidP="00282422">
            <w:pPr>
              <w:pStyle w:val="NoSpacing"/>
              <w:jc w:val="center"/>
              <w:rPr>
                <w:rFonts w:ascii="Times New Roman" w:hAnsi="Times New Roman" w:cs="Times New Roman"/>
                <w:sz w:val="20"/>
                <w:szCs w:val="20"/>
              </w:rPr>
            </w:pPr>
          </w:p>
        </w:tc>
        <w:tc>
          <w:tcPr>
            <w:tcW w:w="1032" w:type="pct"/>
          </w:tcPr>
          <w:p w14:paraId="662A8909" w14:textId="77777777" w:rsidR="001221F1" w:rsidRPr="005D3C5C" w:rsidRDefault="001221F1" w:rsidP="00282422">
            <w:pPr>
              <w:pStyle w:val="NoSpacing"/>
              <w:jc w:val="center"/>
              <w:rPr>
                <w:rFonts w:ascii="Times New Roman" w:hAnsi="Times New Roman" w:cs="Times New Roman"/>
                <w:sz w:val="20"/>
                <w:szCs w:val="20"/>
              </w:rPr>
            </w:pPr>
            <w:r w:rsidRPr="005D3C5C">
              <w:rPr>
                <w:rFonts w:ascii="Times New Roman" w:hAnsi="Times New Roman" w:cs="Times New Roman"/>
                <w:sz w:val="20"/>
                <w:szCs w:val="20"/>
              </w:rPr>
              <w:t>Independen</w:t>
            </w:r>
          </w:p>
        </w:tc>
        <w:tc>
          <w:tcPr>
            <w:tcW w:w="690" w:type="pct"/>
          </w:tcPr>
          <w:p w14:paraId="08D7F8DD" w14:textId="77777777" w:rsidR="001221F1" w:rsidRPr="005D3C5C" w:rsidRDefault="001221F1" w:rsidP="00282422">
            <w:pPr>
              <w:pStyle w:val="NoSpacing"/>
              <w:jc w:val="center"/>
              <w:rPr>
                <w:rFonts w:ascii="Times New Roman" w:hAnsi="Times New Roman" w:cs="Times New Roman"/>
                <w:sz w:val="20"/>
                <w:szCs w:val="20"/>
              </w:rPr>
            </w:pPr>
            <w:r w:rsidRPr="005D3C5C">
              <w:rPr>
                <w:rFonts w:ascii="Times New Roman" w:hAnsi="Times New Roman" w:cs="Times New Roman"/>
                <w:sz w:val="20"/>
                <w:szCs w:val="20"/>
              </w:rPr>
              <w:t>Dependen</w:t>
            </w:r>
          </w:p>
        </w:tc>
        <w:tc>
          <w:tcPr>
            <w:tcW w:w="1732" w:type="pct"/>
            <w:gridSpan w:val="2"/>
          </w:tcPr>
          <w:p w14:paraId="6072DA8C" w14:textId="77777777" w:rsidR="001221F1" w:rsidRPr="005D3C5C" w:rsidRDefault="001221F1" w:rsidP="00282422">
            <w:pPr>
              <w:pStyle w:val="NoSpacing"/>
              <w:jc w:val="center"/>
              <w:rPr>
                <w:rFonts w:ascii="Times New Roman" w:hAnsi="Times New Roman" w:cs="Times New Roman"/>
                <w:sz w:val="20"/>
                <w:szCs w:val="20"/>
              </w:rPr>
            </w:pPr>
          </w:p>
        </w:tc>
      </w:tr>
      <w:tr w:rsidR="001221F1" w:rsidRPr="005D3C5C" w14:paraId="1BAD171B" w14:textId="77777777" w:rsidTr="00282422">
        <w:tc>
          <w:tcPr>
            <w:tcW w:w="345" w:type="pct"/>
          </w:tcPr>
          <w:p w14:paraId="2C4A162D" w14:textId="77777777" w:rsidR="001221F1" w:rsidRPr="005D3C5C"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1.</w:t>
            </w:r>
          </w:p>
        </w:tc>
        <w:tc>
          <w:tcPr>
            <w:tcW w:w="474" w:type="pct"/>
          </w:tcPr>
          <w:p w14:paraId="31418B40" w14:textId="77777777" w:rsidR="001221F1" w:rsidRPr="005D3C5C"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2015</w:t>
            </w:r>
          </w:p>
        </w:tc>
        <w:tc>
          <w:tcPr>
            <w:tcW w:w="727" w:type="pct"/>
          </w:tcPr>
          <w:p w14:paraId="3A87D3FE" w14:textId="77777777" w:rsidR="001221F1" w:rsidRPr="005D3C5C" w:rsidRDefault="001221F1" w:rsidP="00282422">
            <w:pPr>
              <w:pStyle w:val="NoSpacing"/>
              <w:jc w:val="both"/>
              <w:rPr>
                <w:rFonts w:ascii="Times New Roman" w:hAnsi="Times New Roman" w:cs="Times New Roman"/>
                <w:sz w:val="20"/>
                <w:szCs w:val="20"/>
              </w:rPr>
            </w:pPr>
            <w:r w:rsidRPr="004627F4">
              <w:rPr>
                <w:rFonts w:ascii="Times New Roman" w:hAnsi="Times New Roman" w:cs="Times New Roman"/>
                <w:sz w:val="20"/>
                <w:szCs w:val="20"/>
              </w:rPr>
              <w:t>Schneider, A</w:t>
            </w:r>
            <w:r w:rsidRPr="008D2129">
              <w:rPr>
                <w:rFonts w:ascii="Times New Roman" w:hAnsi="Times New Roman" w:cs="Times New Roman"/>
                <w:sz w:val="20"/>
                <w:szCs w:val="20"/>
              </w:rPr>
              <w:t>.</w:t>
            </w:r>
          </w:p>
        </w:tc>
        <w:tc>
          <w:tcPr>
            <w:tcW w:w="1032" w:type="pct"/>
          </w:tcPr>
          <w:p w14:paraId="07DC8487" w14:textId="77777777" w:rsidR="001221F1" w:rsidRPr="008B4E50" w:rsidRDefault="001221F1" w:rsidP="00282422">
            <w:pPr>
              <w:pStyle w:val="NoSpacing"/>
              <w:jc w:val="both"/>
              <w:rPr>
                <w:rFonts w:ascii="Times New Roman" w:hAnsi="Times New Roman" w:cs="Times New Roman"/>
                <w:i/>
                <w:iCs/>
                <w:sz w:val="20"/>
                <w:szCs w:val="20"/>
              </w:rPr>
            </w:pPr>
            <w:r>
              <w:rPr>
                <w:rFonts w:ascii="Times New Roman" w:hAnsi="Times New Roman" w:cs="Times New Roman"/>
                <w:sz w:val="20"/>
                <w:szCs w:val="20"/>
              </w:rPr>
              <w:t>P</w:t>
            </w:r>
            <w:r w:rsidRPr="004627F4">
              <w:rPr>
                <w:rFonts w:ascii="Times New Roman" w:hAnsi="Times New Roman" w:cs="Times New Roman"/>
                <w:sz w:val="20"/>
                <w:szCs w:val="20"/>
              </w:rPr>
              <w:t>ergantian auditor mempengaruhi keputusan investasi</w:t>
            </w:r>
          </w:p>
        </w:tc>
        <w:tc>
          <w:tcPr>
            <w:tcW w:w="690" w:type="pct"/>
          </w:tcPr>
          <w:p w14:paraId="31D4ECEF" w14:textId="77777777" w:rsidR="001221F1" w:rsidRPr="005D3C5C" w:rsidRDefault="001221F1" w:rsidP="00282422">
            <w:pPr>
              <w:pStyle w:val="NoSpacing"/>
              <w:jc w:val="both"/>
              <w:rPr>
                <w:rFonts w:ascii="Times New Roman" w:hAnsi="Times New Roman" w:cs="Times New Roman"/>
                <w:sz w:val="20"/>
                <w:szCs w:val="20"/>
              </w:rPr>
            </w:pPr>
            <w:r w:rsidRPr="005D3C5C">
              <w:rPr>
                <w:rFonts w:ascii="Times New Roman" w:hAnsi="Times New Roman" w:cs="Times New Roman"/>
                <w:i/>
                <w:iCs/>
                <w:sz w:val="20"/>
                <w:szCs w:val="20"/>
              </w:rPr>
              <w:t>Abnormal return</w:t>
            </w:r>
          </w:p>
        </w:tc>
        <w:tc>
          <w:tcPr>
            <w:tcW w:w="1732" w:type="pct"/>
            <w:gridSpan w:val="2"/>
          </w:tcPr>
          <w:p w14:paraId="50926803" w14:textId="77777777" w:rsidR="001221F1" w:rsidRPr="005D3C5C" w:rsidRDefault="001221F1" w:rsidP="00282422">
            <w:pPr>
              <w:pStyle w:val="NoSpacing"/>
              <w:jc w:val="both"/>
              <w:rPr>
                <w:rFonts w:ascii="Times New Roman" w:hAnsi="Times New Roman" w:cs="Times New Roman"/>
                <w:sz w:val="20"/>
                <w:szCs w:val="20"/>
              </w:rPr>
            </w:pPr>
            <w:r w:rsidRPr="00EE6526">
              <w:rPr>
                <w:rFonts w:ascii="Times New Roman" w:hAnsi="Times New Roman" w:cs="Times New Roman"/>
                <w:sz w:val="20"/>
                <w:szCs w:val="20"/>
              </w:rPr>
              <w:t xml:space="preserve">Investor cenderung bereaksi negatif terhadap pergantian auditor yang disebabkan oleh ketidaksepakatan antara klien dan auditor </w:t>
            </w:r>
            <w:r>
              <w:rPr>
                <w:rFonts w:ascii="Times New Roman" w:hAnsi="Times New Roman" w:cs="Times New Roman"/>
                <w:sz w:val="20"/>
                <w:szCs w:val="20"/>
              </w:rPr>
              <w:t>.</w:t>
            </w:r>
            <w:r w:rsidRPr="00EE6526">
              <w:rPr>
                <w:rFonts w:ascii="Times New Roman" w:hAnsi="Times New Roman" w:cs="Times New Roman"/>
                <w:sz w:val="20"/>
                <w:szCs w:val="20"/>
              </w:rPr>
              <w:t>Pergantian dari firma audit Big 4 ke firma regional dapat menimbulkan kekhawatiran di kalangan investor mengenai kualitas audit dan independensi auditor</w:t>
            </w:r>
          </w:p>
        </w:tc>
      </w:tr>
      <w:tr w:rsidR="001221F1" w:rsidRPr="005D3C5C" w14:paraId="730D99B4" w14:textId="77777777" w:rsidTr="00282422">
        <w:tc>
          <w:tcPr>
            <w:tcW w:w="345" w:type="pct"/>
          </w:tcPr>
          <w:p w14:paraId="5A5C1C62" w14:textId="77777777" w:rsidR="001221F1"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2.</w:t>
            </w:r>
          </w:p>
          <w:p w14:paraId="1AB9B093" w14:textId="77777777" w:rsidR="001221F1" w:rsidRDefault="001221F1" w:rsidP="00282422">
            <w:pPr>
              <w:pStyle w:val="NoSpacing"/>
              <w:jc w:val="both"/>
              <w:rPr>
                <w:rFonts w:ascii="Times New Roman" w:hAnsi="Times New Roman" w:cs="Times New Roman"/>
                <w:sz w:val="20"/>
                <w:szCs w:val="20"/>
              </w:rPr>
            </w:pPr>
          </w:p>
          <w:p w14:paraId="60B7AA21" w14:textId="77777777" w:rsidR="001221F1" w:rsidRDefault="001221F1" w:rsidP="00282422">
            <w:pPr>
              <w:pStyle w:val="NoSpacing"/>
              <w:jc w:val="both"/>
              <w:rPr>
                <w:rFonts w:ascii="Times New Roman" w:hAnsi="Times New Roman" w:cs="Times New Roman"/>
                <w:sz w:val="20"/>
                <w:szCs w:val="20"/>
              </w:rPr>
            </w:pPr>
          </w:p>
        </w:tc>
        <w:tc>
          <w:tcPr>
            <w:tcW w:w="474" w:type="pct"/>
          </w:tcPr>
          <w:p w14:paraId="01068CB5" w14:textId="77777777" w:rsidR="001221F1"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2016</w:t>
            </w:r>
          </w:p>
        </w:tc>
        <w:tc>
          <w:tcPr>
            <w:tcW w:w="727" w:type="pct"/>
          </w:tcPr>
          <w:p w14:paraId="7350B1A0" w14:textId="77777777" w:rsidR="001221F1" w:rsidRPr="004627F4"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Putra</w:t>
            </w:r>
          </w:p>
        </w:tc>
        <w:tc>
          <w:tcPr>
            <w:tcW w:w="1032" w:type="pct"/>
          </w:tcPr>
          <w:p w14:paraId="79BB37F7" w14:textId="77777777" w:rsidR="001221F1" w:rsidRDefault="001221F1" w:rsidP="00282422">
            <w:pPr>
              <w:pStyle w:val="NoSpacing"/>
              <w:jc w:val="both"/>
              <w:rPr>
                <w:rFonts w:ascii="Times New Roman" w:hAnsi="Times New Roman" w:cs="Times New Roman"/>
                <w:sz w:val="20"/>
                <w:szCs w:val="20"/>
              </w:rPr>
            </w:pPr>
            <w:r w:rsidRPr="00372199">
              <w:rPr>
                <w:rFonts w:ascii="Times New Roman" w:hAnsi="Times New Roman" w:cs="Times New Roman"/>
                <w:sz w:val="20"/>
                <w:szCs w:val="20"/>
              </w:rPr>
              <w:t>Pergantian Kantor Akuntan Publik dan Opini Audit</w:t>
            </w:r>
          </w:p>
        </w:tc>
        <w:tc>
          <w:tcPr>
            <w:tcW w:w="690" w:type="pct"/>
          </w:tcPr>
          <w:p w14:paraId="1E5EF93E" w14:textId="77777777" w:rsidR="001221F1" w:rsidRPr="005D3C5C" w:rsidRDefault="001221F1" w:rsidP="00282422">
            <w:pPr>
              <w:pStyle w:val="NoSpacing"/>
              <w:jc w:val="both"/>
              <w:rPr>
                <w:rFonts w:ascii="Times New Roman" w:hAnsi="Times New Roman" w:cs="Times New Roman"/>
                <w:i/>
                <w:iCs/>
                <w:sz w:val="20"/>
                <w:szCs w:val="20"/>
              </w:rPr>
            </w:pPr>
            <w:r w:rsidRPr="005D3C5C">
              <w:rPr>
                <w:rFonts w:ascii="Times New Roman" w:hAnsi="Times New Roman" w:cs="Times New Roman"/>
                <w:i/>
                <w:iCs/>
                <w:sz w:val="20"/>
                <w:szCs w:val="20"/>
              </w:rPr>
              <w:t>Abnormal return</w:t>
            </w:r>
          </w:p>
        </w:tc>
        <w:tc>
          <w:tcPr>
            <w:tcW w:w="1732" w:type="pct"/>
            <w:gridSpan w:val="2"/>
          </w:tcPr>
          <w:p w14:paraId="3C8C7266" w14:textId="77777777" w:rsidR="001221F1" w:rsidRPr="00EE6526"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P</w:t>
            </w:r>
            <w:r w:rsidRPr="00372199">
              <w:rPr>
                <w:rFonts w:ascii="Times New Roman" w:hAnsi="Times New Roman" w:cs="Times New Roman"/>
                <w:sz w:val="20"/>
                <w:szCs w:val="20"/>
              </w:rPr>
              <w:t>ergantian KAP dalam level yang sama (Big Four ke Big Four atau Non-Big Four ke Non-Big Four) serta opini audit WTP dapat mempengaruhi reaksi pasar yang tercermin dalam CAR.</w:t>
            </w:r>
          </w:p>
        </w:tc>
      </w:tr>
      <w:tr w:rsidR="001221F1" w:rsidRPr="005D3C5C" w14:paraId="0DD35386" w14:textId="77777777" w:rsidTr="00282422">
        <w:tc>
          <w:tcPr>
            <w:tcW w:w="345" w:type="pct"/>
          </w:tcPr>
          <w:p w14:paraId="6BCE88BF" w14:textId="77777777" w:rsidR="001221F1"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lastRenderedPageBreak/>
              <w:t>3.</w:t>
            </w:r>
          </w:p>
        </w:tc>
        <w:tc>
          <w:tcPr>
            <w:tcW w:w="474" w:type="pct"/>
          </w:tcPr>
          <w:p w14:paraId="6D60F90D" w14:textId="77777777" w:rsidR="001221F1"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2017</w:t>
            </w:r>
          </w:p>
        </w:tc>
        <w:tc>
          <w:tcPr>
            <w:tcW w:w="727" w:type="pct"/>
          </w:tcPr>
          <w:p w14:paraId="3C3F56B1" w14:textId="77777777" w:rsidR="001221F1" w:rsidRDefault="001221F1" w:rsidP="00282422">
            <w:pPr>
              <w:pStyle w:val="NoSpacing"/>
              <w:jc w:val="both"/>
              <w:rPr>
                <w:rFonts w:ascii="Times New Roman" w:hAnsi="Times New Roman" w:cs="Times New Roman"/>
                <w:sz w:val="20"/>
                <w:szCs w:val="20"/>
              </w:rPr>
            </w:pPr>
            <w:r w:rsidRPr="004627F4">
              <w:rPr>
                <w:rFonts w:ascii="Times New Roman" w:hAnsi="Times New Roman" w:cs="Times New Roman"/>
                <w:sz w:val="20"/>
                <w:szCs w:val="20"/>
              </w:rPr>
              <w:t>Schneider, A.</w:t>
            </w:r>
          </w:p>
        </w:tc>
        <w:tc>
          <w:tcPr>
            <w:tcW w:w="1032" w:type="pct"/>
          </w:tcPr>
          <w:p w14:paraId="64ED9E96" w14:textId="77777777" w:rsidR="001221F1" w:rsidRPr="00372199" w:rsidRDefault="001221F1" w:rsidP="00282422">
            <w:pPr>
              <w:pStyle w:val="NoSpacing"/>
              <w:jc w:val="both"/>
              <w:rPr>
                <w:rFonts w:ascii="Times New Roman" w:hAnsi="Times New Roman" w:cs="Times New Roman"/>
                <w:sz w:val="20"/>
                <w:szCs w:val="20"/>
              </w:rPr>
            </w:pPr>
            <w:r w:rsidRPr="008B4E50">
              <w:rPr>
                <w:rFonts w:ascii="Times New Roman" w:hAnsi="Times New Roman" w:cs="Times New Roman"/>
                <w:i/>
                <w:iCs/>
                <w:sz w:val="20"/>
                <w:szCs w:val="20"/>
              </w:rPr>
              <w:t>Auditor Switches from Big 4 Firms to Regional Firms</w:t>
            </w:r>
          </w:p>
        </w:tc>
        <w:tc>
          <w:tcPr>
            <w:tcW w:w="690" w:type="pct"/>
          </w:tcPr>
          <w:p w14:paraId="0AE9DBFA" w14:textId="77777777" w:rsidR="001221F1" w:rsidRPr="005D3C5C" w:rsidRDefault="001221F1" w:rsidP="00282422">
            <w:pPr>
              <w:pStyle w:val="NoSpacing"/>
              <w:jc w:val="both"/>
              <w:rPr>
                <w:rFonts w:ascii="Times New Roman" w:hAnsi="Times New Roman" w:cs="Times New Roman"/>
                <w:i/>
                <w:iCs/>
                <w:sz w:val="20"/>
                <w:szCs w:val="20"/>
              </w:rPr>
            </w:pPr>
            <w:r w:rsidRPr="00EE6526">
              <w:rPr>
                <w:rFonts w:ascii="Times New Roman" w:hAnsi="Times New Roman" w:cs="Times New Roman"/>
                <w:i/>
                <w:iCs/>
                <w:sz w:val="20"/>
                <w:szCs w:val="20"/>
              </w:rPr>
              <w:t>Commercial Lending</w:t>
            </w:r>
          </w:p>
        </w:tc>
        <w:tc>
          <w:tcPr>
            <w:tcW w:w="1732" w:type="pct"/>
            <w:gridSpan w:val="2"/>
          </w:tcPr>
          <w:p w14:paraId="48A8C67C" w14:textId="77777777" w:rsidR="001221F1"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P</w:t>
            </w:r>
            <w:r w:rsidRPr="00EE6526">
              <w:rPr>
                <w:rFonts w:ascii="Times New Roman" w:hAnsi="Times New Roman" w:cs="Times New Roman"/>
                <w:sz w:val="20"/>
                <w:szCs w:val="20"/>
              </w:rPr>
              <w:t>erusahaan yang berganti dari Big 4 ke auditor regional cenderung menghadapi kesulitan lebih besar dalam mendapatkan pinjaman komersial, terutama jika pemberi pinjaman mengetahui tentang pergantian auditor tersebut. Hal ini disebabkan oleh persepsi pasar yang mungkin menganggap auditor regional kurang mampu memberikan kualitas audit dan jaminan yang lebih tinggi dibandingkan dengan auditor besar.</w:t>
            </w:r>
          </w:p>
        </w:tc>
      </w:tr>
      <w:tr w:rsidR="001221F1" w:rsidRPr="005D3C5C" w14:paraId="5BC969A3" w14:textId="77777777" w:rsidTr="00282422">
        <w:tc>
          <w:tcPr>
            <w:tcW w:w="345" w:type="pct"/>
          </w:tcPr>
          <w:p w14:paraId="7F37F24D" w14:textId="77777777" w:rsidR="001221F1"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4</w:t>
            </w:r>
            <w:r w:rsidRPr="005D3C5C">
              <w:rPr>
                <w:rFonts w:ascii="Times New Roman" w:hAnsi="Times New Roman" w:cs="Times New Roman"/>
                <w:sz w:val="20"/>
                <w:szCs w:val="20"/>
              </w:rPr>
              <w:t>.</w:t>
            </w:r>
          </w:p>
        </w:tc>
        <w:tc>
          <w:tcPr>
            <w:tcW w:w="474" w:type="pct"/>
          </w:tcPr>
          <w:p w14:paraId="20575DC6" w14:textId="77777777" w:rsidR="001221F1" w:rsidRDefault="001221F1" w:rsidP="00282422">
            <w:pPr>
              <w:pStyle w:val="NoSpacing"/>
              <w:jc w:val="both"/>
              <w:rPr>
                <w:rFonts w:ascii="Times New Roman" w:hAnsi="Times New Roman" w:cs="Times New Roman"/>
                <w:sz w:val="20"/>
                <w:szCs w:val="20"/>
              </w:rPr>
            </w:pPr>
            <w:r w:rsidRPr="005D3C5C">
              <w:rPr>
                <w:rFonts w:ascii="Times New Roman" w:hAnsi="Times New Roman" w:cs="Times New Roman"/>
                <w:sz w:val="20"/>
                <w:szCs w:val="20"/>
              </w:rPr>
              <w:t>20</w:t>
            </w:r>
            <w:r>
              <w:rPr>
                <w:rFonts w:ascii="Times New Roman" w:hAnsi="Times New Roman" w:cs="Times New Roman"/>
                <w:sz w:val="20"/>
                <w:szCs w:val="20"/>
              </w:rPr>
              <w:t>17</w:t>
            </w:r>
          </w:p>
        </w:tc>
        <w:tc>
          <w:tcPr>
            <w:tcW w:w="727" w:type="pct"/>
          </w:tcPr>
          <w:p w14:paraId="52B53AB0" w14:textId="77777777" w:rsidR="001221F1" w:rsidRPr="004627F4"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Naufal</w:t>
            </w:r>
          </w:p>
        </w:tc>
        <w:tc>
          <w:tcPr>
            <w:tcW w:w="1032" w:type="pct"/>
          </w:tcPr>
          <w:p w14:paraId="0D994FE7" w14:textId="77777777" w:rsidR="001221F1" w:rsidRPr="008B4E50" w:rsidRDefault="001221F1" w:rsidP="00282422">
            <w:pPr>
              <w:pStyle w:val="NoSpacing"/>
              <w:jc w:val="both"/>
              <w:rPr>
                <w:rFonts w:ascii="Times New Roman" w:hAnsi="Times New Roman" w:cs="Times New Roman"/>
                <w:i/>
                <w:iCs/>
                <w:sz w:val="20"/>
                <w:szCs w:val="20"/>
              </w:rPr>
            </w:pPr>
            <w:r>
              <w:rPr>
                <w:rFonts w:ascii="Times New Roman" w:hAnsi="Times New Roman" w:cs="Times New Roman"/>
                <w:sz w:val="20"/>
                <w:szCs w:val="20"/>
              </w:rPr>
              <w:t>P</w:t>
            </w:r>
            <w:r w:rsidRPr="0067781E">
              <w:rPr>
                <w:rFonts w:ascii="Times New Roman" w:hAnsi="Times New Roman" w:cs="Times New Roman"/>
                <w:sz w:val="20"/>
                <w:szCs w:val="20"/>
              </w:rPr>
              <w:t xml:space="preserve">engaruh </w:t>
            </w:r>
            <w:r>
              <w:rPr>
                <w:rFonts w:ascii="Times New Roman" w:hAnsi="Times New Roman" w:cs="Times New Roman"/>
                <w:i/>
                <w:iCs/>
                <w:sz w:val="20"/>
                <w:szCs w:val="20"/>
              </w:rPr>
              <w:t>auditor switching</w:t>
            </w:r>
          </w:p>
        </w:tc>
        <w:tc>
          <w:tcPr>
            <w:tcW w:w="690" w:type="pct"/>
          </w:tcPr>
          <w:p w14:paraId="4D9AFBDA" w14:textId="77777777" w:rsidR="001221F1" w:rsidRPr="00EE6526" w:rsidRDefault="001221F1" w:rsidP="00282422">
            <w:pPr>
              <w:pStyle w:val="NoSpacing"/>
              <w:jc w:val="both"/>
              <w:rPr>
                <w:rFonts w:ascii="Times New Roman" w:hAnsi="Times New Roman" w:cs="Times New Roman"/>
                <w:i/>
                <w:iCs/>
                <w:sz w:val="20"/>
                <w:szCs w:val="20"/>
              </w:rPr>
            </w:pPr>
            <w:r w:rsidRPr="005D3C5C">
              <w:rPr>
                <w:rFonts w:ascii="Times New Roman" w:hAnsi="Times New Roman" w:cs="Times New Roman"/>
                <w:i/>
                <w:iCs/>
                <w:sz w:val="20"/>
                <w:szCs w:val="20"/>
              </w:rPr>
              <w:t>Abnormal return</w:t>
            </w:r>
          </w:p>
        </w:tc>
        <w:tc>
          <w:tcPr>
            <w:tcW w:w="1732" w:type="pct"/>
            <w:gridSpan w:val="2"/>
          </w:tcPr>
          <w:p w14:paraId="4DBCB71B" w14:textId="77777777" w:rsidR="001221F1"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P</w:t>
            </w:r>
            <w:r w:rsidRPr="00372199">
              <w:rPr>
                <w:rFonts w:ascii="Times New Roman" w:hAnsi="Times New Roman" w:cs="Times New Roman"/>
                <w:sz w:val="20"/>
                <w:szCs w:val="20"/>
              </w:rPr>
              <w:t>ergantian auditor, baik lateral maupun cross-up, dapat mempengaruhi abnormal return perusahaan</w:t>
            </w:r>
          </w:p>
        </w:tc>
      </w:tr>
      <w:tr w:rsidR="001221F1" w:rsidRPr="005D3C5C" w14:paraId="0CE7CDB1" w14:textId="77777777" w:rsidTr="00282422">
        <w:tc>
          <w:tcPr>
            <w:tcW w:w="345" w:type="pct"/>
          </w:tcPr>
          <w:p w14:paraId="58E68275" w14:textId="77777777" w:rsidR="001221F1"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5.</w:t>
            </w:r>
          </w:p>
        </w:tc>
        <w:tc>
          <w:tcPr>
            <w:tcW w:w="474" w:type="pct"/>
          </w:tcPr>
          <w:p w14:paraId="1E27A017" w14:textId="77777777" w:rsidR="001221F1" w:rsidRPr="005D3C5C"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2017</w:t>
            </w:r>
          </w:p>
        </w:tc>
        <w:tc>
          <w:tcPr>
            <w:tcW w:w="727" w:type="pct"/>
          </w:tcPr>
          <w:p w14:paraId="7135672C" w14:textId="77777777" w:rsidR="001221F1" w:rsidRDefault="001221F1" w:rsidP="00282422">
            <w:pPr>
              <w:pStyle w:val="NoSpacing"/>
              <w:jc w:val="both"/>
              <w:rPr>
                <w:rFonts w:ascii="Times New Roman" w:hAnsi="Times New Roman" w:cs="Times New Roman"/>
                <w:sz w:val="20"/>
                <w:szCs w:val="20"/>
              </w:rPr>
            </w:pPr>
            <w:r w:rsidRPr="004C5E66">
              <w:rPr>
                <w:rFonts w:ascii="Times New Roman" w:hAnsi="Times New Roman" w:cs="Times New Roman"/>
                <w:sz w:val="20"/>
                <w:szCs w:val="20"/>
              </w:rPr>
              <w:t xml:space="preserve">Novi </w:t>
            </w:r>
          </w:p>
        </w:tc>
        <w:tc>
          <w:tcPr>
            <w:tcW w:w="1032" w:type="pct"/>
          </w:tcPr>
          <w:p w14:paraId="28C3F481" w14:textId="77777777" w:rsidR="001221F1" w:rsidRDefault="001221F1" w:rsidP="00282422">
            <w:pPr>
              <w:pStyle w:val="NoSpacing"/>
              <w:jc w:val="both"/>
              <w:rPr>
                <w:rFonts w:ascii="Times New Roman" w:hAnsi="Times New Roman" w:cs="Times New Roman"/>
                <w:sz w:val="20"/>
                <w:szCs w:val="20"/>
              </w:rPr>
            </w:pPr>
            <w:r w:rsidRPr="00372199">
              <w:rPr>
                <w:rFonts w:ascii="Times New Roman" w:hAnsi="Times New Roman" w:cs="Times New Roman"/>
                <w:sz w:val="20"/>
                <w:szCs w:val="20"/>
              </w:rPr>
              <w:t>Pengaruh Auditor Switching dengan Opini Audit sebagai Variabel Kontrol</w:t>
            </w:r>
          </w:p>
        </w:tc>
        <w:tc>
          <w:tcPr>
            <w:tcW w:w="690" w:type="pct"/>
          </w:tcPr>
          <w:p w14:paraId="0087B389" w14:textId="77777777" w:rsidR="001221F1" w:rsidRPr="005D3C5C" w:rsidRDefault="001221F1" w:rsidP="00282422">
            <w:pPr>
              <w:pStyle w:val="NoSpacing"/>
              <w:jc w:val="both"/>
              <w:rPr>
                <w:rFonts w:ascii="Times New Roman" w:hAnsi="Times New Roman" w:cs="Times New Roman"/>
                <w:i/>
                <w:iCs/>
                <w:sz w:val="20"/>
                <w:szCs w:val="20"/>
              </w:rPr>
            </w:pPr>
            <w:r w:rsidRPr="005D3C5C">
              <w:rPr>
                <w:rFonts w:ascii="Times New Roman" w:hAnsi="Times New Roman" w:cs="Times New Roman"/>
                <w:i/>
                <w:iCs/>
                <w:sz w:val="20"/>
                <w:szCs w:val="20"/>
              </w:rPr>
              <w:t>Abnormal return</w:t>
            </w:r>
          </w:p>
        </w:tc>
        <w:tc>
          <w:tcPr>
            <w:tcW w:w="1732" w:type="pct"/>
            <w:gridSpan w:val="2"/>
          </w:tcPr>
          <w:p w14:paraId="70FF4ADC" w14:textId="77777777" w:rsidR="001221F1"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P</w:t>
            </w:r>
            <w:r w:rsidRPr="00372199">
              <w:rPr>
                <w:rFonts w:ascii="Times New Roman" w:hAnsi="Times New Roman" w:cs="Times New Roman"/>
                <w:sz w:val="20"/>
                <w:szCs w:val="20"/>
              </w:rPr>
              <w:t>ergantian auditor dari Non-Big 4 ke Big 4 (cross-up) meningkatkan abnormal return, sedangkan pergantian dari Big 4 ke Non-Big 4 (cross-down) menurunkan abnormal return</w:t>
            </w:r>
          </w:p>
        </w:tc>
      </w:tr>
      <w:tr w:rsidR="001221F1" w:rsidRPr="005D3C5C" w14:paraId="3D21E4E9" w14:textId="77777777" w:rsidTr="00282422">
        <w:tc>
          <w:tcPr>
            <w:tcW w:w="345" w:type="pct"/>
          </w:tcPr>
          <w:p w14:paraId="33CAB061" w14:textId="77777777" w:rsidR="001221F1"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6.</w:t>
            </w:r>
          </w:p>
        </w:tc>
        <w:tc>
          <w:tcPr>
            <w:tcW w:w="474" w:type="pct"/>
          </w:tcPr>
          <w:p w14:paraId="01DD521B" w14:textId="77777777" w:rsidR="001221F1"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2018</w:t>
            </w:r>
          </w:p>
        </w:tc>
        <w:tc>
          <w:tcPr>
            <w:tcW w:w="727" w:type="pct"/>
          </w:tcPr>
          <w:p w14:paraId="22A3999F" w14:textId="77777777" w:rsidR="001221F1" w:rsidRPr="004C5E66" w:rsidRDefault="001221F1" w:rsidP="00282422">
            <w:pPr>
              <w:pStyle w:val="NoSpacing"/>
              <w:jc w:val="both"/>
              <w:rPr>
                <w:rFonts w:ascii="Times New Roman" w:hAnsi="Times New Roman" w:cs="Times New Roman"/>
                <w:sz w:val="20"/>
                <w:szCs w:val="20"/>
              </w:rPr>
            </w:pPr>
            <w:r w:rsidRPr="008B4E50">
              <w:rPr>
                <w:rFonts w:ascii="Times New Roman" w:hAnsi="Times New Roman" w:cs="Times New Roman"/>
                <w:sz w:val="20"/>
                <w:szCs w:val="20"/>
              </w:rPr>
              <w:t>Ferguson</w:t>
            </w:r>
          </w:p>
        </w:tc>
        <w:tc>
          <w:tcPr>
            <w:tcW w:w="1032" w:type="pct"/>
          </w:tcPr>
          <w:p w14:paraId="79492AFF" w14:textId="77777777" w:rsidR="001221F1" w:rsidRPr="00372199" w:rsidRDefault="001221F1" w:rsidP="00282422">
            <w:pPr>
              <w:pStyle w:val="NoSpacing"/>
              <w:jc w:val="both"/>
              <w:rPr>
                <w:rFonts w:ascii="Times New Roman" w:hAnsi="Times New Roman" w:cs="Times New Roman"/>
                <w:sz w:val="20"/>
                <w:szCs w:val="20"/>
              </w:rPr>
            </w:pPr>
            <w:r w:rsidRPr="008B4E50">
              <w:rPr>
                <w:rFonts w:ascii="Times New Roman" w:hAnsi="Times New Roman" w:cs="Times New Roman"/>
                <w:i/>
                <w:iCs/>
                <w:sz w:val="20"/>
                <w:szCs w:val="20"/>
              </w:rPr>
              <w:t>Auditor Switches Under Regulatory Consent and Market-Driven Regimes</w:t>
            </w:r>
          </w:p>
        </w:tc>
        <w:tc>
          <w:tcPr>
            <w:tcW w:w="690" w:type="pct"/>
          </w:tcPr>
          <w:p w14:paraId="07037F5D" w14:textId="77777777" w:rsidR="001221F1" w:rsidRPr="005D3C5C" w:rsidRDefault="001221F1" w:rsidP="00282422">
            <w:pPr>
              <w:pStyle w:val="NoSpacing"/>
              <w:jc w:val="both"/>
              <w:rPr>
                <w:rFonts w:ascii="Times New Roman" w:hAnsi="Times New Roman" w:cs="Times New Roman"/>
                <w:i/>
                <w:iCs/>
                <w:sz w:val="20"/>
                <w:szCs w:val="20"/>
              </w:rPr>
            </w:pPr>
            <w:r w:rsidRPr="008B4E50">
              <w:rPr>
                <w:rFonts w:ascii="Times New Roman" w:hAnsi="Times New Roman" w:cs="Times New Roman"/>
                <w:i/>
                <w:iCs/>
                <w:sz w:val="20"/>
                <w:szCs w:val="20"/>
              </w:rPr>
              <w:t>Market Reactions</w:t>
            </w:r>
          </w:p>
        </w:tc>
        <w:tc>
          <w:tcPr>
            <w:tcW w:w="1732" w:type="pct"/>
            <w:gridSpan w:val="2"/>
          </w:tcPr>
          <w:p w14:paraId="2C39B6AD" w14:textId="77777777" w:rsidR="001221F1"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P</w:t>
            </w:r>
            <w:r w:rsidRPr="008B4E50">
              <w:rPr>
                <w:rFonts w:ascii="Times New Roman" w:hAnsi="Times New Roman" w:cs="Times New Roman"/>
                <w:sz w:val="20"/>
                <w:szCs w:val="20"/>
              </w:rPr>
              <w:t>ergantian auditor yang disebabkan oleh persetujuan regulator, pasar cenderung menunjukkan reaksi yang lebih negatif atau netral</w:t>
            </w:r>
            <w:r>
              <w:rPr>
                <w:rFonts w:ascii="Times New Roman" w:hAnsi="Times New Roman" w:cs="Times New Roman"/>
                <w:sz w:val="20"/>
                <w:szCs w:val="20"/>
              </w:rPr>
              <w:t>.</w:t>
            </w:r>
            <w:r w:rsidRPr="008B4E50">
              <w:rPr>
                <w:rFonts w:ascii="Times New Roman" w:hAnsi="Times New Roman" w:cs="Times New Roman"/>
                <w:sz w:val="20"/>
                <w:szCs w:val="20"/>
              </w:rPr>
              <w:t>Pergantian auditor yang disebabkan oleh faktor internal perusahaan atau keputusan pasar menunjukkan reaksi yang lebih beragam dari pasar.</w:t>
            </w:r>
            <w:r>
              <w:t xml:space="preserve"> </w:t>
            </w:r>
            <w:r w:rsidRPr="008B4E50">
              <w:rPr>
                <w:rFonts w:ascii="Times New Roman" w:hAnsi="Times New Roman" w:cs="Times New Roman"/>
                <w:sz w:val="20"/>
                <w:szCs w:val="20"/>
              </w:rPr>
              <w:t>Jika perusahaan mengganti auditor untuk alasan peningkatan kualitas audit atau reputasi, pasar bisa memberikan reaksi positif</w:t>
            </w:r>
          </w:p>
        </w:tc>
      </w:tr>
    </w:tbl>
    <w:p w14:paraId="5857A538" w14:textId="77777777" w:rsidR="001221F1" w:rsidRPr="00BE1F5F" w:rsidRDefault="001221F1" w:rsidP="001221F1">
      <w:pPr>
        <w:rPr>
          <w:rFonts w:ascii="Times New Roman" w:hAnsi="Times New Roman" w:cs="Times New Roman"/>
          <w:i/>
          <w:iCs/>
        </w:rPr>
      </w:pPr>
      <w:r w:rsidRPr="00F31490">
        <w:rPr>
          <w:rFonts w:ascii="Times New Roman" w:hAnsi="Times New Roman" w:cs="Times New Roman"/>
          <w:i/>
          <w:iCs/>
        </w:rPr>
        <w:t>Disambung ke halaman berikutnya</w:t>
      </w:r>
      <w:r>
        <w:rPr>
          <w:rFonts w:ascii="Times New Roman" w:hAnsi="Times New Roman" w:cs="Times New Roman"/>
          <w:b/>
          <w:bCs/>
        </w:rPr>
        <w:br w:type="page"/>
      </w:r>
    </w:p>
    <w:p w14:paraId="356A48BC" w14:textId="77777777" w:rsidR="001221F1" w:rsidRPr="00F31490" w:rsidRDefault="001221F1" w:rsidP="001221F1">
      <w:pPr>
        <w:rPr>
          <w:rFonts w:ascii="Times New Roman" w:hAnsi="Times New Roman" w:cs="Times New Roman"/>
          <w:b/>
          <w:bCs/>
        </w:rPr>
      </w:pPr>
      <w:r w:rsidRPr="00F31490">
        <w:rPr>
          <w:rFonts w:ascii="Times New Roman" w:hAnsi="Times New Roman" w:cs="Times New Roman"/>
          <w:b/>
          <w:bCs/>
        </w:rPr>
        <w:lastRenderedPageBreak/>
        <w:t>Ta</w:t>
      </w:r>
      <w:r>
        <w:rPr>
          <w:rFonts w:ascii="Times New Roman" w:hAnsi="Times New Roman" w:cs="Times New Roman"/>
          <w:b/>
          <w:bCs/>
        </w:rPr>
        <w:t>b</w:t>
      </w:r>
      <w:r w:rsidRPr="00F31490">
        <w:rPr>
          <w:rFonts w:ascii="Times New Roman" w:hAnsi="Times New Roman" w:cs="Times New Roman"/>
          <w:b/>
          <w:bCs/>
        </w:rPr>
        <w:t>e</w:t>
      </w:r>
      <w:r>
        <w:rPr>
          <w:rFonts w:ascii="Times New Roman" w:hAnsi="Times New Roman" w:cs="Times New Roman"/>
          <w:b/>
          <w:bCs/>
        </w:rPr>
        <w:t>l</w:t>
      </w:r>
      <w:r w:rsidRPr="00F31490">
        <w:rPr>
          <w:rFonts w:ascii="Times New Roman" w:hAnsi="Times New Roman" w:cs="Times New Roman"/>
          <w:b/>
          <w:bCs/>
        </w:rPr>
        <w:t xml:space="preserve"> 2.1 Sambungan</w:t>
      </w:r>
    </w:p>
    <w:tbl>
      <w:tblPr>
        <w:tblStyle w:val="TableGrid"/>
        <w:tblW w:w="5196" w:type="pct"/>
        <w:tblLayout w:type="fixed"/>
        <w:tblLook w:val="04A0" w:firstRow="1" w:lastRow="0" w:firstColumn="1" w:lastColumn="0" w:noHBand="0" w:noVBand="1"/>
      </w:tblPr>
      <w:tblGrid>
        <w:gridCol w:w="568"/>
        <w:gridCol w:w="781"/>
        <w:gridCol w:w="1198"/>
        <w:gridCol w:w="1700"/>
        <w:gridCol w:w="1137"/>
        <w:gridCol w:w="2853"/>
      </w:tblGrid>
      <w:tr w:rsidR="001221F1" w:rsidRPr="005D3C5C" w14:paraId="29B7320B" w14:textId="77777777" w:rsidTr="00282422">
        <w:tc>
          <w:tcPr>
            <w:tcW w:w="345" w:type="pct"/>
          </w:tcPr>
          <w:p w14:paraId="497523A5" w14:textId="77777777" w:rsidR="001221F1" w:rsidRPr="005D3C5C"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7</w:t>
            </w:r>
            <w:r w:rsidRPr="005D3C5C">
              <w:rPr>
                <w:rFonts w:ascii="Times New Roman" w:hAnsi="Times New Roman" w:cs="Times New Roman"/>
                <w:sz w:val="20"/>
                <w:szCs w:val="20"/>
              </w:rPr>
              <w:t>.</w:t>
            </w:r>
          </w:p>
        </w:tc>
        <w:tc>
          <w:tcPr>
            <w:tcW w:w="474" w:type="pct"/>
          </w:tcPr>
          <w:p w14:paraId="2DE5587E" w14:textId="77777777" w:rsidR="001221F1" w:rsidRPr="005D3C5C" w:rsidRDefault="001221F1" w:rsidP="00282422">
            <w:pPr>
              <w:pStyle w:val="NoSpacing"/>
              <w:jc w:val="both"/>
              <w:rPr>
                <w:rFonts w:ascii="Times New Roman" w:hAnsi="Times New Roman" w:cs="Times New Roman"/>
                <w:sz w:val="20"/>
                <w:szCs w:val="20"/>
              </w:rPr>
            </w:pPr>
            <w:r w:rsidRPr="005D3C5C">
              <w:rPr>
                <w:rFonts w:ascii="Times New Roman" w:hAnsi="Times New Roman" w:cs="Times New Roman"/>
                <w:sz w:val="20"/>
                <w:szCs w:val="20"/>
              </w:rPr>
              <w:t>2019</w:t>
            </w:r>
          </w:p>
        </w:tc>
        <w:tc>
          <w:tcPr>
            <w:tcW w:w="727" w:type="pct"/>
          </w:tcPr>
          <w:p w14:paraId="5280B4A9" w14:textId="77777777" w:rsidR="001221F1" w:rsidRPr="005D3C5C" w:rsidRDefault="001221F1" w:rsidP="00282422">
            <w:pPr>
              <w:pStyle w:val="NoSpacing"/>
              <w:jc w:val="both"/>
              <w:rPr>
                <w:rFonts w:ascii="Times New Roman" w:hAnsi="Times New Roman" w:cs="Times New Roman"/>
                <w:sz w:val="20"/>
                <w:szCs w:val="20"/>
              </w:rPr>
            </w:pPr>
            <w:r w:rsidRPr="005D3C5C">
              <w:rPr>
                <w:rFonts w:ascii="Times New Roman" w:hAnsi="Times New Roman" w:cs="Times New Roman"/>
                <w:sz w:val="20"/>
                <w:szCs w:val="20"/>
              </w:rPr>
              <w:t>Nawangsari &amp; Iswajuni,</w:t>
            </w:r>
          </w:p>
        </w:tc>
        <w:tc>
          <w:tcPr>
            <w:tcW w:w="1032" w:type="pct"/>
          </w:tcPr>
          <w:p w14:paraId="2E9F9DE6" w14:textId="77777777" w:rsidR="001221F1" w:rsidRPr="005D3C5C" w:rsidRDefault="001221F1" w:rsidP="00282422">
            <w:pPr>
              <w:pStyle w:val="NoSpacing"/>
              <w:jc w:val="both"/>
              <w:rPr>
                <w:rFonts w:ascii="Times New Roman" w:hAnsi="Times New Roman" w:cs="Times New Roman"/>
                <w:sz w:val="20"/>
                <w:szCs w:val="20"/>
              </w:rPr>
            </w:pPr>
            <w:r w:rsidRPr="005D3C5C">
              <w:rPr>
                <w:rFonts w:ascii="Times New Roman" w:hAnsi="Times New Roman" w:cs="Times New Roman"/>
                <w:sz w:val="20"/>
                <w:szCs w:val="20"/>
              </w:rPr>
              <w:t>Pergantian auditor secara simultan dan parsial</w:t>
            </w:r>
          </w:p>
          <w:p w14:paraId="3C79469D" w14:textId="77777777" w:rsidR="001221F1" w:rsidRPr="005D3C5C" w:rsidRDefault="001221F1" w:rsidP="00282422">
            <w:pPr>
              <w:pStyle w:val="NoSpacing"/>
              <w:jc w:val="both"/>
              <w:rPr>
                <w:rFonts w:ascii="Times New Roman" w:hAnsi="Times New Roman" w:cs="Times New Roman"/>
                <w:sz w:val="20"/>
                <w:szCs w:val="20"/>
              </w:rPr>
            </w:pPr>
          </w:p>
        </w:tc>
        <w:tc>
          <w:tcPr>
            <w:tcW w:w="690" w:type="pct"/>
          </w:tcPr>
          <w:p w14:paraId="1396C882" w14:textId="77777777" w:rsidR="001221F1" w:rsidRPr="005D3C5C" w:rsidRDefault="001221F1" w:rsidP="00282422">
            <w:pPr>
              <w:pStyle w:val="NoSpacing"/>
              <w:jc w:val="both"/>
              <w:rPr>
                <w:rFonts w:ascii="Times New Roman" w:hAnsi="Times New Roman" w:cs="Times New Roman"/>
                <w:sz w:val="20"/>
                <w:szCs w:val="20"/>
              </w:rPr>
            </w:pPr>
            <w:r w:rsidRPr="005D3C5C">
              <w:rPr>
                <w:rFonts w:ascii="Times New Roman" w:hAnsi="Times New Roman" w:cs="Times New Roman"/>
                <w:i/>
                <w:iCs/>
                <w:sz w:val="20"/>
                <w:szCs w:val="20"/>
              </w:rPr>
              <w:t>Abnormal return</w:t>
            </w:r>
          </w:p>
        </w:tc>
        <w:tc>
          <w:tcPr>
            <w:tcW w:w="1732" w:type="pct"/>
          </w:tcPr>
          <w:p w14:paraId="1A96E40B" w14:textId="77777777" w:rsidR="001221F1" w:rsidRPr="005D3C5C" w:rsidRDefault="001221F1" w:rsidP="00282422">
            <w:pPr>
              <w:pStyle w:val="NoSpacing"/>
              <w:rPr>
                <w:rFonts w:ascii="Times New Roman" w:hAnsi="Times New Roman" w:cs="Times New Roman"/>
                <w:sz w:val="20"/>
                <w:szCs w:val="20"/>
              </w:rPr>
            </w:pPr>
            <w:r w:rsidRPr="00372199">
              <w:rPr>
                <w:rFonts w:ascii="Times New Roman" w:hAnsi="Times New Roman" w:cs="Times New Roman"/>
                <w:sz w:val="20"/>
                <w:szCs w:val="20"/>
              </w:rPr>
              <w:t>Secara simultan, pergantian auditor berpengaruh terhadap abnormal return</w:t>
            </w:r>
            <w:r>
              <w:rPr>
                <w:rFonts w:ascii="Times New Roman" w:hAnsi="Times New Roman" w:cs="Times New Roman"/>
                <w:sz w:val="20"/>
                <w:szCs w:val="20"/>
              </w:rPr>
              <w:t>, sedangkan s</w:t>
            </w:r>
            <w:r w:rsidRPr="00372199">
              <w:rPr>
                <w:rFonts w:ascii="Times New Roman" w:hAnsi="Times New Roman" w:cs="Times New Roman"/>
                <w:sz w:val="20"/>
                <w:szCs w:val="20"/>
              </w:rPr>
              <w:t>ecara parsial, hanya pergantian auditor cross-up yang memiliki pengaruh signifikan terhadap abnormal return.</w:t>
            </w:r>
          </w:p>
        </w:tc>
      </w:tr>
      <w:tr w:rsidR="001221F1" w:rsidRPr="005D3C5C" w14:paraId="5A7D2261" w14:textId="77777777" w:rsidTr="00282422">
        <w:tc>
          <w:tcPr>
            <w:tcW w:w="345" w:type="pct"/>
          </w:tcPr>
          <w:p w14:paraId="7407A4BD" w14:textId="77777777" w:rsidR="001221F1" w:rsidRPr="005D3C5C"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8.</w:t>
            </w:r>
          </w:p>
        </w:tc>
        <w:tc>
          <w:tcPr>
            <w:tcW w:w="474" w:type="pct"/>
          </w:tcPr>
          <w:p w14:paraId="6447D135" w14:textId="77777777" w:rsidR="001221F1" w:rsidRPr="005D3C5C"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2020</w:t>
            </w:r>
          </w:p>
        </w:tc>
        <w:tc>
          <w:tcPr>
            <w:tcW w:w="727" w:type="pct"/>
          </w:tcPr>
          <w:p w14:paraId="3231C37C" w14:textId="77777777" w:rsidR="001221F1" w:rsidRPr="005D3C5C"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Hadi Sofi</w:t>
            </w:r>
          </w:p>
        </w:tc>
        <w:tc>
          <w:tcPr>
            <w:tcW w:w="1032" w:type="pct"/>
          </w:tcPr>
          <w:p w14:paraId="3A252EBC" w14:textId="77777777" w:rsidR="001221F1" w:rsidRPr="005D3C5C" w:rsidRDefault="001221F1" w:rsidP="00282422">
            <w:pPr>
              <w:pStyle w:val="NoSpacing"/>
              <w:jc w:val="both"/>
              <w:rPr>
                <w:rFonts w:ascii="Times New Roman" w:hAnsi="Times New Roman" w:cs="Times New Roman"/>
                <w:sz w:val="20"/>
                <w:szCs w:val="20"/>
              </w:rPr>
            </w:pPr>
            <w:r w:rsidRPr="00372199">
              <w:rPr>
                <w:rFonts w:ascii="Times New Roman" w:hAnsi="Times New Roman" w:cs="Times New Roman"/>
                <w:sz w:val="20"/>
                <w:szCs w:val="20"/>
              </w:rPr>
              <w:t>Pengaruh Auditor Switching dengan Opini Audit sebagai Variabel Kontrol</w:t>
            </w:r>
          </w:p>
        </w:tc>
        <w:tc>
          <w:tcPr>
            <w:tcW w:w="690" w:type="pct"/>
          </w:tcPr>
          <w:p w14:paraId="3F7EAF19" w14:textId="77777777" w:rsidR="001221F1" w:rsidRPr="005D3C5C" w:rsidRDefault="001221F1" w:rsidP="00282422">
            <w:pPr>
              <w:pStyle w:val="NoSpacing"/>
              <w:jc w:val="both"/>
              <w:rPr>
                <w:rFonts w:ascii="Times New Roman" w:hAnsi="Times New Roman" w:cs="Times New Roman"/>
                <w:i/>
                <w:iCs/>
                <w:sz w:val="20"/>
                <w:szCs w:val="20"/>
              </w:rPr>
            </w:pPr>
            <w:r w:rsidRPr="005D3C5C">
              <w:rPr>
                <w:rFonts w:ascii="Times New Roman" w:hAnsi="Times New Roman" w:cs="Times New Roman"/>
                <w:i/>
                <w:iCs/>
                <w:sz w:val="20"/>
                <w:szCs w:val="20"/>
              </w:rPr>
              <w:t>Abnormal return</w:t>
            </w:r>
          </w:p>
        </w:tc>
        <w:tc>
          <w:tcPr>
            <w:tcW w:w="1732" w:type="pct"/>
          </w:tcPr>
          <w:p w14:paraId="7A1032E3" w14:textId="77777777" w:rsidR="001221F1" w:rsidRPr="0067781E" w:rsidRDefault="001221F1" w:rsidP="00282422">
            <w:pPr>
              <w:pStyle w:val="NoSpacing"/>
              <w:rPr>
                <w:rFonts w:ascii="Times New Roman" w:hAnsi="Times New Roman" w:cs="Times New Roman"/>
                <w:sz w:val="20"/>
                <w:szCs w:val="20"/>
              </w:rPr>
            </w:pPr>
            <w:r w:rsidRPr="00372199">
              <w:rPr>
                <w:rFonts w:ascii="Times New Roman" w:hAnsi="Times New Roman" w:cs="Times New Roman"/>
                <w:sz w:val="20"/>
                <w:szCs w:val="20"/>
              </w:rPr>
              <w:t>Hasil penelitian menunjukkan bahwa auditor switching lateral Big 4 ke Big 4, auditor switching lateral Non Big 4 ke Non Big 4, auditor switching Cross Down (CD), dan opini audit tidak berpengaruh terhadap abnormal return, sedangkan auditor switching Cross Up (CU) berpengaruh terhadap abnormal return</w:t>
            </w:r>
          </w:p>
        </w:tc>
      </w:tr>
      <w:tr w:rsidR="001221F1" w:rsidRPr="005D3C5C" w14:paraId="0525BF34" w14:textId="77777777" w:rsidTr="00282422">
        <w:trPr>
          <w:trHeight w:val="559"/>
        </w:trPr>
        <w:tc>
          <w:tcPr>
            <w:tcW w:w="345" w:type="pct"/>
          </w:tcPr>
          <w:p w14:paraId="0D9CBD15" w14:textId="77777777" w:rsidR="001221F1"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9.</w:t>
            </w:r>
          </w:p>
        </w:tc>
        <w:tc>
          <w:tcPr>
            <w:tcW w:w="474" w:type="pct"/>
          </w:tcPr>
          <w:p w14:paraId="510E79F0" w14:textId="77777777" w:rsidR="001221F1"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2020</w:t>
            </w:r>
          </w:p>
        </w:tc>
        <w:tc>
          <w:tcPr>
            <w:tcW w:w="727" w:type="pct"/>
          </w:tcPr>
          <w:p w14:paraId="3368C594" w14:textId="77777777" w:rsidR="001221F1"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Fitri dkk</w:t>
            </w:r>
          </w:p>
        </w:tc>
        <w:tc>
          <w:tcPr>
            <w:tcW w:w="1032" w:type="pct"/>
          </w:tcPr>
          <w:p w14:paraId="55708CFD" w14:textId="77777777" w:rsidR="001221F1" w:rsidRDefault="001221F1" w:rsidP="00282422">
            <w:pPr>
              <w:pStyle w:val="NoSpacing"/>
              <w:jc w:val="both"/>
              <w:rPr>
                <w:rFonts w:ascii="Times New Roman" w:hAnsi="Times New Roman" w:cs="Times New Roman"/>
                <w:sz w:val="20"/>
                <w:szCs w:val="20"/>
              </w:rPr>
            </w:pPr>
            <w:r w:rsidRPr="00372199">
              <w:rPr>
                <w:rFonts w:ascii="Times New Roman" w:hAnsi="Times New Roman" w:cs="Times New Roman"/>
                <w:sz w:val="20"/>
                <w:szCs w:val="20"/>
              </w:rPr>
              <w:t>Pengaruh Auditor Switching dengan Opini Audit sebagai Variabel Kontrol</w:t>
            </w:r>
          </w:p>
        </w:tc>
        <w:tc>
          <w:tcPr>
            <w:tcW w:w="690" w:type="pct"/>
          </w:tcPr>
          <w:p w14:paraId="59DDB806" w14:textId="77777777" w:rsidR="001221F1" w:rsidRPr="005D3C5C" w:rsidRDefault="001221F1" w:rsidP="00282422">
            <w:pPr>
              <w:pStyle w:val="NoSpacing"/>
              <w:jc w:val="both"/>
              <w:rPr>
                <w:rFonts w:ascii="Times New Roman" w:hAnsi="Times New Roman" w:cs="Times New Roman"/>
                <w:i/>
                <w:iCs/>
                <w:sz w:val="20"/>
                <w:szCs w:val="20"/>
              </w:rPr>
            </w:pPr>
            <w:r w:rsidRPr="005D3C5C">
              <w:rPr>
                <w:rFonts w:ascii="Times New Roman" w:hAnsi="Times New Roman" w:cs="Times New Roman"/>
                <w:i/>
                <w:iCs/>
                <w:sz w:val="20"/>
                <w:szCs w:val="20"/>
              </w:rPr>
              <w:t>Abnormal return</w:t>
            </w:r>
          </w:p>
        </w:tc>
        <w:tc>
          <w:tcPr>
            <w:tcW w:w="1732" w:type="pct"/>
          </w:tcPr>
          <w:p w14:paraId="29E9B086" w14:textId="77777777" w:rsidR="001221F1" w:rsidRPr="00ED2E26" w:rsidRDefault="001221F1" w:rsidP="00282422">
            <w:pPr>
              <w:autoSpaceDE w:val="0"/>
              <w:autoSpaceDN w:val="0"/>
              <w:adjustRightInd w:val="0"/>
              <w:rPr>
                <w:rFonts w:ascii="Times New Roman" w:hAnsi="Times New Roman" w:cs="Times New Roman"/>
                <w:sz w:val="20"/>
                <w:szCs w:val="20"/>
              </w:rPr>
            </w:pPr>
            <w:r w:rsidRPr="00497737">
              <w:rPr>
                <w:rFonts w:ascii="Times New Roman" w:hAnsi="Times New Roman" w:cs="Times New Roman"/>
                <w:sz w:val="20"/>
                <w:szCs w:val="20"/>
              </w:rPr>
              <w:t>Hasil penelitian menunjukkan bahwa auditor switching lateral Big 4 ke Big 4, auditor switching lateral Non Big 4 ke Non Big 4, auditor switching Cross Down (CD), dan opini audit tidak berpengaruh terhadap abnormal return, sedangkan auditor switching Cross Up (CU) berpengaruh terhadap abnormal return.</w:t>
            </w:r>
            <w:r>
              <w:rPr>
                <w:rFonts w:ascii="Times New Roman" w:hAnsi="Times New Roman" w:cs="Times New Roman"/>
                <w:sz w:val="20"/>
                <w:szCs w:val="20"/>
              </w:rPr>
              <w:tab/>
            </w:r>
          </w:p>
        </w:tc>
      </w:tr>
      <w:tr w:rsidR="001221F1" w:rsidRPr="005D3C5C" w14:paraId="759E1F75" w14:textId="77777777" w:rsidTr="00282422">
        <w:tc>
          <w:tcPr>
            <w:tcW w:w="345" w:type="pct"/>
          </w:tcPr>
          <w:p w14:paraId="1424DC0D" w14:textId="77777777" w:rsidR="001221F1" w:rsidRPr="005D3C5C" w:rsidRDefault="001221F1" w:rsidP="00282422">
            <w:pPr>
              <w:pStyle w:val="NoSpacing"/>
              <w:jc w:val="both"/>
              <w:rPr>
                <w:rFonts w:ascii="Times New Roman" w:hAnsi="Times New Roman" w:cs="Times New Roman"/>
                <w:sz w:val="20"/>
                <w:szCs w:val="20"/>
              </w:rPr>
            </w:pPr>
            <w:r w:rsidRPr="005D3C5C">
              <w:rPr>
                <w:rFonts w:ascii="Times New Roman" w:hAnsi="Times New Roman" w:cs="Times New Roman"/>
                <w:sz w:val="20"/>
                <w:szCs w:val="20"/>
              </w:rPr>
              <w:t>1</w:t>
            </w:r>
            <w:r>
              <w:rPr>
                <w:rFonts w:ascii="Times New Roman" w:hAnsi="Times New Roman" w:cs="Times New Roman"/>
                <w:sz w:val="20"/>
                <w:szCs w:val="20"/>
              </w:rPr>
              <w:t>0</w:t>
            </w:r>
            <w:r w:rsidRPr="005D3C5C">
              <w:rPr>
                <w:rFonts w:ascii="Times New Roman" w:hAnsi="Times New Roman" w:cs="Times New Roman"/>
                <w:sz w:val="20"/>
                <w:szCs w:val="20"/>
              </w:rPr>
              <w:t>.</w:t>
            </w:r>
          </w:p>
        </w:tc>
        <w:tc>
          <w:tcPr>
            <w:tcW w:w="474" w:type="pct"/>
          </w:tcPr>
          <w:p w14:paraId="651A8E00" w14:textId="77777777" w:rsidR="001221F1" w:rsidRPr="005D3C5C" w:rsidRDefault="001221F1" w:rsidP="00282422">
            <w:pPr>
              <w:pStyle w:val="NoSpacing"/>
              <w:jc w:val="both"/>
              <w:rPr>
                <w:rFonts w:ascii="Times New Roman" w:hAnsi="Times New Roman" w:cs="Times New Roman"/>
                <w:sz w:val="20"/>
                <w:szCs w:val="20"/>
              </w:rPr>
            </w:pPr>
            <w:r w:rsidRPr="005D3C5C">
              <w:rPr>
                <w:rFonts w:ascii="Times New Roman" w:hAnsi="Times New Roman" w:cs="Times New Roman"/>
                <w:sz w:val="20"/>
                <w:szCs w:val="20"/>
              </w:rPr>
              <w:t>20</w:t>
            </w:r>
            <w:r>
              <w:rPr>
                <w:rFonts w:ascii="Times New Roman" w:hAnsi="Times New Roman" w:cs="Times New Roman"/>
                <w:sz w:val="20"/>
                <w:szCs w:val="20"/>
              </w:rPr>
              <w:t>21</w:t>
            </w:r>
          </w:p>
        </w:tc>
        <w:tc>
          <w:tcPr>
            <w:tcW w:w="727" w:type="pct"/>
          </w:tcPr>
          <w:p w14:paraId="46C68771" w14:textId="77777777" w:rsidR="001221F1" w:rsidRPr="005D3C5C" w:rsidRDefault="001221F1" w:rsidP="00282422">
            <w:pPr>
              <w:pStyle w:val="NoSpacing"/>
              <w:jc w:val="both"/>
              <w:rPr>
                <w:rFonts w:ascii="Times New Roman" w:hAnsi="Times New Roman" w:cs="Times New Roman"/>
                <w:sz w:val="20"/>
                <w:szCs w:val="20"/>
              </w:rPr>
            </w:pPr>
            <w:r>
              <w:rPr>
                <w:rFonts w:ascii="Times New Roman" w:hAnsi="Times New Roman" w:cs="Times New Roman"/>
                <w:sz w:val="20"/>
                <w:szCs w:val="20"/>
              </w:rPr>
              <w:t>Dewi &amp; Chariri</w:t>
            </w:r>
          </w:p>
        </w:tc>
        <w:tc>
          <w:tcPr>
            <w:tcW w:w="1032" w:type="pct"/>
          </w:tcPr>
          <w:p w14:paraId="4946D40A" w14:textId="77777777" w:rsidR="001221F1" w:rsidRPr="005D3C5C" w:rsidRDefault="001221F1" w:rsidP="00282422">
            <w:pPr>
              <w:pStyle w:val="NoSpacing"/>
              <w:jc w:val="both"/>
              <w:rPr>
                <w:rFonts w:ascii="Times New Roman" w:hAnsi="Times New Roman" w:cs="Times New Roman"/>
                <w:sz w:val="20"/>
                <w:szCs w:val="20"/>
              </w:rPr>
            </w:pPr>
            <w:r w:rsidRPr="00497737">
              <w:rPr>
                <w:rFonts w:ascii="Times New Roman" w:hAnsi="Times New Roman" w:cs="Times New Roman"/>
                <w:sz w:val="20"/>
                <w:szCs w:val="20"/>
              </w:rPr>
              <w:t>Pengaruh Pergantian Kantor Akuntan Publik dan Opini Audit</w:t>
            </w:r>
          </w:p>
        </w:tc>
        <w:tc>
          <w:tcPr>
            <w:tcW w:w="690" w:type="pct"/>
          </w:tcPr>
          <w:p w14:paraId="3D41633E" w14:textId="77777777" w:rsidR="001221F1" w:rsidRPr="005D3C5C" w:rsidRDefault="001221F1" w:rsidP="00282422">
            <w:pPr>
              <w:pStyle w:val="NoSpacing"/>
              <w:jc w:val="both"/>
              <w:rPr>
                <w:rFonts w:ascii="Times New Roman" w:hAnsi="Times New Roman" w:cs="Times New Roman"/>
                <w:i/>
                <w:iCs/>
                <w:sz w:val="20"/>
                <w:szCs w:val="20"/>
              </w:rPr>
            </w:pPr>
            <w:r w:rsidRPr="005D3C5C">
              <w:rPr>
                <w:rFonts w:ascii="Times New Roman" w:hAnsi="Times New Roman" w:cs="Times New Roman"/>
                <w:i/>
                <w:iCs/>
                <w:sz w:val="20"/>
                <w:szCs w:val="20"/>
              </w:rPr>
              <w:t>Abnormal return</w:t>
            </w:r>
          </w:p>
        </w:tc>
        <w:tc>
          <w:tcPr>
            <w:tcW w:w="1732" w:type="pct"/>
          </w:tcPr>
          <w:p w14:paraId="108912AD" w14:textId="77777777" w:rsidR="001221F1" w:rsidRPr="005D3C5C" w:rsidRDefault="001221F1" w:rsidP="00282422">
            <w:pPr>
              <w:pStyle w:val="NoSpacing"/>
              <w:rPr>
                <w:rFonts w:ascii="Times New Roman" w:hAnsi="Times New Roman" w:cs="Times New Roman"/>
                <w:sz w:val="20"/>
                <w:szCs w:val="20"/>
              </w:rPr>
            </w:pPr>
            <w:r>
              <w:rPr>
                <w:rFonts w:ascii="Times New Roman" w:hAnsi="Times New Roman" w:cs="Times New Roman"/>
                <w:sz w:val="20"/>
                <w:szCs w:val="20"/>
              </w:rPr>
              <w:t>P</w:t>
            </w:r>
            <w:r w:rsidRPr="00497737">
              <w:rPr>
                <w:rFonts w:ascii="Times New Roman" w:hAnsi="Times New Roman" w:cs="Times New Roman"/>
                <w:sz w:val="20"/>
                <w:szCs w:val="20"/>
              </w:rPr>
              <w:t xml:space="preserve">ergantian KAP mempengaruhi </w:t>
            </w:r>
            <w:r w:rsidRPr="00EE6526">
              <w:rPr>
                <w:rFonts w:ascii="Times New Roman" w:hAnsi="Times New Roman" w:cs="Times New Roman"/>
                <w:i/>
                <w:iCs/>
                <w:sz w:val="20"/>
                <w:szCs w:val="20"/>
              </w:rPr>
              <w:t>abnormal return</w:t>
            </w:r>
            <w:r w:rsidRPr="00497737">
              <w:rPr>
                <w:rFonts w:ascii="Times New Roman" w:hAnsi="Times New Roman" w:cs="Times New Roman"/>
                <w:sz w:val="20"/>
                <w:szCs w:val="20"/>
              </w:rPr>
              <w:t xml:space="preserve"> perusahaan, sementara opini audit tidak memiliki pengaruh signifikan</w:t>
            </w:r>
          </w:p>
        </w:tc>
      </w:tr>
    </w:tbl>
    <w:p w14:paraId="4E29B693" w14:textId="77777777" w:rsidR="001221F1" w:rsidRDefault="001221F1" w:rsidP="001221F1">
      <w:pPr>
        <w:pStyle w:val="Caption"/>
        <w:rPr>
          <w:rFonts w:ascii="Times New Roman" w:hAnsi="Times New Roman" w:cs="Times New Roman"/>
          <w:color w:val="auto"/>
          <w:sz w:val="20"/>
          <w:szCs w:val="20"/>
        </w:rPr>
      </w:pPr>
      <w:r w:rsidRPr="007173E2">
        <w:rPr>
          <w:rFonts w:ascii="Times New Roman" w:hAnsi="Times New Roman" w:cs="Times New Roman"/>
          <w:color w:val="auto"/>
          <w:sz w:val="20"/>
          <w:szCs w:val="20"/>
        </w:rPr>
        <w:t xml:space="preserve">Sumber: Data Olahan, 2025 </w:t>
      </w:r>
    </w:p>
    <w:p w14:paraId="314E14F9" w14:textId="77777777" w:rsidR="001221F1" w:rsidRPr="002D5D1B" w:rsidRDefault="001221F1" w:rsidP="001221F1"/>
    <w:p w14:paraId="1B8759B1" w14:textId="77777777" w:rsidR="001221F1" w:rsidRPr="004155C7" w:rsidRDefault="001221F1" w:rsidP="001221F1">
      <w:pPr>
        <w:pStyle w:val="Heading2"/>
        <w:spacing w:line="480" w:lineRule="auto"/>
        <w:ind w:left="0" w:firstLine="0"/>
        <w:rPr>
          <w:i w:val="0"/>
          <w:iCs w:val="0"/>
          <w:lang w:val="en-US"/>
        </w:rPr>
      </w:pPr>
      <w:bookmarkStart w:id="50" w:name="_Toc94527450"/>
      <w:bookmarkStart w:id="51" w:name="_Toc200638966"/>
      <w:r w:rsidRPr="005D3C5C">
        <w:rPr>
          <w:i w:val="0"/>
          <w:iCs w:val="0"/>
        </w:rPr>
        <w:t>2.</w:t>
      </w:r>
      <w:r>
        <w:rPr>
          <w:i w:val="0"/>
          <w:iCs w:val="0"/>
          <w:lang w:val="en-US"/>
        </w:rPr>
        <w:t>6</w:t>
      </w:r>
      <w:r w:rsidRPr="005D3C5C">
        <w:rPr>
          <w:i w:val="0"/>
          <w:iCs w:val="0"/>
        </w:rPr>
        <w:t>.</w:t>
      </w:r>
      <w:r w:rsidRPr="005D3C5C">
        <w:rPr>
          <w:i w:val="0"/>
          <w:iCs w:val="0"/>
        </w:rPr>
        <w:tab/>
      </w:r>
      <w:bookmarkEnd w:id="50"/>
      <w:r>
        <w:rPr>
          <w:i w:val="0"/>
          <w:iCs w:val="0"/>
          <w:lang w:val="en-US"/>
        </w:rPr>
        <w:t>Rerangka Konseptual</w:t>
      </w:r>
      <w:bookmarkEnd w:id="51"/>
    </w:p>
    <w:p w14:paraId="3288AED9" w14:textId="2ED22065" w:rsidR="001221F1" w:rsidRDefault="001221F1" w:rsidP="001221F1">
      <w:pPr>
        <w:pStyle w:val="BodyText"/>
        <w:spacing w:line="480" w:lineRule="auto"/>
        <w:ind w:firstLine="720"/>
        <w:jc w:val="both"/>
        <w:rPr>
          <w:lang w:val="en-ID" w:eastAsia="en-ID"/>
        </w:rPr>
      </w:pPr>
      <w:r w:rsidRPr="00BE3853">
        <w:rPr>
          <w:lang w:eastAsia="en-ID"/>
        </w:rPr>
        <w:t>Teori sinyal menjadi dasar bagi interpretasi pasar terhadap keputusan pergantian auditor yang diambil oleh perusahaan. Sinyal yang diberikan oleh manajemen melalui pergantian auditor mempengaruhi persepsi pasar terkait kondisi keuangan, tata kelola, dan kualitas pelaporan keuangan perusahaan</w:t>
      </w:r>
      <w:r>
        <w:rPr>
          <w:lang w:val="en-US" w:eastAsia="en-ID"/>
        </w:rPr>
        <w:t xml:space="preserve">. </w:t>
      </w:r>
      <w:r w:rsidRPr="00BC74AB">
        <w:rPr>
          <w:lang w:val="en-ID" w:eastAsia="en-ID"/>
        </w:rPr>
        <w:t xml:space="preserve">Keputusan untuk mengganti auditor (misalnya, dari auditor </w:t>
      </w:r>
      <w:r w:rsidR="00733846">
        <w:rPr>
          <w:i/>
          <w:iCs/>
          <w:lang w:val="en-ID" w:eastAsia="en-ID"/>
        </w:rPr>
        <w:t>N</w:t>
      </w:r>
      <w:r w:rsidRPr="00412DA6">
        <w:rPr>
          <w:i/>
          <w:iCs/>
          <w:lang w:val="en-ID" w:eastAsia="en-ID"/>
        </w:rPr>
        <w:t>on-Big 4</w:t>
      </w:r>
      <w:r w:rsidRPr="00BC74AB">
        <w:rPr>
          <w:lang w:val="en-ID" w:eastAsia="en-ID"/>
        </w:rPr>
        <w:t xml:space="preserve"> ke B</w:t>
      </w:r>
      <w:r w:rsidRPr="00412DA6">
        <w:rPr>
          <w:i/>
          <w:iCs/>
          <w:lang w:val="en-ID" w:eastAsia="en-ID"/>
        </w:rPr>
        <w:t>ig 4</w:t>
      </w:r>
      <w:r w:rsidRPr="00BC74AB">
        <w:rPr>
          <w:lang w:val="en-ID" w:eastAsia="en-ID"/>
        </w:rPr>
        <w:t xml:space="preserve">) memberikan sinyal yang diterima oleh investor. Berdasarkan teori sinyal, pergantian ke auditor </w:t>
      </w:r>
      <w:r w:rsidRPr="00BC74AB">
        <w:rPr>
          <w:lang w:val="en-ID" w:eastAsia="en-ID"/>
        </w:rPr>
        <w:lastRenderedPageBreak/>
        <w:t xml:space="preserve">yang lebih bereputasi tinggi memberikan sinyal positif, yang meningkatkan kepercayaan investor dan menciptakan abnormal return positif. Sebaliknya, pergantian ke auditor yang kurang bereputasi bisa memberikan sinyal negatif, yang menyebabkan </w:t>
      </w:r>
      <w:r w:rsidRPr="00733846">
        <w:rPr>
          <w:i/>
          <w:iCs/>
          <w:lang w:val="en-ID" w:eastAsia="en-ID"/>
        </w:rPr>
        <w:t>abnormal return</w:t>
      </w:r>
      <w:r w:rsidRPr="00BC74AB">
        <w:rPr>
          <w:lang w:val="en-ID" w:eastAsia="en-ID"/>
        </w:rPr>
        <w:t xml:space="preserve"> negatif.</w:t>
      </w:r>
    </w:p>
    <w:p w14:paraId="40A8829D" w14:textId="77777777" w:rsidR="001221F1" w:rsidRDefault="001221F1" w:rsidP="001221F1">
      <w:pPr>
        <w:pStyle w:val="BodyText"/>
        <w:spacing w:line="480" w:lineRule="auto"/>
        <w:ind w:firstLine="720"/>
        <w:jc w:val="both"/>
        <w:rPr>
          <w:lang w:val="en-ID" w:eastAsia="en-ID"/>
        </w:rPr>
      </w:pPr>
      <w:r w:rsidRPr="00BC74AB">
        <w:rPr>
          <w:lang w:val="en-ID" w:eastAsia="en-ID"/>
        </w:rPr>
        <w:t xml:space="preserve">Ukuran </w:t>
      </w:r>
      <w:r>
        <w:rPr>
          <w:lang w:val="en-ID" w:eastAsia="en-ID"/>
        </w:rPr>
        <w:t xml:space="preserve">perusahaan dan ROE </w:t>
      </w:r>
      <w:r w:rsidRPr="00BC74AB">
        <w:rPr>
          <w:lang w:val="en-ID" w:eastAsia="en-ID"/>
        </w:rPr>
        <w:t xml:space="preserve">digunakan sebagai variabel kontrol untuk memastikan bahwa pengaruh pergantian auditor terhadap </w:t>
      </w:r>
      <w:r w:rsidRPr="00733846">
        <w:rPr>
          <w:i/>
          <w:iCs/>
          <w:lang w:val="en-ID" w:eastAsia="en-ID"/>
        </w:rPr>
        <w:t>abnormal return</w:t>
      </w:r>
      <w:r w:rsidRPr="00BC74AB">
        <w:rPr>
          <w:lang w:val="en-ID" w:eastAsia="en-ID"/>
        </w:rPr>
        <w:t xml:space="preserve"> tidak dipengaruhi oleh faktor-faktor lain yang mungkin berkontribusi terhadap hasil tersebut. Misalnya, perusahaan besar mungkin memiliki pengaruh yang lebih signifikan pada pasar dibandingkan perusahaan kecil, sehingga reaksi abnormal return bisa berbeda.</w:t>
      </w:r>
      <w:r>
        <w:rPr>
          <w:lang w:val="en-ID" w:eastAsia="en-ID"/>
        </w:rPr>
        <w:t xml:space="preserve"> </w:t>
      </w:r>
      <w:r w:rsidRPr="00F37E80">
        <w:t xml:space="preserve">Struktur model konseptual disajikan pada gambar </w:t>
      </w:r>
      <w:r w:rsidRPr="00F37E80">
        <w:rPr>
          <w:lang w:val="en-US"/>
        </w:rPr>
        <w:t>2.1.</w:t>
      </w:r>
      <w:bookmarkStart w:id="52" w:name="_Toc183000871"/>
      <w:bookmarkStart w:id="53" w:name="_Toc94527457"/>
    </w:p>
    <w:p w14:paraId="1BA79B54" w14:textId="77777777" w:rsidR="001221F1" w:rsidRPr="0045348C" w:rsidRDefault="001221F1" w:rsidP="001221F1">
      <w:pPr>
        <w:rPr>
          <w:lang w:val="en-ID" w:eastAsia="en-ID"/>
        </w:rPr>
      </w:pPr>
      <w:r>
        <w:rPr>
          <w:noProof/>
          <w:lang w:val="en-ID" w:eastAsia="en-ID"/>
        </w:rPr>
        <mc:AlternateContent>
          <mc:Choice Requires="wps">
            <w:drawing>
              <wp:anchor distT="0" distB="0" distL="114300" distR="114300" simplePos="0" relativeHeight="251667456" behindDoc="0" locked="0" layoutInCell="1" allowOverlap="1" wp14:anchorId="0FE25CE4" wp14:editId="7A1255FD">
                <wp:simplePos x="0" y="0"/>
                <wp:positionH relativeFrom="margin">
                  <wp:align>right</wp:align>
                </wp:positionH>
                <wp:positionV relativeFrom="paragraph">
                  <wp:posOffset>121212</wp:posOffset>
                </wp:positionV>
                <wp:extent cx="4783422" cy="2864767"/>
                <wp:effectExtent l="0" t="0" r="17780" b="12065"/>
                <wp:wrapNone/>
                <wp:docPr id="1" name="Rectangle 1"/>
                <wp:cNvGraphicFramePr/>
                <a:graphic xmlns:a="http://schemas.openxmlformats.org/drawingml/2006/main">
                  <a:graphicData uri="http://schemas.microsoft.com/office/word/2010/wordprocessingShape">
                    <wps:wsp>
                      <wps:cNvSpPr/>
                      <wps:spPr>
                        <a:xfrm>
                          <a:off x="0" y="0"/>
                          <a:ext cx="4783422" cy="2864767"/>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08D6594" w14:textId="77777777" w:rsidR="001221F1" w:rsidRDefault="001221F1" w:rsidP="001221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E25CE4" id="Rectangle 1" o:spid="_x0000_s1026" style="position:absolute;margin-left:325.45pt;margin-top:9.55pt;width:376.65pt;height:225.55pt;z-index:25166745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" fillcolor="white [3201]" strokecolor="black [3200]" strokeweight=".25pt">
                <v:textbox>
                  <w:txbxContent>
                    <w:p w14:paraId="208D6594" w14:textId="77777777" w:rsidR="001221F1" w:rsidRDefault="001221F1" w:rsidP="001221F1">
                      <w:pPr>
                        <w:jc w:val="center"/>
                      </w:pPr>
                    </w:p>
                  </w:txbxContent>
                </v:textbox>
                <w10:wrap anchorx="margin"/>
              </v:rect>
            </w:pict>
          </mc:Fallback>
        </mc:AlternateContent>
      </w:r>
    </w:p>
    <w:p w14:paraId="07FE9446" w14:textId="77777777" w:rsidR="001221F1" w:rsidRDefault="001221F1" w:rsidP="001221F1">
      <w:pPr>
        <w:spacing w:after="0"/>
        <w:jc w:val="right"/>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2C79CFD6" wp14:editId="58270135">
                <wp:simplePos x="0" y="0"/>
                <wp:positionH relativeFrom="margin">
                  <wp:align>center</wp:align>
                </wp:positionH>
                <wp:positionV relativeFrom="paragraph">
                  <wp:posOffset>118521</wp:posOffset>
                </wp:positionV>
                <wp:extent cx="1453526" cy="332990"/>
                <wp:effectExtent l="0" t="0" r="13335" b="10160"/>
                <wp:wrapNone/>
                <wp:docPr id="11" name="Rectangle: Rounded Corners 11"/>
                <wp:cNvGraphicFramePr/>
                <a:graphic xmlns:a="http://schemas.openxmlformats.org/drawingml/2006/main">
                  <a:graphicData uri="http://schemas.microsoft.com/office/word/2010/wordprocessingShape">
                    <wps:wsp>
                      <wps:cNvSpPr/>
                      <wps:spPr>
                        <a:xfrm>
                          <a:off x="0" y="0"/>
                          <a:ext cx="1453526" cy="332990"/>
                        </a:xfrm>
                        <a:prstGeom prst="roundRect">
                          <a:avLst/>
                        </a:prstGeom>
                      </wps:spPr>
                      <wps:style>
                        <a:lnRef idx="2">
                          <a:schemeClr val="dk1"/>
                        </a:lnRef>
                        <a:fillRef idx="1">
                          <a:schemeClr val="lt1"/>
                        </a:fillRef>
                        <a:effectRef idx="0">
                          <a:schemeClr val="dk1"/>
                        </a:effectRef>
                        <a:fontRef idx="minor">
                          <a:schemeClr val="dk1"/>
                        </a:fontRef>
                      </wps:style>
                      <wps:txbx>
                        <w:txbxContent>
                          <w:p w14:paraId="6B7E9F6D" w14:textId="77777777" w:rsidR="001221F1" w:rsidRPr="00C45B5F" w:rsidRDefault="001221F1" w:rsidP="001221F1">
                            <w:pPr>
                              <w:jc w:val="center"/>
                              <w:rPr>
                                <w:rFonts w:ascii="Times New Roman" w:hAnsi="Times New Roman" w:cs="Times New Roman"/>
                              </w:rPr>
                            </w:pPr>
                            <w:r w:rsidRPr="00C45B5F">
                              <w:rPr>
                                <w:rFonts w:ascii="Times New Roman" w:hAnsi="Times New Roman" w:cs="Times New Roman"/>
                              </w:rPr>
                              <w:t>Teori Sinyal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79CFD6" id="Rectangle: Rounded Corners 11" o:spid="_x0000_s1027" style="position:absolute;left:0;text-align:left;margin-left:0;margin-top:9.35pt;width:114.45pt;height:26.2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" fillcolor="white [3201]" strokecolor="black [3200]" strokeweight="1pt">
                <v:stroke joinstyle="miter"/>
                <v:textbox>
                  <w:txbxContent>
                    <w:p w14:paraId="6B7E9F6D" w14:textId="77777777" w:rsidR="001221F1" w:rsidRPr="00C45B5F" w:rsidRDefault="001221F1" w:rsidP="001221F1">
                      <w:pPr>
                        <w:jc w:val="center"/>
                        <w:rPr>
                          <w:rFonts w:ascii="Times New Roman" w:hAnsi="Times New Roman" w:cs="Times New Roman"/>
                        </w:rPr>
                      </w:pPr>
                      <w:r w:rsidRPr="00C45B5F">
                        <w:rPr>
                          <w:rFonts w:ascii="Times New Roman" w:hAnsi="Times New Roman" w:cs="Times New Roman"/>
                        </w:rPr>
                        <w:t>Teori Sinyal</w:t>
                      </w:r>
                    </w:p>
                  </w:txbxContent>
                </v:textbox>
                <w10:wrap anchorx="margin"/>
              </v:roundrect>
            </w:pict>
          </mc:Fallback>
        </mc:AlternateContent>
      </w:r>
    </w:p>
    <w:p w14:paraId="4C8B0218" w14:textId="77777777" w:rsidR="001221F1" w:rsidRDefault="001221F1" w:rsidP="001221F1">
      <w:pPr>
        <w:spacing w:after="0"/>
        <w:jc w:val="center"/>
        <w:rPr>
          <w:rFonts w:ascii="Times New Roman" w:hAnsi="Times New Roman" w:cs="Times New Roman"/>
          <w:b/>
          <w:bCs/>
          <w:sz w:val="24"/>
          <w:szCs w:val="24"/>
        </w:rPr>
      </w:pPr>
    </w:p>
    <w:p w14:paraId="0BDC2332" w14:textId="77777777" w:rsidR="001221F1" w:rsidRDefault="001221F1" w:rsidP="001221F1">
      <w:pPr>
        <w:spacing w:after="0"/>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2576" behindDoc="0" locked="0" layoutInCell="1" allowOverlap="1" wp14:anchorId="6B663E7F" wp14:editId="4C786BB9">
                <wp:simplePos x="0" y="0"/>
                <wp:positionH relativeFrom="column">
                  <wp:posOffset>2503680</wp:posOffset>
                </wp:positionH>
                <wp:positionV relativeFrom="paragraph">
                  <wp:posOffset>142563</wp:posOffset>
                </wp:positionV>
                <wp:extent cx="0" cy="147995"/>
                <wp:effectExtent l="76200" t="0" r="57150" b="61595"/>
                <wp:wrapNone/>
                <wp:docPr id="22" name="Straight Arrow Connector 22"/>
                <wp:cNvGraphicFramePr/>
                <a:graphic xmlns:a="http://schemas.openxmlformats.org/drawingml/2006/main">
                  <a:graphicData uri="http://schemas.microsoft.com/office/word/2010/wordprocessingShape">
                    <wps:wsp>
                      <wps:cNvCnPr/>
                      <wps:spPr>
                        <a:xfrm>
                          <a:off x="0" y="0"/>
                          <a:ext cx="0" cy="1479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D8C90EF" id="_x0000_t32" coordsize="21600,21600" o:spt="32" o:oned="t" path="m,l21600,21600e" filled="f">
                <v:path arrowok="t" fillok="f" o:connecttype="none"/>
                <o:lock v:ext="edit" shapetype="t"/>
              </v:shapetype>
              <v:shape id="Straight Arrow Connector 22" o:spid="_x0000_s1026" type="#_x0000_t32" style="position:absolute;margin-left:197.15pt;margin-top:11.25pt;width:0;height:11.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" strokecolor="black [3200]" strokeweight=".5pt">
                <v:stroke endarrow="block" joinstyle="miter"/>
              </v:shape>
            </w:pict>
          </mc:Fallback>
        </mc:AlternateContent>
      </w:r>
    </w:p>
    <w:p w14:paraId="173EEBCA" w14:textId="77777777" w:rsidR="001221F1" w:rsidRDefault="001221F1" w:rsidP="001221F1">
      <w:pPr>
        <w:spacing w:after="0"/>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42C96D1A" wp14:editId="446B5091">
                <wp:simplePos x="0" y="0"/>
                <wp:positionH relativeFrom="margin">
                  <wp:align>center</wp:align>
                </wp:positionH>
                <wp:positionV relativeFrom="paragraph">
                  <wp:posOffset>125337</wp:posOffset>
                </wp:positionV>
                <wp:extent cx="1453526" cy="332990"/>
                <wp:effectExtent l="0" t="0" r="13335" b="10160"/>
                <wp:wrapNone/>
                <wp:docPr id="12" name="Rectangle: Rounded Corners 12"/>
                <wp:cNvGraphicFramePr/>
                <a:graphic xmlns:a="http://schemas.openxmlformats.org/drawingml/2006/main">
                  <a:graphicData uri="http://schemas.microsoft.com/office/word/2010/wordprocessingShape">
                    <wps:wsp>
                      <wps:cNvSpPr/>
                      <wps:spPr>
                        <a:xfrm>
                          <a:off x="0" y="0"/>
                          <a:ext cx="1453526" cy="332990"/>
                        </a:xfrm>
                        <a:prstGeom prst="roundRect">
                          <a:avLst/>
                        </a:prstGeom>
                      </wps:spPr>
                      <wps:style>
                        <a:lnRef idx="2">
                          <a:schemeClr val="dk1"/>
                        </a:lnRef>
                        <a:fillRef idx="1">
                          <a:schemeClr val="lt1"/>
                        </a:fillRef>
                        <a:effectRef idx="0">
                          <a:schemeClr val="dk1"/>
                        </a:effectRef>
                        <a:fontRef idx="minor">
                          <a:schemeClr val="dk1"/>
                        </a:fontRef>
                      </wps:style>
                      <wps:txbx>
                        <w:txbxContent>
                          <w:p w14:paraId="73B70F6E" w14:textId="77777777" w:rsidR="001221F1" w:rsidRPr="00C45B5F" w:rsidRDefault="001221F1" w:rsidP="001221F1">
                            <w:pPr>
                              <w:jc w:val="center"/>
                              <w:rPr>
                                <w:rFonts w:ascii="Times New Roman" w:hAnsi="Times New Roman" w:cs="Times New Roman"/>
                              </w:rPr>
                            </w:pPr>
                            <w:r>
                              <w:rPr>
                                <w:rFonts w:ascii="Times New Roman" w:hAnsi="Times New Roman" w:cs="Times New Roman"/>
                              </w:rPr>
                              <w:t>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C96D1A" id="Rectangle: Rounded Corners 12" o:spid="_x0000_s1028" style="position:absolute;left:0;text-align:left;margin-left:0;margin-top:9.85pt;width:114.45pt;height:26.2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" fillcolor="white [3201]" strokecolor="black [3200]" strokeweight="1pt">
                <v:stroke joinstyle="miter"/>
                <v:textbox>
                  <w:txbxContent>
                    <w:p w14:paraId="73B70F6E" w14:textId="77777777" w:rsidR="001221F1" w:rsidRPr="00C45B5F" w:rsidRDefault="001221F1" w:rsidP="001221F1">
                      <w:pPr>
                        <w:jc w:val="center"/>
                        <w:rPr>
                          <w:rFonts w:ascii="Times New Roman" w:hAnsi="Times New Roman" w:cs="Times New Roman"/>
                        </w:rPr>
                      </w:pPr>
                      <w:r>
                        <w:rPr>
                          <w:rFonts w:ascii="Times New Roman" w:hAnsi="Times New Roman" w:cs="Times New Roman"/>
                        </w:rPr>
                        <w:t>Perusahaan</w:t>
                      </w:r>
                    </w:p>
                  </w:txbxContent>
                </v:textbox>
                <w10:wrap anchorx="margin"/>
              </v:roundrect>
            </w:pict>
          </mc:Fallback>
        </mc:AlternateContent>
      </w:r>
    </w:p>
    <w:p w14:paraId="63E867D1" w14:textId="77777777" w:rsidR="001221F1" w:rsidRDefault="001221F1" w:rsidP="001221F1">
      <w:pPr>
        <w:spacing w:after="0"/>
        <w:jc w:val="center"/>
        <w:rPr>
          <w:rFonts w:ascii="Times New Roman" w:hAnsi="Times New Roman" w:cs="Times New Roman"/>
          <w:b/>
          <w:bCs/>
          <w:sz w:val="24"/>
          <w:szCs w:val="24"/>
        </w:rPr>
      </w:pPr>
    </w:p>
    <w:p w14:paraId="65E3A90C" w14:textId="77777777" w:rsidR="001221F1" w:rsidRDefault="001221F1" w:rsidP="001221F1">
      <w:pPr>
        <w:spacing w:after="0"/>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4624" behindDoc="0" locked="0" layoutInCell="1" allowOverlap="1" wp14:anchorId="63FEA783" wp14:editId="3B6D2874">
                <wp:simplePos x="0" y="0"/>
                <wp:positionH relativeFrom="column">
                  <wp:posOffset>2482538</wp:posOffset>
                </wp:positionH>
                <wp:positionV relativeFrom="paragraph">
                  <wp:posOffset>135776</wp:posOffset>
                </wp:positionV>
                <wp:extent cx="5286" cy="163852"/>
                <wp:effectExtent l="76200" t="0" r="71120" b="64770"/>
                <wp:wrapNone/>
                <wp:docPr id="27" name="Straight Arrow Connector 27"/>
                <wp:cNvGraphicFramePr/>
                <a:graphic xmlns:a="http://schemas.openxmlformats.org/drawingml/2006/main">
                  <a:graphicData uri="http://schemas.microsoft.com/office/word/2010/wordprocessingShape">
                    <wps:wsp>
                      <wps:cNvCnPr/>
                      <wps:spPr>
                        <a:xfrm>
                          <a:off x="0" y="0"/>
                          <a:ext cx="5286" cy="1638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F97DE1" id="Straight Arrow Connector 27" o:spid="_x0000_s1026" type="#_x0000_t32" style="position:absolute;margin-left:195.5pt;margin-top:10.7pt;width:.4pt;height:12.9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" strokecolor="black [3200]" strokeweight=".5pt">
                <v:stroke endarrow="block" joinstyle="miter"/>
              </v:shape>
            </w:pict>
          </mc:Fallback>
        </mc:AlternateContent>
      </w:r>
    </w:p>
    <w:p w14:paraId="69D90F51" w14:textId="77777777" w:rsidR="001221F1" w:rsidRDefault="001221F1" w:rsidP="001221F1">
      <w:pPr>
        <w:spacing w:after="0"/>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0528" behindDoc="0" locked="0" layoutInCell="1" allowOverlap="1" wp14:anchorId="65B5B824" wp14:editId="07661A4B">
                <wp:simplePos x="0" y="0"/>
                <wp:positionH relativeFrom="margin">
                  <wp:align>center</wp:align>
                </wp:positionH>
                <wp:positionV relativeFrom="paragraph">
                  <wp:posOffset>134040</wp:posOffset>
                </wp:positionV>
                <wp:extent cx="1453526" cy="332990"/>
                <wp:effectExtent l="0" t="0" r="13335" b="10160"/>
                <wp:wrapNone/>
                <wp:docPr id="14" name="Rectangle: Rounded Corners 14"/>
                <wp:cNvGraphicFramePr/>
                <a:graphic xmlns:a="http://schemas.openxmlformats.org/drawingml/2006/main">
                  <a:graphicData uri="http://schemas.microsoft.com/office/word/2010/wordprocessingShape">
                    <wps:wsp>
                      <wps:cNvSpPr/>
                      <wps:spPr>
                        <a:xfrm>
                          <a:off x="0" y="0"/>
                          <a:ext cx="1453526" cy="332990"/>
                        </a:xfrm>
                        <a:prstGeom prst="roundRect">
                          <a:avLst/>
                        </a:prstGeom>
                      </wps:spPr>
                      <wps:style>
                        <a:lnRef idx="2">
                          <a:schemeClr val="dk1"/>
                        </a:lnRef>
                        <a:fillRef idx="1">
                          <a:schemeClr val="lt1"/>
                        </a:fillRef>
                        <a:effectRef idx="0">
                          <a:schemeClr val="dk1"/>
                        </a:effectRef>
                        <a:fontRef idx="minor">
                          <a:schemeClr val="dk1"/>
                        </a:fontRef>
                      </wps:style>
                      <wps:txbx>
                        <w:txbxContent>
                          <w:p w14:paraId="50D7F276" w14:textId="77777777" w:rsidR="001221F1" w:rsidRPr="00C45B5F" w:rsidRDefault="001221F1" w:rsidP="001221F1">
                            <w:pPr>
                              <w:jc w:val="center"/>
                              <w:rPr>
                                <w:rFonts w:ascii="Times New Roman" w:hAnsi="Times New Roman" w:cs="Times New Roman"/>
                              </w:rPr>
                            </w:pPr>
                            <w:r>
                              <w:rPr>
                                <w:rFonts w:ascii="Times New Roman" w:hAnsi="Times New Roman" w:cs="Times New Roman"/>
                              </w:rPr>
                              <w:t xml:space="preserve">Pergantian Auditor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B5B824" id="Rectangle: Rounded Corners 14" o:spid="_x0000_s1029" style="position:absolute;left:0;text-align:left;margin-left:0;margin-top:10.55pt;width:114.45pt;height:26.2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" fillcolor="white [3201]" strokecolor="black [3200]" strokeweight="1pt">
                <v:stroke joinstyle="miter"/>
                <v:textbox>
                  <w:txbxContent>
                    <w:p w14:paraId="50D7F276" w14:textId="77777777" w:rsidR="001221F1" w:rsidRPr="00C45B5F" w:rsidRDefault="001221F1" w:rsidP="001221F1">
                      <w:pPr>
                        <w:jc w:val="center"/>
                        <w:rPr>
                          <w:rFonts w:ascii="Times New Roman" w:hAnsi="Times New Roman" w:cs="Times New Roman"/>
                        </w:rPr>
                      </w:pPr>
                      <w:r>
                        <w:rPr>
                          <w:rFonts w:ascii="Times New Roman" w:hAnsi="Times New Roman" w:cs="Times New Roman"/>
                        </w:rPr>
                        <w:t xml:space="preserve">Pergantian Auditor </w:t>
                      </w:r>
                    </w:p>
                  </w:txbxContent>
                </v:textbox>
                <w10:wrap anchorx="margin"/>
              </v:roundrect>
            </w:pict>
          </mc:Fallback>
        </mc:AlternateContent>
      </w:r>
    </w:p>
    <w:p w14:paraId="472D8E16" w14:textId="77777777" w:rsidR="001221F1" w:rsidRDefault="001221F1" w:rsidP="001221F1">
      <w:pPr>
        <w:spacing w:after="0"/>
        <w:jc w:val="center"/>
        <w:rPr>
          <w:rFonts w:ascii="Times New Roman" w:hAnsi="Times New Roman" w:cs="Times New Roman"/>
          <w:b/>
          <w:bCs/>
          <w:sz w:val="24"/>
          <w:szCs w:val="24"/>
        </w:rPr>
      </w:pPr>
    </w:p>
    <w:p w14:paraId="39B0BEE7" w14:textId="77777777" w:rsidR="001221F1" w:rsidRDefault="001221F1" w:rsidP="001221F1">
      <w:pPr>
        <w:spacing w:after="0"/>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730B6138" wp14:editId="169DA778">
                <wp:simplePos x="0" y="0"/>
                <wp:positionH relativeFrom="column">
                  <wp:posOffset>2500597</wp:posOffset>
                </wp:positionH>
                <wp:positionV relativeFrom="paragraph">
                  <wp:posOffset>138926</wp:posOffset>
                </wp:positionV>
                <wp:extent cx="0" cy="158566"/>
                <wp:effectExtent l="76200" t="0" r="57150" b="51435"/>
                <wp:wrapNone/>
                <wp:docPr id="26" name="Straight Arrow Connector 26"/>
                <wp:cNvGraphicFramePr/>
                <a:graphic xmlns:a="http://schemas.openxmlformats.org/drawingml/2006/main">
                  <a:graphicData uri="http://schemas.microsoft.com/office/word/2010/wordprocessingShape">
                    <wps:wsp>
                      <wps:cNvCnPr/>
                      <wps:spPr>
                        <a:xfrm>
                          <a:off x="0" y="0"/>
                          <a:ext cx="0" cy="1585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001AF7" id="Straight Arrow Connector 26" o:spid="_x0000_s1026" type="#_x0000_t32" style="position:absolute;margin-left:196.9pt;margin-top:10.95pt;width:0;height:1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" strokecolor="black [3200]" strokeweight=".5pt">
                <v:stroke endarrow="block" joinstyle="miter"/>
              </v:shape>
            </w:pict>
          </mc:Fallback>
        </mc:AlternateContent>
      </w:r>
    </w:p>
    <w:p w14:paraId="4C9886BF" w14:textId="77777777" w:rsidR="001221F1" w:rsidRDefault="001221F1" w:rsidP="001221F1">
      <w:pPr>
        <w:spacing w:after="0"/>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392E5F77" wp14:editId="43112CE6">
                <wp:simplePos x="0" y="0"/>
                <wp:positionH relativeFrom="margin">
                  <wp:posOffset>1587276</wp:posOffset>
                </wp:positionH>
                <wp:positionV relativeFrom="paragraph">
                  <wp:posOffset>154771</wp:posOffset>
                </wp:positionV>
                <wp:extent cx="1871084" cy="660694"/>
                <wp:effectExtent l="0" t="0" r="15240" b="25400"/>
                <wp:wrapNone/>
                <wp:docPr id="21" name="Rectangle: Rounded Corners 21"/>
                <wp:cNvGraphicFramePr/>
                <a:graphic xmlns:a="http://schemas.openxmlformats.org/drawingml/2006/main">
                  <a:graphicData uri="http://schemas.microsoft.com/office/word/2010/wordprocessingShape">
                    <wps:wsp>
                      <wps:cNvSpPr/>
                      <wps:spPr>
                        <a:xfrm>
                          <a:off x="0" y="0"/>
                          <a:ext cx="1871084" cy="660694"/>
                        </a:xfrm>
                        <a:prstGeom prst="roundRect">
                          <a:avLst/>
                        </a:prstGeom>
                      </wps:spPr>
                      <wps:style>
                        <a:lnRef idx="2">
                          <a:schemeClr val="dk1"/>
                        </a:lnRef>
                        <a:fillRef idx="1">
                          <a:schemeClr val="lt1"/>
                        </a:fillRef>
                        <a:effectRef idx="0">
                          <a:schemeClr val="dk1"/>
                        </a:effectRef>
                        <a:fontRef idx="minor">
                          <a:schemeClr val="dk1"/>
                        </a:fontRef>
                      </wps:style>
                      <wps:txbx>
                        <w:txbxContent>
                          <w:p w14:paraId="077D6A51" w14:textId="77777777" w:rsidR="001221F1" w:rsidRPr="00C45B5F" w:rsidRDefault="001221F1" w:rsidP="001221F1">
                            <w:pPr>
                              <w:jc w:val="center"/>
                              <w:rPr>
                                <w:rFonts w:ascii="Times New Roman" w:hAnsi="Times New Roman" w:cs="Times New Roman"/>
                              </w:rPr>
                            </w:pPr>
                            <w:r>
                              <w:rPr>
                                <w:rFonts w:ascii="Times New Roman" w:hAnsi="Times New Roman" w:cs="Times New Roman"/>
                              </w:rPr>
                              <w:t xml:space="preserve">Keputusan Investor dalam bentuk Abnormal Return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2E5F77" id="Rectangle: Rounded Corners 21" o:spid="_x0000_s1030" style="position:absolute;left:0;text-align:left;margin-left:125pt;margin-top:12.2pt;width:147.35pt;height:5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" fillcolor="white [3201]" strokecolor="black [3200]" strokeweight="1pt">
                <v:stroke joinstyle="miter"/>
                <v:textbox>
                  <w:txbxContent>
                    <w:p w14:paraId="077D6A51" w14:textId="77777777" w:rsidR="001221F1" w:rsidRPr="00C45B5F" w:rsidRDefault="001221F1" w:rsidP="001221F1">
                      <w:pPr>
                        <w:jc w:val="center"/>
                        <w:rPr>
                          <w:rFonts w:ascii="Times New Roman" w:hAnsi="Times New Roman" w:cs="Times New Roman"/>
                        </w:rPr>
                      </w:pPr>
                      <w:r>
                        <w:rPr>
                          <w:rFonts w:ascii="Times New Roman" w:hAnsi="Times New Roman" w:cs="Times New Roman"/>
                        </w:rPr>
                        <w:t xml:space="preserve">Keputusan Investor dalam bentuk Abnormal Return </w:t>
                      </w:r>
                    </w:p>
                  </w:txbxContent>
                </v:textbox>
                <w10:wrap anchorx="margin"/>
              </v:roundrect>
            </w:pict>
          </mc:Fallback>
        </mc:AlternateContent>
      </w:r>
    </w:p>
    <w:p w14:paraId="12763DA2" w14:textId="77777777" w:rsidR="001221F1" w:rsidRDefault="001221F1" w:rsidP="001221F1">
      <w:pPr>
        <w:spacing w:after="0"/>
        <w:jc w:val="center"/>
        <w:rPr>
          <w:rFonts w:ascii="Times New Roman" w:hAnsi="Times New Roman" w:cs="Times New Roman"/>
          <w:b/>
          <w:bCs/>
          <w:sz w:val="24"/>
          <w:szCs w:val="24"/>
        </w:rPr>
      </w:pPr>
    </w:p>
    <w:p w14:paraId="5D272712" w14:textId="77777777" w:rsidR="001221F1" w:rsidRDefault="001221F1" w:rsidP="001221F1">
      <w:pPr>
        <w:spacing w:after="0"/>
        <w:jc w:val="center"/>
        <w:rPr>
          <w:rFonts w:ascii="Times New Roman" w:hAnsi="Times New Roman" w:cs="Times New Roman"/>
          <w:b/>
          <w:bCs/>
          <w:sz w:val="24"/>
          <w:szCs w:val="24"/>
        </w:rPr>
      </w:pPr>
    </w:p>
    <w:p w14:paraId="4212D8B9" w14:textId="77777777" w:rsidR="001221F1" w:rsidRDefault="001221F1" w:rsidP="001221F1">
      <w:pPr>
        <w:spacing w:after="0"/>
        <w:jc w:val="center"/>
        <w:rPr>
          <w:rFonts w:ascii="Times New Roman" w:hAnsi="Times New Roman" w:cs="Times New Roman"/>
          <w:b/>
          <w:bCs/>
          <w:sz w:val="24"/>
          <w:szCs w:val="24"/>
        </w:rPr>
      </w:pPr>
    </w:p>
    <w:p w14:paraId="6810FC5C" w14:textId="77777777" w:rsidR="001221F1" w:rsidRDefault="001221F1" w:rsidP="001221F1">
      <w:pPr>
        <w:spacing w:after="0"/>
        <w:jc w:val="center"/>
        <w:rPr>
          <w:rFonts w:ascii="Times New Roman" w:hAnsi="Times New Roman" w:cs="Times New Roman"/>
          <w:b/>
          <w:bCs/>
          <w:sz w:val="24"/>
          <w:szCs w:val="24"/>
        </w:rPr>
      </w:pPr>
    </w:p>
    <w:p w14:paraId="6EAE3660" w14:textId="77777777" w:rsidR="001221F1" w:rsidRDefault="001221F1" w:rsidP="001221F1">
      <w:pPr>
        <w:spacing w:after="0"/>
        <w:rPr>
          <w:rFonts w:ascii="Times New Roman" w:hAnsi="Times New Roman" w:cs="Times New Roman"/>
          <w:b/>
          <w:bCs/>
          <w:sz w:val="24"/>
          <w:szCs w:val="24"/>
        </w:rPr>
      </w:pPr>
    </w:p>
    <w:p w14:paraId="2C6902BA" w14:textId="07CFCB0D" w:rsidR="001221F1" w:rsidRPr="007D3707" w:rsidRDefault="001221F1" w:rsidP="001221F1">
      <w:pPr>
        <w:spacing w:after="0"/>
        <w:jc w:val="center"/>
        <w:rPr>
          <w:rFonts w:ascii="Times New Roman" w:hAnsi="Times New Roman" w:cs="Times New Roman"/>
          <w:b/>
          <w:bCs/>
          <w:sz w:val="24"/>
          <w:szCs w:val="24"/>
        </w:rPr>
      </w:pPr>
      <w:r w:rsidRPr="007D3707">
        <w:rPr>
          <w:rFonts w:ascii="Times New Roman" w:hAnsi="Times New Roman" w:cs="Times New Roman"/>
          <w:b/>
          <w:bCs/>
          <w:sz w:val="24"/>
          <w:szCs w:val="24"/>
        </w:rPr>
        <w:t>Gambar 2.</w:t>
      </w:r>
      <w:r w:rsidRPr="007D3707">
        <w:rPr>
          <w:rFonts w:ascii="Times New Roman" w:hAnsi="Times New Roman" w:cs="Times New Roman"/>
          <w:b/>
          <w:bCs/>
          <w:sz w:val="24"/>
          <w:szCs w:val="24"/>
        </w:rPr>
        <w:fldChar w:fldCharType="begin"/>
      </w:r>
      <w:r w:rsidRPr="007D3707">
        <w:rPr>
          <w:rFonts w:ascii="Times New Roman" w:hAnsi="Times New Roman" w:cs="Times New Roman"/>
          <w:b/>
          <w:bCs/>
          <w:sz w:val="24"/>
          <w:szCs w:val="24"/>
        </w:rPr>
        <w:instrText xml:space="preserve"> SEQ Gambar_2. \* ARABIC </w:instrText>
      </w:r>
      <w:r w:rsidRPr="007D3707">
        <w:rPr>
          <w:rFonts w:ascii="Times New Roman" w:hAnsi="Times New Roman" w:cs="Times New Roman"/>
          <w:b/>
          <w:bCs/>
          <w:sz w:val="24"/>
          <w:szCs w:val="24"/>
        </w:rPr>
        <w:fldChar w:fldCharType="separate"/>
      </w:r>
      <w:r w:rsidR="00BA43D7">
        <w:rPr>
          <w:rFonts w:ascii="Times New Roman" w:hAnsi="Times New Roman" w:cs="Times New Roman"/>
          <w:b/>
          <w:bCs/>
          <w:noProof/>
          <w:sz w:val="24"/>
          <w:szCs w:val="24"/>
        </w:rPr>
        <w:t>1</w:t>
      </w:r>
      <w:r w:rsidRPr="007D3707">
        <w:rPr>
          <w:rFonts w:ascii="Times New Roman" w:hAnsi="Times New Roman" w:cs="Times New Roman"/>
          <w:b/>
          <w:bCs/>
          <w:sz w:val="24"/>
          <w:szCs w:val="24"/>
        </w:rPr>
        <w:fldChar w:fldCharType="end"/>
      </w:r>
      <w:r w:rsidRPr="007D3707">
        <w:rPr>
          <w:rFonts w:ascii="Times New Roman" w:hAnsi="Times New Roman" w:cs="Times New Roman"/>
          <w:b/>
          <w:bCs/>
          <w:sz w:val="24"/>
          <w:szCs w:val="24"/>
        </w:rPr>
        <w:t xml:space="preserve"> </w:t>
      </w:r>
      <w:r>
        <w:rPr>
          <w:rFonts w:ascii="Times New Roman" w:hAnsi="Times New Roman" w:cs="Times New Roman"/>
          <w:b/>
          <w:bCs/>
          <w:sz w:val="24"/>
          <w:szCs w:val="24"/>
        </w:rPr>
        <w:t>R</w:t>
      </w:r>
      <w:r w:rsidRPr="007D3707">
        <w:rPr>
          <w:rFonts w:ascii="Times New Roman" w:hAnsi="Times New Roman" w:cs="Times New Roman"/>
          <w:b/>
          <w:bCs/>
          <w:sz w:val="24"/>
          <w:szCs w:val="24"/>
        </w:rPr>
        <w:t>erangka Konseptual</w:t>
      </w:r>
      <w:bookmarkEnd w:id="52"/>
    </w:p>
    <w:p w14:paraId="539A6B2B" w14:textId="77777777" w:rsidR="001221F1" w:rsidRDefault="001221F1" w:rsidP="001221F1">
      <w:pPr>
        <w:spacing w:after="0" w:line="240" w:lineRule="auto"/>
        <w:jc w:val="center"/>
        <w:rPr>
          <w:rFonts w:ascii="Times New Roman" w:hAnsi="Times New Roman" w:cs="Times New Roman"/>
          <w:i/>
          <w:iCs/>
        </w:rPr>
      </w:pPr>
      <w:r w:rsidRPr="007D3707">
        <w:rPr>
          <w:rFonts w:ascii="Times New Roman" w:hAnsi="Times New Roman" w:cs="Times New Roman"/>
          <w:i/>
          <w:iCs/>
        </w:rPr>
        <w:t xml:space="preserve">Sumber: Data </w:t>
      </w:r>
      <w:r>
        <w:rPr>
          <w:rFonts w:ascii="Times New Roman" w:hAnsi="Times New Roman" w:cs="Times New Roman"/>
          <w:i/>
          <w:iCs/>
        </w:rPr>
        <w:t>Olahan</w:t>
      </w:r>
      <w:r w:rsidRPr="007D3707">
        <w:rPr>
          <w:rFonts w:ascii="Times New Roman" w:hAnsi="Times New Roman" w:cs="Times New Roman"/>
          <w:i/>
          <w:iCs/>
        </w:rPr>
        <w:t>, 202</w:t>
      </w:r>
      <w:bookmarkEnd w:id="53"/>
      <w:r>
        <w:rPr>
          <w:rFonts w:ascii="Times New Roman" w:hAnsi="Times New Roman" w:cs="Times New Roman"/>
          <w:i/>
          <w:iCs/>
        </w:rPr>
        <w:t>5</w:t>
      </w:r>
    </w:p>
    <w:p w14:paraId="660E230A" w14:textId="77777777" w:rsidR="001221F1" w:rsidRDefault="001221F1" w:rsidP="001221F1">
      <w:pPr>
        <w:rPr>
          <w:rFonts w:ascii="Times New Roman" w:hAnsi="Times New Roman" w:cs="Times New Roman"/>
          <w:i/>
          <w:iCs/>
        </w:rPr>
      </w:pPr>
      <w:r>
        <w:rPr>
          <w:rFonts w:ascii="Times New Roman" w:hAnsi="Times New Roman" w:cs="Times New Roman"/>
          <w:i/>
          <w:iCs/>
        </w:rPr>
        <w:br w:type="page"/>
      </w:r>
    </w:p>
    <w:p w14:paraId="47632F58" w14:textId="77777777" w:rsidR="001221F1" w:rsidRDefault="001221F1" w:rsidP="001221F1">
      <w:pPr>
        <w:spacing w:after="0" w:line="240" w:lineRule="auto"/>
        <w:jc w:val="center"/>
        <w:rPr>
          <w:rFonts w:ascii="Times New Roman" w:hAnsi="Times New Roman" w:cs="Times New Roman"/>
          <w:i/>
          <w:iCs/>
        </w:rPr>
      </w:pPr>
    </w:p>
    <w:p w14:paraId="431C0E59" w14:textId="77777777" w:rsidR="001221F1" w:rsidRPr="00332B7E" w:rsidRDefault="001221F1" w:rsidP="001221F1">
      <w:pPr>
        <w:spacing w:after="0" w:line="240" w:lineRule="auto"/>
        <w:rPr>
          <w:rFonts w:ascii="Times New Roman" w:hAnsi="Times New Roman" w:cs="Times New Roman"/>
          <w:i/>
          <w:iCs/>
        </w:rPr>
      </w:pPr>
    </w:p>
    <w:p w14:paraId="265F3BD5" w14:textId="77777777" w:rsidR="001221F1" w:rsidRPr="004155C7" w:rsidRDefault="001221F1" w:rsidP="001221F1">
      <w:pPr>
        <w:pStyle w:val="Heading2"/>
        <w:spacing w:line="480" w:lineRule="auto"/>
        <w:ind w:left="0" w:firstLine="0"/>
        <w:rPr>
          <w:i w:val="0"/>
          <w:iCs w:val="0"/>
          <w:lang w:val="en-US"/>
        </w:rPr>
      </w:pPr>
      <w:bookmarkStart w:id="54" w:name="_Toc200638967"/>
      <w:r>
        <w:rPr>
          <w:i w:val="0"/>
          <w:iCs w:val="0"/>
          <w:lang w:val="en-US"/>
        </w:rPr>
        <w:t>2.7  Hipotesis Penelitian</w:t>
      </w:r>
      <w:bookmarkEnd w:id="54"/>
      <w:r>
        <w:rPr>
          <w:i w:val="0"/>
          <w:iCs w:val="0"/>
          <w:lang w:val="en-US"/>
        </w:rPr>
        <w:t xml:space="preserve"> </w:t>
      </w:r>
    </w:p>
    <w:p w14:paraId="2E872981" w14:textId="77777777" w:rsidR="001221F1" w:rsidRPr="005174E7" w:rsidRDefault="001221F1" w:rsidP="001221F1">
      <w:pPr>
        <w:pStyle w:val="Heading3"/>
        <w:spacing w:before="0" w:line="480" w:lineRule="auto"/>
        <w:rPr>
          <w:rFonts w:ascii="Times New Roman" w:hAnsi="Times New Roman" w:cs="Times New Roman"/>
          <w:b/>
          <w:bCs/>
          <w:i/>
          <w:iCs/>
          <w:color w:val="auto"/>
        </w:rPr>
      </w:pPr>
      <w:bookmarkStart w:id="55" w:name="_Toc94527451"/>
      <w:bookmarkStart w:id="56" w:name="_Toc200638968"/>
      <w:r w:rsidRPr="005D3C5C">
        <w:rPr>
          <w:rFonts w:ascii="Times New Roman" w:hAnsi="Times New Roman" w:cs="Times New Roman"/>
          <w:b/>
          <w:bCs/>
          <w:color w:val="auto"/>
        </w:rPr>
        <w:t>2.</w:t>
      </w:r>
      <w:r>
        <w:rPr>
          <w:rFonts w:ascii="Times New Roman" w:hAnsi="Times New Roman" w:cs="Times New Roman"/>
          <w:b/>
          <w:bCs/>
          <w:color w:val="auto"/>
        </w:rPr>
        <w:t>7</w:t>
      </w:r>
      <w:r w:rsidRPr="005D3C5C">
        <w:rPr>
          <w:rFonts w:ascii="Times New Roman" w:hAnsi="Times New Roman" w:cs="Times New Roman"/>
          <w:b/>
          <w:bCs/>
          <w:color w:val="auto"/>
        </w:rPr>
        <w:t>.1</w:t>
      </w:r>
      <w:r>
        <w:rPr>
          <w:rFonts w:ascii="Times New Roman" w:hAnsi="Times New Roman" w:cs="Times New Roman"/>
          <w:b/>
          <w:bCs/>
          <w:color w:val="auto"/>
        </w:rPr>
        <w:t xml:space="preserve">. </w:t>
      </w:r>
      <w:r w:rsidRPr="005D3C5C">
        <w:rPr>
          <w:rFonts w:ascii="Times New Roman" w:hAnsi="Times New Roman" w:cs="Times New Roman"/>
          <w:b/>
          <w:bCs/>
          <w:color w:val="auto"/>
        </w:rPr>
        <w:t>Pengaruh</w:t>
      </w:r>
      <w:r w:rsidRPr="005D3C5C">
        <w:rPr>
          <w:rFonts w:ascii="Times New Roman" w:hAnsi="Times New Roman" w:cs="Times New Roman"/>
          <w:b/>
          <w:bCs/>
          <w:color w:val="auto"/>
          <w:spacing w:val="-1"/>
        </w:rPr>
        <w:t xml:space="preserve"> </w:t>
      </w:r>
      <w:r w:rsidRPr="005D3C5C">
        <w:rPr>
          <w:rFonts w:ascii="Times New Roman" w:hAnsi="Times New Roman" w:cs="Times New Roman"/>
          <w:b/>
          <w:bCs/>
          <w:color w:val="auto"/>
        </w:rPr>
        <w:t xml:space="preserve">Pergantian Auditor </w:t>
      </w:r>
      <w:r>
        <w:rPr>
          <w:rFonts w:ascii="Times New Roman" w:eastAsia="Times New Roman" w:hAnsi="Times New Roman" w:cs="Times New Roman"/>
          <w:b/>
          <w:bCs/>
          <w:i/>
          <w:color w:val="auto"/>
        </w:rPr>
        <w:t xml:space="preserve">Cross Up </w:t>
      </w:r>
      <w:r w:rsidRPr="005174E7">
        <w:rPr>
          <w:rFonts w:ascii="Times New Roman" w:eastAsia="Times New Roman" w:hAnsi="Times New Roman" w:cs="Times New Roman"/>
          <w:b/>
          <w:bCs/>
          <w:iCs/>
          <w:color w:val="auto"/>
        </w:rPr>
        <w:t>(CU)</w:t>
      </w:r>
      <w:r>
        <w:rPr>
          <w:rFonts w:ascii="Times New Roman" w:eastAsia="Times New Roman" w:hAnsi="Times New Roman" w:cs="Times New Roman"/>
          <w:b/>
          <w:bCs/>
          <w:i/>
          <w:color w:val="auto"/>
        </w:rPr>
        <w:t xml:space="preserve"> </w:t>
      </w:r>
      <w:r w:rsidRPr="005D3C5C">
        <w:rPr>
          <w:rFonts w:ascii="Times New Roman" w:hAnsi="Times New Roman" w:cs="Times New Roman"/>
          <w:b/>
          <w:bCs/>
          <w:color w:val="auto"/>
        </w:rPr>
        <w:t>terhadap</w:t>
      </w:r>
      <w:r w:rsidRPr="005D3C5C">
        <w:rPr>
          <w:rFonts w:ascii="Times New Roman" w:hAnsi="Times New Roman" w:cs="Times New Roman"/>
          <w:b/>
          <w:bCs/>
          <w:color w:val="auto"/>
          <w:spacing w:val="-1"/>
        </w:rPr>
        <w:t xml:space="preserve"> </w:t>
      </w:r>
      <w:r w:rsidRPr="005D3C5C">
        <w:rPr>
          <w:rFonts w:ascii="Times New Roman" w:hAnsi="Times New Roman" w:cs="Times New Roman"/>
          <w:b/>
          <w:bCs/>
          <w:i/>
          <w:iCs/>
          <w:color w:val="auto"/>
        </w:rPr>
        <w:t>Abnormal</w:t>
      </w:r>
      <w:r w:rsidRPr="005D3C5C">
        <w:rPr>
          <w:rFonts w:ascii="Times New Roman" w:hAnsi="Times New Roman" w:cs="Times New Roman"/>
          <w:b/>
          <w:bCs/>
          <w:i/>
          <w:iCs/>
          <w:color w:val="auto"/>
          <w:spacing w:val="-4"/>
        </w:rPr>
        <w:t xml:space="preserve"> </w:t>
      </w:r>
      <w:r w:rsidRPr="005D3C5C">
        <w:rPr>
          <w:rFonts w:ascii="Times New Roman" w:hAnsi="Times New Roman" w:cs="Times New Roman"/>
          <w:b/>
          <w:bCs/>
          <w:i/>
          <w:iCs/>
          <w:color w:val="auto"/>
        </w:rPr>
        <w:t>Return</w:t>
      </w:r>
      <w:bookmarkEnd w:id="55"/>
      <w:bookmarkEnd w:id="56"/>
    </w:p>
    <w:p w14:paraId="12500C83" w14:textId="4A14108C" w:rsidR="001221F1" w:rsidRDefault="001221F1" w:rsidP="001221F1">
      <w:pPr>
        <w:pStyle w:val="BodyText"/>
        <w:spacing w:line="480" w:lineRule="auto"/>
        <w:ind w:firstLine="720"/>
        <w:jc w:val="both"/>
        <w:rPr>
          <w:lang w:val="en-US"/>
        </w:rPr>
      </w:pPr>
      <w:r w:rsidRPr="00F37E80">
        <w:rPr>
          <w:lang w:val="en-US"/>
        </w:rPr>
        <w:t xml:space="preserve">Ada beberapa alasan yang mempengaruhi suatu perusahaan untuk beralih dari auditor </w:t>
      </w:r>
      <w:r w:rsidR="00F64ED8">
        <w:rPr>
          <w:i/>
          <w:iCs/>
          <w:lang w:val="en-US"/>
        </w:rPr>
        <w:t>N</w:t>
      </w:r>
      <w:r w:rsidRPr="00F37E80">
        <w:rPr>
          <w:i/>
          <w:iCs/>
          <w:lang w:val="en-US"/>
        </w:rPr>
        <w:t>on-Big</w:t>
      </w:r>
      <w:r w:rsidRPr="00F37E80">
        <w:rPr>
          <w:lang w:val="en-US"/>
        </w:rPr>
        <w:t xml:space="preserve"> 4 ke auditor </w:t>
      </w:r>
      <w:r w:rsidRPr="00F37E80">
        <w:rPr>
          <w:i/>
          <w:iCs/>
          <w:lang w:val="en-US"/>
        </w:rPr>
        <w:t>Big</w:t>
      </w:r>
      <w:r w:rsidRPr="00F37E80">
        <w:rPr>
          <w:lang w:val="en-US"/>
        </w:rPr>
        <w:t xml:space="preserve"> 4. Salah satu alasannya adalah karena perusahaan mengharapkan respon positif dari investor. Investor yang mengetahui informasi auditor beralih ke KAP </w:t>
      </w:r>
      <w:r w:rsidRPr="00F37E80">
        <w:rPr>
          <w:i/>
          <w:iCs/>
          <w:lang w:val="en-US"/>
        </w:rPr>
        <w:t>Big</w:t>
      </w:r>
      <w:r w:rsidRPr="00F37E80">
        <w:rPr>
          <w:lang w:val="en-US"/>
        </w:rPr>
        <w:t xml:space="preserve"> 4 akan mengenali perubahan tersebut sebagai sinyal positif yang mengarah pada asumsi kinerja perusahaan yang baik</w:t>
      </w:r>
      <w:r>
        <w:rPr>
          <w:lang w:val="en-US"/>
        </w:rPr>
        <w:t xml:space="preserve">. </w:t>
      </w:r>
      <w:r w:rsidRPr="00A80F3F">
        <w:rPr>
          <w:lang w:val="en-ID"/>
        </w:rPr>
        <w:t xml:space="preserve">Berdasarkan teori sinyal, perusahaan yang beralih ke </w:t>
      </w:r>
      <w:r w:rsidRPr="00412DA6">
        <w:rPr>
          <w:i/>
          <w:iCs/>
          <w:lang w:val="en-ID"/>
        </w:rPr>
        <w:t>Big 4</w:t>
      </w:r>
      <w:r w:rsidRPr="00A80F3F">
        <w:rPr>
          <w:lang w:val="en-ID"/>
        </w:rPr>
        <w:t xml:space="preserve"> dipersepsikan oleh pasar sebagai perusahaan yang meningkatkan kualitas pelaporan keuangannya, yang berpotensi meningkatkan kepercayaan investor dan menciptakan </w:t>
      </w:r>
      <w:r w:rsidRPr="00733846">
        <w:rPr>
          <w:i/>
          <w:iCs/>
          <w:lang w:val="en-ID"/>
        </w:rPr>
        <w:t>abnormal return</w:t>
      </w:r>
      <w:r w:rsidRPr="00A80F3F">
        <w:rPr>
          <w:lang w:val="en-ID"/>
        </w:rPr>
        <w:t xml:space="preserve"> positif</w:t>
      </w:r>
      <w:r>
        <w:rPr>
          <w:lang w:val="en-US"/>
        </w:rPr>
        <w:t>.</w:t>
      </w:r>
      <w:r w:rsidRPr="00F37E80">
        <w:rPr>
          <w:lang w:val="en-US"/>
        </w:rPr>
        <w:t xml:space="preserve"> </w:t>
      </w:r>
    </w:p>
    <w:p w14:paraId="23FCBE7B" w14:textId="77777777" w:rsidR="001221F1" w:rsidRDefault="001221F1" w:rsidP="001221F1">
      <w:pPr>
        <w:pStyle w:val="BodyText"/>
        <w:spacing w:line="480" w:lineRule="auto"/>
        <w:ind w:firstLine="720"/>
        <w:jc w:val="both"/>
        <w:rPr>
          <w:lang w:val="en-US"/>
        </w:rPr>
      </w:pPr>
      <w:r>
        <w:rPr>
          <w:lang w:val="en-US"/>
        </w:rPr>
        <w:t>Hasil penelitian Nawangsari dan Iswajuni (2019) menjelaskan bahwa s</w:t>
      </w:r>
      <w:r w:rsidRPr="00062378">
        <w:rPr>
          <w:lang w:val="en-US"/>
        </w:rPr>
        <w:t xml:space="preserve">ecara parsial, pergantian auditor </w:t>
      </w:r>
      <w:r w:rsidRPr="00062378">
        <w:rPr>
          <w:i/>
          <w:iCs/>
          <w:lang w:val="en-US"/>
        </w:rPr>
        <w:t>cross-up</w:t>
      </w:r>
      <w:r w:rsidRPr="00062378">
        <w:rPr>
          <w:lang w:val="en-US"/>
        </w:rPr>
        <w:t xml:space="preserve"> memiliki pengaruh signifikan terhadap </w:t>
      </w:r>
      <w:r w:rsidRPr="00062378">
        <w:rPr>
          <w:i/>
          <w:iCs/>
          <w:lang w:val="en-US"/>
        </w:rPr>
        <w:t>abnormal return</w:t>
      </w:r>
      <w:r w:rsidRPr="00062378">
        <w:rPr>
          <w:lang w:val="en-US"/>
        </w:rPr>
        <w:t>.</w:t>
      </w:r>
      <w:r>
        <w:rPr>
          <w:lang w:val="en-US"/>
        </w:rPr>
        <w:t xml:space="preserve"> T</w:t>
      </w:r>
      <w:r w:rsidRPr="00062378">
        <w:rPr>
          <w:lang w:val="en-US"/>
        </w:rPr>
        <w:t>eori sinyal</w:t>
      </w:r>
      <w:r>
        <w:rPr>
          <w:lang w:val="en-US"/>
        </w:rPr>
        <w:t xml:space="preserve"> menga</w:t>
      </w:r>
      <w:r w:rsidRPr="00062378">
        <w:rPr>
          <w:lang w:val="en-US"/>
        </w:rPr>
        <w:t>sums</w:t>
      </w:r>
      <w:r>
        <w:rPr>
          <w:lang w:val="en-US"/>
        </w:rPr>
        <w:t>ikan bahwa pasar merespon positif terhadap pergantian CU yang menunjukkan terhadap</w:t>
      </w:r>
      <w:r w:rsidRPr="00062378">
        <w:rPr>
          <w:lang w:val="en-US"/>
        </w:rPr>
        <w:t xml:space="preserve"> kinerja perusahaan yang baik. Namun, pergantian auditor CU dapat berdampak negatif terhadap </w:t>
      </w:r>
      <w:r w:rsidRPr="002A4851">
        <w:rPr>
          <w:i/>
          <w:iCs/>
          <w:lang w:val="en-US"/>
        </w:rPr>
        <w:t>abnormal return</w:t>
      </w:r>
      <w:r w:rsidRPr="00062378">
        <w:rPr>
          <w:lang w:val="en-US"/>
        </w:rPr>
        <w:t>, terutama jika pergantian tersebut bertujuan untuk menutupi konflik antara manajemen dan auditor. Selain itu, praktik ini dapat berdampak negatif terhadap investor, terutama ketika perusahaan sering mengganti kantor akuntannya</w:t>
      </w:r>
      <w:r>
        <w:rPr>
          <w:lang w:val="en-US"/>
        </w:rPr>
        <w:t xml:space="preserve">. </w:t>
      </w:r>
      <w:r w:rsidRPr="007D11C4">
        <w:rPr>
          <w:lang w:val="en-ID"/>
        </w:rPr>
        <w:t>Berdasarkan hasil pemaparan tersebut, hipotesis yang diajukan adalah sebagai berikut:</w:t>
      </w:r>
    </w:p>
    <w:p w14:paraId="322433B3" w14:textId="77777777" w:rsidR="001221F1" w:rsidRDefault="001221F1" w:rsidP="001221F1">
      <w:pPr>
        <w:pStyle w:val="BodyText"/>
        <w:spacing w:line="480" w:lineRule="auto"/>
        <w:ind w:firstLine="720"/>
        <w:jc w:val="both"/>
        <w:rPr>
          <w:position w:val="2"/>
          <w:lang w:val="en-US"/>
        </w:rPr>
      </w:pPr>
      <w:r w:rsidRPr="00F37E80">
        <w:rPr>
          <w:position w:val="2"/>
        </w:rPr>
        <w:lastRenderedPageBreak/>
        <w:t>H</w:t>
      </w:r>
      <w:r>
        <w:rPr>
          <w:lang w:val="en-US"/>
        </w:rPr>
        <w:t>1</w:t>
      </w:r>
      <w:r w:rsidRPr="00F37E80">
        <w:rPr>
          <w:position w:val="2"/>
        </w:rPr>
        <w:t>:</w:t>
      </w:r>
      <w:r w:rsidRPr="00F37E80">
        <w:rPr>
          <w:spacing w:val="-2"/>
          <w:position w:val="2"/>
        </w:rPr>
        <w:t xml:space="preserve"> </w:t>
      </w:r>
      <w:r w:rsidRPr="00F37E80">
        <w:rPr>
          <w:position w:val="2"/>
          <w:lang w:val="en-US"/>
        </w:rPr>
        <w:t>Pergantian auditor CU</w:t>
      </w:r>
      <w:r w:rsidRPr="00F37E80">
        <w:rPr>
          <w:spacing w:val="-1"/>
          <w:position w:val="2"/>
        </w:rPr>
        <w:t xml:space="preserve"> </w:t>
      </w:r>
      <w:r>
        <w:rPr>
          <w:position w:val="2"/>
          <w:lang w:val="en-US"/>
        </w:rPr>
        <w:t>mempengaruhi</w:t>
      </w:r>
      <w:r w:rsidRPr="00F37E80">
        <w:rPr>
          <w:position w:val="2"/>
          <w:lang w:val="en-US"/>
        </w:rPr>
        <w:t xml:space="preserve"> </w:t>
      </w:r>
      <w:r w:rsidRPr="00F37E80">
        <w:rPr>
          <w:i/>
          <w:iCs/>
          <w:position w:val="2"/>
          <w:lang w:val="en-US"/>
        </w:rPr>
        <w:t>abnormal return</w:t>
      </w:r>
      <w:r w:rsidRPr="00F37E80">
        <w:rPr>
          <w:position w:val="2"/>
          <w:lang w:val="en-US"/>
        </w:rPr>
        <w:t xml:space="preserve"> </w:t>
      </w:r>
    </w:p>
    <w:p w14:paraId="31E02AA7" w14:textId="77777777" w:rsidR="001221F1" w:rsidRPr="00F7142A" w:rsidRDefault="001221F1" w:rsidP="001221F1">
      <w:pPr>
        <w:pStyle w:val="BodyText"/>
        <w:spacing w:line="480" w:lineRule="auto"/>
        <w:ind w:firstLine="720"/>
        <w:jc w:val="both"/>
        <w:rPr>
          <w:lang w:val="en-US"/>
        </w:rPr>
      </w:pPr>
    </w:p>
    <w:p w14:paraId="7FD10D39" w14:textId="77777777" w:rsidR="001221F1" w:rsidRPr="00F94342" w:rsidRDefault="001221F1" w:rsidP="001221F1">
      <w:pPr>
        <w:pStyle w:val="Heading3"/>
        <w:spacing w:before="0" w:line="480" w:lineRule="auto"/>
        <w:rPr>
          <w:rFonts w:ascii="Times New Roman" w:hAnsi="Times New Roman" w:cs="Times New Roman"/>
          <w:b/>
          <w:bCs/>
          <w:color w:val="auto"/>
        </w:rPr>
      </w:pPr>
      <w:bookmarkStart w:id="57" w:name="_Toc94527453"/>
      <w:bookmarkStart w:id="58" w:name="_Toc200638969"/>
      <w:r w:rsidRPr="00F7142A">
        <w:rPr>
          <w:rFonts w:ascii="Times New Roman" w:hAnsi="Times New Roman" w:cs="Times New Roman"/>
          <w:b/>
          <w:bCs/>
          <w:color w:val="auto"/>
        </w:rPr>
        <w:t>2.</w:t>
      </w:r>
      <w:r>
        <w:rPr>
          <w:rFonts w:ascii="Times New Roman" w:hAnsi="Times New Roman" w:cs="Times New Roman"/>
          <w:b/>
          <w:bCs/>
          <w:color w:val="auto"/>
        </w:rPr>
        <w:t>7</w:t>
      </w:r>
      <w:r w:rsidRPr="00F7142A">
        <w:rPr>
          <w:rFonts w:ascii="Times New Roman" w:hAnsi="Times New Roman" w:cs="Times New Roman"/>
          <w:b/>
          <w:bCs/>
          <w:color w:val="auto"/>
        </w:rPr>
        <w:t>.</w:t>
      </w:r>
      <w:r>
        <w:rPr>
          <w:rFonts w:ascii="Times New Roman" w:hAnsi="Times New Roman" w:cs="Times New Roman"/>
          <w:b/>
          <w:bCs/>
          <w:color w:val="auto"/>
        </w:rPr>
        <w:t>2</w:t>
      </w:r>
      <w:r w:rsidRPr="00F7142A">
        <w:rPr>
          <w:rFonts w:ascii="Times New Roman" w:hAnsi="Times New Roman" w:cs="Times New Roman"/>
          <w:b/>
          <w:bCs/>
          <w:color w:val="auto"/>
        </w:rPr>
        <w:t>.</w:t>
      </w:r>
      <w:r>
        <w:rPr>
          <w:rFonts w:ascii="Times New Roman" w:hAnsi="Times New Roman" w:cs="Times New Roman"/>
          <w:b/>
          <w:bCs/>
          <w:color w:val="auto"/>
        </w:rPr>
        <w:t xml:space="preserve"> </w:t>
      </w:r>
      <w:r w:rsidRPr="00F7142A">
        <w:rPr>
          <w:rFonts w:ascii="Times New Roman" w:hAnsi="Times New Roman" w:cs="Times New Roman"/>
          <w:b/>
          <w:bCs/>
          <w:color w:val="auto"/>
        </w:rPr>
        <w:t>Pengaruh</w:t>
      </w:r>
      <w:r w:rsidRPr="00F7142A">
        <w:rPr>
          <w:rFonts w:ascii="Times New Roman" w:hAnsi="Times New Roman" w:cs="Times New Roman"/>
          <w:b/>
          <w:bCs/>
          <w:color w:val="auto"/>
          <w:spacing w:val="-1"/>
        </w:rPr>
        <w:t xml:space="preserve"> </w:t>
      </w:r>
      <w:r w:rsidRPr="00F7142A">
        <w:rPr>
          <w:rFonts w:ascii="Times New Roman" w:hAnsi="Times New Roman" w:cs="Times New Roman"/>
          <w:b/>
          <w:bCs/>
          <w:color w:val="auto"/>
        </w:rPr>
        <w:t xml:space="preserve">Pergantian Auditor </w:t>
      </w:r>
      <w:r w:rsidRPr="00B16D50">
        <w:rPr>
          <w:rFonts w:ascii="Times New Roman" w:hAnsi="Times New Roman" w:cs="Times New Roman"/>
          <w:b/>
          <w:bCs/>
          <w:i/>
          <w:iCs/>
          <w:color w:val="auto"/>
        </w:rPr>
        <w:t>Cross Down</w:t>
      </w:r>
      <w:r>
        <w:rPr>
          <w:rFonts w:ascii="Times New Roman" w:hAnsi="Times New Roman" w:cs="Times New Roman"/>
          <w:b/>
          <w:bCs/>
          <w:color w:val="auto"/>
        </w:rPr>
        <w:t xml:space="preserve"> (CD)</w:t>
      </w:r>
      <w:r w:rsidRPr="00F7142A">
        <w:rPr>
          <w:rFonts w:ascii="Times New Roman" w:hAnsi="Times New Roman" w:cs="Times New Roman"/>
          <w:b/>
          <w:bCs/>
          <w:color w:val="auto"/>
          <w:spacing w:val="-1"/>
        </w:rPr>
        <w:t xml:space="preserve"> </w:t>
      </w:r>
      <w:r w:rsidRPr="00F7142A">
        <w:rPr>
          <w:rFonts w:ascii="Times New Roman" w:hAnsi="Times New Roman" w:cs="Times New Roman"/>
          <w:b/>
          <w:bCs/>
          <w:color w:val="auto"/>
        </w:rPr>
        <w:t>terhadap</w:t>
      </w:r>
      <w:r w:rsidRPr="00F7142A">
        <w:rPr>
          <w:rFonts w:ascii="Times New Roman" w:hAnsi="Times New Roman" w:cs="Times New Roman"/>
          <w:b/>
          <w:bCs/>
          <w:color w:val="auto"/>
          <w:spacing w:val="-1"/>
        </w:rPr>
        <w:t xml:space="preserve"> </w:t>
      </w:r>
      <w:r w:rsidRPr="00F7142A">
        <w:rPr>
          <w:rFonts w:ascii="Times New Roman" w:hAnsi="Times New Roman" w:cs="Times New Roman"/>
          <w:b/>
          <w:bCs/>
          <w:i/>
          <w:iCs/>
          <w:color w:val="auto"/>
        </w:rPr>
        <w:t>Abnormal</w:t>
      </w:r>
      <w:r w:rsidRPr="00F7142A">
        <w:rPr>
          <w:rFonts w:ascii="Times New Roman" w:hAnsi="Times New Roman" w:cs="Times New Roman"/>
          <w:b/>
          <w:bCs/>
          <w:i/>
          <w:iCs/>
          <w:color w:val="auto"/>
          <w:spacing w:val="-4"/>
        </w:rPr>
        <w:t xml:space="preserve"> </w:t>
      </w:r>
      <w:r w:rsidRPr="00F7142A">
        <w:rPr>
          <w:rFonts w:ascii="Times New Roman" w:hAnsi="Times New Roman" w:cs="Times New Roman"/>
          <w:b/>
          <w:bCs/>
          <w:i/>
          <w:iCs/>
          <w:color w:val="auto"/>
        </w:rPr>
        <w:t>Return</w:t>
      </w:r>
      <w:bookmarkEnd w:id="57"/>
      <w:bookmarkEnd w:id="58"/>
    </w:p>
    <w:p w14:paraId="11F54BA1" w14:textId="77777777" w:rsidR="001221F1" w:rsidRDefault="001221F1" w:rsidP="001221F1">
      <w:pPr>
        <w:pStyle w:val="BodyText"/>
        <w:spacing w:line="480" w:lineRule="auto"/>
        <w:ind w:firstLine="720"/>
        <w:jc w:val="both"/>
        <w:rPr>
          <w:iCs/>
          <w:lang w:val="en-ID"/>
        </w:rPr>
      </w:pPr>
      <w:r w:rsidRPr="00F37E80">
        <w:rPr>
          <w:iCs/>
          <w:lang w:val="en-US"/>
        </w:rPr>
        <w:t xml:space="preserve">Pergantian auditor CD dapat berdampak positif atau negatif terhadap </w:t>
      </w:r>
      <w:r w:rsidRPr="00F37E80">
        <w:rPr>
          <w:i/>
          <w:lang w:val="en-US"/>
        </w:rPr>
        <w:t>abnormal return</w:t>
      </w:r>
      <w:r w:rsidRPr="00F37E80">
        <w:rPr>
          <w:iCs/>
          <w:lang w:val="en-US"/>
        </w:rPr>
        <w:t xml:space="preserve">. </w:t>
      </w:r>
      <w:r w:rsidRPr="00A80F3F">
        <w:rPr>
          <w:iCs/>
          <w:lang w:val="en-ID"/>
        </w:rPr>
        <w:t xml:space="preserve">Ketika perusahaan mengganti auditor dari </w:t>
      </w:r>
      <w:r w:rsidRPr="00412DA6">
        <w:rPr>
          <w:i/>
          <w:lang w:val="en-ID"/>
        </w:rPr>
        <w:t>Big 4</w:t>
      </w:r>
      <w:r w:rsidRPr="00A80F3F">
        <w:rPr>
          <w:iCs/>
          <w:lang w:val="en-ID"/>
        </w:rPr>
        <w:t xml:space="preserve"> ke firma </w:t>
      </w:r>
      <w:r w:rsidRPr="00412DA6">
        <w:rPr>
          <w:i/>
          <w:lang w:val="en-ID"/>
        </w:rPr>
        <w:t>non-Big 4</w:t>
      </w:r>
      <w:r w:rsidRPr="00A80F3F">
        <w:rPr>
          <w:iCs/>
          <w:lang w:val="en-ID"/>
        </w:rPr>
        <w:t>, hal ini dapat dilihat sebagai sinyal negatif oleh pasar. Investor mungkin menafsirkan ini sebagai upaya untuk mengurangi biaya atau menghindari pengawasan ketat, yang bisa menciptakan ketidakpastian atau kecurigaan tentang kesehatan keuangan perusahaan.</w:t>
      </w:r>
      <w:r>
        <w:rPr>
          <w:iCs/>
          <w:lang w:val="en-ID"/>
        </w:rPr>
        <w:t xml:space="preserve"> </w:t>
      </w:r>
      <w:r w:rsidRPr="00A80F3F">
        <w:rPr>
          <w:iCs/>
          <w:lang w:val="en-ID"/>
        </w:rPr>
        <w:t xml:space="preserve">Berdasarkan teori sinyal, pasar mungkin melihat pergantian auditor ini sebagai tanda adanya masalah internal, sehingga investor bereaksi negatif dan menghasilkan </w:t>
      </w:r>
      <w:r w:rsidRPr="002A4851">
        <w:rPr>
          <w:i/>
          <w:lang w:val="en-ID"/>
        </w:rPr>
        <w:t xml:space="preserve">abnormal return </w:t>
      </w:r>
      <w:r w:rsidRPr="00A80F3F">
        <w:rPr>
          <w:iCs/>
          <w:lang w:val="en-ID"/>
        </w:rPr>
        <w:t>negatif.</w:t>
      </w:r>
    </w:p>
    <w:p w14:paraId="0A632626" w14:textId="2693940F" w:rsidR="001221F1" w:rsidRPr="000E12FA" w:rsidRDefault="001221F1" w:rsidP="001221F1">
      <w:pPr>
        <w:pStyle w:val="BodyText"/>
        <w:spacing w:line="480" w:lineRule="auto"/>
        <w:ind w:firstLine="720"/>
        <w:jc w:val="both"/>
        <w:rPr>
          <w:lang w:val="en-US"/>
        </w:rPr>
      </w:pPr>
      <w:r>
        <w:rPr>
          <w:iCs/>
          <w:lang w:val="en-ID"/>
        </w:rPr>
        <w:t xml:space="preserve">Hasil penelitian </w:t>
      </w:r>
      <w:r w:rsidRPr="006B7D06">
        <w:rPr>
          <w:iCs/>
          <w:lang w:val="en-ID"/>
        </w:rPr>
        <w:t>Schneider</w:t>
      </w:r>
      <w:r>
        <w:rPr>
          <w:iCs/>
          <w:lang w:val="en-ID"/>
        </w:rPr>
        <w:t xml:space="preserve"> </w:t>
      </w:r>
      <w:r w:rsidRPr="006B7D06">
        <w:rPr>
          <w:iCs/>
          <w:lang w:val="en-ID"/>
        </w:rPr>
        <w:t>(2017)</w:t>
      </w:r>
      <w:r>
        <w:rPr>
          <w:iCs/>
          <w:lang w:val="en-ID"/>
        </w:rPr>
        <w:t xml:space="preserve"> </w:t>
      </w:r>
      <w:r>
        <w:rPr>
          <w:lang w:val="en-US" w:eastAsia="en-ID"/>
        </w:rPr>
        <w:t xml:space="preserve">menjelaskan bahwa pergantian </w:t>
      </w:r>
      <w:r w:rsidRPr="0010458B">
        <w:rPr>
          <w:lang w:eastAsia="en-ID"/>
        </w:rPr>
        <w:t xml:space="preserve">auditor dari firma </w:t>
      </w:r>
      <w:r w:rsidRPr="002A4851">
        <w:rPr>
          <w:i/>
          <w:iCs/>
          <w:lang w:eastAsia="en-ID"/>
        </w:rPr>
        <w:t>Big</w:t>
      </w:r>
      <w:r w:rsidRPr="0010458B">
        <w:rPr>
          <w:lang w:eastAsia="en-ID"/>
        </w:rPr>
        <w:t xml:space="preserve"> 4 ke firma </w:t>
      </w:r>
      <w:r w:rsidR="00F64ED8">
        <w:rPr>
          <w:i/>
          <w:iCs/>
          <w:lang w:val="en-US" w:eastAsia="en-ID"/>
        </w:rPr>
        <w:t>N</w:t>
      </w:r>
      <w:r w:rsidRPr="002A4851">
        <w:rPr>
          <w:i/>
          <w:iCs/>
          <w:lang w:eastAsia="en-ID"/>
        </w:rPr>
        <w:t>on-Big</w:t>
      </w:r>
      <w:r w:rsidRPr="0010458B">
        <w:rPr>
          <w:lang w:eastAsia="en-ID"/>
        </w:rPr>
        <w:t xml:space="preserve"> 4 (</w:t>
      </w:r>
      <w:r w:rsidRPr="002A4851">
        <w:rPr>
          <w:i/>
          <w:iCs/>
          <w:lang w:eastAsia="en-ID"/>
        </w:rPr>
        <w:t>cross-down</w:t>
      </w:r>
      <w:r w:rsidRPr="0010458B">
        <w:rPr>
          <w:lang w:eastAsia="en-ID"/>
        </w:rPr>
        <w:t xml:space="preserve">) </w:t>
      </w:r>
      <w:r w:rsidRPr="006B7D06">
        <w:rPr>
          <w:lang w:eastAsia="en-ID"/>
        </w:rPr>
        <w:t>cenderung menghadapi kesulitan lebih besar dalam mendapatkan pinjaman komersial, terutama jika pemberi pinjaman mengetahui tentang pergantian auditor tersebut</w:t>
      </w:r>
      <w:r>
        <w:rPr>
          <w:lang w:val="en-US" w:eastAsia="en-ID"/>
        </w:rPr>
        <w:t xml:space="preserve">. </w:t>
      </w:r>
      <w:r w:rsidRPr="006B7D06">
        <w:rPr>
          <w:lang w:val="en-US" w:eastAsia="en-ID"/>
        </w:rPr>
        <w:t xml:space="preserve">Hal ini disebabkan oleh persepsi pasar yang mungkin menganggap auditor </w:t>
      </w:r>
      <w:r w:rsidR="00F64ED8">
        <w:rPr>
          <w:i/>
          <w:iCs/>
          <w:lang w:val="en-US" w:eastAsia="en-ID"/>
        </w:rPr>
        <w:t>N</w:t>
      </w:r>
      <w:r w:rsidRPr="002A4851">
        <w:rPr>
          <w:i/>
          <w:iCs/>
          <w:lang w:eastAsia="en-ID"/>
        </w:rPr>
        <w:t>on-Big</w:t>
      </w:r>
      <w:r w:rsidRPr="0010458B">
        <w:rPr>
          <w:lang w:eastAsia="en-ID"/>
        </w:rPr>
        <w:t xml:space="preserve"> 4</w:t>
      </w:r>
      <w:r>
        <w:rPr>
          <w:lang w:val="en-US" w:eastAsia="en-ID"/>
        </w:rPr>
        <w:t xml:space="preserve"> </w:t>
      </w:r>
      <w:r w:rsidRPr="006B7D06">
        <w:rPr>
          <w:lang w:val="en-US" w:eastAsia="en-ID"/>
        </w:rPr>
        <w:t>kurang mampu memberikan kualitas audit dan jaminan yang lebih tinggi dibandingkan dengan auditor besar.</w:t>
      </w:r>
      <w:r>
        <w:rPr>
          <w:lang w:val="en-US" w:eastAsia="en-ID"/>
        </w:rPr>
        <w:t xml:space="preserve"> </w:t>
      </w:r>
      <w:r w:rsidRPr="007D11C4">
        <w:rPr>
          <w:lang w:val="en-ID"/>
        </w:rPr>
        <w:t>Berdasarkan hasil pemaparan tersebut, hipotesis yang diajukan adalah sebagai berikut:</w:t>
      </w:r>
    </w:p>
    <w:p w14:paraId="18BB3E4C" w14:textId="77777777" w:rsidR="001221F1" w:rsidRPr="00F7142A" w:rsidRDefault="001221F1" w:rsidP="001221F1">
      <w:pPr>
        <w:pStyle w:val="BodyText"/>
        <w:spacing w:line="480" w:lineRule="auto"/>
        <w:ind w:firstLine="720"/>
        <w:jc w:val="both"/>
        <w:rPr>
          <w:lang w:val="en-US"/>
        </w:rPr>
      </w:pPr>
      <w:r w:rsidRPr="00F37E80">
        <w:rPr>
          <w:position w:val="2"/>
        </w:rPr>
        <w:t>H</w:t>
      </w:r>
      <w:r>
        <w:rPr>
          <w:lang w:val="en-US"/>
        </w:rPr>
        <w:t>2</w:t>
      </w:r>
      <w:r w:rsidRPr="00F37E80">
        <w:rPr>
          <w:position w:val="2"/>
        </w:rPr>
        <w:t>:</w:t>
      </w:r>
      <w:r w:rsidRPr="00F37E80">
        <w:rPr>
          <w:spacing w:val="-2"/>
          <w:position w:val="2"/>
        </w:rPr>
        <w:t xml:space="preserve"> </w:t>
      </w:r>
      <w:r w:rsidRPr="00F37E80">
        <w:rPr>
          <w:position w:val="2"/>
          <w:lang w:val="en-US"/>
        </w:rPr>
        <w:t>Pergantian auditor CD</w:t>
      </w:r>
      <w:r w:rsidRPr="00F37E80">
        <w:rPr>
          <w:spacing w:val="-1"/>
          <w:position w:val="2"/>
        </w:rPr>
        <w:t xml:space="preserve"> </w:t>
      </w:r>
      <w:r>
        <w:rPr>
          <w:position w:val="2"/>
          <w:lang w:val="en-US"/>
        </w:rPr>
        <w:t>mempengaruhi</w:t>
      </w:r>
      <w:r w:rsidRPr="00F37E80">
        <w:rPr>
          <w:position w:val="2"/>
          <w:lang w:val="en-US"/>
        </w:rPr>
        <w:t xml:space="preserve"> </w:t>
      </w:r>
      <w:r w:rsidRPr="00F37E80">
        <w:rPr>
          <w:i/>
          <w:iCs/>
          <w:position w:val="2"/>
          <w:lang w:val="en-US"/>
        </w:rPr>
        <w:t>abnormal return</w:t>
      </w:r>
    </w:p>
    <w:p w14:paraId="6251AFD1" w14:textId="77777777" w:rsidR="001221F1" w:rsidRPr="00F7142A" w:rsidRDefault="001221F1" w:rsidP="001221F1">
      <w:pPr>
        <w:pStyle w:val="Heading3"/>
        <w:spacing w:before="0" w:line="480" w:lineRule="auto"/>
        <w:jc w:val="both"/>
        <w:rPr>
          <w:rFonts w:ascii="Times New Roman" w:hAnsi="Times New Roman" w:cs="Times New Roman"/>
          <w:b/>
          <w:bCs/>
          <w:color w:val="auto"/>
        </w:rPr>
      </w:pPr>
      <w:bookmarkStart w:id="59" w:name="_Toc94527454"/>
      <w:bookmarkStart w:id="60" w:name="_Toc200638970"/>
      <w:r w:rsidRPr="00F7142A">
        <w:rPr>
          <w:rFonts w:ascii="Times New Roman" w:hAnsi="Times New Roman" w:cs="Times New Roman"/>
          <w:b/>
          <w:bCs/>
          <w:color w:val="auto"/>
        </w:rPr>
        <w:lastRenderedPageBreak/>
        <w:t>2.</w:t>
      </w:r>
      <w:r>
        <w:rPr>
          <w:rFonts w:ascii="Times New Roman" w:hAnsi="Times New Roman" w:cs="Times New Roman"/>
          <w:b/>
          <w:bCs/>
          <w:color w:val="auto"/>
        </w:rPr>
        <w:t>7</w:t>
      </w:r>
      <w:r w:rsidRPr="00F7142A">
        <w:rPr>
          <w:rFonts w:ascii="Times New Roman" w:hAnsi="Times New Roman" w:cs="Times New Roman"/>
          <w:b/>
          <w:bCs/>
          <w:color w:val="auto"/>
        </w:rPr>
        <w:t>.</w:t>
      </w:r>
      <w:r>
        <w:rPr>
          <w:rFonts w:ascii="Times New Roman" w:hAnsi="Times New Roman" w:cs="Times New Roman"/>
          <w:b/>
          <w:bCs/>
          <w:color w:val="auto"/>
        </w:rPr>
        <w:t xml:space="preserve">3. </w:t>
      </w:r>
      <w:r w:rsidRPr="00F7142A">
        <w:rPr>
          <w:rFonts w:ascii="Times New Roman" w:hAnsi="Times New Roman" w:cs="Times New Roman"/>
          <w:b/>
          <w:bCs/>
          <w:color w:val="auto"/>
        </w:rPr>
        <w:t>Pengaruh</w:t>
      </w:r>
      <w:r w:rsidRPr="00F7142A">
        <w:rPr>
          <w:rFonts w:ascii="Times New Roman" w:hAnsi="Times New Roman" w:cs="Times New Roman"/>
          <w:b/>
          <w:bCs/>
          <w:color w:val="auto"/>
          <w:spacing w:val="-1"/>
        </w:rPr>
        <w:t xml:space="preserve"> </w:t>
      </w:r>
      <w:r w:rsidRPr="00F7142A">
        <w:rPr>
          <w:rFonts w:ascii="Times New Roman" w:hAnsi="Times New Roman" w:cs="Times New Roman"/>
          <w:b/>
          <w:bCs/>
          <w:color w:val="auto"/>
        </w:rPr>
        <w:t xml:space="preserve">Pergantian Auditor </w:t>
      </w:r>
      <w:r w:rsidRPr="005D3C5C">
        <w:rPr>
          <w:rFonts w:ascii="Times New Roman" w:hAnsi="Times New Roman" w:cs="Times New Roman"/>
          <w:b/>
          <w:bCs/>
          <w:color w:val="auto"/>
        </w:rPr>
        <w:t xml:space="preserve">Auditor </w:t>
      </w:r>
      <w:r w:rsidRPr="005D3C5C">
        <w:rPr>
          <w:rFonts w:ascii="Times New Roman" w:eastAsia="Times New Roman" w:hAnsi="Times New Roman" w:cs="Times New Roman"/>
          <w:b/>
          <w:bCs/>
          <w:i/>
          <w:color w:val="auto"/>
        </w:rPr>
        <w:t xml:space="preserve">Lateral Big 4 </w:t>
      </w:r>
      <w:r w:rsidRPr="005D3C5C">
        <w:rPr>
          <w:rFonts w:ascii="Times New Roman" w:eastAsia="Times New Roman" w:hAnsi="Times New Roman" w:cs="Times New Roman"/>
          <w:b/>
          <w:bCs/>
          <w:iCs/>
          <w:color w:val="auto"/>
        </w:rPr>
        <w:t>ke</w:t>
      </w:r>
      <w:r w:rsidRPr="005D3C5C">
        <w:rPr>
          <w:rFonts w:ascii="Times New Roman" w:eastAsia="Times New Roman" w:hAnsi="Times New Roman" w:cs="Times New Roman"/>
          <w:b/>
          <w:bCs/>
          <w:i/>
          <w:color w:val="auto"/>
        </w:rPr>
        <w:t xml:space="preserve"> Big</w:t>
      </w:r>
      <w:r w:rsidRPr="005D3C5C">
        <w:rPr>
          <w:rFonts w:ascii="Times New Roman" w:eastAsia="Times New Roman" w:hAnsi="Times New Roman" w:cs="Times New Roman"/>
          <w:b/>
          <w:bCs/>
          <w:iCs/>
          <w:color w:val="auto"/>
        </w:rPr>
        <w:t xml:space="preserve"> 4 </w:t>
      </w:r>
      <w:r w:rsidRPr="00F7142A">
        <w:rPr>
          <w:rFonts w:ascii="Times New Roman" w:hAnsi="Times New Roman" w:cs="Times New Roman"/>
          <w:b/>
          <w:bCs/>
          <w:color w:val="auto"/>
          <w:spacing w:val="-1"/>
        </w:rPr>
        <w:t xml:space="preserve"> </w:t>
      </w:r>
      <w:r w:rsidRPr="00F7142A">
        <w:rPr>
          <w:rFonts w:ascii="Times New Roman" w:hAnsi="Times New Roman" w:cs="Times New Roman"/>
          <w:b/>
          <w:bCs/>
          <w:color w:val="auto"/>
        </w:rPr>
        <w:t>terhadap</w:t>
      </w:r>
      <w:r w:rsidRPr="00F7142A">
        <w:rPr>
          <w:rFonts w:ascii="Times New Roman" w:hAnsi="Times New Roman" w:cs="Times New Roman"/>
          <w:b/>
          <w:bCs/>
          <w:color w:val="auto"/>
          <w:spacing w:val="-1"/>
        </w:rPr>
        <w:t xml:space="preserve"> </w:t>
      </w:r>
      <w:r w:rsidRPr="00F7142A">
        <w:rPr>
          <w:rFonts w:ascii="Times New Roman" w:hAnsi="Times New Roman" w:cs="Times New Roman"/>
          <w:b/>
          <w:bCs/>
          <w:i/>
          <w:iCs/>
          <w:color w:val="auto"/>
        </w:rPr>
        <w:t>Abnormal</w:t>
      </w:r>
      <w:r w:rsidRPr="00F7142A">
        <w:rPr>
          <w:rFonts w:ascii="Times New Roman" w:hAnsi="Times New Roman" w:cs="Times New Roman"/>
          <w:b/>
          <w:bCs/>
          <w:i/>
          <w:iCs/>
          <w:color w:val="auto"/>
          <w:spacing w:val="-4"/>
        </w:rPr>
        <w:t xml:space="preserve"> </w:t>
      </w:r>
      <w:r w:rsidRPr="00F7142A">
        <w:rPr>
          <w:rFonts w:ascii="Times New Roman" w:hAnsi="Times New Roman" w:cs="Times New Roman"/>
          <w:b/>
          <w:bCs/>
          <w:i/>
          <w:iCs/>
          <w:color w:val="auto"/>
        </w:rPr>
        <w:t>Return</w:t>
      </w:r>
      <w:bookmarkEnd w:id="59"/>
      <w:bookmarkEnd w:id="60"/>
    </w:p>
    <w:p w14:paraId="72D2C654" w14:textId="77777777" w:rsidR="001221F1" w:rsidRDefault="001221F1" w:rsidP="001221F1">
      <w:pPr>
        <w:pStyle w:val="BodyText"/>
        <w:spacing w:line="480" w:lineRule="auto"/>
        <w:ind w:firstLine="720"/>
        <w:jc w:val="both"/>
        <w:rPr>
          <w:lang w:val="en-US"/>
        </w:rPr>
      </w:pPr>
      <w:bookmarkStart w:id="61" w:name="_TOC_250033"/>
      <w:r w:rsidRPr="005D3C5C">
        <w:t xml:space="preserve">Pengaruh pergantian auditor </w:t>
      </w:r>
      <w:r w:rsidRPr="005D3C5C">
        <w:rPr>
          <w:i/>
          <w:iCs/>
        </w:rPr>
        <w:t>lateral Big</w:t>
      </w:r>
      <w:r>
        <w:rPr>
          <w:i/>
          <w:iCs/>
          <w:lang w:val="en-US"/>
        </w:rPr>
        <w:t xml:space="preserve"> </w:t>
      </w:r>
      <w:r w:rsidRPr="005D3C5C">
        <w:rPr>
          <w:i/>
          <w:iCs/>
        </w:rPr>
        <w:t>4</w:t>
      </w:r>
      <w:r w:rsidRPr="005D3C5C">
        <w:t xml:space="preserve"> ke </w:t>
      </w:r>
      <w:r w:rsidRPr="005D3C5C">
        <w:rPr>
          <w:i/>
          <w:iCs/>
        </w:rPr>
        <w:t>Big</w:t>
      </w:r>
      <w:r>
        <w:rPr>
          <w:i/>
          <w:iCs/>
          <w:lang w:val="en-US"/>
        </w:rPr>
        <w:t xml:space="preserve"> </w:t>
      </w:r>
      <w:r w:rsidRPr="005D3C5C">
        <w:rPr>
          <w:i/>
          <w:iCs/>
        </w:rPr>
        <w:t>4</w:t>
      </w:r>
      <w:r w:rsidRPr="005D3C5C">
        <w:t xml:space="preserve"> </w:t>
      </w:r>
      <w:r w:rsidRPr="005D3C5C">
        <w:rPr>
          <w:i/>
          <w:iCs/>
        </w:rPr>
        <w:t xml:space="preserve">terhadap </w:t>
      </w:r>
      <w:r w:rsidRPr="00F37E80">
        <w:rPr>
          <w:i/>
          <w:iCs/>
        </w:rPr>
        <w:t>abnormal return</w:t>
      </w:r>
      <w:r w:rsidRPr="00F37E80">
        <w:t xml:space="preserve">. </w:t>
      </w:r>
      <w:r w:rsidRPr="006D563C">
        <w:t xml:space="preserve">Pergantian antar auditor </w:t>
      </w:r>
      <w:r w:rsidRPr="00412DA6">
        <w:rPr>
          <w:i/>
          <w:iCs/>
        </w:rPr>
        <w:t>Big 4</w:t>
      </w:r>
      <w:r w:rsidRPr="006D563C">
        <w:t xml:space="preserve"> umumnya dianggap memiliki dampak yang lebih kecil terhadap persepsi kualitas audit, karena semua auditor </w:t>
      </w:r>
      <w:r w:rsidRPr="00412DA6">
        <w:rPr>
          <w:i/>
          <w:iCs/>
        </w:rPr>
        <w:t>Big 4</w:t>
      </w:r>
      <w:r w:rsidRPr="006D563C">
        <w:t xml:space="preserve"> secara umum memiliki reputasi dan standar kualitas yang tinggi. Oleh karena itu, abnormal return cenderung tidak terpengaruh signifikan karena investor biasanya menganggap kualitas audit dari satu </w:t>
      </w:r>
      <w:r w:rsidRPr="00412DA6">
        <w:rPr>
          <w:i/>
          <w:iCs/>
        </w:rPr>
        <w:t xml:space="preserve">Big 4 </w:t>
      </w:r>
      <w:r w:rsidRPr="006D563C">
        <w:t xml:space="preserve">ke </w:t>
      </w:r>
      <w:r w:rsidRPr="00412DA6">
        <w:rPr>
          <w:i/>
          <w:iCs/>
        </w:rPr>
        <w:t>Big 4</w:t>
      </w:r>
      <w:r w:rsidRPr="006D563C">
        <w:t xml:space="preserve"> lainnya hampir sama.</w:t>
      </w:r>
      <w:r>
        <w:rPr>
          <w:lang w:val="en-US"/>
        </w:rPr>
        <w:t xml:space="preserve"> </w:t>
      </w:r>
      <w:r w:rsidRPr="006D563C">
        <w:rPr>
          <w:lang w:val="en-US"/>
        </w:rPr>
        <w:t xml:space="preserve">Dalam teori sinyal, perubahan dalam auditor </w:t>
      </w:r>
      <w:r w:rsidRPr="00412DA6">
        <w:rPr>
          <w:i/>
          <w:iCs/>
          <w:lang w:val="en-US"/>
        </w:rPr>
        <w:t>Big 4</w:t>
      </w:r>
      <w:r w:rsidRPr="006D563C">
        <w:rPr>
          <w:lang w:val="en-US"/>
        </w:rPr>
        <w:t xml:space="preserve"> sering dilihat sebagai sinyal yang lebih netral, terutama jika pengumumannya disertai dengan alasan yang jelas. Investor mungkin tidak merespons perubahan ini dengan cara yang drastis karena perbedaan kualitas yang relatif kecil di antara anggota </w:t>
      </w:r>
      <w:r w:rsidRPr="00412DA6">
        <w:rPr>
          <w:i/>
          <w:iCs/>
          <w:lang w:val="en-US"/>
        </w:rPr>
        <w:t>Big 4</w:t>
      </w:r>
      <w:r w:rsidRPr="006D563C">
        <w:rPr>
          <w:lang w:val="en-US"/>
        </w:rPr>
        <w:t xml:space="preserve">. Namun, jika alasan pergantian kurang transparan atau tidak dijelaskan dengan baik, ini bisa menjadi sinyal negatif yang dapat menyebabkan sedikit penurunan </w:t>
      </w:r>
      <w:r w:rsidRPr="00733846">
        <w:rPr>
          <w:i/>
          <w:iCs/>
          <w:lang w:val="en-US"/>
        </w:rPr>
        <w:t>abnormal return</w:t>
      </w:r>
      <w:r w:rsidRPr="006D563C">
        <w:rPr>
          <w:lang w:val="en-US"/>
        </w:rPr>
        <w:t>.</w:t>
      </w:r>
    </w:p>
    <w:p w14:paraId="1B0F89D1" w14:textId="77777777" w:rsidR="001221F1" w:rsidRPr="00AE1A2F" w:rsidRDefault="001221F1" w:rsidP="001221F1">
      <w:pPr>
        <w:pStyle w:val="BodyText"/>
        <w:spacing w:line="480" w:lineRule="auto"/>
        <w:ind w:firstLine="720"/>
        <w:jc w:val="both"/>
        <w:rPr>
          <w:lang w:val="en-ID"/>
        </w:rPr>
      </w:pPr>
      <w:r w:rsidRPr="00AE1A2F">
        <w:rPr>
          <w:lang w:val="en-ID"/>
        </w:rPr>
        <w:t xml:space="preserve">Berdasarkan hasil penelitian </w:t>
      </w:r>
      <w:r>
        <w:rPr>
          <w:lang w:val="en-ID"/>
        </w:rPr>
        <w:t xml:space="preserve">Naufal (2017) </w:t>
      </w:r>
      <w:r w:rsidRPr="00AE1A2F">
        <w:rPr>
          <w:lang w:val="en-ID"/>
        </w:rPr>
        <w:t xml:space="preserve">menunjukkan bahwa </w:t>
      </w:r>
      <w:r>
        <w:rPr>
          <w:lang w:val="en-ID"/>
        </w:rPr>
        <w:t>pergantian</w:t>
      </w:r>
      <w:r w:rsidRPr="00AE1A2F">
        <w:rPr>
          <w:lang w:val="en-ID"/>
        </w:rPr>
        <w:t xml:space="preserve"> lateral </w:t>
      </w:r>
      <w:r w:rsidRPr="00550A99">
        <w:rPr>
          <w:i/>
          <w:iCs/>
          <w:lang w:val="en-ID"/>
        </w:rPr>
        <w:t>Big</w:t>
      </w:r>
      <w:r w:rsidRPr="00AE1A2F">
        <w:rPr>
          <w:lang w:val="en-ID"/>
        </w:rPr>
        <w:t xml:space="preserve"> 4 ke </w:t>
      </w:r>
      <w:r w:rsidRPr="00550A99">
        <w:rPr>
          <w:i/>
          <w:iCs/>
          <w:lang w:val="en-ID"/>
        </w:rPr>
        <w:t>Big</w:t>
      </w:r>
      <w:r w:rsidRPr="00AE1A2F">
        <w:rPr>
          <w:lang w:val="en-ID"/>
        </w:rPr>
        <w:t xml:space="preserve"> 4 berpengaruh positif signifikan terhadap reaksi investor.</w:t>
      </w:r>
      <w:r>
        <w:rPr>
          <w:lang w:val="en-ID"/>
        </w:rPr>
        <w:t xml:space="preserve"> T</w:t>
      </w:r>
      <w:r w:rsidRPr="00A34533">
        <w:rPr>
          <w:lang w:val="en-ID"/>
        </w:rPr>
        <w:t xml:space="preserve">eori sinyal menjelaskan bagaimana perubahan ini dipersepsikan oleh pasar dan bagaimana hal tersebut dapat mempengaruhi </w:t>
      </w:r>
      <w:r w:rsidRPr="00550A99">
        <w:rPr>
          <w:i/>
          <w:iCs/>
          <w:lang w:val="en-ID"/>
        </w:rPr>
        <w:t>abnormal return</w:t>
      </w:r>
      <w:r>
        <w:rPr>
          <w:lang w:val="en-ID"/>
        </w:rPr>
        <w:t xml:space="preserve">. </w:t>
      </w:r>
      <w:r w:rsidRPr="00550A99">
        <w:rPr>
          <w:lang w:val="en-ID"/>
        </w:rPr>
        <w:t xml:space="preserve">Penelitian oleh Zhao dan Riccardi (2016) menemukan bahwa ketika perusahaan secara transparan menyampaikan alasan di balik pergantian auditor dari </w:t>
      </w:r>
      <w:r w:rsidRPr="00550A99">
        <w:rPr>
          <w:i/>
          <w:iCs/>
          <w:lang w:val="en-ID"/>
        </w:rPr>
        <w:t>Big</w:t>
      </w:r>
      <w:r w:rsidRPr="00550A99">
        <w:rPr>
          <w:lang w:val="en-ID"/>
        </w:rPr>
        <w:t xml:space="preserve"> 4 ke </w:t>
      </w:r>
      <w:r w:rsidRPr="00550A99">
        <w:rPr>
          <w:i/>
          <w:iCs/>
          <w:lang w:val="en-ID"/>
        </w:rPr>
        <w:t>Big</w:t>
      </w:r>
      <w:r w:rsidRPr="00550A99">
        <w:rPr>
          <w:lang w:val="en-ID"/>
        </w:rPr>
        <w:t xml:space="preserve"> 4, reaksi pasar cenderung positif atau netral, karena transparansi dianggap sebagai sinyal komitmen terhadap kualitas dan tata kelola perusahaan yang baik. Sebaliknya, kurangnya transparansi bisa dilihat sebagai sinyal negatif, terutama jika pergantian </w:t>
      </w:r>
      <w:r w:rsidRPr="00550A99">
        <w:rPr>
          <w:lang w:val="en-ID"/>
        </w:rPr>
        <w:lastRenderedPageBreak/>
        <w:t>ini tidak disertai dengan alasan yang jelas.</w:t>
      </w:r>
      <w:r>
        <w:rPr>
          <w:lang w:val="en-ID"/>
        </w:rPr>
        <w:t xml:space="preserve"> </w:t>
      </w:r>
      <w:r w:rsidRPr="00550A99">
        <w:rPr>
          <w:lang w:val="en-ID"/>
        </w:rPr>
        <w:t>Berdasarkan hasil pemaparan tersebut, hipotesis yang diajukan adalah sebagai berikut:</w:t>
      </w:r>
    </w:p>
    <w:p w14:paraId="7CA9535E" w14:textId="7F0ED795" w:rsidR="00F64ED8" w:rsidRDefault="001221F1" w:rsidP="00B97E0B">
      <w:pPr>
        <w:pStyle w:val="BodyText"/>
        <w:spacing w:line="480" w:lineRule="auto"/>
        <w:ind w:firstLine="720"/>
        <w:jc w:val="both"/>
        <w:rPr>
          <w:i/>
          <w:iCs/>
          <w:position w:val="2"/>
          <w:lang w:val="en-US"/>
        </w:rPr>
      </w:pPr>
      <w:r w:rsidRPr="00F37E80">
        <w:rPr>
          <w:position w:val="2"/>
        </w:rPr>
        <w:t>H</w:t>
      </w:r>
      <w:r>
        <w:rPr>
          <w:lang w:val="en-US"/>
        </w:rPr>
        <w:t>3</w:t>
      </w:r>
      <w:r w:rsidRPr="00F37E80">
        <w:rPr>
          <w:position w:val="2"/>
        </w:rPr>
        <w:t>:</w:t>
      </w:r>
      <w:r w:rsidRPr="00F37E80">
        <w:rPr>
          <w:spacing w:val="-2"/>
          <w:position w:val="2"/>
        </w:rPr>
        <w:t xml:space="preserve"> </w:t>
      </w:r>
      <w:r w:rsidRPr="00F37E80">
        <w:rPr>
          <w:position w:val="2"/>
          <w:lang w:val="en-US"/>
        </w:rPr>
        <w:t xml:space="preserve">Pergantian auditor </w:t>
      </w:r>
      <w:r w:rsidRPr="00F37E80">
        <w:rPr>
          <w:i/>
          <w:iCs/>
          <w:position w:val="2"/>
          <w:lang w:val="en-US"/>
        </w:rPr>
        <w:t xml:space="preserve">lateral Big 4 </w:t>
      </w:r>
      <w:r w:rsidRPr="00F37E80">
        <w:rPr>
          <w:position w:val="2"/>
          <w:lang w:val="en-US"/>
        </w:rPr>
        <w:t>ke</w:t>
      </w:r>
      <w:r w:rsidRPr="00F37E80">
        <w:rPr>
          <w:i/>
          <w:iCs/>
          <w:position w:val="2"/>
          <w:lang w:val="en-US"/>
        </w:rPr>
        <w:t xml:space="preserve"> Big 4 </w:t>
      </w:r>
      <w:r w:rsidRPr="00F37E80">
        <w:rPr>
          <w:position w:val="2"/>
          <w:lang w:val="en-US"/>
        </w:rPr>
        <w:t>mempengaruhi</w:t>
      </w:r>
      <w:r w:rsidRPr="00F37E80">
        <w:rPr>
          <w:i/>
          <w:iCs/>
          <w:position w:val="2"/>
          <w:lang w:val="en-US"/>
        </w:rPr>
        <w:t xml:space="preserve"> abnormal return.</w:t>
      </w:r>
      <w:bookmarkStart w:id="62" w:name="_Toc94527458"/>
      <w:bookmarkEnd w:id="61"/>
    </w:p>
    <w:p w14:paraId="276748B3" w14:textId="42410784" w:rsidR="008604B8" w:rsidRPr="008604B8" w:rsidRDefault="008604B8" w:rsidP="008604B8">
      <w:pPr>
        <w:pStyle w:val="Heading2"/>
        <w:ind w:left="0" w:firstLine="0"/>
        <w:rPr>
          <w:i w:val="0"/>
          <w:iCs w:val="0"/>
          <w:lang w:val="en-US"/>
        </w:rPr>
      </w:pPr>
      <w:bookmarkStart w:id="63" w:name="_Toc200638971"/>
      <w:r w:rsidRPr="008604B8">
        <w:rPr>
          <w:i w:val="0"/>
          <w:iCs w:val="0"/>
          <w:lang w:val="en-US"/>
        </w:rPr>
        <w:t>2.8 Rerangka Pemikiran</w:t>
      </w:r>
      <w:bookmarkEnd w:id="63"/>
      <w:r w:rsidRPr="008604B8">
        <w:rPr>
          <w:i w:val="0"/>
          <w:iCs w:val="0"/>
          <w:lang w:val="en-US"/>
        </w:rPr>
        <w:t xml:space="preserve"> </w:t>
      </w:r>
    </w:p>
    <w:p w14:paraId="041EE4DE" w14:textId="77777777" w:rsidR="008604B8" w:rsidRDefault="008604B8" w:rsidP="008604B8">
      <w:pPr>
        <w:pStyle w:val="BodyText"/>
        <w:spacing w:line="480" w:lineRule="auto"/>
        <w:ind w:firstLine="720"/>
        <w:jc w:val="both"/>
        <w:rPr>
          <w:lang w:val="en-US"/>
        </w:rPr>
      </w:pPr>
    </w:p>
    <w:p w14:paraId="460A5E80" w14:textId="009F8E33" w:rsidR="00F64ED8" w:rsidRPr="0056709B" w:rsidRDefault="00B97E0B" w:rsidP="008604B8">
      <w:pPr>
        <w:pStyle w:val="BodyText"/>
        <w:spacing w:line="480" w:lineRule="auto"/>
        <w:ind w:firstLine="720"/>
        <w:jc w:val="both"/>
      </w:pPr>
      <w:r>
        <w:rPr>
          <w:lang w:val="en-US"/>
        </w:rPr>
        <w:t>R</w:t>
      </w:r>
      <w:r w:rsidR="00F64ED8" w:rsidRPr="0056709B">
        <w:t xml:space="preserve">erangka </w:t>
      </w:r>
      <w:r>
        <w:rPr>
          <w:lang w:val="en-US"/>
        </w:rPr>
        <w:t>p</w:t>
      </w:r>
      <w:r w:rsidR="00F64ED8" w:rsidRPr="0056709B">
        <w:t>emikiran ini</w:t>
      </w:r>
      <w:r w:rsidR="00F64ED8" w:rsidRPr="0056709B">
        <w:rPr>
          <w:spacing w:val="1"/>
        </w:rPr>
        <w:t xml:space="preserve"> </w:t>
      </w:r>
      <w:r w:rsidR="00F64ED8" w:rsidRPr="0056709B">
        <w:t>dibuat untuk mempermudah dalam memahami</w:t>
      </w:r>
      <w:r w:rsidR="00F64ED8" w:rsidRPr="0056709B">
        <w:rPr>
          <w:spacing w:val="1"/>
        </w:rPr>
        <w:t xml:space="preserve"> </w:t>
      </w:r>
      <w:r w:rsidR="00F64ED8" w:rsidRPr="0056709B">
        <w:t xml:space="preserve">pengaruh pergantian auditor </w:t>
      </w:r>
      <w:r w:rsidR="00F64ED8" w:rsidRPr="0056709B">
        <w:rPr>
          <w:i/>
        </w:rPr>
        <w:t>cross up</w:t>
      </w:r>
      <w:r w:rsidR="00F64ED8">
        <w:rPr>
          <w:i/>
          <w:lang w:val="en-US"/>
        </w:rPr>
        <w:t xml:space="preserve">, </w:t>
      </w:r>
      <w:r w:rsidR="00F64ED8" w:rsidRPr="0056709B">
        <w:t xml:space="preserve">pergantian auditor </w:t>
      </w:r>
      <w:r w:rsidR="00F64ED8" w:rsidRPr="0056709B">
        <w:rPr>
          <w:i/>
        </w:rPr>
        <w:t>cross down</w:t>
      </w:r>
      <w:r w:rsidR="00F64ED8">
        <w:rPr>
          <w:spacing w:val="1"/>
          <w:lang w:val="en-US"/>
        </w:rPr>
        <w:t xml:space="preserve">, </w:t>
      </w:r>
      <w:r w:rsidR="00F64ED8">
        <w:rPr>
          <w:position w:val="2"/>
          <w:lang w:val="en-US"/>
        </w:rPr>
        <w:t>p</w:t>
      </w:r>
      <w:r w:rsidR="00F64ED8" w:rsidRPr="00F37E80">
        <w:rPr>
          <w:position w:val="2"/>
          <w:lang w:val="en-US"/>
        </w:rPr>
        <w:t xml:space="preserve">ergantian auditor </w:t>
      </w:r>
      <w:r w:rsidR="00F64ED8" w:rsidRPr="00F37E80">
        <w:rPr>
          <w:i/>
          <w:iCs/>
          <w:position w:val="2"/>
          <w:lang w:val="en-US"/>
        </w:rPr>
        <w:t xml:space="preserve">lateral Big 4 </w:t>
      </w:r>
      <w:r w:rsidR="00F64ED8" w:rsidRPr="00F37E80">
        <w:rPr>
          <w:position w:val="2"/>
          <w:lang w:val="en-US"/>
        </w:rPr>
        <w:t>ke</w:t>
      </w:r>
      <w:r w:rsidR="00F64ED8" w:rsidRPr="00F37E80">
        <w:rPr>
          <w:i/>
          <w:iCs/>
          <w:position w:val="2"/>
          <w:lang w:val="en-US"/>
        </w:rPr>
        <w:t xml:space="preserve"> Big 4 </w:t>
      </w:r>
      <w:r w:rsidR="00F64ED8" w:rsidRPr="0056709B">
        <w:t>terhadap</w:t>
      </w:r>
      <w:r w:rsidR="00F64ED8" w:rsidRPr="0056709B">
        <w:rPr>
          <w:spacing w:val="1"/>
        </w:rPr>
        <w:t xml:space="preserve"> </w:t>
      </w:r>
      <w:r w:rsidR="00F64ED8">
        <w:rPr>
          <w:i/>
          <w:lang w:val="en-US"/>
        </w:rPr>
        <w:t>a</w:t>
      </w:r>
      <w:r w:rsidR="00F64ED8" w:rsidRPr="0056709B">
        <w:rPr>
          <w:i/>
        </w:rPr>
        <w:t>bnormal</w:t>
      </w:r>
      <w:r w:rsidR="00F64ED8" w:rsidRPr="0056709B">
        <w:rPr>
          <w:i/>
          <w:spacing w:val="1"/>
        </w:rPr>
        <w:t xml:space="preserve"> </w:t>
      </w:r>
      <w:r w:rsidR="00F64ED8" w:rsidRPr="0056709B">
        <w:rPr>
          <w:i/>
        </w:rPr>
        <w:t>return</w:t>
      </w:r>
      <w:r w:rsidR="00F64ED8" w:rsidRPr="0056709B">
        <w:t>.</w:t>
      </w:r>
      <w:r w:rsidR="00F64ED8" w:rsidRPr="0056709B">
        <w:rPr>
          <w:spacing w:val="1"/>
        </w:rPr>
        <w:t xml:space="preserve"> </w:t>
      </w:r>
      <w:r w:rsidR="00F64ED8" w:rsidRPr="0056709B">
        <w:t>Kerangka</w:t>
      </w:r>
      <w:r w:rsidR="00F64ED8" w:rsidRPr="0056709B">
        <w:rPr>
          <w:spacing w:val="1"/>
        </w:rPr>
        <w:t xml:space="preserve"> </w:t>
      </w:r>
      <w:r w:rsidR="00F64ED8" w:rsidRPr="0056709B">
        <w:t>tersebut</w:t>
      </w:r>
      <w:r w:rsidR="00F64ED8" w:rsidRPr="0056709B">
        <w:rPr>
          <w:spacing w:val="1"/>
        </w:rPr>
        <w:t xml:space="preserve"> </w:t>
      </w:r>
      <w:r w:rsidR="00F64ED8" w:rsidRPr="0056709B">
        <w:t>dapat</w:t>
      </w:r>
      <w:r w:rsidR="00F64ED8" w:rsidRPr="0056709B">
        <w:rPr>
          <w:spacing w:val="1"/>
        </w:rPr>
        <w:t xml:space="preserve"> </w:t>
      </w:r>
      <w:r w:rsidR="00F64ED8" w:rsidRPr="0056709B">
        <w:t>dilihat</w:t>
      </w:r>
      <w:r w:rsidR="00F64ED8" w:rsidRPr="0056709B">
        <w:rPr>
          <w:spacing w:val="1"/>
        </w:rPr>
        <w:t xml:space="preserve"> </w:t>
      </w:r>
      <w:r w:rsidR="00F64ED8" w:rsidRPr="0056709B">
        <w:t>pada</w:t>
      </w:r>
      <w:r w:rsidR="00F64ED8" w:rsidRPr="0056709B">
        <w:rPr>
          <w:spacing w:val="1"/>
        </w:rPr>
        <w:t xml:space="preserve"> </w:t>
      </w:r>
      <w:r w:rsidR="00F64ED8" w:rsidRPr="0056709B">
        <w:t>gambar</w:t>
      </w:r>
      <w:r w:rsidR="00F64ED8" w:rsidRPr="0056709B">
        <w:rPr>
          <w:spacing w:val="1"/>
        </w:rPr>
        <w:t xml:space="preserve"> </w:t>
      </w:r>
      <w:r w:rsidR="00F64ED8" w:rsidRPr="0056709B">
        <w:t>2.</w:t>
      </w:r>
      <w:r>
        <w:rPr>
          <w:lang w:val="en-US"/>
        </w:rPr>
        <w:t>2</w:t>
      </w:r>
      <w:r w:rsidR="00F64ED8" w:rsidRPr="0056709B">
        <w:rPr>
          <w:spacing w:val="1"/>
        </w:rPr>
        <w:t xml:space="preserve"> </w:t>
      </w:r>
      <w:r w:rsidR="00F64ED8" w:rsidRPr="0056709B">
        <w:t>dibawah</w:t>
      </w:r>
      <w:r w:rsidR="00F64ED8" w:rsidRPr="0056709B">
        <w:rPr>
          <w:spacing w:val="-1"/>
        </w:rPr>
        <w:t xml:space="preserve"> </w:t>
      </w:r>
      <w:r w:rsidR="00F64ED8" w:rsidRPr="0056709B">
        <w:t>ini.</w:t>
      </w:r>
    </w:p>
    <w:p w14:paraId="16D81F6E" w14:textId="001EA2F0" w:rsidR="00F64ED8" w:rsidRPr="0056709B" w:rsidRDefault="00F64ED8" w:rsidP="00F64ED8">
      <w:pPr>
        <w:pStyle w:val="BodyText"/>
        <w:spacing w:line="360" w:lineRule="auto"/>
        <w:ind w:right="49"/>
        <w:rPr>
          <w:sz w:val="26"/>
        </w:rPr>
      </w:pPr>
      <w:r w:rsidRPr="0056709B">
        <w:rPr>
          <w:noProof/>
          <w:sz w:val="26"/>
          <w:lang w:val="en-US"/>
        </w:rPr>
        <mc:AlternateContent>
          <mc:Choice Requires="wps">
            <w:drawing>
              <wp:anchor distT="0" distB="0" distL="114300" distR="114300" simplePos="0" relativeHeight="251676672" behindDoc="0" locked="0" layoutInCell="1" allowOverlap="1" wp14:anchorId="3B86EA4D" wp14:editId="73469D70">
                <wp:simplePos x="0" y="0"/>
                <wp:positionH relativeFrom="column">
                  <wp:posOffset>531494</wp:posOffset>
                </wp:positionH>
                <wp:positionV relativeFrom="paragraph">
                  <wp:posOffset>160020</wp:posOffset>
                </wp:positionV>
                <wp:extent cx="1666875" cy="590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666875" cy="590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9DAAE4" w14:textId="77777777" w:rsidR="00F64ED8" w:rsidRPr="00F64ED8" w:rsidRDefault="00F64ED8" w:rsidP="00F64ED8">
                            <w:pPr>
                              <w:jc w:val="center"/>
                              <w:rPr>
                                <w:rFonts w:ascii="Times New Roman" w:hAnsi="Times New Roman" w:cs="Times New Roman"/>
                                <w:b/>
                              </w:rPr>
                            </w:pPr>
                            <w:r w:rsidRPr="00F64ED8">
                              <w:rPr>
                                <w:rFonts w:ascii="Times New Roman" w:hAnsi="Times New Roman" w:cs="Times New Roman"/>
                                <w:b/>
                              </w:rPr>
                              <w:t xml:space="preserve">Pergantian Auditor </w:t>
                            </w:r>
                            <w:r w:rsidRPr="00F64ED8">
                              <w:rPr>
                                <w:rFonts w:ascii="Times New Roman" w:hAnsi="Times New Roman" w:cs="Times New Roman"/>
                                <w:b/>
                                <w:i/>
                              </w:rPr>
                              <w:t>Cross Up</w:t>
                            </w:r>
                            <w:r w:rsidRPr="00F64ED8">
                              <w:rPr>
                                <w:rFonts w:ascii="Times New Roman" w:hAnsi="Times New Roman" w:cs="Times New Roman"/>
                                <w:b/>
                              </w:rPr>
                              <w:t xml:space="preserve">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B86EA4D" id="Rectangle 2" o:spid="_x0000_s1031" style="position:absolute;margin-left:41.85pt;margin-top:12.6pt;width:131.2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" fillcolor="white [3201]" strokecolor="#70ad47 [3209]" strokeweight="1pt">
                <v:textbox>
                  <w:txbxContent>
                    <w:p w14:paraId="2C9DAAE4" w14:textId="77777777" w:rsidR="00F64ED8" w:rsidRPr="00F64ED8" w:rsidRDefault="00F64ED8" w:rsidP="00F64ED8">
                      <w:pPr>
                        <w:jc w:val="center"/>
                        <w:rPr>
                          <w:rFonts w:ascii="Times New Roman" w:hAnsi="Times New Roman" w:cs="Times New Roman"/>
                          <w:b/>
                        </w:rPr>
                      </w:pPr>
                      <w:r w:rsidRPr="00F64ED8">
                        <w:rPr>
                          <w:rFonts w:ascii="Times New Roman" w:hAnsi="Times New Roman" w:cs="Times New Roman"/>
                          <w:b/>
                        </w:rPr>
                        <w:t xml:space="preserve">Pergantian Auditor </w:t>
                      </w:r>
                      <w:r w:rsidRPr="00F64ED8">
                        <w:rPr>
                          <w:rFonts w:ascii="Times New Roman" w:hAnsi="Times New Roman" w:cs="Times New Roman"/>
                          <w:b/>
                          <w:i/>
                        </w:rPr>
                        <w:t>Cross Up</w:t>
                      </w:r>
                      <w:r w:rsidRPr="00F64ED8">
                        <w:rPr>
                          <w:rFonts w:ascii="Times New Roman" w:hAnsi="Times New Roman" w:cs="Times New Roman"/>
                          <w:b/>
                        </w:rPr>
                        <w:t xml:space="preserve"> (X1)</w:t>
                      </w:r>
                    </w:p>
                  </w:txbxContent>
                </v:textbox>
              </v:rect>
            </w:pict>
          </mc:Fallback>
        </mc:AlternateContent>
      </w:r>
    </w:p>
    <w:p w14:paraId="7C3A8B03" w14:textId="77777777" w:rsidR="00F64ED8" w:rsidRPr="00F64ED8" w:rsidRDefault="00F64ED8" w:rsidP="00F64ED8">
      <w:pPr>
        <w:pStyle w:val="BodyText"/>
        <w:spacing w:line="360" w:lineRule="auto"/>
        <w:ind w:right="49"/>
        <w:rPr>
          <w:sz w:val="26"/>
        </w:rPr>
      </w:pPr>
      <w:r w:rsidRPr="00F64ED8">
        <w:rPr>
          <w:noProof/>
          <w:sz w:val="26"/>
          <w:lang w:val="en-US"/>
        </w:rPr>
        <mc:AlternateContent>
          <mc:Choice Requires="wps">
            <w:drawing>
              <wp:anchor distT="0" distB="0" distL="114300" distR="114300" simplePos="0" relativeHeight="251678720" behindDoc="0" locked="0" layoutInCell="1" allowOverlap="1" wp14:anchorId="7F91EC6C" wp14:editId="1C27D7A8">
                <wp:simplePos x="0" y="0"/>
                <wp:positionH relativeFrom="column">
                  <wp:posOffset>2198370</wp:posOffset>
                </wp:positionH>
                <wp:positionV relativeFrom="paragraph">
                  <wp:posOffset>151130</wp:posOffset>
                </wp:positionV>
                <wp:extent cx="1066800" cy="495300"/>
                <wp:effectExtent l="0" t="0" r="57150" b="76200"/>
                <wp:wrapNone/>
                <wp:docPr id="4" name="Straight Arrow Connector 4"/>
                <wp:cNvGraphicFramePr/>
                <a:graphic xmlns:a="http://schemas.openxmlformats.org/drawingml/2006/main">
                  <a:graphicData uri="http://schemas.microsoft.com/office/word/2010/wordprocessingShape">
                    <wps:wsp>
                      <wps:cNvCnPr/>
                      <wps:spPr>
                        <a:xfrm>
                          <a:off x="0" y="0"/>
                          <a:ext cx="1066800" cy="4953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F8DEF70" id="_x0000_t32" coordsize="21600,21600" o:spt="32" o:oned="t" path="m,l21600,21600e" filled="f">
                <v:path arrowok="t" fillok="f" o:connecttype="none"/>
                <o:lock v:ext="edit" shapetype="t"/>
              </v:shapetype>
              <v:shape id="Straight Arrow Connector 4" o:spid="_x0000_s1026" type="#_x0000_t32" style="position:absolute;margin-left:173.1pt;margin-top:11.9pt;width:84pt;height:3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" strokecolor="black [3200]" strokeweight=".5pt">
                <v:stroke endarrow="open" joinstyle="miter"/>
              </v:shape>
            </w:pict>
          </mc:Fallback>
        </mc:AlternateContent>
      </w:r>
    </w:p>
    <w:p w14:paraId="6CF3D9F0" w14:textId="03EBDDD5" w:rsidR="00F64ED8" w:rsidRPr="00F64ED8" w:rsidRDefault="00F64ED8" w:rsidP="00F64ED8">
      <w:pPr>
        <w:spacing w:line="360" w:lineRule="auto"/>
        <w:ind w:right="49"/>
        <w:rPr>
          <w:rFonts w:ascii="Times New Roman" w:hAnsi="Times New Roman" w:cs="Times New Roman"/>
        </w:rPr>
      </w:pPr>
      <w:r w:rsidRPr="00F64ED8">
        <w:rPr>
          <w:rFonts w:ascii="Times New Roman" w:hAnsi="Times New Roman" w:cs="Times New Roman"/>
          <w:noProof/>
          <w:sz w:val="26"/>
        </w:rPr>
        <mc:AlternateContent>
          <mc:Choice Requires="wps">
            <w:drawing>
              <wp:anchor distT="0" distB="0" distL="114300" distR="114300" simplePos="0" relativeHeight="251680768" behindDoc="0" locked="0" layoutInCell="1" allowOverlap="1" wp14:anchorId="3F891B94" wp14:editId="56FCA68B">
                <wp:simplePos x="0" y="0"/>
                <wp:positionH relativeFrom="column">
                  <wp:posOffset>3253964</wp:posOffset>
                </wp:positionH>
                <wp:positionV relativeFrom="paragraph">
                  <wp:posOffset>215772</wp:posOffset>
                </wp:positionV>
                <wp:extent cx="1666875" cy="5905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666875" cy="590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090EDE" w14:textId="77777777" w:rsidR="00F64ED8" w:rsidRPr="00F64ED8" w:rsidRDefault="00F64ED8" w:rsidP="00F64ED8">
                            <w:pPr>
                              <w:jc w:val="center"/>
                              <w:rPr>
                                <w:rFonts w:ascii="Times New Roman" w:hAnsi="Times New Roman" w:cs="Times New Roman"/>
                                <w:b/>
                              </w:rPr>
                            </w:pPr>
                            <w:r w:rsidRPr="00F64ED8">
                              <w:rPr>
                                <w:rFonts w:ascii="Times New Roman" w:hAnsi="Times New Roman" w:cs="Times New Roman"/>
                                <w:b/>
                                <w:i/>
                              </w:rPr>
                              <w:t>Abnormal Return</w:t>
                            </w:r>
                            <w:r w:rsidRPr="00F64ED8">
                              <w:rPr>
                                <w:rFonts w:ascii="Times New Roman" w:hAnsi="Times New Roman" w:cs="Times New Roman"/>
                                <w:b/>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F891B94" id="Rectangle 6" o:spid="_x0000_s1032" style="position:absolute;margin-left:256.2pt;margin-top:17pt;width:131.25pt;height: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" fillcolor="white [3201]" strokecolor="#70ad47 [3209]" strokeweight="1pt">
                <v:textbox>
                  <w:txbxContent>
                    <w:p w14:paraId="36090EDE" w14:textId="77777777" w:rsidR="00F64ED8" w:rsidRPr="00F64ED8" w:rsidRDefault="00F64ED8" w:rsidP="00F64ED8">
                      <w:pPr>
                        <w:jc w:val="center"/>
                        <w:rPr>
                          <w:rFonts w:ascii="Times New Roman" w:hAnsi="Times New Roman" w:cs="Times New Roman"/>
                          <w:b/>
                        </w:rPr>
                      </w:pPr>
                      <w:r w:rsidRPr="00F64ED8">
                        <w:rPr>
                          <w:rFonts w:ascii="Times New Roman" w:hAnsi="Times New Roman" w:cs="Times New Roman"/>
                          <w:b/>
                          <w:i/>
                        </w:rPr>
                        <w:t>Abnormal Return</w:t>
                      </w:r>
                      <w:r w:rsidRPr="00F64ED8">
                        <w:rPr>
                          <w:rFonts w:ascii="Times New Roman" w:hAnsi="Times New Roman" w:cs="Times New Roman"/>
                          <w:b/>
                        </w:rPr>
                        <w:t xml:space="preserve"> (Y)</w:t>
                      </w:r>
                    </w:p>
                  </w:txbxContent>
                </v:textbox>
              </v:rect>
            </w:pict>
          </mc:Fallback>
        </mc:AlternateContent>
      </w:r>
    </w:p>
    <w:p w14:paraId="61FCC319" w14:textId="0B38046F" w:rsidR="00F64ED8" w:rsidRPr="00F64ED8" w:rsidRDefault="00B97E0B" w:rsidP="00F64ED8">
      <w:pPr>
        <w:rPr>
          <w:rFonts w:ascii="Times New Roman" w:hAnsi="Times New Roman" w:cs="Times New Roman"/>
        </w:rPr>
      </w:pPr>
      <w:r w:rsidRPr="00F64ED8">
        <w:rPr>
          <w:rFonts w:ascii="Times New Roman" w:hAnsi="Times New Roman" w:cs="Times New Roman"/>
          <w:noProof/>
          <w:sz w:val="26"/>
        </w:rPr>
        <mc:AlternateContent>
          <mc:Choice Requires="wps">
            <w:drawing>
              <wp:anchor distT="0" distB="0" distL="114300" distR="114300" simplePos="0" relativeHeight="251684864" behindDoc="0" locked="0" layoutInCell="1" allowOverlap="1" wp14:anchorId="325DA1FC" wp14:editId="46391729">
                <wp:simplePos x="0" y="0"/>
                <wp:positionH relativeFrom="column">
                  <wp:posOffset>2230759</wp:posOffset>
                </wp:positionH>
                <wp:positionV relativeFrom="paragraph">
                  <wp:posOffset>46288</wp:posOffset>
                </wp:positionV>
                <wp:extent cx="1012729" cy="969645"/>
                <wp:effectExtent l="0" t="38100" r="54610" b="20955"/>
                <wp:wrapNone/>
                <wp:docPr id="18" name="Straight Arrow Connector 18"/>
                <wp:cNvGraphicFramePr/>
                <a:graphic xmlns:a="http://schemas.openxmlformats.org/drawingml/2006/main">
                  <a:graphicData uri="http://schemas.microsoft.com/office/word/2010/wordprocessingShape">
                    <wps:wsp>
                      <wps:cNvCnPr/>
                      <wps:spPr>
                        <a:xfrm flipV="1">
                          <a:off x="0" y="0"/>
                          <a:ext cx="1012729" cy="9696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7181B5" id="Straight Arrow Connector 18" o:spid="_x0000_s1026" type="#_x0000_t32" style="position:absolute;margin-left:175.65pt;margin-top:3.65pt;width:79.75pt;height:76.3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" strokecolor="black [3200]" strokeweight=".5pt">
                <v:stroke endarrow="open" joinstyle="miter"/>
              </v:shape>
            </w:pict>
          </mc:Fallback>
        </mc:AlternateContent>
      </w:r>
      <w:r w:rsidRPr="00F64ED8">
        <w:rPr>
          <w:rFonts w:ascii="Times New Roman" w:hAnsi="Times New Roman" w:cs="Times New Roman"/>
          <w:noProof/>
          <w:sz w:val="26"/>
        </w:rPr>
        <mc:AlternateContent>
          <mc:Choice Requires="wps">
            <w:drawing>
              <wp:anchor distT="0" distB="0" distL="114300" distR="114300" simplePos="0" relativeHeight="251679744" behindDoc="0" locked="0" layoutInCell="1" allowOverlap="1" wp14:anchorId="67C80925" wp14:editId="501846A8">
                <wp:simplePos x="0" y="0"/>
                <wp:positionH relativeFrom="column">
                  <wp:posOffset>2239404</wp:posOffset>
                </wp:positionH>
                <wp:positionV relativeFrom="paragraph">
                  <wp:posOffset>17768</wp:posOffset>
                </wp:positionV>
                <wp:extent cx="1024424" cy="328695"/>
                <wp:effectExtent l="0" t="57150" r="0" b="33655"/>
                <wp:wrapNone/>
                <wp:docPr id="15" name="Straight Arrow Connector 15"/>
                <wp:cNvGraphicFramePr/>
                <a:graphic xmlns:a="http://schemas.openxmlformats.org/drawingml/2006/main">
                  <a:graphicData uri="http://schemas.microsoft.com/office/word/2010/wordprocessingShape">
                    <wps:wsp>
                      <wps:cNvCnPr/>
                      <wps:spPr>
                        <a:xfrm flipV="1">
                          <a:off x="0" y="0"/>
                          <a:ext cx="1024424" cy="3286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9E0C8C" id="Straight Arrow Connector 15" o:spid="_x0000_s1026" type="#_x0000_t32" style="position:absolute;margin-left:176.35pt;margin-top:1.4pt;width:80.65pt;height:25.9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" strokecolor="black [3200]" strokeweight=".5pt">
                <v:stroke endarrow="open" joinstyle="miter"/>
              </v:shape>
            </w:pict>
          </mc:Fallback>
        </mc:AlternateContent>
      </w:r>
      <w:r w:rsidRPr="00F64ED8">
        <w:rPr>
          <w:rFonts w:ascii="Times New Roman" w:hAnsi="Times New Roman" w:cs="Times New Roman"/>
          <w:noProof/>
          <w:sz w:val="26"/>
        </w:rPr>
        <mc:AlternateContent>
          <mc:Choice Requires="wps">
            <w:drawing>
              <wp:anchor distT="0" distB="0" distL="114300" distR="114300" simplePos="0" relativeHeight="251677696" behindDoc="0" locked="0" layoutInCell="1" allowOverlap="1" wp14:anchorId="128303C4" wp14:editId="61925398">
                <wp:simplePos x="0" y="0"/>
                <wp:positionH relativeFrom="column">
                  <wp:posOffset>562610</wp:posOffset>
                </wp:positionH>
                <wp:positionV relativeFrom="paragraph">
                  <wp:posOffset>26858</wp:posOffset>
                </wp:positionV>
                <wp:extent cx="1666875" cy="5905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666875" cy="590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4AAB22" w14:textId="77777777" w:rsidR="00F64ED8" w:rsidRPr="00F64ED8" w:rsidRDefault="00F64ED8" w:rsidP="00F64ED8">
                            <w:pPr>
                              <w:jc w:val="center"/>
                              <w:rPr>
                                <w:rFonts w:ascii="Times New Roman" w:hAnsi="Times New Roman" w:cs="Times New Roman"/>
                                <w:b/>
                              </w:rPr>
                            </w:pPr>
                            <w:r w:rsidRPr="00F64ED8">
                              <w:rPr>
                                <w:rFonts w:ascii="Times New Roman" w:hAnsi="Times New Roman" w:cs="Times New Roman"/>
                                <w:b/>
                              </w:rPr>
                              <w:t xml:space="preserve">Pergantian Auditor </w:t>
                            </w:r>
                            <w:r w:rsidRPr="00F64ED8">
                              <w:rPr>
                                <w:rFonts w:ascii="Times New Roman" w:hAnsi="Times New Roman" w:cs="Times New Roman"/>
                                <w:b/>
                                <w:i/>
                              </w:rPr>
                              <w:t>Cross Down</w:t>
                            </w:r>
                            <w:r w:rsidRPr="00F64ED8">
                              <w:rPr>
                                <w:rFonts w:ascii="Times New Roman" w:hAnsi="Times New Roman" w:cs="Times New Roman"/>
                                <w:b/>
                              </w:rPr>
                              <w:t xml:space="preserve">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28303C4" id="Rectangle 13" o:spid="_x0000_s1033" style="position:absolute;margin-left:44.3pt;margin-top:2.1pt;width:131.25pt;height: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" fillcolor="white [3201]" strokecolor="#70ad47 [3209]" strokeweight="1pt">
                <v:textbox>
                  <w:txbxContent>
                    <w:p w14:paraId="624AAB22" w14:textId="77777777" w:rsidR="00F64ED8" w:rsidRPr="00F64ED8" w:rsidRDefault="00F64ED8" w:rsidP="00F64ED8">
                      <w:pPr>
                        <w:jc w:val="center"/>
                        <w:rPr>
                          <w:rFonts w:ascii="Times New Roman" w:hAnsi="Times New Roman" w:cs="Times New Roman"/>
                          <w:b/>
                        </w:rPr>
                      </w:pPr>
                      <w:r w:rsidRPr="00F64ED8">
                        <w:rPr>
                          <w:rFonts w:ascii="Times New Roman" w:hAnsi="Times New Roman" w:cs="Times New Roman"/>
                          <w:b/>
                        </w:rPr>
                        <w:t xml:space="preserve">Pergantian Auditor </w:t>
                      </w:r>
                      <w:r w:rsidRPr="00F64ED8">
                        <w:rPr>
                          <w:rFonts w:ascii="Times New Roman" w:hAnsi="Times New Roman" w:cs="Times New Roman"/>
                          <w:b/>
                          <w:i/>
                        </w:rPr>
                        <w:t>Cross Down</w:t>
                      </w:r>
                      <w:r w:rsidRPr="00F64ED8">
                        <w:rPr>
                          <w:rFonts w:ascii="Times New Roman" w:hAnsi="Times New Roman" w:cs="Times New Roman"/>
                          <w:b/>
                        </w:rPr>
                        <w:t xml:space="preserve"> (X2)</w:t>
                      </w:r>
                    </w:p>
                  </w:txbxContent>
                </v:textbox>
              </v:rect>
            </w:pict>
          </mc:Fallback>
        </mc:AlternateContent>
      </w:r>
    </w:p>
    <w:p w14:paraId="38D57A1D" w14:textId="46F237DD" w:rsidR="00F64ED8" w:rsidRPr="00F64ED8" w:rsidRDefault="00F64ED8" w:rsidP="00F64ED8">
      <w:pPr>
        <w:rPr>
          <w:rFonts w:ascii="Times New Roman" w:hAnsi="Times New Roman" w:cs="Times New Roman"/>
        </w:rPr>
      </w:pPr>
    </w:p>
    <w:p w14:paraId="70BA70D1" w14:textId="57C45790" w:rsidR="00F64ED8" w:rsidRPr="00F64ED8" w:rsidRDefault="00F64ED8" w:rsidP="00F64ED8">
      <w:pPr>
        <w:rPr>
          <w:rFonts w:ascii="Times New Roman" w:hAnsi="Times New Roman" w:cs="Times New Roman"/>
        </w:rPr>
      </w:pPr>
      <w:r w:rsidRPr="00F64ED8">
        <w:rPr>
          <w:rFonts w:ascii="Times New Roman" w:hAnsi="Times New Roman" w:cs="Times New Roman"/>
          <w:noProof/>
          <w:sz w:val="26"/>
        </w:rPr>
        <mc:AlternateContent>
          <mc:Choice Requires="wps">
            <w:drawing>
              <wp:anchor distT="0" distB="0" distL="114300" distR="114300" simplePos="0" relativeHeight="251682816" behindDoc="0" locked="0" layoutInCell="1" allowOverlap="1" wp14:anchorId="093F742B" wp14:editId="4FF4F90C">
                <wp:simplePos x="0" y="0"/>
                <wp:positionH relativeFrom="column">
                  <wp:posOffset>562441</wp:posOffset>
                </wp:positionH>
                <wp:positionV relativeFrom="paragraph">
                  <wp:posOffset>179312</wp:posOffset>
                </wp:positionV>
                <wp:extent cx="1666875" cy="5905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666875" cy="590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B9ACC2E" w14:textId="3A844241" w:rsidR="00F64ED8" w:rsidRPr="00F64ED8" w:rsidRDefault="00F64ED8" w:rsidP="00F64ED8">
                            <w:pPr>
                              <w:jc w:val="center"/>
                              <w:rPr>
                                <w:rFonts w:ascii="Times New Roman" w:hAnsi="Times New Roman" w:cs="Times New Roman"/>
                                <w:b/>
                              </w:rPr>
                            </w:pPr>
                            <w:r w:rsidRPr="00F64ED8">
                              <w:rPr>
                                <w:rFonts w:ascii="Times New Roman" w:hAnsi="Times New Roman" w:cs="Times New Roman"/>
                                <w:b/>
                              </w:rPr>
                              <w:t xml:space="preserve">Pergantian Auditor </w:t>
                            </w:r>
                            <w:r w:rsidRPr="00F64ED8">
                              <w:rPr>
                                <w:rFonts w:ascii="Times New Roman" w:hAnsi="Times New Roman" w:cs="Times New Roman"/>
                                <w:b/>
                                <w:i/>
                              </w:rPr>
                              <w:t>Lateral Big4</w:t>
                            </w:r>
                            <w:r w:rsidRPr="00F64ED8">
                              <w:rPr>
                                <w:rFonts w:ascii="Times New Roman" w:hAnsi="Times New Roman" w:cs="Times New Roman"/>
                                <w:b/>
                              </w:rPr>
                              <w:t xml:space="preserve">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93F742B" id="Rectangle 7" o:spid="_x0000_s1034" style="position:absolute;margin-left:44.3pt;margin-top:14.1pt;width:131.25pt;height:4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" fillcolor="white [3201]" strokecolor="#70ad47 [3209]" strokeweight="1pt">
                <v:textbox>
                  <w:txbxContent>
                    <w:p w14:paraId="3B9ACC2E" w14:textId="3A844241" w:rsidR="00F64ED8" w:rsidRPr="00F64ED8" w:rsidRDefault="00F64ED8" w:rsidP="00F64ED8">
                      <w:pPr>
                        <w:jc w:val="center"/>
                        <w:rPr>
                          <w:rFonts w:ascii="Times New Roman" w:hAnsi="Times New Roman" w:cs="Times New Roman"/>
                          <w:b/>
                        </w:rPr>
                      </w:pPr>
                      <w:r w:rsidRPr="00F64ED8">
                        <w:rPr>
                          <w:rFonts w:ascii="Times New Roman" w:hAnsi="Times New Roman" w:cs="Times New Roman"/>
                          <w:b/>
                        </w:rPr>
                        <w:t xml:space="preserve">Pergantian Auditor </w:t>
                      </w:r>
                      <w:r w:rsidRPr="00F64ED8">
                        <w:rPr>
                          <w:rFonts w:ascii="Times New Roman" w:hAnsi="Times New Roman" w:cs="Times New Roman"/>
                          <w:b/>
                          <w:i/>
                        </w:rPr>
                        <w:t>Lateral Big4</w:t>
                      </w:r>
                      <w:r w:rsidRPr="00F64ED8">
                        <w:rPr>
                          <w:rFonts w:ascii="Times New Roman" w:hAnsi="Times New Roman" w:cs="Times New Roman"/>
                          <w:b/>
                        </w:rPr>
                        <w:t xml:space="preserve"> (X</w:t>
                      </w:r>
                      <w:r w:rsidRPr="00F64ED8">
                        <w:rPr>
                          <w:rFonts w:ascii="Times New Roman" w:hAnsi="Times New Roman" w:cs="Times New Roman"/>
                          <w:b/>
                        </w:rPr>
                        <w:t>3</w:t>
                      </w:r>
                      <w:r w:rsidRPr="00F64ED8">
                        <w:rPr>
                          <w:rFonts w:ascii="Times New Roman" w:hAnsi="Times New Roman" w:cs="Times New Roman"/>
                          <w:b/>
                        </w:rPr>
                        <w:t>)</w:t>
                      </w:r>
                    </w:p>
                  </w:txbxContent>
                </v:textbox>
              </v:rect>
            </w:pict>
          </mc:Fallback>
        </mc:AlternateContent>
      </w:r>
    </w:p>
    <w:p w14:paraId="43720B93" w14:textId="77777777" w:rsidR="00F64ED8" w:rsidRDefault="00F64ED8" w:rsidP="00F64ED8">
      <w:pPr>
        <w:spacing w:after="0"/>
        <w:rPr>
          <w:rFonts w:ascii="Times New Roman" w:hAnsi="Times New Roman" w:cs="Times New Roman"/>
        </w:rPr>
      </w:pPr>
    </w:p>
    <w:p w14:paraId="00FC6EC0" w14:textId="77777777" w:rsidR="00F64ED8" w:rsidRDefault="00F64ED8" w:rsidP="00F64ED8">
      <w:pPr>
        <w:spacing w:after="0"/>
        <w:rPr>
          <w:rFonts w:ascii="Times New Roman" w:hAnsi="Times New Roman" w:cs="Times New Roman"/>
        </w:rPr>
      </w:pPr>
    </w:p>
    <w:p w14:paraId="5576A1E6" w14:textId="77777777" w:rsidR="00F64ED8" w:rsidRDefault="00F64ED8" w:rsidP="00F64ED8">
      <w:pPr>
        <w:spacing w:after="0"/>
        <w:rPr>
          <w:rFonts w:ascii="Times New Roman" w:hAnsi="Times New Roman" w:cs="Times New Roman"/>
        </w:rPr>
      </w:pPr>
    </w:p>
    <w:p w14:paraId="518CF0C2" w14:textId="77777777" w:rsidR="00F64ED8" w:rsidRDefault="00F64ED8" w:rsidP="00F64ED8">
      <w:pPr>
        <w:spacing w:after="0"/>
        <w:rPr>
          <w:rFonts w:ascii="Times New Roman" w:hAnsi="Times New Roman" w:cs="Times New Roman"/>
        </w:rPr>
      </w:pPr>
    </w:p>
    <w:p w14:paraId="360922D0" w14:textId="5ECCEB89" w:rsidR="00F64ED8" w:rsidRPr="007D3707" w:rsidRDefault="00F64ED8" w:rsidP="00F64ED8">
      <w:pPr>
        <w:spacing w:after="0"/>
        <w:ind w:left="1440" w:firstLine="720"/>
        <w:rPr>
          <w:rFonts w:ascii="Times New Roman" w:hAnsi="Times New Roman" w:cs="Times New Roman"/>
          <w:b/>
          <w:bCs/>
          <w:sz w:val="24"/>
          <w:szCs w:val="24"/>
        </w:rPr>
      </w:pPr>
      <w:r w:rsidRPr="007D3707">
        <w:rPr>
          <w:rFonts w:ascii="Times New Roman" w:hAnsi="Times New Roman" w:cs="Times New Roman"/>
          <w:b/>
          <w:bCs/>
          <w:sz w:val="24"/>
          <w:szCs w:val="24"/>
        </w:rPr>
        <w:t>Gambar 2.</w:t>
      </w:r>
      <w:r>
        <w:rPr>
          <w:rFonts w:ascii="Times New Roman" w:hAnsi="Times New Roman" w:cs="Times New Roman"/>
          <w:b/>
          <w:bCs/>
          <w:sz w:val="24"/>
          <w:szCs w:val="24"/>
        </w:rPr>
        <w:t>2</w:t>
      </w:r>
      <w:r w:rsidRPr="007D3707">
        <w:rPr>
          <w:rFonts w:ascii="Times New Roman" w:hAnsi="Times New Roman" w:cs="Times New Roman"/>
          <w:b/>
          <w:bCs/>
          <w:sz w:val="24"/>
          <w:szCs w:val="24"/>
        </w:rPr>
        <w:t xml:space="preserve"> </w:t>
      </w:r>
      <w:r w:rsidR="00B97E0B">
        <w:rPr>
          <w:rFonts w:ascii="Times New Roman" w:hAnsi="Times New Roman" w:cs="Times New Roman"/>
          <w:b/>
          <w:bCs/>
          <w:sz w:val="24"/>
          <w:szCs w:val="24"/>
        </w:rPr>
        <w:t>R</w:t>
      </w:r>
      <w:r w:rsidRPr="007D3707">
        <w:rPr>
          <w:rFonts w:ascii="Times New Roman" w:hAnsi="Times New Roman" w:cs="Times New Roman"/>
          <w:b/>
          <w:bCs/>
          <w:sz w:val="24"/>
          <w:szCs w:val="24"/>
        </w:rPr>
        <w:t xml:space="preserve">erangka </w:t>
      </w:r>
      <w:r w:rsidR="00B97E0B">
        <w:rPr>
          <w:rFonts w:ascii="Times New Roman" w:hAnsi="Times New Roman" w:cs="Times New Roman"/>
          <w:b/>
          <w:bCs/>
          <w:sz w:val="24"/>
          <w:szCs w:val="24"/>
        </w:rPr>
        <w:t>Pemikiran</w:t>
      </w:r>
    </w:p>
    <w:p w14:paraId="17896852" w14:textId="77777777" w:rsidR="00F64ED8" w:rsidRDefault="00F64ED8" w:rsidP="00F64ED8">
      <w:pPr>
        <w:spacing w:after="0" w:line="240" w:lineRule="auto"/>
        <w:jc w:val="center"/>
        <w:rPr>
          <w:rFonts w:ascii="Times New Roman" w:hAnsi="Times New Roman" w:cs="Times New Roman"/>
          <w:i/>
          <w:iCs/>
        </w:rPr>
      </w:pPr>
      <w:r w:rsidRPr="007D3707">
        <w:rPr>
          <w:rFonts w:ascii="Times New Roman" w:hAnsi="Times New Roman" w:cs="Times New Roman"/>
          <w:i/>
          <w:iCs/>
        </w:rPr>
        <w:t xml:space="preserve">Sumber: Data </w:t>
      </w:r>
      <w:r>
        <w:rPr>
          <w:rFonts w:ascii="Times New Roman" w:hAnsi="Times New Roman" w:cs="Times New Roman"/>
          <w:i/>
          <w:iCs/>
        </w:rPr>
        <w:t>Olahan</w:t>
      </w:r>
      <w:r w:rsidRPr="007D3707">
        <w:rPr>
          <w:rFonts w:ascii="Times New Roman" w:hAnsi="Times New Roman" w:cs="Times New Roman"/>
          <w:i/>
          <w:iCs/>
        </w:rPr>
        <w:t>, 202</w:t>
      </w:r>
      <w:r>
        <w:rPr>
          <w:rFonts w:ascii="Times New Roman" w:hAnsi="Times New Roman" w:cs="Times New Roman"/>
          <w:i/>
          <w:iCs/>
        </w:rPr>
        <w:t>5</w:t>
      </w:r>
    </w:p>
    <w:p w14:paraId="4F5E4ADF" w14:textId="0D73D4B4" w:rsidR="001221F1" w:rsidRPr="00F64ED8" w:rsidRDefault="00F64ED8" w:rsidP="00F64ED8">
      <w:pPr>
        <w:spacing w:after="0"/>
        <w:ind w:firstLine="720"/>
        <w:rPr>
          <w:rFonts w:ascii="Times New Roman" w:eastAsia="Times New Roman" w:hAnsi="Times New Roman" w:cs="Times New Roman"/>
          <w:b/>
          <w:bCs/>
          <w:sz w:val="24"/>
          <w:szCs w:val="24"/>
          <w:lang w:val="id"/>
        </w:rPr>
      </w:pPr>
      <w:r>
        <w:rPr>
          <w:rFonts w:ascii="Times New Roman" w:hAnsi="Times New Roman" w:cs="Times New Roman"/>
          <w:i/>
          <w:iCs/>
        </w:rPr>
        <w:br w:type="page"/>
      </w:r>
    </w:p>
    <w:p w14:paraId="6F6B3649" w14:textId="77777777" w:rsidR="001221F1" w:rsidRPr="00F37E80" w:rsidRDefault="001221F1" w:rsidP="001221F1">
      <w:pPr>
        <w:pStyle w:val="Heading1"/>
        <w:spacing w:line="480" w:lineRule="auto"/>
        <w:ind w:left="0"/>
        <w:jc w:val="center"/>
      </w:pPr>
      <w:bookmarkStart w:id="64" w:name="_Toc200638972"/>
      <w:r w:rsidRPr="00F37E80">
        <w:lastRenderedPageBreak/>
        <w:t>BAB III</w:t>
      </w:r>
      <w:bookmarkEnd w:id="62"/>
      <w:bookmarkEnd w:id="64"/>
    </w:p>
    <w:p w14:paraId="7F0E7039" w14:textId="77777777" w:rsidR="001221F1" w:rsidRDefault="001221F1" w:rsidP="001221F1">
      <w:pPr>
        <w:pStyle w:val="BodyText"/>
        <w:jc w:val="center"/>
        <w:rPr>
          <w:b/>
          <w:bCs/>
        </w:rPr>
      </w:pPr>
      <w:bookmarkStart w:id="65" w:name="_Toc94527459"/>
      <w:bookmarkStart w:id="66" w:name="_Toc196203794"/>
      <w:bookmarkStart w:id="67" w:name="_Toc196722892"/>
      <w:bookmarkStart w:id="68" w:name="_Toc196723321"/>
      <w:r w:rsidRPr="0039441F">
        <w:rPr>
          <w:b/>
          <w:bCs/>
        </w:rPr>
        <w:t>METODE PENELITIAN</w:t>
      </w:r>
      <w:bookmarkEnd w:id="65"/>
      <w:bookmarkEnd w:id="66"/>
      <w:bookmarkEnd w:id="67"/>
      <w:bookmarkEnd w:id="68"/>
    </w:p>
    <w:p w14:paraId="67F43583" w14:textId="77777777" w:rsidR="001221F1" w:rsidRPr="0039441F" w:rsidRDefault="001221F1" w:rsidP="001221F1">
      <w:pPr>
        <w:pStyle w:val="BodyText"/>
        <w:jc w:val="center"/>
        <w:rPr>
          <w:b/>
          <w:bCs/>
        </w:rPr>
      </w:pPr>
    </w:p>
    <w:p w14:paraId="1EB5D7B5" w14:textId="77777777" w:rsidR="001221F1" w:rsidRPr="00ED727E" w:rsidRDefault="001221F1" w:rsidP="001221F1">
      <w:pPr>
        <w:pStyle w:val="Heading2"/>
        <w:spacing w:line="480" w:lineRule="auto"/>
        <w:ind w:left="0" w:firstLine="0"/>
        <w:rPr>
          <w:i w:val="0"/>
          <w:iCs w:val="0"/>
        </w:rPr>
      </w:pPr>
      <w:bookmarkStart w:id="69" w:name="_Toc94527460"/>
      <w:bookmarkStart w:id="70" w:name="_Toc200638973"/>
      <w:r w:rsidRPr="00ED727E">
        <w:rPr>
          <w:i w:val="0"/>
          <w:iCs w:val="0"/>
        </w:rPr>
        <w:t>3.1</w:t>
      </w:r>
      <w:r w:rsidRPr="00ED727E">
        <w:rPr>
          <w:i w:val="0"/>
          <w:iCs w:val="0"/>
        </w:rPr>
        <w:tab/>
        <w:t>Definisi Operasional</w:t>
      </w:r>
      <w:bookmarkEnd w:id="69"/>
      <w:bookmarkEnd w:id="70"/>
    </w:p>
    <w:p w14:paraId="4120EA8F" w14:textId="77777777" w:rsidR="001221F1" w:rsidRPr="00ED727E" w:rsidRDefault="001221F1" w:rsidP="001221F1">
      <w:pPr>
        <w:pStyle w:val="Heading3"/>
        <w:spacing w:before="0" w:line="480" w:lineRule="auto"/>
        <w:jc w:val="both"/>
        <w:rPr>
          <w:rFonts w:ascii="Times New Roman" w:hAnsi="Times New Roman" w:cs="Times New Roman"/>
          <w:b/>
          <w:bCs/>
          <w:color w:val="auto"/>
        </w:rPr>
      </w:pPr>
      <w:bookmarkStart w:id="71" w:name="_Toc94527461"/>
      <w:bookmarkStart w:id="72" w:name="_Toc200638974"/>
      <w:r w:rsidRPr="00ED727E">
        <w:rPr>
          <w:rFonts w:ascii="Times New Roman" w:hAnsi="Times New Roman" w:cs="Times New Roman"/>
          <w:b/>
          <w:bCs/>
          <w:color w:val="auto"/>
        </w:rPr>
        <w:t>3.</w:t>
      </w:r>
      <w:r>
        <w:rPr>
          <w:rFonts w:ascii="Times New Roman" w:hAnsi="Times New Roman" w:cs="Times New Roman"/>
          <w:b/>
          <w:bCs/>
          <w:color w:val="auto"/>
        </w:rPr>
        <w:t>1</w:t>
      </w:r>
      <w:r w:rsidRPr="00ED727E">
        <w:rPr>
          <w:rFonts w:ascii="Times New Roman" w:hAnsi="Times New Roman" w:cs="Times New Roman"/>
          <w:b/>
          <w:bCs/>
          <w:color w:val="auto"/>
        </w:rPr>
        <w:t>.1</w:t>
      </w:r>
      <w:r>
        <w:rPr>
          <w:rFonts w:ascii="Times New Roman" w:hAnsi="Times New Roman" w:cs="Times New Roman"/>
          <w:b/>
          <w:bCs/>
          <w:color w:val="auto"/>
        </w:rPr>
        <w:t xml:space="preserve">. </w:t>
      </w:r>
      <w:r w:rsidRPr="00ED727E">
        <w:rPr>
          <w:rFonts w:ascii="Times New Roman" w:hAnsi="Times New Roman" w:cs="Times New Roman"/>
          <w:b/>
          <w:bCs/>
          <w:color w:val="auto"/>
        </w:rPr>
        <w:t>Variabel Dependen</w:t>
      </w:r>
      <w:bookmarkEnd w:id="71"/>
      <w:bookmarkEnd w:id="72"/>
    </w:p>
    <w:p w14:paraId="26D34572" w14:textId="77777777" w:rsidR="001221F1" w:rsidRDefault="001221F1" w:rsidP="001221F1">
      <w:pPr>
        <w:spacing w:after="0" w:line="480" w:lineRule="auto"/>
        <w:ind w:firstLine="720"/>
        <w:jc w:val="both"/>
        <w:rPr>
          <w:rFonts w:ascii="Times New Roman" w:hAnsi="Times New Roman" w:cs="Times New Roman"/>
          <w:sz w:val="24"/>
          <w:szCs w:val="24"/>
        </w:rPr>
      </w:pPr>
      <w:r w:rsidRPr="00F37E80">
        <w:rPr>
          <w:rFonts w:ascii="Times New Roman" w:hAnsi="Times New Roman" w:cs="Times New Roman"/>
          <w:sz w:val="24"/>
          <w:szCs w:val="24"/>
        </w:rPr>
        <w:t xml:space="preserve">Variabel terikat dalam penelitian ini adalah </w:t>
      </w:r>
      <w:r w:rsidRPr="00F37E80">
        <w:rPr>
          <w:rFonts w:ascii="Times New Roman" w:hAnsi="Times New Roman" w:cs="Times New Roman"/>
          <w:i/>
          <w:iCs/>
          <w:sz w:val="24"/>
          <w:szCs w:val="24"/>
        </w:rPr>
        <w:t>abnormal return</w:t>
      </w:r>
      <w:r w:rsidRPr="00F37E80">
        <w:rPr>
          <w:rFonts w:ascii="Times New Roman" w:hAnsi="Times New Roman" w:cs="Times New Roman"/>
          <w:sz w:val="24"/>
          <w:szCs w:val="24"/>
        </w:rPr>
        <w:t xml:space="preserve">. </w:t>
      </w:r>
      <w:r w:rsidRPr="00F37E8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{"citationItems":[{"id":"ITEM-1","itemData":{"author":[{"dropping-particle":"","family":"Jogiyanto","given":"H.M.","non-dropping-particle":"","parse-names":false,"suffix":""}],"edition":"7th ed","id":"ITEM-1","issued":{"date-parts":[["2012"]]},"publisher":"BPFE Yogyakarta","publisher-place":"Yogyakarta","title":"Teori Portofolio dan Analisis Investasi","type":"book"},"uris":["http://www.mendeley.com/documents/?uuid=e1796447-9418-4dc6-ba94-31d2d9c2c021"]}],"mendeley":{"formattedCitation":"(Jogiyanto, 2012)","plainTextFormattedCitation":"(Jogiyanto, 2012)","previouslyFormattedCitation":"(Jogiyanto, 2012)"},"properties":{"noteIndex":0},"schema":"https://github.com/citation-style-language/schema/raw/master/csl-citation.json"}</w:instrText>
      </w:r>
      <w:r w:rsidRPr="00F37E80">
        <w:rPr>
          <w:rFonts w:ascii="Times New Roman" w:hAnsi="Times New Roman" w:cs="Times New Roman"/>
          <w:sz w:val="24"/>
          <w:szCs w:val="24"/>
        </w:rPr>
        <w:fldChar w:fldCharType="separate"/>
      </w:r>
      <w:r w:rsidRPr="006E6A36">
        <w:rPr>
          <w:rFonts w:ascii="Times New Roman" w:hAnsi="Times New Roman" w:cs="Times New Roman"/>
          <w:noProof/>
          <w:sz w:val="24"/>
          <w:szCs w:val="24"/>
        </w:rPr>
        <w:t>(Jogiyanto, 2012)</w:t>
      </w:r>
      <w:r w:rsidRPr="00F37E80">
        <w:rPr>
          <w:rFonts w:ascii="Times New Roman" w:hAnsi="Times New Roman" w:cs="Times New Roman"/>
          <w:sz w:val="24"/>
          <w:szCs w:val="24"/>
        </w:rPr>
        <w:fldChar w:fldCharType="end"/>
      </w:r>
      <w:r w:rsidRPr="00F37E80">
        <w:rPr>
          <w:rFonts w:ascii="Times New Roman" w:hAnsi="Times New Roman" w:cs="Times New Roman"/>
          <w:b/>
          <w:bCs/>
          <w:sz w:val="24"/>
          <w:szCs w:val="24"/>
        </w:rPr>
        <w:t xml:space="preserve"> </w:t>
      </w:r>
      <w:r w:rsidRPr="00F37E80">
        <w:rPr>
          <w:rFonts w:ascii="Times New Roman" w:hAnsi="Times New Roman" w:cs="Times New Roman"/>
          <w:sz w:val="24"/>
          <w:szCs w:val="24"/>
        </w:rPr>
        <w:t xml:space="preserve">mendefinisikan </w:t>
      </w:r>
      <w:r w:rsidRPr="00F37E80">
        <w:rPr>
          <w:rFonts w:ascii="Times New Roman" w:hAnsi="Times New Roman" w:cs="Times New Roman"/>
          <w:i/>
          <w:iCs/>
          <w:sz w:val="24"/>
          <w:szCs w:val="24"/>
        </w:rPr>
        <w:t>abnormal return</w:t>
      </w:r>
      <w:r w:rsidRPr="00F37E80">
        <w:rPr>
          <w:rFonts w:ascii="Times New Roman" w:hAnsi="Times New Roman" w:cs="Times New Roman"/>
          <w:sz w:val="24"/>
          <w:szCs w:val="24"/>
        </w:rPr>
        <w:t xml:space="preserve"> sebagai perbedaan antara pengembalian yang direalisasikan dan pengembalian yang diharapkan yang benar-benar terjadi pada waktu tertentu waktu t (pengembalian yang diharapkan dari investasi masa depan)</w:t>
      </w:r>
      <w:r>
        <w:rPr>
          <w:rFonts w:ascii="Times New Roman" w:hAnsi="Times New Roman" w:cs="Times New Roman"/>
          <w:sz w:val="24"/>
          <w:szCs w:val="24"/>
        </w:rPr>
        <w:t>. R</w:t>
      </w:r>
      <w:r w:rsidRPr="00F37E80">
        <w:rPr>
          <w:rFonts w:ascii="Times New Roman" w:hAnsi="Times New Roman" w:cs="Times New Roman"/>
          <w:sz w:val="24"/>
          <w:szCs w:val="24"/>
        </w:rPr>
        <w:t>eaksi terhadap pengumuman diukur menggunakan metodologi studi peristiwa yaitu mengukur efek dari peristiwa tak terduga pada harga saham. Analisis studi peristiwa diperlukan tiga langkah.</w:t>
      </w:r>
    </w:p>
    <w:p w14:paraId="121BE38F" w14:textId="77777777" w:rsidR="001221F1" w:rsidRPr="00F37E80" w:rsidRDefault="001221F1" w:rsidP="001221F1">
      <w:pPr>
        <w:spacing w:after="0" w:line="48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4F45723" wp14:editId="2CBF9C8D">
                <wp:simplePos x="0" y="0"/>
                <wp:positionH relativeFrom="page">
                  <wp:posOffset>3054930</wp:posOffset>
                </wp:positionH>
                <wp:positionV relativeFrom="paragraph">
                  <wp:posOffset>455834</wp:posOffset>
                </wp:positionV>
                <wp:extent cx="1532810" cy="454558"/>
                <wp:effectExtent l="0" t="0" r="10795" b="22225"/>
                <wp:wrapNone/>
                <wp:docPr id="5" name="Rectangle 5"/>
                <wp:cNvGraphicFramePr/>
                <a:graphic xmlns:a="http://schemas.openxmlformats.org/drawingml/2006/main">
                  <a:graphicData uri="http://schemas.microsoft.com/office/word/2010/wordprocessingShape">
                    <wps:wsp>
                      <wps:cNvSpPr/>
                      <wps:spPr>
                        <a:xfrm>
                          <a:off x="0" y="0"/>
                          <a:ext cx="1532810" cy="454558"/>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16469E8" w14:textId="77777777" w:rsidR="001221F1" w:rsidRPr="001B223D" w:rsidRDefault="001221F1" w:rsidP="001221F1">
                            <w:pPr>
                              <w:spacing w:after="0"/>
                              <w:jc w:val="center"/>
                              <w:rPr>
                                <w:rFonts w:ascii="Times New Roman" w:hAnsi="Times New Roman" w:cs="Times New Roman"/>
                                <w:sz w:val="20"/>
                                <w:szCs w:val="20"/>
                              </w:rPr>
                            </w:pPr>
                            <m:oMathPara>
                              <m:oMath>
                                <m:r>
                                  <w:rPr>
                                    <w:rFonts w:ascii="Cambria Math" w:hAnsi="Cambria Math" w:cs="Times New Roman"/>
                                    <w:sz w:val="20"/>
                                    <w:szCs w:val="20"/>
                                  </w:rPr>
                                  <m:t>R</m:t>
                                </m:r>
                                <m:r>
                                  <w:rPr>
                                    <w:rFonts w:ascii="Cambria Math" w:hAnsi="Cambria Math" w:cs="Times New Roman"/>
                                    <w:sz w:val="20"/>
                                    <w:szCs w:val="20"/>
                                    <w:vertAlign w:val="subscript"/>
                                  </w:rPr>
                                  <m:t>it=</m:t>
                                </m:r>
                                <m:f>
                                  <m:fPr>
                                    <m:ctrlPr>
                                      <w:rPr>
                                        <w:rFonts w:ascii="Cambria Math" w:hAnsi="Cambria Math" w:cs="Times New Roman"/>
                                        <w:i/>
                                        <w:sz w:val="20"/>
                                        <w:szCs w:val="20"/>
                                      </w:rPr>
                                    </m:ctrlPr>
                                  </m:fPr>
                                  <m:num>
                                    <m:r>
                                      <w:rPr>
                                        <w:rFonts w:ascii="Cambria Math" w:hAnsi="Cambria Math" w:cs="Times New Roman"/>
                                        <w:sz w:val="20"/>
                                        <w:szCs w:val="20"/>
                                      </w:rPr>
                                      <m:t>P</m:t>
                                    </m:r>
                                    <m:r>
                                      <w:rPr>
                                        <w:rFonts w:ascii="Cambria Math" w:hAnsi="Cambria Math" w:cs="Times New Roman"/>
                                        <w:sz w:val="20"/>
                                        <w:szCs w:val="20"/>
                                        <w:vertAlign w:val="subscript"/>
                                      </w:rPr>
                                      <m:t>i,t</m:t>
                                    </m:r>
                                    <m:r>
                                      <w:rPr>
                                        <w:rFonts w:ascii="Cambria Math" w:hAnsi="Cambria Math" w:cs="Times New Roman"/>
                                        <w:sz w:val="20"/>
                                        <w:szCs w:val="20"/>
                                      </w:rPr>
                                      <m:t xml:space="preserve"> – P</m:t>
                                    </m:r>
                                    <m:r>
                                      <w:rPr>
                                        <w:rFonts w:ascii="Cambria Math" w:hAnsi="Cambria Math" w:cs="Times New Roman"/>
                                        <w:sz w:val="20"/>
                                        <w:szCs w:val="20"/>
                                        <w:vertAlign w:val="subscript"/>
                                      </w:rPr>
                                      <m:t>i,t-1</m:t>
                                    </m:r>
                                  </m:num>
                                  <m:den>
                                    <m:r>
                                      <w:rPr>
                                        <w:rFonts w:ascii="Cambria Math" w:hAnsi="Cambria Math" w:cs="Times New Roman"/>
                                        <w:sz w:val="20"/>
                                        <w:szCs w:val="20"/>
                                      </w:rPr>
                                      <m:t>P</m:t>
                                    </m:r>
                                    <m:r>
                                      <w:rPr>
                                        <w:rFonts w:ascii="Cambria Math" w:hAnsi="Cambria Math" w:cs="Times New Roman"/>
                                        <w:sz w:val="20"/>
                                        <w:szCs w:val="20"/>
                                        <w:vertAlign w:val="subscript"/>
                                      </w:rPr>
                                      <m:t>i,t-1</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45723" id="Rectangle 5" o:spid="_x0000_s1035" style="position:absolute;left:0;text-align:left;margin-left:240.55pt;margin-top:35.9pt;width:120.7pt;height:35.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" fillcolor="white [3201]" strokecolor="black [3200]" strokeweight=".5pt">
                <v:textbox>
                  <w:txbxContent>
                    <w:p w14:paraId="716469E8" w14:textId="77777777" w:rsidR="001221F1" w:rsidRPr="001B223D" w:rsidRDefault="001221F1" w:rsidP="001221F1">
                      <w:pPr>
                        <w:spacing w:after="0"/>
                        <w:jc w:val="center"/>
                        <w:rPr>
                          <w:rFonts w:ascii="Times New Roman" w:hAnsi="Times New Roman" w:cs="Times New Roman"/>
                          <w:sz w:val="20"/>
                          <w:szCs w:val="20"/>
                        </w:rPr>
                      </w:pPr>
                      <m:oMathPara>
                        <m:oMath>
                          <m:r>
                            <w:rPr>
                              <w:rFonts w:ascii="Cambria Math" w:hAnsi="Cambria Math" w:cs="Times New Roman"/>
                              <w:sz w:val="20"/>
                              <w:szCs w:val="20"/>
                            </w:rPr>
                            <m:t>R</m:t>
                          </m:r>
                          <m:r>
                            <w:rPr>
                              <w:rFonts w:ascii="Cambria Math" w:hAnsi="Cambria Math" w:cs="Times New Roman"/>
                              <w:sz w:val="20"/>
                              <w:szCs w:val="20"/>
                              <w:vertAlign w:val="subscript"/>
                            </w:rPr>
                            <m:t>it=</m:t>
                          </m:r>
                          <m:f>
                            <m:fPr>
                              <m:ctrlPr>
                                <w:rPr>
                                  <w:rFonts w:ascii="Cambria Math" w:hAnsi="Cambria Math" w:cs="Times New Roman"/>
                                  <w:i/>
                                  <w:sz w:val="20"/>
                                  <w:szCs w:val="20"/>
                                </w:rPr>
                              </m:ctrlPr>
                            </m:fPr>
                            <m:num>
                              <m:r>
                                <w:rPr>
                                  <w:rFonts w:ascii="Cambria Math" w:hAnsi="Cambria Math" w:cs="Times New Roman"/>
                                  <w:sz w:val="20"/>
                                  <w:szCs w:val="20"/>
                                </w:rPr>
                                <m:t>P</m:t>
                              </m:r>
                              <m:r>
                                <w:rPr>
                                  <w:rFonts w:ascii="Cambria Math" w:hAnsi="Cambria Math" w:cs="Times New Roman"/>
                                  <w:sz w:val="20"/>
                                  <w:szCs w:val="20"/>
                                  <w:vertAlign w:val="subscript"/>
                                </w:rPr>
                                <m:t>i,t</m:t>
                              </m:r>
                              <m:r>
                                <w:rPr>
                                  <w:rFonts w:ascii="Cambria Math" w:hAnsi="Cambria Math" w:cs="Times New Roman"/>
                                  <w:sz w:val="20"/>
                                  <w:szCs w:val="20"/>
                                </w:rPr>
                                <m:t xml:space="preserve"> – P</m:t>
                              </m:r>
                              <m:r>
                                <w:rPr>
                                  <w:rFonts w:ascii="Cambria Math" w:hAnsi="Cambria Math" w:cs="Times New Roman"/>
                                  <w:sz w:val="20"/>
                                  <w:szCs w:val="20"/>
                                  <w:vertAlign w:val="subscript"/>
                                </w:rPr>
                                <m:t>i,t-1</m:t>
                              </m:r>
                            </m:num>
                            <m:den>
                              <m:r>
                                <w:rPr>
                                  <w:rFonts w:ascii="Cambria Math" w:hAnsi="Cambria Math" w:cs="Times New Roman"/>
                                  <w:sz w:val="20"/>
                                  <w:szCs w:val="20"/>
                                </w:rPr>
                                <m:t>P</m:t>
                              </m:r>
                              <m:r>
                                <w:rPr>
                                  <w:rFonts w:ascii="Cambria Math" w:hAnsi="Cambria Math" w:cs="Times New Roman"/>
                                  <w:sz w:val="20"/>
                                  <w:szCs w:val="20"/>
                                  <w:vertAlign w:val="subscript"/>
                                </w:rPr>
                                <m:t>i,t-1</m:t>
                              </m:r>
                            </m:den>
                          </m:f>
                        </m:oMath>
                      </m:oMathPara>
                    </w:p>
                  </w:txbxContent>
                </v:textbox>
                <w10:wrap anchorx="page"/>
              </v:rect>
            </w:pict>
          </mc:Fallback>
        </mc:AlternateContent>
      </w:r>
      <w:r w:rsidRPr="00F37E80">
        <w:rPr>
          <w:rFonts w:ascii="Times New Roman" w:hAnsi="Times New Roman" w:cs="Times New Roman"/>
          <w:sz w:val="24"/>
          <w:szCs w:val="24"/>
        </w:rPr>
        <w:t>Pertama, perkiraan tingkat pengembalian harga saham yang direalisasikan dihitung:</w:t>
      </w:r>
    </w:p>
    <w:p w14:paraId="52F5A0D1" w14:textId="77777777" w:rsidR="001221F1" w:rsidRDefault="001221F1" w:rsidP="001221F1">
      <w:pPr>
        <w:pStyle w:val="BodyText"/>
        <w:spacing w:line="480" w:lineRule="auto"/>
        <w:jc w:val="both"/>
        <w:rPr>
          <w:i/>
          <w:iCs/>
        </w:rPr>
      </w:pPr>
    </w:p>
    <w:p w14:paraId="342750C9" w14:textId="77777777" w:rsidR="001221F1" w:rsidRDefault="001221F1" w:rsidP="001221F1">
      <w:pPr>
        <w:pStyle w:val="BodyText"/>
        <w:spacing w:line="480" w:lineRule="auto"/>
        <w:ind w:firstLine="720"/>
        <w:jc w:val="both"/>
      </w:pPr>
      <w:r w:rsidRPr="00F37E80">
        <w:t>Dimana R</w:t>
      </w:r>
      <w:r w:rsidRPr="00F37E80">
        <w:rPr>
          <w:vertAlign w:val="subscript"/>
        </w:rPr>
        <w:t>it</w:t>
      </w:r>
      <w:r w:rsidRPr="00F37E80">
        <w:t xml:space="preserve"> adalah  tingkat pengembalian harga saham perusahaan </w:t>
      </w:r>
      <w:r w:rsidRPr="00F37E80">
        <w:rPr>
          <w:i/>
          <w:iCs/>
        </w:rPr>
        <w:t xml:space="preserve">i </w:t>
      </w:r>
      <w:r w:rsidRPr="00F37E80">
        <w:t xml:space="preserve">pada waktu </w:t>
      </w:r>
      <w:r w:rsidRPr="00F37E80">
        <w:rPr>
          <w:i/>
          <w:iCs/>
        </w:rPr>
        <w:t>t</w:t>
      </w:r>
      <w:r w:rsidRPr="00F37E80">
        <w:t>,  P</w:t>
      </w:r>
      <w:r w:rsidRPr="00F37E80">
        <w:rPr>
          <w:vertAlign w:val="subscript"/>
        </w:rPr>
        <w:t>i,t</w:t>
      </w:r>
      <w:r w:rsidRPr="00F37E80">
        <w:t xml:space="preserve"> adalah harga saham perusahaan </w:t>
      </w:r>
      <w:r w:rsidRPr="00F37E80">
        <w:rPr>
          <w:i/>
          <w:iCs/>
        </w:rPr>
        <w:t>i</w:t>
      </w:r>
      <w:r w:rsidRPr="00F37E80">
        <w:t xml:space="preserve"> pada bulan Desember laporan audit; dan P</w:t>
      </w:r>
      <w:r w:rsidRPr="00F37E80">
        <w:rPr>
          <w:vertAlign w:val="subscript"/>
        </w:rPr>
        <w:t>i,t-1</w:t>
      </w:r>
      <w:r w:rsidRPr="00F37E80">
        <w:t xml:space="preserve"> adalah harga saham perusahaan pada </w:t>
      </w:r>
      <w:r w:rsidRPr="00F37E80">
        <w:rPr>
          <w:i/>
          <w:iCs/>
        </w:rPr>
        <w:t>i</w:t>
      </w:r>
      <w:r w:rsidRPr="00F37E80">
        <w:t xml:space="preserve"> bulan Desember laporan keuangan. Penelitian ini menggunakan harga saham pada bulan Desember. </w:t>
      </w:r>
      <w:r w:rsidRPr="00F37E80">
        <w:rPr>
          <w:i/>
          <w:iCs/>
        </w:rPr>
        <w:t xml:space="preserve">t </w:t>
      </w:r>
      <w:r w:rsidRPr="00F37E80">
        <w:t xml:space="preserve">indeks adalah tahun dimana laporan auditor diterbitkan, sedangkan </w:t>
      </w:r>
      <w:r w:rsidRPr="00F37E80">
        <w:rPr>
          <w:i/>
          <w:iCs/>
        </w:rPr>
        <w:t>t-1</w:t>
      </w:r>
      <w:r w:rsidRPr="00F37E80">
        <w:t xml:space="preserve"> adalah tahun laporan keuangan.</w:t>
      </w:r>
    </w:p>
    <w:p w14:paraId="63530735" w14:textId="77777777" w:rsidR="001221F1" w:rsidRPr="00ED727E" w:rsidRDefault="001221F1" w:rsidP="001221F1">
      <w:pPr>
        <w:pStyle w:val="BodyText"/>
        <w:spacing w:line="480" w:lineRule="auto"/>
        <w:ind w:firstLine="720"/>
      </w:pPr>
      <w:r w:rsidRPr="00F37E80">
        <w:t xml:space="preserve">Kedua, pengembalian yang diharapkan </w:t>
      </w:r>
    </w:p>
    <w:p w14:paraId="03487471" w14:textId="77777777" w:rsidR="001221F1" w:rsidRDefault="001221F1" w:rsidP="001221F1">
      <w:pPr>
        <w:spacing w:after="0" w:line="480" w:lineRule="auto"/>
        <w:ind w:firstLine="720"/>
        <w:jc w:val="center"/>
        <w:rPr>
          <w:rFonts w:ascii="Times New Roman" w:hAnsi="Times New Roman" w:cs="Times New Roman"/>
          <w:i/>
          <w:iCs/>
          <w:sz w:val="24"/>
          <w:szCs w:val="24"/>
        </w:rPr>
      </w:pPr>
      <w:r>
        <w:rPr>
          <w:rFonts w:ascii="Times New Roman" w:hAnsi="Times New Roman" w:cs="Times New Roman"/>
          <w:i/>
          <w:iCs/>
          <w:noProof/>
          <w:sz w:val="24"/>
          <w:szCs w:val="24"/>
        </w:rPr>
        <mc:AlternateContent>
          <mc:Choice Requires="wps">
            <w:drawing>
              <wp:anchor distT="0" distB="0" distL="114300" distR="114300" simplePos="0" relativeHeight="251661312" behindDoc="0" locked="0" layoutInCell="1" allowOverlap="1" wp14:anchorId="4DE5A7F6" wp14:editId="7E6960EE">
                <wp:simplePos x="0" y="0"/>
                <wp:positionH relativeFrom="page">
                  <wp:posOffset>2981050</wp:posOffset>
                </wp:positionH>
                <wp:positionV relativeFrom="paragraph">
                  <wp:posOffset>9712</wp:posOffset>
                </wp:positionV>
                <wp:extent cx="1876370" cy="348846"/>
                <wp:effectExtent l="0" t="0" r="10160" b="13335"/>
                <wp:wrapNone/>
                <wp:docPr id="8" name="Rectangle 8"/>
                <wp:cNvGraphicFramePr/>
                <a:graphic xmlns:a="http://schemas.openxmlformats.org/drawingml/2006/main">
                  <a:graphicData uri="http://schemas.microsoft.com/office/word/2010/wordprocessingShape">
                    <wps:wsp>
                      <wps:cNvSpPr/>
                      <wps:spPr>
                        <a:xfrm>
                          <a:off x="0" y="0"/>
                          <a:ext cx="1876370" cy="348846"/>
                        </a:xfrm>
                        <a:prstGeom prst="rect">
                          <a:avLst/>
                        </a:prstGeom>
                        <a:ln w="6350"/>
                      </wps:spPr>
                      <wps:style>
                        <a:lnRef idx="2">
                          <a:schemeClr val="accent3"/>
                        </a:lnRef>
                        <a:fillRef idx="1">
                          <a:schemeClr val="lt1"/>
                        </a:fillRef>
                        <a:effectRef idx="0">
                          <a:schemeClr val="accent3"/>
                        </a:effectRef>
                        <a:fontRef idx="minor">
                          <a:schemeClr val="dk1"/>
                        </a:fontRef>
                      </wps:style>
                      <wps:txbx>
                        <w:txbxContent>
                          <w:p w14:paraId="343FEA3C" w14:textId="77777777" w:rsidR="001221F1" w:rsidRPr="001B223D" w:rsidRDefault="001221F1" w:rsidP="001221F1">
                            <w:pPr>
                              <w:spacing w:after="0"/>
                              <w:jc w:val="center"/>
                              <w:rPr>
                                <w:sz w:val="18"/>
                                <w:szCs w:val="18"/>
                              </w:rPr>
                            </w:pPr>
                            <w:r w:rsidRPr="001B223D">
                              <w:rPr>
                                <w:rFonts w:ascii="Times New Roman" w:hAnsi="Times New Roman" w:cs="Times New Roman"/>
                                <w:i/>
                                <w:iCs/>
                                <w:sz w:val="20"/>
                                <w:szCs w:val="20"/>
                              </w:rPr>
                              <w:t>E [R</w:t>
                            </w:r>
                            <w:r w:rsidRPr="001B223D">
                              <w:rPr>
                                <w:rFonts w:ascii="Times New Roman" w:hAnsi="Times New Roman" w:cs="Times New Roman"/>
                                <w:i/>
                                <w:iCs/>
                                <w:sz w:val="20"/>
                                <w:szCs w:val="20"/>
                                <w:vertAlign w:val="subscript"/>
                              </w:rPr>
                              <w:t>i,t</w:t>
                            </w:r>
                            <w:r w:rsidRPr="001B223D">
                              <w:rPr>
                                <w:rFonts w:ascii="Times New Roman" w:hAnsi="Times New Roman" w:cs="Times New Roman"/>
                                <w:i/>
                                <w:iCs/>
                                <w:sz w:val="20"/>
                                <w:szCs w:val="20"/>
                              </w:rPr>
                              <w:t>] = RM</w:t>
                            </w:r>
                            <w:r w:rsidRPr="001B223D">
                              <w:rPr>
                                <w:rFonts w:ascii="Times New Roman" w:hAnsi="Times New Roman" w:cs="Times New Roman"/>
                                <w:i/>
                                <w:iCs/>
                                <w:sz w:val="20"/>
                                <w:szCs w:val="20"/>
                                <w:vertAlign w:val="subscript"/>
                              </w:rPr>
                              <w:t>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5A7F6" id="Rectangle 8" o:spid="_x0000_s1036" style="position:absolute;left:0;text-align:left;margin-left:234.75pt;margin-top:.75pt;width:147.75pt;height:27.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" fillcolor="white [3201]" strokecolor="#a5a5a5 [3206]" strokeweight=".5pt">
                <v:textbox>
                  <w:txbxContent>
                    <w:p w14:paraId="343FEA3C" w14:textId="77777777" w:rsidR="001221F1" w:rsidRPr="001B223D" w:rsidRDefault="001221F1" w:rsidP="001221F1">
                      <w:pPr>
                        <w:spacing w:after="0"/>
                        <w:jc w:val="center"/>
                        <w:rPr>
                          <w:sz w:val="18"/>
                          <w:szCs w:val="18"/>
                        </w:rPr>
                      </w:pPr>
                      <w:r w:rsidRPr="001B223D">
                        <w:rPr>
                          <w:rFonts w:ascii="Times New Roman" w:hAnsi="Times New Roman" w:cs="Times New Roman"/>
                          <w:i/>
                          <w:iCs/>
                          <w:sz w:val="20"/>
                          <w:szCs w:val="20"/>
                        </w:rPr>
                        <w:t>E [R</w:t>
                      </w:r>
                      <w:r w:rsidRPr="001B223D">
                        <w:rPr>
                          <w:rFonts w:ascii="Times New Roman" w:hAnsi="Times New Roman" w:cs="Times New Roman"/>
                          <w:i/>
                          <w:iCs/>
                          <w:sz w:val="20"/>
                          <w:szCs w:val="20"/>
                          <w:vertAlign w:val="subscript"/>
                        </w:rPr>
                        <w:t>i,t</w:t>
                      </w:r>
                      <w:r w:rsidRPr="001B223D">
                        <w:rPr>
                          <w:rFonts w:ascii="Times New Roman" w:hAnsi="Times New Roman" w:cs="Times New Roman"/>
                          <w:i/>
                          <w:iCs/>
                          <w:sz w:val="20"/>
                          <w:szCs w:val="20"/>
                        </w:rPr>
                        <w:t>] = RM</w:t>
                      </w:r>
                      <w:r w:rsidRPr="001B223D">
                        <w:rPr>
                          <w:rFonts w:ascii="Times New Roman" w:hAnsi="Times New Roman" w:cs="Times New Roman"/>
                          <w:i/>
                          <w:iCs/>
                          <w:sz w:val="20"/>
                          <w:szCs w:val="20"/>
                          <w:vertAlign w:val="subscript"/>
                        </w:rPr>
                        <w:t>i,t</w:t>
                      </w:r>
                    </w:p>
                  </w:txbxContent>
                </v:textbox>
                <w10:wrap anchorx="page"/>
              </v:rect>
            </w:pict>
          </mc:Fallback>
        </mc:AlternateContent>
      </w:r>
      <w:r w:rsidRPr="00F37E80">
        <w:rPr>
          <w:rFonts w:ascii="Times New Roman" w:hAnsi="Times New Roman" w:cs="Times New Roman"/>
          <w:i/>
          <w:iCs/>
          <w:sz w:val="24"/>
          <w:szCs w:val="24"/>
          <w:vertAlign w:val="subscript"/>
        </w:rPr>
        <w:tab/>
      </w:r>
      <w:r w:rsidRPr="00F37E80">
        <w:rPr>
          <w:rFonts w:ascii="Times New Roman" w:hAnsi="Times New Roman" w:cs="Times New Roman"/>
          <w:i/>
          <w:iCs/>
          <w:sz w:val="24"/>
          <w:szCs w:val="24"/>
        </w:rPr>
        <w:tab/>
      </w:r>
      <w:r w:rsidRPr="00F37E80">
        <w:rPr>
          <w:rFonts w:ascii="Times New Roman" w:hAnsi="Times New Roman" w:cs="Times New Roman"/>
          <w:i/>
          <w:iCs/>
          <w:sz w:val="24"/>
          <w:szCs w:val="24"/>
        </w:rPr>
        <w:tab/>
      </w:r>
      <w:r w:rsidRPr="00F37E80">
        <w:rPr>
          <w:rFonts w:ascii="Times New Roman" w:hAnsi="Times New Roman" w:cs="Times New Roman"/>
          <w:i/>
          <w:iCs/>
          <w:sz w:val="24"/>
          <w:szCs w:val="24"/>
        </w:rPr>
        <w:tab/>
      </w:r>
      <w:r w:rsidRPr="00F37E80">
        <w:rPr>
          <w:rFonts w:ascii="Times New Roman" w:hAnsi="Times New Roman" w:cs="Times New Roman"/>
          <w:i/>
          <w:iCs/>
          <w:sz w:val="24"/>
          <w:szCs w:val="24"/>
        </w:rPr>
        <w:tab/>
      </w:r>
    </w:p>
    <w:p w14:paraId="0DA7D404" w14:textId="77777777" w:rsidR="001221F1" w:rsidRPr="00F37E80" w:rsidRDefault="001221F1" w:rsidP="001221F1">
      <w:pPr>
        <w:spacing w:after="0" w:line="480" w:lineRule="auto"/>
        <w:ind w:firstLine="720"/>
        <w:jc w:val="center"/>
        <w:rPr>
          <w:rFonts w:ascii="Times New Roman" w:hAnsi="Times New Roman" w:cs="Times New Roman"/>
          <w:i/>
          <w:iCs/>
          <w:sz w:val="24"/>
          <w:szCs w:val="24"/>
        </w:rPr>
      </w:pPr>
      <w:r w:rsidRPr="00F37E80">
        <w:rPr>
          <w:rFonts w:ascii="Times New Roman" w:hAnsi="Times New Roman" w:cs="Times New Roman"/>
          <w:i/>
          <w:iCs/>
          <w:sz w:val="24"/>
          <w:szCs w:val="24"/>
        </w:rPr>
        <w:tab/>
        <w:t xml:space="preserve"> </w:t>
      </w:r>
    </w:p>
    <w:p w14:paraId="7A7D636F" w14:textId="77777777" w:rsidR="001221F1" w:rsidRPr="00F37E80" w:rsidRDefault="001221F1" w:rsidP="001221F1">
      <w:pPr>
        <w:spacing w:after="0" w:line="480" w:lineRule="auto"/>
        <w:ind w:firstLine="720"/>
        <w:jc w:val="center"/>
        <w:rPr>
          <w:rFonts w:ascii="Times New Roman" w:hAnsi="Times New Roman" w:cs="Times New Roman"/>
          <w:i/>
          <w:iCs/>
          <w:sz w:val="24"/>
          <w:szCs w:val="24"/>
          <w:vertAlign w:val="subscript"/>
        </w:rPr>
      </w:pPr>
      <w:r>
        <w:rPr>
          <w:rFonts w:ascii="Times New Roman" w:hAnsi="Times New Roman" w:cs="Times New Roman"/>
          <w:i/>
          <w:iCs/>
          <w:noProof/>
          <w:sz w:val="24"/>
          <w:szCs w:val="24"/>
        </w:rPr>
        <w:lastRenderedPageBreak/>
        <mc:AlternateContent>
          <mc:Choice Requires="wps">
            <w:drawing>
              <wp:anchor distT="0" distB="0" distL="114300" distR="114300" simplePos="0" relativeHeight="251662336" behindDoc="0" locked="0" layoutInCell="1" allowOverlap="1" wp14:anchorId="2BB87F20" wp14:editId="5FF1C16B">
                <wp:simplePos x="0" y="0"/>
                <wp:positionH relativeFrom="margin">
                  <wp:posOffset>1509997</wp:posOffset>
                </wp:positionH>
                <wp:positionV relativeFrom="paragraph">
                  <wp:posOffset>3615</wp:posOffset>
                </wp:positionV>
                <wp:extent cx="2182932" cy="443987"/>
                <wp:effectExtent l="0" t="0" r="27305" b="13335"/>
                <wp:wrapNone/>
                <wp:docPr id="9" name="Rectangle 9"/>
                <wp:cNvGraphicFramePr/>
                <a:graphic xmlns:a="http://schemas.openxmlformats.org/drawingml/2006/main">
                  <a:graphicData uri="http://schemas.microsoft.com/office/word/2010/wordprocessingShape">
                    <wps:wsp>
                      <wps:cNvSpPr/>
                      <wps:spPr>
                        <a:xfrm>
                          <a:off x="0" y="0"/>
                          <a:ext cx="2182932" cy="443987"/>
                        </a:xfrm>
                        <a:prstGeom prst="rect">
                          <a:avLst/>
                        </a:prstGeom>
                        <a:ln w="6350"/>
                      </wps:spPr>
                      <wps:style>
                        <a:lnRef idx="2">
                          <a:schemeClr val="accent3"/>
                        </a:lnRef>
                        <a:fillRef idx="1">
                          <a:schemeClr val="lt1"/>
                        </a:fillRef>
                        <a:effectRef idx="0">
                          <a:schemeClr val="accent3"/>
                        </a:effectRef>
                        <a:fontRef idx="minor">
                          <a:schemeClr val="dk1"/>
                        </a:fontRef>
                      </wps:style>
                      <wps:txbx>
                        <w:txbxContent>
                          <w:p w14:paraId="1309CA81" w14:textId="77777777" w:rsidR="001221F1" w:rsidRPr="001B223D" w:rsidRDefault="001221F1" w:rsidP="001221F1">
                            <w:pPr>
                              <w:spacing w:after="0"/>
                              <w:jc w:val="center"/>
                              <w:rPr>
                                <w:rFonts w:ascii="Times New Roman" w:hAnsi="Times New Roman" w:cs="Times New Roman"/>
                                <w:sz w:val="20"/>
                                <w:szCs w:val="20"/>
                              </w:rPr>
                            </w:pPr>
                            <m:oMathPara>
                              <m:oMath>
                                <m:r>
                                  <w:rPr>
                                    <w:rFonts w:ascii="Cambria Math" w:hAnsi="Cambria Math" w:cs="Times New Roman"/>
                                    <w:sz w:val="20"/>
                                    <w:szCs w:val="20"/>
                                  </w:rPr>
                                  <m:t>RM</m:t>
                                </m:r>
                                <m:r>
                                  <w:rPr>
                                    <w:rFonts w:ascii="Cambria Math" w:hAnsi="Cambria Math" w:cs="Times New Roman"/>
                                    <w:sz w:val="20"/>
                                    <w:szCs w:val="20"/>
                                    <w:vertAlign w:val="subscript"/>
                                  </w:rPr>
                                  <m:t>i,t</m:t>
                                </m:r>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IHSG</m:t>
                                    </m:r>
                                    <m:r>
                                      <w:rPr>
                                        <w:rFonts w:ascii="Cambria Math" w:hAnsi="Cambria Math" w:cs="Times New Roman"/>
                                        <w:sz w:val="20"/>
                                        <w:szCs w:val="20"/>
                                        <w:vertAlign w:val="subscript"/>
                                      </w:rPr>
                                      <m:t>t</m:t>
                                    </m:r>
                                    <m:r>
                                      <w:rPr>
                                        <w:rFonts w:ascii="Cambria Math" w:hAnsi="Cambria Math" w:cs="Times New Roman"/>
                                        <w:sz w:val="20"/>
                                        <w:szCs w:val="20"/>
                                      </w:rPr>
                                      <m:t xml:space="preserve"> – IHSG</m:t>
                                    </m:r>
                                    <m:r>
                                      <w:rPr>
                                        <w:rFonts w:ascii="Cambria Math" w:hAnsi="Cambria Math" w:cs="Times New Roman"/>
                                        <w:sz w:val="20"/>
                                        <w:szCs w:val="20"/>
                                        <w:vertAlign w:val="subscript"/>
                                      </w:rPr>
                                      <m:t>t-1</m:t>
                                    </m:r>
                                  </m:num>
                                  <m:den>
                                    <m:r>
                                      <w:rPr>
                                        <w:rFonts w:ascii="Cambria Math" w:hAnsi="Cambria Math" w:cs="Times New Roman"/>
                                        <w:sz w:val="20"/>
                                        <w:szCs w:val="20"/>
                                      </w:rPr>
                                      <m:t>IHSG</m:t>
                                    </m:r>
                                    <m:r>
                                      <w:rPr>
                                        <w:rFonts w:ascii="Cambria Math" w:hAnsi="Cambria Math" w:cs="Times New Roman"/>
                                        <w:sz w:val="20"/>
                                        <w:szCs w:val="20"/>
                                        <w:vertAlign w:val="subscript"/>
                                      </w:rPr>
                                      <m:t>t-1</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87F20" id="Rectangle 9" o:spid="_x0000_s1037" style="position:absolute;left:0;text-align:left;margin-left:118.9pt;margin-top:.3pt;width:171.9pt;height:34.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" fillcolor="white [3201]" strokecolor="#a5a5a5 [3206]" strokeweight=".5pt">
                <v:textbox>
                  <w:txbxContent>
                    <w:p w14:paraId="1309CA81" w14:textId="77777777" w:rsidR="001221F1" w:rsidRPr="001B223D" w:rsidRDefault="001221F1" w:rsidP="001221F1">
                      <w:pPr>
                        <w:spacing w:after="0"/>
                        <w:jc w:val="center"/>
                        <w:rPr>
                          <w:rFonts w:ascii="Times New Roman" w:hAnsi="Times New Roman" w:cs="Times New Roman"/>
                          <w:sz w:val="20"/>
                          <w:szCs w:val="20"/>
                        </w:rPr>
                      </w:pPr>
                      <m:oMathPara>
                        <m:oMath>
                          <m:r>
                            <w:rPr>
                              <w:rFonts w:ascii="Cambria Math" w:hAnsi="Cambria Math" w:cs="Times New Roman"/>
                              <w:sz w:val="20"/>
                              <w:szCs w:val="20"/>
                            </w:rPr>
                            <m:t>RM</m:t>
                          </m:r>
                          <m:r>
                            <w:rPr>
                              <w:rFonts w:ascii="Cambria Math" w:hAnsi="Cambria Math" w:cs="Times New Roman"/>
                              <w:sz w:val="20"/>
                              <w:szCs w:val="20"/>
                              <w:vertAlign w:val="subscript"/>
                            </w:rPr>
                            <m:t>i,t</m:t>
                          </m:r>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IHSG</m:t>
                              </m:r>
                              <m:r>
                                <w:rPr>
                                  <w:rFonts w:ascii="Cambria Math" w:hAnsi="Cambria Math" w:cs="Times New Roman"/>
                                  <w:sz w:val="20"/>
                                  <w:szCs w:val="20"/>
                                  <w:vertAlign w:val="subscript"/>
                                </w:rPr>
                                <m:t>t</m:t>
                              </m:r>
                              <m:r>
                                <w:rPr>
                                  <w:rFonts w:ascii="Cambria Math" w:hAnsi="Cambria Math" w:cs="Times New Roman"/>
                                  <w:sz w:val="20"/>
                                  <w:szCs w:val="20"/>
                                </w:rPr>
                                <m:t xml:space="preserve"> – IHSG</m:t>
                              </m:r>
                              <m:r>
                                <w:rPr>
                                  <w:rFonts w:ascii="Cambria Math" w:hAnsi="Cambria Math" w:cs="Times New Roman"/>
                                  <w:sz w:val="20"/>
                                  <w:szCs w:val="20"/>
                                  <w:vertAlign w:val="subscript"/>
                                </w:rPr>
                                <m:t>t-1</m:t>
                              </m:r>
                            </m:num>
                            <m:den>
                              <m:r>
                                <w:rPr>
                                  <w:rFonts w:ascii="Cambria Math" w:hAnsi="Cambria Math" w:cs="Times New Roman"/>
                                  <w:sz w:val="20"/>
                                  <w:szCs w:val="20"/>
                                </w:rPr>
                                <m:t>IHSG</m:t>
                              </m:r>
                              <m:r>
                                <w:rPr>
                                  <w:rFonts w:ascii="Cambria Math" w:hAnsi="Cambria Math" w:cs="Times New Roman"/>
                                  <w:sz w:val="20"/>
                                  <w:szCs w:val="20"/>
                                  <w:vertAlign w:val="subscript"/>
                                </w:rPr>
                                <m:t>t-1</m:t>
                              </m:r>
                            </m:den>
                          </m:f>
                        </m:oMath>
                      </m:oMathPara>
                    </w:p>
                  </w:txbxContent>
                </v:textbox>
                <w10:wrap anchorx="margin"/>
              </v:rect>
            </w:pict>
          </mc:Fallback>
        </mc:AlternateContent>
      </w:r>
    </w:p>
    <w:p w14:paraId="375CA331" w14:textId="77777777" w:rsidR="001221F1" w:rsidRDefault="001221F1" w:rsidP="001221F1">
      <w:pPr>
        <w:spacing w:after="0" w:line="480" w:lineRule="auto"/>
        <w:jc w:val="both"/>
        <w:rPr>
          <w:rFonts w:ascii="Times New Roman" w:hAnsi="Times New Roman" w:cs="Times New Roman"/>
          <w:sz w:val="24"/>
          <w:szCs w:val="24"/>
        </w:rPr>
      </w:pPr>
    </w:p>
    <w:p w14:paraId="77ED7107" w14:textId="77777777" w:rsidR="001221F1" w:rsidRDefault="001221F1" w:rsidP="001221F1">
      <w:pPr>
        <w:spacing w:after="0" w:line="480" w:lineRule="auto"/>
        <w:ind w:firstLine="720"/>
        <w:jc w:val="both"/>
        <w:rPr>
          <w:rFonts w:ascii="Times New Roman" w:hAnsi="Times New Roman" w:cs="Times New Roman"/>
          <w:sz w:val="24"/>
          <w:szCs w:val="24"/>
        </w:rPr>
      </w:pPr>
      <w:r w:rsidRPr="00F37E80">
        <w:rPr>
          <w:rFonts w:ascii="Times New Roman" w:hAnsi="Times New Roman" w:cs="Times New Roman"/>
          <w:sz w:val="24"/>
          <w:szCs w:val="24"/>
        </w:rPr>
        <w:t>Dimana E[R</w:t>
      </w:r>
      <w:r w:rsidRPr="00F37E80">
        <w:rPr>
          <w:rFonts w:ascii="Times New Roman" w:hAnsi="Times New Roman" w:cs="Times New Roman"/>
          <w:sz w:val="24"/>
          <w:szCs w:val="24"/>
          <w:vertAlign w:val="subscript"/>
        </w:rPr>
        <w:t>i,t</w:t>
      </w:r>
      <w:r w:rsidRPr="00F37E80">
        <w:rPr>
          <w:rFonts w:ascii="Times New Roman" w:hAnsi="Times New Roman" w:cs="Times New Roman"/>
          <w:sz w:val="24"/>
          <w:szCs w:val="24"/>
        </w:rPr>
        <w:t xml:space="preserve">] adalah tingkat pengembalian yang diharapkan perusahaan </w:t>
      </w:r>
      <w:r w:rsidRPr="00F37E80">
        <w:rPr>
          <w:rFonts w:ascii="Times New Roman" w:hAnsi="Times New Roman" w:cs="Times New Roman"/>
          <w:i/>
          <w:iCs/>
          <w:sz w:val="24"/>
          <w:szCs w:val="24"/>
        </w:rPr>
        <w:t>i</w:t>
      </w:r>
      <w:r w:rsidRPr="00F37E80">
        <w:rPr>
          <w:rFonts w:ascii="Times New Roman" w:hAnsi="Times New Roman" w:cs="Times New Roman"/>
          <w:sz w:val="24"/>
          <w:szCs w:val="24"/>
        </w:rPr>
        <w:t xml:space="preserve"> pada waktu </w:t>
      </w:r>
      <w:r w:rsidRPr="00F37E80">
        <w:rPr>
          <w:rFonts w:ascii="Times New Roman" w:hAnsi="Times New Roman" w:cs="Times New Roman"/>
          <w:i/>
          <w:iCs/>
          <w:sz w:val="24"/>
          <w:szCs w:val="24"/>
        </w:rPr>
        <w:t>t</w:t>
      </w:r>
      <w:r w:rsidRPr="00F37E80">
        <w:rPr>
          <w:rFonts w:ascii="Times New Roman" w:hAnsi="Times New Roman" w:cs="Times New Roman"/>
          <w:sz w:val="24"/>
          <w:szCs w:val="24"/>
        </w:rPr>
        <w:t>; RM</w:t>
      </w:r>
      <w:r w:rsidRPr="00F37E80">
        <w:rPr>
          <w:rFonts w:ascii="Times New Roman" w:hAnsi="Times New Roman" w:cs="Times New Roman"/>
          <w:sz w:val="24"/>
          <w:szCs w:val="24"/>
          <w:vertAlign w:val="subscript"/>
        </w:rPr>
        <w:t>i,t</w:t>
      </w:r>
      <w:r w:rsidRPr="00F37E80">
        <w:rPr>
          <w:rFonts w:ascii="Times New Roman" w:hAnsi="Times New Roman" w:cs="Times New Roman"/>
          <w:sz w:val="24"/>
          <w:szCs w:val="24"/>
        </w:rPr>
        <w:t xml:space="preserve"> adalah 'pengembalian normal' atau pengembalian pasar dari perusahaan </w:t>
      </w:r>
      <w:r w:rsidRPr="00F37E80">
        <w:rPr>
          <w:rFonts w:ascii="Times New Roman" w:hAnsi="Times New Roman" w:cs="Times New Roman"/>
          <w:i/>
          <w:iCs/>
          <w:sz w:val="24"/>
          <w:szCs w:val="24"/>
        </w:rPr>
        <w:t>i</w:t>
      </w:r>
      <w:r w:rsidRPr="00F37E80">
        <w:rPr>
          <w:rFonts w:ascii="Times New Roman" w:hAnsi="Times New Roman" w:cs="Times New Roman"/>
          <w:sz w:val="24"/>
          <w:szCs w:val="24"/>
        </w:rPr>
        <w:t xml:space="preserve"> pada waktu </w:t>
      </w:r>
      <w:r w:rsidRPr="00F37E80">
        <w:rPr>
          <w:rFonts w:ascii="Times New Roman" w:hAnsi="Times New Roman" w:cs="Times New Roman"/>
          <w:i/>
          <w:iCs/>
          <w:sz w:val="24"/>
          <w:szCs w:val="24"/>
        </w:rPr>
        <w:t>t</w:t>
      </w:r>
      <w:r w:rsidRPr="00F37E80">
        <w:rPr>
          <w:rFonts w:ascii="Times New Roman" w:hAnsi="Times New Roman" w:cs="Times New Roman"/>
          <w:sz w:val="24"/>
          <w:szCs w:val="24"/>
        </w:rPr>
        <w:t>; IHSG</w:t>
      </w:r>
      <w:r w:rsidRPr="00F37E80">
        <w:rPr>
          <w:rFonts w:ascii="Times New Roman" w:hAnsi="Times New Roman" w:cs="Times New Roman"/>
          <w:sz w:val="24"/>
          <w:szCs w:val="24"/>
          <w:vertAlign w:val="subscript"/>
        </w:rPr>
        <w:t>t</w:t>
      </w:r>
      <w:r w:rsidRPr="00F37E80">
        <w:rPr>
          <w:rFonts w:ascii="Times New Roman" w:hAnsi="Times New Roman" w:cs="Times New Roman"/>
          <w:sz w:val="24"/>
          <w:szCs w:val="24"/>
        </w:rPr>
        <w:t xml:space="preserve"> adalah indeks harga saham gabungan bulan Desember laporan audit; dan IHSG</w:t>
      </w:r>
      <w:r w:rsidRPr="00F37E80">
        <w:rPr>
          <w:rFonts w:ascii="Times New Roman" w:hAnsi="Times New Roman" w:cs="Times New Roman"/>
          <w:sz w:val="24"/>
          <w:szCs w:val="24"/>
          <w:vertAlign w:val="subscript"/>
        </w:rPr>
        <w:t>t-1</w:t>
      </w:r>
      <w:r w:rsidRPr="00F37E80">
        <w:rPr>
          <w:rFonts w:ascii="Times New Roman" w:hAnsi="Times New Roman" w:cs="Times New Roman"/>
          <w:sz w:val="24"/>
          <w:szCs w:val="24"/>
        </w:rPr>
        <w:t xml:space="preserve"> adalah indeks harga saham gabungan pada bulan Desember laporan keuangan. Untuk penelitian ini, periode estimasi adalah 100 hari yaitu dari t-4 hingga hari t-103 sebelum pengumuman penunjukan auditor. Panjang dan titik awal dan akhir ini konsisten dengan prosedur yang direkomendasikan </w:t>
      </w:r>
      <w:r w:rsidRPr="00F37E8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{"citationItems":[{"id":"ITEM-1","itemData":{"author":[{"dropping-particle":"","family":"Diaz","given":"","non-dropping-particle":"","parse-names":false,"suffix":""}],"id":"ITEM-1","issued":{"date-parts":[["2009"]]},"page":"1-29","title":"Analisis Reaksi Pasar Terhadap Pengumuman Pergantian Kantor Akuntan Publik (Studi Pada Perusahaan Publik Di Indonesia)","type":"article-journal"},"uris":["http://www.mendeley.com/documents/?uuid=4c2212aa-3d00-4cdf-8282-f85f12efb858"]}],"mendeley":{"formattedCitation":"(Diaz, 2009)","plainTextFormattedCitation":"(Diaz, 2009)","previouslyFormattedCitation":"(Diaz, 2009)"},"properties":{"noteIndex":0},"schema":"https://github.com/citation-style-language/schema/raw/master/csl-citation.json"}</w:instrText>
      </w:r>
      <w:r w:rsidRPr="00F37E80">
        <w:rPr>
          <w:rFonts w:ascii="Times New Roman" w:hAnsi="Times New Roman" w:cs="Times New Roman"/>
          <w:sz w:val="24"/>
          <w:szCs w:val="24"/>
        </w:rPr>
        <w:fldChar w:fldCharType="separate"/>
      </w:r>
      <w:r w:rsidRPr="006E6A36">
        <w:rPr>
          <w:rFonts w:ascii="Times New Roman" w:hAnsi="Times New Roman" w:cs="Times New Roman"/>
          <w:noProof/>
          <w:sz w:val="24"/>
          <w:szCs w:val="24"/>
        </w:rPr>
        <w:t>(Diaz, 2009)</w:t>
      </w:r>
      <w:r w:rsidRPr="00F37E80">
        <w:rPr>
          <w:rFonts w:ascii="Times New Roman" w:hAnsi="Times New Roman" w:cs="Times New Roman"/>
          <w:sz w:val="24"/>
          <w:szCs w:val="24"/>
        </w:rPr>
        <w:fldChar w:fldCharType="end"/>
      </w:r>
      <w:r w:rsidRPr="00F37E80">
        <w:rPr>
          <w:rFonts w:ascii="Times New Roman" w:hAnsi="Times New Roman" w:cs="Times New Roman"/>
          <w:sz w:val="24"/>
          <w:szCs w:val="24"/>
        </w:rPr>
        <w:t>.</w:t>
      </w:r>
    </w:p>
    <w:p w14:paraId="6B161EC3" w14:textId="77777777" w:rsidR="001221F1" w:rsidRPr="00F37E80" w:rsidRDefault="001221F1" w:rsidP="001221F1">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8961B0F" wp14:editId="1198EB97">
                <wp:simplePos x="0" y="0"/>
                <wp:positionH relativeFrom="margin">
                  <wp:posOffset>1626278</wp:posOffset>
                </wp:positionH>
                <wp:positionV relativeFrom="paragraph">
                  <wp:posOffset>256441</wp:posOffset>
                </wp:positionV>
                <wp:extent cx="2056079" cy="375274"/>
                <wp:effectExtent l="0" t="0" r="20955" b="25400"/>
                <wp:wrapNone/>
                <wp:docPr id="10" name="Rectangle 10"/>
                <wp:cNvGraphicFramePr/>
                <a:graphic xmlns:a="http://schemas.openxmlformats.org/drawingml/2006/main">
                  <a:graphicData uri="http://schemas.microsoft.com/office/word/2010/wordprocessingShape">
                    <wps:wsp>
                      <wps:cNvSpPr/>
                      <wps:spPr>
                        <a:xfrm>
                          <a:off x="0" y="0"/>
                          <a:ext cx="2056079" cy="375274"/>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9AA6E02" w14:textId="77777777" w:rsidR="001221F1" w:rsidRPr="001B223D" w:rsidRDefault="001221F1" w:rsidP="001221F1">
                            <w:pPr>
                              <w:spacing w:after="0"/>
                              <w:jc w:val="center"/>
                              <w:rPr>
                                <w:sz w:val="18"/>
                                <w:szCs w:val="18"/>
                              </w:rPr>
                            </w:pPr>
                            <w:r w:rsidRPr="001B223D">
                              <w:rPr>
                                <w:rFonts w:ascii="Times New Roman" w:hAnsi="Times New Roman" w:cs="Times New Roman"/>
                                <w:i/>
                                <w:iCs/>
                                <w:sz w:val="20"/>
                                <w:szCs w:val="20"/>
                              </w:rPr>
                              <w:t>AR</w:t>
                            </w:r>
                            <w:r w:rsidRPr="001B223D">
                              <w:rPr>
                                <w:rFonts w:ascii="Times New Roman" w:hAnsi="Times New Roman" w:cs="Times New Roman"/>
                                <w:i/>
                                <w:iCs/>
                                <w:sz w:val="20"/>
                                <w:szCs w:val="20"/>
                                <w:vertAlign w:val="subscript"/>
                              </w:rPr>
                              <w:t>i,t</w:t>
                            </w:r>
                            <w:r w:rsidRPr="001B223D">
                              <w:rPr>
                                <w:rFonts w:ascii="Times New Roman" w:hAnsi="Times New Roman" w:cs="Times New Roman"/>
                                <w:i/>
                                <w:iCs/>
                                <w:sz w:val="20"/>
                                <w:szCs w:val="20"/>
                              </w:rPr>
                              <w:t xml:space="preserve"> = R</w:t>
                            </w:r>
                            <w:r w:rsidRPr="001B223D">
                              <w:rPr>
                                <w:rFonts w:ascii="Times New Roman" w:hAnsi="Times New Roman" w:cs="Times New Roman"/>
                                <w:i/>
                                <w:iCs/>
                                <w:sz w:val="20"/>
                                <w:szCs w:val="20"/>
                                <w:vertAlign w:val="subscript"/>
                              </w:rPr>
                              <w:t>i,t</w:t>
                            </w:r>
                            <w:r w:rsidRPr="001B223D">
                              <w:rPr>
                                <w:rFonts w:ascii="Times New Roman" w:hAnsi="Times New Roman" w:cs="Times New Roman"/>
                                <w:i/>
                                <w:iCs/>
                                <w:sz w:val="20"/>
                                <w:szCs w:val="20"/>
                              </w:rPr>
                              <w:t xml:space="preserve"> – E [R</w:t>
                            </w:r>
                            <w:r w:rsidRPr="001B223D">
                              <w:rPr>
                                <w:rFonts w:ascii="Times New Roman" w:hAnsi="Times New Roman" w:cs="Times New Roman"/>
                                <w:i/>
                                <w:iCs/>
                                <w:sz w:val="20"/>
                                <w:szCs w:val="20"/>
                                <w:vertAlign w:val="subscript"/>
                              </w:rPr>
                              <w:t>i,t</w:t>
                            </w:r>
                            <w:r w:rsidRPr="001B223D">
                              <w:rPr>
                                <w:rFonts w:ascii="Times New Roman" w:hAnsi="Times New Roman" w:cs="Times New Roman"/>
                                <w:i/>
                                <w:iCs/>
                                <w:sz w:val="20"/>
                                <w:szCs w:val="20"/>
                              </w:rPr>
                              <w:t>]</w:t>
                            </w:r>
                            <w:r w:rsidRPr="001B223D">
                              <w:rPr>
                                <w:rFonts w:ascii="Times New Roman" w:hAnsi="Times New Roman" w:cs="Times New Roman"/>
                                <w:i/>
                                <w:iCs/>
                                <w:sz w:val="20"/>
                                <w:szCs w:val="2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61B0F" id="Rectangle 10" o:spid="_x0000_s1038" style="position:absolute;left:0;text-align:left;margin-left:128.05pt;margin-top:20.2pt;width:161.9pt;height:29.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" fillcolor="white [3201]" strokecolor="black [3200]" strokeweight=".5pt">
                <v:textbox>
                  <w:txbxContent>
                    <w:p w14:paraId="79AA6E02" w14:textId="77777777" w:rsidR="001221F1" w:rsidRPr="001B223D" w:rsidRDefault="001221F1" w:rsidP="001221F1">
                      <w:pPr>
                        <w:spacing w:after="0"/>
                        <w:jc w:val="center"/>
                        <w:rPr>
                          <w:sz w:val="18"/>
                          <w:szCs w:val="18"/>
                        </w:rPr>
                      </w:pPr>
                      <w:r w:rsidRPr="001B223D">
                        <w:rPr>
                          <w:rFonts w:ascii="Times New Roman" w:hAnsi="Times New Roman" w:cs="Times New Roman"/>
                          <w:i/>
                          <w:iCs/>
                          <w:sz w:val="20"/>
                          <w:szCs w:val="20"/>
                        </w:rPr>
                        <w:t>AR</w:t>
                      </w:r>
                      <w:r w:rsidRPr="001B223D">
                        <w:rPr>
                          <w:rFonts w:ascii="Times New Roman" w:hAnsi="Times New Roman" w:cs="Times New Roman"/>
                          <w:i/>
                          <w:iCs/>
                          <w:sz w:val="20"/>
                          <w:szCs w:val="20"/>
                          <w:vertAlign w:val="subscript"/>
                        </w:rPr>
                        <w:t>i,t</w:t>
                      </w:r>
                      <w:r w:rsidRPr="001B223D">
                        <w:rPr>
                          <w:rFonts w:ascii="Times New Roman" w:hAnsi="Times New Roman" w:cs="Times New Roman"/>
                          <w:i/>
                          <w:iCs/>
                          <w:sz w:val="20"/>
                          <w:szCs w:val="20"/>
                        </w:rPr>
                        <w:t xml:space="preserve"> = R</w:t>
                      </w:r>
                      <w:r w:rsidRPr="001B223D">
                        <w:rPr>
                          <w:rFonts w:ascii="Times New Roman" w:hAnsi="Times New Roman" w:cs="Times New Roman"/>
                          <w:i/>
                          <w:iCs/>
                          <w:sz w:val="20"/>
                          <w:szCs w:val="20"/>
                          <w:vertAlign w:val="subscript"/>
                        </w:rPr>
                        <w:t>i,t</w:t>
                      </w:r>
                      <w:r w:rsidRPr="001B223D">
                        <w:rPr>
                          <w:rFonts w:ascii="Times New Roman" w:hAnsi="Times New Roman" w:cs="Times New Roman"/>
                          <w:i/>
                          <w:iCs/>
                          <w:sz w:val="20"/>
                          <w:szCs w:val="20"/>
                        </w:rPr>
                        <w:t xml:space="preserve"> – E [R</w:t>
                      </w:r>
                      <w:r w:rsidRPr="001B223D">
                        <w:rPr>
                          <w:rFonts w:ascii="Times New Roman" w:hAnsi="Times New Roman" w:cs="Times New Roman"/>
                          <w:i/>
                          <w:iCs/>
                          <w:sz w:val="20"/>
                          <w:szCs w:val="20"/>
                          <w:vertAlign w:val="subscript"/>
                        </w:rPr>
                        <w:t>i,t</w:t>
                      </w:r>
                      <w:r w:rsidRPr="001B223D">
                        <w:rPr>
                          <w:rFonts w:ascii="Times New Roman" w:hAnsi="Times New Roman" w:cs="Times New Roman"/>
                          <w:i/>
                          <w:iCs/>
                          <w:sz w:val="20"/>
                          <w:szCs w:val="20"/>
                        </w:rPr>
                        <w:t>]</w:t>
                      </w:r>
                      <w:r w:rsidRPr="001B223D">
                        <w:rPr>
                          <w:rFonts w:ascii="Times New Roman" w:hAnsi="Times New Roman" w:cs="Times New Roman"/>
                          <w:i/>
                          <w:iCs/>
                          <w:sz w:val="20"/>
                          <w:szCs w:val="20"/>
                        </w:rPr>
                        <w:tab/>
                      </w:r>
                    </w:p>
                  </w:txbxContent>
                </v:textbox>
                <w10:wrap anchorx="margin"/>
              </v:rect>
            </w:pict>
          </mc:Fallback>
        </mc:AlternateContent>
      </w:r>
      <w:r w:rsidRPr="00F37E80">
        <w:rPr>
          <w:rFonts w:ascii="Times New Roman" w:hAnsi="Times New Roman" w:cs="Times New Roman"/>
          <w:sz w:val="24"/>
          <w:szCs w:val="24"/>
        </w:rPr>
        <w:t xml:space="preserve">Ketiga, perhitungan </w:t>
      </w:r>
      <w:r w:rsidRPr="00F37E80">
        <w:rPr>
          <w:rFonts w:ascii="Times New Roman" w:hAnsi="Times New Roman" w:cs="Times New Roman"/>
          <w:i/>
          <w:iCs/>
          <w:sz w:val="24"/>
          <w:szCs w:val="24"/>
        </w:rPr>
        <w:t>abnormal return</w:t>
      </w:r>
      <w:r w:rsidRPr="00F37E80">
        <w:rPr>
          <w:rFonts w:ascii="Times New Roman" w:hAnsi="Times New Roman" w:cs="Times New Roman"/>
          <w:sz w:val="24"/>
          <w:szCs w:val="24"/>
        </w:rPr>
        <w:t xml:space="preserve"> </w:t>
      </w:r>
    </w:p>
    <w:p w14:paraId="4AA71D8B" w14:textId="77777777" w:rsidR="001221F1" w:rsidRPr="00F37E80" w:rsidRDefault="001221F1" w:rsidP="001221F1">
      <w:pPr>
        <w:tabs>
          <w:tab w:val="left" w:pos="1134"/>
        </w:tabs>
        <w:spacing w:after="0" w:line="480" w:lineRule="auto"/>
        <w:ind w:firstLine="720"/>
        <w:jc w:val="both"/>
        <w:rPr>
          <w:rFonts w:ascii="Times New Roman" w:hAnsi="Times New Roman" w:cs="Times New Roman"/>
          <w:i/>
          <w:iCs/>
          <w:sz w:val="24"/>
          <w:szCs w:val="24"/>
        </w:rPr>
      </w:pPr>
      <w:r w:rsidRPr="00F37E80">
        <w:rPr>
          <w:rFonts w:ascii="Times New Roman" w:hAnsi="Times New Roman" w:cs="Times New Roman"/>
          <w:i/>
          <w:iCs/>
          <w:sz w:val="24"/>
          <w:szCs w:val="24"/>
        </w:rPr>
        <w:tab/>
      </w:r>
      <w:r w:rsidRPr="00F37E80">
        <w:rPr>
          <w:rFonts w:ascii="Times New Roman" w:hAnsi="Times New Roman" w:cs="Times New Roman"/>
          <w:i/>
          <w:iCs/>
          <w:sz w:val="24"/>
          <w:szCs w:val="24"/>
        </w:rPr>
        <w:tab/>
      </w:r>
      <w:r w:rsidRPr="00F37E80">
        <w:rPr>
          <w:rFonts w:ascii="Times New Roman" w:hAnsi="Times New Roman" w:cs="Times New Roman"/>
          <w:i/>
          <w:iCs/>
          <w:sz w:val="24"/>
          <w:szCs w:val="24"/>
        </w:rPr>
        <w:tab/>
      </w:r>
      <w:r w:rsidRPr="00F37E80">
        <w:rPr>
          <w:rFonts w:ascii="Times New Roman" w:hAnsi="Times New Roman" w:cs="Times New Roman"/>
          <w:i/>
          <w:iCs/>
          <w:sz w:val="24"/>
          <w:szCs w:val="24"/>
        </w:rPr>
        <w:tab/>
      </w:r>
    </w:p>
    <w:p w14:paraId="08253D55" w14:textId="77777777" w:rsidR="001221F1" w:rsidRDefault="001221F1" w:rsidP="001221F1">
      <w:pPr>
        <w:spacing w:after="0" w:line="480" w:lineRule="auto"/>
        <w:ind w:firstLine="720"/>
        <w:jc w:val="both"/>
        <w:rPr>
          <w:rFonts w:ascii="Times New Roman" w:hAnsi="Times New Roman" w:cs="Times New Roman"/>
          <w:sz w:val="24"/>
          <w:szCs w:val="24"/>
        </w:rPr>
      </w:pPr>
      <w:r w:rsidRPr="00F37E80">
        <w:rPr>
          <w:rFonts w:ascii="Times New Roman" w:hAnsi="Times New Roman" w:cs="Times New Roman"/>
          <w:sz w:val="24"/>
          <w:szCs w:val="24"/>
        </w:rPr>
        <w:t>Dimana AR</w:t>
      </w:r>
      <w:r w:rsidRPr="00F37E80">
        <w:rPr>
          <w:rFonts w:ascii="Times New Roman" w:hAnsi="Times New Roman" w:cs="Times New Roman"/>
          <w:sz w:val="24"/>
          <w:szCs w:val="24"/>
          <w:vertAlign w:val="subscript"/>
        </w:rPr>
        <w:t>i,t</w:t>
      </w:r>
      <w:r w:rsidRPr="00F37E80">
        <w:rPr>
          <w:rFonts w:ascii="Times New Roman" w:hAnsi="Times New Roman" w:cs="Times New Roman"/>
          <w:sz w:val="24"/>
          <w:szCs w:val="24"/>
        </w:rPr>
        <w:t xml:space="preserve"> adalah tingkat pengembalian perusahaan yang tidak normal </w:t>
      </w:r>
      <w:r w:rsidRPr="00F37E80">
        <w:rPr>
          <w:rFonts w:ascii="Times New Roman" w:hAnsi="Times New Roman" w:cs="Times New Roman"/>
          <w:i/>
          <w:iCs/>
          <w:sz w:val="24"/>
          <w:szCs w:val="24"/>
        </w:rPr>
        <w:t>i</w:t>
      </w:r>
      <w:r w:rsidRPr="00F37E80">
        <w:rPr>
          <w:rFonts w:ascii="Times New Roman" w:hAnsi="Times New Roman" w:cs="Times New Roman"/>
          <w:sz w:val="24"/>
          <w:szCs w:val="24"/>
        </w:rPr>
        <w:t xml:space="preserve"> pada waktu </w:t>
      </w:r>
      <w:r w:rsidRPr="00F37E80">
        <w:rPr>
          <w:rFonts w:ascii="Times New Roman" w:hAnsi="Times New Roman" w:cs="Times New Roman"/>
          <w:i/>
          <w:iCs/>
          <w:sz w:val="24"/>
          <w:szCs w:val="24"/>
        </w:rPr>
        <w:t>t</w:t>
      </w:r>
      <w:r w:rsidRPr="00F37E80">
        <w:rPr>
          <w:rFonts w:ascii="Times New Roman" w:hAnsi="Times New Roman" w:cs="Times New Roman"/>
          <w:sz w:val="24"/>
          <w:szCs w:val="24"/>
        </w:rPr>
        <w:t>; R</w:t>
      </w:r>
      <w:r w:rsidRPr="00F37E80">
        <w:rPr>
          <w:rFonts w:ascii="Times New Roman" w:hAnsi="Times New Roman" w:cs="Times New Roman"/>
          <w:sz w:val="24"/>
          <w:szCs w:val="24"/>
          <w:vertAlign w:val="subscript"/>
        </w:rPr>
        <w:t>i,t</w:t>
      </w:r>
      <w:r w:rsidRPr="00F37E80">
        <w:rPr>
          <w:rFonts w:ascii="Times New Roman" w:hAnsi="Times New Roman" w:cs="Times New Roman"/>
          <w:sz w:val="24"/>
          <w:szCs w:val="24"/>
        </w:rPr>
        <w:t xml:space="preserve"> adalah realisasi pengembalian sekuritas i pada waktu t; dan E[R</w:t>
      </w:r>
      <w:r w:rsidRPr="00F37E80">
        <w:rPr>
          <w:rFonts w:ascii="Times New Roman" w:hAnsi="Times New Roman" w:cs="Times New Roman"/>
          <w:sz w:val="24"/>
          <w:szCs w:val="24"/>
          <w:vertAlign w:val="subscript"/>
        </w:rPr>
        <w:t>i,t</w:t>
      </w:r>
      <w:r w:rsidRPr="00F37E80">
        <w:rPr>
          <w:rFonts w:ascii="Times New Roman" w:hAnsi="Times New Roman" w:cs="Times New Roman"/>
          <w:sz w:val="24"/>
          <w:szCs w:val="24"/>
        </w:rPr>
        <w:t xml:space="preserve">] tingkat pengembalian yang diharapkan perusahaan </w:t>
      </w:r>
      <w:r w:rsidRPr="00F37E80">
        <w:rPr>
          <w:rFonts w:ascii="Times New Roman" w:hAnsi="Times New Roman" w:cs="Times New Roman"/>
          <w:i/>
          <w:iCs/>
          <w:sz w:val="24"/>
          <w:szCs w:val="24"/>
        </w:rPr>
        <w:t>i</w:t>
      </w:r>
      <w:r w:rsidRPr="00F37E80">
        <w:rPr>
          <w:rFonts w:ascii="Times New Roman" w:hAnsi="Times New Roman" w:cs="Times New Roman"/>
          <w:sz w:val="24"/>
          <w:szCs w:val="24"/>
        </w:rPr>
        <w:t xml:space="preserve"> pada waktu </w:t>
      </w:r>
      <w:r w:rsidRPr="00F37E80">
        <w:rPr>
          <w:rFonts w:ascii="Times New Roman" w:hAnsi="Times New Roman" w:cs="Times New Roman"/>
          <w:i/>
          <w:iCs/>
          <w:sz w:val="24"/>
          <w:szCs w:val="24"/>
        </w:rPr>
        <w:t>t</w:t>
      </w:r>
      <w:r w:rsidRPr="00F37E80">
        <w:rPr>
          <w:rFonts w:ascii="Times New Roman" w:hAnsi="Times New Roman" w:cs="Times New Roman"/>
          <w:sz w:val="24"/>
          <w:szCs w:val="24"/>
        </w:rPr>
        <w:t xml:space="preserve">. </w:t>
      </w:r>
      <w:r w:rsidRPr="00F37E80">
        <w:rPr>
          <w:rFonts w:ascii="Times New Roman" w:hAnsi="Times New Roman" w:cs="Times New Roman"/>
          <w:i/>
          <w:iCs/>
          <w:sz w:val="24"/>
          <w:szCs w:val="24"/>
        </w:rPr>
        <w:t>t</w:t>
      </w:r>
      <w:r w:rsidRPr="00F37E80">
        <w:rPr>
          <w:rFonts w:ascii="Times New Roman" w:hAnsi="Times New Roman" w:cs="Times New Roman"/>
          <w:sz w:val="24"/>
          <w:szCs w:val="24"/>
        </w:rPr>
        <w:t xml:space="preserve"> indeks dalam rumus diatas mengacu pada tahun laporan audit yang diterbitkan oleh </w:t>
      </w:r>
      <w:r w:rsidRPr="00F37E80">
        <w:rPr>
          <w:rFonts w:ascii="Times New Roman" w:hAnsi="Times New Roman" w:cs="Times New Roman"/>
          <w:i/>
          <w:iCs/>
          <w:sz w:val="24"/>
          <w:szCs w:val="24"/>
        </w:rPr>
        <w:t>auditor independent</w:t>
      </w:r>
      <w:r w:rsidRPr="00F37E80">
        <w:rPr>
          <w:rFonts w:ascii="Times New Roman" w:hAnsi="Times New Roman" w:cs="Times New Roman"/>
          <w:sz w:val="24"/>
          <w:szCs w:val="24"/>
        </w:rPr>
        <w:t xml:space="preserve">, sedangkan </w:t>
      </w:r>
      <w:r w:rsidRPr="00F37E80">
        <w:rPr>
          <w:rFonts w:ascii="Times New Roman" w:hAnsi="Times New Roman" w:cs="Times New Roman"/>
          <w:i/>
          <w:iCs/>
          <w:sz w:val="24"/>
          <w:szCs w:val="24"/>
        </w:rPr>
        <w:t>t-1</w:t>
      </w:r>
      <w:r w:rsidRPr="00F37E80">
        <w:rPr>
          <w:rFonts w:ascii="Times New Roman" w:hAnsi="Times New Roman" w:cs="Times New Roman"/>
          <w:sz w:val="24"/>
          <w:szCs w:val="24"/>
        </w:rPr>
        <w:t xml:space="preserve"> indeks mengacu pada tahun ketika laporan keuangan ditulis oleh perusahaan</w:t>
      </w:r>
      <w:r>
        <w:rPr>
          <w:rFonts w:ascii="Times New Roman" w:hAnsi="Times New Roman" w:cs="Times New Roman"/>
          <w:sz w:val="24"/>
          <w:szCs w:val="24"/>
        </w:rPr>
        <w:t>.</w:t>
      </w:r>
    </w:p>
    <w:p w14:paraId="17AEA592" w14:textId="77777777" w:rsidR="001221F1" w:rsidRDefault="001221F1" w:rsidP="001221F1">
      <w:pPr>
        <w:spacing w:after="0" w:line="480" w:lineRule="auto"/>
        <w:ind w:firstLine="720"/>
        <w:jc w:val="both"/>
        <w:rPr>
          <w:rFonts w:ascii="Times New Roman" w:hAnsi="Times New Roman" w:cs="Times New Roman"/>
          <w:sz w:val="24"/>
          <w:szCs w:val="24"/>
        </w:rPr>
      </w:pPr>
      <w:r w:rsidRPr="00F37E80">
        <w:rPr>
          <w:rFonts w:ascii="Times New Roman" w:hAnsi="Times New Roman" w:cs="Times New Roman"/>
          <w:sz w:val="24"/>
          <w:szCs w:val="24"/>
        </w:rPr>
        <w:t xml:space="preserve"> Dalam periode jendela untuk menghitung CAR, di mana CAR</w:t>
      </w:r>
      <w:r w:rsidRPr="00F37E80">
        <w:rPr>
          <w:rFonts w:ascii="Times New Roman" w:hAnsi="Times New Roman" w:cs="Times New Roman"/>
          <w:sz w:val="24"/>
          <w:szCs w:val="24"/>
          <w:vertAlign w:val="subscript"/>
        </w:rPr>
        <w:t xml:space="preserve">it </w:t>
      </w:r>
      <w:r w:rsidRPr="00F37E80">
        <w:rPr>
          <w:rFonts w:ascii="Times New Roman" w:hAnsi="Times New Roman" w:cs="Times New Roman"/>
          <w:sz w:val="24"/>
          <w:szCs w:val="24"/>
        </w:rPr>
        <w:t xml:space="preserve">adalah pengembalian </w:t>
      </w:r>
      <w:r w:rsidRPr="00F37E80">
        <w:rPr>
          <w:rFonts w:ascii="Times New Roman" w:hAnsi="Times New Roman" w:cs="Times New Roman"/>
          <w:i/>
          <w:iCs/>
          <w:sz w:val="24"/>
          <w:szCs w:val="24"/>
        </w:rPr>
        <w:t>abnormal kumulatif</w:t>
      </w:r>
      <w:r w:rsidRPr="00F37E80">
        <w:rPr>
          <w:rFonts w:ascii="Times New Roman" w:hAnsi="Times New Roman" w:cs="Times New Roman"/>
          <w:sz w:val="24"/>
          <w:szCs w:val="24"/>
        </w:rPr>
        <w:t xml:space="preserve"> untuk perusahaan </w:t>
      </w:r>
      <w:r w:rsidRPr="00F37E80">
        <w:rPr>
          <w:rFonts w:ascii="Times New Roman" w:hAnsi="Times New Roman" w:cs="Times New Roman"/>
          <w:i/>
          <w:iCs/>
          <w:sz w:val="24"/>
          <w:szCs w:val="24"/>
        </w:rPr>
        <w:t>i</w:t>
      </w:r>
      <w:r w:rsidRPr="00F37E80">
        <w:rPr>
          <w:rFonts w:ascii="Times New Roman" w:hAnsi="Times New Roman" w:cs="Times New Roman"/>
          <w:sz w:val="24"/>
          <w:szCs w:val="24"/>
        </w:rPr>
        <w:t xml:space="preserve"> selama periode pengamatan ditentukan yaitu 7 (tujuh) hari, t-3  (tiga hari sebelum pengumuman penunjukkan auditor), 0 (hari pengumuman penunjukkan auditor), dan t+3 (tiga hari setelahnya). Ini adalah periode pengamatan yang digunakan, karena jendela pendek konsisten </w:t>
      </w:r>
      <w:r w:rsidRPr="00F37E80">
        <w:rPr>
          <w:rFonts w:ascii="Times New Roman" w:hAnsi="Times New Roman" w:cs="Times New Roman"/>
          <w:sz w:val="24"/>
          <w:szCs w:val="24"/>
        </w:rPr>
        <w:lastRenderedPageBreak/>
        <w:t xml:space="preserve">dengan asumsi bahwa pasar efisien dan cepat mengasimilasi informasi baru ke dalam harga saham serta melindungi dari peristiwa penggangu yang mungkin muncul selama periode jendela yang lebih panjang. Selain itu, periode pengamatan ini memungkinkan penghitungan CAR melalui tujuh jendela sempit hari sebelum dan hari pengumuman (-3, 0), hari pengumuman (0), dan pengumuman dan hari-hari setelahnya (0 + 3). Jendela pendek akan memungkinkan menangkap pengembalian </w:t>
      </w:r>
      <w:r w:rsidRPr="00F37E80">
        <w:rPr>
          <w:rFonts w:ascii="Times New Roman" w:hAnsi="Times New Roman" w:cs="Times New Roman"/>
          <w:i/>
          <w:iCs/>
          <w:sz w:val="24"/>
          <w:szCs w:val="24"/>
        </w:rPr>
        <w:t>abnormal</w:t>
      </w:r>
      <w:r w:rsidRPr="00F37E80">
        <w:rPr>
          <w:rFonts w:ascii="Times New Roman" w:hAnsi="Times New Roman" w:cs="Times New Roman"/>
          <w:sz w:val="24"/>
          <w:szCs w:val="24"/>
        </w:rPr>
        <w:t xml:space="preserve"> terkait dengan peristiwa tersebut </w:t>
      </w:r>
      <w:r w:rsidRPr="00F37E8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{"citationItems":[{"id":"ITEM-1","itemData":{"author":[{"dropping-particle":"","family":"Jogiyanto","given":"H.M.","non-dropping-particle":"","parse-names":false,"suffix":""}],"edition":"7th ed","id":"ITEM-1","issued":{"date-parts":[["2012"]]},"publisher":"BPFE Yogyakarta","publisher-place":"Yogyakarta","title":"Teori Portofolio dan Analisis Investasi","type":"book"},"uris":["http://www.mendeley.com/documents/?uuid=e1796447-9418-4dc6-ba94-31d2d9c2c021"]}],"mendeley":{"formattedCitation":"(Jogiyanto, 2012)","plainTextFormattedCitation":"(Jogiyanto, 2012)","previouslyFormattedCitation":"(Jogiyanto, 2012)"},"properties":{"noteIndex":0},"schema":"https://github.com/citation-style-language/schema/raw/master/csl-citation.json"}</w:instrText>
      </w:r>
      <w:r w:rsidRPr="00F37E80">
        <w:rPr>
          <w:rFonts w:ascii="Times New Roman" w:hAnsi="Times New Roman" w:cs="Times New Roman"/>
          <w:sz w:val="24"/>
          <w:szCs w:val="24"/>
        </w:rPr>
        <w:fldChar w:fldCharType="separate"/>
      </w:r>
      <w:r w:rsidRPr="006E6A36">
        <w:rPr>
          <w:rFonts w:ascii="Times New Roman" w:hAnsi="Times New Roman" w:cs="Times New Roman"/>
          <w:noProof/>
          <w:sz w:val="24"/>
          <w:szCs w:val="24"/>
        </w:rPr>
        <w:t>(Jogiyanto, 2012)</w:t>
      </w:r>
      <w:r w:rsidRPr="00F37E80">
        <w:rPr>
          <w:rFonts w:ascii="Times New Roman" w:hAnsi="Times New Roman" w:cs="Times New Roman"/>
          <w:sz w:val="24"/>
          <w:szCs w:val="24"/>
        </w:rPr>
        <w:fldChar w:fldCharType="end"/>
      </w:r>
      <w:r w:rsidRPr="00F37E80">
        <w:rPr>
          <w:rFonts w:ascii="Times New Roman" w:hAnsi="Times New Roman" w:cs="Times New Roman"/>
          <w:sz w:val="24"/>
          <w:szCs w:val="24"/>
        </w:rPr>
        <w:t>.</w:t>
      </w:r>
    </w:p>
    <w:p w14:paraId="221294A7" w14:textId="77777777" w:rsidR="001221F1" w:rsidRPr="00F37E80" w:rsidRDefault="001221F1" w:rsidP="001221F1">
      <w:pPr>
        <w:spacing w:after="0" w:line="480" w:lineRule="auto"/>
        <w:ind w:firstLine="720"/>
        <w:jc w:val="both"/>
        <w:rPr>
          <w:rFonts w:ascii="Times New Roman" w:hAnsi="Times New Roman" w:cs="Times New Roman"/>
          <w:sz w:val="24"/>
          <w:szCs w:val="24"/>
        </w:rPr>
      </w:pPr>
    </w:p>
    <w:p w14:paraId="3DDD9080" w14:textId="77777777" w:rsidR="001221F1" w:rsidRPr="0018112D" w:rsidRDefault="001221F1" w:rsidP="001221F1">
      <w:pPr>
        <w:pStyle w:val="Heading3"/>
        <w:spacing w:before="0" w:line="480" w:lineRule="auto"/>
        <w:rPr>
          <w:rFonts w:ascii="Times New Roman" w:hAnsi="Times New Roman" w:cs="Times New Roman"/>
          <w:b/>
          <w:bCs/>
          <w:color w:val="auto"/>
        </w:rPr>
      </w:pPr>
      <w:bookmarkStart w:id="73" w:name="_Toc94527462"/>
      <w:bookmarkStart w:id="74" w:name="_Toc200638975"/>
      <w:r w:rsidRPr="0018112D">
        <w:rPr>
          <w:rFonts w:ascii="Times New Roman" w:hAnsi="Times New Roman" w:cs="Times New Roman"/>
          <w:b/>
          <w:bCs/>
          <w:color w:val="auto"/>
        </w:rPr>
        <w:t>3.</w:t>
      </w:r>
      <w:r>
        <w:rPr>
          <w:rFonts w:ascii="Times New Roman" w:hAnsi="Times New Roman" w:cs="Times New Roman"/>
          <w:b/>
          <w:bCs/>
          <w:color w:val="auto"/>
        </w:rPr>
        <w:t>1</w:t>
      </w:r>
      <w:r w:rsidRPr="0018112D">
        <w:rPr>
          <w:rFonts w:ascii="Times New Roman" w:hAnsi="Times New Roman" w:cs="Times New Roman"/>
          <w:b/>
          <w:bCs/>
          <w:color w:val="auto"/>
        </w:rPr>
        <w:t>.2</w:t>
      </w:r>
      <w:r>
        <w:rPr>
          <w:rFonts w:ascii="Times New Roman" w:hAnsi="Times New Roman" w:cs="Times New Roman"/>
          <w:b/>
          <w:bCs/>
          <w:color w:val="auto"/>
        </w:rPr>
        <w:t xml:space="preserve">. </w:t>
      </w:r>
      <w:r w:rsidRPr="0018112D">
        <w:rPr>
          <w:rFonts w:ascii="Times New Roman" w:hAnsi="Times New Roman" w:cs="Times New Roman"/>
          <w:b/>
          <w:bCs/>
          <w:color w:val="auto"/>
        </w:rPr>
        <w:t>Variabel Independen</w:t>
      </w:r>
      <w:bookmarkEnd w:id="73"/>
      <w:bookmarkEnd w:id="74"/>
    </w:p>
    <w:p w14:paraId="77FD636D" w14:textId="77777777" w:rsidR="001221F1" w:rsidRPr="0018112D" w:rsidRDefault="001221F1" w:rsidP="001221F1">
      <w:pPr>
        <w:pStyle w:val="Heading4"/>
        <w:spacing w:before="0" w:line="480" w:lineRule="auto"/>
        <w:rPr>
          <w:rFonts w:ascii="Times New Roman" w:hAnsi="Times New Roman" w:cs="Times New Roman"/>
          <w:b/>
          <w:bCs/>
          <w:i w:val="0"/>
          <w:iCs w:val="0"/>
          <w:color w:val="auto"/>
          <w:sz w:val="24"/>
          <w:szCs w:val="24"/>
        </w:rPr>
      </w:pPr>
      <w:r w:rsidRPr="0018112D">
        <w:rPr>
          <w:rFonts w:ascii="Times New Roman" w:hAnsi="Times New Roman" w:cs="Times New Roman"/>
          <w:b/>
          <w:bCs/>
          <w:i w:val="0"/>
          <w:iCs w:val="0"/>
          <w:color w:val="auto"/>
          <w:sz w:val="24"/>
          <w:szCs w:val="24"/>
        </w:rPr>
        <w:t>3.</w:t>
      </w:r>
      <w:r>
        <w:rPr>
          <w:rFonts w:ascii="Times New Roman" w:hAnsi="Times New Roman" w:cs="Times New Roman"/>
          <w:b/>
          <w:bCs/>
          <w:i w:val="0"/>
          <w:iCs w:val="0"/>
          <w:color w:val="auto"/>
          <w:sz w:val="24"/>
          <w:szCs w:val="24"/>
        </w:rPr>
        <w:t>1</w:t>
      </w:r>
      <w:r w:rsidRPr="0018112D">
        <w:rPr>
          <w:rFonts w:ascii="Times New Roman" w:hAnsi="Times New Roman" w:cs="Times New Roman"/>
          <w:b/>
          <w:bCs/>
          <w:i w:val="0"/>
          <w:iCs w:val="0"/>
          <w:color w:val="auto"/>
          <w:sz w:val="24"/>
          <w:szCs w:val="24"/>
        </w:rPr>
        <w:t>.2.1</w:t>
      </w:r>
      <w:r>
        <w:rPr>
          <w:rFonts w:ascii="Times New Roman" w:hAnsi="Times New Roman" w:cs="Times New Roman"/>
          <w:b/>
          <w:bCs/>
          <w:i w:val="0"/>
          <w:iCs w:val="0"/>
          <w:color w:val="auto"/>
          <w:sz w:val="24"/>
          <w:szCs w:val="24"/>
        </w:rPr>
        <w:t>.</w:t>
      </w:r>
      <w:r w:rsidRPr="0018112D">
        <w:rPr>
          <w:rFonts w:ascii="Times New Roman" w:hAnsi="Times New Roman" w:cs="Times New Roman"/>
          <w:b/>
          <w:bCs/>
          <w:i w:val="0"/>
          <w:iCs w:val="0"/>
          <w:color w:val="auto"/>
          <w:sz w:val="24"/>
          <w:szCs w:val="24"/>
        </w:rPr>
        <w:t xml:space="preserve"> Pergantian Auditor </w:t>
      </w:r>
    </w:p>
    <w:p w14:paraId="4EDC4023" w14:textId="607F9E1F" w:rsidR="001221F1" w:rsidRPr="00123102" w:rsidRDefault="001221F1" w:rsidP="001221F1">
      <w:pPr>
        <w:spacing w:after="0" w:line="480" w:lineRule="auto"/>
        <w:ind w:firstLine="720"/>
        <w:jc w:val="both"/>
        <w:rPr>
          <w:rFonts w:ascii="Times New Roman" w:hAnsi="Times New Roman" w:cs="Times New Roman"/>
          <w:sz w:val="24"/>
          <w:szCs w:val="24"/>
        </w:rPr>
      </w:pPr>
      <w:r w:rsidRPr="00E56A92">
        <w:rPr>
          <w:rFonts w:ascii="Times New Roman" w:hAnsi="Times New Roman" w:cs="Times New Roman"/>
          <w:sz w:val="24"/>
          <w:szCs w:val="24"/>
        </w:rPr>
        <w:t>Pergantian auditor adalah tindakan perusahaan yang mengganti auditor lama dengan auditor baru. Pergantian ini bisa bersifat wajib (</w:t>
      </w:r>
      <w:r w:rsidRPr="00E56A92">
        <w:rPr>
          <w:rFonts w:ascii="Times New Roman" w:hAnsi="Times New Roman" w:cs="Times New Roman"/>
          <w:i/>
          <w:iCs/>
          <w:sz w:val="24"/>
          <w:szCs w:val="24"/>
        </w:rPr>
        <w:t>mandatory</w:t>
      </w:r>
      <w:r w:rsidRPr="00E56A92">
        <w:rPr>
          <w:rFonts w:ascii="Times New Roman" w:hAnsi="Times New Roman" w:cs="Times New Roman"/>
          <w:sz w:val="24"/>
          <w:szCs w:val="24"/>
        </w:rPr>
        <w:t>) atau sukarela (</w:t>
      </w:r>
      <w:r w:rsidRPr="00E56A92">
        <w:rPr>
          <w:rFonts w:ascii="Times New Roman" w:hAnsi="Times New Roman" w:cs="Times New Roman"/>
          <w:i/>
          <w:iCs/>
          <w:sz w:val="24"/>
          <w:szCs w:val="24"/>
        </w:rPr>
        <w:t>voluntary</w:t>
      </w:r>
      <w:r w:rsidRPr="00E56A92">
        <w:rPr>
          <w:rFonts w:ascii="Times New Roman" w:hAnsi="Times New Roman" w:cs="Times New Roman"/>
          <w:sz w:val="24"/>
          <w:szCs w:val="24"/>
        </w:rPr>
        <w:t>), dan dilakukan dengan berbagai alasan seperti regulasi, kualitas audi</w:t>
      </w:r>
      <w:r>
        <w:rPr>
          <w:rFonts w:ascii="Times New Roman" w:hAnsi="Times New Roman" w:cs="Times New Roman"/>
          <w:sz w:val="24"/>
          <w:szCs w:val="24"/>
        </w:rPr>
        <w:t xml:space="preserve">t dan </w:t>
      </w:r>
      <w:r w:rsidRPr="00E56A92">
        <w:rPr>
          <w:rFonts w:ascii="Times New Roman" w:hAnsi="Times New Roman" w:cs="Times New Roman"/>
          <w:sz w:val="24"/>
          <w:szCs w:val="24"/>
        </w:rPr>
        <w:t>perubahan manajemen</w:t>
      </w:r>
      <w:r>
        <w:rPr>
          <w:rFonts w:ascii="Times New Roman" w:hAnsi="Times New Roman" w:cs="Times New Roman"/>
          <w:sz w:val="24"/>
          <w:szCs w:val="24"/>
        </w:rPr>
        <w:t xml:space="preserve">. </w:t>
      </w:r>
      <w:r w:rsidRPr="004B014F">
        <w:rPr>
          <w:rFonts w:ascii="Times New Roman" w:hAnsi="Times New Roman" w:cs="Times New Roman"/>
          <w:sz w:val="24"/>
          <w:szCs w:val="24"/>
        </w:rPr>
        <w:t xml:space="preserve">Dalam </w:t>
      </w:r>
      <w:r>
        <w:rPr>
          <w:rFonts w:ascii="Times New Roman" w:hAnsi="Times New Roman" w:cs="Times New Roman"/>
          <w:sz w:val="24"/>
          <w:szCs w:val="24"/>
        </w:rPr>
        <w:t>penelitian ini</w:t>
      </w:r>
      <w:r w:rsidRPr="004B014F">
        <w:rPr>
          <w:rFonts w:ascii="Times New Roman" w:hAnsi="Times New Roman" w:cs="Times New Roman"/>
          <w:sz w:val="24"/>
          <w:szCs w:val="24"/>
        </w:rPr>
        <w:t>, variabel independen pergantian auditor dapat diukur dengan dummy variable, yang mengindikasikan apakah pergantian auditor terjadi atau tidak selama periode yang diamati</w:t>
      </w:r>
      <w:r>
        <w:rPr>
          <w:rFonts w:ascii="Times New Roman" w:hAnsi="Times New Roman" w:cs="Times New Roman"/>
          <w:sz w:val="24"/>
          <w:szCs w:val="24"/>
        </w:rPr>
        <w:t>. S</w:t>
      </w:r>
      <w:r w:rsidRPr="00F37E80">
        <w:rPr>
          <w:rFonts w:ascii="Times New Roman" w:hAnsi="Times New Roman" w:cs="Times New Roman"/>
          <w:sz w:val="24"/>
          <w:szCs w:val="24"/>
        </w:rPr>
        <w:t xml:space="preserve">kor </w:t>
      </w:r>
      <w:r>
        <w:rPr>
          <w:rFonts w:ascii="Times New Roman" w:hAnsi="Times New Roman" w:cs="Times New Roman"/>
          <w:sz w:val="24"/>
          <w:szCs w:val="24"/>
        </w:rPr>
        <w:t>‘</w:t>
      </w:r>
      <w:r w:rsidRPr="00F37E80">
        <w:rPr>
          <w:rFonts w:ascii="Times New Roman" w:hAnsi="Times New Roman" w:cs="Times New Roman"/>
          <w:sz w:val="24"/>
          <w:szCs w:val="24"/>
        </w:rPr>
        <w:t>1</w:t>
      </w:r>
      <w:r>
        <w:rPr>
          <w:rFonts w:ascii="Times New Roman" w:hAnsi="Times New Roman" w:cs="Times New Roman"/>
          <w:sz w:val="24"/>
          <w:szCs w:val="24"/>
        </w:rPr>
        <w:t>’</w:t>
      </w:r>
      <w:r w:rsidRPr="00F37E80">
        <w:rPr>
          <w:rFonts w:ascii="Times New Roman" w:hAnsi="Times New Roman" w:cs="Times New Roman"/>
          <w:sz w:val="24"/>
          <w:szCs w:val="24"/>
        </w:rPr>
        <w:t xml:space="preserve"> </w:t>
      </w:r>
      <w:r w:rsidRPr="004B014F">
        <w:rPr>
          <w:rFonts w:ascii="Times New Roman" w:hAnsi="Times New Roman" w:cs="Times New Roman"/>
          <w:sz w:val="24"/>
          <w:szCs w:val="24"/>
        </w:rPr>
        <w:t xml:space="preserve"> jika ada pergantian auditor</w:t>
      </w:r>
      <w:r>
        <w:rPr>
          <w:rFonts w:ascii="Times New Roman" w:hAnsi="Times New Roman" w:cs="Times New Roman"/>
          <w:sz w:val="24"/>
          <w:szCs w:val="24"/>
        </w:rPr>
        <w:t xml:space="preserve"> dan ‘</w:t>
      </w:r>
      <w:r w:rsidRPr="004B014F">
        <w:rPr>
          <w:rFonts w:ascii="Times New Roman" w:hAnsi="Times New Roman" w:cs="Times New Roman"/>
          <w:sz w:val="24"/>
          <w:szCs w:val="24"/>
        </w:rPr>
        <w:t>0</w:t>
      </w:r>
      <w:r>
        <w:rPr>
          <w:rFonts w:ascii="Times New Roman" w:hAnsi="Times New Roman" w:cs="Times New Roman"/>
          <w:sz w:val="24"/>
          <w:szCs w:val="24"/>
        </w:rPr>
        <w:t>’</w:t>
      </w:r>
      <w:r w:rsidRPr="004B014F">
        <w:rPr>
          <w:rFonts w:ascii="Times New Roman" w:hAnsi="Times New Roman" w:cs="Times New Roman"/>
          <w:sz w:val="24"/>
          <w:szCs w:val="24"/>
        </w:rPr>
        <w:t xml:space="preserve"> jika tidak ada pergantian auditor.</w:t>
      </w:r>
      <w:r>
        <w:rPr>
          <w:rFonts w:ascii="Times New Roman" w:hAnsi="Times New Roman" w:cs="Times New Roman"/>
          <w:sz w:val="24"/>
          <w:szCs w:val="24"/>
        </w:rPr>
        <w:t xml:space="preserve"> </w:t>
      </w:r>
      <w:r w:rsidRPr="00F37E80">
        <w:rPr>
          <w:rFonts w:ascii="Times New Roman" w:hAnsi="Times New Roman" w:cs="Times New Roman"/>
          <w:sz w:val="24"/>
          <w:szCs w:val="24"/>
        </w:rPr>
        <w:t xml:space="preserve">Pergantian auditor </w:t>
      </w:r>
      <w:r>
        <w:rPr>
          <w:rFonts w:ascii="Times New Roman" w:hAnsi="Times New Roman" w:cs="Times New Roman"/>
          <w:i/>
          <w:iCs/>
          <w:sz w:val="24"/>
          <w:szCs w:val="24"/>
        </w:rPr>
        <w:t>c</w:t>
      </w:r>
      <w:r w:rsidRPr="00F37E80">
        <w:rPr>
          <w:rFonts w:ascii="Times New Roman" w:hAnsi="Times New Roman" w:cs="Times New Roman"/>
          <w:i/>
          <w:iCs/>
          <w:sz w:val="24"/>
          <w:szCs w:val="24"/>
        </w:rPr>
        <w:t>ross-</w:t>
      </w:r>
      <w:r>
        <w:rPr>
          <w:rFonts w:ascii="Times New Roman" w:hAnsi="Times New Roman" w:cs="Times New Roman"/>
          <w:i/>
          <w:iCs/>
          <w:sz w:val="24"/>
          <w:szCs w:val="24"/>
        </w:rPr>
        <w:t>u</w:t>
      </w:r>
      <w:r w:rsidRPr="00F37E80">
        <w:rPr>
          <w:rFonts w:ascii="Times New Roman" w:hAnsi="Times New Roman" w:cs="Times New Roman"/>
          <w:i/>
          <w:iCs/>
          <w:sz w:val="24"/>
          <w:szCs w:val="24"/>
        </w:rPr>
        <w:t>p</w:t>
      </w:r>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c</w:t>
      </w:r>
      <w:r w:rsidRPr="00F37E80">
        <w:rPr>
          <w:rFonts w:ascii="Times New Roman" w:hAnsi="Times New Roman" w:cs="Times New Roman"/>
          <w:i/>
          <w:iCs/>
          <w:sz w:val="24"/>
          <w:szCs w:val="24"/>
        </w:rPr>
        <w:t>ross-</w:t>
      </w:r>
      <w:r>
        <w:rPr>
          <w:rFonts w:ascii="Times New Roman" w:hAnsi="Times New Roman" w:cs="Times New Roman"/>
          <w:i/>
          <w:iCs/>
          <w:sz w:val="24"/>
          <w:szCs w:val="24"/>
        </w:rPr>
        <w:t>d</w:t>
      </w:r>
      <w:r w:rsidRPr="00F37E80">
        <w:rPr>
          <w:rFonts w:ascii="Times New Roman" w:hAnsi="Times New Roman" w:cs="Times New Roman"/>
          <w:i/>
          <w:iCs/>
          <w:sz w:val="24"/>
          <w:szCs w:val="24"/>
        </w:rPr>
        <w:t>own</w:t>
      </w:r>
      <w:r>
        <w:rPr>
          <w:rFonts w:ascii="Times New Roman" w:hAnsi="Times New Roman" w:cs="Times New Roman"/>
          <w:i/>
          <w:iCs/>
          <w:sz w:val="24"/>
          <w:szCs w:val="24"/>
        </w:rPr>
        <w:t xml:space="preserve">, </w:t>
      </w:r>
      <w:r>
        <w:rPr>
          <w:rFonts w:ascii="Times New Roman" w:hAnsi="Times New Roman" w:cs="Times New Roman"/>
          <w:sz w:val="24"/>
          <w:szCs w:val="24"/>
        </w:rPr>
        <w:t xml:space="preserve">dan </w:t>
      </w:r>
      <w:r w:rsidRPr="00683695">
        <w:rPr>
          <w:rFonts w:ascii="Times New Roman" w:hAnsi="Times New Roman" w:cs="Times New Roman"/>
          <w:i/>
          <w:iCs/>
          <w:sz w:val="24"/>
          <w:szCs w:val="24"/>
        </w:rPr>
        <w:t>lateral</w:t>
      </w:r>
      <w:r w:rsidR="00683695">
        <w:rPr>
          <w:rFonts w:ascii="Times New Roman" w:hAnsi="Times New Roman" w:cs="Times New Roman"/>
          <w:i/>
          <w:iCs/>
          <w:sz w:val="24"/>
          <w:szCs w:val="24"/>
        </w:rPr>
        <w:t xml:space="preserve"> N</w:t>
      </w:r>
      <w:r w:rsidR="00683695" w:rsidRPr="003313E8">
        <w:rPr>
          <w:rFonts w:ascii="Times New Roman" w:hAnsi="Times New Roman" w:cs="Times New Roman"/>
          <w:i/>
          <w:iCs/>
          <w:sz w:val="24"/>
          <w:szCs w:val="24"/>
        </w:rPr>
        <w:t>on</w:t>
      </w:r>
      <w:r w:rsidR="00683695" w:rsidRPr="002E0DA2">
        <w:rPr>
          <w:rFonts w:ascii="Times New Roman" w:hAnsi="Times New Roman" w:cs="Times New Roman"/>
          <w:sz w:val="24"/>
          <w:szCs w:val="24"/>
        </w:rPr>
        <w:t xml:space="preserve"> </w:t>
      </w:r>
      <w:r w:rsidR="00683695" w:rsidRPr="003313E8">
        <w:rPr>
          <w:rFonts w:ascii="Times New Roman" w:hAnsi="Times New Roman" w:cs="Times New Roman"/>
          <w:i/>
          <w:iCs/>
          <w:sz w:val="24"/>
          <w:szCs w:val="24"/>
        </w:rPr>
        <w:t>Big</w:t>
      </w:r>
      <w:r w:rsidR="00683695" w:rsidRPr="002E0DA2">
        <w:rPr>
          <w:rFonts w:ascii="Times New Roman" w:hAnsi="Times New Roman" w:cs="Times New Roman"/>
          <w:sz w:val="24"/>
          <w:szCs w:val="24"/>
        </w:rPr>
        <w:t xml:space="preserve"> 4 ke </w:t>
      </w:r>
      <w:r w:rsidR="00683695">
        <w:rPr>
          <w:rFonts w:ascii="Times New Roman" w:hAnsi="Times New Roman" w:cs="Times New Roman"/>
          <w:i/>
          <w:iCs/>
          <w:sz w:val="24"/>
          <w:szCs w:val="24"/>
        </w:rPr>
        <w:t>N</w:t>
      </w:r>
      <w:r w:rsidR="00683695" w:rsidRPr="003313E8">
        <w:rPr>
          <w:rFonts w:ascii="Times New Roman" w:hAnsi="Times New Roman" w:cs="Times New Roman"/>
          <w:i/>
          <w:iCs/>
          <w:sz w:val="24"/>
          <w:szCs w:val="24"/>
        </w:rPr>
        <w:t>on</w:t>
      </w:r>
      <w:r w:rsidR="00683695">
        <w:rPr>
          <w:rFonts w:ascii="Times New Roman" w:hAnsi="Times New Roman" w:cs="Times New Roman"/>
          <w:sz w:val="24"/>
          <w:szCs w:val="24"/>
        </w:rPr>
        <w:t xml:space="preserve"> </w:t>
      </w:r>
      <w:r w:rsidR="00683695" w:rsidRPr="003313E8">
        <w:rPr>
          <w:rFonts w:ascii="Times New Roman" w:hAnsi="Times New Roman" w:cs="Times New Roman"/>
          <w:i/>
          <w:iCs/>
          <w:sz w:val="24"/>
          <w:szCs w:val="24"/>
        </w:rPr>
        <w:t>Big</w:t>
      </w:r>
      <w:r w:rsidR="00683695" w:rsidRPr="002E0DA2">
        <w:rPr>
          <w:rFonts w:ascii="Times New Roman" w:hAnsi="Times New Roman" w:cs="Times New Roman"/>
          <w:sz w:val="24"/>
          <w:szCs w:val="24"/>
        </w:rPr>
        <w:t xml:space="preserve"> 4</w:t>
      </w:r>
      <w:r>
        <w:rPr>
          <w:rFonts w:ascii="Times New Roman" w:hAnsi="Times New Roman" w:cs="Times New Roman"/>
          <w:sz w:val="24"/>
          <w:szCs w:val="24"/>
        </w:rPr>
        <w:t xml:space="preserve"> juga </w:t>
      </w:r>
      <w:r w:rsidRPr="00507283">
        <w:rPr>
          <w:rFonts w:ascii="Times New Roman" w:hAnsi="Times New Roman" w:cs="Times New Roman"/>
          <w:sz w:val="24"/>
          <w:szCs w:val="24"/>
        </w:rPr>
        <w:t xml:space="preserve">diukur menggunakan variabel dummy dengan skor </w:t>
      </w:r>
      <w:r>
        <w:rPr>
          <w:rFonts w:ascii="Times New Roman" w:hAnsi="Times New Roman" w:cs="Times New Roman"/>
          <w:sz w:val="24"/>
          <w:szCs w:val="24"/>
        </w:rPr>
        <w:t>‘</w:t>
      </w:r>
      <w:r w:rsidRPr="00507283">
        <w:rPr>
          <w:rFonts w:ascii="Times New Roman" w:hAnsi="Times New Roman" w:cs="Times New Roman"/>
          <w:sz w:val="24"/>
          <w:szCs w:val="24"/>
        </w:rPr>
        <w:t>1</w:t>
      </w:r>
      <w:r>
        <w:rPr>
          <w:rFonts w:ascii="Times New Roman" w:hAnsi="Times New Roman" w:cs="Times New Roman"/>
          <w:sz w:val="24"/>
          <w:szCs w:val="24"/>
        </w:rPr>
        <w:t xml:space="preserve">’ </w:t>
      </w:r>
      <w:r w:rsidRPr="00507283">
        <w:rPr>
          <w:rFonts w:ascii="Times New Roman" w:hAnsi="Times New Roman" w:cs="Times New Roman"/>
          <w:sz w:val="24"/>
          <w:szCs w:val="24"/>
        </w:rPr>
        <w:t xml:space="preserve">untuk perusahaan yang beralih </w:t>
      </w:r>
      <w:r>
        <w:rPr>
          <w:rFonts w:ascii="Times New Roman" w:hAnsi="Times New Roman" w:cs="Times New Roman"/>
          <w:sz w:val="24"/>
          <w:szCs w:val="24"/>
        </w:rPr>
        <w:t xml:space="preserve">auditor </w:t>
      </w:r>
      <w:r w:rsidRPr="00507283">
        <w:rPr>
          <w:rFonts w:ascii="Times New Roman" w:hAnsi="Times New Roman" w:cs="Times New Roman"/>
          <w:sz w:val="24"/>
          <w:szCs w:val="24"/>
        </w:rPr>
        <w:t xml:space="preserve">dan skor </w:t>
      </w:r>
      <w:r>
        <w:rPr>
          <w:rFonts w:ascii="Times New Roman" w:hAnsi="Times New Roman" w:cs="Times New Roman"/>
          <w:sz w:val="24"/>
          <w:szCs w:val="24"/>
        </w:rPr>
        <w:t>‘</w:t>
      </w:r>
      <w:r w:rsidRPr="00507283">
        <w:rPr>
          <w:rFonts w:ascii="Times New Roman" w:hAnsi="Times New Roman" w:cs="Times New Roman"/>
          <w:sz w:val="24"/>
          <w:szCs w:val="24"/>
        </w:rPr>
        <w:t>0</w:t>
      </w:r>
      <w:r>
        <w:rPr>
          <w:rFonts w:ascii="Times New Roman" w:hAnsi="Times New Roman" w:cs="Times New Roman"/>
          <w:sz w:val="24"/>
          <w:szCs w:val="24"/>
        </w:rPr>
        <w:t>’</w:t>
      </w:r>
      <w:r w:rsidRPr="00507283">
        <w:rPr>
          <w:rFonts w:ascii="Times New Roman" w:hAnsi="Times New Roman" w:cs="Times New Roman"/>
          <w:sz w:val="24"/>
          <w:szCs w:val="24"/>
        </w:rPr>
        <w:t xml:space="preserve"> untuk</w:t>
      </w:r>
      <w:r>
        <w:rPr>
          <w:rFonts w:ascii="Times New Roman" w:hAnsi="Times New Roman" w:cs="Times New Roman"/>
          <w:sz w:val="24"/>
          <w:szCs w:val="24"/>
        </w:rPr>
        <w:t xml:space="preserve"> </w:t>
      </w:r>
      <w:r w:rsidRPr="00507283">
        <w:rPr>
          <w:rFonts w:ascii="Times New Roman" w:hAnsi="Times New Roman" w:cs="Times New Roman"/>
          <w:sz w:val="24"/>
          <w:szCs w:val="24"/>
        </w:rPr>
        <w:t xml:space="preserve">perusahaan yang </w:t>
      </w:r>
      <w:r>
        <w:rPr>
          <w:rFonts w:ascii="Times New Roman" w:hAnsi="Times New Roman" w:cs="Times New Roman"/>
          <w:sz w:val="24"/>
          <w:szCs w:val="24"/>
        </w:rPr>
        <w:t>tidak beralih auditor.</w:t>
      </w:r>
    </w:p>
    <w:p w14:paraId="72955C26" w14:textId="77777777" w:rsidR="001221F1" w:rsidRPr="0018112D" w:rsidRDefault="001221F1" w:rsidP="001221F1">
      <w:pPr>
        <w:pStyle w:val="Heading3"/>
        <w:spacing w:before="0" w:line="480" w:lineRule="auto"/>
        <w:rPr>
          <w:rFonts w:ascii="Times New Roman" w:hAnsi="Times New Roman" w:cs="Times New Roman"/>
          <w:b/>
          <w:bCs/>
          <w:color w:val="auto"/>
        </w:rPr>
      </w:pPr>
      <w:bookmarkStart w:id="75" w:name="_Toc94527463"/>
      <w:bookmarkStart w:id="76" w:name="_Toc200638976"/>
      <w:r w:rsidRPr="0018112D">
        <w:rPr>
          <w:rFonts w:ascii="Times New Roman" w:hAnsi="Times New Roman" w:cs="Times New Roman"/>
          <w:b/>
          <w:bCs/>
          <w:color w:val="auto"/>
        </w:rPr>
        <w:lastRenderedPageBreak/>
        <w:t>3.</w:t>
      </w:r>
      <w:r>
        <w:rPr>
          <w:rFonts w:ascii="Times New Roman" w:hAnsi="Times New Roman" w:cs="Times New Roman"/>
          <w:b/>
          <w:bCs/>
          <w:color w:val="auto"/>
        </w:rPr>
        <w:t>1</w:t>
      </w:r>
      <w:r w:rsidRPr="0018112D">
        <w:rPr>
          <w:rFonts w:ascii="Times New Roman" w:hAnsi="Times New Roman" w:cs="Times New Roman"/>
          <w:b/>
          <w:bCs/>
          <w:color w:val="auto"/>
        </w:rPr>
        <w:t>.3</w:t>
      </w:r>
      <w:r>
        <w:rPr>
          <w:rFonts w:ascii="Times New Roman" w:hAnsi="Times New Roman" w:cs="Times New Roman"/>
          <w:b/>
          <w:bCs/>
          <w:color w:val="auto"/>
        </w:rPr>
        <w:t xml:space="preserve">. </w:t>
      </w:r>
      <w:r w:rsidRPr="0018112D">
        <w:rPr>
          <w:rFonts w:ascii="Times New Roman" w:hAnsi="Times New Roman" w:cs="Times New Roman"/>
          <w:b/>
          <w:bCs/>
          <w:color w:val="auto"/>
        </w:rPr>
        <w:t>Variabel Kontrol</w:t>
      </w:r>
      <w:bookmarkEnd w:id="75"/>
      <w:bookmarkEnd w:id="76"/>
    </w:p>
    <w:p w14:paraId="66FD0B0C" w14:textId="77777777" w:rsidR="001221F1" w:rsidRPr="0018112D" w:rsidRDefault="001221F1" w:rsidP="001221F1">
      <w:pPr>
        <w:pStyle w:val="Heading4"/>
        <w:spacing w:before="0" w:line="480" w:lineRule="auto"/>
        <w:rPr>
          <w:rFonts w:ascii="Times New Roman" w:hAnsi="Times New Roman" w:cs="Times New Roman"/>
          <w:b/>
          <w:bCs/>
          <w:i w:val="0"/>
          <w:iCs w:val="0"/>
          <w:color w:val="auto"/>
          <w:sz w:val="24"/>
          <w:szCs w:val="24"/>
        </w:rPr>
      </w:pPr>
      <w:r w:rsidRPr="0018112D">
        <w:rPr>
          <w:rFonts w:ascii="Times New Roman" w:hAnsi="Times New Roman" w:cs="Times New Roman"/>
          <w:b/>
          <w:bCs/>
          <w:i w:val="0"/>
          <w:iCs w:val="0"/>
          <w:color w:val="auto"/>
          <w:sz w:val="24"/>
          <w:szCs w:val="24"/>
        </w:rPr>
        <w:t>3.</w:t>
      </w:r>
      <w:r>
        <w:rPr>
          <w:rFonts w:ascii="Times New Roman" w:hAnsi="Times New Roman" w:cs="Times New Roman"/>
          <w:b/>
          <w:bCs/>
          <w:i w:val="0"/>
          <w:iCs w:val="0"/>
          <w:color w:val="auto"/>
          <w:sz w:val="24"/>
          <w:szCs w:val="24"/>
        </w:rPr>
        <w:t>1</w:t>
      </w:r>
      <w:r w:rsidRPr="0018112D">
        <w:rPr>
          <w:rFonts w:ascii="Times New Roman" w:hAnsi="Times New Roman" w:cs="Times New Roman"/>
          <w:b/>
          <w:bCs/>
          <w:i w:val="0"/>
          <w:iCs w:val="0"/>
          <w:color w:val="auto"/>
          <w:sz w:val="24"/>
          <w:szCs w:val="24"/>
        </w:rPr>
        <w:t>.3.1</w:t>
      </w:r>
      <w:r>
        <w:rPr>
          <w:rFonts w:ascii="Times New Roman" w:hAnsi="Times New Roman" w:cs="Times New Roman"/>
          <w:b/>
          <w:bCs/>
          <w:i w:val="0"/>
          <w:iCs w:val="0"/>
          <w:color w:val="auto"/>
          <w:sz w:val="24"/>
          <w:szCs w:val="24"/>
        </w:rPr>
        <w:t>.</w:t>
      </w:r>
      <w:r w:rsidRPr="0018112D">
        <w:rPr>
          <w:rFonts w:ascii="Times New Roman" w:hAnsi="Times New Roman" w:cs="Times New Roman"/>
          <w:b/>
          <w:bCs/>
          <w:i w:val="0"/>
          <w:iCs w:val="0"/>
          <w:color w:val="auto"/>
          <w:sz w:val="24"/>
          <w:szCs w:val="24"/>
        </w:rPr>
        <w:t xml:space="preserve"> Ukuran Perusahan</w:t>
      </w:r>
    </w:p>
    <w:p w14:paraId="149DC545" w14:textId="77777777" w:rsidR="001221F1" w:rsidRPr="001E43CE" w:rsidRDefault="001221F1" w:rsidP="001221F1">
      <w:pPr>
        <w:spacing w:after="0" w:line="480" w:lineRule="auto"/>
        <w:ind w:firstLine="720"/>
        <w:jc w:val="both"/>
        <w:rPr>
          <w:rFonts w:ascii="Times New Roman" w:hAnsi="Times New Roman" w:cs="Times New Roman"/>
          <w:bCs/>
          <w:sz w:val="24"/>
          <w:szCs w:val="24"/>
        </w:rPr>
      </w:pPr>
      <w:r>
        <w:rPr>
          <w:rFonts w:ascii="Times New Roman" w:hAnsi="Times New Roman" w:cs="Times New Roman"/>
          <w:i/>
          <w:iCs/>
          <w:noProof/>
          <w:sz w:val="24"/>
          <w:szCs w:val="24"/>
        </w:rPr>
        <mc:AlternateContent>
          <mc:Choice Requires="wps">
            <w:drawing>
              <wp:anchor distT="0" distB="0" distL="114300" distR="114300" simplePos="0" relativeHeight="251664384" behindDoc="0" locked="0" layoutInCell="1" allowOverlap="1" wp14:anchorId="3292AADE" wp14:editId="3FB1C42A">
                <wp:simplePos x="0" y="0"/>
                <wp:positionH relativeFrom="page">
                  <wp:posOffset>3155473</wp:posOffset>
                </wp:positionH>
                <wp:positionV relativeFrom="paragraph">
                  <wp:posOffset>2410478</wp:posOffset>
                </wp:positionV>
                <wp:extent cx="2156504" cy="401702"/>
                <wp:effectExtent l="0" t="0" r="15240" b="17780"/>
                <wp:wrapNone/>
                <wp:docPr id="16" name="Rectangle 16"/>
                <wp:cNvGraphicFramePr/>
                <a:graphic xmlns:a="http://schemas.openxmlformats.org/drawingml/2006/main">
                  <a:graphicData uri="http://schemas.microsoft.com/office/word/2010/wordprocessingShape">
                    <wps:wsp>
                      <wps:cNvSpPr/>
                      <wps:spPr>
                        <a:xfrm>
                          <a:off x="0" y="0"/>
                          <a:ext cx="2156504" cy="401702"/>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A4B36F1" w14:textId="77777777" w:rsidR="001221F1" w:rsidRPr="001B223D" w:rsidRDefault="001221F1" w:rsidP="001221F1">
                            <w:pPr>
                              <w:spacing w:after="0"/>
                              <w:jc w:val="center"/>
                              <w:rPr>
                                <w:sz w:val="18"/>
                                <w:szCs w:val="18"/>
                              </w:rPr>
                            </w:pPr>
                            <w:r w:rsidRPr="001B223D">
                              <w:rPr>
                                <w:rFonts w:ascii="Times New Roman" w:hAnsi="Times New Roman" w:cs="Times New Roman"/>
                                <w:i/>
                                <w:iCs/>
                                <w:sz w:val="20"/>
                                <w:szCs w:val="20"/>
                              </w:rPr>
                              <w:t>Size</w:t>
                            </w:r>
                            <w:r w:rsidRPr="001B223D">
                              <w:rPr>
                                <w:rFonts w:ascii="Times New Roman" w:hAnsi="Times New Roman" w:cs="Times New Roman"/>
                                <w:sz w:val="20"/>
                                <w:szCs w:val="20"/>
                              </w:rPr>
                              <w:t xml:space="preserve"> = Ln (Total Aset)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2AADE" id="Rectangle 16" o:spid="_x0000_s1039" style="position:absolute;left:0;text-align:left;margin-left:248.45pt;margin-top:189.8pt;width:169.8pt;height:31.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" fillcolor="white [3201]" strokecolor="black [3200]" strokeweight=".5pt">
                <v:textbox>
                  <w:txbxContent>
                    <w:p w14:paraId="1A4B36F1" w14:textId="77777777" w:rsidR="001221F1" w:rsidRPr="001B223D" w:rsidRDefault="001221F1" w:rsidP="001221F1">
                      <w:pPr>
                        <w:spacing w:after="0"/>
                        <w:jc w:val="center"/>
                        <w:rPr>
                          <w:sz w:val="18"/>
                          <w:szCs w:val="18"/>
                        </w:rPr>
                      </w:pPr>
                      <w:r w:rsidRPr="001B223D">
                        <w:rPr>
                          <w:rFonts w:ascii="Times New Roman" w:hAnsi="Times New Roman" w:cs="Times New Roman"/>
                          <w:i/>
                          <w:iCs/>
                          <w:sz w:val="20"/>
                          <w:szCs w:val="20"/>
                        </w:rPr>
                        <w:t>Size</w:t>
                      </w:r>
                      <w:r w:rsidRPr="001B223D">
                        <w:rPr>
                          <w:rFonts w:ascii="Times New Roman" w:hAnsi="Times New Roman" w:cs="Times New Roman"/>
                          <w:sz w:val="20"/>
                          <w:szCs w:val="20"/>
                        </w:rPr>
                        <w:t xml:space="preserve"> = Ln (Total Aset)</w:t>
                      </w:r>
                    </w:p>
                  </w:txbxContent>
                </v:textbox>
                <w10:wrap anchorx="page"/>
              </v:rect>
            </w:pict>
          </mc:Fallback>
        </mc:AlternateContent>
      </w:r>
      <w:r w:rsidRPr="004B014F">
        <w:rPr>
          <w:rFonts w:ascii="Times New Roman" w:hAnsi="Times New Roman" w:cs="Times New Roman"/>
          <w:bCs/>
          <w:sz w:val="24"/>
          <w:szCs w:val="24"/>
        </w:rPr>
        <w:t>Ukuran perusahaan sering memengaruhi bagaimana pasar merespons berbagai tindakan perusahaan, termasuk pergantian auditor. Perusahaan besar biasanya mendapatkan lebih banyak perhatian dari investor dan media, sehingga reaksi pasar terhadap peristiwa seperti pergantian auditor cenderung lebih signifikan dibandingkan dengan perusahaan kecil.</w:t>
      </w:r>
      <w:r>
        <w:rPr>
          <w:rFonts w:ascii="Times New Roman" w:hAnsi="Times New Roman" w:cs="Times New Roman"/>
          <w:bCs/>
          <w:sz w:val="24"/>
          <w:szCs w:val="24"/>
        </w:rPr>
        <w:t xml:space="preserve"> </w:t>
      </w:r>
      <w:r w:rsidRPr="004B014F">
        <w:rPr>
          <w:rFonts w:ascii="Times New Roman" w:hAnsi="Times New Roman" w:cs="Times New Roman"/>
          <w:bCs/>
          <w:sz w:val="24"/>
          <w:szCs w:val="24"/>
        </w:rPr>
        <w:t>Ukuran perusahaan biasanya diukur dengan logaritma natural dari total aset perusahaan atau kapitalisasi pasar (total nilai saham beredar).</w:t>
      </w:r>
      <w:r>
        <w:rPr>
          <w:rFonts w:ascii="Times New Roman" w:hAnsi="Times New Roman" w:cs="Times New Roman"/>
          <w:bCs/>
          <w:sz w:val="24"/>
          <w:szCs w:val="24"/>
        </w:rPr>
        <w:t xml:space="preserve"> </w:t>
      </w:r>
    </w:p>
    <w:p w14:paraId="03A5AFDA" w14:textId="77777777" w:rsidR="001221F1" w:rsidRDefault="001221F1" w:rsidP="001221F1">
      <w:pPr>
        <w:spacing w:after="0" w:line="480" w:lineRule="auto"/>
        <w:ind w:firstLine="720"/>
        <w:jc w:val="both"/>
        <w:rPr>
          <w:rFonts w:ascii="Times New Roman" w:hAnsi="Times New Roman" w:cs="Times New Roman"/>
          <w:sz w:val="24"/>
          <w:szCs w:val="24"/>
        </w:rPr>
      </w:pPr>
    </w:p>
    <w:p w14:paraId="0657F220" w14:textId="77777777" w:rsidR="001221F1" w:rsidRPr="00F37E80" w:rsidRDefault="001221F1" w:rsidP="001221F1">
      <w:pPr>
        <w:spacing w:after="0" w:line="480" w:lineRule="auto"/>
        <w:ind w:firstLine="720"/>
        <w:jc w:val="both"/>
        <w:rPr>
          <w:rFonts w:ascii="Times New Roman" w:hAnsi="Times New Roman" w:cs="Times New Roman"/>
          <w:sz w:val="24"/>
          <w:szCs w:val="24"/>
        </w:rPr>
      </w:pPr>
    </w:p>
    <w:p w14:paraId="76F06461" w14:textId="77777777" w:rsidR="001221F1" w:rsidRPr="0018112D" w:rsidRDefault="001221F1" w:rsidP="001221F1">
      <w:pPr>
        <w:pStyle w:val="Heading4"/>
        <w:spacing w:before="0" w:line="480" w:lineRule="auto"/>
        <w:rPr>
          <w:rFonts w:ascii="Times New Roman" w:hAnsi="Times New Roman" w:cs="Times New Roman"/>
          <w:b/>
          <w:bCs/>
          <w:color w:val="auto"/>
          <w:sz w:val="24"/>
          <w:szCs w:val="24"/>
        </w:rPr>
      </w:pPr>
      <w:r w:rsidRPr="00A14959">
        <w:rPr>
          <w:rFonts w:ascii="Times New Roman" w:hAnsi="Times New Roman" w:cs="Times New Roman"/>
          <w:b/>
          <w:bCs/>
          <w:i w:val="0"/>
          <w:iCs w:val="0"/>
          <w:color w:val="auto"/>
          <w:sz w:val="24"/>
          <w:szCs w:val="24"/>
        </w:rPr>
        <w:t>3.1.3.2.</w:t>
      </w:r>
      <w:r w:rsidRPr="0018112D">
        <w:rPr>
          <w:rFonts w:ascii="Times New Roman" w:hAnsi="Times New Roman" w:cs="Times New Roman"/>
          <w:b/>
          <w:bCs/>
          <w:color w:val="auto"/>
          <w:sz w:val="24"/>
          <w:szCs w:val="24"/>
        </w:rPr>
        <w:t xml:space="preserve"> Return on Equity</w:t>
      </w:r>
    </w:p>
    <w:p w14:paraId="7F47C443" w14:textId="77777777" w:rsidR="001221F1" w:rsidRDefault="001221F1" w:rsidP="001221F1">
      <w:pPr>
        <w:spacing w:after="0" w:line="480" w:lineRule="auto"/>
        <w:ind w:firstLine="720"/>
        <w:jc w:val="both"/>
        <w:rPr>
          <w:rFonts w:ascii="Times New Roman" w:hAnsi="Times New Roman" w:cs="Times New Roman"/>
          <w:sz w:val="24"/>
          <w:szCs w:val="24"/>
        </w:rPr>
      </w:pPr>
      <w:r>
        <w:rPr>
          <w:rFonts w:ascii="Times New Roman" w:hAnsi="Times New Roman" w:cs="Times New Roman"/>
          <w:iCs/>
          <w:noProof/>
          <w:sz w:val="24"/>
          <w:szCs w:val="24"/>
        </w:rPr>
        <mc:AlternateContent>
          <mc:Choice Requires="wps">
            <w:drawing>
              <wp:anchor distT="0" distB="0" distL="114300" distR="114300" simplePos="0" relativeHeight="251665408" behindDoc="0" locked="0" layoutInCell="1" allowOverlap="1" wp14:anchorId="21BF5DF8" wp14:editId="4584BD59">
                <wp:simplePos x="0" y="0"/>
                <wp:positionH relativeFrom="margin">
                  <wp:posOffset>680165</wp:posOffset>
                </wp:positionH>
                <wp:positionV relativeFrom="paragraph">
                  <wp:posOffset>1677215</wp:posOffset>
                </wp:positionV>
                <wp:extent cx="3736883" cy="502127"/>
                <wp:effectExtent l="0" t="0" r="16510" b="12700"/>
                <wp:wrapNone/>
                <wp:docPr id="17" name="Rectangle 17"/>
                <wp:cNvGraphicFramePr/>
                <a:graphic xmlns:a="http://schemas.openxmlformats.org/drawingml/2006/main">
                  <a:graphicData uri="http://schemas.microsoft.com/office/word/2010/wordprocessingShape">
                    <wps:wsp>
                      <wps:cNvSpPr/>
                      <wps:spPr>
                        <a:xfrm>
                          <a:off x="0" y="0"/>
                          <a:ext cx="3736883" cy="502127"/>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2878AE6" w14:textId="77777777" w:rsidR="001221F1" w:rsidRPr="001B223D" w:rsidRDefault="001221F1" w:rsidP="001221F1">
                            <w:pPr>
                              <w:spacing w:after="0"/>
                              <w:jc w:val="center"/>
                              <w:rPr>
                                <w:rFonts w:ascii="Times New Roman" w:hAnsi="Times New Roman" w:cs="Times New Roman"/>
                                <w:sz w:val="20"/>
                                <w:szCs w:val="20"/>
                              </w:rPr>
                            </w:pPr>
                            <m:oMathPara>
                              <m:oMath>
                                <m:r>
                                  <w:rPr>
                                    <w:rFonts w:ascii="Cambria Math" w:hAnsi="Cambria Math" w:cs="Times New Roman"/>
                                    <w:sz w:val="20"/>
                                    <w:szCs w:val="20"/>
                                  </w:rPr>
                                  <m:t>ROE=</m:t>
                                </m:r>
                                <m:f>
                                  <m:fPr>
                                    <m:ctrlPr>
                                      <w:rPr>
                                        <w:rFonts w:ascii="Cambria Math" w:hAnsi="Cambria Math" w:cs="Times New Roman"/>
                                        <w:i/>
                                        <w:sz w:val="20"/>
                                        <w:szCs w:val="20"/>
                                      </w:rPr>
                                    </m:ctrlPr>
                                  </m:fPr>
                                  <m:num>
                                    <m:r>
                                      <m:rPr>
                                        <m:sty m:val="p"/>
                                      </m:rPr>
                                      <w:rPr>
                                        <w:rFonts w:ascii="Cambria Math" w:hAnsi="Cambria Math" w:cs="Times New Roman"/>
                                        <w:sz w:val="20"/>
                                        <w:szCs w:val="20"/>
                                      </w:rPr>
                                      <m:t xml:space="preserve">Laba Bersih – Deviden atas Saham Preferent   </m:t>
                                    </m:r>
                                  </m:num>
                                  <m:den>
                                    <m:r>
                                      <w:rPr>
                                        <w:rFonts w:ascii="Cambria Math" w:hAnsi="Cambria Math" w:cs="Times New Roman"/>
                                        <w:sz w:val="20"/>
                                        <w:szCs w:val="20"/>
                                      </w:rPr>
                                      <m:t>Rata-Rata Total Ekuitas</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F5DF8" id="Rectangle 17" o:spid="_x0000_s1040" style="position:absolute;left:0;text-align:left;margin-left:53.55pt;margin-top:132.05pt;width:294.25pt;height:39.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" fillcolor="white [3201]" strokecolor="black [3200]" strokeweight=".5pt">
                <v:textbox>
                  <w:txbxContent>
                    <w:p w14:paraId="52878AE6" w14:textId="77777777" w:rsidR="001221F1" w:rsidRPr="001B223D" w:rsidRDefault="001221F1" w:rsidP="001221F1">
                      <w:pPr>
                        <w:spacing w:after="0"/>
                        <w:jc w:val="center"/>
                        <w:rPr>
                          <w:rFonts w:ascii="Times New Roman" w:hAnsi="Times New Roman" w:cs="Times New Roman"/>
                          <w:sz w:val="20"/>
                          <w:szCs w:val="20"/>
                        </w:rPr>
                      </w:pPr>
                      <m:oMathPara>
                        <m:oMath>
                          <m:r>
                            <w:rPr>
                              <w:rFonts w:ascii="Cambria Math" w:hAnsi="Cambria Math" w:cs="Times New Roman"/>
                              <w:sz w:val="20"/>
                              <w:szCs w:val="20"/>
                            </w:rPr>
                            <m:t>ROE=</m:t>
                          </m:r>
                          <m:f>
                            <m:fPr>
                              <m:ctrlPr>
                                <w:rPr>
                                  <w:rFonts w:ascii="Cambria Math" w:hAnsi="Cambria Math" w:cs="Times New Roman"/>
                                  <w:i/>
                                  <w:sz w:val="20"/>
                                  <w:szCs w:val="20"/>
                                </w:rPr>
                              </m:ctrlPr>
                            </m:fPr>
                            <m:num>
                              <m:r>
                                <m:rPr>
                                  <m:sty m:val="p"/>
                                </m:rPr>
                                <w:rPr>
                                  <w:rFonts w:ascii="Cambria Math" w:hAnsi="Cambria Math" w:cs="Times New Roman"/>
                                  <w:sz w:val="20"/>
                                  <w:szCs w:val="20"/>
                                </w:rPr>
                                <m:t xml:space="preserve">Laba Bersih – Deviden atas Saham Preferent   </m:t>
                              </m:r>
                            </m:num>
                            <m:den>
                              <m:r>
                                <w:rPr>
                                  <w:rFonts w:ascii="Cambria Math" w:hAnsi="Cambria Math" w:cs="Times New Roman"/>
                                  <w:sz w:val="20"/>
                                  <w:szCs w:val="20"/>
                                </w:rPr>
                                <m:t>Rata-Rata Total Ekuitas</m:t>
                              </m:r>
                            </m:den>
                          </m:f>
                        </m:oMath>
                      </m:oMathPara>
                    </w:p>
                  </w:txbxContent>
                </v:textbox>
                <w10:wrap anchorx="margin"/>
              </v:rect>
            </w:pict>
          </mc:Fallback>
        </mc:AlternateContent>
      </w:r>
      <w:r w:rsidRPr="001E43CE">
        <w:rPr>
          <w:rFonts w:ascii="Times New Roman" w:hAnsi="Times New Roman" w:cs="Times New Roman"/>
          <w:iCs/>
          <w:sz w:val="24"/>
          <w:szCs w:val="24"/>
        </w:rPr>
        <w:t>Profitabilitas perusahaan dapat memengaruhi reaksi pasar terhadap pergantian auditor. Perusahaan yang sangat menguntungkan biasanya memiliki ekspektasi yang lebih tinggi dari investor, dan pergantian auditor mungkin dipandang lebih signifikan di perusahaan-perusahaan dengan kinerja yang baik</w:t>
      </w:r>
      <w:r>
        <w:rPr>
          <w:rFonts w:ascii="Times New Roman" w:hAnsi="Times New Roman" w:cs="Times New Roman"/>
          <w:iCs/>
          <w:sz w:val="24"/>
          <w:szCs w:val="24"/>
        </w:rPr>
        <w:t xml:space="preserve">. </w:t>
      </w:r>
      <w:r w:rsidRPr="001E43CE">
        <w:rPr>
          <w:rFonts w:ascii="Times New Roman" w:hAnsi="Times New Roman" w:cs="Times New Roman"/>
          <w:iCs/>
          <w:sz w:val="24"/>
          <w:szCs w:val="24"/>
        </w:rPr>
        <w:t xml:space="preserve">Profitabilitas diukur menggunakan </w:t>
      </w:r>
      <w:r w:rsidRPr="003313E8">
        <w:rPr>
          <w:rFonts w:ascii="Times New Roman" w:hAnsi="Times New Roman" w:cs="Times New Roman"/>
          <w:i/>
          <w:iCs/>
          <w:sz w:val="24"/>
          <w:szCs w:val="24"/>
        </w:rPr>
        <w:t>Return on Equity</w:t>
      </w:r>
      <w:r w:rsidRPr="001E43CE">
        <w:rPr>
          <w:rFonts w:ascii="Times New Roman" w:hAnsi="Times New Roman" w:cs="Times New Roman"/>
          <w:sz w:val="24"/>
          <w:szCs w:val="24"/>
        </w:rPr>
        <w:t xml:space="preserve"> (ROE).</w:t>
      </w:r>
      <w:r>
        <w:rPr>
          <w:rFonts w:ascii="Times New Roman" w:hAnsi="Times New Roman" w:cs="Times New Roman"/>
          <w:sz w:val="24"/>
          <w:szCs w:val="24"/>
        </w:rPr>
        <w:tab/>
      </w:r>
    </w:p>
    <w:p w14:paraId="7F41353F" w14:textId="77777777" w:rsidR="001221F1" w:rsidRDefault="001221F1" w:rsidP="001221F1">
      <w:pPr>
        <w:spacing w:after="0" w:line="480" w:lineRule="auto"/>
        <w:ind w:firstLine="720"/>
        <w:jc w:val="both"/>
        <w:rPr>
          <w:rFonts w:ascii="Times New Roman" w:hAnsi="Times New Roman" w:cs="Times New Roman"/>
          <w:sz w:val="24"/>
          <w:szCs w:val="24"/>
        </w:rPr>
      </w:pPr>
    </w:p>
    <w:p w14:paraId="03A4BC49" w14:textId="77777777" w:rsidR="001221F1" w:rsidRDefault="001221F1" w:rsidP="001221F1">
      <w:pPr>
        <w:spacing w:after="0" w:line="480" w:lineRule="auto"/>
        <w:ind w:firstLine="720"/>
        <w:jc w:val="both"/>
        <w:rPr>
          <w:rFonts w:ascii="Times New Roman" w:hAnsi="Times New Roman" w:cs="Times New Roman"/>
          <w:sz w:val="24"/>
          <w:szCs w:val="24"/>
        </w:rPr>
      </w:pPr>
    </w:p>
    <w:p w14:paraId="61D7DC83" w14:textId="77777777" w:rsidR="001221F1" w:rsidRDefault="001221F1" w:rsidP="001221F1">
      <w:pPr>
        <w:spacing w:after="0" w:line="480" w:lineRule="auto"/>
        <w:ind w:firstLine="720"/>
        <w:jc w:val="both"/>
        <w:rPr>
          <w:rFonts w:ascii="Times New Roman" w:hAnsi="Times New Roman" w:cs="Times New Roman"/>
          <w:sz w:val="24"/>
          <w:szCs w:val="24"/>
        </w:rPr>
      </w:pPr>
    </w:p>
    <w:p w14:paraId="31337CEF" w14:textId="77777777" w:rsidR="001221F1" w:rsidRDefault="001221F1" w:rsidP="001221F1">
      <w:pPr>
        <w:spacing w:after="0" w:line="480" w:lineRule="auto"/>
        <w:ind w:firstLine="720"/>
        <w:jc w:val="both"/>
        <w:rPr>
          <w:rFonts w:ascii="Times New Roman" w:hAnsi="Times New Roman" w:cs="Times New Roman"/>
          <w:sz w:val="24"/>
          <w:szCs w:val="24"/>
        </w:rPr>
      </w:pPr>
    </w:p>
    <w:p w14:paraId="1F4CB385" w14:textId="77777777" w:rsidR="001221F1" w:rsidRDefault="001221F1" w:rsidP="001221F1">
      <w:pPr>
        <w:spacing w:after="0" w:line="480" w:lineRule="auto"/>
        <w:ind w:firstLine="720"/>
        <w:jc w:val="both"/>
        <w:rPr>
          <w:rFonts w:ascii="Times New Roman" w:hAnsi="Times New Roman" w:cs="Times New Roman"/>
          <w:sz w:val="24"/>
          <w:szCs w:val="24"/>
        </w:rPr>
      </w:pPr>
    </w:p>
    <w:p w14:paraId="5C8FAEDC" w14:textId="77777777" w:rsidR="001221F1" w:rsidRDefault="001221F1" w:rsidP="001221F1">
      <w:pPr>
        <w:spacing w:after="0" w:line="480" w:lineRule="auto"/>
        <w:ind w:firstLine="720"/>
        <w:jc w:val="both"/>
        <w:rPr>
          <w:rFonts w:ascii="Times New Roman" w:hAnsi="Times New Roman" w:cs="Times New Roman"/>
          <w:sz w:val="24"/>
          <w:szCs w:val="24"/>
        </w:rPr>
      </w:pPr>
    </w:p>
    <w:p w14:paraId="0F341AF2" w14:textId="77777777" w:rsidR="001221F1" w:rsidRPr="00F37E80" w:rsidRDefault="001221F1" w:rsidP="001221F1">
      <w:pPr>
        <w:spacing w:after="0" w:line="480" w:lineRule="auto"/>
        <w:ind w:firstLine="720"/>
        <w:jc w:val="both"/>
        <w:rPr>
          <w:rFonts w:ascii="Times New Roman" w:hAnsi="Times New Roman" w:cs="Times New Roman"/>
          <w:sz w:val="24"/>
          <w:szCs w:val="24"/>
        </w:rPr>
      </w:pPr>
    </w:p>
    <w:p w14:paraId="5CFA7467" w14:textId="77777777" w:rsidR="001221F1" w:rsidRPr="0018112D" w:rsidRDefault="001221F1" w:rsidP="001221F1">
      <w:pPr>
        <w:pStyle w:val="Heading2"/>
        <w:spacing w:line="480" w:lineRule="auto"/>
        <w:ind w:left="0" w:firstLine="0"/>
        <w:rPr>
          <w:i w:val="0"/>
          <w:iCs w:val="0"/>
        </w:rPr>
      </w:pPr>
      <w:bookmarkStart w:id="77" w:name="_Toc94527464"/>
      <w:bookmarkStart w:id="78" w:name="_Toc200638977"/>
      <w:r w:rsidRPr="0018112D">
        <w:rPr>
          <w:i w:val="0"/>
          <w:iCs w:val="0"/>
        </w:rPr>
        <w:t>3.2</w:t>
      </w:r>
      <w:r w:rsidRPr="0018112D">
        <w:rPr>
          <w:i w:val="0"/>
          <w:iCs w:val="0"/>
        </w:rPr>
        <w:tab/>
        <w:t>Populasi dan Sampel</w:t>
      </w:r>
      <w:bookmarkEnd w:id="77"/>
      <w:bookmarkEnd w:id="78"/>
    </w:p>
    <w:p w14:paraId="0F507FFE" w14:textId="77777777" w:rsidR="001221F1" w:rsidRPr="0018112D" w:rsidRDefault="001221F1" w:rsidP="001221F1">
      <w:pPr>
        <w:pStyle w:val="Heading3"/>
        <w:spacing w:before="0" w:line="480" w:lineRule="auto"/>
        <w:rPr>
          <w:rFonts w:ascii="Times New Roman" w:hAnsi="Times New Roman" w:cs="Times New Roman"/>
          <w:b/>
          <w:bCs/>
          <w:color w:val="auto"/>
        </w:rPr>
      </w:pPr>
      <w:bookmarkStart w:id="79" w:name="_Toc94527465"/>
      <w:bookmarkStart w:id="80" w:name="_Toc200638978"/>
      <w:r w:rsidRPr="0018112D">
        <w:rPr>
          <w:rFonts w:ascii="Times New Roman" w:hAnsi="Times New Roman" w:cs="Times New Roman"/>
          <w:b/>
          <w:bCs/>
          <w:color w:val="auto"/>
        </w:rPr>
        <w:t>3.2.1</w:t>
      </w:r>
      <w:r>
        <w:rPr>
          <w:rFonts w:ascii="Times New Roman" w:hAnsi="Times New Roman" w:cs="Times New Roman"/>
          <w:b/>
          <w:bCs/>
          <w:color w:val="auto"/>
        </w:rPr>
        <w:t>.</w:t>
      </w:r>
      <w:r w:rsidRPr="0018112D">
        <w:rPr>
          <w:rFonts w:ascii="Times New Roman" w:hAnsi="Times New Roman" w:cs="Times New Roman"/>
          <w:b/>
          <w:bCs/>
          <w:color w:val="auto"/>
        </w:rPr>
        <w:t xml:space="preserve"> Populasi</w:t>
      </w:r>
      <w:bookmarkEnd w:id="79"/>
      <w:bookmarkEnd w:id="80"/>
      <w:r w:rsidRPr="0018112D">
        <w:rPr>
          <w:rFonts w:ascii="Times New Roman" w:hAnsi="Times New Roman" w:cs="Times New Roman"/>
          <w:b/>
          <w:bCs/>
          <w:color w:val="auto"/>
        </w:rPr>
        <w:t xml:space="preserve"> </w:t>
      </w:r>
    </w:p>
    <w:p w14:paraId="1E4AEE52" w14:textId="77777777" w:rsidR="001221F1" w:rsidRPr="00F37E80" w:rsidRDefault="001221F1" w:rsidP="001221F1">
      <w:pPr>
        <w:spacing w:after="0" w:line="480" w:lineRule="auto"/>
        <w:ind w:firstLine="720"/>
        <w:jc w:val="both"/>
        <w:rPr>
          <w:rFonts w:ascii="Times New Roman" w:hAnsi="Times New Roman" w:cs="Times New Roman"/>
          <w:sz w:val="24"/>
          <w:szCs w:val="24"/>
        </w:rPr>
      </w:pPr>
      <w:r w:rsidRPr="0019302E">
        <w:rPr>
          <w:rFonts w:ascii="Times New Roman" w:hAnsi="Times New Roman" w:cs="Times New Roman"/>
          <w:sz w:val="24"/>
          <w:szCs w:val="24"/>
        </w:rPr>
        <w:t xml:space="preserve">Populasi dalam penelitian ini adalah </w:t>
      </w:r>
      <w:r>
        <w:rPr>
          <w:rFonts w:ascii="Times New Roman" w:hAnsi="Times New Roman" w:cs="Times New Roman"/>
          <w:sz w:val="24"/>
          <w:szCs w:val="24"/>
        </w:rPr>
        <w:t>219</w:t>
      </w:r>
      <w:r w:rsidRPr="0019302E">
        <w:rPr>
          <w:rFonts w:ascii="Times New Roman" w:hAnsi="Times New Roman" w:cs="Times New Roman"/>
          <w:sz w:val="24"/>
          <w:szCs w:val="24"/>
        </w:rPr>
        <w:t xml:space="preserve"> perusahaan manufaktur go-public yang terdaftar di Bursa Efek Indonesia pada periode 20</w:t>
      </w:r>
      <w:r>
        <w:rPr>
          <w:rFonts w:ascii="Times New Roman" w:hAnsi="Times New Roman" w:cs="Times New Roman"/>
          <w:sz w:val="24"/>
          <w:szCs w:val="24"/>
        </w:rPr>
        <w:t>19</w:t>
      </w:r>
      <w:r w:rsidRPr="0019302E">
        <w:rPr>
          <w:rFonts w:ascii="Times New Roman" w:hAnsi="Times New Roman" w:cs="Times New Roman"/>
          <w:sz w:val="24"/>
          <w:szCs w:val="24"/>
        </w:rPr>
        <w:t xml:space="preserve"> sampai dengan 20</w:t>
      </w:r>
      <w:r>
        <w:rPr>
          <w:rFonts w:ascii="Times New Roman" w:hAnsi="Times New Roman" w:cs="Times New Roman"/>
          <w:sz w:val="24"/>
          <w:szCs w:val="24"/>
        </w:rPr>
        <w:t>23</w:t>
      </w:r>
      <w:r w:rsidRPr="00233EE6">
        <w:rPr>
          <w:rFonts w:ascii="Times New Roman" w:hAnsi="Times New Roman" w:cs="Times New Roman"/>
          <w:sz w:val="24"/>
          <w:szCs w:val="24"/>
        </w:rPr>
        <w:t xml:space="preserve">. Jenis perusahaan ini dipilih untuk populasi karena memiliki lebih banyak </w:t>
      </w:r>
      <w:r>
        <w:rPr>
          <w:rFonts w:ascii="Times New Roman" w:hAnsi="Times New Roman" w:cs="Times New Roman"/>
          <w:sz w:val="24"/>
          <w:szCs w:val="24"/>
        </w:rPr>
        <w:t>sektor</w:t>
      </w:r>
      <w:r w:rsidRPr="00233EE6">
        <w:rPr>
          <w:rFonts w:ascii="Times New Roman" w:hAnsi="Times New Roman" w:cs="Times New Roman"/>
          <w:sz w:val="24"/>
          <w:szCs w:val="24"/>
        </w:rPr>
        <w:t xml:space="preserve"> daripada jenis perusahaan lainnya. Selain itu, perusahaan manufaktur lebih terlibat dan dominan dalam kasus terkait </w:t>
      </w:r>
      <w:r w:rsidRPr="00233EE6">
        <w:rPr>
          <w:rFonts w:ascii="Times New Roman" w:hAnsi="Times New Roman" w:cs="Times New Roman"/>
          <w:i/>
          <w:iCs/>
          <w:sz w:val="24"/>
          <w:szCs w:val="24"/>
        </w:rPr>
        <w:t>auditing switching</w:t>
      </w:r>
    </w:p>
    <w:p w14:paraId="3BA5785C" w14:textId="77777777" w:rsidR="001221F1" w:rsidRPr="0018112D" w:rsidRDefault="001221F1" w:rsidP="001221F1">
      <w:pPr>
        <w:pStyle w:val="Heading3"/>
        <w:spacing w:before="0" w:line="480" w:lineRule="auto"/>
        <w:rPr>
          <w:rFonts w:ascii="Times New Roman" w:hAnsi="Times New Roman" w:cs="Times New Roman"/>
          <w:b/>
          <w:bCs/>
          <w:color w:val="auto"/>
        </w:rPr>
      </w:pPr>
      <w:bookmarkStart w:id="81" w:name="_Toc94527466"/>
      <w:bookmarkStart w:id="82" w:name="_Toc200638979"/>
      <w:r w:rsidRPr="0018112D">
        <w:rPr>
          <w:rFonts w:ascii="Times New Roman" w:hAnsi="Times New Roman" w:cs="Times New Roman"/>
          <w:b/>
          <w:bCs/>
          <w:color w:val="auto"/>
        </w:rPr>
        <w:t>3.2.2. Sampel</w:t>
      </w:r>
      <w:bookmarkEnd w:id="81"/>
      <w:bookmarkEnd w:id="82"/>
    </w:p>
    <w:p w14:paraId="56074094" w14:textId="77777777" w:rsidR="001221F1" w:rsidRPr="00F37E80" w:rsidRDefault="001221F1" w:rsidP="001221F1">
      <w:pPr>
        <w:spacing w:after="0" w:line="480" w:lineRule="auto"/>
        <w:ind w:firstLine="720"/>
        <w:jc w:val="both"/>
        <w:rPr>
          <w:rFonts w:ascii="Times New Roman" w:hAnsi="Times New Roman" w:cs="Times New Roman"/>
          <w:sz w:val="24"/>
          <w:szCs w:val="24"/>
        </w:rPr>
      </w:pPr>
      <w:r w:rsidRPr="00F37E80">
        <w:rPr>
          <w:rFonts w:ascii="Times New Roman" w:hAnsi="Times New Roman" w:cs="Times New Roman"/>
          <w:sz w:val="24"/>
          <w:szCs w:val="24"/>
        </w:rPr>
        <w:t>Sampel penelitian mencakup perusahaan yang beralih auditor selama periode dari awal 201</w:t>
      </w:r>
      <w:r>
        <w:rPr>
          <w:rFonts w:ascii="Times New Roman" w:hAnsi="Times New Roman" w:cs="Times New Roman"/>
          <w:sz w:val="24"/>
          <w:szCs w:val="24"/>
        </w:rPr>
        <w:t>9</w:t>
      </w:r>
      <w:r w:rsidRPr="00F37E80">
        <w:rPr>
          <w:rFonts w:ascii="Times New Roman" w:hAnsi="Times New Roman" w:cs="Times New Roman"/>
          <w:sz w:val="24"/>
          <w:szCs w:val="24"/>
        </w:rPr>
        <w:t xml:space="preserve"> hingga akhir 202</w:t>
      </w:r>
      <w:r>
        <w:rPr>
          <w:rFonts w:ascii="Times New Roman" w:hAnsi="Times New Roman" w:cs="Times New Roman"/>
          <w:sz w:val="24"/>
          <w:szCs w:val="24"/>
        </w:rPr>
        <w:t>3</w:t>
      </w:r>
      <w:r w:rsidRPr="00F37E80">
        <w:rPr>
          <w:rFonts w:ascii="Times New Roman" w:hAnsi="Times New Roman" w:cs="Times New Roman"/>
          <w:sz w:val="24"/>
          <w:szCs w:val="24"/>
        </w:rPr>
        <w:t xml:space="preserve">. Sebagaimana disediakan oleh Bursa Efek Indonesia (BEI). Informasi keuangan dan data IHSG untuk penelitian ini diperoleh dari database </w:t>
      </w:r>
      <w:r w:rsidRPr="00F37E80">
        <w:rPr>
          <w:rFonts w:ascii="Times New Roman" w:hAnsi="Times New Roman" w:cs="Times New Roman"/>
          <w:i/>
          <w:iCs/>
          <w:sz w:val="24"/>
          <w:szCs w:val="24"/>
        </w:rPr>
        <w:t>Yahoo Finance</w:t>
      </w:r>
      <w:r w:rsidRPr="00F37E80">
        <w:rPr>
          <w:rFonts w:ascii="Times New Roman" w:hAnsi="Times New Roman" w:cs="Times New Roman"/>
          <w:sz w:val="24"/>
          <w:szCs w:val="24"/>
        </w:rPr>
        <w:t xml:space="preserve">. </w:t>
      </w:r>
      <w:r w:rsidRPr="00874636">
        <w:rPr>
          <w:rFonts w:ascii="Times New Roman" w:hAnsi="Times New Roman" w:cs="Times New Roman"/>
          <w:sz w:val="24"/>
          <w:szCs w:val="24"/>
        </w:rPr>
        <w:t xml:space="preserve">Penelitian ini menggunakan teknik </w:t>
      </w:r>
      <w:r w:rsidRPr="00874636">
        <w:rPr>
          <w:rFonts w:ascii="Times New Roman" w:hAnsi="Times New Roman" w:cs="Times New Roman"/>
          <w:i/>
          <w:iCs/>
          <w:sz w:val="24"/>
          <w:szCs w:val="24"/>
        </w:rPr>
        <w:t>purposive sampl</w:t>
      </w:r>
      <w:r w:rsidRPr="00874636">
        <w:rPr>
          <w:rFonts w:ascii="Times New Roman" w:hAnsi="Times New Roman" w:cs="Times New Roman"/>
          <w:sz w:val="24"/>
          <w:szCs w:val="24"/>
        </w:rPr>
        <w:t xml:space="preserve">ing sebagai penentuan sampel. </w:t>
      </w:r>
      <w:r w:rsidRPr="00874636">
        <w:rPr>
          <w:rFonts w:ascii="Times New Roman" w:hAnsi="Times New Roman" w:cs="Times New Roman"/>
          <w:i/>
          <w:iCs/>
          <w:sz w:val="24"/>
          <w:szCs w:val="24"/>
        </w:rPr>
        <w:t>Purposive sampling</w:t>
      </w:r>
      <w:r w:rsidRPr="00874636">
        <w:rPr>
          <w:rFonts w:ascii="Times New Roman" w:hAnsi="Times New Roman" w:cs="Times New Roman"/>
          <w:sz w:val="24"/>
          <w:szCs w:val="24"/>
        </w:rPr>
        <w:t xml:space="preserve"> adalah pengambilan sampel dengan kriteria berupa pertimbangan-pertimbangan tertentu</w:t>
      </w:r>
      <w:r>
        <w:rPr>
          <w:rFonts w:ascii="Times New Roman" w:hAnsi="Times New Roman" w:cs="Times New Roman"/>
          <w:sz w:val="24"/>
          <w:szCs w:val="24"/>
        </w:rPr>
        <w:t>.</w:t>
      </w:r>
    </w:p>
    <w:p w14:paraId="6F4561D4" w14:textId="77777777" w:rsidR="001221F1" w:rsidRPr="00F37E80" w:rsidRDefault="001221F1">
      <w:pPr>
        <w:pStyle w:val="ListParagraph"/>
        <w:numPr>
          <w:ilvl w:val="0"/>
          <w:numId w:val="4"/>
        </w:numPr>
        <w:spacing w:after="0" w:line="480" w:lineRule="auto"/>
        <w:ind w:left="0" w:firstLine="0"/>
        <w:jc w:val="both"/>
        <w:rPr>
          <w:rFonts w:ascii="Times New Roman" w:hAnsi="Times New Roman" w:cs="Times New Roman"/>
          <w:sz w:val="24"/>
          <w:szCs w:val="24"/>
        </w:rPr>
      </w:pPr>
      <w:r w:rsidRPr="00F37E80">
        <w:rPr>
          <w:rFonts w:ascii="Times New Roman" w:hAnsi="Times New Roman" w:cs="Times New Roman"/>
          <w:sz w:val="24"/>
          <w:szCs w:val="24"/>
        </w:rPr>
        <w:t>Perusahaan manufaktur yang tercatat di Bursa Efek Indonesia dari tahun 201</w:t>
      </w:r>
      <w:r>
        <w:rPr>
          <w:rFonts w:ascii="Times New Roman" w:hAnsi="Times New Roman" w:cs="Times New Roman"/>
          <w:sz w:val="24"/>
          <w:szCs w:val="24"/>
        </w:rPr>
        <w:t>9</w:t>
      </w:r>
      <w:r w:rsidRPr="00F37E80">
        <w:rPr>
          <w:rFonts w:ascii="Times New Roman" w:hAnsi="Times New Roman" w:cs="Times New Roman"/>
          <w:sz w:val="24"/>
          <w:szCs w:val="24"/>
        </w:rPr>
        <w:t xml:space="preserve"> sampai dengan tahun 202</w:t>
      </w:r>
      <w:r>
        <w:rPr>
          <w:rFonts w:ascii="Times New Roman" w:hAnsi="Times New Roman" w:cs="Times New Roman"/>
          <w:sz w:val="24"/>
          <w:szCs w:val="24"/>
        </w:rPr>
        <w:t>3</w:t>
      </w:r>
    </w:p>
    <w:p w14:paraId="53C6E9B7" w14:textId="77777777" w:rsidR="001221F1" w:rsidRPr="00F37E80" w:rsidRDefault="001221F1">
      <w:pPr>
        <w:pStyle w:val="ListParagraph"/>
        <w:numPr>
          <w:ilvl w:val="0"/>
          <w:numId w:val="4"/>
        </w:numPr>
        <w:spacing w:after="0" w:line="480" w:lineRule="auto"/>
        <w:ind w:left="0" w:firstLine="0"/>
        <w:jc w:val="both"/>
        <w:rPr>
          <w:rFonts w:ascii="Times New Roman" w:hAnsi="Times New Roman" w:cs="Times New Roman"/>
          <w:sz w:val="24"/>
          <w:szCs w:val="24"/>
        </w:rPr>
      </w:pPr>
      <w:r w:rsidRPr="00F37E80">
        <w:rPr>
          <w:rFonts w:ascii="Times New Roman" w:hAnsi="Times New Roman" w:cs="Times New Roman"/>
          <w:sz w:val="24"/>
          <w:szCs w:val="24"/>
        </w:rPr>
        <w:t>Perusahaan manufaktur yang tidak delisting selama periode 201</w:t>
      </w:r>
      <w:r>
        <w:rPr>
          <w:rFonts w:ascii="Times New Roman" w:hAnsi="Times New Roman" w:cs="Times New Roman"/>
          <w:sz w:val="24"/>
          <w:szCs w:val="24"/>
        </w:rPr>
        <w:t>9</w:t>
      </w:r>
      <w:r w:rsidRPr="00F37E80">
        <w:rPr>
          <w:rFonts w:ascii="Times New Roman" w:hAnsi="Times New Roman" w:cs="Times New Roman"/>
          <w:sz w:val="24"/>
          <w:szCs w:val="24"/>
        </w:rPr>
        <w:t>-202</w:t>
      </w:r>
      <w:r>
        <w:rPr>
          <w:rFonts w:ascii="Times New Roman" w:hAnsi="Times New Roman" w:cs="Times New Roman"/>
          <w:sz w:val="24"/>
          <w:szCs w:val="24"/>
        </w:rPr>
        <w:t>3</w:t>
      </w:r>
      <w:r w:rsidRPr="00F37E80">
        <w:rPr>
          <w:rFonts w:ascii="Times New Roman" w:hAnsi="Times New Roman" w:cs="Times New Roman"/>
          <w:sz w:val="24"/>
          <w:szCs w:val="24"/>
        </w:rPr>
        <w:t xml:space="preserve">. </w:t>
      </w:r>
    </w:p>
    <w:p w14:paraId="1100FA4F" w14:textId="6E71D7C0" w:rsidR="001221F1" w:rsidRPr="00F37E80" w:rsidRDefault="001221F1">
      <w:pPr>
        <w:pStyle w:val="ListParagraph"/>
        <w:numPr>
          <w:ilvl w:val="0"/>
          <w:numId w:val="4"/>
        </w:numPr>
        <w:spacing w:after="0" w:line="480" w:lineRule="auto"/>
        <w:ind w:left="0" w:firstLine="0"/>
        <w:jc w:val="both"/>
        <w:rPr>
          <w:rFonts w:ascii="Times New Roman" w:hAnsi="Times New Roman" w:cs="Times New Roman"/>
          <w:sz w:val="24"/>
          <w:szCs w:val="24"/>
        </w:rPr>
      </w:pPr>
      <w:r w:rsidRPr="00F37E80">
        <w:rPr>
          <w:rFonts w:ascii="Times New Roman" w:hAnsi="Times New Roman" w:cs="Times New Roman"/>
          <w:sz w:val="24"/>
          <w:szCs w:val="24"/>
        </w:rPr>
        <w:t>Perusahaan tersebut melakukan pergantian auditor</w:t>
      </w:r>
      <w:r w:rsidR="00C007C9">
        <w:rPr>
          <w:rFonts w:ascii="Times New Roman" w:hAnsi="Times New Roman" w:cs="Times New Roman"/>
          <w:sz w:val="24"/>
          <w:szCs w:val="24"/>
        </w:rPr>
        <w:t xml:space="preserve"> </w:t>
      </w:r>
      <w:r w:rsidR="00C007C9">
        <w:rPr>
          <w:rFonts w:ascii="Times New Roman" w:hAnsi="Times New Roman" w:cs="Times New Roman"/>
          <w:i/>
          <w:iCs/>
          <w:sz w:val="24"/>
          <w:szCs w:val="24"/>
        </w:rPr>
        <w:t xml:space="preserve">cross up, cross down, </w:t>
      </w:r>
      <w:r w:rsidR="00C007C9">
        <w:rPr>
          <w:rFonts w:ascii="Times New Roman" w:hAnsi="Times New Roman" w:cs="Times New Roman"/>
          <w:sz w:val="24"/>
          <w:szCs w:val="24"/>
        </w:rPr>
        <w:t xml:space="preserve">dan </w:t>
      </w:r>
      <w:r w:rsidR="00C007C9">
        <w:rPr>
          <w:rFonts w:ascii="Times New Roman" w:hAnsi="Times New Roman" w:cs="Times New Roman"/>
          <w:i/>
          <w:iCs/>
          <w:sz w:val="24"/>
          <w:szCs w:val="24"/>
        </w:rPr>
        <w:t>lateral Big4</w:t>
      </w:r>
      <w:r w:rsidRPr="00F37E80">
        <w:rPr>
          <w:rFonts w:ascii="Times New Roman" w:hAnsi="Times New Roman" w:cs="Times New Roman"/>
          <w:sz w:val="24"/>
          <w:szCs w:val="24"/>
        </w:rPr>
        <w:t xml:space="preserve"> selama periode 201</w:t>
      </w:r>
      <w:r>
        <w:rPr>
          <w:rFonts w:ascii="Times New Roman" w:hAnsi="Times New Roman" w:cs="Times New Roman"/>
          <w:sz w:val="24"/>
          <w:szCs w:val="24"/>
        </w:rPr>
        <w:t>9</w:t>
      </w:r>
      <w:r w:rsidRPr="00F37E80">
        <w:rPr>
          <w:rFonts w:ascii="Times New Roman" w:hAnsi="Times New Roman" w:cs="Times New Roman"/>
          <w:sz w:val="24"/>
          <w:szCs w:val="24"/>
        </w:rPr>
        <w:t>-202</w:t>
      </w:r>
      <w:r>
        <w:rPr>
          <w:rFonts w:ascii="Times New Roman" w:hAnsi="Times New Roman" w:cs="Times New Roman"/>
          <w:sz w:val="24"/>
          <w:szCs w:val="24"/>
        </w:rPr>
        <w:t>3</w:t>
      </w:r>
      <w:r w:rsidRPr="00F37E80">
        <w:rPr>
          <w:rFonts w:ascii="Times New Roman" w:hAnsi="Times New Roman" w:cs="Times New Roman"/>
          <w:sz w:val="24"/>
          <w:szCs w:val="24"/>
        </w:rPr>
        <w:t xml:space="preserve">; dan </w:t>
      </w:r>
    </w:p>
    <w:p w14:paraId="6D8F6098" w14:textId="77777777" w:rsidR="001221F1" w:rsidRDefault="001221F1">
      <w:pPr>
        <w:pStyle w:val="ListParagraph"/>
        <w:numPr>
          <w:ilvl w:val="0"/>
          <w:numId w:val="4"/>
        </w:numPr>
        <w:spacing w:after="0" w:line="480" w:lineRule="auto"/>
        <w:ind w:left="0" w:firstLine="0"/>
        <w:jc w:val="both"/>
        <w:rPr>
          <w:rFonts w:ascii="Times New Roman" w:hAnsi="Times New Roman" w:cs="Times New Roman"/>
          <w:sz w:val="24"/>
          <w:szCs w:val="24"/>
        </w:rPr>
      </w:pPr>
      <w:r w:rsidRPr="00F37E80">
        <w:rPr>
          <w:rFonts w:ascii="Times New Roman" w:hAnsi="Times New Roman" w:cs="Times New Roman"/>
          <w:sz w:val="24"/>
          <w:szCs w:val="24"/>
        </w:rPr>
        <w:t>Perusahaan-perusahaan tersebut didukung dengan kelengkapan data yang tersedian di database BEI selama periode 201</w:t>
      </w:r>
      <w:r>
        <w:rPr>
          <w:rFonts w:ascii="Times New Roman" w:hAnsi="Times New Roman" w:cs="Times New Roman"/>
          <w:sz w:val="24"/>
          <w:szCs w:val="24"/>
        </w:rPr>
        <w:t>9</w:t>
      </w:r>
      <w:r w:rsidRPr="00F37E80">
        <w:rPr>
          <w:rFonts w:ascii="Times New Roman" w:hAnsi="Times New Roman" w:cs="Times New Roman"/>
          <w:sz w:val="24"/>
          <w:szCs w:val="24"/>
        </w:rPr>
        <w:t>-202</w:t>
      </w:r>
      <w:r>
        <w:rPr>
          <w:rFonts w:ascii="Times New Roman" w:hAnsi="Times New Roman" w:cs="Times New Roman"/>
          <w:sz w:val="24"/>
          <w:szCs w:val="24"/>
        </w:rPr>
        <w:t>3</w:t>
      </w:r>
      <w:r w:rsidRPr="00F37E80">
        <w:rPr>
          <w:rFonts w:ascii="Times New Roman" w:hAnsi="Times New Roman" w:cs="Times New Roman"/>
          <w:sz w:val="24"/>
          <w:szCs w:val="24"/>
        </w:rPr>
        <w:t xml:space="preserve">. </w:t>
      </w:r>
    </w:p>
    <w:p w14:paraId="30799464" w14:textId="77777777" w:rsidR="001221F1" w:rsidRDefault="001221F1" w:rsidP="001221F1">
      <w:pPr>
        <w:spacing w:after="0" w:line="480" w:lineRule="auto"/>
        <w:jc w:val="both"/>
        <w:rPr>
          <w:rFonts w:ascii="Times New Roman" w:hAnsi="Times New Roman" w:cs="Times New Roman"/>
          <w:sz w:val="24"/>
          <w:szCs w:val="24"/>
        </w:rPr>
      </w:pPr>
    </w:p>
    <w:p w14:paraId="433E8CD4" w14:textId="77777777" w:rsidR="001221F1" w:rsidRDefault="001221F1" w:rsidP="001221F1">
      <w:pPr>
        <w:spacing w:after="0" w:line="480" w:lineRule="auto"/>
        <w:jc w:val="both"/>
        <w:rPr>
          <w:rFonts w:ascii="Times New Roman" w:hAnsi="Times New Roman" w:cs="Times New Roman"/>
          <w:sz w:val="24"/>
          <w:szCs w:val="24"/>
        </w:rPr>
      </w:pPr>
    </w:p>
    <w:p w14:paraId="51AD8C50" w14:textId="77777777" w:rsidR="001221F1" w:rsidRPr="0039441F" w:rsidRDefault="001221F1" w:rsidP="001221F1">
      <w:pPr>
        <w:spacing w:after="0" w:line="480" w:lineRule="auto"/>
        <w:jc w:val="both"/>
        <w:rPr>
          <w:rFonts w:ascii="Times New Roman" w:hAnsi="Times New Roman" w:cs="Times New Roman"/>
          <w:sz w:val="24"/>
          <w:szCs w:val="24"/>
        </w:rPr>
      </w:pPr>
    </w:p>
    <w:p w14:paraId="09ECB71A" w14:textId="4390BEFA" w:rsidR="001221F1" w:rsidRPr="00E33052" w:rsidRDefault="001221F1" w:rsidP="001221F1">
      <w:pPr>
        <w:pStyle w:val="Caption"/>
        <w:spacing w:after="0"/>
        <w:rPr>
          <w:rFonts w:ascii="Times New Roman" w:hAnsi="Times New Roman" w:cs="Times New Roman"/>
          <w:b/>
          <w:bCs/>
          <w:i w:val="0"/>
          <w:iCs w:val="0"/>
          <w:color w:val="auto"/>
          <w:sz w:val="22"/>
          <w:szCs w:val="22"/>
        </w:rPr>
      </w:pPr>
      <w:bookmarkStart w:id="83" w:name="_Toc196153548"/>
      <w:bookmarkStart w:id="84" w:name="_Toc196723753"/>
      <w:r w:rsidRPr="00E33052">
        <w:rPr>
          <w:rFonts w:ascii="Times New Roman" w:hAnsi="Times New Roman" w:cs="Times New Roman"/>
          <w:b/>
          <w:bCs/>
          <w:i w:val="0"/>
          <w:iCs w:val="0"/>
          <w:color w:val="auto"/>
          <w:sz w:val="22"/>
          <w:szCs w:val="22"/>
        </w:rPr>
        <w:t xml:space="preserve">Tabel 3 </w:t>
      </w:r>
      <w:r w:rsidRPr="00E33052">
        <w:rPr>
          <w:rFonts w:ascii="Times New Roman" w:hAnsi="Times New Roman" w:cs="Times New Roman"/>
          <w:b/>
          <w:bCs/>
          <w:i w:val="0"/>
          <w:iCs w:val="0"/>
          <w:color w:val="auto"/>
          <w:sz w:val="22"/>
          <w:szCs w:val="22"/>
        </w:rPr>
        <w:fldChar w:fldCharType="begin"/>
      </w:r>
      <w:r w:rsidRPr="00E33052">
        <w:rPr>
          <w:rFonts w:ascii="Times New Roman" w:hAnsi="Times New Roman" w:cs="Times New Roman"/>
          <w:b/>
          <w:bCs/>
          <w:i w:val="0"/>
          <w:iCs w:val="0"/>
          <w:color w:val="auto"/>
          <w:sz w:val="22"/>
          <w:szCs w:val="22"/>
        </w:rPr>
        <w:instrText xml:space="preserve"> SEQ Tabel_3 \* ARABIC </w:instrText>
      </w:r>
      <w:r w:rsidRPr="00E33052">
        <w:rPr>
          <w:rFonts w:ascii="Times New Roman" w:hAnsi="Times New Roman" w:cs="Times New Roman"/>
          <w:b/>
          <w:bCs/>
          <w:i w:val="0"/>
          <w:iCs w:val="0"/>
          <w:color w:val="auto"/>
          <w:sz w:val="22"/>
          <w:szCs w:val="22"/>
        </w:rPr>
        <w:fldChar w:fldCharType="separate"/>
      </w:r>
      <w:r w:rsidR="00BA43D7">
        <w:rPr>
          <w:rFonts w:ascii="Times New Roman" w:hAnsi="Times New Roman" w:cs="Times New Roman"/>
          <w:b/>
          <w:bCs/>
          <w:i w:val="0"/>
          <w:iCs w:val="0"/>
          <w:noProof/>
          <w:color w:val="auto"/>
          <w:sz w:val="22"/>
          <w:szCs w:val="22"/>
        </w:rPr>
        <w:t>1</w:t>
      </w:r>
      <w:r w:rsidRPr="00E33052">
        <w:rPr>
          <w:rFonts w:ascii="Times New Roman" w:hAnsi="Times New Roman" w:cs="Times New Roman"/>
          <w:b/>
          <w:bCs/>
          <w:i w:val="0"/>
          <w:iCs w:val="0"/>
          <w:color w:val="auto"/>
          <w:sz w:val="22"/>
          <w:szCs w:val="22"/>
        </w:rPr>
        <w:fldChar w:fldCharType="end"/>
      </w:r>
      <w:r w:rsidRPr="00E33052">
        <w:rPr>
          <w:rFonts w:ascii="Times New Roman" w:hAnsi="Times New Roman" w:cs="Times New Roman"/>
          <w:b/>
          <w:bCs/>
          <w:i w:val="0"/>
          <w:iCs w:val="0"/>
          <w:color w:val="auto"/>
          <w:sz w:val="22"/>
          <w:szCs w:val="22"/>
        </w:rPr>
        <w:t xml:space="preserve"> Sampel Penelitian</w:t>
      </w:r>
      <w:bookmarkEnd w:id="83"/>
      <w:bookmarkEnd w:id="84"/>
    </w:p>
    <w:tbl>
      <w:tblPr>
        <w:tblW w:w="3880" w:type="pct"/>
        <w:tblLook w:val="04A0" w:firstRow="1" w:lastRow="0" w:firstColumn="1" w:lastColumn="0" w:noHBand="0" w:noVBand="1"/>
      </w:tblPr>
      <w:tblGrid>
        <w:gridCol w:w="4456"/>
        <w:gridCol w:w="1695"/>
      </w:tblGrid>
      <w:tr w:rsidR="001221F1" w:rsidRPr="0018112D" w14:paraId="74A7BD77" w14:textId="77777777" w:rsidTr="00282422">
        <w:trPr>
          <w:trHeight w:val="300"/>
        </w:trPr>
        <w:tc>
          <w:tcPr>
            <w:tcW w:w="3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91259" w14:textId="77777777" w:rsidR="001221F1" w:rsidRPr="0018112D" w:rsidRDefault="001221F1" w:rsidP="00282422">
            <w:pPr>
              <w:spacing w:after="0" w:line="240" w:lineRule="auto"/>
              <w:jc w:val="center"/>
              <w:rPr>
                <w:rFonts w:ascii="Times New Roman" w:eastAsia="Times New Roman" w:hAnsi="Times New Roman" w:cs="Times New Roman"/>
                <w:b/>
                <w:bCs/>
                <w:color w:val="000000"/>
                <w:sz w:val="20"/>
                <w:szCs w:val="20"/>
              </w:rPr>
            </w:pPr>
            <w:r w:rsidRPr="0018112D">
              <w:rPr>
                <w:rFonts w:ascii="Times New Roman" w:eastAsia="Times New Roman" w:hAnsi="Times New Roman" w:cs="Times New Roman"/>
                <w:b/>
                <w:bCs/>
                <w:color w:val="000000"/>
                <w:sz w:val="20"/>
                <w:szCs w:val="20"/>
              </w:rPr>
              <w:t xml:space="preserve">Kriteria  </w:t>
            </w:r>
          </w:p>
        </w:tc>
        <w:tc>
          <w:tcPr>
            <w:tcW w:w="1378" w:type="pct"/>
            <w:tcBorders>
              <w:top w:val="single" w:sz="4" w:space="0" w:color="auto"/>
              <w:left w:val="nil"/>
              <w:bottom w:val="single" w:sz="4" w:space="0" w:color="auto"/>
              <w:right w:val="single" w:sz="4" w:space="0" w:color="auto"/>
            </w:tcBorders>
            <w:shd w:val="clear" w:color="auto" w:fill="auto"/>
            <w:noWrap/>
            <w:vAlign w:val="bottom"/>
            <w:hideMark/>
          </w:tcPr>
          <w:p w14:paraId="7D81B91E" w14:textId="77777777" w:rsidR="001221F1" w:rsidRPr="0018112D" w:rsidRDefault="001221F1" w:rsidP="0028242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Jumlah </w:t>
            </w:r>
          </w:p>
        </w:tc>
      </w:tr>
      <w:tr w:rsidR="001221F1" w:rsidRPr="0018112D" w14:paraId="67DC1953" w14:textId="77777777" w:rsidTr="00282422">
        <w:trPr>
          <w:trHeight w:val="300"/>
        </w:trPr>
        <w:tc>
          <w:tcPr>
            <w:tcW w:w="3622" w:type="pct"/>
            <w:tcBorders>
              <w:top w:val="nil"/>
              <w:left w:val="single" w:sz="4" w:space="0" w:color="auto"/>
              <w:bottom w:val="single" w:sz="4" w:space="0" w:color="auto"/>
              <w:right w:val="single" w:sz="4" w:space="0" w:color="auto"/>
            </w:tcBorders>
            <w:shd w:val="clear" w:color="auto" w:fill="auto"/>
            <w:noWrap/>
            <w:vAlign w:val="bottom"/>
            <w:hideMark/>
          </w:tcPr>
          <w:p w14:paraId="621C6AF3" w14:textId="77777777" w:rsidR="001221F1" w:rsidRPr="0018112D" w:rsidRDefault="001221F1" w:rsidP="00282422">
            <w:pPr>
              <w:spacing w:after="0" w:line="240" w:lineRule="auto"/>
              <w:rPr>
                <w:rFonts w:ascii="Times New Roman" w:eastAsia="Times New Roman" w:hAnsi="Times New Roman" w:cs="Times New Roman"/>
                <w:color w:val="000000"/>
                <w:sz w:val="20"/>
                <w:szCs w:val="20"/>
              </w:rPr>
            </w:pPr>
            <w:r w:rsidRPr="0018112D">
              <w:rPr>
                <w:rFonts w:ascii="Times New Roman" w:eastAsia="Times New Roman" w:hAnsi="Times New Roman" w:cs="Times New Roman"/>
                <w:color w:val="000000"/>
                <w:sz w:val="20"/>
                <w:szCs w:val="20"/>
              </w:rPr>
              <w:t xml:space="preserve">1. Perusahaan Manufaktur yang terdaftar </w:t>
            </w:r>
          </w:p>
        </w:tc>
        <w:tc>
          <w:tcPr>
            <w:tcW w:w="1378" w:type="pct"/>
            <w:tcBorders>
              <w:top w:val="nil"/>
              <w:left w:val="nil"/>
              <w:bottom w:val="single" w:sz="4" w:space="0" w:color="auto"/>
              <w:right w:val="single" w:sz="4" w:space="0" w:color="auto"/>
            </w:tcBorders>
            <w:shd w:val="clear" w:color="auto" w:fill="auto"/>
            <w:noWrap/>
            <w:vAlign w:val="bottom"/>
            <w:hideMark/>
          </w:tcPr>
          <w:p w14:paraId="773FDBB1" w14:textId="77777777" w:rsidR="001221F1" w:rsidRPr="0018112D" w:rsidRDefault="001221F1" w:rsidP="0028242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219</w:t>
            </w:r>
          </w:p>
        </w:tc>
      </w:tr>
      <w:tr w:rsidR="001221F1" w:rsidRPr="0018112D" w14:paraId="185A3D3F" w14:textId="77777777" w:rsidTr="00282422">
        <w:trPr>
          <w:trHeight w:val="300"/>
        </w:trPr>
        <w:tc>
          <w:tcPr>
            <w:tcW w:w="3622" w:type="pct"/>
            <w:tcBorders>
              <w:top w:val="nil"/>
              <w:left w:val="single" w:sz="4" w:space="0" w:color="auto"/>
              <w:bottom w:val="single" w:sz="4" w:space="0" w:color="auto"/>
              <w:right w:val="single" w:sz="4" w:space="0" w:color="auto"/>
            </w:tcBorders>
            <w:shd w:val="clear" w:color="auto" w:fill="auto"/>
            <w:noWrap/>
            <w:vAlign w:val="bottom"/>
            <w:hideMark/>
          </w:tcPr>
          <w:p w14:paraId="01C46118" w14:textId="77777777" w:rsidR="001221F1" w:rsidRPr="0018112D" w:rsidRDefault="001221F1" w:rsidP="00282422">
            <w:pPr>
              <w:spacing w:after="0" w:line="240" w:lineRule="auto"/>
              <w:rPr>
                <w:rFonts w:ascii="Times New Roman" w:eastAsia="Times New Roman" w:hAnsi="Times New Roman" w:cs="Times New Roman"/>
                <w:color w:val="000000"/>
                <w:sz w:val="20"/>
                <w:szCs w:val="20"/>
              </w:rPr>
            </w:pPr>
            <w:r w:rsidRPr="0018112D">
              <w:rPr>
                <w:rFonts w:ascii="Times New Roman" w:eastAsia="Times New Roman" w:hAnsi="Times New Roman" w:cs="Times New Roman"/>
                <w:color w:val="000000"/>
                <w:sz w:val="20"/>
                <w:szCs w:val="20"/>
              </w:rPr>
              <w:t xml:space="preserve">2. Delisting </w:t>
            </w:r>
          </w:p>
        </w:tc>
        <w:tc>
          <w:tcPr>
            <w:tcW w:w="1378" w:type="pct"/>
            <w:tcBorders>
              <w:top w:val="nil"/>
              <w:left w:val="nil"/>
              <w:bottom w:val="single" w:sz="4" w:space="0" w:color="auto"/>
              <w:right w:val="single" w:sz="4" w:space="0" w:color="auto"/>
            </w:tcBorders>
            <w:shd w:val="clear" w:color="auto" w:fill="auto"/>
            <w:noWrap/>
            <w:vAlign w:val="bottom"/>
            <w:hideMark/>
          </w:tcPr>
          <w:p w14:paraId="65CD8452" w14:textId="77777777" w:rsidR="001221F1" w:rsidRPr="0018112D" w:rsidRDefault="001221F1" w:rsidP="00282422">
            <w:pPr>
              <w:spacing w:after="0" w:line="240" w:lineRule="auto"/>
              <w:jc w:val="center"/>
              <w:rPr>
                <w:rFonts w:ascii="Times New Roman" w:eastAsia="Times New Roman" w:hAnsi="Times New Roman" w:cs="Times New Roman"/>
                <w:color w:val="000000"/>
                <w:sz w:val="20"/>
                <w:szCs w:val="20"/>
              </w:rPr>
            </w:pPr>
            <w:r w:rsidRPr="0018112D">
              <w:rPr>
                <w:rFonts w:ascii="Times New Roman" w:eastAsia="Times New Roman" w:hAnsi="Times New Roman" w:cs="Times New Roman"/>
                <w:color w:val="000000"/>
                <w:sz w:val="20"/>
                <w:szCs w:val="20"/>
              </w:rPr>
              <w:t>0</w:t>
            </w:r>
          </w:p>
        </w:tc>
      </w:tr>
      <w:tr w:rsidR="001221F1" w:rsidRPr="0018112D" w14:paraId="6E2EBBF7" w14:textId="77777777" w:rsidTr="00282422">
        <w:trPr>
          <w:trHeight w:val="300"/>
        </w:trPr>
        <w:tc>
          <w:tcPr>
            <w:tcW w:w="3622" w:type="pct"/>
            <w:tcBorders>
              <w:top w:val="nil"/>
              <w:left w:val="single" w:sz="4" w:space="0" w:color="auto"/>
              <w:bottom w:val="single" w:sz="4" w:space="0" w:color="auto"/>
              <w:right w:val="single" w:sz="4" w:space="0" w:color="auto"/>
            </w:tcBorders>
            <w:shd w:val="clear" w:color="auto" w:fill="auto"/>
            <w:noWrap/>
            <w:vAlign w:val="bottom"/>
            <w:hideMark/>
          </w:tcPr>
          <w:p w14:paraId="58EC633E" w14:textId="77777777" w:rsidR="001221F1" w:rsidRPr="0018112D" w:rsidRDefault="001221F1" w:rsidP="00282422">
            <w:pPr>
              <w:spacing w:after="0" w:line="240" w:lineRule="auto"/>
              <w:rPr>
                <w:rFonts w:ascii="Times New Roman" w:eastAsia="Times New Roman" w:hAnsi="Times New Roman" w:cs="Times New Roman"/>
                <w:color w:val="000000"/>
                <w:sz w:val="20"/>
                <w:szCs w:val="20"/>
              </w:rPr>
            </w:pPr>
            <w:r w:rsidRPr="0018112D">
              <w:rPr>
                <w:rFonts w:ascii="Times New Roman" w:eastAsia="Times New Roman" w:hAnsi="Times New Roman" w:cs="Times New Roman"/>
                <w:color w:val="000000"/>
                <w:sz w:val="20"/>
                <w:szCs w:val="20"/>
              </w:rPr>
              <w:t xml:space="preserve">3. Perusahaan Manufaktur tanpa Pergantian Auditor </w:t>
            </w:r>
          </w:p>
        </w:tc>
        <w:tc>
          <w:tcPr>
            <w:tcW w:w="1378" w:type="pct"/>
            <w:tcBorders>
              <w:top w:val="nil"/>
              <w:left w:val="nil"/>
              <w:bottom w:val="single" w:sz="4" w:space="0" w:color="auto"/>
              <w:right w:val="single" w:sz="4" w:space="0" w:color="auto"/>
            </w:tcBorders>
            <w:shd w:val="clear" w:color="auto" w:fill="auto"/>
            <w:noWrap/>
            <w:vAlign w:val="bottom"/>
            <w:hideMark/>
          </w:tcPr>
          <w:p w14:paraId="7FA814B1" w14:textId="77777777" w:rsidR="001221F1" w:rsidRPr="0018112D" w:rsidRDefault="001221F1" w:rsidP="0028242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w:t>
            </w:r>
          </w:p>
        </w:tc>
      </w:tr>
      <w:tr w:rsidR="001221F1" w:rsidRPr="0018112D" w14:paraId="6E137A8B" w14:textId="77777777" w:rsidTr="00282422">
        <w:trPr>
          <w:trHeight w:val="300"/>
        </w:trPr>
        <w:tc>
          <w:tcPr>
            <w:tcW w:w="3622" w:type="pct"/>
            <w:tcBorders>
              <w:top w:val="nil"/>
              <w:left w:val="single" w:sz="4" w:space="0" w:color="auto"/>
              <w:bottom w:val="single" w:sz="4" w:space="0" w:color="auto"/>
              <w:right w:val="single" w:sz="4" w:space="0" w:color="auto"/>
            </w:tcBorders>
            <w:shd w:val="clear" w:color="auto" w:fill="auto"/>
            <w:noWrap/>
            <w:vAlign w:val="bottom"/>
            <w:hideMark/>
          </w:tcPr>
          <w:p w14:paraId="11EDE1B4" w14:textId="77777777" w:rsidR="001221F1" w:rsidRPr="0018112D" w:rsidRDefault="001221F1" w:rsidP="00282422">
            <w:pPr>
              <w:spacing w:after="0" w:line="240" w:lineRule="auto"/>
              <w:rPr>
                <w:rFonts w:ascii="Times New Roman" w:eastAsia="Times New Roman" w:hAnsi="Times New Roman" w:cs="Times New Roman"/>
                <w:color w:val="000000"/>
                <w:sz w:val="20"/>
                <w:szCs w:val="20"/>
              </w:rPr>
            </w:pPr>
            <w:r w:rsidRPr="0018112D">
              <w:rPr>
                <w:rFonts w:ascii="Times New Roman" w:eastAsia="Times New Roman" w:hAnsi="Times New Roman" w:cs="Times New Roman"/>
                <w:color w:val="000000"/>
                <w:sz w:val="20"/>
                <w:szCs w:val="20"/>
              </w:rPr>
              <w:t>4. Data yang tidak lengkap</w:t>
            </w:r>
          </w:p>
        </w:tc>
        <w:tc>
          <w:tcPr>
            <w:tcW w:w="1378" w:type="pct"/>
            <w:tcBorders>
              <w:top w:val="nil"/>
              <w:left w:val="nil"/>
              <w:bottom w:val="single" w:sz="4" w:space="0" w:color="auto"/>
              <w:right w:val="single" w:sz="4" w:space="0" w:color="auto"/>
            </w:tcBorders>
            <w:shd w:val="clear" w:color="auto" w:fill="auto"/>
            <w:noWrap/>
            <w:vAlign w:val="bottom"/>
            <w:hideMark/>
          </w:tcPr>
          <w:p w14:paraId="6DF86A50" w14:textId="77777777" w:rsidR="001221F1" w:rsidRPr="0018112D" w:rsidRDefault="001221F1" w:rsidP="0028242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w:t>
            </w:r>
          </w:p>
        </w:tc>
      </w:tr>
      <w:tr w:rsidR="001221F1" w:rsidRPr="0018112D" w14:paraId="7D42FB19" w14:textId="77777777" w:rsidTr="00282422">
        <w:trPr>
          <w:trHeight w:val="300"/>
        </w:trPr>
        <w:tc>
          <w:tcPr>
            <w:tcW w:w="3622" w:type="pct"/>
            <w:tcBorders>
              <w:top w:val="nil"/>
              <w:left w:val="single" w:sz="4" w:space="0" w:color="auto"/>
              <w:bottom w:val="single" w:sz="4" w:space="0" w:color="auto"/>
              <w:right w:val="single" w:sz="4" w:space="0" w:color="auto"/>
            </w:tcBorders>
            <w:shd w:val="clear" w:color="auto" w:fill="auto"/>
            <w:noWrap/>
            <w:vAlign w:val="bottom"/>
            <w:hideMark/>
          </w:tcPr>
          <w:p w14:paraId="7C510D85" w14:textId="77777777" w:rsidR="001221F1" w:rsidRPr="0018112D" w:rsidRDefault="001221F1" w:rsidP="00282422">
            <w:pPr>
              <w:spacing w:after="0" w:line="240" w:lineRule="auto"/>
              <w:rPr>
                <w:rFonts w:ascii="Times New Roman" w:eastAsia="Times New Roman" w:hAnsi="Times New Roman" w:cs="Times New Roman"/>
                <w:color w:val="000000"/>
                <w:sz w:val="20"/>
                <w:szCs w:val="20"/>
              </w:rPr>
            </w:pPr>
            <w:r w:rsidRPr="0018112D">
              <w:rPr>
                <w:rFonts w:ascii="Times New Roman" w:eastAsia="Times New Roman" w:hAnsi="Times New Roman" w:cs="Times New Roman"/>
                <w:color w:val="000000"/>
                <w:sz w:val="20"/>
                <w:szCs w:val="20"/>
              </w:rPr>
              <w:t> </w:t>
            </w:r>
          </w:p>
        </w:tc>
        <w:tc>
          <w:tcPr>
            <w:tcW w:w="1378" w:type="pct"/>
            <w:tcBorders>
              <w:top w:val="nil"/>
              <w:left w:val="nil"/>
              <w:bottom w:val="single" w:sz="4" w:space="0" w:color="auto"/>
              <w:right w:val="single" w:sz="4" w:space="0" w:color="auto"/>
            </w:tcBorders>
            <w:shd w:val="clear" w:color="auto" w:fill="auto"/>
            <w:noWrap/>
            <w:vAlign w:val="bottom"/>
            <w:hideMark/>
          </w:tcPr>
          <w:p w14:paraId="4C809E3A" w14:textId="77777777" w:rsidR="001221F1" w:rsidRPr="0018112D" w:rsidRDefault="001221F1" w:rsidP="00282422">
            <w:pPr>
              <w:spacing w:after="0" w:line="240" w:lineRule="auto"/>
              <w:rPr>
                <w:rFonts w:ascii="Times New Roman" w:eastAsia="Times New Roman" w:hAnsi="Times New Roman" w:cs="Times New Roman"/>
                <w:color w:val="000000"/>
                <w:sz w:val="20"/>
                <w:szCs w:val="20"/>
              </w:rPr>
            </w:pPr>
            <w:r w:rsidRPr="0018112D">
              <w:rPr>
                <w:rFonts w:ascii="Times New Roman" w:eastAsia="Times New Roman" w:hAnsi="Times New Roman" w:cs="Times New Roman"/>
                <w:color w:val="000000"/>
                <w:sz w:val="20"/>
                <w:szCs w:val="20"/>
              </w:rPr>
              <w:t> </w:t>
            </w:r>
          </w:p>
        </w:tc>
      </w:tr>
      <w:tr w:rsidR="001221F1" w:rsidRPr="0018112D" w14:paraId="514D5378" w14:textId="77777777" w:rsidTr="00282422">
        <w:trPr>
          <w:trHeight w:val="300"/>
        </w:trPr>
        <w:tc>
          <w:tcPr>
            <w:tcW w:w="3622" w:type="pct"/>
            <w:tcBorders>
              <w:top w:val="nil"/>
              <w:left w:val="single" w:sz="4" w:space="0" w:color="auto"/>
              <w:bottom w:val="single" w:sz="4" w:space="0" w:color="auto"/>
              <w:right w:val="single" w:sz="4" w:space="0" w:color="auto"/>
            </w:tcBorders>
            <w:shd w:val="clear" w:color="auto" w:fill="auto"/>
            <w:noWrap/>
            <w:vAlign w:val="bottom"/>
            <w:hideMark/>
          </w:tcPr>
          <w:p w14:paraId="0DA7DABB" w14:textId="77777777" w:rsidR="001221F1" w:rsidRPr="0018112D" w:rsidRDefault="001221F1" w:rsidP="00282422">
            <w:pPr>
              <w:spacing w:after="0" w:line="240" w:lineRule="auto"/>
              <w:rPr>
                <w:rFonts w:ascii="Times New Roman" w:eastAsia="Times New Roman" w:hAnsi="Times New Roman" w:cs="Times New Roman"/>
                <w:color w:val="000000"/>
                <w:sz w:val="20"/>
                <w:szCs w:val="20"/>
              </w:rPr>
            </w:pPr>
            <w:r w:rsidRPr="0018112D">
              <w:rPr>
                <w:rFonts w:ascii="Times New Roman" w:eastAsia="Times New Roman" w:hAnsi="Times New Roman" w:cs="Times New Roman"/>
                <w:color w:val="000000"/>
                <w:sz w:val="20"/>
                <w:szCs w:val="20"/>
              </w:rPr>
              <w:t xml:space="preserve">Sampel Penelitian </w:t>
            </w:r>
          </w:p>
        </w:tc>
        <w:tc>
          <w:tcPr>
            <w:tcW w:w="1378" w:type="pct"/>
            <w:tcBorders>
              <w:top w:val="nil"/>
              <w:left w:val="nil"/>
              <w:bottom w:val="single" w:sz="4" w:space="0" w:color="auto"/>
              <w:right w:val="single" w:sz="4" w:space="0" w:color="auto"/>
            </w:tcBorders>
            <w:shd w:val="clear" w:color="auto" w:fill="auto"/>
            <w:noWrap/>
            <w:vAlign w:val="bottom"/>
            <w:hideMark/>
          </w:tcPr>
          <w:p w14:paraId="7B7EFA18" w14:textId="77777777" w:rsidR="001221F1" w:rsidRPr="0018112D" w:rsidRDefault="001221F1" w:rsidP="0028242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r>
    </w:tbl>
    <w:p w14:paraId="1E87FA0A" w14:textId="77777777" w:rsidR="001221F1" w:rsidRDefault="001221F1" w:rsidP="001221F1">
      <w:pPr>
        <w:pStyle w:val="Heading2"/>
        <w:spacing w:line="480" w:lineRule="auto"/>
        <w:ind w:left="0" w:firstLine="0"/>
        <w:rPr>
          <w:i w:val="0"/>
          <w:iCs w:val="0"/>
        </w:rPr>
      </w:pPr>
      <w:bookmarkStart w:id="85" w:name="_Toc94527467"/>
    </w:p>
    <w:p w14:paraId="61900422" w14:textId="77777777" w:rsidR="001221F1" w:rsidRPr="0018112D" w:rsidRDefault="001221F1" w:rsidP="001221F1">
      <w:pPr>
        <w:pStyle w:val="Heading2"/>
        <w:spacing w:line="480" w:lineRule="auto"/>
        <w:ind w:left="0" w:firstLine="0"/>
        <w:rPr>
          <w:i w:val="0"/>
          <w:iCs w:val="0"/>
        </w:rPr>
      </w:pPr>
      <w:bookmarkStart w:id="86" w:name="_Toc200638980"/>
      <w:r w:rsidRPr="0018112D">
        <w:rPr>
          <w:i w:val="0"/>
          <w:iCs w:val="0"/>
        </w:rPr>
        <w:t>3.3</w:t>
      </w:r>
      <w:r w:rsidRPr="0018112D">
        <w:rPr>
          <w:i w:val="0"/>
          <w:iCs w:val="0"/>
        </w:rPr>
        <w:tab/>
        <w:t>Jenis dan Sumber Data</w:t>
      </w:r>
      <w:bookmarkEnd w:id="85"/>
      <w:bookmarkEnd w:id="86"/>
      <w:r w:rsidRPr="0018112D">
        <w:rPr>
          <w:i w:val="0"/>
          <w:iCs w:val="0"/>
        </w:rPr>
        <w:t xml:space="preserve"> </w:t>
      </w:r>
    </w:p>
    <w:p w14:paraId="6CFB7686" w14:textId="77777777" w:rsidR="001221F1" w:rsidRPr="0018112D" w:rsidRDefault="001221F1" w:rsidP="001221F1">
      <w:pPr>
        <w:pStyle w:val="Heading3"/>
        <w:spacing w:before="0" w:line="480" w:lineRule="auto"/>
        <w:rPr>
          <w:rFonts w:ascii="Times New Roman" w:hAnsi="Times New Roman" w:cs="Times New Roman"/>
          <w:b/>
          <w:bCs/>
          <w:color w:val="auto"/>
        </w:rPr>
      </w:pPr>
      <w:bookmarkStart w:id="87" w:name="_Toc94527468"/>
      <w:bookmarkStart w:id="88" w:name="_Toc200638981"/>
      <w:r w:rsidRPr="0018112D">
        <w:rPr>
          <w:rFonts w:ascii="Times New Roman" w:hAnsi="Times New Roman" w:cs="Times New Roman"/>
          <w:b/>
          <w:bCs/>
          <w:color w:val="auto"/>
        </w:rPr>
        <w:t>3.3</w:t>
      </w:r>
      <w:r>
        <w:rPr>
          <w:rFonts w:ascii="Times New Roman" w:hAnsi="Times New Roman" w:cs="Times New Roman"/>
          <w:b/>
          <w:bCs/>
          <w:color w:val="auto"/>
        </w:rPr>
        <w:t xml:space="preserve">.1. </w:t>
      </w:r>
      <w:r w:rsidRPr="0018112D">
        <w:rPr>
          <w:rFonts w:ascii="Times New Roman" w:hAnsi="Times New Roman" w:cs="Times New Roman"/>
          <w:b/>
          <w:bCs/>
          <w:color w:val="auto"/>
        </w:rPr>
        <w:t>Jenis Data</w:t>
      </w:r>
      <w:bookmarkEnd w:id="87"/>
      <w:bookmarkEnd w:id="88"/>
    </w:p>
    <w:p w14:paraId="05FEDB49" w14:textId="6236A004" w:rsidR="001221F1" w:rsidRPr="00F37E80" w:rsidRDefault="001221F1" w:rsidP="001221F1">
      <w:pPr>
        <w:spacing w:after="0" w:line="480" w:lineRule="auto"/>
        <w:ind w:firstLine="720"/>
        <w:jc w:val="both"/>
        <w:rPr>
          <w:rFonts w:ascii="Times New Roman" w:hAnsi="Times New Roman" w:cs="Times New Roman"/>
          <w:sz w:val="24"/>
          <w:szCs w:val="24"/>
        </w:rPr>
      </w:pPr>
      <w:r w:rsidRPr="00183CBB">
        <w:rPr>
          <w:rFonts w:ascii="Times New Roman" w:hAnsi="Times New Roman" w:cs="Times New Roman"/>
          <w:sz w:val="24"/>
          <w:szCs w:val="24"/>
        </w:rPr>
        <w:t xml:space="preserve">Penelitian ini dilakukan dengan menggunakan </w:t>
      </w:r>
      <w:r>
        <w:rPr>
          <w:rFonts w:ascii="Times New Roman" w:hAnsi="Times New Roman" w:cs="Times New Roman"/>
          <w:sz w:val="24"/>
          <w:szCs w:val="24"/>
        </w:rPr>
        <w:t>data</w:t>
      </w:r>
      <w:r w:rsidRPr="00183CBB">
        <w:rPr>
          <w:rFonts w:ascii="Times New Roman" w:hAnsi="Times New Roman" w:cs="Times New Roman"/>
          <w:sz w:val="24"/>
          <w:szCs w:val="24"/>
        </w:rPr>
        <w:t xml:space="preserve"> </w:t>
      </w:r>
      <w:r w:rsidRPr="00F37E80">
        <w:rPr>
          <w:rFonts w:ascii="Times New Roman" w:hAnsi="Times New Roman" w:cs="Times New Roman"/>
          <w:sz w:val="24"/>
          <w:szCs w:val="24"/>
        </w:rPr>
        <w:t>ku</w:t>
      </w:r>
      <w:r w:rsidR="00683695">
        <w:rPr>
          <w:rFonts w:ascii="Times New Roman" w:hAnsi="Times New Roman" w:cs="Times New Roman"/>
          <w:sz w:val="24"/>
          <w:szCs w:val="24"/>
        </w:rPr>
        <w:t>a</w:t>
      </w:r>
      <w:r w:rsidRPr="00F37E80">
        <w:rPr>
          <w:rFonts w:ascii="Times New Roman" w:hAnsi="Times New Roman" w:cs="Times New Roman"/>
          <w:sz w:val="24"/>
          <w:szCs w:val="24"/>
        </w:rPr>
        <w:t xml:space="preserve">ntitatif. </w:t>
      </w:r>
      <w:r w:rsidRPr="009C1840">
        <w:rPr>
          <w:rFonts w:ascii="Times New Roman" w:hAnsi="Times New Roman" w:cs="Times New Roman"/>
          <w:sz w:val="24"/>
          <w:szCs w:val="24"/>
        </w:rPr>
        <w:t>Data kuantitatif adalah data yang berbentuk angka dan dapat diukur secara objektif</w:t>
      </w:r>
      <w:r>
        <w:rPr>
          <w:rFonts w:ascii="Times New Roman" w:hAnsi="Times New Roman" w:cs="Times New Roman"/>
          <w:sz w:val="24"/>
          <w:szCs w:val="24"/>
        </w:rPr>
        <w:t xml:space="preserve"> </w:t>
      </w:r>
      <w:r w:rsidRPr="00F37E80">
        <w:rPr>
          <w:rFonts w:ascii="Times New Roman" w:hAnsi="Times New Roman" w:cs="Times New Roman"/>
          <w:sz w:val="24"/>
          <w:szCs w:val="24"/>
        </w:rPr>
        <w:t>yang bersumber dari laporan keuangan perusahaan manufaktur yang terdaftar di Bursa Efek Indonesia antara tahun 201</w:t>
      </w:r>
      <w:r>
        <w:rPr>
          <w:rFonts w:ascii="Times New Roman" w:hAnsi="Times New Roman" w:cs="Times New Roman"/>
          <w:sz w:val="24"/>
          <w:szCs w:val="24"/>
        </w:rPr>
        <w:t>9</w:t>
      </w:r>
      <w:r w:rsidRPr="00F37E80">
        <w:rPr>
          <w:rFonts w:ascii="Times New Roman" w:hAnsi="Times New Roman" w:cs="Times New Roman"/>
          <w:sz w:val="24"/>
          <w:szCs w:val="24"/>
        </w:rPr>
        <w:t>-202</w:t>
      </w:r>
      <w:r>
        <w:rPr>
          <w:rFonts w:ascii="Times New Roman" w:hAnsi="Times New Roman" w:cs="Times New Roman"/>
          <w:sz w:val="24"/>
          <w:szCs w:val="24"/>
        </w:rPr>
        <w:t>3</w:t>
      </w:r>
      <w:r w:rsidRPr="00F37E80">
        <w:rPr>
          <w:rFonts w:ascii="Times New Roman" w:hAnsi="Times New Roman" w:cs="Times New Roman"/>
          <w:sz w:val="24"/>
          <w:szCs w:val="24"/>
        </w:rPr>
        <w:t>.</w:t>
      </w:r>
      <w:r>
        <w:rPr>
          <w:rFonts w:ascii="Times New Roman" w:hAnsi="Times New Roman" w:cs="Times New Roman"/>
          <w:sz w:val="24"/>
          <w:szCs w:val="24"/>
        </w:rPr>
        <w:t xml:space="preserve"> </w:t>
      </w:r>
      <w:r w:rsidRPr="009C1840">
        <w:rPr>
          <w:rFonts w:ascii="Times New Roman" w:hAnsi="Times New Roman" w:cs="Times New Roman"/>
          <w:sz w:val="24"/>
          <w:szCs w:val="24"/>
        </w:rPr>
        <w:t>Data kuantitatif ini biasanya dianalisis dengan metode statistik dan memberikan informasi numerik yang dapat digeneralisasi atau digunakan untuk membuat prediksi.</w:t>
      </w:r>
    </w:p>
    <w:p w14:paraId="1D2F2283" w14:textId="77777777" w:rsidR="001221F1" w:rsidRPr="00A80713" w:rsidRDefault="001221F1" w:rsidP="001221F1">
      <w:pPr>
        <w:pStyle w:val="Heading3"/>
        <w:spacing w:before="0" w:line="480" w:lineRule="auto"/>
        <w:rPr>
          <w:rFonts w:ascii="Times New Roman" w:hAnsi="Times New Roman" w:cs="Times New Roman"/>
          <w:b/>
          <w:bCs/>
          <w:color w:val="auto"/>
        </w:rPr>
      </w:pPr>
      <w:bookmarkStart w:id="89" w:name="_Toc94527469"/>
      <w:bookmarkStart w:id="90" w:name="_Toc200638982"/>
      <w:r w:rsidRPr="00A80713">
        <w:rPr>
          <w:rFonts w:ascii="Times New Roman" w:hAnsi="Times New Roman" w:cs="Times New Roman"/>
          <w:b/>
          <w:bCs/>
          <w:color w:val="auto"/>
        </w:rPr>
        <w:t>3.3</w:t>
      </w:r>
      <w:r>
        <w:rPr>
          <w:rFonts w:ascii="Times New Roman" w:hAnsi="Times New Roman" w:cs="Times New Roman"/>
          <w:b/>
          <w:bCs/>
          <w:color w:val="auto"/>
        </w:rPr>
        <w:t xml:space="preserve">.2. </w:t>
      </w:r>
      <w:r w:rsidRPr="00A80713">
        <w:rPr>
          <w:rFonts w:ascii="Times New Roman" w:hAnsi="Times New Roman" w:cs="Times New Roman"/>
          <w:b/>
          <w:bCs/>
          <w:color w:val="auto"/>
        </w:rPr>
        <w:t>Sumber Data</w:t>
      </w:r>
      <w:bookmarkEnd w:id="89"/>
      <w:bookmarkEnd w:id="90"/>
    </w:p>
    <w:p w14:paraId="344BCEC3" w14:textId="77777777" w:rsidR="001221F1" w:rsidRDefault="001221F1" w:rsidP="001221F1">
      <w:pPr>
        <w:spacing w:after="0" w:line="480" w:lineRule="auto"/>
        <w:ind w:firstLine="720"/>
        <w:jc w:val="both"/>
        <w:rPr>
          <w:rFonts w:ascii="Times New Roman" w:hAnsi="Times New Roman" w:cs="Times New Roman"/>
          <w:sz w:val="24"/>
          <w:szCs w:val="24"/>
        </w:rPr>
      </w:pPr>
      <w:r w:rsidRPr="00F37E80">
        <w:rPr>
          <w:rFonts w:ascii="Times New Roman" w:hAnsi="Times New Roman" w:cs="Times New Roman"/>
          <w:sz w:val="24"/>
          <w:szCs w:val="24"/>
        </w:rPr>
        <w:t xml:space="preserve">Sumber data dalam penelitian ini adalah data sekunder. </w:t>
      </w:r>
      <w:r w:rsidRPr="009C1840">
        <w:rPr>
          <w:rFonts w:ascii="Times New Roman" w:hAnsi="Times New Roman" w:cs="Times New Roman"/>
          <w:sz w:val="24"/>
          <w:szCs w:val="24"/>
        </w:rPr>
        <w:t xml:space="preserve">Data sekunder adalah data yang dikumpulkan atau didapatkan dari sumber lain, bukan data yang diperoleh langsung oleh peneliti melalui pengumpulan lapangan atau eksperimen. Data ini biasanya sudah tersedia dalam bentuk laporan, publikasi, atau database dari penelitian sebelumnya. Data sekunder </w:t>
      </w:r>
      <w:r>
        <w:rPr>
          <w:rFonts w:ascii="Times New Roman" w:hAnsi="Times New Roman" w:cs="Times New Roman"/>
          <w:sz w:val="24"/>
          <w:szCs w:val="24"/>
        </w:rPr>
        <w:t>diperoleh dari</w:t>
      </w:r>
      <w:r w:rsidRPr="00F37E80">
        <w:rPr>
          <w:rFonts w:ascii="Times New Roman" w:hAnsi="Times New Roman" w:cs="Times New Roman"/>
          <w:sz w:val="24"/>
          <w:szCs w:val="24"/>
        </w:rPr>
        <w:t xml:space="preserve"> laporan keuangan perusahaan manufaktur antara tahun 201</w:t>
      </w:r>
      <w:r>
        <w:rPr>
          <w:rFonts w:ascii="Times New Roman" w:hAnsi="Times New Roman" w:cs="Times New Roman"/>
          <w:sz w:val="24"/>
          <w:szCs w:val="24"/>
        </w:rPr>
        <w:t>9</w:t>
      </w:r>
      <w:r w:rsidRPr="00F37E80">
        <w:rPr>
          <w:rFonts w:ascii="Times New Roman" w:hAnsi="Times New Roman" w:cs="Times New Roman"/>
          <w:sz w:val="24"/>
          <w:szCs w:val="24"/>
        </w:rPr>
        <w:t>-202</w:t>
      </w:r>
      <w:r>
        <w:rPr>
          <w:rFonts w:ascii="Times New Roman" w:hAnsi="Times New Roman" w:cs="Times New Roman"/>
          <w:sz w:val="24"/>
          <w:szCs w:val="24"/>
        </w:rPr>
        <w:t>3</w:t>
      </w:r>
      <w:r w:rsidRPr="00F37E80">
        <w:rPr>
          <w:rFonts w:ascii="Times New Roman" w:hAnsi="Times New Roman" w:cs="Times New Roman"/>
          <w:sz w:val="24"/>
          <w:szCs w:val="24"/>
        </w:rPr>
        <w:t xml:space="preserve">. </w:t>
      </w:r>
    </w:p>
    <w:p w14:paraId="5B47DA24" w14:textId="77777777" w:rsidR="001221F1" w:rsidRDefault="001221F1" w:rsidP="001221F1">
      <w:pPr>
        <w:pStyle w:val="Heading2"/>
        <w:spacing w:line="480" w:lineRule="auto"/>
        <w:ind w:left="0" w:firstLine="0"/>
        <w:rPr>
          <w:i w:val="0"/>
          <w:iCs w:val="0"/>
        </w:rPr>
      </w:pPr>
      <w:bookmarkStart w:id="91" w:name="_Toc94527470"/>
    </w:p>
    <w:p w14:paraId="6E8885F8" w14:textId="77777777" w:rsidR="001221F1" w:rsidRDefault="001221F1" w:rsidP="001221F1">
      <w:pPr>
        <w:pStyle w:val="Heading2"/>
        <w:spacing w:line="480" w:lineRule="auto"/>
        <w:ind w:left="0" w:firstLine="0"/>
        <w:rPr>
          <w:i w:val="0"/>
          <w:iCs w:val="0"/>
        </w:rPr>
      </w:pPr>
    </w:p>
    <w:p w14:paraId="068874B5" w14:textId="77777777" w:rsidR="001221F1" w:rsidRPr="00A80713" w:rsidRDefault="001221F1" w:rsidP="001221F1">
      <w:pPr>
        <w:pStyle w:val="Heading2"/>
        <w:spacing w:line="480" w:lineRule="auto"/>
        <w:ind w:left="0" w:firstLine="0"/>
        <w:rPr>
          <w:i w:val="0"/>
          <w:iCs w:val="0"/>
        </w:rPr>
      </w:pPr>
      <w:bookmarkStart w:id="92" w:name="_Toc200638983"/>
      <w:r w:rsidRPr="00A80713">
        <w:rPr>
          <w:i w:val="0"/>
          <w:iCs w:val="0"/>
        </w:rPr>
        <w:t>3.4</w:t>
      </w:r>
      <w:r w:rsidRPr="00A80713">
        <w:rPr>
          <w:i w:val="0"/>
          <w:iCs w:val="0"/>
        </w:rPr>
        <w:tab/>
        <w:t>Metode Pengumpulan Data</w:t>
      </w:r>
      <w:bookmarkEnd w:id="91"/>
      <w:bookmarkEnd w:id="92"/>
    </w:p>
    <w:p w14:paraId="3BF1EFBD" w14:textId="77777777" w:rsidR="001221F1" w:rsidRDefault="001221F1" w:rsidP="001221F1">
      <w:pPr>
        <w:spacing w:after="0" w:line="480" w:lineRule="auto"/>
        <w:ind w:firstLine="720"/>
        <w:jc w:val="both"/>
        <w:rPr>
          <w:rFonts w:ascii="Times New Roman" w:hAnsi="Times New Roman" w:cs="Times New Roman"/>
          <w:sz w:val="24"/>
          <w:szCs w:val="24"/>
        </w:rPr>
      </w:pPr>
      <w:r w:rsidRPr="00233EE6">
        <w:rPr>
          <w:rFonts w:ascii="Times New Roman" w:hAnsi="Times New Roman" w:cs="Times New Roman"/>
          <w:sz w:val="24"/>
          <w:szCs w:val="24"/>
        </w:rPr>
        <w:t>Penelitian ini menggunakan data sekunder dari tahun 201</w:t>
      </w:r>
      <w:r>
        <w:rPr>
          <w:rFonts w:ascii="Times New Roman" w:hAnsi="Times New Roman" w:cs="Times New Roman"/>
          <w:sz w:val="24"/>
          <w:szCs w:val="24"/>
        </w:rPr>
        <w:t>9</w:t>
      </w:r>
      <w:r w:rsidRPr="00233EE6">
        <w:rPr>
          <w:rFonts w:ascii="Times New Roman" w:hAnsi="Times New Roman" w:cs="Times New Roman"/>
          <w:sz w:val="24"/>
          <w:szCs w:val="24"/>
        </w:rPr>
        <w:t>-202</w:t>
      </w:r>
      <w:r>
        <w:rPr>
          <w:rFonts w:ascii="Times New Roman" w:hAnsi="Times New Roman" w:cs="Times New Roman"/>
          <w:sz w:val="24"/>
          <w:szCs w:val="24"/>
        </w:rPr>
        <w:t>3</w:t>
      </w:r>
      <w:r w:rsidRPr="00233EE6">
        <w:rPr>
          <w:rFonts w:ascii="Times New Roman" w:hAnsi="Times New Roman" w:cs="Times New Roman"/>
          <w:sz w:val="24"/>
          <w:szCs w:val="24"/>
        </w:rPr>
        <w:t>. Namun untuk mendapatkan data perubahan KAP, data studi memerlukan data tahun-tahun sebelumnya. Informasi mengenai perputaran KAP berasal dari BEI dalam laporan keuangan tahunan perusahaan, sedangkan data IHSG berasal dari database Yahoo Finance.</w:t>
      </w:r>
    </w:p>
    <w:p w14:paraId="4B86F10A" w14:textId="77777777" w:rsidR="001221F1" w:rsidRPr="00F37E80" w:rsidRDefault="001221F1" w:rsidP="001221F1">
      <w:pPr>
        <w:spacing w:after="0" w:line="480" w:lineRule="auto"/>
        <w:ind w:firstLine="720"/>
        <w:jc w:val="both"/>
        <w:rPr>
          <w:rFonts w:ascii="Times New Roman" w:hAnsi="Times New Roman" w:cs="Times New Roman"/>
          <w:sz w:val="24"/>
          <w:szCs w:val="24"/>
        </w:rPr>
      </w:pPr>
    </w:p>
    <w:p w14:paraId="12D9DC23" w14:textId="77777777" w:rsidR="001221F1" w:rsidRPr="00A80713" w:rsidRDefault="001221F1" w:rsidP="001221F1">
      <w:pPr>
        <w:pStyle w:val="Heading2"/>
        <w:spacing w:line="480" w:lineRule="auto"/>
        <w:ind w:left="0" w:firstLine="0"/>
        <w:rPr>
          <w:i w:val="0"/>
          <w:iCs w:val="0"/>
        </w:rPr>
      </w:pPr>
      <w:bookmarkStart w:id="93" w:name="_Toc94527471"/>
      <w:bookmarkStart w:id="94" w:name="_Toc200638984"/>
      <w:r w:rsidRPr="00A80713">
        <w:rPr>
          <w:i w:val="0"/>
          <w:iCs w:val="0"/>
        </w:rPr>
        <w:t>3.5</w:t>
      </w:r>
      <w:r w:rsidRPr="00A80713">
        <w:rPr>
          <w:i w:val="0"/>
          <w:iCs w:val="0"/>
        </w:rPr>
        <w:tab/>
        <w:t>Alat Analisis Data</w:t>
      </w:r>
      <w:bookmarkEnd w:id="93"/>
      <w:bookmarkEnd w:id="94"/>
      <w:r w:rsidRPr="00A80713">
        <w:rPr>
          <w:i w:val="0"/>
          <w:iCs w:val="0"/>
        </w:rPr>
        <w:t xml:space="preserve"> </w:t>
      </w:r>
    </w:p>
    <w:p w14:paraId="4ADED37A" w14:textId="77777777" w:rsidR="001221F1" w:rsidRPr="00A80713" w:rsidRDefault="001221F1" w:rsidP="001221F1">
      <w:pPr>
        <w:pStyle w:val="Heading3"/>
        <w:spacing w:before="0" w:line="480" w:lineRule="auto"/>
        <w:rPr>
          <w:rFonts w:ascii="Times New Roman" w:hAnsi="Times New Roman" w:cs="Times New Roman"/>
          <w:b/>
          <w:bCs/>
          <w:color w:val="auto"/>
        </w:rPr>
      </w:pPr>
      <w:bookmarkStart w:id="95" w:name="_Toc94527472"/>
      <w:bookmarkStart w:id="96" w:name="_Toc200638985"/>
      <w:r w:rsidRPr="00A80713">
        <w:rPr>
          <w:rFonts w:ascii="Times New Roman" w:hAnsi="Times New Roman" w:cs="Times New Roman"/>
          <w:b/>
          <w:bCs/>
          <w:color w:val="auto"/>
        </w:rPr>
        <w:t>3.5.1</w:t>
      </w:r>
      <w:r>
        <w:rPr>
          <w:rFonts w:ascii="Times New Roman" w:hAnsi="Times New Roman" w:cs="Times New Roman"/>
          <w:b/>
          <w:bCs/>
          <w:color w:val="auto"/>
        </w:rPr>
        <w:t xml:space="preserve">. </w:t>
      </w:r>
      <w:r w:rsidRPr="00A80713">
        <w:rPr>
          <w:rFonts w:ascii="Times New Roman" w:hAnsi="Times New Roman" w:cs="Times New Roman"/>
          <w:b/>
          <w:bCs/>
          <w:color w:val="auto"/>
        </w:rPr>
        <w:t xml:space="preserve">Analisis Statistik </w:t>
      </w:r>
      <w:r>
        <w:rPr>
          <w:rFonts w:ascii="Times New Roman" w:hAnsi="Times New Roman" w:cs="Times New Roman"/>
          <w:b/>
          <w:bCs/>
          <w:color w:val="auto"/>
        </w:rPr>
        <w:t>D</w:t>
      </w:r>
      <w:r w:rsidRPr="00A80713">
        <w:rPr>
          <w:rFonts w:ascii="Times New Roman" w:hAnsi="Times New Roman" w:cs="Times New Roman"/>
          <w:b/>
          <w:bCs/>
          <w:color w:val="auto"/>
        </w:rPr>
        <w:t>eskriptif</w:t>
      </w:r>
      <w:bookmarkEnd w:id="95"/>
      <w:bookmarkEnd w:id="96"/>
    </w:p>
    <w:p w14:paraId="6163C1F7" w14:textId="77777777" w:rsidR="001221F1" w:rsidRPr="00F37E80" w:rsidRDefault="001221F1" w:rsidP="001221F1">
      <w:pPr>
        <w:spacing w:after="0" w:line="480" w:lineRule="auto"/>
        <w:ind w:firstLine="720"/>
        <w:jc w:val="both"/>
        <w:rPr>
          <w:rFonts w:ascii="Times New Roman" w:hAnsi="Times New Roman" w:cs="Times New Roman"/>
          <w:sz w:val="24"/>
          <w:szCs w:val="24"/>
        </w:rPr>
      </w:pPr>
      <w:r w:rsidRPr="00475D7E">
        <w:rPr>
          <w:rFonts w:ascii="Times New Roman" w:hAnsi="Times New Roman" w:cs="Times New Roman"/>
          <w:sz w:val="24"/>
          <w:szCs w:val="24"/>
        </w:rPr>
        <w:t>Analisis statistik deskriptif adalah metode yang digunakan untuk menggambarkan, meringkas, dan memahami karakteristik data yang telah dikumpulkan. Statistik deskriptif memberikan gambaran umum dari data dengan cara yang sederhana melalui berbagai ukuran seperti rata-rata, median, modus, serta variasi data seperti rentang, varians, dan standar deviasi</w:t>
      </w:r>
      <w:r>
        <w:rPr>
          <w:rFonts w:ascii="Times New Roman" w:hAnsi="Times New Roman" w:cs="Times New Roman"/>
          <w:sz w:val="24"/>
          <w:szCs w:val="24"/>
        </w:rPr>
        <w:t xml:space="preserve"> yang</w:t>
      </w:r>
      <w:r w:rsidRPr="00F37E80">
        <w:rPr>
          <w:rFonts w:ascii="Times New Roman" w:hAnsi="Times New Roman" w:cs="Times New Roman"/>
          <w:sz w:val="24"/>
          <w:szCs w:val="24"/>
        </w:rPr>
        <w:t xml:space="preserve"> ditunjukkan pada tabel sta</w:t>
      </w:r>
      <w:r>
        <w:rPr>
          <w:rFonts w:ascii="Times New Roman" w:hAnsi="Times New Roman" w:cs="Times New Roman"/>
          <w:sz w:val="24"/>
          <w:szCs w:val="24"/>
        </w:rPr>
        <w:t>t</w:t>
      </w:r>
      <w:r w:rsidRPr="00F37E80">
        <w:rPr>
          <w:rFonts w:ascii="Times New Roman" w:hAnsi="Times New Roman" w:cs="Times New Roman"/>
          <w:sz w:val="24"/>
          <w:szCs w:val="24"/>
        </w:rPr>
        <w:t>istik deskriptif.</w:t>
      </w:r>
    </w:p>
    <w:p w14:paraId="4B1507FB" w14:textId="77777777" w:rsidR="001221F1" w:rsidRPr="00A80713" w:rsidRDefault="001221F1" w:rsidP="001221F1">
      <w:pPr>
        <w:pStyle w:val="Heading3"/>
        <w:spacing w:before="0" w:line="480" w:lineRule="auto"/>
        <w:rPr>
          <w:rFonts w:ascii="Times New Roman" w:hAnsi="Times New Roman" w:cs="Times New Roman"/>
          <w:b/>
          <w:bCs/>
          <w:color w:val="auto"/>
        </w:rPr>
      </w:pPr>
      <w:bookmarkStart w:id="97" w:name="_Toc94527473"/>
      <w:bookmarkStart w:id="98" w:name="_Toc200638986"/>
      <w:r w:rsidRPr="00A80713">
        <w:rPr>
          <w:rFonts w:ascii="Times New Roman" w:hAnsi="Times New Roman" w:cs="Times New Roman"/>
          <w:b/>
          <w:bCs/>
          <w:color w:val="auto"/>
        </w:rPr>
        <w:t>3.5.2</w:t>
      </w:r>
      <w:r>
        <w:rPr>
          <w:rFonts w:ascii="Times New Roman" w:hAnsi="Times New Roman" w:cs="Times New Roman"/>
          <w:b/>
          <w:bCs/>
          <w:color w:val="auto"/>
        </w:rPr>
        <w:t xml:space="preserve">. </w:t>
      </w:r>
      <w:r w:rsidRPr="00A80713">
        <w:rPr>
          <w:rFonts w:ascii="Times New Roman" w:hAnsi="Times New Roman" w:cs="Times New Roman"/>
          <w:b/>
          <w:bCs/>
          <w:color w:val="auto"/>
        </w:rPr>
        <w:t>Uji Asumsi Klasik</w:t>
      </w:r>
      <w:bookmarkEnd w:id="97"/>
      <w:bookmarkEnd w:id="98"/>
    </w:p>
    <w:p w14:paraId="00E00D91" w14:textId="77777777" w:rsidR="001221F1" w:rsidRPr="00F37E80" w:rsidRDefault="001221F1" w:rsidP="001221F1">
      <w:pPr>
        <w:spacing w:after="0" w:line="480" w:lineRule="auto"/>
        <w:ind w:firstLine="720"/>
        <w:jc w:val="both"/>
        <w:rPr>
          <w:rFonts w:ascii="Times New Roman" w:hAnsi="Times New Roman" w:cs="Times New Roman"/>
          <w:sz w:val="24"/>
          <w:szCs w:val="24"/>
        </w:rPr>
      </w:pPr>
      <w:r w:rsidRPr="00CC3CFE">
        <w:rPr>
          <w:rFonts w:ascii="Times New Roman" w:hAnsi="Times New Roman" w:cs="Times New Roman"/>
          <w:sz w:val="24"/>
          <w:szCs w:val="24"/>
        </w:rPr>
        <w:t>Uji asumsi klasik merupakan serangkaian uji yang dilakukan dalam analisis regresi linear untuk memastikan bahwa model regresi yang dibangun adalah valid dan dapat diandalkan. Dalam analisis regresi linear, uji asumsi klasik bertujuan untuk memastikan bahwa data memenuhi asumsi-asumsi dasar sehingga hasil estimasi parameter model dapat dipercaya</w:t>
      </w:r>
      <w:r w:rsidRPr="00F37E80">
        <w:rPr>
          <w:rFonts w:ascii="Times New Roman" w:hAnsi="Times New Roman" w:cs="Times New Roman"/>
          <w:sz w:val="24"/>
          <w:szCs w:val="24"/>
        </w:rPr>
        <w:t>. Selain itu, uji ini juga harus memenuhi asumsi-asumsi sebagai berikut:</w:t>
      </w:r>
    </w:p>
    <w:p w14:paraId="2E751DF0" w14:textId="77777777" w:rsidR="001221F1" w:rsidRPr="00A80713" w:rsidRDefault="001221F1" w:rsidP="001221F1">
      <w:pPr>
        <w:pStyle w:val="Heading4"/>
        <w:spacing w:before="0" w:line="480" w:lineRule="auto"/>
        <w:rPr>
          <w:rFonts w:ascii="Times New Roman" w:hAnsi="Times New Roman" w:cs="Times New Roman"/>
          <w:b/>
          <w:bCs/>
          <w:i w:val="0"/>
          <w:iCs w:val="0"/>
          <w:color w:val="auto"/>
          <w:sz w:val="24"/>
          <w:szCs w:val="24"/>
        </w:rPr>
      </w:pPr>
      <w:r w:rsidRPr="00A80713">
        <w:rPr>
          <w:rFonts w:ascii="Times New Roman" w:hAnsi="Times New Roman" w:cs="Times New Roman"/>
          <w:b/>
          <w:bCs/>
          <w:i w:val="0"/>
          <w:iCs w:val="0"/>
          <w:color w:val="auto"/>
          <w:sz w:val="24"/>
          <w:szCs w:val="24"/>
        </w:rPr>
        <w:lastRenderedPageBreak/>
        <w:t>3.5.2.1. Uji Normalitas</w:t>
      </w:r>
    </w:p>
    <w:p w14:paraId="5E0A44BF" w14:textId="77777777" w:rsidR="001221F1" w:rsidRDefault="001221F1" w:rsidP="001221F1">
      <w:pPr>
        <w:spacing w:after="0" w:line="480" w:lineRule="auto"/>
        <w:ind w:firstLine="720"/>
        <w:jc w:val="both"/>
        <w:rPr>
          <w:rFonts w:ascii="Times New Roman" w:hAnsi="Times New Roman" w:cs="Times New Roman"/>
          <w:sz w:val="24"/>
          <w:szCs w:val="24"/>
        </w:rPr>
      </w:pPr>
      <w:r w:rsidRPr="00CC3CFE">
        <w:rPr>
          <w:rFonts w:ascii="Times New Roman" w:hAnsi="Times New Roman" w:cs="Times New Roman"/>
          <w:sz w:val="24"/>
          <w:szCs w:val="24"/>
        </w:rPr>
        <w:t>Uji normalitas bertujuan untuk melihat apakah distribusi dari residual (selisih antara nilai prediksi dan nilai aktual) mengikuti distribusi normal. Asumsi normalitas penting karena dalam regresi linear, distribusi normal dari residual memungkinkan prediksi yang lebih akurat dan kesimpulan yang valid</w:t>
      </w:r>
      <w:r w:rsidRPr="00BA153E">
        <w:rPr>
          <w:rFonts w:ascii="Times New Roman" w:hAnsi="Times New Roman" w:cs="Times New Roman"/>
          <w:sz w:val="24"/>
          <w:szCs w:val="24"/>
        </w:rPr>
        <w:t>. Dalam penelitian</w:t>
      </w:r>
      <w:r>
        <w:rPr>
          <w:rFonts w:ascii="Times New Roman" w:hAnsi="Times New Roman" w:cs="Times New Roman"/>
          <w:sz w:val="24"/>
          <w:szCs w:val="24"/>
        </w:rPr>
        <w:t xml:space="preserve">  uji </w:t>
      </w:r>
      <w:r w:rsidRPr="00BA153E">
        <w:rPr>
          <w:rFonts w:ascii="Times New Roman" w:hAnsi="Times New Roman" w:cs="Times New Roman"/>
          <w:i/>
          <w:iCs/>
          <w:sz w:val="24"/>
          <w:szCs w:val="24"/>
        </w:rPr>
        <w:t>Kolmogorov-Smirnov</w:t>
      </w:r>
      <w:r w:rsidRPr="006A75DF">
        <w:t xml:space="preserve"> </w:t>
      </w:r>
      <w:r w:rsidRPr="006A75DF">
        <w:rPr>
          <w:rFonts w:ascii="Times New Roman" w:hAnsi="Times New Roman" w:cs="Times New Roman"/>
          <w:sz w:val="24"/>
          <w:szCs w:val="24"/>
        </w:rPr>
        <w:t>digunakan untuk memastikan normalitas</w:t>
      </w:r>
      <w:r>
        <w:rPr>
          <w:rFonts w:ascii="Times New Roman" w:hAnsi="Times New Roman" w:cs="Times New Roman"/>
          <w:sz w:val="24"/>
          <w:szCs w:val="24"/>
        </w:rPr>
        <w:t xml:space="preserve"> data. D</w:t>
      </w:r>
      <w:r w:rsidRPr="00BA153E">
        <w:rPr>
          <w:rFonts w:ascii="Times New Roman" w:hAnsi="Times New Roman" w:cs="Times New Roman"/>
          <w:sz w:val="24"/>
          <w:szCs w:val="24"/>
        </w:rPr>
        <w:t xml:space="preserve">imana jika </w:t>
      </w:r>
      <w:r>
        <w:rPr>
          <w:rFonts w:ascii="Times New Roman" w:hAnsi="Times New Roman" w:cs="Times New Roman"/>
          <w:sz w:val="24"/>
          <w:szCs w:val="24"/>
        </w:rPr>
        <w:t>h</w:t>
      </w:r>
      <w:r w:rsidRPr="00BA153E">
        <w:rPr>
          <w:rFonts w:ascii="Times New Roman" w:hAnsi="Times New Roman" w:cs="Times New Roman"/>
          <w:sz w:val="24"/>
          <w:szCs w:val="24"/>
        </w:rPr>
        <w:t xml:space="preserve">asil uji </w:t>
      </w:r>
      <w:r w:rsidRPr="00BA153E">
        <w:rPr>
          <w:rFonts w:ascii="Times New Roman" w:hAnsi="Times New Roman" w:cs="Times New Roman"/>
          <w:i/>
          <w:iCs/>
          <w:sz w:val="24"/>
          <w:szCs w:val="24"/>
        </w:rPr>
        <w:t>Kolmogorov Smirnov</w:t>
      </w:r>
      <w:r w:rsidRPr="00BA153E">
        <w:rPr>
          <w:rFonts w:ascii="Times New Roman" w:hAnsi="Times New Roman" w:cs="Times New Roman"/>
          <w:sz w:val="24"/>
          <w:szCs w:val="24"/>
        </w:rPr>
        <w:t xml:space="preserve"> menunjukkan nilai signifikansi </w:t>
      </w:r>
      <w:r>
        <w:rPr>
          <w:rFonts w:ascii="Times New Roman" w:hAnsi="Times New Roman" w:cs="Times New Roman"/>
          <w:sz w:val="24"/>
          <w:szCs w:val="24"/>
        </w:rPr>
        <w:t xml:space="preserve">uji </w:t>
      </w:r>
      <w:r w:rsidRPr="007D232D">
        <w:rPr>
          <w:rFonts w:ascii="Times New Roman" w:hAnsi="Times New Roman" w:cs="Times New Roman"/>
          <w:sz w:val="24"/>
          <w:szCs w:val="24"/>
        </w:rPr>
        <w:t xml:space="preserve">lebih besar dari </w:t>
      </w:r>
      <w:r>
        <w:rPr>
          <w:rFonts w:ascii="Times New Roman" w:hAnsi="Times New Roman" w:cs="Times New Roman"/>
          <w:sz w:val="24"/>
          <w:szCs w:val="24"/>
        </w:rPr>
        <w:t xml:space="preserve">atau sama dengan </w:t>
      </w:r>
      <w:r w:rsidRPr="007D232D">
        <w:rPr>
          <w:rFonts w:ascii="Times New Roman" w:hAnsi="Times New Roman" w:cs="Times New Roman"/>
          <w:sz w:val="24"/>
          <w:szCs w:val="24"/>
        </w:rPr>
        <w:t>0,05</w:t>
      </w:r>
      <w:r w:rsidRPr="00BA153E">
        <w:rPr>
          <w:rFonts w:ascii="Times New Roman" w:hAnsi="Times New Roman" w:cs="Times New Roman"/>
          <w:sz w:val="24"/>
          <w:szCs w:val="24"/>
        </w:rPr>
        <w:t>, maka semua data berdistribusi normal</w:t>
      </w:r>
      <w:r w:rsidRPr="006A75DF">
        <w:rPr>
          <w:rFonts w:ascii="Times New Roman" w:hAnsi="Times New Roman" w:cs="Times New Roman"/>
          <w:sz w:val="24"/>
          <w:szCs w:val="24"/>
        </w:rPr>
        <w:t>.</w:t>
      </w:r>
      <w:r w:rsidRPr="006A75DF">
        <w:t xml:space="preserve"> </w:t>
      </w:r>
      <w:r w:rsidRPr="006A75DF">
        <w:rPr>
          <w:rFonts w:ascii="Times New Roman" w:hAnsi="Times New Roman" w:cs="Times New Roman"/>
          <w:sz w:val="24"/>
          <w:szCs w:val="24"/>
        </w:rPr>
        <w:t>Biasanya, jika tingkat signifikansi tes tersebut</w:t>
      </w:r>
      <w:r>
        <w:rPr>
          <w:rFonts w:ascii="Times New Roman" w:hAnsi="Times New Roman" w:cs="Times New Roman"/>
          <w:sz w:val="24"/>
          <w:szCs w:val="24"/>
        </w:rPr>
        <w:t xml:space="preserve"> </w:t>
      </w:r>
      <w:r w:rsidRPr="004A4228">
        <w:rPr>
          <w:rFonts w:ascii="Times New Roman" w:hAnsi="Times New Roman" w:cs="Times New Roman"/>
          <w:sz w:val="24"/>
          <w:szCs w:val="24"/>
        </w:rPr>
        <w:t>ditunjukkan pada tabel dengan sig lebih besar dari 0,05, it</w:t>
      </w:r>
      <w:r>
        <w:rPr>
          <w:rFonts w:ascii="Times New Roman" w:hAnsi="Times New Roman" w:cs="Times New Roman"/>
          <w:sz w:val="24"/>
          <w:szCs w:val="24"/>
        </w:rPr>
        <w:t xml:space="preserve">u </w:t>
      </w:r>
      <w:r w:rsidRPr="004A4228">
        <w:rPr>
          <w:rFonts w:ascii="Times New Roman" w:hAnsi="Times New Roman" w:cs="Times New Roman"/>
          <w:sz w:val="24"/>
          <w:szCs w:val="24"/>
        </w:rPr>
        <w:t>dapat diasumsikan, dengan keandalan yang tinggi, bahwa data tersebut n</w:t>
      </w:r>
      <w:r>
        <w:rPr>
          <w:rFonts w:ascii="Times New Roman" w:hAnsi="Times New Roman" w:cs="Times New Roman"/>
          <w:sz w:val="24"/>
          <w:szCs w:val="24"/>
        </w:rPr>
        <w:t xml:space="preserve">ormal. </w:t>
      </w:r>
      <w:r w:rsidRPr="004A4228">
        <w:rPr>
          <w:rFonts w:ascii="Times New Roman" w:hAnsi="Times New Roman" w:cs="Times New Roman"/>
          <w:sz w:val="24"/>
          <w:szCs w:val="24"/>
        </w:rPr>
        <w:t>Jika tidak, maka tidak dapat dikatakan distribusi data normal.</w:t>
      </w:r>
    </w:p>
    <w:p w14:paraId="4AFC4072" w14:textId="77777777" w:rsidR="001221F1" w:rsidRPr="00A80713" w:rsidRDefault="001221F1" w:rsidP="001221F1">
      <w:pPr>
        <w:pStyle w:val="Heading4"/>
        <w:spacing w:before="0" w:line="480" w:lineRule="auto"/>
        <w:rPr>
          <w:rFonts w:ascii="Times New Roman" w:hAnsi="Times New Roman" w:cs="Times New Roman"/>
          <w:b/>
          <w:bCs/>
          <w:i w:val="0"/>
          <w:iCs w:val="0"/>
          <w:color w:val="auto"/>
          <w:sz w:val="24"/>
          <w:szCs w:val="24"/>
        </w:rPr>
      </w:pPr>
      <w:r w:rsidRPr="00A80713">
        <w:rPr>
          <w:rFonts w:ascii="Times New Roman" w:hAnsi="Times New Roman" w:cs="Times New Roman"/>
          <w:b/>
          <w:bCs/>
          <w:i w:val="0"/>
          <w:iCs w:val="0"/>
          <w:color w:val="auto"/>
          <w:sz w:val="24"/>
          <w:szCs w:val="24"/>
        </w:rPr>
        <w:t>3.5.2.2</w:t>
      </w:r>
      <w:r>
        <w:rPr>
          <w:rFonts w:ascii="Times New Roman" w:hAnsi="Times New Roman" w:cs="Times New Roman"/>
          <w:b/>
          <w:bCs/>
          <w:i w:val="0"/>
          <w:iCs w:val="0"/>
          <w:color w:val="auto"/>
          <w:sz w:val="24"/>
          <w:szCs w:val="24"/>
        </w:rPr>
        <w:t>.</w:t>
      </w:r>
      <w:r w:rsidRPr="00A80713">
        <w:rPr>
          <w:rFonts w:ascii="Times New Roman" w:hAnsi="Times New Roman" w:cs="Times New Roman"/>
          <w:b/>
          <w:bCs/>
          <w:i w:val="0"/>
          <w:iCs w:val="0"/>
          <w:color w:val="auto"/>
          <w:sz w:val="24"/>
          <w:szCs w:val="24"/>
        </w:rPr>
        <w:t xml:space="preserve"> Uji Multikolonearitas</w:t>
      </w:r>
    </w:p>
    <w:p w14:paraId="4A412A88" w14:textId="77777777" w:rsidR="001221F1" w:rsidRPr="00F37E80" w:rsidRDefault="001221F1" w:rsidP="001221F1">
      <w:pPr>
        <w:spacing w:after="0" w:line="480" w:lineRule="auto"/>
        <w:ind w:firstLine="720"/>
        <w:jc w:val="both"/>
        <w:rPr>
          <w:rFonts w:ascii="Times New Roman" w:hAnsi="Times New Roman" w:cs="Times New Roman"/>
          <w:sz w:val="24"/>
          <w:szCs w:val="24"/>
        </w:rPr>
      </w:pPr>
      <w:r w:rsidRPr="00AE4033">
        <w:rPr>
          <w:rFonts w:ascii="Times New Roman" w:hAnsi="Times New Roman" w:cs="Times New Roman"/>
          <w:sz w:val="24"/>
          <w:szCs w:val="24"/>
        </w:rPr>
        <w:t xml:space="preserve">Model regresi yang baik adalah regresi yang tidak ada gejala korelasi yang kuat antar variabel bebas. </w:t>
      </w:r>
      <w:r w:rsidRPr="00BA153E">
        <w:rPr>
          <w:rFonts w:ascii="Times New Roman" w:hAnsi="Times New Roman" w:cs="Times New Roman"/>
          <w:sz w:val="24"/>
          <w:szCs w:val="24"/>
        </w:rPr>
        <w:t xml:space="preserve">Multikolinearitas adalah suatu kondisi dimana satu atau lebih variabel bebas memberikan kontribusi linier dengan variabel bebas lainnya. Artinya satu atau lebih variabel bebas berkorelasi dengan variabel bebas lainnya. Pengujian multikolinearitas dapat dianalisis dari </w:t>
      </w:r>
      <w:r w:rsidRPr="00BA153E">
        <w:rPr>
          <w:rFonts w:ascii="Times New Roman" w:hAnsi="Times New Roman" w:cs="Times New Roman"/>
          <w:i/>
          <w:iCs/>
          <w:sz w:val="24"/>
          <w:szCs w:val="24"/>
        </w:rPr>
        <w:t>variance inflation factor</w:t>
      </w:r>
      <w:r w:rsidRPr="00BA153E">
        <w:rPr>
          <w:rFonts w:ascii="Times New Roman" w:hAnsi="Times New Roman" w:cs="Times New Roman"/>
          <w:sz w:val="24"/>
          <w:szCs w:val="24"/>
        </w:rPr>
        <w:t xml:space="preserve"> (VIF), dimana jika VIF kurang dari 10 maka tidak terjadi multikolinearitas.</w:t>
      </w:r>
    </w:p>
    <w:p w14:paraId="41098A6F" w14:textId="77777777" w:rsidR="001221F1" w:rsidRPr="00434B46" w:rsidRDefault="001221F1" w:rsidP="001221F1">
      <w:pPr>
        <w:pStyle w:val="Heading4"/>
        <w:spacing w:before="0" w:line="480" w:lineRule="auto"/>
        <w:rPr>
          <w:rFonts w:ascii="Times New Roman" w:hAnsi="Times New Roman" w:cs="Times New Roman"/>
          <w:b/>
          <w:bCs/>
          <w:i w:val="0"/>
          <w:iCs w:val="0"/>
          <w:color w:val="auto"/>
          <w:sz w:val="24"/>
          <w:szCs w:val="24"/>
        </w:rPr>
      </w:pPr>
      <w:r w:rsidRPr="00434B46">
        <w:rPr>
          <w:rFonts w:ascii="Times New Roman" w:hAnsi="Times New Roman" w:cs="Times New Roman"/>
          <w:b/>
          <w:bCs/>
          <w:i w:val="0"/>
          <w:iCs w:val="0"/>
          <w:color w:val="auto"/>
          <w:sz w:val="24"/>
          <w:szCs w:val="24"/>
        </w:rPr>
        <w:t>3.5.2.3</w:t>
      </w:r>
      <w:r>
        <w:rPr>
          <w:rFonts w:ascii="Times New Roman" w:hAnsi="Times New Roman" w:cs="Times New Roman"/>
          <w:b/>
          <w:bCs/>
          <w:i w:val="0"/>
          <w:iCs w:val="0"/>
          <w:color w:val="auto"/>
          <w:sz w:val="24"/>
          <w:szCs w:val="24"/>
        </w:rPr>
        <w:t>.</w:t>
      </w:r>
      <w:r w:rsidRPr="00434B46">
        <w:rPr>
          <w:rFonts w:ascii="Times New Roman" w:hAnsi="Times New Roman" w:cs="Times New Roman"/>
          <w:b/>
          <w:bCs/>
          <w:i w:val="0"/>
          <w:iCs w:val="0"/>
          <w:color w:val="auto"/>
          <w:sz w:val="24"/>
          <w:szCs w:val="24"/>
        </w:rPr>
        <w:t xml:space="preserve"> Uji Heterokedastisitas</w:t>
      </w:r>
    </w:p>
    <w:p w14:paraId="261094CD" w14:textId="77777777" w:rsidR="001221F1" w:rsidRDefault="001221F1" w:rsidP="001221F1">
      <w:pPr>
        <w:spacing w:after="0" w:line="480" w:lineRule="auto"/>
        <w:ind w:firstLine="720"/>
        <w:jc w:val="both"/>
        <w:rPr>
          <w:rFonts w:ascii="Times New Roman" w:hAnsi="Times New Roman" w:cs="Times New Roman"/>
          <w:sz w:val="24"/>
          <w:szCs w:val="24"/>
        </w:rPr>
      </w:pPr>
      <w:r w:rsidRPr="00CC3CFE">
        <w:rPr>
          <w:rFonts w:ascii="Times New Roman" w:hAnsi="Times New Roman" w:cs="Times New Roman"/>
          <w:sz w:val="24"/>
          <w:szCs w:val="24"/>
        </w:rPr>
        <w:t>Uji homoskedastisitas bertujuan untuk memastikan bahwa varians residual adalah konstan atau sama di seluruh rentang nilai variabel independen. Ketika varians dari residual berubah seiring perubahan variabel independen, itu disebut heteroskedastisitas dan dapat mempengaruhi hasil model regresi</w:t>
      </w:r>
      <w:r w:rsidRPr="00A15F9E">
        <w:rPr>
          <w:rFonts w:ascii="Times New Roman" w:hAnsi="Times New Roman" w:cs="Times New Roman"/>
          <w:sz w:val="24"/>
          <w:szCs w:val="24"/>
        </w:rPr>
        <w:t xml:space="preserve">. Pengujian </w:t>
      </w:r>
      <w:r w:rsidRPr="00A15F9E">
        <w:rPr>
          <w:rFonts w:ascii="Times New Roman" w:hAnsi="Times New Roman" w:cs="Times New Roman"/>
          <w:sz w:val="24"/>
          <w:szCs w:val="24"/>
        </w:rPr>
        <w:lastRenderedPageBreak/>
        <w:t xml:space="preserve">heteroskedastisitas menggunakan </w:t>
      </w:r>
      <w:r>
        <w:rPr>
          <w:rFonts w:ascii="Times New Roman" w:hAnsi="Times New Roman" w:cs="Times New Roman"/>
          <w:sz w:val="24"/>
          <w:szCs w:val="24"/>
        </w:rPr>
        <w:t>Uji</w:t>
      </w:r>
      <w:r w:rsidRPr="00A15F9E">
        <w:rPr>
          <w:rFonts w:ascii="Times New Roman" w:hAnsi="Times New Roman" w:cs="Times New Roman"/>
          <w:sz w:val="24"/>
          <w:szCs w:val="24"/>
        </w:rPr>
        <w:t xml:space="preserve"> Glejser</w:t>
      </w:r>
      <w:r>
        <w:rPr>
          <w:rFonts w:ascii="Times New Roman" w:hAnsi="Times New Roman" w:cs="Times New Roman"/>
          <w:sz w:val="24"/>
          <w:szCs w:val="24"/>
        </w:rPr>
        <w:t>,</w:t>
      </w:r>
      <w:r w:rsidRPr="00A15F9E">
        <w:rPr>
          <w:rFonts w:ascii="Times New Roman" w:hAnsi="Times New Roman" w:cs="Times New Roman"/>
          <w:sz w:val="24"/>
          <w:szCs w:val="24"/>
        </w:rPr>
        <w:t xml:space="preserve"> dimana jika nilai probabilitas lebih besar dari alpha (ÿ = 0,05) maka tidak terjadi heteroskedastisitas.</w:t>
      </w:r>
      <w:r>
        <w:rPr>
          <w:rFonts w:ascii="Times New Roman" w:hAnsi="Times New Roman" w:cs="Times New Roman"/>
          <w:sz w:val="24"/>
          <w:szCs w:val="24"/>
        </w:rPr>
        <w:t xml:space="preserve"> </w:t>
      </w:r>
      <w:r w:rsidRPr="00A15F9E">
        <w:rPr>
          <w:rFonts w:ascii="Times New Roman" w:hAnsi="Times New Roman" w:cs="Times New Roman"/>
          <w:sz w:val="24"/>
          <w:szCs w:val="24"/>
        </w:rPr>
        <w:t xml:space="preserve">Pengujian gejala heteroskedastisitas juga </w:t>
      </w:r>
      <w:r>
        <w:rPr>
          <w:rFonts w:ascii="Times New Roman" w:hAnsi="Times New Roman" w:cs="Times New Roman"/>
          <w:sz w:val="24"/>
          <w:szCs w:val="24"/>
        </w:rPr>
        <w:t xml:space="preserve">dapat </w:t>
      </w:r>
      <w:r w:rsidRPr="00A15F9E">
        <w:rPr>
          <w:rFonts w:ascii="Times New Roman" w:hAnsi="Times New Roman" w:cs="Times New Roman"/>
          <w:sz w:val="24"/>
          <w:szCs w:val="24"/>
        </w:rPr>
        <w:t>dilakukan dengan menggunakan</w:t>
      </w:r>
      <w:r>
        <w:rPr>
          <w:rFonts w:ascii="Times New Roman" w:hAnsi="Times New Roman" w:cs="Times New Roman"/>
          <w:sz w:val="24"/>
          <w:szCs w:val="24"/>
        </w:rPr>
        <w:t xml:space="preserve"> </w:t>
      </w:r>
      <w:r w:rsidRPr="00A15F9E">
        <w:rPr>
          <w:rFonts w:ascii="Times New Roman" w:hAnsi="Times New Roman" w:cs="Times New Roman"/>
          <w:sz w:val="24"/>
          <w:szCs w:val="24"/>
        </w:rPr>
        <w:t>Scatter Plot</w:t>
      </w:r>
      <w:r>
        <w:rPr>
          <w:rFonts w:ascii="Times New Roman" w:hAnsi="Times New Roman" w:cs="Times New Roman"/>
          <w:sz w:val="24"/>
          <w:szCs w:val="24"/>
        </w:rPr>
        <w:t xml:space="preserve">. </w:t>
      </w:r>
      <w:r w:rsidRPr="00A15F9E">
        <w:rPr>
          <w:rFonts w:ascii="Times New Roman" w:hAnsi="Times New Roman" w:cs="Times New Roman"/>
          <w:sz w:val="24"/>
          <w:szCs w:val="24"/>
        </w:rPr>
        <w:t>Penggunaan Scatter Plot untuk menguji gejala heteroskedastisitas dilakukan dengan melihat jika titik-titik menyebar tanpa pola yang jelas di atas dan di bawah angka 0 pada sumbu Y maka tidak terjadi masalah heteroskedastisitas</w:t>
      </w:r>
    </w:p>
    <w:p w14:paraId="65293318" w14:textId="77777777" w:rsidR="001221F1" w:rsidRPr="00434B46" w:rsidRDefault="001221F1" w:rsidP="001221F1">
      <w:pPr>
        <w:pStyle w:val="Heading4"/>
        <w:spacing w:before="0" w:line="480" w:lineRule="auto"/>
        <w:rPr>
          <w:rFonts w:ascii="Times New Roman" w:hAnsi="Times New Roman" w:cs="Times New Roman"/>
          <w:b/>
          <w:bCs/>
          <w:i w:val="0"/>
          <w:iCs w:val="0"/>
          <w:color w:val="auto"/>
          <w:sz w:val="24"/>
          <w:szCs w:val="24"/>
        </w:rPr>
      </w:pPr>
      <w:r w:rsidRPr="00434B46">
        <w:rPr>
          <w:rFonts w:ascii="Times New Roman" w:hAnsi="Times New Roman" w:cs="Times New Roman"/>
          <w:b/>
          <w:bCs/>
          <w:i w:val="0"/>
          <w:iCs w:val="0"/>
          <w:color w:val="auto"/>
          <w:sz w:val="24"/>
          <w:szCs w:val="24"/>
        </w:rPr>
        <w:t>3.5.2.4</w:t>
      </w:r>
      <w:r>
        <w:rPr>
          <w:rFonts w:ascii="Times New Roman" w:hAnsi="Times New Roman" w:cs="Times New Roman"/>
          <w:b/>
          <w:bCs/>
          <w:i w:val="0"/>
          <w:iCs w:val="0"/>
          <w:color w:val="auto"/>
          <w:sz w:val="24"/>
          <w:szCs w:val="24"/>
        </w:rPr>
        <w:t>.</w:t>
      </w:r>
      <w:r w:rsidRPr="00434B46">
        <w:rPr>
          <w:rFonts w:ascii="Times New Roman" w:hAnsi="Times New Roman" w:cs="Times New Roman"/>
          <w:b/>
          <w:bCs/>
          <w:i w:val="0"/>
          <w:iCs w:val="0"/>
          <w:color w:val="auto"/>
          <w:sz w:val="24"/>
          <w:szCs w:val="24"/>
        </w:rPr>
        <w:t xml:space="preserve"> Uji Autokorelasi</w:t>
      </w:r>
    </w:p>
    <w:p w14:paraId="789A0984" w14:textId="77777777" w:rsidR="001221F1" w:rsidRDefault="001221F1" w:rsidP="001221F1">
      <w:pPr>
        <w:spacing w:after="0" w:line="480" w:lineRule="auto"/>
        <w:ind w:firstLine="720"/>
        <w:jc w:val="both"/>
        <w:rPr>
          <w:rFonts w:ascii="Times New Roman" w:hAnsi="Times New Roman" w:cs="Times New Roman"/>
          <w:sz w:val="24"/>
          <w:szCs w:val="24"/>
        </w:rPr>
      </w:pPr>
      <w:r w:rsidRPr="00CC3CFE">
        <w:rPr>
          <w:rFonts w:ascii="Times New Roman" w:hAnsi="Times New Roman" w:cs="Times New Roman"/>
          <w:sz w:val="24"/>
          <w:szCs w:val="24"/>
        </w:rPr>
        <w:t>Uji autokorelasi dilakukan untuk mendeteksi apakah ada korelasi antara nilai residual pada satu observasi dengan nilai residual pada observasi berikutnya. Autokorelasi ini sering terjadi dalam data deret waktu atau data yang memiliki ketergantungan waktu</w:t>
      </w:r>
      <w:r>
        <w:rPr>
          <w:rFonts w:ascii="Times New Roman" w:hAnsi="Times New Roman" w:cs="Times New Roman"/>
          <w:sz w:val="24"/>
          <w:szCs w:val="24"/>
        </w:rPr>
        <w:t xml:space="preserve">. </w:t>
      </w:r>
      <w:r w:rsidRPr="00F37E80">
        <w:rPr>
          <w:rFonts w:ascii="Times New Roman" w:hAnsi="Times New Roman" w:cs="Times New Roman"/>
          <w:sz w:val="24"/>
          <w:szCs w:val="24"/>
        </w:rPr>
        <w:t xml:space="preserve">Pengujian terkait uji autokorelasi ini menggunakan uji Durbin-Watson (DW test). Apabila DW &gt; DW &lt; 4-DL maka menunjukkan tidak terjadi autokorelasi sehingga Ho diterima. Menurut </w:t>
      </w:r>
      <w:r w:rsidRPr="00F37E8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 (","non-dropping-particle":"","parse-names":false,"suffix":""}],"id":"ITEM-1","issued":{"date-parts":[["2006"]]},"publisher":"Badan Penerbit Universitas Diponegoro,","publisher-place":"Semarang","title":"Aplikasi Analisis Multivariat dengan Program SPSS","type":"book"},"uris":["http://www.mendeley.com/documents/?uuid=6a3d85a8-7def-44a1-a829-0354d55ee52c"]}],"mendeley":{"formattedCitation":"(Ghozali, 2006)","plainTextFormattedCitation":"(Ghozali, 2006)","previouslyFormattedCitation":"(Ghozali, 2006)"},"properties":{"noteIndex":0},"schema":"https://github.com/citation-style-language/schema/raw/master/csl-citation.json"}</w:instrText>
      </w:r>
      <w:r w:rsidRPr="00F37E80">
        <w:rPr>
          <w:rFonts w:ascii="Times New Roman" w:hAnsi="Times New Roman" w:cs="Times New Roman"/>
          <w:sz w:val="24"/>
          <w:szCs w:val="24"/>
        </w:rPr>
        <w:fldChar w:fldCharType="separate"/>
      </w:r>
      <w:r w:rsidRPr="00836016">
        <w:rPr>
          <w:rFonts w:ascii="Times New Roman" w:hAnsi="Times New Roman" w:cs="Times New Roman"/>
          <w:noProof/>
          <w:sz w:val="24"/>
          <w:szCs w:val="24"/>
        </w:rPr>
        <w:t>(Ghozali, 2006)</w:t>
      </w:r>
      <w:r w:rsidRPr="00F37E80">
        <w:rPr>
          <w:rFonts w:ascii="Times New Roman" w:hAnsi="Times New Roman" w:cs="Times New Roman"/>
          <w:sz w:val="24"/>
          <w:szCs w:val="24"/>
        </w:rPr>
        <w:fldChar w:fldCharType="end"/>
      </w:r>
      <w:r w:rsidRPr="00F37E80">
        <w:rPr>
          <w:rFonts w:ascii="Times New Roman" w:hAnsi="Times New Roman" w:cs="Times New Roman"/>
          <w:sz w:val="24"/>
          <w:szCs w:val="24"/>
        </w:rPr>
        <w:t xml:space="preserve"> jika terdapat korelasi antar penggangu maka terdapat masalah autokorelasi </w:t>
      </w:r>
    </w:p>
    <w:p w14:paraId="486BF913" w14:textId="77777777" w:rsidR="001221F1" w:rsidRDefault="001221F1" w:rsidP="001221F1">
      <w:pPr>
        <w:spacing w:after="0" w:line="480" w:lineRule="auto"/>
        <w:ind w:firstLine="720"/>
        <w:jc w:val="both"/>
        <w:rPr>
          <w:rFonts w:ascii="Times New Roman" w:hAnsi="Times New Roman" w:cs="Times New Roman"/>
          <w:sz w:val="24"/>
          <w:szCs w:val="24"/>
        </w:rPr>
      </w:pPr>
    </w:p>
    <w:p w14:paraId="713F2BEF" w14:textId="77777777" w:rsidR="001221F1" w:rsidRPr="00434B46" w:rsidRDefault="001221F1" w:rsidP="001221F1">
      <w:pPr>
        <w:pStyle w:val="Heading3"/>
        <w:spacing w:before="0" w:line="480" w:lineRule="auto"/>
        <w:rPr>
          <w:rFonts w:ascii="Times New Roman" w:hAnsi="Times New Roman" w:cs="Times New Roman"/>
          <w:b/>
          <w:bCs/>
          <w:color w:val="auto"/>
        </w:rPr>
      </w:pPr>
      <w:bookmarkStart w:id="99" w:name="_Toc94527474"/>
      <w:bookmarkStart w:id="100" w:name="_Toc200638987"/>
      <w:r w:rsidRPr="00434B46">
        <w:rPr>
          <w:rFonts w:ascii="Times New Roman" w:hAnsi="Times New Roman" w:cs="Times New Roman"/>
          <w:b/>
          <w:bCs/>
          <w:color w:val="auto"/>
        </w:rPr>
        <w:t>3.5.3</w:t>
      </w:r>
      <w:r>
        <w:rPr>
          <w:rFonts w:ascii="Times New Roman" w:hAnsi="Times New Roman" w:cs="Times New Roman"/>
          <w:b/>
          <w:bCs/>
          <w:color w:val="auto"/>
        </w:rPr>
        <w:t xml:space="preserve">. </w:t>
      </w:r>
      <w:r w:rsidRPr="00434B46">
        <w:rPr>
          <w:rFonts w:ascii="Times New Roman" w:hAnsi="Times New Roman" w:cs="Times New Roman"/>
          <w:b/>
          <w:bCs/>
          <w:color w:val="auto"/>
        </w:rPr>
        <w:t>Uji Hipotesis</w:t>
      </w:r>
      <w:bookmarkEnd w:id="99"/>
      <w:bookmarkEnd w:id="100"/>
    </w:p>
    <w:p w14:paraId="1F856E75" w14:textId="77777777" w:rsidR="001221F1" w:rsidRPr="00434B46" w:rsidRDefault="001221F1" w:rsidP="001221F1">
      <w:pPr>
        <w:pStyle w:val="Heading4"/>
        <w:spacing w:before="0" w:line="480" w:lineRule="auto"/>
        <w:rPr>
          <w:rFonts w:ascii="Times New Roman" w:hAnsi="Times New Roman" w:cs="Times New Roman"/>
          <w:b/>
          <w:bCs/>
          <w:i w:val="0"/>
          <w:iCs w:val="0"/>
          <w:color w:val="auto"/>
          <w:sz w:val="24"/>
          <w:szCs w:val="24"/>
        </w:rPr>
      </w:pPr>
      <w:r w:rsidRPr="00434B46">
        <w:rPr>
          <w:rFonts w:ascii="Times New Roman" w:hAnsi="Times New Roman" w:cs="Times New Roman"/>
          <w:b/>
          <w:bCs/>
          <w:i w:val="0"/>
          <w:iCs w:val="0"/>
          <w:color w:val="auto"/>
          <w:sz w:val="24"/>
          <w:szCs w:val="24"/>
        </w:rPr>
        <w:t>3.5.3.1</w:t>
      </w:r>
      <w:r>
        <w:rPr>
          <w:rFonts w:ascii="Times New Roman" w:hAnsi="Times New Roman" w:cs="Times New Roman"/>
          <w:b/>
          <w:bCs/>
          <w:i w:val="0"/>
          <w:iCs w:val="0"/>
          <w:color w:val="auto"/>
          <w:sz w:val="24"/>
          <w:szCs w:val="24"/>
        </w:rPr>
        <w:t>.</w:t>
      </w:r>
      <w:r w:rsidRPr="00434B46">
        <w:rPr>
          <w:rFonts w:ascii="Times New Roman" w:hAnsi="Times New Roman" w:cs="Times New Roman"/>
          <w:b/>
          <w:bCs/>
          <w:i w:val="0"/>
          <w:iCs w:val="0"/>
          <w:color w:val="auto"/>
          <w:sz w:val="24"/>
          <w:szCs w:val="24"/>
        </w:rPr>
        <w:t xml:space="preserve"> Analisis Regresi Linier Berganda</w:t>
      </w:r>
    </w:p>
    <w:p w14:paraId="5CEB3114" w14:textId="77777777" w:rsidR="001221F1" w:rsidRPr="00F37E80" w:rsidRDefault="001221F1" w:rsidP="001221F1">
      <w:pPr>
        <w:spacing w:after="0" w:line="480" w:lineRule="auto"/>
        <w:ind w:firstLine="720"/>
        <w:jc w:val="both"/>
        <w:rPr>
          <w:rFonts w:ascii="Times New Roman" w:hAnsi="Times New Roman" w:cs="Times New Roman"/>
          <w:sz w:val="24"/>
          <w:szCs w:val="24"/>
        </w:rPr>
      </w:pPr>
      <w:r w:rsidRPr="00F37E80">
        <w:rPr>
          <w:rFonts w:ascii="Times New Roman" w:hAnsi="Times New Roman" w:cs="Times New Roman"/>
          <w:sz w:val="24"/>
          <w:szCs w:val="24"/>
        </w:rPr>
        <w:t>Data dianalisis secara statistik  menggunakan program SPPS Teknik regresi linier berganda digunakan dengan metode kuadrat terkecil biasa. Model regresi dapat dilihat pada rumus berikut:</w:t>
      </w:r>
    </w:p>
    <w:p w14:paraId="45C6BD68" w14:textId="77777777" w:rsidR="001221F1" w:rsidRPr="00F37E80" w:rsidRDefault="001221F1" w:rsidP="001221F1">
      <w:pPr>
        <w:spacing w:after="0" w:line="480" w:lineRule="auto"/>
        <w:ind w:firstLine="720"/>
        <w:jc w:val="both"/>
        <w:rPr>
          <w:rFonts w:ascii="Times New Roman" w:hAnsi="Times New Roman" w:cs="Times New Roman"/>
          <w:i/>
          <w:i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060D966" wp14:editId="6E80DE44">
                <wp:simplePos x="0" y="0"/>
                <wp:positionH relativeFrom="margin">
                  <wp:posOffset>230893</wp:posOffset>
                </wp:positionH>
                <wp:positionV relativeFrom="paragraph">
                  <wp:posOffset>146326</wp:posOffset>
                </wp:positionV>
                <wp:extent cx="4799279" cy="422844"/>
                <wp:effectExtent l="0" t="0" r="20955" b="15875"/>
                <wp:wrapNone/>
                <wp:docPr id="24" name="Rectangle 24"/>
                <wp:cNvGraphicFramePr/>
                <a:graphic xmlns:a="http://schemas.openxmlformats.org/drawingml/2006/main">
                  <a:graphicData uri="http://schemas.microsoft.com/office/word/2010/wordprocessingShape">
                    <wps:wsp>
                      <wps:cNvSpPr/>
                      <wps:spPr>
                        <a:xfrm>
                          <a:off x="0" y="0"/>
                          <a:ext cx="4799279" cy="422844"/>
                        </a:xfrm>
                        <a:prstGeom prst="rect">
                          <a:avLst/>
                        </a:prstGeom>
                        <a:ln/>
                      </wps:spPr>
                      <wps:style>
                        <a:lnRef idx="2">
                          <a:schemeClr val="dk1"/>
                        </a:lnRef>
                        <a:fillRef idx="1">
                          <a:schemeClr val="lt1"/>
                        </a:fillRef>
                        <a:effectRef idx="0">
                          <a:schemeClr val="dk1"/>
                        </a:effectRef>
                        <a:fontRef idx="minor">
                          <a:schemeClr val="dk1"/>
                        </a:fontRef>
                      </wps:style>
                      <wps:txbx>
                        <w:txbxContent>
                          <w:p w14:paraId="34E8811B" w14:textId="77777777" w:rsidR="001221F1" w:rsidRDefault="001221F1" w:rsidP="001221F1">
                            <w:pPr>
                              <w:spacing w:after="0"/>
                              <w:jc w:val="center"/>
                            </w:pPr>
                            <w:r w:rsidRPr="00F37E80">
                              <w:rPr>
                                <w:rFonts w:ascii="Times New Roman" w:hAnsi="Times New Roman" w:cs="Times New Roman"/>
                                <w:sz w:val="24"/>
                                <w:szCs w:val="24"/>
                              </w:rPr>
                              <w:t>AR</w:t>
                            </w:r>
                            <w:r w:rsidRPr="00F37E80">
                              <w:rPr>
                                <w:rFonts w:ascii="Times New Roman" w:hAnsi="Times New Roman" w:cs="Times New Roman"/>
                                <w:sz w:val="24"/>
                                <w:szCs w:val="24"/>
                                <w:vertAlign w:val="subscript"/>
                              </w:rPr>
                              <w:t>it</w:t>
                            </w:r>
                            <w:r w:rsidRPr="00F37E80">
                              <w:rPr>
                                <w:rFonts w:ascii="Times New Roman" w:hAnsi="Times New Roman" w:cs="Times New Roman"/>
                                <w:sz w:val="24"/>
                                <w:szCs w:val="24"/>
                              </w:rPr>
                              <w:t xml:space="preserve">  =  </w:t>
                            </w:r>
                            <m:oMath>
                              <m:r>
                                <w:rPr>
                                  <w:rFonts w:ascii="Cambria Math" w:hAnsi="Cambria Math" w:cs="Times New Roman"/>
                                  <w:sz w:val="24"/>
                                  <w:szCs w:val="24"/>
                                </w:rPr>
                                <m:t>α</m:t>
                              </m:r>
                            </m:oMath>
                            <w:r w:rsidRPr="00F37E80">
                              <w:rPr>
                                <w:rFonts w:ascii="Times New Roman" w:hAnsi="Times New Roman" w:cs="Times New Roman"/>
                                <w:sz w:val="24"/>
                                <w:szCs w:val="24"/>
                              </w:rPr>
                              <w:t>+</w:t>
                            </w:r>
                            <w:r w:rsidRPr="007451B0">
                              <w:rPr>
                                <w:rFonts w:ascii="Times New Roman" w:hAnsi="Times New Roman" w:cs="Times New Roman"/>
                                <w:sz w:val="24"/>
                                <w:szCs w:val="24"/>
                              </w:rPr>
                              <w:t xml:space="preserve"> </w:t>
                            </w:r>
                            <m:oMath>
                              <m:r>
                                <w:rPr>
                                  <w:rFonts w:ascii="Cambria Math" w:hAnsi="Cambria Math" w:cs="Times New Roman"/>
                                  <w:sz w:val="24"/>
                                  <w:szCs w:val="24"/>
                                </w:rPr>
                                <m:t>β</m:t>
                              </m:r>
                            </m:oMath>
                            <w:r w:rsidRPr="00F37E80">
                              <w:rPr>
                                <w:rFonts w:ascii="Times New Roman" w:hAnsi="Times New Roman" w:cs="Times New Roman"/>
                                <w:sz w:val="24"/>
                                <w:szCs w:val="24"/>
                                <w:vertAlign w:val="subscript"/>
                              </w:rPr>
                              <w:t>1</w:t>
                            </w:r>
                            <w:r w:rsidRPr="00614F42">
                              <w:rPr>
                                <w:rFonts w:ascii="Times New Roman" w:hAnsi="Times New Roman" w:cs="Times New Roman"/>
                                <w:sz w:val="24"/>
                                <w:szCs w:val="24"/>
                              </w:rPr>
                              <w:t xml:space="preserve"> </w:t>
                            </w:r>
                            <w:r w:rsidRPr="00F37E80">
                              <w:rPr>
                                <w:rFonts w:ascii="Times New Roman" w:hAnsi="Times New Roman" w:cs="Times New Roman"/>
                                <w:sz w:val="24"/>
                                <w:szCs w:val="24"/>
                              </w:rPr>
                              <w:t>CU</w:t>
                            </w:r>
                            <w:r w:rsidRPr="00F37E80">
                              <w:rPr>
                                <w:rFonts w:ascii="Times New Roman" w:hAnsi="Times New Roman" w:cs="Times New Roman"/>
                                <w:sz w:val="24"/>
                                <w:szCs w:val="24"/>
                                <w:vertAlign w:val="subscript"/>
                              </w:rPr>
                              <w:t>it</w:t>
                            </w:r>
                            <w:r>
                              <w:rPr>
                                <w:rFonts w:ascii="Times New Roman" w:hAnsi="Times New Roman" w:cs="Times New Roman"/>
                                <w:sz w:val="24"/>
                                <w:szCs w:val="24"/>
                              </w:rPr>
                              <w:t xml:space="preserve"> + </w:t>
                            </w:r>
                            <m:oMath>
                              <m:r>
                                <w:rPr>
                                  <w:rFonts w:ascii="Cambria Math" w:hAnsi="Cambria Math" w:cs="Times New Roman"/>
                                  <w:sz w:val="24"/>
                                  <w:szCs w:val="24"/>
                                </w:rPr>
                                <m:t>β</m:t>
                              </m:r>
                            </m:oMath>
                            <w:r w:rsidRPr="007451B0">
                              <w:rPr>
                                <w:rFonts w:ascii="Times New Roman" w:eastAsiaTheme="minorEastAsia" w:hAnsi="Times New Roman" w:cs="Times New Roman"/>
                                <w:sz w:val="24"/>
                                <w:szCs w:val="24"/>
                                <w:vertAlign w:val="subscript"/>
                              </w:rPr>
                              <w:t>2</w:t>
                            </w:r>
                            <w:r w:rsidRPr="00614F42">
                              <w:rPr>
                                <w:rFonts w:ascii="Times New Roman" w:hAnsi="Times New Roman" w:cs="Times New Roman"/>
                                <w:sz w:val="24"/>
                                <w:szCs w:val="24"/>
                              </w:rPr>
                              <w:t xml:space="preserve"> </w:t>
                            </w:r>
                            <w:r w:rsidRPr="00F37E80">
                              <w:rPr>
                                <w:rFonts w:ascii="Times New Roman" w:hAnsi="Times New Roman" w:cs="Times New Roman"/>
                                <w:sz w:val="24"/>
                                <w:szCs w:val="24"/>
                              </w:rPr>
                              <w:t>CD</w:t>
                            </w:r>
                            <w:r w:rsidRPr="00F37E80">
                              <w:rPr>
                                <w:rFonts w:ascii="Times New Roman" w:hAnsi="Times New Roman" w:cs="Times New Roman"/>
                                <w:sz w:val="24"/>
                                <w:szCs w:val="24"/>
                                <w:vertAlign w:val="subscript"/>
                              </w:rPr>
                              <w:t>it</w:t>
                            </w:r>
                            <w:r>
                              <w:rPr>
                                <w:rFonts w:ascii="Times New Roman" w:hAnsi="Times New Roman" w:cs="Times New Roman"/>
                                <w:sz w:val="24"/>
                                <w:szCs w:val="24"/>
                              </w:rPr>
                              <w:t xml:space="preserve"> +</w:t>
                            </w:r>
                            <w:r w:rsidRPr="00F37E80">
                              <w:rPr>
                                <w:rFonts w:ascii="Times New Roman" w:hAnsi="Times New Roman" w:cs="Times New Roman"/>
                                <w:sz w:val="24"/>
                                <w:szCs w:val="24"/>
                              </w:rPr>
                              <w:t xml:space="preserve"> </w:t>
                            </w:r>
                            <m:oMath>
                              <m:r>
                                <w:rPr>
                                  <w:rFonts w:ascii="Cambria Math" w:hAnsi="Cambria Math" w:cs="Times New Roman"/>
                                  <w:sz w:val="24"/>
                                  <w:szCs w:val="24"/>
                                </w:rPr>
                                <m:t>β</m:t>
                              </m:r>
                            </m:oMath>
                            <w:r>
                              <w:rPr>
                                <w:rFonts w:ascii="Times New Roman" w:hAnsi="Times New Roman" w:cs="Times New Roman"/>
                                <w:sz w:val="24"/>
                                <w:szCs w:val="24"/>
                                <w:vertAlign w:val="subscript"/>
                              </w:rPr>
                              <w:t>3</w:t>
                            </w:r>
                            <w:r w:rsidRPr="00614F42">
                              <w:rPr>
                                <w:rFonts w:ascii="Times New Roman" w:hAnsi="Times New Roman" w:cs="Times New Roman"/>
                                <w:sz w:val="24"/>
                                <w:szCs w:val="24"/>
                              </w:rPr>
                              <w:t xml:space="preserve"> </w:t>
                            </w:r>
                            <w:r w:rsidRPr="007451B0">
                              <w:rPr>
                                <w:rFonts w:ascii="Times New Roman" w:hAnsi="Times New Roman" w:cs="Times New Roman"/>
                                <w:sz w:val="24"/>
                                <w:szCs w:val="24"/>
                              </w:rPr>
                              <w:t>B</w:t>
                            </w:r>
                            <w:r w:rsidRPr="007451B0">
                              <w:rPr>
                                <w:rFonts w:ascii="Times New Roman" w:hAnsi="Times New Roman" w:cs="Times New Roman"/>
                                <w:sz w:val="24"/>
                                <w:szCs w:val="24"/>
                                <w:vertAlign w:val="subscript"/>
                              </w:rPr>
                              <w:t>4</w:t>
                            </w:r>
                            <w:r w:rsidRPr="007451B0">
                              <w:rPr>
                                <w:rFonts w:ascii="Times New Roman" w:hAnsi="Times New Roman" w:cs="Times New Roman"/>
                                <w:sz w:val="24"/>
                                <w:szCs w:val="24"/>
                              </w:rPr>
                              <w:t>B</w:t>
                            </w:r>
                            <w:r w:rsidRPr="007451B0">
                              <w:rPr>
                                <w:rFonts w:ascii="Times New Roman" w:hAnsi="Times New Roman" w:cs="Times New Roman"/>
                                <w:sz w:val="24"/>
                                <w:szCs w:val="24"/>
                                <w:vertAlign w:val="subscript"/>
                              </w:rPr>
                              <w:t>4it</w:t>
                            </w:r>
                            <w:r w:rsidRPr="00F37E80">
                              <w:rPr>
                                <w:rFonts w:ascii="Times New Roman" w:hAnsi="Times New Roman" w:cs="Times New Roman"/>
                                <w:sz w:val="24"/>
                                <w:szCs w:val="24"/>
                              </w:rPr>
                              <w:t xml:space="preserve"> + </w:t>
                            </w:r>
                            <m:oMath>
                              <m:r>
                                <w:rPr>
                                  <w:rFonts w:ascii="Cambria Math" w:hAnsi="Cambria Math" w:cs="Times New Roman"/>
                                  <w:sz w:val="24"/>
                                  <w:szCs w:val="24"/>
                                </w:rPr>
                                <m:t>β</m:t>
                              </m:r>
                            </m:oMath>
                            <w:r w:rsidRPr="007451B0">
                              <w:rPr>
                                <w:rFonts w:ascii="Times New Roman" w:hAnsi="Times New Roman" w:cs="Times New Roman"/>
                                <w:sz w:val="24"/>
                                <w:szCs w:val="24"/>
                                <w:vertAlign w:val="subscript"/>
                              </w:rPr>
                              <w:t>4</w:t>
                            </w:r>
                            <w:r w:rsidRPr="00614F42">
                              <w:rPr>
                                <w:rFonts w:ascii="Times New Roman" w:hAnsi="Times New Roman" w:cs="Times New Roman"/>
                                <w:sz w:val="24"/>
                                <w:szCs w:val="24"/>
                              </w:rPr>
                              <w:t xml:space="preserve"> </w:t>
                            </w:r>
                            <w:r w:rsidRPr="00F37E80">
                              <w:rPr>
                                <w:rFonts w:ascii="Times New Roman" w:hAnsi="Times New Roman" w:cs="Times New Roman"/>
                                <w:sz w:val="24"/>
                                <w:szCs w:val="24"/>
                              </w:rPr>
                              <w:t>LnTA</w:t>
                            </w:r>
                            <w:r w:rsidRPr="00F37E80">
                              <w:rPr>
                                <w:rFonts w:ascii="Times New Roman" w:hAnsi="Times New Roman" w:cs="Times New Roman"/>
                                <w:sz w:val="24"/>
                                <w:szCs w:val="24"/>
                                <w:vertAlign w:val="subscript"/>
                              </w:rPr>
                              <w:t>it</w:t>
                            </w:r>
                            <w:r w:rsidRPr="00F37E80">
                              <w:rPr>
                                <w:rFonts w:ascii="Times New Roman" w:hAnsi="Times New Roman" w:cs="Times New Roman"/>
                                <w:sz w:val="24"/>
                                <w:szCs w:val="24"/>
                              </w:rPr>
                              <w:t xml:space="preserve"> + </w:t>
                            </w:r>
                            <m:oMath>
                              <m:r>
                                <w:rPr>
                                  <w:rFonts w:ascii="Cambria Math" w:hAnsi="Cambria Math" w:cs="Times New Roman"/>
                                  <w:sz w:val="24"/>
                                  <w:szCs w:val="24"/>
                                </w:rPr>
                                <m:t>β</m:t>
                              </m:r>
                            </m:oMath>
                            <w:r>
                              <w:rPr>
                                <w:rFonts w:ascii="Times New Roman" w:hAnsi="Times New Roman" w:cs="Times New Roman"/>
                                <w:sz w:val="24"/>
                                <w:szCs w:val="24"/>
                                <w:vertAlign w:val="subscript"/>
                              </w:rPr>
                              <w:t>5</w:t>
                            </w:r>
                            <w:r w:rsidRPr="00614F42">
                              <w:rPr>
                                <w:rFonts w:ascii="Times New Roman" w:hAnsi="Times New Roman" w:cs="Times New Roman"/>
                                <w:sz w:val="24"/>
                                <w:szCs w:val="24"/>
                              </w:rPr>
                              <w:t xml:space="preserve"> </w:t>
                            </w:r>
                            <w:r w:rsidRPr="00F37E80">
                              <w:rPr>
                                <w:rFonts w:ascii="Times New Roman" w:hAnsi="Times New Roman" w:cs="Times New Roman"/>
                                <w:sz w:val="24"/>
                                <w:szCs w:val="24"/>
                              </w:rPr>
                              <w:t>ROE</w:t>
                            </w:r>
                            <w:r w:rsidRPr="00F37E80">
                              <w:rPr>
                                <w:rFonts w:ascii="Times New Roman" w:hAnsi="Times New Roman" w:cs="Times New Roman"/>
                                <w:sz w:val="24"/>
                                <w:szCs w:val="24"/>
                                <w:vertAlign w:val="subscript"/>
                              </w:rPr>
                              <w:t>it</w:t>
                            </w:r>
                            <w:r w:rsidRPr="00F37E80">
                              <w:rPr>
                                <w:rFonts w:ascii="Times New Roman" w:hAnsi="Times New Roman" w:cs="Times New Roman"/>
                                <w:sz w:val="24"/>
                                <w:szCs w:val="24"/>
                              </w:rPr>
                              <w:t xml:space="preserve"> + ε</w:t>
                            </w:r>
                            <w:r w:rsidRPr="00F37E80">
                              <w:rPr>
                                <w:rFonts w:ascii="Times New Roman" w:hAnsi="Times New Roman" w:cs="Times New Roman"/>
                                <w:sz w:val="24"/>
                                <w:szCs w:val="24"/>
                                <w:vertAlign w:val="subscript"/>
                              </w:rPr>
                              <w:t xml:space="preserve">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0D966" id="Rectangle 24" o:spid="_x0000_s1041" style="position:absolute;left:0;text-align:left;margin-left:18.2pt;margin-top:11.5pt;width:377.9pt;height:33.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" fillcolor="white [3201]" strokecolor="black [3200]" strokeweight="1pt">
                <v:textbox>
                  <w:txbxContent>
                    <w:p w14:paraId="34E8811B" w14:textId="77777777" w:rsidR="001221F1" w:rsidRDefault="001221F1" w:rsidP="001221F1">
                      <w:pPr>
                        <w:spacing w:after="0"/>
                        <w:jc w:val="center"/>
                      </w:pPr>
                      <w:r w:rsidRPr="00F37E80">
                        <w:rPr>
                          <w:rFonts w:ascii="Times New Roman" w:hAnsi="Times New Roman" w:cs="Times New Roman"/>
                          <w:sz w:val="24"/>
                          <w:szCs w:val="24"/>
                        </w:rPr>
                        <w:t>AR</w:t>
                      </w:r>
                      <w:r w:rsidRPr="00F37E80">
                        <w:rPr>
                          <w:rFonts w:ascii="Times New Roman" w:hAnsi="Times New Roman" w:cs="Times New Roman"/>
                          <w:sz w:val="24"/>
                          <w:szCs w:val="24"/>
                          <w:vertAlign w:val="subscript"/>
                        </w:rPr>
                        <w:t>it</w:t>
                      </w:r>
                      <w:r w:rsidRPr="00F37E80">
                        <w:rPr>
                          <w:rFonts w:ascii="Times New Roman" w:hAnsi="Times New Roman" w:cs="Times New Roman"/>
                          <w:sz w:val="24"/>
                          <w:szCs w:val="24"/>
                        </w:rPr>
                        <w:t xml:space="preserve">  =  </w:t>
                      </w:r>
                      <m:oMath>
                        <m:r>
                          <w:rPr>
                            <w:rFonts w:ascii="Cambria Math" w:hAnsi="Cambria Math" w:cs="Times New Roman"/>
                            <w:sz w:val="24"/>
                            <w:szCs w:val="24"/>
                          </w:rPr>
                          <m:t>α</m:t>
                        </m:r>
                      </m:oMath>
                      <w:r w:rsidRPr="00F37E80">
                        <w:rPr>
                          <w:rFonts w:ascii="Times New Roman" w:hAnsi="Times New Roman" w:cs="Times New Roman"/>
                          <w:sz w:val="24"/>
                          <w:szCs w:val="24"/>
                        </w:rPr>
                        <w:t>+</w:t>
                      </w:r>
                      <w:r w:rsidRPr="007451B0">
                        <w:rPr>
                          <w:rFonts w:ascii="Times New Roman" w:hAnsi="Times New Roman" w:cs="Times New Roman"/>
                          <w:sz w:val="24"/>
                          <w:szCs w:val="24"/>
                        </w:rPr>
                        <w:t xml:space="preserve"> </w:t>
                      </w:r>
                      <m:oMath>
                        <m:r>
                          <w:rPr>
                            <w:rFonts w:ascii="Cambria Math" w:hAnsi="Cambria Math" w:cs="Times New Roman"/>
                            <w:sz w:val="24"/>
                            <w:szCs w:val="24"/>
                          </w:rPr>
                          <m:t>β</m:t>
                        </m:r>
                      </m:oMath>
                      <w:r w:rsidRPr="00F37E80">
                        <w:rPr>
                          <w:rFonts w:ascii="Times New Roman" w:hAnsi="Times New Roman" w:cs="Times New Roman"/>
                          <w:sz w:val="24"/>
                          <w:szCs w:val="24"/>
                          <w:vertAlign w:val="subscript"/>
                        </w:rPr>
                        <w:t>1</w:t>
                      </w:r>
                      <w:r w:rsidRPr="00614F42">
                        <w:rPr>
                          <w:rFonts w:ascii="Times New Roman" w:hAnsi="Times New Roman" w:cs="Times New Roman"/>
                          <w:sz w:val="24"/>
                          <w:szCs w:val="24"/>
                        </w:rPr>
                        <w:t xml:space="preserve"> </w:t>
                      </w:r>
                      <w:r w:rsidRPr="00F37E80">
                        <w:rPr>
                          <w:rFonts w:ascii="Times New Roman" w:hAnsi="Times New Roman" w:cs="Times New Roman"/>
                          <w:sz w:val="24"/>
                          <w:szCs w:val="24"/>
                        </w:rPr>
                        <w:t>CU</w:t>
                      </w:r>
                      <w:r w:rsidRPr="00F37E80">
                        <w:rPr>
                          <w:rFonts w:ascii="Times New Roman" w:hAnsi="Times New Roman" w:cs="Times New Roman"/>
                          <w:sz w:val="24"/>
                          <w:szCs w:val="24"/>
                          <w:vertAlign w:val="subscript"/>
                        </w:rPr>
                        <w:t>it</w:t>
                      </w:r>
                      <w:r>
                        <w:rPr>
                          <w:rFonts w:ascii="Times New Roman" w:hAnsi="Times New Roman" w:cs="Times New Roman"/>
                          <w:sz w:val="24"/>
                          <w:szCs w:val="24"/>
                        </w:rPr>
                        <w:t xml:space="preserve"> + </w:t>
                      </w:r>
                      <m:oMath>
                        <m:r>
                          <w:rPr>
                            <w:rFonts w:ascii="Cambria Math" w:hAnsi="Cambria Math" w:cs="Times New Roman"/>
                            <w:sz w:val="24"/>
                            <w:szCs w:val="24"/>
                          </w:rPr>
                          <m:t>β</m:t>
                        </m:r>
                      </m:oMath>
                      <w:r w:rsidRPr="007451B0">
                        <w:rPr>
                          <w:rFonts w:ascii="Times New Roman" w:eastAsiaTheme="minorEastAsia" w:hAnsi="Times New Roman" w:cs="Times New Roman"/>
                          <w:sz w:val="24"/>
                          <w:szCs w:val="24"/>
                          <w:vertAlign w:val="subscript"/>
                        </w:rPr>
                        <w:t>2</w:t>
                      </w:r>
                      <w:r w:rsidRPr="00614F42">
                        <w:rPr>
                          <w:rFonts w:ascii="Times New Roman" w:hAnsi="Times New Roman" w:cs="Times New Roman"/>
                          <w:sz w:val="24"/>
                          <w:szCs w:val="24"/>
                        </w:rPr>
                        <w:t xml:space="preserve"> </w:t>
                      </w:r>
                      <w:r w:rsidRPr="00F37E80">
                        <w:rPr>
                          <w:rFonts w:ascii="Times New Roman" w:hAnsi="Times New Roman" w:cs="Times New Roman"/>
                          <w:sz w:val="24"/>
                          <w:szCs w:val="24"/>
                        </w:rPr>
                        <w:t>CD</w:t>
                      </w:r>
                      <w:r w:rsidRPr="00F37E80">
                        <w:rPr>
                          <w:rFonts w:ascii="Times New Roman" w:hAnsi="Times New Roman" w:cs="Times New Roman"/>
                          <w:sz w:val="24"/>
                          <w:szCs w:val="24"/>
                          <w:vertAlign w:val="subscript"/>
                        </w:rPr>
                        <w:t>it</w:t>
                      </w:r>
                      <w:r>
                        <w:rPr>
                          <w:rFonts w:ascii="Times New Roman" w:hAnsi="Times New Roman" w:cs="Times New Roman"/>
                          <w:sz w:val="24"/>
                          <w:szCs w:val="24"/>
                        </w:rPr>
                        <w:t xml:space="preserve"> +</w:t>
                      </w:r>
                      <w:r w:rsidRPr="00F37E80">
                        <w:rPr>
                          <w:rFonts w:ascii="Times New Roman" w:hAnsi="Times New Roman" w:cs="Times New Roman"/>
                          <w:sz w:val="24"/>
                          <w:szCs w:val="24"/>
                        </w:rPr>
                        <w:t xml:space="preserve"> </w:t>
                      </w:r>
                      <m:oMath>
                        <m:r>
                          <w:rPr>
                            <w:rFonts w:ascii="Cambria Math" w:hAnsi="Cambria Math" w:cs="Times New Roman"/>
                            <w:sz w:val="24"/>
                            <w:szCs w:val="24"/>
                          </w:rPr>
                          <m:t>β</m:t>
                        </m:r>
                      </m:oMath>
                      <w:r>
                        <w:rPr>
                          <w:rFonts w:ascii="Times New Roman" w:hAnsi="Times New Roman" w:cs="Times New Roman"/>
                          <w:sz w:val="24"/>
                          <w:szCs w:val="24"/>
                          <w:vertAlign w:val="subscript"/>
                        </w:rPr>
                        <w:t>3</w:t>
                      </w:r>
                      <w:r w:rsidRPr="00614F42">
                        <w:rPr>
                          <w:rFonts w:ascii="Times New Roman" w:hAnsi="Times New Roman" w:cs="Times New Roman"/>
                          <w:sz w:val="24"/>
                          <w:szCs w:val="24"/>
                        </w:rPr>
                        <w:t xml:space="preserve"> </w:t>
                      </w:r>
                      <w:r w:rsidRPr="007451B0">
                        <w:rPr>
                          <w:rFonts w:ascii="Times New Roman" w:hAnsi="Times New Roman" w:cs="Times New Roman"/>
                          <w:sz w:val="24"/>
                          <w:szCs w:val="24"/>
                        </w:rPr>
                        <w:t>B</w:t>
                      </w:r>
                      <w:r w:rsidRPr="007451B0">
                        <w:rPr>
                          <w:rFonts w:ascii="Times New Roman" w:hAnsi="Times New Roman" w:cs="Times New Roman"/>
                          <w:sz w:val="24"/>
                          <w:szCs w:val="24"/>
                          <w:vertAlign w:val="subscript"/>
                        </w:rPr>
                        <w:t>4</w:t>
                      </w:r>
                      <w:r w:rsidRPr="007451B0">
                        <w:rPr>
                          <w:rFonts w:ascii="Times New Roman" w:hAnsi="Times New Roman" w:cs="Times New Roman"/>
                          <w:sz w:val="24"/>
                          <w:szCs w:val="24"/>
                        </w:rPr>
                        <w:t>B</w:t>
                      </w:r>
                      <w:r w:rsidRPr="007451B0">
                        <w:rPr>
                          <w:rFonts w:ascii="Times New Roman" w:hAnsi="Times New Roman" w:cs="Times New Roman"/>
                          <w:sz w:val="24"/>
                          <w:szCs w:val="24"/>
                          <w:vertAlign w:val="subscript"/>
                        </w:rPr>
                        <w:t>4it</w:t>
                      </w:r>
                      <w:r w:rsidRPr="00F37E80">
                        <w:rPr>
                          <w:rFonts w:ascii="Times New Roman" w:hAnsi="Times New Roman" w:cs="Times New Roman"/>
                          <w:sz w:val="24"/>
                          <w:szCs w:val="24"/>
                        </w:rPr>
                        <w:t xml:space="preserve"> + </w:t>
                      </w:r>
                      <m:oMath>
                        <m:r>
                          <w:rPr>
                            <w:rFonts w:ascii="Cambria Math" w:hAnsi="Cambria Math" w:cs="Times New Roman"/>
                            <w:sz w:val="24"/>
                            <w:szCs w:val="24"/>
                          </w:rPr>
                          <m:t>β</m:t>
                        </m:r>
                      </m:oMath>
                      <w:r w:rsidRPr="007451B0">
                        <w:rPr>
                          <w:rFonts w:ascii="Times New Roman" w:hAnsi="Times New Roman" w:cs="Times New Roman"/>
                          <w:sz w:val="24"/>
                          <w:szCs w:val="24"/>
                          <w:vertAlign w:val="subscript"/>
                        </w:rPr>
                        <w:t>4</w:t>
                      </w:r>
                      <w:r w:rsidRPr="00614F42">
                        <w:rPr>
                          <w:rFonts w:ascii="Times New Roman" w:hAnsi="Times New Roman" w:cs="Times New Roman"/>
                          <w:sz w:val="24"/>
                          <w:szCs w:val="24"/>
                        </w:rPr>
                        <w:t xml:space="preserve"> </w:t>
                      </w:r>
                      <w:r w:rsidRPr="00F37E80">
                        <w:rPr>
                          <w:rFonts w:ascii="Times New Roman" w:hAnsi="Times New Roman" w:cs="Times New Roman"/>
                          <w:sz w:val="24"/>
                          <w:szCs w:val="24"/>
                        </w:rPr>
                        <w:t>LnTA</w:t>
                      </w:r>
                      <w:r w:rsidRPr="00F37E80">
                        <w:rPr>
                          <w:rFonts w:ascii="Times New Roman" w:hAnsi="Times New Roman" w:cs="Times New Roman"/>
                          <w:sz w:val="24"/>
                          <w:szCs w:val="24"/>
                          <w:vertAlign w:val="subscript"/>
                        </w:rPr>
                        <w:t>it</w:t>
                      </w:r>
                      <w:r w:rsidRPr="00F37E80">
                        <w:rPr>
                          <w:rFonts w:ascii="Times New Roman" w:hAnsi="Times New Roman" w:cs="Times New Roman"/>
                          <w:sz w:val="24"/>
                          <w:szCs w:val="24"/>
                        </w:rPr>
                        <w:t xml:space="preserve"> + </w:t>
                      </w:r>
                      <m:oMath>
                        <m:r>
                          <w:rPr>
                            <w:rFonts w:ascii="Cambria Math" w:hAnsi="Cambria Math" w:cs="Times New Roman"/>
                            <w:sz w:val="24"/>
                            <w:szCs w:val="24"/>
                          </w:rPr>
                          <m:t>β</m:t>
                        </m:r>
                      </m:oMath>
                      <w:r>
                        <w:rPr>
                          <w:rFonts w:ascii="Times New Roman" w:hAnsi="Times New Roman" w:cs="Times New Roman"/>
                          <w:sz w:val="24"/>
                          <w:szCs w:val="24"/>
                          <w:vertAlign w:val="subscript"/>
                        </w:rPr>
                        <w:t>5</w:t>
                      </w:r>
                      <w:r w:rsidRPr="00614F42">
                        <w:rPr>
                          <w:rFonts w:ascii="Times New Roman" w:hAnsi="Times New Roman" w:cs="Times New Roman"/>
                          <w:sz w:val="24"/>
                          <w:szCs w:val="24"/>
                        </w:rPr>
                        <w:t xml:space="preserve"> </w:t>
                      </w:r>
                      <w:r w:rsidRPr="00F37E80">
                        <w:rPr>
                          <w:rFonts w:ascii="Times New Roman" w:hAnsi="Times New Roman" w:cs="Times New Roman"/>
                          <w:sz w:val="24"/>
                          <w:szCs w:val="24"/>
                        </w:rPr>
                        <w:t>ROE</w:t>
                      </w:r>
                      <w:r w:rsidRPr="00F37E80">
                        <w:rPr>
                          <w:rFonts w:ascii="Times New Roman" w:hAnsi="Times New Roman" w:cs="Times New Roman"/>
                          <w:sz w:val="24"/>
                          <w:szCs w:val="24"/>
                          <w:vertAlign w:val="subscript"/>
                        </w:rPr>
                        <w:t>it</w:t>
                      </w:r>
                      <w:r w:rsidRPr="00F37E80">
                        <w:rPr>
                          <w:rFonts w:ascii="Times New Roman" w:hAnsi="Times New Roman" w:cs="Times New Roman"/>
                          <w:sz w:val="24"/>
                          <w:szCs w:val="24"/>
                        </w:rPr>
                        <w:t xml:space="preserve"> + ε</w:t>
                      </w:r>
                      <w:r w:rsidRPr="00F37E80">
                        <w:rPr>
                          <w:rFonts w:ascii="Times New Roman" w:hAnsi="Times New Roman" w:cs="Times New Roman"/>
                          <w:sz w:val="24"/>
                          <w:szCs w:val="24"/>
                          <w:vertAlign w:val="subscript"/>
                        </w:rPr>
                        <w:t xml:space="preserve">it      </w:t>
                      </w:r>
                    </w:p>
                  </w:txbxContent>
                </v:textbox>
                <w10:wrap anchorx="margin"/>
              </v:rect>
            </w:pict>
          </mc:Fallback>
        </mc:AlternateContent>
      </w:r>
    </w:p>
    <w:p w14:paraId="745D2342" w14:textId="77777777" w:rsidR="001221F1" w:rsidRDefault="001221F1" w:rsidP="001221F1">
      <w:pPr>
        <w:spacing w:after="0" w:line="480" w:lineRule="auto"/>
        <w:ind w:firstLine="720"/>
        <w:jc w:val="both"/>
        <w:rPr>
          <w:rFonts w:ascii="Times New Roman" w:hAnsi="Times New Roman" w:cs="Times New Roman"/>
          <w:sz w:val="24"/>
          <w:szCs w:val="24"/>
        </w:rPr>
      </w:pPr>
    </w:p>
    <w:p w14:paraId="341E8B12" w14:textId="5F27E8BA" w:rsidR="001221F1" w:rsidRDefault="001221F1" w:rsidP="001221F1">
      <w:pPr>
        <w:spacing w:after="0" w:line="480" w:lineRule="auto"/>
        <w:ind w:firstLine="720"/>
        <w:jc w:val="both"/>
        <w:rPr>
          <w:rFonts w:ascii="Times New Roman" w:hAnsi="Times New Roman" w:cs="Times New Roman"/>
          <w:sz w:val="24"/>
          <w:szCs w:val="24"/>
        </w:rPr>
      </w:pPr>
      <w:r w:rsidRPr="00F37E80">
        <w:rPr>
          <w:rFonts w:ascii="Times New Roman" w:hAnsi="Times New Roman" w:cs="Times New Roman"/>
          <w:sz w:val="24"/>
          <w:szCs w:val="24"/>
        </w:rPr>
        <w:lastRenderedPageBreak/>
        <w:t>Dimana AR</w:t>
      </w:r>
      <w:r w:rsidRPr="00F37E80">
        <w:rPr>
          <w:rFonts w:ascii="Times New Roman" w:hAnsi="Times New Roman" w:cs="Times New Roman"/>
          <w:sz w:val="24"/>
          <w:szCs w:val="24"/>
          <w:vertAlign w:val="subscript"/>
        </w:rPr>
        <w:t>i,t</w:t>
      </w:r>
      <w:r w:rsidRPr="00F37E80">
        <w:rPr>
          <w:rFonts w:ascii="Times New Roman" w:hAnsi="Times New Roman" w:cs="Times New Roman"/>
          <w:sz w:val="24"/>
          <w:szCs w:val="24"/>
        </w:rPr>
        <w:t xml:space="preserve"> adalah abnormal return perusahaan manufaktur; a adalah intersep; </w:t>
      </w:r>
      <w:r w:rsidRPr="002E0DA2">
        <w:rPr>
          <w:rFonts w:ascii="Times New Roman" w:hAnsi="Times New Roman" w:cs="Times New Roman"/>
          <w:sz w:val="24"/>
          <w:szCs w:val="24"/>
        </w:rPr>
        <w:t>B4B4</w:t>
      </w:r>
      <w:r w:rsidRPr="002E0DA2">
        <w:rPr>
          <w:rFonts w:ascii="Times New Roman" w:hAnsi="Times New Roman" w:cs="Times New Roman"/>
          <w:sz w:val="24"/>
          <w:szCs w:val="24"/>
          <w:vertAlign w:val="subscript"/>
        </w:rPr>
        <w:t>it</w:t>
      </w:r>
      <w:r>
        <w:rPr>
          <w:rFonts w:ascii="Times New Roman" w:hAnsi="Times New Roman" w:cs="Times New Roman"/>
          <w:sz w:val="24"/>
          <w:szCs w:val="24"/>
        </w:rPr>
        <w:t xml:space="preserve"> </w:t>
      </w:r>
      <w:r w:rsidRPr="002E0DA2">
        <w:rPr>
          <w:rFonts w:ascii="Times New Roman" w:hAnsi="Times New Roman" w:cs="Times New Roman"/>
          <w:sz w:val="24"/>
          <w:szCs w:val="24"/>
        </w:rPr>
        <w:t xml:space="preserve">adalah pergantian auditor lateral </w:t>
      </w:r>
      <w:r w:rsidRPr="003313E8">
        <w:rPr>
          <w:rFonts w:ascii="Times New Roman" w:hAnsi="Times New Roman" w:cs="Times New Roman"/>
          <w:i/>
          <w:iCs/>
          <w:sz w:val="24"/>
          <w:szCs w:val="24"/>
        </w:rPr>
        <w:t>Big</w:t>
      </w:r>
      <w:r w:rsidRPr="002E0DA2">
        <w:rPr>
          <w:rFonts w:ascii="Times New Roman" w:hAnsi="Times New Roman" w:cs="Times New Roman"/>
          <w:sz w:val="24"/>
          <w:szCs w:val="24"/>
        </w:rPr>
        <w:t xml:space="preserve"> 4 ke </w:t>
      </w:r>
      <w:r w:rsidRPr="003313E8">
        <w:rPr>
          <w:rFonts w:ascii="Times New Roman" w:hAnsi="Times New Roman" w:cs="Times New Roman"/>
          <w:i/>
          <w:iCs/>
          <w:sz w:val="24"/>
          <w:szCs w:val="24"/>
        </w:rPr>
        <w:t xml:space="preserve">Big </w:t>
      </w:r>
      <w:r w:rsidRPr="002E0DA2">
        <w:rPr>
          <w:rFonts w:ascii="Times New Roman" w:hAnsi="Times New Roman" w:cs="Times New Roman"/>
          <w:sz w:val="24"/>
          <w:szCs w:val="24"/>
        </w:rPr>
        <w:t>4; NB4NB4</w:t>
      </w:r>
      <w:r w:rsidRPr="002E0DA2">
        <w:rPr>
          <w:rFonts w:ascii="Times New Roman" w:hAnsi="Times New Roman" w:cs="Times New Roman"/>
          <w:sz w:val="24"/>
          <w:szCs w:val="24"/>
          <w:vertAlign w:val="subscript"/>
        </w:rPr>
        <w:t>it</w:t>
      </w:r>
      <w:r>
        <w:rPr>
          <w:rFonts w:ascii="Times New Roman" w:hAnsi="Times New Roman" w:cs="Times New Roman"/>
          <w:sz w:val="24"/>
          <w:szCs w:val="24"/>
        </w:rPr>
        <w:t xml:space="preserve"> pergantian</w:t>
      </w:r>
      <w:r w:rsidRPr="002E0DA2">
        <w:rPr>
          <w:rFonts w:ascii="Times New Roman" w:hAnsi="Times New Roman" w:cs="Times New Roman"/>
          <w:sz w:val="24"/>
          <w:szCs w:val="24"/>
        </w:rPr>
        <w:t xml:space="preserve"> auditor </w:t>
      </w:r>
      <w:r w:rsidRPr="00683695">
        <w:rPr>
          <w:rFonts w:ascii="Times New Roman" w:hAnsi="Times New Roman" w:cs="Times New Roman"/>
          <w:i/>
          <w:iCs/>
          <w:sz w:val="24"/>
          <w:szCs w:val="24"/>
        </w:rPr>
        <w:t xml:space="preserve">lateral </w:t>
      </w:r>
      <w:r w:rsidR="00683695">
        <w:rPr>
          <w:rFonts w:ascii="Times New Roman" w:hAnsi="Times New Roman" w:cs="Times New Roman"/>
          <w:i/>
          <w:iCs/>
          <w:sz w:val="24"/>
          <w:szCs w:val="24"/>
        </w:rPr>
        <w:t>N</w:t>
      </w:r>
      <w:r w:rsidRPr="003313E8">
        <w:rPr>
          <w:rFonts w:ascii="Times New Roman" w:hAnsi="Times New Roman" w:cs="Times New Roman"/>
          <w:i/>
          <w:iCs/>
          <w:sz w:val="24"/>
          <w:szCs w:val="24"/>
        </w:rPr>
        <w:t>on</w:t>
      </w:r>
      <w:r w:rsidRPr="002E0DA2">
        <w:rPr>
          <w:rFonts w:ascii="Times New Roman" w:hAnsi="Times New Roman" w:cs="Times New Roman"/>
          <w:sz w:val="24"/>
          <w:szCs w:val="24"/>
        </w:rPr>
        <w:t xml:space="preserve"> </w:t>
      </w:r>
      <w:r w:rsidRPr="003313E8">
        <w:rPr>
          <w:rFonts w:ascii="Times New Roman" w:hAnsi="Times New Roman" w:cs="Times New Roman"/>
          <w:i/>
          <w:iCs/>
          <w:sz w:val="24"/>
          <w:szCs w:val="24"/>
        </w:rPr>
        <w:t>Big</w:t>
      </w:r>
      <w:r w:rsidRPr="002E0DA2">
        <w:rPr>
          <w:rFonts w:ascii="Times New Roman" w:hAnsi="Times New Roman" w:cs="Times New Roman"/>
          <w:sz w:val="24"/>
          <w:szCs w:val="24"/>
        </w:rPr>
        <w:t xml:space="preserve"> 4 ke </w:t>
      </w:r>
      <w:r w:rsidR="00683695">
        <w:rPr>
          <w:rFonts w:ascii="Times New Roman" w:hAnsi="Times New Roman" w:cs="Times New Roman"/>
          <w:i/>
          <w:iCs/>
          <w:sz w:val="24"/>
          <w:szCs w:val="24"/>
        </w:rPr>
        <w:t>N</w:t>
      </w:r>
      <w:r w:rsidRPr="003313E8">
        <w:rPr>
          <w:rFonts w:ascii="Times New Roman" w:hAnsi="Times New Roman" w:cs="Times New Roman"/>
          <w:i/>
          <w:iCs/>
          <w:sz w:val="24"/>
          <w:szCs w:val="24"/>
        </w:rPr>
        <w:t>on</w:t>
      </w:r>
      <w:r>
        <w:rPr>
          <w:rFonts w:ascii="Times New Roman" w:hAnsi="Times New Roman" w:cs="Times New Roman"/>
          <w:sz w:val="24"/>
          <w:szCs w:val="24"/>
        </w:rPr>
        <w:t xml:space="preserve"> </w:t>
      </w:r>
      <w:r w:rsidRPr="003313E8">
        <w:rPr>
          <w:rFonts w:ascii="Times New Roman" w:hAnsi="Times New Roman" w:cs="Times New Roman"/>
          <w:i/>
          <w:iCs/>
          <w:sz w:val="24"/>
          <w:szCs w:val="24"/>
        </w:rPr>
        <w:t>Big</w:t>
      </w:r>
      <w:r w:rsidRPr="002E0DA2">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F37E80">
        <w:rPr>
          <w:rFonts w:ascii="Times New Roman" w:hAnsi="Times New Roman" w:cs="Times New Roman"/>
          <w:sz w:val="24"/>
          <w:szCs w:val="24"/>
        </w:rPr>
        <w:t>CU</w:t>
      </w:r>
      <w:r w:rsidRPr="00F37E80">
        <w:rPr>
          <w:rFonts w:ascii="Times New Roman" w:hAnsi="Times New Roman" w:cs="Times New Roman"/>
          <w:sz w:val="24"/>
          <w:szCs w:val="24"/>
          <w:vertAlign w:val="subscript"/>
        </w:rPr>
        <w:t>i,t</w:t>
      </w:r>
      <w:r w:rsidRPr="00F37E80">
        <w:rPr>
          <w:rFonts w:ascii="Times New Roman" w:hAnsi="Times New Roman" w:cs="Times New Roman"/>
          <w:sz w:val="24"/>
          <w:szCs w:val="24"/>
        </w:rPr>
        <w:t xml:space="preserve"> adalah pergantian auditor </w:t>
      </w:r>
      <w:r w:rsidRPr="00F37E80">
        <w:rPr>
          <w:rFonts w:ascii="Times New Roman" w:hAnsi="Times New Roman" w:cs="Times New Roman"/>
          <w:i/>
          <w:iCs/>
          <w:sz w:val="24"/>
          <w:szCs w:val="24"/>
        </w:rPr>
        <w:t xml:space="preserve">cross up; </w:t>
      </w:r>
      <w:r w:rsidRPr="00F37E80">
        <w:rPr>
          <w:rFonts w:ascii="Times New Roman" w:hAnsi="Times New Roman" w:cs="Times New Roman"/>
          <w:sz w:val="24"/>
          <w:szCs w:val="24"/>
        </w:rPr>
        <w:t>CD</w:t>
      </w:r>
      <w:r w:rsidRPr="00F37E80">
        <w:rPr>
          <w:rFonts w:ascii="Times New Roman" w:hAnsi="Times New Roman" w:cs="Times New Roman"/>
          <w:sz w:val="24"/>
          <w:szCs w:val="24"/>
          <w:vertAlign w:val="subscript"/>
        </w:rPr>
        <w:t>i,t</w:t>
      </w:r>
      <w:r w:rsidRPr="00F37E80">
        <w:rPr>
          <w:rFonts w:ascii="Times New Roman" w:hAnsi="Times New Roman" w:cs="Times New Roman"/>
          <w:sz w:val="24"/>
          <w:szCs w:val="24"/>
        </w:rPr>
        <w:t xml:space="preserve"> adalah pergantian auditor </w:t>
      </w:r>
      <w:r w:rsidRPr="00F37E80">
        <w:rPr>
          <w:rFonts w:ascii="Times New Roman" w:hAnsi="Times New Roman" w:cs="Times New Roman"/>
          <w:i/>
          <w:iCs/>
          <w:sz w:val="24"/>
          <w:szCs w:val="24"/>
        </w:rPr>
        <w:t xml:space="preserve">cross down; </w:t>
      </w:r>
      <w:r w:rsidRPr="00F37E80">
        <w:rPr>
          <w:rFonts w:ascii="Times New Roman" w:hAnsi="Times New Roman" w:cs="Times New Roman"/>
          <w:sz w:val="24"/>
          <w:szCs w:val="24"/>
        </w:rPr>
        <w:t>LnTA</w:t>
      </w:r>
      <w:r w:rsidRPr="00F37E80">
        <w:rPr>
          <w:rFonts w:ascii="Times New Roman" w:hAnsi="Times New Roman" w:cs="Times New Roman"/>
          <w:sz w:val="24"/>
          <w:szCs w:val="24"/>
          <w:vertAlign w:val="subscript"/>
        </w:rPr>
        <w:t>i,t</w:t>
      </w:r>
      <w:r w:rsidRPr="00F37E80">
        <w:rPr>
          <w:rFonts w:ascii="Times New Roman" w:hAnsi="Times New Roman" w:cs="Times New Roman"/>
          <w:sz w:val="24"/>
          <w:szCs w:val="24"/>
        </w:rPr>
        <w:t xml:space="preserve"> adalah </w:t>
      </w:r>
      <w:r w:rsidRPr="003313E8">
        <w:rPr>
          <w:rFonts w:ascii="Times New Roman" w:hAnsi="Times New Roman" w:cs="Times New Roman"/>
          <w:i/>
          <w:iCs/>
          <w:sz w:val="24"/>
          <w:szCs w:val="24"/>
        </w:rPr>
        <w:t>natural log</w:t>
      </w:r>
      <w:r w:rsidRPr="00F37E80">
        <w:rPr>
          <w:rFonts w:ascii="Times New Roman" w:hAnsi="Times New Roman" w:cs="Times New Roman"/>
          <w:sz w:val="24"/>
          <w:szCs w:val="24"/>
        </w:rPr>
        <w:t xml:space="preserve"> dari total aset; ROE</w:t>
      </w:r>
      <w:r w:rsidRPr="00F37E80">
        <w:rPr>
          <w:rFonts w:ascii="Times New Roman" w:hAnsi="Times New Roman" w:cs="Times New Roman"/>
          <w:sz w:val="24"/>
          <w:szCs w:val="24"/>
          <w:vertAlign w:val="subscript"/>
        </w:rPr>
        <w:t>i,t</w:t>
      </w:r>
      <w:r w:rsidRPr="00F37E80">
        <w:rPr>
          <w:rFonts w:ascii="Times New Roman" w:hAnsi="Times New Roman" w:cs="Times New Roman"/>
          <w:sz w:val="24"/>
          <w:szCs w:val="24"/>
        </w:rPr>
        <w:t xml:space="preserve"> adalah pengembalian ekuitas; dan ε</w:t>
      </w:r>
      <w:r w:rsidRPr="00F37E80">
        <w:rPr>
          <w:rFonts w:ascii="Times New Roman" w:hAnsi="Times New Roman" w:cs="Times New Roman"/>
          <w:sz w:val="24"/>
          <w:szCs w:val="24"/>
          <w:vertAlign w:val="subscript"/>
        </w:rPr>
        <w:t xml:space="preserve">it </w:t>
      </w:r>
      <w:r w:rsidRPr="00F37E80">
        <w:rPr>
          <w:rFonts w:ascii="Times New Roman" w:hAnsi="Times New Roman" w:cs="Times New Roman"/>
          <w:sz w:val="24"/>
          <w:szCs w:val="24"/>
        </w:rPr>
        <w:t>adalah kesalaham pengukuran untuk perusahaan.</w:t>
      </w:r>
    </w:p>
    <w:p w14:paraId="12CA0131" w14:textId="77777777" w:rsidR="001221F1" w:rsidRDefault="001221F1" w:rsidP="001221F1">
      <w:pPr>
        <w:pStyle w:val="Heading4"/>
        <w:spacing w:before="0" w:line="480" w:lineRule="auto"/>
        <w:jc w:val="both"/>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3.5.3.2. Uji Signifikansi (Uji t)</w:t>
      </w:r>
    </w:p>
    <w:p w14:paraId="6A9C6B7F" w14:textId="77777777" w:rsidR="001221F1" w:rsidRDefault="001221F1" w:rsidP="001221F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Tujuan dari uji signifikasi adalah untuk mengetahui apakah masing-masing variabel independen berpengaruh signifikan terhadap variabel dependen. Ini berguna dalam analisis regresi linier atau berganda untuk menentukan variabel mana yang benar-benar berpengaruh. Kriteria uji signifikansi adalah sebagai berikut:</w:t>
      </w:r>
    </w:p>
    <w:p w14:paraId="0DD4D7E8" w14:textId="77777777" w:rsidR="001221F1" w:rsidRDefault="001221F1">
      <w:pPr>
        <w:pStyle w:val="ListParagraph"/>
        <w:numPr>
          <w:ilvl w:val="0"/>
          <w:numId w:val="6"/>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Hipotesis Nol (H₀): Koefisien variabel independen yang diuji sama dengan nol, yang berarti variabel tersebut tidak memiliki pengaruh signifikan terhadap variabel dependen.</w:t>
      </w:r>
    </w:p>
    <w:p w14:paraId="396BA0EB" w14:textId="77777777" w:rsidR="001221F1" w:rsidRPr="009272BC" w:rsidRDefault="001221F1">
      <w:pPr>
        <w:pStyle w:val="ListParagraph"/>
        <w:numPr>
          <w:ilvl w:val="0"/>
          <w:numId w:val="6"/>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Hipotesis Alternatif (H₁): Koefisien variabel independen yang diuji tidak sama dengan nol, yang berarti variabel tersebut memiliki pengaruh signifikan terhadap variabel dependen.</w:t>
      </w:r>
    </w:p>
    <w:p w14:paraId="710935B4" w14:textId="77777777" w:rsidR="001221F1" w:rsidRPr="00867A04" w:rsidRDefault="001221F1" w:rsidP="001221F1">
      <w:pPr>
        <w:pStyle w:val="Heading1"/>
        <w:ind w:left="0" w:firstLine="720"/>
      </w:pPr>
      <w:r>
        <w:br w:type="page"/>
      </w:r>
    </w:p>
    <w:p w14:paraId="095E2E88" w14:textId="77777777" w:rsidR="001221F1" w:rsidRDefault="001221F1" w:rsidP="001221F1">
      <w:pPr>
        <w:pStyle w:val="Heading1"/>
        <w:spacing w:line="480" w:lineRule="auto"/>
        <w:ind w:left="0"/>
        <w:jc w:val="center"/>
        <w:rPr>
          <w:lang w:val="en-US"/>
        </w:rPr>
      </w:pPr>
      <w:bookmarkStart w:id="101" w:name="_Toc200638988"/>
      <w:r>
        <w:rPr>
          <w:lang w:val="en-US"/>
        </w:rPr>
        <w:lastRenderedPageBreak/>
        <w:t>BAB IV</w:t>
      </w:r>
      <w:bookmarkEnd w:id="101"/>
    </w:p>
    <w:p w14:paraId="7D2BDFDC" w14:textId="77777777" w:rsidR="001221F1" w:rsidRPr="005A0244" w:rsidRDefault="001221F1" w:rsidP="001221F1">
      <w:pPr>
        <w:pStyle w:val="BodyText"/>
        <w:jc w:val="center"/>
        <w:rPr>
          <w:b/>
          <w:bCs/>
        </w:rPr>
      </w:pPr>
      <w:bookmarkStart w:id="102" w:name="_Toc196722909"/>
      <w:bookmarkStart w:id="103" w:name="_Toc196723338"/>
      <w:r w:rsidRPr="005A0244">
        <w:rPr>
          <w:b/>
          <w:bCs/>
        </w:rPr>
        <w:t>HASIL DAN PEMBAHASAN</w:t>
      </w:r>
      <w:bookmarkEnd w:id="102"/>
      <w:bookmarkEnd w:id="103"/>
    </w:p>
    <w:p w14:paraId="1737ED91" w14:textId="77777777" w:rsidR="001221F1" w:rsidRDefault="001221F1" w:rsidP="001221F1">
      <w:pPr>
        <w:pStyle w:val="Heading1"/>
        <w:spacing w:line="480" w:lineRule="auto"/>
        <w:ind w:left="0"/>
        <w:jc w:val="center"/>
        <w:rPr>
          <w:lang w:val="en-US"/>
        </w:rPr>
      </w:pPr>
    </w:p>
    <w:p w14:paraId="57A183DB" w14:textId="77777777" w:rsidR="001221F1" w:rsidRDefault="001221F1">
      <w:pPr>
        <w:pStyle w:val="Heading2"/>
        <w:numPr>
          <w:ilvl w:val="1"/>
          <w:numId w:val="4"/>
        </w:numPr>
        <w:spacing w:line="480" w:lineRule="auto"/>
        <w:ind w:left="360"/>
        <w:rPr>
          <w:i w:val="0"/>
          <w:iCs w:val="0"/>
          <w:lang w:val="en-US"/>
        </w:rPr>
      </w:pPr>
      <w:bookmarkStart w:id="104" w:name="_Toc200638989"/>
      <w:r w:rsidRPr="00092B99">
        <w:rPr>
          <w:i w:val="0"/>
          <w:iCs w:val="0"/>
          <w:lang w:val="en-US"/>
        </w:rPr>
        <w:t>Hasil Pengumpulan Data</w:t>
      </w:r>
      <w:bookmarkEnd w:id="104"/>
      <w:r w:rsidRPr="00092B99">
        <w:rPr>
          <w:i w:val="0"/>
          <w:iCs w:val="0"/>
          <w:lang w:val="en-US"/>
        </w:rPr>
        <w:t xml:space="preserve"> </w:t>
      </w:r>
    </w:p>
    <w:p w14:paraId="6A4C3A87" w14:textId="77777777" w:rsidR="001221F1" w:rsidRPr="00D80A0C" w:rsidRDefault="001221F1" w:rsidP="001221F1">
      <w:pPr>
        <w:pStyle w:val="BodyText"/>
        <w:spacing w:line="480" w:lineRule="auto"/>
        <w:ind w:firstLine="720"/>
        <w:jc w:val="both"/>
      </w:pPr>
      <w:r>
        <w:t>Penelitian ini menggunakan metode pengumpulan data sekunder, yang diperoleh dari laporan keuangan tahunan perusahaan manufaktur yang tercatat di Bursa Efek Indonesia (BEI). Populasi dalam penelitian ini mencakup seluruh perusahaan manufaktur yang terdaftar di BEI selama periode 2019 hingga 2023. Teknik pengambilan sampel yang digunakan adalah purposive sampling, yaitu pemilihan sampel berdasarkan kriteria tertentu. Berdasarkan metode tersebut, diperoleh sebanyak 35 perusahaan manufaktur yang memenuhi kriteria sebagai sampel penelitian.</w:t>
      </w:r>
    </w:p>
    <w:p w14:paraId="096E424F" w14:textId="5234ADCE" w:rsidR="001221F1" w:rsidRPr="00E33052" w:rsidRDefault="001221F1" w:rsidP="001221F1">
      <w:pPr>
        <w:pStyle w:val="Caption"/>
        <w:spacing w:after="0"/>
        <w:rPr>
          <w:rFonts w:ascii="Times New Roman" w:hAnsi="Times New Roman" w:cs="Times New Roman"/>
          <w:b/>
          <w:bCs/>
          <w:i w:val="0"/>
          <w:iCs w:val="0"/>
          <w:color w:val="auto"/>
          <w:sz w:val="36"/>
          <w:szCs w:val="36"/>
        </w:rPr>
      </w:pPr>
      <w:bookmarkStart w:id="105" w:name="_Toc196153560"/>
      <w:bookmarkStart w:id="106" w:name="_Toc196723775"/>
      <w:r w:rsidRPr="00E33052">
        <w:rPr>
          <w:rFonts w:ascii="Times New Roman" w:hAnsi="Times New Roman" w:cs="Times New Roman"/>
          <w:b/>
          <w:bCs/>
          <w:i w:val="0"/>
          <w:iCs w:val="0"/>
          <w:color w:val="auto"/>
          <w:sz w:val="22"/>
          <w:szCs w:val="22"/>
        </w:rPr>
        <w:t xml:space="preserve">Tabel 4 </w:t>
      </w:r>
      <w:r w:rsidRPr="00E33052">
        <w:rPr>
          <w:rFonts w:ascii="Times New Roman" w:hAnsi="Times New Roman" w:cs="Times New Roman"/>
          <w:b/>
          <w:bCs/>
          <w:i w:val="0"/>
          <w:iCs w:val="0"/>
          <w:color w:val="auto"/>
          <w:sz w:val="22"/>
          <w:szCs w:val="22"/>
        </w:rPr>
        <w:fldChar w:fldCharType="begin"/>
      </w:r>
      <w:r w:rsidRPr="00E33052">
        <w:rPr>
          <w:rFonts w:ascii="Times New Roman" w:hAnsi="Times New Roman" w:cs="Times New Roman"/>
          <w:b/>
          <w:bCs/>
          <w:i w:val="0"/>
          <w:iCs w:val="0"/>
          <w:color w:val="auto"/>
          <w:sz w:val="22"/>
          <w:szCs w:val="22"/>
        </w:rPr>
        <w:instrText xml:space="preserve"> SEQ Tabel_4 \* ARABIC </w:instrText>
      </w:r>
      <w:r w:rsidRPr="00E33052">
        <w:rPr>
          <w:rFonts w:ascii="Times New Roman" w:hAnsi="Times New Roman" w:cs="Times New Roman"/>
          <w:b/>
          <w:bCs/>
          <w:i w:val="0"/>
          <w:iCs w:val="0"/>
          <w:color w:val="auto"/>
          <w:sz w:val="22"/>
          <w:szCs w:val="22"/>
        </w:rPr>
        <w:fldChar w:fldCharType="separate"/>
      </w:r>
      <w:r w:rsidR="00BA43D7">
        <w:rPr>
          <w:rFonts w:ascii="Times New Roman" w:hAnsi="Times New Roman" w:cs="Times New Roman"/>
          <w:b/>
          <w:bCs/>
          <w:i w:val="0"/>
          <w:iCs w:val="0"/>
          <w:noProof/>
          <w:color w:val="auto"/>
          <w:sz w:val="22"/>
          <w:szCs w:val="22"/>
        </w:rPr>
        <w:t>1</w:t>
      </w:r>
      <w:r w:rsidRPr="00E33052">
        <w:rPr>
          <w:rFonts w:ascii="Times New Roman" w:hAnsi="Times New Roman" w:cs="Times New Roman"/>
          <w:b/>
          <w:bCs/>
          <w:i w:val="0"/>
          <w:iCs w:val="0"/>
          <w:color w:val="auto"/>
          <w:sz w:val="22"/>
          <w:szCs w:val="22"/>
        </w:rPr>
        <w:fldChar w:fldCharType="end"/>
      </w:r>
      <w:r w:rsidRPr="00E33052">
        <w:rPr>
          <w:rFonts w:ascii="Times New Roman" w:hAnsi="Times New Roman" w:cs="Times New Roman"/>
          <w:b/>
          <w:bCs/>
          <w:i w:val="0"/>
          <w:iCs w:val="0"/>
          <w:color w:val="auto"/>
          <w:sz w:val="22"/>
          <w:szCs w:val="22"/>
        </w:rPr>
        <w:t xml:space="preserve"> Sampel Penelitian Berdasarkan Purposive Sampling</w:t>
      </w:r>
      <w:bookmarkEnd w:id="105"/>
      <w:bookmarkEnd w:id="106"/>
    </w:p>
    <w:tbl>
      <w:tblPr>
        <w:tblW w:w="7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2"/>
        <w:gridCol w:w="2802"/>
      </w:tblGrid>
      <w:tr w:rsidR="001221F1" w:rsidRPr="00D80A0C" w14:paraId="6F153839" w14:textId="77777777" w:rsidTr="00282422">
        <w:trPr>
          <w:trHeight w:val="403"/>
        </w:trPr>
        <w:tc>
          <w:tcPr>
            <w:tcW w:w="4652" w:type="dxa"/>
          </w:tcPr>
          <w:p w14:paraId="65F28E70" w14:textId="77777777" w:rsidR="001221F1" w:rsidRPr="002C7D3B" w:rsidRDefault="001221F1" w:rsidP="00282422">
            <w:pPr>
              <w:pStyle w:val="TableParagraph"/>
              <w:spacing w:before="0" w:line="275" w:lineRule="exact"/>
              <w:jc w:val="center"/>
              <w:rPr>
                <w:sz w:val="20"/>
                <w:szCs w:val="18"/>
                <w:lang w:val="en-US"/>
              </w:rPr>
            </w:pPr>
            <w:r>
              <w:rPr>
                <w:sz w:val="20"/>
                <w:szCs w:val="18"/>
                <w:lang w:val="en-US"/>
              </w:rPr>
              <w:t>Sampel</w:t>
            </w:r>
          </w:p>
        </w:tc>
        <w:tc>
          <w:tcPr>
            <w:tcW w:w="2802" w:type="dxa"/>
          </w:tcPr>
          <w:p w14:paraId="254F524E" w14:textId="77777777" w:rsidR="001221F1" w:rsidRPr="00D80A0C" w:rsidRDefault="001221F1" w:rsidP="00282422">
            <w:pPr>
              <w:pStyle w:val="TableParagraph"/>
              <w:spacing w:before="0" w:line="275" w:lineRule="exact"/>
              <w:jc w:val="center"/>
              <w:rPr>
                <w:sz w:val="20"/>
                <w:szCs w:val="18"/>
              </w:rPr>
            </w:pPr>
            <w:r w:rsidRPr="00D80A0C">
              <w:rPr>
                <w:sz w:val="20"/>
                <w:szCs w:val="18"/>
              </w:rPr>
              <w:t>Jumlah</w:t>
            </w:r>
          </w:p>
        </w:tc>
      </w:tr>
      <w:tr w:rsidR="001221F1" w:rsidRPr="00D80A0C" w14:paraId="5A440CB7" w14:textId="77777777" w:rsidTr="00282422">
        <w:trPr>
          <w:trHeight w:val="466"/>
        </w:trPr>
        <w:tc>
          <w:tcPr>
            <w:tcW w:w="4652" w:type="dxa"/>
          </w:tcPr>
          <w:p w14:paraId="1C1AE443" w14:textId="77777777" w:rsidR="001221F1" w:rsidRPr="00D80A0C" w:rsidRDefault="001221F1" w:rsidP="00282422">
            <w:pPr>
              <w:pStyle w:val="TableParagraph"/>
              <w:spacing w:before="0" w:line="276" w:lineRule="exact"/>
              <w:jc w:val="left"/>
              <w:rPr>
                <w:sz w:val="20"/>
                <w:szCs w:val="18"/>
              </w:rPr>
            </w:pPr>
            <w:r>
              <w:rPr>
                <w:spacing w:val="-1"/>
                <w:sz w:val="20"/>
                <w:szCs w:val="18"/>
                <w:lang w:val="en-US"/>
              </w:rPr>
              <w:t>1.</w:t>
            </w:r>
            <w:r w:rsidRPr="00D80A0C">
              <w:rPr>
                <w:spacing w:val="-1"/>
                <w:sz w:val="20"/>
                <w:szCs w:val="18"/>
              </w:rPr>
              <w:t>Perusahaan</w:t>
            </w:r>
            <w:r w:rsidRPr="00D80A0C">
              <w:rPr>
                <w:spacing w:val="-12"/>
                <w:sz w:val="20"/>
                <w:szCs w:val="18"/>
              </w:rPr>
              <w:t xml:space="preserve"> </w:t>
            </w:r>
            <w:r w:rsidRPr="00D80A0C">
              <w:rPr>
                <w:sz w:val="20"/>
                <w:szCs w:val="18"/>
              </w:rPr>
              <w:t>Manufaktur</w:t>
            </w:r>
            <w:r w:rsidRPr="00D80A0C">
              <w:rPr>
                <w:spacing w:val="-8"/>
                <w:sz w:val="20"/>
                <w:szCs w:val="18"/>
              </w:rPr>
              <w:t xml:space="preserve"> </w:t>
            </w:r>
            <w:r w:rsidRPr="00D80A0C">
              <w:rPr>
                <w:sz w:val="20"/>
                <w:szCs w:val="18"/>
              </w:rPr>
              <w:t>yang</w:t>
            </w:r>
            <w:r w:rsidRPr="00D80A0C">
              <w:rPr>
                <w:spacing w:val="-12"/>
                <w:sz w:val="20"/>
                <w:szCs w:val="18"/>
              </w:rPr>
              <w:t xml:space="preserve"> </w:t>
            </w:r>
            <w:r w:rsidRPr="00D80A0C">
              <w:rPr>
                <w:sz w:val="20"/>
                <w:szCs w:val="18"/>
              </w:rPr>
              <w:t>tercatat</w:t>
            </w:r>
            <w:r w:rsidRPr="00D80A0C">
              <w:rPr>
                <w:spacing w:val="-12"/>
                <w:sz w:val="20"/>
                <w:szCs w:val="18"/>
              </w:rPr>
              <w:t xml:space="preserve"> </w:t>
            </w:r>
            <w:r w:rsidRPr="00D80A0C">
              <w:rPr>
                <w:sz w:val="20"/>
                <w:szCs w:val="18"/>
              </w:rPr>
              <w:t>di</w:t>
            </w:r>
            <w:r w:rsidRPr="00D80A0C">
              <w:rPr>
                <w:spacing w:val="-11"/>
                <w:sz w:val="20"/>
                <w:szCs w:val="18"/>
              </w:rPr>
              <w:t xml:space="preserve"> </w:t>
            </w:r>
            <w:r w:rsidRPr="00D80A0C">
              <w:rPr>
                <w:sz w:val="20"/>
                <w:szCs w:val="18"/>
              </w:rPr>
              <w:t>Bursa</w:t>
            </w:r>
            <w:r w:rsidRPr="00D80A0C">
              <w:rPr>
                <w:spacing w:val="-14"/>
                <w:sz w:val="20"/>
                <w:szCs w:val="18"/>
              </w:rPr>
              <w:t xml:space="preserve"> </w:t>
            </w:r>
            <w:r w:rsidRPr="00D80A0C">
              <w:rPr>
                <w:sz w:val="20"/>
                <w:szCs w:val="18"/>
              </w:rPr>
              <w:t>Efek</w:t>
            </w:r>
            <w:r w:rsidRPr="00D80A0C">
              <w:rPr>
                <w:spacing w:val="-57"/>
                <w:sz w:val="20"/>
                <w:szCs w:val="18"/>
              </w:rPr>
              <w:t xml:space="preserve"> </w:t>
            </w:r>
            <w:r w:rsidRPr="00D80A0C">
              <w:rPr>
                <w:sz w:val="20"/>
                <w:szCs w:val="18"/>
              </w:rPr>
              <w:t>Indonesia</w:t>
            </w:r>
            <w:r w:rsidRPr="00D80A0C">
              <w:rPr>
                <w:spacing w:val="-1"/>
                <w:sz w:val="20"/>
                <w:szCs w:val="18"/>
              </w:rPr>
              <w:t xml:space="preserve"> </w:t>
            </w:r>
            <w:r w:rsidRPr="00D80A0C">
              <w:rPr>
                <w:sz w:val="20"/>
                <w:szCs w:val="18"/>
              </w:rPr>
              <w:t>dari tahun</w:t>
            </w:r>
            <w:r w:rsidRPr="00D80A0C">
              <w:rPr>
                <w:spacing w:val="-1"/>
                <w:sz w:val="20"/>
                <w:szCs w:val="18"/>
              </w:rPr>
              <w:t xml:space="preserve"> </w:t>
            </w:r>
            <w:r w:rsidRPr="00D80A0C">
              <w:rPr>
                <w:sz w:val="20"/>
                <w:szCs w:val="18"/>
              </w:rPr>
              <w:t>201</w:t>
            </w:r>
            <w:r w:rsidRPr="00D80A0C">
              <w:rPr>
                <w:sz w:val="20"/>
                <w:szCs w:val="18"/>
                <w:lang w:val="en-US"/>
              </w:rPr>
              <w:t>9</w:t>
            </w:r>
            <w:r w:rsidRPr="00D80A0C">
              <w:rPr>
                <w:sz w:val="20"/>
                <w:szCs w:val="18"/>
              </w:rPr>
              <w:t xml:space="preserve"> hingga</w:t>
            </w:r>
            <w:r w:rsidRPr="00D80A0C">
              <w:rPr>
                <w:spacing w:val="-1"/>
                <w:sz w:val="20"/>
                <w:szCs w:val="18"/>
              </w:rPr>
              <w:t xml:space="preserve"> </w:t>
            </w:r>
            <w:r w:rsidRPr="00D80A0C">
              <w:rPr>
                <w:sz w:val="20"/>
                <w:szCs w:val="18"/>
              </w:rPr>
              <w:t>tahun</w:t>
            </w:r>
            <w:r w:rsidRPr="00D80A0C">
              <w:rPr>
                <w:spacing w:val="-1"/>
                <w:sz w:val="20"/>
                <w:szCs w:val="18"/>
              </w:rPr>
              <w:t xml:space="preserve"> </w:t>
            </w:r>
            <w:r w:rsidRPr="00D80A0C">
              <w:rPr>
                <w:sz w:val="20"/>
                <w:szCs w:val="18"/>
              </w:rPr>
              <w:t>20</w:t>
            </w:r>
            <w:r w:rsidRPr="00D80A0C">
              <w:rPr>
                <w:sz w:val="20"/>
                <w:szCs w:val="18"/>
                <w:lang w:val="en-US"/>
              </w:rPr>
              <w:t>23</w:t>
            </w:r>
            <w:r w:rsidRPr="00D80A0C">
              <w:rPr>
                <w:sz w:val="20"/>
                <w:szCs w:val="18"/>
              </w:rPr>
              <w:t>.</w:t>
            </w:r>
          </w:p>
        </w:tc>
        <w:tc>
          <w:tcPr>
            <w:tcW w:w="2802" w:type="dxa"/>
          </w:tcPr>
          <w:p w14:paraId="4EB39410" w14:textId="77777777" w:rsidR="001221F1" w:rsidRPr="00D80A0C" w:rsidRDefault="001221F1" w:rsidP="00282422">
            <w:pPr>
              <w:pStyle w:val="TableParagraph"/>
              <w:spacing w:before="0" w:line="275" w:lineRule="exact"/>
              <w:jc w:val="center"/>
              <w:rPr>
                <w:sz w:val="20"/>
                <w:szCs w:val="18"/>
                <w:lang w:val="en-US"/>
              </w:rPr>
            </w:pPr>
            <w:r w:rsidRPr="00D80A0C">
              <w:rPr>
                <w:sz w:val="20"/>
                <w:szCs w:val="18"/>
                <w:lang w:val="en-US"/>
              </w:rPr>
              <w:t>219</w:t>
            </w:r>
          </w:p>
        </w:tc>
      </w:tr>
      <w:tr w:rsidR="001221F1" w:rsidRPr="00D80A0C" w14:paraId="2212AE8C" w14:textId="77777777" w:rsidTr="00282422">
        <w:trPr>
          <w:trHeight w:val="360"/>
        </w:trPr>
        <w:tc>
          <w:tcPr>
            <w:tcW w:w="4652" w:type="dxa"/>
          </w:tcPr>
          <w:p w14:paraId="7FA8BFB0" w14:textId="77777777" w:rsidR="001221F1" w:rsidRPr="00D80A0C" w:rsidRDefault="001221F1" w:rsidP="00282422">
            <w:pPr>
              <w:pStyle w:val="TableParagraph"/>
              <w:spacing w:before="0" w:line="276" w:lineRule="exact"/>
              <w:jc w:val="left"/>
              <w:rPr>
                <w:spacing w:val="-1"/>
                <w:sz w:val="20"/>
                <w:szCs w:val="18"/>
                <w:lang w:val="en-US"/>
              </w:rPr>
            </w:pPr>
            <w:r>
              <w:rPr>
                <w:spacing w:val="-1"/>
                <w:sz w:val="20"/>
                <w:szCs w:val="18"/>
                <w:lang w:val="en-US"/>
              </w:rPr>
              <w:t>2.</w:t>
            </w:r>
            <w:r w:rsidRPr="00D80A0C">
              <w:rPr>
                <w:spacing w:val="-1"/>
                <w:sz w:val="20"/>
                <w:szCs w:val="18"/>
                <w:lang w:val="en-US"/>
              </w:rPr>
              <w:t>Delisting</w:t>
            </w:r>
          </w:p>
        </w:tc>
        <w:tc>
          <w:tcPr>
            <w:tcW w:w="2802" w:type="dxa"/>
          </w:tcPr>
          <w:p w14:paraId="07CEC2C5" w14:textId="77777777" w:rsidR="001221F1" w:rsidRPr="00D80A0C" w:rsidRDefault="001221F1" w:rsidP="00282422">
            <w:pPr>
              <w:pStyle w:val="TableParagraph"/>
              <w:spacing w:before="0" w:line="275" w:lineRule="exact"/>
              <w:jc w:val="center"/>
              <w:rPr>
                <w:sz w:val="20"/>
                <w:szCs w:val="18"/>
                <w:lang w:val="en-US"/>
              </w:rPr>
            </w:pPr>
            <w:r w:rsidRPr="00D80A0C">
              <w:rPr>
                <w:sz w:val="20"/>
                <w:szCs w:val="18"/>
                <w:lang w:val="en-US"/>
              </w:rPr>
              <w:t>0</w:t>
            </w:r>
          </w:p>
        </w:tc>
      </w:tr>
      <w:tr w:rsidR="001221F1" w:rsidRPr="00D80A0C" w14:paraId="6C9986A6" w14:textId="77777777" w:rsidTr="00282422">
        <w:trPr>
          <w:trHeight w:val="337"/>
        </w:trPr>
        <w:tc>
          <w:tcPr>
            <w:tcW w:w="4652" w:type="dxa"/>
          </w:tcPr>
          <w:p w14:paraId="41BF066D" w14:textId="77777777" w:rsidR="001221F1" w:rsidRPr="00D80A0C" w:rsidRDefault="001221F1" w:rsidP="00282422">
            <w:pPr>
              <w:pStyle w:val="TableParagraph"/>
              <w:spacing w:before="0" w:line="276" w:lineRule="exact"/>
              <w:jc w:val="both"/>
              <w:rPr>
                <w:sz w:val="20"/>
                <w:szCs w:val="18"/>
              </w:rPr>
            </w:pPr>
            <w:r>
              <w:rPr>
                <w:sz w:val="20"/>
                <w:szCs w:val="18"/>
                <w:lang w:val="en-US"/>
              </w:rPr>
              <w:t>3.</w:t>
            </w:r>
            <w:r w:rsidRPr="00D80A0C">
              <w:rPr>
                <w:sz w:val="20"/>
                <w:szCs w:val="18"/>
                <w:lang w:val="en-US"/>
              </w:rPr>
              <w:t>Perusahaan Manufaktur tanpa Pergantian Auditor</w:t>
            </w:r>
          </w:p>
        </w:tc>
        <w:tc>
          <w:tcPr>
            <w:tcW w:w="2802" w:type="dxa"/>
          </w:tcPr>
          <w:p w14:paraId="58666E12" w14:textId="77777777" w:rsidR="001221F1" w:rsidRPr="00D80A0C" w:rsidRDefault="001221F1" w:rsidP="00282422">
            <w:pPr>
              <w:pStyle w:val="TableParagraph"/>
              <w:spacing w:before="0" w:line="275" w:lineRule="exact"/>
              <w:jc w:val="center"/>
              <w:rPr>
                <w:sz w:val="20"/>
                <w:szCs w:val="18"/>
                <w:lang w:val="en-US"/>
              </w:rPr>
            </w:pPr>
            <w:r w:rsidRPr="00D80A0C">
              <w:rPr>
                <w:sz w:val="20"/>
                <w:szCs w:val="18"/>
                <w:lang w:val="en-US"/>
              </w:rPr>
              <w:t>106</w:t>
            </w:r>
          </w:p>
        </w:tc>
      </w:tr>
      <w:tr w:rsidR="001221F1" w:rsidRPr="00D80A0C" w14:paraId="20FC4AED" w14:textId="77777777" w:rsidTr="00282422">
        <w:trPr>
          <w:trHeight w:val="321"/>
        </w:trPr>
        <w:tc>
          <w:tcPr>
            <w:tcW w:w="4652" w:type="dxa"/>
          </w:tcPr>
          <w:p w14:paraId="58CF6D8A" w14:textId="77777777" w:rsidR="001221F1" w:rsidRPr="00D80A0C" w:rsidRDefault="001221F1" w:rsidP="00282422">
            <w:pPr>
              <w:pStyle w:val="TableParagraph"/>
              <w:spacing w:before="0" w:line="276" w:lineRule="exact"/>
              <w:jc w:val="left"/>
              <w:rPr>
                <w:sz w:val="20"/>
                <w:szCs w:val="18"/>
                <w:lang w:val="en-US"/>
              </w:rPr>
            </w:pPr>
            <w:r>
              <w:rPr>
                <w:sz w:val="20"/>
                <w:szCs w:val="18"/>
                <w:lang w:val="en-US"/>
              </w:rPr>
              <w:t>4.</w:t>
            </w:r>
            <w:r w:rsidRPr="00D80A0C">
              <w:rPr>
                <w:sz w:val="20"/>
                <w:szCs w:val="18"/>
                <w:lang w:val="en-US"/>
              </w:rPr>
              <w:t xml:space="preserve">Data yang tidak lengkap </w:t>
            </w:r>
          </w:p>
        </w:tc>
        <w:tc>
          <w:tcPr>
            <w:tcW w:w="2802" w:type="dxa"/>
          </w:tcPr>
          <w:p w14:paraId="28AA1BE1" w14:textId="77777777" w:rsidR="001221F1" w:rsidRPr="00D80A0C" w:rsidRDefault="001221F1" w:rsidP="00282422">
            <w:pPr>
              <w:pStyle w:val="TableParagraph"/>
              <w:spacing w:before="0" w:line="274" w:lineRule="exact"/>
              <w:jc w:val="center"/>
              <w:rPr>
                <w:sz w:val="20"/>
                <w:szCs w:val="18"/>
                <w:lang w:val="en-US"/>
              </w:rPr>
            </w:pPr>
            <w:r w:rsidRPr="00D80A0C">
              <w:rPr>
                <w:sz w:val="20"/>
                <w:szCs w:val="18"/>
                <w:lang w:val="en-US"/>
              </w:rPr>
              <w:t>68</w:t>
            </w:r>
          </w:p>
        </w:tc>
      </w:tr>
      <w:tr w:rsidR="001221F1" w:rsidRPr="00D80A0C" w14:paraId="776433E3" w14:textId="77777777" w:rsidTr="00282422">
        <w:trPr>
          <w:trHeight w:val="402"/>
        </w:trPr>
        <w:tc>
          <w:tcPr>
            <w:tcW w:w="4652" w:type="dxa"/>
          </w:tcPr>
          <w:p w14:paraId="09D324D1" w14:textId="77777777" w:rsidR="001221F1" w:rsidRPr="00D80A0C" w:rsidRDefault="001221F1" w:rsidP="00282422">
            <w:pPr>
              <w:pStyle w:val="TableParagraph"/>
              <w:spacing w:before="0" w:line="274" w:lineRule="exact"/>
              <w:jc w:val="left"/>
              <w:rPr>
                <w:sz w:val="20"/>
                <w:szCs w:val="18"/>
                <w:lang w:val="en-US"/>
              </w:rPr>
            </w:pPr>
            <w:r w:rsidRPr="00D80A0C">
              <w:rPr>
                <w:sz w:val="20"/>
                <w:szCs w:val="18"/>
                <w:lang w:val="en-US"/>
              </w:rPr>
              <w:t xml:space="preserve">Sampel Keseluruhan </w:t>
            </w:r>
          </w:p>
        </w:tc>
        <w:tc>
          <w:tcPr>
            <w:tcW w:w="2802" w:type="dxa"/>
          </w:tcPr>
          <w:p w14:paraId="04381AAE" w14:textId="77777777" w:rsidR="001221F1" w:rsidRPr="00D80A0C" w:rsidRDefault="001221F1" w:rsidP="00282422">
            <w:pPr>
              <w:pStyle w:val="TableParagraph"/>
              <w:spacing w:before="0" w:line="274" w:lineRule="exact"/>
              <w:jc w:val="center"/>
              <w:rPr>
                <w:sz w:val="20"/>
                <w:szCs w:val="18"/>
                <w:lang w:val="en-US"/>
              </w:rPr>
            </w:pPr>
            <w:r w:rsidRPr="00D80A0C">
              <w:rPr>
                <w:sz w:val="20"/>
                <w:szCs w:val="18"/>
                <w:lang w:val="en-US"/>
              </w:rPr>
              <w:t>35</w:t>
            </w:r>
          </w:p>
        </w:tc>
      </w:tr>
    </w:tbl>
    <w:p w14:paraId="5A2791E3" w14:textId="77777777" w:rsidR="001221F1" w:rsidRDefault="001221F1" w:rsidP="001221F1">
      <w:pPr>
        <w:pStyle w:val="Caption"/>
        <w:spacing w:after="0" w:line="480" w:lineRule="auto"/>
        <w:rPr>
          <w:rFonts w:ascii="Times New Roman" w:hAnsi="Times New Roman" w:cs="Times New Roman"/>
          <w:color w:val="auto"/>
          <w:sz w:val="20"/>
          <w:szCs w:val="20"/>
        </w:rPr>
      </w:pPr>
      <w:r w:rsidRPr="002C7D3B">
        <w:rPr>
          <w:rFonts w:ascii="Times New Roman" w:hAnsi="Times New Roman" w:cs="Times New Roman"/>
          <w:color w:val="auto"/>
          <w:sz w:val="20"/>
          <w:szCs w:val="20"/>
        </w:rPr>
        <w:t xml:space="preserve">Sumber: Data Olahan, 2025 </w:t>
      </w:r>
    </w:p>
    <w:p w14:paraId="3B148636" w14:textId="77777777" w:rsidR="001221F1" w:rsidRPr="001121E7" w:rsidRDefault="001221F1" w:rsidP="001221F1"/>
    <w:p w14:paraId="1D6D89CE" w14:textId="77777777" w:rsidR="001221F1" w:rsidRDefault="001221F1">
      <w:pPr>
        <w:pStyle w:val="Heading2"/>
        <w:numPr>
          <w:ilvl w:val="1"/>
          <w:numId w:val="4"/>
        </w:numPr>
        <w:spacing w:line="480" w:lineRule="auto"/>
        <w:ind w:left="0" w:firstLine="0"/>
        <w:rPr>
          <w:i w:val="0"/>
          <w:iCs w:val="0"/>
          <w:lang w:val="en-US"/>
        </w:rPr>
      </w:pPr>
      <w:bookmarkStart w:id="107" w:name="_Toc200638990"/>
      <w:r>
        <w:rPr>
          <w:i w:val="0"/>
          <w:iCs w:val="0"/>
          <w:lang w:val="en-US"/>
        </w:rPr>
        <w:t>Statistik Deskriptif</w:t>
      </w:r>
      <w:bookmarkEnd w:id="107"/>
      <w:r>
        <w:rPr>
          <w:i w:val="0"/>
          <w:iCs w:val="0"/>
          <w:lang w:val="en-US"/>
        </w:rPr>
        <w:t xml:space="preserve"> </w:t>
      </w:r>
    </w:p>
    <w:p w14:paraId="0E4C628E" w14:textId="77777777" w:rsidR="001221F1" w:rsidRPr="0056709B" w:rsidRDefault="001221F1" w:rsidP="001221F1">
      <w:pPr>
        <w:pStyle w:val="BodyText"/>
        <w:spacing w:line="480" w:lineRule="auto"/>
        <w:ind w:firstLine="720"/>
        <w:jc w:val="both"/>
        <w:rPr>
          <w:lang w:eastAsia="en-ID"/>
        </w:rPr>
      </w:pPr>
      <w:r w:rsidRPr="002C7D3B">
        <w:rPr>
          <w:lang w:eastAsia="en-ID"/>
        </w:rPr>
        <w:t xml:space="preserve">Statistik deskriptif dalam penelitian ini digunakan untuk menyajikan gambaran umum mengenai karakteristik data yang digunakan secara ringkas dan informatif. Analisis ini mencakup sejumlah variabel, yaitu pergantian auditor </w:t>
      </w:r>
      <w:r w:rsidRPr="002C7D3B">
        <w:rPr>
          <w:i/>
          <w:iCs/>
          <w:lang w:eastAsia="en-ID"/>
        </w:rPr>
        <w:t>cross up</w:t>
      </w:r>
      <w:r w:rsidRPr="002C7D3B">
        <w:rPr>
          <w:lang w:eastAsia="en-ID"/>
        </w:rPr>
        <w:t xml:space="preserve">, pergantian auditor </w:t>
      </w:r>
      <w:r w:rsidRPr="002C7D3B">
        <w:rPr>
          <w:i/>
          <w:iCs/>
          <w:lang w:eastAsia="en-ID"/>
        </w:rPr>
        <w:t>cross down</w:t>
      </w:r>
      <w:r w:rsidRPr="002C7D3B">
        <w:rPr>
          <w:lang w:eastAsia="en-ID"/>
        </w:rPr>
        <w:t xml:space="preserve">, pergantian auditor </w:t>
      </w:r>
      <w:r w:rsidRPr="002C7D3B">
        <w:rPr>
          <w:i/>
          <w:iCs/>
          <w:lang w:eastAsia="en-ID"/>
        </w:rPr>
        <w:t>lateral</w:t>
      </w:r>
      <w:r w:rsidRPr="002C7D3B">
        <w:rPr>
          <w:lang w:eastAsia="en-ID"/>
        </w:rPr>
        <w:t xml:space="preserve"> antar </w:t>
      </w:r>
      <w:r w:rsidRPr="002C7D3B">
        <w:rPr>
          <w:i/>
          <w:iCs/>
          <w:lang w:eastAsia="en-ID"/>
        </w:rPr>
        <w:t>Big 4</w:t>
      </w:r>
      <w:r w:rsidRPr="002C7D3B">
        <w:rPr>
          <w:lang w:eastAsia="en-ID"/>
        </w:rPr>
        <w:t xml:space="preserve">, ukuran </w:t>
      </w:r>
      <w:r w:rsidRPr="002C7D3B">
        <w:rPr>
          <w:lang w:eastAsia="en-ID"/>
        </w:rPr>
        <w:lastRenderedPageBreak/>
        <w:t xml:space="preserve">perusahaan, </w:t>
      </w:r>
      <w:r w:rsidRPr="002C7D3B">
        <w:rPr>
          <w:i/>
          <w:iCs/>
          <w:lang w:eastAsia="en-ID"/>
        </w:rPr>
        <w:t>Return on Equity</w:t>
      </w:r>
      <w:r w:rsidRPr="002C7D3B">
        <w:rPr>
          <w:lang w:eastAsia="en-ID"/>
        </w:rPr>
        <w:t xml:space="preserve"> (ROE), serta </w:t>
      </w:r>
      <w:r w:rsidRPr="002C7D3B">
        <w:rPr>
          <w:i/>
          <w:iCs/>
          <w:lang w:eastAsia="en-ID"/>
        </w:rPr>
        <w:t>abnormal return</w:t>
      </w:r>
      <w:r w:rsidRPr="002C7D3B">
        <w:rPr>
          <w:lang w:eastAsia="en-ID"/>
        </w:rPr>
        <w:t>. Ringkasan hasil dari analisis statistik deskriptif tersebut ditampilkan pada Tabel 4.2 berikut ini:</w:t>
      </w:r>
    </w:p>
    <w:p w14:paraId="236D9656" w14:textId="2F8E3AF8" w:rsidR="001221F1" w:rsidRPr="001121E7" w:rsidRDefault="001221F1" w:rsidP="001221F1">
      <w:pPr>
        <w:pStyle w:val="Caption"/>
        <w:spacing w:after="0"/>
        <w:rPr>
          <w:rFonts w:ascii="Times New Roman" w:hAnsi="Times New Roman" w:cs="Times New Roman"/>
          <w:b/>
          <w:bCs/>
          <w:i w:val="0"/>
          <w:iCs w:val="0"/>
          <w:color w:val="auto"/>
          <w:sz w:val="22"/>
          <w:szCs w:val="22"/>
        </w:rPr>
      </w:pPr>
      <w:r w:rsidRPr="00E33052">
        <w:rPr>
          <w:rFonts w:ascii="Times New Roman" w:hAnsi="Times New Roman" w:cs="Times New Roman"/>
          <w:b/>
          <w:bCs/>
          <w:i w:val="0"/>
          <w:iCs w:val="0"/>
          <w:color w:val="auto"/>
          <w:sz w:val="22"/>
          <w:szCs w:val="22"/>
        </w:rPr>
        <w:t xml:space="preserve">Tabel 5  </w:t>
      </w:r>
      <w:r w:rsidRPr="00E33052">
        <w:rPr>
          <w:rFonts w:ascii="Times New Roman" w:hAnsi="Times New Roman" w:cs="Times New Roman"/>
          <w:b/>
          <w:bCs/>
          <w:i w:val="0"/>
          <w:iCs w:val="0"/>
          <w:color w:val="auto"/>
          <w:sz w:val="22"/>
          <w:szCs w:val="22"/>
        </w:rPr>
        <w:fldChar w:fldCharType="begin"/>
      </w:r>
      <w:r w:rsidRPr="00E33052">
        <w:rPr>
          <w:rFonts w:ascii="Times New Roman" w:hAnsi="Times New Roman" w:cs="Times New Roman"/>
          <w:b/>
          <w:bCs/>
          <w:i w:val="0"/>
          <w:iCs w:val="0"/>
          <w:color w:val="auto"/>
          <w:sz w:val="22"/>
          <w:szCs w:val="22"/>
        </w:rPr>
        <w:instrText xml:space="preserve"> SEQ Tabel_5_ \* ARABIC </w:instrText>
      </w:r>
      <w:r w:rsidRPr="00E33052">
        <w:rPr>
          <w:rFonts w:ascii="Times New Roman" w:hAnsi="Times New Roman" w:cs="Times New Roman"/>
          <w:b/>
          <w:bCs/>
          <w:i w:val="0"/>
          <w:iCs w:val="0"/>
          <w:color w:val="auto"/>
          <w:sz w:val="22"/>
          <w:szCs w:val="22"/>
        </w:rPr>
        <w:fldChar w:fldCharType="separate"/>
      </w:r>
      <w:r w:rsidR="00BA43D7">
        <w:rPr>
          <w:rFonts w:ascii="Times New Roman" w:hAnsi="Times New Roman" w:cs="Times New Roman"/>
          <w:b/>
          <w:bCs/>
          <w:i w:val="0"/>
          <w:iCs w:val="0"/>
          <w:noProof/>
          <w:color w:val="auto"/>
          <w:sz w:val="22"/>
          <w:szCs w:val="22"/>
        </w:rPr>
        <w:t>1</w:t>
      </w:r>
      <w:r w:rsidRPr="00E33052">
        <w:rPr>
          <w:rFonts w:ascii="Times New Roman" w:hAnsi="Times New Roman" w:cs="Times New Roman"/>
          <w:b/>
          <w:bCs/>
          <w:i w:val="0"/>
          <w:iCs w:val="0"/>
          <w:color w:val="auto"/>
          <w:sz w:val="22"/>
          <w:szCs w:val="22"/>
        </w:rPr>
        <w:fldChar w:fldCharType="end"/>
      </w:r>
      <w:r w:rsidRPr="00E33052">
        <w:rPr>
          <w:rFonts w:ascii="Times New Roman" w:hAnsi="Times New Roman" w:cs="Times New Roman"/>
          <w:b/>
          <w:bCs/>
          <w:i w:val="0"/>
          <w:iCs w:val="0"/>
          <w:color w:val="auto"/>
          <w:sz w:val="22"/>
          <w:szCs w:val="22"/>
        </w:rPr>
        <w:t xml:space="preserve"> Hasil Uji Statistik Deskriptif</w:t>
      </w:r>
    </w:p>
    <w:tbl>
      <w:tblPr>
        <w:tblW w:w="7680" w:type="dxa"/>
        <w:tblLook w:val="04A0" w:firstRow="1" w:lastRow="0" w:firstColumn="1" w:lastColumn="0" w:noHBand="0" w:noVBand="1"/>
      </w:tblPr>
      <w:tblGrid>
        <w:gridCol w:w="1020"/>
        <w:gridCol w:w="1040"/>
        <w:gridCol w:w="1360"/>
        <w:gridCol w:w="1440"/>
        <w:gridCol w:w="1380"/>
        <w:gridCol w:w="1440"/>
      </w:tblGrid>
      <w:tr w:rsidR="001221F1" w:rsidRPr="00BB64C9" w14:paraId="7806F85B" w14:textId="77777777" w:rsidTr="00282422">
        <w:trPr>
          <w:trHeight w:val="255"/>
        </w:trPr>
        <w:tc>
          <w:tcPr>
            <w:tcW w:w="7680" w:type="dxa"/>
            <w:gridSpan w:val="6"/>
            <w:tcBorders>
              <w:top w:val="nil"/>
              <w:left w:val="nil"/>
              <w:bottom w:val="nil"/>
              <w:right w:val="nil"/>
            </w:tcBorders>
            <w:shd w:val="clear" w:color="auto" w:fill="auto"/>
            <w:vAlign w:val="center"/>
            <w:hideMark/>
          </w:tcPr>
          <w:p w14:paraId="3E2D3649" w14:textId="77777777" w:rsidR="001221F1" w:rsidRPr="00980296" w:rsidRDefault="001221F1" w:rsidP="00282422">
            <w:pPr>
              <w:spacing w:after="0" w:line="240" w:lineRule="auto"/>
              <w:jc w:val="center"/>
              <w:rPr>
                <w:rFonts w:ascii="Times New Roman" w:eastAsia="Times New Roman" w:hAnsi="Times New Roman" w:cs="Times New Roman"/>
                <w:b/>
                <w:bCs/>
                <w:lang w:val="en-ID" w:eastAsia="en-ID"/>
              </w:rPr>
            </w:pPr>
          </w:p>
          <w:p w14:paraId="67886E93" w14:textId="77777777" w:rsidR="001221F1" w:rsidRPr="00BB64C9" w:rsidRDefault="001221F1" w:rsidP="00282422">
            <w:pPr>
              <w:spacing w:after="0" w:line="240" w:lineRule="auto"/>
              <w:jc w:val="center"/>
              <w:rPr>
                <w:rFonts w:ascii="Times New Roman" w:eastAsia="Times New Roman" w:hAnsi="Times New Roman" w:cs="Times New Roman"/>
                <w:b/>
                <w:bCs/>
                <w:lang w:val="en-ID" w:eastAsia="en-ID"/>
              </w:rPr>
            </w:pPr>
            <w:r w:rsidRPr="00BB64C9">
              <w:rPr>
                <w:rFonts w:ascii="Times New Roman" w:eastAsia="Times New Roman" w:hAnsi="Times New Roman" w:cs="Times New Roman"/>
                <w:b/>
                <w:bCs/>
                <w:lang w:val="en-ID" w:eastAsia="en-ID"/>
              </w:rPr>
              <w:t>Descriptive Statistics</w:t>
            </w:r>
          </w:p>
        </w:tc>
      </w:tr>
      <w:tr w:rsidR="001221F1" w:rsidRPr="00BB64C9" w14:paraId="74FC8780" w14:textId="77777777" w:rsidTr="00282422">
        <w:trPr>
          <w:trHeight w:val="255"/>
        </w:trPr>
        <w:tc>
          <w:tcPr>
            <w:tcW w:w="1020" w:type="dxa"/>
            <w:tcBorders>
              <w:top w:val="nil"/>
              <w:left w:val="nil"/>
              <w:bottom w:val="single" w:sz="4" w:space="0" w:color="993366"/>
              <w:right w:val="nil"/>
            </w:tcBorders>
            <w:shd w:val="clear" w:color="auto" w:fill="auto"/>
            <w:vAlign w:val="bottom"/>
            <w:hideMark/>
          </w:tcPr>
          <w:p w14:paraId="3E72BE09"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 </w:t>
            </w:r>
          </w:p>
        </w:tc>
        <w:tc>
          <w:tcPr>
            <w:tcW w:w="1040" w:type="dxa"/>
            <w:tcBorders>
              <w:top w:val="nil"/>
              <w:left w:val="nil"/>
              <w:bottom w:val="single" w:sz="4" w:space="0" w:color="993366"/>
              <w:right w:val="single" w:sz="4" w:space="0" w:color="333333"/>
            </w:tcBorders>
            <w:shd w:val="clear" w:color="auto" w:fill="auto"/>
            <w:vAlign w:val="bottom"/>
            <w:hideMark/>
          </w:tcPr>
          <w:p w14:paraId="52F1263A" w14:textId="77777777" w:rsidR="001221F1" w:rsidRPr="00BB64C9" w:rsidRDefault="001221F1" w:rsidP="00282422">
            <w:pPr>
              <w:spacing w:after="0" w:line="240" w:lineRule="auto"/>
              <w:jc w:val="center"/>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N</w:t>
            </w:r>
          </w:p>
        </w:tc>
        <w:tc>
          <w:tcPr>
            <w:tcW w:w="1360" w:type="dxa"/>
            <w:tcBorders>
              <w:top w:val="nil"/>
              <w:left w:val="nil"/>
              <w:bottom w:val="single" w:sz="4" w:space="0" w:color="993366"/>
              <w:right w:val="single" w:sz="4" w:space="0" w:color="333333"/>
            </w:tcBorders>
            <w:shd w:val="clear" w:color="auto" w:fill="auto"/>
            <w:vAlign w:val="bottom"/>
            <w:hideMark/>
          </w:tcPr>
          <w:p w14:paraId="08545970" w14:textId="77777777" w:rsidR="001221F1" w:rsidRPr="00BB64C9" w:rsidRDefault="001221F1" w:rsidP="00282422">
            <w:pPr>
              <w:spacing w:after="0" w:line="240" w:lineRule="auto"/>
              <w:jc w:val="center"/>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Minimum</w:t>
            </w:r>
          </w:p>
        </w:tc>
        <w:tc>
          <w:tcPr>
            <w:tcW w:w="1440" w:type="dxa"/>
            <w:tcBorders>
              <w:top w:val="nil"/>
              <w:left w:val="nil"/>
              <w:bottom w:val="single" w:sz="4" w:space="0" w:color="993366"/>
              <w:right w:val="single" w:sz="4" w:space="0" w:color="333333"/>
            </w:tcBorders>
            <w:shd w:val="clear" w:color="auto" w:fill="auto"/>
            <w:vAlign w:val="bottom"/>
            <w:hideMark/>
          </w:tcPr>
          <w:p w14:paraId="26F7D36A" w14:textId="77777777" w:rsidR="001221F1" w:rsidRPr="00BB64C9" w:rsidRDefault="001221F1" w:rsidP="00282422">
            <w:pPr>
              <w:spacing w:after="0" w:line="240" w:lineRule="auto"/>
              <w:jc w:val="center"/>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Maximum</w:t>
            </w:r>
          </w:p>
        </w:tc>
        <w:tc>
          <w:tcPr>
            <w:tcW w:w="1380" w:type="dxa"/>
            <w:tcBorders>
              <w:top w:val="nil"/>
              <w:left w:val="nil"/>
              <w:bottom w:val="single" w:sz="4" w:space="0" w:color="993366"/>
              <w:right w:val="single" w:sz="4" w:space="0" w:color="333333"/>
            </w:tcBorders>
            <w:shd w:val="clear" w:color="auto" w:fill="auto"/>
            <w:vAlign w:val="bottom"/>
            <w:hideMark/>
          </w:tcPr>
          <w:p w14:paraId="0C76460E" w14:textId="77777777" w:rsidR="001221F1" w:rsidRPr="00BB64C9" w:rsidRDefault="001221F1" w:rsidP="00282422">
            <w:pPr>
              <w:spacing w:after="0" w:line="240" w:lineRule="auto"/>
              <w:jc w:val="center"/>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Mean</w:t>
            </w:r>
          </w:p>
        </w:tc>
        <w:tc>
          <w:tcPr>
            <w:tcW w:w="1440" w:type="dxa"/>
            <w:tcBorders>
              <w:top w:val="nil"/>
              <w:left w:val="nil"/>
              <w:bottom w:val="single" w:sz="4" w:space="0" w:color="993366"/>
              <w:right w:val="nil"/>
            </w:tcBorders>
            <w:shd w:val="clear" w:color="auto" w:fill="auto"/>
            <w:vAlign w:val="bottom"/>
            <w:hideMark/>
          </w:tcPr>
          <w:p w14:paraId="306A3192" w14:textId="77777777" w:rsidR="001221F1" w:rsidRPr="00BB64C9" w:rsidRDefault="001221F1" w:rsidP="00282422">
            <w:pPr>
              <w:spacing w:after="0" w:line="240" w:lineRule="auto"/>
              <w:jc w:val="center"/>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Std. Deviation</w:t>
            </w:r>
          </w:p>
        </w:tc>
      </w:tr>
      <w:tr w:rsidR="001221F1" w:rsidRPr="00BB64C9" w14:paraId="2B2DA428" w14:textId="77777777" w:rsidTr="00282422">
        <w:trPr>
          <w:trHeight w:val="255"/>
        </w:trPr>
        <w:tc>
          <w:tcPr>
            <w:tcW w:w="1020" w:type="dxa"/>
            <w:tcBorders>
              <w:top w:val="single" w:sz="4" w:space="0" w:color="C0C0C0"/>
              <w:left w:val="nil"/>
              <w:bottom w:val="single" w:sz="4" w:space="0" w:color="C0C0C0"/>
              <w:right w:val="nil"/>
            </w:tcBorders>
            <w:shd w:val="clear" w:color="auto" w:fill="auto"/>
            <w:hideMark/>
          </w:tcPr>
          <w:p w14:paraId="16E7350F"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CU</w:t>
            </w:r>
          </w:p>
        </w:tc>
        <w:tc>
          <w:tcPr>
            <w:tcW w:w="1040" w:type="dxa"/>
            <w:tcBorders>
              <w:top w:val="nil"/>
              <w:left w:val="nil"/>
              <w:bottom w:val="single" w:sz="4" w:space="0" w:color="C0C0C0"/>
              <w:right w:val="single" w:sz="4" w:space="0" w:color="333333"/>
            </w:tcBorders>
            <w:shd w:val="clear" w:color="auto" w:fill="auto"/>
            <w:noWrap/>
            <w:hideMark/>
          </w:tcPr>
          <w:p w14:paraId="3EEB4828"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35</w:t>
            </w:r>
          </w:p>
        </w:tc>
        <w:tc>
          <w:tcPr>
            <w:tcW w:w="1360" w:type="dxa"/>
            <w:tcBorders>
              <w:top w:val="single" w:sz="4" w:space="0" w:color="C0C0C0"/>
              <w:left w:val="nil"/>
              <w:bottom w:val="single" w:sz="4" w:space="0" w:color="C0C0C0"/>
              <w:right w:val="single" w:sz="4" w:space="0" w:color="333333"/>
            </w:tcBorders>
            <w:shd w:val="clear" w:color="auto" w:fill="auto"/>
            <w:noWrap/>
            <w:hideMark/>
          </w:tcPr>
          <w:p w14:paraId="633BF9DA"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w:t>
            </w:r>
          </w:p>
        </w:tc>
        <w:tc>
          <w:tcPr>
            <w:tcW w:w="1440" w:type="dxa"/>
            <w:tcBorders>
              <w:top w:val="single" w:sz="4" w:space="0" w:color="C0C0C0"/>
              <w:left w:val="nil"/>
              <w:bottom w:val="single" w:sz="4" w:space="0" w:color="C0C0C0"/>
              <w:right w:val="single" w:sz="4" w:space="0" w:color="333333"/>
            </w:tcBorders>
            <w:shd w:val="clear" w:color="auto" w:fill="auto"/>
            <w:noWrap/>
            <w:hideMark/>
          </w:tcPr>
          <w:p w14:paraId="0EECF970"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1,00</w:t>
            </w:r>
          </w:p>
        </w:tc>
        <w:tc>
          <w:tcPr>
            <w:tcW w:w="1380" w:type="dxa"/>
            <w:tcBorders>
              <w:top w:val="single" w:sz="4" w:space="0" w:color="C0C0C0"/>
              <w:left w:val="nil"/>
              <w:bottom w:val="single" w:sz="4" w:space="0" w:color="C0C0C0"/>
              <w:right w:val="single" w:sz="4" w:space="0" w:color="333333"/>
            </w:tcBorders>
            <w:shd w:val="clear" w:color="auto" w:fill="auto"/>
            <w:noWrap/>
            <w:hideMark/>
          </w:tcPr>
          <w:p w14:paraId="3429FDFA"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,05</w:t>
            </w:r>
          </w:p>
        </w:tc>
        <w:tc>
          <w:tcPr>
            <w:tcW w:w="1440" w:type="dxa"/>
            <w:tcBorders>
              <w:top w:val="single" w:sz="4" w:space="0" w:color="C0C0C0"/>
              <w:left w:val="nil"/>
              <w:bottom w:val="single" w:sz="4" w:space="0" w:color="C0C0C0"/>
              <w:right w:val="nil"/>
            </w:tcBorders>
            <w:shd w:val="clear" w:color="auto" w:fill="auto"/>
            <w:noWrap/>
            <w:hideMark/>
          </w:tcPr>
          <w:p w14:paraId="4A0133D1"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,224</w:t>
            </w:r>
          </w:p>
        </w:tc>
      </w:tr>
      <w:tr w:rsidR="001221F1" w:rsidRPr="00BB64C9" w14:paraId="17E99B7B" w14:textId="77777777" w:rsidTr="00282422">
        <w:trPr>
          <w:trHeight w:val="255"/>
        </w:trPr>
        <w:tc>
          <w:tcPr>
            <w:tcW w:w="1020" w:type="dxa"/>
            <w:tcBorders>
              <w:top w:val="nil"/>
              <w:left w:val="nil"/>
              <w:bottom w:val="single" w:sz="4" w:space="0" w:color="C0C0C0"/>
              <w:right w:val="nil"/>
            </w:tcBorders>
            <w:shd w:val="clear" w:color="auto" w:fill="auto"/>
            <w:hideMark/>
          </w:tcPr>
          <w:p w14:paraId="10FF5419"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CD</w:t>
            </w:r>
          </w:p>
        </w:tc>
        <w:tc>
          <w:tcPr>
            <w:tcW w:w="1040" w:type="dxa"/>
            <w:tcBorders>
              <w:top w:val="single" w:sz="4" w:space="0" w:color="993366"/>
              <w:left w:val="nil"/>
              <w:bottom w:val="single" w:sz="4" w:space="0" w:color="C0C0C0"/>
              <w:right w:val="single" w:sz="4" w:space="0" w:color="333333"/>
            </w:tcBorders>
            <w:shd w:val="clear" w:color="auto" w:fill="auto"/>
            <w:noWrap/>
            <w:hideMark/>
          </w:tcPr>
          <w:p w14:paraId="2E49F416"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35</w:t>
            </w:r>
          </w:p>
        </w:tc>
        <w:tc>
          <w:tcPr>
            <w:tcW w:w="1360" w:type="dxa"/>
            <w:tcBorders>
              <w:top w:val="nil"/>
              <w:left w:val="nil"/>
              <w:bottom w:val="single" w:sz="4" w:space="0" w:color="C0C0C0"/>
              <w:right w:val="single" w:sz="4" w:space="0" w:color="333333"/>
            </w:tcBorders>
            <w:shd w:val="clear" w:color="auto" w:fill="auto"/>
            <w:noWrap/>
            <w:hideMark/>
          </w:tcPr>
          <w:p w14:paraId="6625C1E3"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w:t>
            </w:r>
          </w:p>
        </w:tc>
        <w:tc>
          <w:tcPr>
            <w:tcW w:w="1440" w:type="dxa"/>
            <w:tcBorders>
              <w:top w:val="nil"/>
              <w:left w:val="nil"/>
              <w:bottom w:val="single" w:sz="4" w:space="0" w:color="C0C0C0"/>
              <w:right w:val="single" w:sz="4" w:space="0" w:color="333333"/>
            </w:tcBorders>
            <w:shd w:val="clear" w:color="auto" w:fill="auto"/>
            <w:noWrap/>
            <w:hideMark/>
          </w:tcPr>
          <w:p w14:paraId="518C0FC2"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1,00</w:t>
            </w:r>
          </w:p>
        </w:tc>
        <w:tc>
          <w:tcPr>
            <w:tcW w:w="1380" w:type="dxa"/>
            <w:tcBorders>
              <w:top w:val="nil"/>
              <w:left w:val="nil"/>
              <w:bottom w:val="single" w:sz="4" w:space="0" w:color="C0C0C0"/>
              <w:right w:val="single" w:sz="4" w:space="0" w:color="333333"/>
            </w:tcBorders>
            <w:shd w:val="clear" w:color="auto" w:fill="auto"/>
            <w:noWrap/>
            <w:hideMark/>
          </w:tcPr>
          <w:p w14:paraId="05456DB5"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,12</w:t>
            </w:r>
          </w:p>
        </w:tc>
        <w:tc>
          <w:tcPr>
            <w:tcW w:w="1440" w:type="dxa"/>
            <w:tcBorders>
              <w:top w:val="nil"/>
              <w:left w:val="nil"/>
              <w:bottom w:val="single" w:sz="4" w:space="0" w:color="C0C0C0"/>
              <w:right w:val="nil"/>
            </w:tcBorders>
            <w:shd w:val="clear" w:color="auto" w:fill="auto"/>
            <w:noWrap/>
            <w:hideMark/>
          </w:tcPr>
          <w:p w14:paraId="538E5F44"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,322</w:t>
            </w:r>
          </w:p>
        </w:tc>
      </w:tr>
      <w:tr w:rsidR="001221F1" w:rsidRPr="00BB64C9" w14:paraId="7E9D39D1" w14:textId="77777777" w:rsidTr="00282422">
        <w:trPr>
          <w:trHeight w:val="255"/>
        </w:trPr>
        <w:tc>
          <w:tcPr>
            <w:tcW w:w="1020" w:type="dxa"/>
            <w:tcBorders>
              <w:top w:val="nil"/>
              <w:left w:val="nil"/>
              <w:bottom w:val="single" w:sz="4" w:space="0" w:color="C0C0C0"/>
              <w:right w:val="nil"/>
            </w:tcBorders>
            <w:shd w:val="clear" w:color="auto" w:fill="auto"/>
            <w:hideMark/>
          </w:tcPr>
          <w:p w14:paraId="77FE871C"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B4B4</w:t>
            </w:r>
          </w:p>
        </w:tc>
        <w:tc>
          <w:tcPr>
            <w:tcW w:w="1040" w:type="dxa"/>
            <w:tcBorders>
              <w:top w:val="single" w:sz="4" w:space="0" w:color="993366"/>
              <w:left w:val="nil"/>
              <w:bottom w:val="single" w:sz="4" w:space="0" w:color="C0C0C0"/>
              <w:right w:val="single" w:sz="4" w:space="0" w:color="333333"/>
            </w:tcBorders>
            <w:shd w:val="clear" w:color="auto" w:fill="auto"/>
            <w:noWrap/>
            <w:hideMark/>
          </w:tcPr>
          <w:p w14:paraId="7A923DAC"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35</w:t>
            </w:r>
          </w:p>
        </w:tc>
        <w:tc>
          <w:tcPr>
            <w:tcW w:w="1360" w:type="dxa"/>
            <w:tcBorders>
              <w:top w:val="nil"/>
              <w:left w:val="nil"/>
              <w:bottom w:val="single" w:sz="4" w:space="0" w:color="C0C0C0"/>
              <w:right w:val="single" w:sz="4" w:space="0" w:color="333333"/>
            </w:tcBorders>
            <w:shd w:val="clear" w:color="auto" w:fill="auto"/>
            <w:noWrap/>
            <w:hideMark/>
          </w:tcPr>
          <w:p w14:paraId="5754DD1A"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w:t>
            </w:r>
          </w:p>
        </w:tc>
        <w:tc>
          <w:tcPr>
            <w:tcW w:w="1440" w:type="dxa"/>
            <w:tcBorders>
              <w:top w:val="nil"/>
              <w:left w:val="nil"/>
              <w:bottom w:val="single" w:sz="4" w:space="0" w:color="C0C0C0"/>
              <w:right w:val="single" w:sz="4" w:space="0" w:color="333333"/>
            </w:tcBorders>
            <w:shd w:val="clear" w:color="auto" w:fill="auto"/>
            <w:noWrap/>
            <w:hideMark/>
          </w:tcPr>
          <w:p w14:paraId="6DB324C1"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1,00</w:t>
            </w:r>
          </w:p>
        </w:tc>
        <w:tc>
          <w:tcPr>
            <w:tcW w:w="1380" w:type="dxa"/>
            <w:tcBorders>
              <w:top w:val="nil"/>
              <w:left w:val="nil"/>
              <w:bottom w:val="single" w:sz="4" w:space="0" w:color="C0C0C0"/>
              <w:right w:val="single" w:sz="4" w:space="0" w:color="333333"/>
            </w:tcBorders>
            <w:shd w:val="clear" w:color="auto" w:fill="auto"/>
            <w:noWrap/>
            <w:hideMark/>
          </w:tcPr>
          <w:p w14:paraId="0C95F90D"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,20</w:t>
            </w:r>
          </w:p>
        </w:tc>
        <w:tc>
          <w:tcPr>
            <w:tcW w:w="1440" w:type="dxa"/>
            <w:tcBorders>
              <w:top w:val="nil"/>
              <w:left w:val="nil"/>
              <w:bottom w:val="single" w:sz="4" w:space="0" w:color="C0C0C0"/>
              <w:right w:val="nil"/>
            </w:tcBorders>
            <w:shd w:val="clear" w:color="auto" w:fill="auto"/>
            <w:noWrap/>
            <w:hideMark/>
          </w:tcPr>
          <w:p w14:paraId="708021CA"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,402</w:t>
            </w:r>
          </w:p>
        </w:tc>
      </w:tr>
      <w:tr w:rsidR="001221F1" w:rsidRPr="00BB64C9" w14:paraId="68F65412" w14:textId="77777777" w:rsidTr="00282422">
        <w:trPr>
          <w:trHeight w:val="255"/>
        </w:trPr>
        <w:tc>
          <w:tcPr>
            <w:tcW w:w="1020" w:type="dxa"/>
            <w:tcBorders>
              <w:top w:val="nil"/>
              <w:left w:val="nil"/>
              <w:bottom w:val="single" w:sz="4" w:space="0" w:color="C0C0C0"/>
              <w:right w:val="nil"/>
            </w:tcBorders>
            <w:shd w:val="clear" w:color="auto" w:fill="auto"/>
            <w:hideMark/>
          </w:tcPr>
          <w:p w14:paraId="70BFF571"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Size</w:t>
            </w:r>
          </w:p>
        </w:tc>
        <w:tc>
          <w:tcPr>
            <w:tcW w:w="1040" w:type="dxa"/>
            <w:tcBorders>
              <w:top w:val="single" w:sz="4" w:space="0" w:color="993366"/>
              <w:left w:val="nil"/>
              <w:bottom w:val="single" w:sz="4" w:space="0" w:color="C0C0C0"/>
              <w:right w:val="single" w:sz="4" w:space="0" w:color="333333"/>
            </w:tcBorders>
            <w:shd w:val="clear" w:color="auto" w:fill="auto"/>
            <w:noWrap/>
            <w:hideMark/>
          </w:tcPr>
          <w:p w14:paraId="0F37ED42"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35</w:t>
            </w:r>
          </w:p>
        </w:tc>
        <w:tc>
          <w:tcPr>
            <w:tcW w:w="1360" w:type="dxa"/>
            <w:tcBorders>
              <w:top w:val="nil"/>
              <w:left w:val="nil"/>
              <w:bottom w:val="single" w:sz="4" w:space="0" w:color="C0C0C0"/>
              <w:right w:val="single" w:sz="4" w:space="0" w:color="333333"/>
            </w:tcBorders>
            <w:shd w:val="clear" w:color="auto" w:fill="auto"/>
            <w:noWrap/>
            <w:hideMark/>
          </w:tcPr>
          <w:p w14:paraId="6F95C488"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24,54</w:t>
            </w:r>
          </w:p>
        </w:tc>
        <w:tc>
          <w:tcPr>
            <w:tcW w:w="1440" w:type="dxa"/>
            <w:tcBorders>
              <w:top w:val="nil"/>
              <w:left w:val="nil"/>
              <w:bottom w:val="single" w:sz="4" w:space="0" w:color="C0C0C0"/>
              <w:right w:val="single" w:sz="4" w:space="0" w:color="333333"/>
            </w:tcBorders>
            <w:shd w:val="clear" w:color="auto" w:fill="auto"/>
            <w:noWrap/>
            <w:hideMark/>
          </w:tcPr>
          <w:p w14:paraId="5FA18127"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34,69</w:t>
            </w:r>
          </w:p>
        </w:tc>
        <w:tc>
          <w:tcPr>
            <w:tcW w:w="1380" w:type="dxa"/>
            <w:tcBorders>
              <w:top w:val="nil"/>
              <w:left w:val="nil"/>
              <w:bottom w:val="single" w:sz="4" w:space="0" w:color="C0C0C0"/>
              <w:right w:val="single" w:sz="4" w:space="0" w:color="333333"/>
            </w:tcBorders>
            <w:shd w:val="clear" w:color="auto" w:fill="auto"/>
            <w:noWrap/>
            <w:hideMark/>
          </w:tcPr>
          <w:p w14:paraId="51E496CC"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28,16</w:t>
            </w:r>
          </w:p>
        </w:tc>
        <w:tc>
          <w:tcPr>
            <w:tcW w:w="1440" w:type="dxa"/>
            <w:tcBorders>
              <w:top w:val="nil"/>
              <w:left w:val="nil"/>
              <w:bottom w:val="single" w:sz="4" w:space="0" w:color="C0C0C0"/>
              <w:right w:val="nil"/>
            </w:tcBorders>
            <w:shd w:val="clear" w:color="auto" w:fill="auto"/>
            <w:noWrap/>
            <w:hideMark/>
          </w:tcPr>
          <w:p w14:paraId="497A03F3"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170,062</w:t>
            </w:r>
          </w:p>
        </w:tc>
      </w:tr>
      <w:tr w:rsidR="001221F1" w:rsidRPr="00BB64C9" w14:paraId="49826A2B" w14:textId="77777777" w:rsidTr="00282422">
        <w:trPr>
          <w:trHeight w:val="255"/>
        </w:trPr>
        <w:tc>
          <w:tcPr>
            <w:tcW w:w="1020" w:type="dxa"/>
            <w:tcBorders>
              <w:top w:val="nil"/>
              <w:left w:val="nil"/>
              <w:bottom w:val="single" w:sz="4" w:space="0" w:color="C0C0C0"/>
              <w:right w:val="nil"/>
            </w:tcBorders>
            <w:shd w:val="clear" w:color="auto" w:fill="auto"/>
            <w:hideMark/>
          </w:tcPr>
          <w:p w14:paraId="4D042BBA"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ROE</w:t>
            </w:r>
          </w:p>
        </w:tc>
        <w:tc>
          <w:tcPr>
            <w:tcW w:w="1040" w:type="dxa"/>
            <w:tcBorders>
              <w:top w:val="single" w:sz="4" w:space="0" w:color="993366"/>
              <w:left w:val="nil"/>
              <w:bottom w:val="single" w:sz="4" w:space="0" w:color="C0C0C0"/>
              <w:right w:val="single" w:sz="4" w:space="0" w:color="333333"/>
            </w:tcBorders>
            <w:shd w:val="clear" w:color="auto" w:fill="auto"/>
            <w:noWrap/>
            <w:hideMark/>
          </w:tcPr>
          <w:p w14:paraId="340E5BB5"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35</w:t>
            </w:r>
          </w:p>
        </w:tc>
        <w:tc>
          <w:tcPr>
            <w:tcW w:w="1360" w:type="dxa"/>
            <w:tcBorders>
              <w:top w:val="nil"/>
              <w:left w:val="nil"/>
              <w:bottom w:val="single" w:sz="4" w:space="0" w:color="C0C0C0"/>
              <w:right w:val="single" w:sz="4" w:space="0" w:color="333333"/>
            </w:tcBorders>
            <w:shd w:val="clear" w:color="auto" w:fill="auto"/>
            <w:noWrap/>
            <w:hideMark/>
          </w:tcPr>
          <w:p w14:paraId="25E10021"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-,48</w:t>
            </w:r>
          </w:p>
        </w:tc>
        <w:tc>
          <w:tcPr>
            <w:tcW w:w="1440" w:type="dxa"/>
            <w:tcBorders>
              <w:top w:val="nil"/>
              <w:left w:val="nil"/>
              <w:bottom w:val="single" w:sz="4" w:space="0" w:color="C0C0C0"/>
              <w:right w:val="single" w:sz="4" w:space="0" w:color="333333"/>
            </w:tcBorders>
            <w:shd w:val="clear" w:color="auto" w:fill="auto"/>
            <w:noWrap/>
            <w:hideMark/>
          </w:tcPr>
          <w:p w14:paraId="43CEAF81"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1,41</w:t>
            </w:r>
          </w:p>
        </w:tc>
        <w:tc>
          <w:tcPr>
            <w:tcW w:w="1380" w:type="dxa"/>
            <w:tcBorders>
              <w:top w:val="nil"/>
              <w:left w:val="nil"/>
              <w:bottom w:val="single" w:sz="4" w:space="0" w:color="C0C0C0"/>
              <w:right w:val="single" w:sz="4" w:space="0" w:color="333333"/>
            </w:tcBorders>
            <w:shd w:val="clear" w:color="auto" w:fill="auto"/>
            <w:noWrap/>
            <w:hideMark/>
          </w:tcPr>
          <w:p w14:paraId="6B2FC692"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-,47</w:t>
            </w:r>
          </w:p>
        </w:tc>
        <w:tc>
          <w:tcPr>
            <w:tcW w:w="1440" w:type="dxa"/>
            <w:tcBorders>
              <w:top w:val="nil"/>
              <w:left w:val="nil"/>
              <w:bottom w:val="single" w:sz="4" w:space="0" w:color="C0C0C0"/>
              <w:right w:val="nil"/>
            </w:tcBorders>
            <w:shd w:val="clear" w:color="auto" w:fill="auto"/>
            <w:noWrap/>
            <w:hideMark/>
          </w:tcPr>
          <w:p w14:paraId="22E1BFA9"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498,889</w:t>
            </w:r>
          </w:p>
        </w:tc>
      </w:tr>
      <w:tr w:rsidR="001221F1" w:rsidRPr="00BB64C9" w14:paraId="6153CB48" w14:textId="77777777" w:rsidTr="00282422">
        <w:trPr>
          <w:trHeight w:val="255"/>
        </w:trPr>
        <w:tc>
          <w:tcPr>
            <w:tcW w:w="1020" w:type="dxa"/>
            <w:tcBorders>
              <w:top w:val="nil"/>
              <w:left w:val="nil"/>
              <w:bottom w:val="nil"/>
              <w:right w:val="nil"/>
            </w:tcBorders>
            <w:shd w:val="clear" w:color="auto" w:fill="auto"/>
            <w:hideMark/>
          </w:tcPr>
          <w:p w14:paraId="2B2FE12B"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AR</w:t>
            </w:r>
          </w:p>
        </w:tc>
        <w:tc>
          <w:tcPr>
            <w:tcW w:w="1040" w:type="dxa"/>
            <w:tcBorders>
              <w:top w:val="single" w:sz="4" w:space="0" w:color="993366"/>
              <w:left w:val="nil"/>
              <w:bottom w:val="single" w:sz="4" w:space="0" w:color="C0C0C0"/>
              <w:right w:val="single" w:sz="4" w:space="0" w:color="333333"/>
            </w:tcBorders>
            <w:shd w:val="clear" w:color="auto" w:fill="auto"/>
            <w:noWrap/>
            <w:hideMark/>
          </w:tcPr>
          <w:p w14:paraId="66DDF786"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35</w:t>
            </w:r>
          </w:p>
        </w:tc>
        <w:tc>
          <w:tcPr>
            <w:tcW w:w="1360" w:type="dxa"/>
            <w:tcBorders>
              <w:top w:val="nil"/>
              <w:left w:val="nil"/>
              <w:bottom w:val="nil"/>
              <w:right w:val="single" w:sz="4" w:space="0" w:color="333333"/>
            </w:tcBorders>
            <w:shd w:val="clear" w:color="auto" w:fill="auto"/>
            <w:noWrap/>
            <w:hideMark/>
          </w:tcPr>
          <w:p w14:paraId="6C6DC5C4"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-0,035</w:t>
            </w:r>
          </w:p>
        </w:tc>
        <w:tc>
          <w:tcPr>
            <w:tcW w:w="1440" w:type="dxa"/>
            <w:tcBorders>
              <w:top w:val="nil"/>
              <w:left w:val="nil"/>
              <w:bottom w:val="nil"/>
              <w:right w:val="single" w:sz="4" w:space="0" w:color="333333"/>
            </w:tcBorders>
            <w:shd w:val="clear" w:color="auto" w:fill="auto"/>
            <w:noWrap/>
            <w:hideMark/>
          </w:tcPr>
          <w:p w14:paraId="4A48D43B"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0,02</w:t>
            </w:r>
          </w:p>
        </w:tc>
        <w:tc>
          <w:tcPr>
            <w:tcW w:w="1380" w:type="dxa"/>
            <w:tcBorders>
              <w:top w:val="nil"/>
              <w:left w:val="nil"/>
              <w:bottom w:val="nil"/>
              <w:right w:val="single" w:sz="4" w:space="0" w:color="333333"/>
            </w:tcBorders>
            <w:shd w:val="clear" w:color="auto" w:fill="auto"/>
            <w:noWrap/>
            <w:hideMark/>
          </w:tcPr>
          <w:p w14:paraId="6702C827"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w:t>
            </w:r>
          </w:p>
        </w:tc>
        <w:tc>
          <w:tcPr>
            <w:tcW w:w="1440" w:type="dxa"/>
            <w:tcBorders>
              <w:top w:val="nil"/>
              <w:left w:val="nil"/>
              <w:bottom w:val="nil"/>
              <w:right w:val="nil"/>
            </w:tcBorders>
            <w:shd w:val="clear" w:color="auto" w:fill="auto"/>
            <w:noWrap/>
            <w:hideMark/>
          </w:tcPr>
          <w:p w14:paraId="70C56F82"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,010129</w:t>
            </w:r>
          </w:p>
        </w:tc>
      </w:tr>
      <w:tr w:rsidR="001221F1" w:rsidRPr="00BB64C9" w14:paraId="32066FD1" w14:textId="77777777" w:rsidTr="00282422">
        <w:trPr>
          <w:trHeight w:val="510"/>
        </w:trPr>
        <w:tc>
          <w:tcPr>
            <w:tcW w:w="1020" w:type="dxa"/>
            <w:tcBorders>
              <w:top w:val="single" w:sz="4" w:space="0" w:color="C0C0C0"/>
              <w:left w:val="nil"/>
              <w:bottom w:val="single" w:sz="4" w:space="0" w:color="993366"/>
              <w:right w:val="nil"/>
            </w:tcBorders>
            <w:shd w:val="clear" w:color="auto" w:fill="auto"/>
            <w:hideMark/>
          </w:tcPr>
          <w:p w14:paraId="66AA6923"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Valid N (listwise)</w:t>
            </w:r>
          </w:p>
        </w:tc>
        <w:tc>
          <w:tcPr>
            <w:tcW w:w="1040" w:type="dxa"/>
            <w:tcBorders>
              <w:top w:val="single" w:sz="4" w:space="0" w:color="993366"/>
              <w:left w:val="nil"/>
              <w:bottom w:val="single" w:sz="4" w:space="0" w:color="C0C0C0"/>
              <w:right w:val="single" w:sz="4" w:space="0" w:color="333333"/>
            </w:tcBorders>
            <w:shd w:val="clear" w:color="auto" w:fill="auto"/>
            <w:noWrap/>
            <w:hideMark/>
          </w:tcPr>
          <w:p w14:paraId="329057B4"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35</w:t>
            </w:r>
          </w:p>
        </w:tc>
        <w:tc>
          <w:tcPr>
            <w:tcW w:w="1360" w:type="dxa"/>
            <w:tcBorders>
              <w:top w:val="single" w:sz="4" w:space="0" w:color="C0C0C0"/>
              <w:left w:val="nil"/>
              <w:bottom w:val="single" w:sz="4" w:space="0" w:color="993366"/>
              <w:right w:val="single" w:sz="4" w:space="0" w:color="333333"/>
            </w:tcBorders>
            <w:shd w:val="clear" w:color="auto" w:fill="auto"/>
            <w:hideMark/>
          </w:tcPr>
          <w:p w14:paraId="6681751F"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 </w:t>
            </w:r>
          </w:p>
        </w:tc>
        <w:tc>
          <w:tcPr>
            <w:tcW w:w="1440" w:type="dxa"/>
            <w:tcBorders>
              <w:top w:val="single" w:sz="4" w:space="0" w:color="C0C0C0"/>
              <w:left w:val="nil"/>
              <w:bottom w:val="single" w:sz="4" w:space="0" w:color="993366"/>
              <w:right w:val="single" w:sz="4" w:space="0" w:color="333333"/>
            </w:tcBorders>
            <w:shd w:val="clear" w:color="auto" w:fill="auto"/>
            <w:hideMark/>
          </w:tcPr>
          <w:p w14:paraId="0F771336"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 </w:t>
            </w:r>
          </w:p>
        </w:tc>
        <w:tc>
          <w:tcPr>
            <w:tcW w:w="1380" w:type="dxa"/>
            <w:tcBorders>
              <w:top w:val="single" w:sz="4" w:space="0" w:color="C0C0C0"/>
              <w:left w:val="nil"/>
              <w:bottom w:val="single" w:sz="4" w:space="0" w:color="993366"/>
              <w:right w:val="single" w:sz="4" w:space="0" w:color="333333"/>
            </w:tcBorders>
            <w:shd w:val="clear" w:color="auto" w:fill="auto"/>
            <w:hideMark/>
          </w:tcPr>
          <w:p w14:paraId="6628B623"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 </w:t>
            </w:r>
          </w:p>
        </w:tc>
        <w:tc>
          <w:tcPr>
            <w:tcW w:w="1440" w:type="dxa"/>
            <w:tcBorders>
              <w:top w:val="single" w:sz="4" w:space="0" w:color="C0C0C0"/>
              <w:left w:val="nil"/>
              <w:bottom w:val="single" w:sz="4" w:space="0" w:color="993366"/>
              <w:right w:val="nil"/>
            </w:tcBorders>
            <w:shd w:val="clear" w:color="auto" w:fill="auto"/>
            <w:hideMark/>
          </w:tcPr>
          <w:p w14:paraId="42E04D68"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 </w:t>
            </w:r>
          </w:p>
        </w:tc>
      </w:tr>
    </w:tbl>
    <w:p w14:paraId="3BFC6105" w14:textId="77777777" w:rsidR="001221F1" w:rsidRPr="00980296" w:rsidRDefault="001221F1" w:rsidP="001221F1">
      <w:pPr>
        <w:rPr>
          <w:rFonts w:ascii="Times New Roman" w:hAnsi="Times New Roman" w:cs="Times New Roman"/>
          <w:i/>
          <w:iCs/>
          <w:sz w:val="20"/>
          <w:szCs w:val="20"/>
        </w:rPr>
      </w:pPr>
      <w:r w:rsidRPr="00980296">
        <w:rPr>
          <w:rFonts w:ascii="Times New Roman" w:hAnsi="Times New Roman" w:cs="Times New Roman"/>
          <w:i/>
          <w:iCs/>
          <w:sz w:val="20"/>
          <w:szCs w:val="20"/>
        </w:rPr>
        <w:t>Sumber:</w:t>
      </w:r>
      <w:r w:rsidRPr="00980296">
        <w:rPr>
          <w:rFonts w:ascii="Times New Roman" w:hAnsi="Times New Roman" w:cs="Times New Roman"/>
          <w:i/>
          <w:iCs/>
          <w:spacing w:val="-1"/>
          <w:sz w:val="20"/>
          <w:szCs w:val="20"/>
        </w:rPr>
        <w:t xml:space="preserve"> </w:t>
      </w:r>
      <w:r w:rsidRPr="00980296">
        <w:rPr>
          <w:rFonts w:ascii="Times New Roman" w:hAnsi="Times New Roman" w:cs="Times New Roman"/>
          <w:i/>
          <w:iCs/>
          <w:sz w:val="20"/>
          <w:szCs w:val="20"/>
        </w:rPr>
        <w:t>Data</w:t>
      </w:r>
      <w:r w:rsidRPr="00980296">
        <w:rPr>
          <w:rFonts w:ascii="Times New Roman" w:hAnsi="Times New Roman" w:cs="Times New Roman"/>
          <w:i/>
          <w:iCs/>
          <w:spacing w:val="-1"/>
          <w:sz w:val="20"/>
          <w:szCs w:val="20"/>
        </w:rPr>
        <w:t xml:space="preserve"> </w:t>
      </w:r>
      <w:r w:rsidRPr="00980296">
        <w:rPr>
          <w:rFonts w:ascii="Times New Roman" w:hAnsi="Times New Roman" w:cs="Times New Roman"/>
          <w:i/>
          <w:iCs/>
          <w:sz w:val="20"/>
          <w:szCs w:val="20"/>
        </w:rPr>
        <w:t>Olahan,</w:t>
      </w:r>
      <w:r w:rsidRPr="00980296">
        <w:rPr>
          <w:rFonts w:ascii="Times New Roman" w:hAnsi="Times New Roman" w:cs="Times New Roman"/>
          <w:i/>
          <w:iCs/>
          <w:spacing w:val="-1"/>
          <w:sz w:val="20"/>
          <w:szCs w:val="20"/>
        </w:rPr>
        <w:t xml:space="preserve"> </w:t>
      </w:r>
      <w:r w:rsidRPr="00980296">
        <w:rPr>
          <w:rFonts w:ascii="Times New Roman" w:hAnsi="Times New Roman" w:cs="Times New Roman"/>
          <w:i/>
          <w:iCs/>
          <w:sz w:val="20"/>
          <w:szCs w:val="20"/>
        </w:rPr>
        <w:t>20</w:t>
      </w:r>
      <w:r w:rsidRPr="00980296">
        <w:rPr>
          <w:rFonts w:ascii="Times New Roman" w:hAnsi="Times New Roman" w:cs="Times New Roman"/>
          <w:i/>
          <w:iCs/>
          <w:sz w:val="20"/>
          <w:szCs w:val="20"/>
          <w:lang w:val="id-ID"/>
        </w:rPr>
        <w:t>2</w:t>
      </w:r>
      <w:r w:rsidRPr="00980296">
        <w:rPr>
          <w:rFonts w:ascii="Times New Roman" w:hAnsi="Times New Roman" w:cs="Times New Roman"/>
          <w:i/>
          <w:iCs/>
          <w:sz w:val="20"/>
          <w:szCs w:val="20"/>
        </w:rPr>
        <w:t>5</w:t>
      </w:r>
    </w:p>
    <w:p w14:paraId="5C22CA37" w14:textId="77777777" w:rsidR="001221F1" w:rsidRDefault="001221F1" w:rsidP="001221F1">
      <w:pPr>
        <w:spacing w:after="0" w:line="480" w:lineRule="auto"/>
        <w:ind w:firstLine="720"/>
        <w:jc w:val="both"/>
        <w:rPr>
          <w:rFonts w:ascii="Times New Roman" w:eastAsia="Times New Roman" w:hAnsi="Times New Roman" w:cs="Times New Roman"/>
          <w:sz w:val="24"/>
          <w:szCs w:val="24"/>
          <w:lang w:val="en-ID" w:eastAsia="en-ID"/>
        </w:rPr>
      </w:pPr>
      <w:bookmarkStart w:id="108" w:name="_Hlk195963283"/>
      <w:r w:rsidRPr="00412CDE">
        <w:rPr>
          <w:rFonts w:ascii="Times New Roman" w:eastAsia="Times New Roman" w:hAnsi="Times New Roman" w:cs="Times New Roman"/>
          <w:sz w:val="24"/>
          <w:szCs w:val="24"/>
          <w:lang w:val="en-ID" w:eastAsia="en-ID"/>
        </w:rPr>
        <w:t>Berdasarkan hasil analisis deskriptif pada Tabel di atas, dapat disimpulkan sebagai berikut:</w:t>
      </w:r>
    </w:p>
    <w:p w14:paraId="3DB4922C" w14:textId="77777777" w:rsidR="001221F1" w:rsidRPr="00412CDE" w:rsidRDefault="001221F1">
      <w:pPr>
        <w:pStyle w:val="ListParagraph"/>
        <w:numPr>
          <w:ilvl w:val="0"/>
          <w:numId w:val="10"/>
        </w:numPr>
        <w:spacing w:after="0" w:line="480" w:lineRule="auto"/>
        <w:ind w:left="360"/>
        <w:jc w:val="both"/>
        <w:rPr>
          <w:rFonts w:ascii="Times New Roman" w:eastAsia="Times New Roman" w:hAnsi="Times New Roman" w:cs="Times New Roman"/>
          <w:sz w:val="24"/>
          <w:szCs w:val="24"/>
          <w:lang w:val="en-ID" w:eastAsia="en-ID"/>
        </w:rPr>
      </w:pPr>
      <w:r w:rsidRPr="00412CDE">
        <w:rPr>
          <w:rFonts w:ascii="Times New Roman" w:eastAsia="Times New Roman" w:hAnsi="Times New Roman" w:cs="Times New Roman"/>
          <w:sz w:val="24"/>
          <w:szCs w:val="24"/>
          <w:lang w:val="en-ID" w:eastAsia="en-ID"/>
        </w:rPr>
        <w:t xml:space="preserve">Variabel pergantian auditor </w:t>
      </w:r>
      <w:r w:rsidRPr="00412CDE">
        <w:rPr>
          <w:rFonts w:ascii="Times New Roman" w:eastAsia="Times New Roman" w:hAnsi="Times New Roman" w:cs="Times New Roman"/>
          <w:i/>
          <w:iCs/>
          <w:sz w:val="24"/>
          <w:szCs w:val="24"/>
          <w:lang w:val="en-ID" w:eastAsia="en-ID"/>
        </w:rPr>
        <w:t>cross up</w:t>
      </w:r>
      <w:r w:rsidRPr="00412CDE">
        <w:rPr>
          <w:rFonts w:ascii="Times New Roman" w:eastAsia="Times New Roman" w:hAnsi="Times New Roman" w:cs="Times New Roman"/>
          <w:sz w:val="24"/>
          <w:szCs w:val="24"/>
          <w:lang w:val="en-ID" w:eastAsia="en-ID"/>
        </w:rPr>
        <w:t xml:space="preserve"> (CU) memiliki nilai minimum sebesar 0,00 dan nilai maksimum sebesar 1,00. Rata-rata nilai variabel ini adalah 0,50 dengan standar deviasi sebesar 0,224, yang menunjukkan adanya proporsi yang seimbang antara perusahaan yang melakukan pergantian auditor </w:t>
      </w:r>
      <w:r w:rsidRPr="00412CDE">
        <w:rPr>
          <w:rFonts w:ascii="Times New Roman" w:eastAsia="Times New Roman" w:hAnsi="Times New Roman" w:cs="Times New Roman"/>
          <w:i/>
          <w:iCs/>
          <w:sz w:val="24"/>
          <w:szCs w:val="24"/>
          <w:lang w:val="en-ID" w:eastAsia="en-ID"/>
        </w:rPr>
        <w:t>cross up</w:t>
      </w:r>
      <w:r w:rsidRPr="00412CDE">
        <w:rPr>
          <w:rFonts w:ascii="Times New Roman" w:eastAsia="Times New Roman" w:hAnsi="Times New Roman" w:cs="Times New Roman"/>
          <w:sz w:val="24"/>
          <w:szCs w:val="24"/>
          <w:lang w:val="en-ID" w:eastAsia="en-ID"/>
        </w:rPr>
        <w:t xml:space="preserve"> dan yang tidak</w:t>
      </w:r>
      <w:r>
        <w:rPr>
          <w:rFonts w:ascii="Times New Roman" w:eastAsia="Times New Roman" w:hAnsi="Times New Roman" w:cs="Times New Roman"/>
          <w:sz w:val="24"/>
          <w:szCs w:val="24"/>
          <w:lang w:val="en-ID" w:eastAsia="en-ID"/>
        </w:rPr>
        <w:t xml:space="preserve"> melakukan pergantian</w:t>
      </w:r>
      <w:r w:rsidRPr="00412CDE">
        <w:rPr>
          <w:rFonts w:ascii="Times New Roman" w:eastAsia="Times New Roman" w:hAnsi="Times New Roman" w:cs="Times New Roman"/>
          <w:sz w:val="24"/>
          <w:szCs w:val="24"/>
          <w:lang w:val="en-ID" w:eastAsia="en-ID"/>
        </w:rPr>
        <w:t>.</w:t>
      </w:r>
    </w:p>
    <w:p w14:paraId="535874EE" w14:textId="77777777" w:rsidR="001221F1" w:rsidRPr="00412CDE" w:rsidRDefault="001221F1">
      <w:pPr>
        <w:numPr>
          <w:ilvl w:val="0"/>
          <w:numId w:val="10"/>
        </w:numPr>
        <w:spacing w:after="0" w:line="480" w:lineRule="auto"/>
        <w:ind w:left="360"/>
        <w:jc w:val="both"/>
        <w:rPr>
          <w:rFonts w:ascii="Times New Roman" w:eastAsia="Times New Roman" w:hAnsi="Times New Roman" w:cs="Times New Roman"/>
          <w:sz w:val="24"/>
          <w:szCs w:val="24"/>
          <w:lang w:val="en-ID" w:eastAsia="en-ID"/>
        </w:rPr>
      </w:pPr>
      <w:r w:rsidRPr="00412CDE">
        <w:rPr>
          <w:rFonts w:ascii="Times New Roman" w:eastAsia="Times New Roman" w:hAnsi="Times New Roman" w:cs="Times New Roman"/>
          <w:sz w:val="24"/>
          <w:szCs w:val="24"/>
          <w:lang w:val="en-ID" w:eastAsia="en-ID"/>
        </w:rPr>
        <w:t xml:space="preserve">Untuk variabel pergantian auditor </w:t>
      </w:r>
      <w:r w:rsidRPr="00412CDE">
        <w:rPr>
          <w:rFonts w:ascii="Times New Roman" w:eastAsia="Times New Roman" w:hAnsi="Times New Roman" w:cs="Times New Roman"/>
          <w:i/>
          <w:iCs/>
          <w:sz w:val="24"/>
          <w:szCs w:val="24"/>
          <w:lang w:val="en-ID" w:eastAsia="en-ID"/>
        </w:rPr>
        <w:t>cross down</w:t>
      </w:r>
      <w:r w:rsidRPr="00412CDE">
        <w:rPr>
          <w:rFonts w:ascii="Times New Roman" w:eastAsia="Times New Roman" w:hAnsi="Times New Roman" w:cs="Times New Roman"/>
          <w:sz w:val="24"/>
          <w:szCs w:val="24"/>
          <w:lang w:val="en-ID" w:eastAsia="en-ID"/>
        </w:rPr>
        <w:t xml:space="preserve"> (CD), nilai minimum tercatat sebesar 0,00 dan nilai maksimum sebesar 1,00. Rata-rata nilai variabel ini adalah 0,12 dengan standar deviasi sebesar 0,322. Hal ini mengindikasikan bahwa hanya sebagian kecil perusahaan yang mengalami pergantian auditor dari KAP besar ke KAP </w:t>
      </w:r>
      <w:r w:rsidRPr="00412CDE">
        <w:rPr>
          <w:rFonts w:ascii="Times New Roman" w:eastAsia="Times New Roman" w:hAnsi="Times New Roman" w:cs="Times New Roman"/>
          <w:i/>
          <w:iCs/>
          <w:sz w:val="24"/>
          <w:szCs w:val="24"/>
          <w:lang w:val="en-ID" w:eastAsia="en-ID"/>
        </w:rPr>
        <w:t>non-Big Four</w:t>
      </w:r>
      <w:r w:rsidRPr="00412CDE">
        <w:rPr>
          <w:rFonts w:ascii="Times New Roman" w:eastAsia="Times New Roman" w:hAnsi="Times New Roman" w:cs="Times New Roman"/>
          <w:sz w:val="24"/>
          <w:szCs w:val="24"/>
          <w:lang w:val="en-ID" w:eastAsia="en-ID"/>
        </w:rPr>
        <w:t>, yaitu sekitar 12%. Sementara itu, nilai standar deviasi menunjukkan variasi sebesar 32,2% di antara seluruh sampel.</w:t>
      </w:r>
    </w:p>
    <w:p w14:paraId="038AAB3A" w14:textId="77777777" w:rsidR="001221F1" w:rsidRPr="00412CDE" w:rsidRDefault="001221F1">
      <w:pPr>
        <w:numPr>
          <w:ilvl w:val="0"/>
          <w:numId w:val="10"/>
        </w:numPr>
        <w:spacing w:after="0" w:line="480" w:lineRule="auto"/>
        <w:ind w:left="360"/>
        <w:jc w:val="both"/>
        <w:rPr>
          <w:rFonts w:ascii="Times New Roman" w:eastAsia="Times New Roman" w:hAnsi="Times New Roman" w:cs="Times New Roman"/>
          <w:sz w:val="24"/>
          <w:szCs w:val="24"/>
          <w:lang w:val="en-ID" w:eastAsia="en-ID"/>
        </w:rPr>
      </w:pPr>
      <w:r w:rsidRPr="00412CDE">
        <w:rPr>
          <w:rFonts w:ascii="Times New Roman" w:eastAsia="Times New Roman" w:hAnsi="Times New Roman" w:cs="Times New Roman"/>
          <w:sz w:val="24"/>
          <w:szCs w:val="24"/>
          <w:lang w:val="en-ID" w:eastAsia="en-ID"/>
        </w:rPr>
        <w:t xml:space="preserve">Variabel pergantian auditor </w:t>
      </w:r>
      <w:r w:rsidRPr="00412CDE">
        <w:rPr>
          <w:rFonts w:ascii="Times New Roman" w:eastAsia="Times New Roman" w:hAnsi="Times New Roman" w:cs="Times New Roman"/>
          <w:i/>
          <w:iCs/>
          <w:sz w:val="24"/>
          <w:szCs w:val="24"/>
          <w:lang w:val="en-ID" w:eastAsia="en-ID"/>
        </w:rPr>
        <w:t>lateral</w:t>
      </w:r>
      <w:r w:rsidRPr="00412CDE">
        <w:rPr>
          <w:rFonts w:ascii="Times New Roman" w:eastAsia="Times New Roman" w:hAnsi="Times New Roman" w:cs="Times New Roman"/>
          <w:sz w:val="24"/>
          <w:szCs w:val="24"/>
          <w:lang w:val="en-ID" w:eastAsia="en-ID"/>
        </w:rPr>
        <w:t xml:space="preserve"> antar </w:t>
      </w:r>
      <w:r w:rsidRPr="00412CDE">
        <w:rPr>
          <w:rFonts w:ascii="Times New Roman" w:eastAsia="Times New Roman" w:hAnsi="Times New Roman" w:cs="Times New Roman"/>
          <w:i/>
          <w:iCs/>
          <w:sz w:val="24"/>
          <w:szCs w:val="24"/>
          <w:lang w:val="en-ID" w:eastAsia="en-ID"/>
        </w:rPr>
        <w:t>Big Four</w:t>
      </w:r>
      <w:r w:rsidRPr="00412CDE">
        <w:rPr>
          <w:rFonts w:ascii="Times New Roman" w:eastAsia="Times New Roman" w:hAnsi="Times New Roman" w:cs="Times New Roman"/>
          <w:sz w:val="24"/>
          <w:szCs w:val="24"/>
          <w:lang w:val="en-ID" w:eastAsia="en-ID"/>
        </w:rPr>
        <w:t xml:space="preserve"> memiliki nilai minimum sebesar 0,00 dan nilai maksimum sebesar 1,00. Rata-rata nilainya adalah 0,20 </w:t>
      </w:r>
      <w:r w:rsidRPr="00412CDE">
        <w:rPr>
          <w:rFonts w:ascii="Times New Roman" w:eastAsia="Times New Roman" w:hAnsi="Times New Roman" w:cs="Times New Roman"/>
          <w:sz w:val="24"/>
          <w:szCs w:val="24"/>
          <w:lang w:val="en-ID" w:eastAsia="en-ID"/>
        </w:rPr>
        <w:lastRenderedPageBreak/>
        <w:t xml:space="preserve">dengan standar deviasi sebesar 0,402, yang menunjukkan bahwa 20% perusahaan dalam sampel melakukan pergantian auditor dari satu KAP </w:t>
      </w:r>
      <w:r w:rsidRPr="00412CDE">
        <w:rPr>
          <w:rFonts w:ascii="Times New Roman" w:eastAsia="Times New Roman" w:hAnsi="Times New Roman" w:cs="Times New Roman"/>
          <w:i/>
          <w:iCs/>
          <w:sz w:val="24"/>
          <w:szCs w:val="24"/>
          <w:lang w:val="en-ID" w:eastAsia="en-ID"/>
        </w:rPr>
        <w:t>Big Four</w:t>
      </w:r>
      <w:r w:rsidRPr="00412CDE">
        <w:rPr>
          <w:rFonts w:ascii="Times New Roman" w:eastAsia="Times New Roman" w:hAnsi="Times New Roman" w:cs="Times New Roman"/>
          <w:sz w:val="24"/>
          <w:szCs w:val="24"/>
          <w:lang w:val="en-ID" w:eastAsia="en-ID"/>
        </w:rPr>
        <w:t xml:space="preserve"> ke KAP </w:t>
      </w:r>
      <w:r w:rsidRPr="00412CDE">
        <w:rPr>
          <w:rFonts w:ascii="Times New Roman" w:eastAsia="Times New Roman" w:hAnsi="Times New Roman" w:cs="Times New Roman"/>
          <w:i/>
          <w:iCs/>
          <w:sz w:val="24"/>
          <w:szCs w:val="24"/>
          <w:lang w:val="en-ID" w:eastAsia="en-ID"/>
        </w:rPr>
        <w:t>Big Four</w:t>
      </w:r>
      <w:r w:rsidRPr="00412CDE">
        <w:rPr>
          <w:rFonts w:ascii="Times New Roman" w:eastAsia="Times New Roman" w:hAnsi="Times New Roman" w:cs="Times New Roman"/>
          <w:sz w:val="24"/>
          <w:szCs w:val="24"/>
          <w:lang w:val="en-ID" w:eastAsia="en-ID"/>
        </w:rPr>
        <w:t xml:space="preserve"> lainnya.</w:t>
      </w:r>
    </w:p>
    <w:p w14:paraId="79D77E99" w14:textId="77777777" w:rsidR="001221F1" w:rsidRDefault="001221F1">
      <w:pPr>
        <w:numPr>
          <w:ilvl w:val="0"/>
          <w:numId w:val="10"/>
        </w:numPr>
        <w:spacing w:after="0" w:line="480" w:lineRule="auto"/>
        <w:ind w:left="360"/>
        <w:jc w:val="both"/>
        <w:rPr>
          <w:rFonts w:ascii="Times New Roman" w:eastAsia="Times New Roman" w:hAnsi="Times New Roman" w:cs="Times New Roman"/>
          <w:sz w:val="24"/>
          <w:szCs w:val="24"/>
          <w:lang w:val="en-ID" w:eastAsia="en-ID"/>
        </w:rPr>
      </w:pPr>
      <w:r w:rsidRPr="00412CDE">
        <w:rPr>
          <w:rFonts w:ascii="Times New Roman" w:eastAsia="Times New Roman" w:hAnsi="Times New Roman" w:cs="Times New Roman"/>
          <w:sz w:val="24"/>
          <w:szCs w:val="24"/>
          <w:lang w:val="en-ID" w:eastAsia="en-ID"/>
        </w:rPr>
        <w:t xml:space="preserve">Terakhir, variabel </w:t>
      </w:r>
      <w:r w:rsidRPr="00412CDE">
        <w:rPr>
          <w:rFonts w:ascii="Times New Roman" w:eastAsia="Times New Roman" w:hAnsi="Times New Roman" w:cs="Times New Roman"/>
          <w:i/>
          <w:iCs/>
          <w:sz w:val="24"/>
          <w:szCs w:val="24"/>
          <w:lang w:val="en-ID" w:eastAsia="en-ID"/>
        </w:rPr>
        <w:t>abnormal return</w:t>
      </w:r>
      <w:r w:rsidRPr="00412CDE">
        <w:rPr>
          <w:rFonts w:ascii="Times New Roman" w:eastAsia="Times New Roman" w:hAnsi="Times New Roman" w:cs="Times New Roman"/>
          <w:sz w:val="24"/>
          <w:szCs w:val="24"/>
          <w:lang w:val="en-ID" w:eastAsia="en-ID"/>
        </w:rPr>
        <w:t xml:space="preserve"> (AR) memiliki nilai minimum sebesar -0,035 dan nilai maksimum sebesar 0,020. Rata-rata nilai </w:t>
      </w:r>
      <w:r w:rsidRPr="00412CDE">
        <w:rPr>
          <w:rFonts w:ascii="Times New Roman" w:eastAsia="Times New Roman" w:hAnsi="Times New Roman" w:cs="Times New Roman"/>
          <w:i/>
          <w:iCs/>
          <w:sz w:val="24"/>
          <w:szCs w:val="24"/>
          <w:lang w:val="en-ID" w:eastAsia="en-ID"/>
        </w:rPr>
        <w:t>abnormal return</w:t>
      </w:r>
      <w:r w:rsidRPr="00412CDE">
        <w:rPr>
          <w:rFonts w:ascii="Times New Roman" w:eastAsia="Times New Roman" w:hAnsi="Times New Roman" w:cs="Times New Roman"/>
          <w:sz w:val="24"/>
          <w:szCs w:val="24"/>
          <w:lang w:val="en-ID" w:eastAsia="en-ID"/>
        </w:rPr>
        <w:t xml:space="preserve"> adalah 0,00 dengan standar deviasi sebesar 0,010. Hal ini menunjukkan bahwa secara umum, tidak terdapat </w:t>
      </w:r>
      <w:r w:rsidRPr="00412CDE">
        <w:rPr>
          <w:rFonts w:ascii="Times New Roman" w:eastAsia="Times New Roman" w:hAnsi="Times New Roman" w:cs="Times New Roman"/>
          <w:i/>
          <w:iCs/>
          <w:sz w:val="24"/>
          <w:szCs w:val="24"/>
          <w:lang w:val="en-ID" w:eastAsia="en-ID"/>
        </w:rPr>
        <w:t>abnormal return</w:t>
      </w:r>
      <w:r w:rsidRPr="00412CDE">
        <w:rPr>
          <w:rFonts w:ascii="Times New Roman" w:eastAsia="Times New Roman" w:hAnsi="Times New Roman" w:cs="Times New Roman"/>
          <w:sz w:val="24"/>
          <w:szCs w:val="24"/>
          <w:lang w:val="en-ID" w:eastAsia="en-ID"/>
        </w:rPr>
        <w:t xml:space="preserve"> yang signifikan di antara perusahaan-perusahaan dalam periode penelitian.</w:t>
      </w:r>
    </w:p>
    <w:p w14:paraId="5B20AC11" w14:textId="77777777" w:rsidR="001221F1" w:rsidRPr="00412CDE" w:rsidRDefault="001221F1" w:rsidP="001221F1">
      <w:pPr>
        <w:spacing w:after="0" w:line="480" w:lineRule="auto"/>
        <w:ind w:left="360"/>
        <w:jc w:val="both"/>
        <w:rPr>
          <w:rFonts w:ascii="Times New Roman" w:eastAsia="Times New Roman" w:hAnsi="Times New Roman" w:cs="Times New Roman"/>
          <w:sz w:val="24"/>
          <w:szCs w:val="24"/>
          <w:lang w:val="en-ID" w:eastAsia="en-ID"/>
        </w:rPr>
      </w:pPr>
    </w:p>
    <w:p w14:paraId="0F75E504" w14:textId="77777777" w:rsidR="001221F1" w:rsidRPr="00412CDE" w:rsidRDefault="001221F1" w:rsidP="001221F1">
      <w:pPr>
        <w:pStyle w:val="Heading2"/>
        <w:spacing w:line="480" w:lineRule="auto"/>
        <w:ind w:left="0" w:firstLine="0"/>
        <w:rPr>
          <w:i w:val="0"/>
          <w:iCs w:val="0"/>
          <w:lang w:val="en-US"/>
        </w:rPr>
      </w:pPr>
      <w:bookmarkStart w:id="109" w:name="_Toc200638991"/>
      <w:r w:rsidRPr="00412CDE">
        <w:rPr>
          <w:i w:val="0"/>
          <w:iCs w:val="0"/>
          <w:lang w:val="en-US"/>
        </w:rPr>
        <w:t>4.3 Uji Asumsi Klasik</w:t>
      </w:r>
      <w:bookmarkEnd w:id="109"/>
      <w:r w:rsidRPr="00412CDE">
        <w:rPr>
          <w:i w:val="0"/>
          <w:iCs w:val="0"/>
          <w:lang w:val="en-US"/>
        </w:rPr>
        <w:t xml:space="preserve"> </w:t>
      </w:r>
    </w:p>
    <w:p w14:paraId="38DF7FF4" w14:textId="77777777" w:rsidR="001221F1" w:rsidRDefault="001221F1" w:rsidP="001221F1">
      <w:pPr>
        <w:pStyle w:val="Heading3"/>
        <w:spacing w:before="0" w:line="480" w:lineRule="auto"/>
        <w:jc w:val="both"/>
        <w:rPr>
          <w:rFonts w:ascii="Times New Roman" w:hAnsi="Times New Roman" w:cs="Times New Roman"/>
          <w:b/>
          <w:bCs/>
          <w:color w:val="auto"/>
        </w:rPr>
      </w:pPr>
      <w:bookmarkStart w:id="110" w:name="_Toc200638992"/>
      <w:r w:rsidRPr="00412CDE">
        <w:rPr>
          <w:rFonts w:ascii="Times New Roman" w:hAnsi="Times New Roman" w:cs="Times New Roman"/>
          <w:b/>
          <w:bCs/>
          <w:color w:val="auto"/>
        </w:rPr>
        <w:t>4.3.1 Uji Normalitas</w:t>
      </w:r>
      <w:bookmarkEnd w:id="110"/>
      <w:r w:rsidRPr="00412CDE">
        <w:rPr>
          <w:rFonts w:ascii="Times New Roman" w:hAnsi="Times New Roman" w:cs="Times New Roman"/>
          <w:b/>
          <w:bCs/>
          <w:color w:val="auto"/>
        </w:rPr>
        <w:t xml:space="preserve"> </w:t>
      </w:r>
    </w:p>
    <w:p w14:paraId="713C81A3" w14:textId="77777777" w:rsidR="001221F1" w:rsidRPr="00581D25" w:rsidRDefault="001221F1" w:rsidP="001221F1">
      <w:pPr>
        <w:spacing w:after="0" w:line="480" w:lineRule="auto"/>
        <w:ind w:firstLine="720"/>
        <w:jc w:val="both"/>
        <w:rPr>
          <w:rFonts w:ascii="Times New Roman" w:eastAsia="Times New Roman" w:hAnsi="Times New Roman" w:cs="Times New Roman"/>
          <w:sz w:val="24"/>
          <w:szCs w:val="24"/>
          <w:lang w:val="en-ID" w:eastAsia="en-ID"/>
        </w:rPr>
      </w:pPr>
      <w:r w:rsidRPr="00581D25">
        <w:rPr>
          <w:rFonts w:ascii="Times New Roman" w:eastAsia="Times New Roman" w:hAnsi="Times New Roman" w:cs="Times New Roman"/>
          <w:sz w:val="24"/>
          <w:szCs w:val="24"/>
          <w:lang w:val="en-ID" w:eastAsia="en-ID"/>
        </w:rPr>
        <w:t>Uji normalitas digunakan untuk mengetahui apakah data dalam model regresi terdistribusi secara normal. Dalam penelitian ini, metode yang digunakan untuk menguji normalitas adalah uji statistik Kolmogorov-Smirnov. Model regresi yang baik seharusnya memiliki data yang terdistribusi normal, karena normalitas merupakan salah satu asumsi dasar dalam analisis regresi klasik. Suatu model dikatakan memenuhi asumsi normalitas apabila nilai signifikansi pada uji Kolmogorov-Smirnov lebih besar dari 0,05. Hasil pengujian normalitas secara rinci dapat dilihat pada Tabel 4.3 berikut ini:</w:t>
      </w:r>
    </w:p>
    <w:p w14:paraId="39464DCA" w14:textId="77777777" w:rsidR="001221F1" w:rsidRDefault="001221F1" w:rsidP="001221F1">
      <w:pPr>
        <w:pStyle w:val="BodyText"/>
        <w:ind w:firstLine="720"/>
      </w:pPr>
    </w:p>
    <w:p w14:paraId="592316B9" w14:textId="77777777" w:rsidR="001221F1" w:rsidRDefault="001221F1" w:rsidP="001221F1">
      <w:pPr>
        <w:pStyle w:val="BodyText"/>
        <w:ind w:firstLine="720"/>
      </w:pPr>
    </w:p>
    <w:p w14:paraId="322B96F7" w14:textId="77777777" w:rsidR="001221F1" w:rsidRDefault="001221F1" w:rsidP="001221F1">
      <w:pPr>
        <w:pStyle w:val="BodyText"/>
        <w:ind w:firstLine="720"/>
      </w:pPr>
    </w:p>
    <w:p w14:paraId="4D4B60D0" w14:textId="77777777" w:rsidR="001221F1" w:rsidRDefault="001221F1" w:rsidP="001221F1">
      <w:pPr>
        <w:pStyle w:val="BodyText"/>
        <w:ind w:firstLine="720"/>
      </w:pPr>
    </w:p>
    <w:p w14:paraId="5FCDF8A8" w14:textId="77777777" w:rsidR="001221F1" w:rsidRDefault="001221F1" w:rsidP="001221F1">
      <w:pPr>
        <w:pStyle w:val="BodyText"/>
        <w:ind w:firstLine="720"/>
      </w:pPr>
    </w:p>
    <w:p w14:paraId="7BC930DA" w14:textId="77777777" w:rsidR="001221F1" w:rsidRDefault="001221F1" w:rsidP="001221F1">
      <w:pPr>
        <w:pStyle w:val="BodyText"/>
        <w:ind w:firstLine="720"/>
      </w:pPr>
    </w:p>
    <w:p w14:paraId="706403A5" w14:textId="77777777" w:rsidR="001221F1" w:rsidRDefault="001221F1" w:rsidP="001221F1">
      <w:pPr>
        <w:pStyle w:val="BodyText"/>
        <w:ind w:firstLine="720"/>
      </w:pPr>
    </w:p>
    <w:p w14:paraId="47ECB2DF" w14:textId="77777777" w:rsidR="001221F1" w:rsidRDefault="001221F1" w:rsidP="001221F1">
      <w:pPr>
        <w:pStyle w:val="BodyText"/>
        <w:ind w:firstLine="720"/>
      </w:pPr>
    </w:p>
    <w:p w14:paraId="5E96FE6F" w14:textId="77777777" w:rsidR="001221F1" w:rsidRDefault="001221F1" w:rsidP="001221F1">
      <w:pPr>
        <w:pStyle w:val="BodyText"/>
        <w:ind w:firstLine="720"/>
      </w:pPr>
    </w:p>
    <w:p w14:paraId="61ABD7F7" w14:textId="77777777" w:rsidR="001221F1" w:rsidRPr="00581D25" w:rsidRDefault="001221F1" w:rsidP="001221F1">
      <w:pPr>
        <w:pStyle w:val="BodyText"/>
        <w:ind w:firstLine="720"/>
      </w:pPr>
    </w:p>
    <w:p w14:paraId="1889114C" w14:textId="549CB096" w:rsidR="001221F1" w:rsidRPr="00AF6456" w:rsidRDefault="001221F1" w:rsidP="001221F1">
      <w:pPr>
        <w:pStyle w:val="Caption"/>
        <w:jc w:val="both"/>
        <w:rPr>
          <w:rFonts w:ascii="Times New Roman" w:hAnsi="Times New Roman" w:cs="Times New Roman"/>
          <w:b/>
          <w:bCs/>
          <w:i w:val="0"/>
          <w:iCs w:val="0"/>
          <w:color w:val="auto"/>
          <w:sz w:val="22"/>
          <w:szCs w:val="22"/>
        </w:rPr>
      </w:pPr>
      <w:bookmarkStart w:id="111" w:name="_Toc196153561"/>
      <w:bookmarkStart w:id="112" w:name="_Toc196723776"/>
      <w:r w:rsidRPr="00AF6456">
        <w:rPr>
          <w:rFonts w:ascii="Times New Roman" w:hAnsi="Times New Roman" w:cs="Times New Roman"/>
          <w:b/>
          <w:bCs/>
          <w:i w:val="0"/>
          <w:iCs w:val="0"/>
          <w:color w:val="auto"/>
          <w:sz w:val="22"/>
          <w:szCs w:val="22"/>
        </w:rPr>
        <w:t xml:space="preserve">Tabel 4 </w:t>
      </w:r>
      <w:r w:rsidRPr="00AF6456">
        <w:rPr>
          <w:rFonts w:ascii="Times New Roman" w:hAnsi="Times New Roman" w:cs="Times New Roman"/>
          <w:b/>
          <w:bCs/>
          <w:i w:val="0"/>
          <w:iCs w:val="0"/>
          <w:color w:val="auto"/>
          <w:sz w:val="22"/>
          <w:szCs w:val="22"/>
        </w:rPr>
        <w:fldChar w:fldCharType="begin"/>
      </w:r>
      <w:r w:rsidRPr="00AF6456">
        <w:rPr>
          <w:rFonts w:ascii="Times New Roman" w:hAnsi="Times New Roman" w:cs="Times New Roman"/>
          <w:b/>
          <w:bCs/>
          <w:i w:val="0"/>
          <w:iCs w:val="0"/>
          <w:color w:val="auto"/>
          <w:sz w:val="22"/>
          <w:szCs w:val="22"/>
        </w:rPr>
        <w:instrText xml:space="preserve"> SEQ Tabel_4 \* ARABIC </w:instrText>
      </w:r>
      <w:r w:rsidRPr="00AF6456">
        <w:rPr>
          <w:rFonts w:ascii="Times New Roman" w:hAnsi="Times New Roman" w:cs="Times New Roman"/>
          <w:b/>
          <w:bCs/>
          <w:i w:val="0"/>
          <w:iCs w:val="0"/>
          <w:color w:val="auto"/>
          <w:sz w:val="22"/>
          <w:szCs w:val="22"/>
        </w:rPr>
        <w:fldChar w:fldCharType="separate"/>
      </w:r>
      <w:r w:rsidR="00BA43D7">
        <w:rPr>
          <w:rFonts w:ascii="Times New Roman" w:hAnsi="Times New Roman" w:cs="Times New Roman"/>
          <w:b/>
          <w:bCs/>
          <w:i w:val="0"/>
          <w:iCs w:val="0"/>
          <w:noProof/>
          <w:color w:val="auto"/>
          <w:sz w:val="22"/>
          <w:szCs w:val="22"/>
        </w:rPr>
        <w:t>2</w:t>
      </w:r>
      <w:r w:rsidRPr="00AF6456">
        <w:rPr>
          <w:rFonts w:ascii="Times New Roman" w:hAnsi="Times New Roman" w:cs="Times New Roman"/>
          <w:b/>
          <w:bCs/>
          <w:i w:val="0"/>
          <w:iCs w:val="0"/>
          <w:color w:val="auto"/>
          <w:sz w:val="22"/>
          <w:szCs w:val="22"/>
        </w:rPr>
        <w:fldChar w:fldCharType="end"/>
      </w:r>
      <w:r w:rsidRPr="00AF6456">
        <w:rPr>
          <w:rFonts w:ascii="Times New Roman" w:hAnsi="Times New Roman" w:cs="Times New Roman"/>
          <w:b/>
          <w:bCs/>
          <w:i w:val="0"/>
          <w:iCs w:val="0"/>
          <w:color w:val="auto"/>
          <w:sz w:val="22"/>
          <w:szCs w:val="22"/>
        </w:rPr>
        <w:t xml:space="preserve"> Hasil Uji Normalitas</w:t>
      </w:r>
      <w:bookmarkEnd w:id="111"/>
      <w:bookmarkEnd w:id="112"/>
    </w:p>
    <w:tbl>
      <w:tblPr>
        <w:tblW w:w="5160" w:type="dxa"/>
        <w:tblLook w:val="04A0" w:firstRow="1" w:lastRow="0" w:firstColumn="1" w:lastColumn="0" w:noHBand="0" w:noVBand="1"/>
      </w:tblPr>
      <w:tblGrid>
        <w:gridCol w:w="1260"/>
        <w:gridCol w:w="1826"/>
        <w:gridCol w:w="2074"/>
      </w:tblGrid>
      <w:tr w:rsidR="001221F1" w:rsidRPr="001171F4" w14:paraId="2E96016D" w14:textId="77777777" w:rsidTr="00282422">
        <w:trPr>
          <w:trHeight w:val="291"/>
        </w:trPr>
        <w:tc>
          <w:tcPr>
            <w:tcW w:w="5160" w:type="dxa"/>
            <w:gridSpan w:val="3"/>
            <w:tcBorders>
              <w:top w:val="nil"/>
              <w:left w:val="nil"/>
              <w:bottom w:val="nil"/>
              <w:right w:val="nil"/>
            </w:tcBorders>
            <w:shd w:val="clear" w:color="auto" w:fill="auto"/>
            <w:vAlign w:val="center"/>
            <w:hideMark/>
          </w:tcPr>
          <w:p w14:paraId="5D696008" w14:textId="77777777" w:rsidR="001221F1" w:rsidRPr="00BB64C9" w:rsidRDefault="001221F1" w:rsidP="00282422">
            <w:pPr>
              <w:spacing w:after="0" w:line="240" w:lineRule="auto"/>
              <w:jc w:val="center"/>
              <w:rPr>
                <w:rFonts w:ascii="Times New Roman" w:eastAsia="Times New Roman" w:hAnsi="Times New Roman" w:cs="Times New Roman"/>
                <w:b/>
                <w:bCs/>
                <w:lang w:val="en-ID" w:eastAsia="en-ID"/>
              </w:rPr>
            </w:pPr>
            <w:r w:rsidRPr="00BB64C9">
              <w:rPr>
                <w:rFonts w:ascii="Times New Roman" w:eastAsia="Times New Roman" w:hAnsi="Times New Roman" w:cs="Times New Roman"/>
                <w:b/>
                <w:bCs/>
                <w:lang w:val="en-ID" w:eastAsia="en-ID"/>
              </w:rPr>
              <w:t>One-Sample Kolmogorov-Smirnov Test</w:t>
            </w:r>
          </w:p>
        </w:tc>
      </w:tr>
      <w:tr w:rsidR="001221F1" w:rsidRPr="00BB64C9" w14:paraId="03C38B4C" w14:textId="77777777" w:rsidTr="00282422">
        <w:trPr>
          <w:trHeight w:val="291"/>
        </w:trPr>
        <w:tc>
          <w:tcPr>
            <w:tcW w:w="3086" w:type="dxa"/>
            <w:gridSpan w:val="2"/>
            <w:tcBorders>
              <w:top w:val="nil"/>
              <w:left w:val="nil"/>
              <w:bottom w:val="single" w:sz="4" w:space="0" w:color="993366"/>
              <w:right w:val="nil"/>
            </w:tcBorders>
            <w:shd w:val="clear" w:color="auto" w:fill="auto"/>
            <w:vAlign w:val="bottom"/>
            <w:hideMark/>
          </w:tcPr>
          <w:p w14:paraId="4BC1895D"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 </w:t>
            </w:r>
          </w:p>
        </w:tc>
        <w:tc>
          <w:tcPr>
            <w:tcW w:w="2074" w:type="dxa"/>
            <w:tcBorders>
              <w:top w:val="nil"/>
              <w:left w:val="nil"/>
              <w:bottom w:val="single" w:sz="4" w:space="0" w:color="993366"/>
              <w:right w:val="nil"/>
            </w:tcBorders>
            <w:shd w:val="clear" w:color="auto" w:fill="auto"/>
            <w:vAlign w:val="bottom"/>
            <w:hideMark/>
          </w:tcPr>
          <w:p w14:paraId="5ABF9BA9" w14:textId="77777777" w:rsidR="001221F1" w:rsidRPr="00BB64C9" w:rsidRDefault="001221F1" w:rsidP="00282422">
            <w:pPr>
              <w:spacing w:after="0" w:line="240" w:lineRule="auto"/>
              <w:jc w:val="center"/>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Unstandardized Residual</w:t>
            </w:r>
          </w:p>
        </w:tc>
      </w:tr>
      <w:tr w:rsidR="001221F1" w:rsidRPr="00BB64C9" w14:paraId="6E6C81AD" w14:textId="77777777" w:rsidTr="00282422">
        <w:trPr>
          <w:trHeight w:val="291"/>
        </w:trPr>
        <w:tc>
          <w:tcPr>
            <w:tcW w:w="3086" w:type="dxa"/>
            <w:gridSpan w:val="2"/>
            <w:tcBorders>
              <w:top w:val="single" w:sz="4" w:space="0" w:color="993366"/>
              <w:left w:val="nil"/>
              <w:bottom w:val="single" w:sz="4" w:space="0" w:color="C0C0C0"/>
              <w:right w:val="nil"/>
            </w:tcBorders>
            <w:shd w:val="clear" w:color="auto" w:fill="FFFFFF" w:themeFill="background1"/>
            <w:hideMark/>
          </w:tcPr>
          <w:p w14:paraId="7FC3A178"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N</w:t>
            </w:r>
          </w:p>
        </w:tc>
        <w:tc>
          <w:tcPr>
            <w:tcW w:w="2074" w:type="dxa"/>
            <w:tcBorders>
              <w:top w:val="nil"/>
              <w:left w:val="nil"/>
              <w:bottom w:val="single" w:sz="4" w:space="0" w:color="C0C0C0"/>
              <w:right w:val="nil"/>
            </w:tcBorders>
            <w:shd w:val="clear" w:color="auto" w:fill="FFFFFF" w:themeFill="background1"/>
            <w:noWrap/>
            <w:hideMark/>
          </w:tcPr>
          <w:p w14:paraId="0F168803"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35</w:t>
            </w:r>
          </w:p>
        </w:tc>
      </w:tr>
      <w:tr w:rsidR="001221F1" w:rsidRPr="00BB64C9" w14:paraId="0F6D2A65" w14:textId="77777777" w:rsidTr="00282422">
        <w:trPr>
          <w:trHeight w:val="291"/>
        </w:trPr>
        <w:tc>
          <w:tcPr>
            <w:tcW w:w="1085" w:type="dxa"/>
            <w:vMerge w:val="restart"/>
            <w:tcBorders>
              <w:top w:val="nil"/>
              <w:left w:val="nil"/>
              <w:bottom w:val="single" w:sz="4" w:space="0" w:color="C0C0C0"/>
              <w:right w:val="nil"/>
            </w:tcBorders>
            <w:shd w:val="clear" w:color="auto" w:fill="FFFFFF" w:themeFill="background1"/>
            <w:hideMark/>
          </w:tcPr>
          <w:p w14:paraId="53B7B897"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Normal Parameters</w:t>
            </w:r>
            <w:r w:rsidRPr="00BB64C9">
              <w:rPr>
                <w:rFonts w:ascii="Times New Roman" w:eastAsia="Times New Roman" w:hAnsi="Times New Roman" w:cs="Times New Roman"/>
                <w:sz w:val="20"/>
                <w:szCs w:val="20"/>
                <w:vertAlign w:val="superscript"/>
                <w:lang w:val="en-ID" w:eastAsia="en-ID"/>
              </w:rPr>
              <w:t>a,b</w:t>
            </w:r>
          </w:p>
        </w:tc>
        <w:tc>
          <w:tcPr>
            <w:tcW w:w="2001" w:type="dxa"/>
            <w:tcBorders>
              <w:top w:val="single" w:sz="4" w:space="0" w:color="C0C0C0"/>
              <w:left w:val="nil"/>
              <w:bottom w:val="single" w:sz="4" w:space="0" w:color="C0C0C0"/>
              <w:right w:val="nil"/>
            </w:tcBorders>
            <w:shd w:val="clear" w:color="auto" w:fill="FFFFFF" w:themeFill="background1"/>
            <w:hideMark/>
          </w:tcPr>
          <w:p w14:paraId="4A3164AD"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Mean</w:t>
            </w:r>
          </w:p>
        </w:tc>
        <w:tc>
          <w:tcPr>
            <w:tcW w:w="2074" w:type="dxa"/>
            <w:tcBorders>
              <w:top w:val="nil"/>
              <w:left w:val="nil"/>
              <w:bottom w:val="single" w:sz="4" w:space="0" w:color="C0C0C0"/>
              <w:right w:val="nil"/>
            </w:tcBorders>
            <w:shd w:val="clear" w:color="auto" w:fill="FFFFFF" w:themeFill="background1"/>
            <w:noWrap/>
            <w:hideMark/>
          </w:tcPr>
          <w:p w14:paraId="63F0294C"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0.0000000</w:t>
            </w:r>
          </w:p>
        </w:tc>
      </w:tr>
      <w:tr w:rsidR="001221F1" w:rsidRPr="00BB64C9" w14:paraId="2FC2E0B3" w14:textId="77777777" w:rsidTr="00282422">
        <w:trPr>
          <w:trHeight w:val="291"/>
        </w:trPr>
        <w:tc>
          <w:tcPr>
            <w:tcW w:w="1085" w:type="dxa"/>
            <w:vMerge/>
            <w:tcBorders>
              <w:top w:val="nil"/>
              <w:left w:val="nil"/>
              <w:bottom w:val="single" w:sz="4" w:space="0" w:color="C0C0C0"/>
              <w:right w:val="nil"/>
            </w:tcBorders>
            <w:shd w:val="clear" w:color="auto" w:fill="FFFFFF" w:themeFill="background1"/>
            <w:vAlign w:val="center"/>
            <w:hideMark/>
          </w:tcPr>
          <w:p w14:paraId="6A0019BD"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p>
        </w:tc>
        <w:tc>
          <w:tcPr>
            <w:tcW w:w="2001" w:type="dxa"/>
            <w:tcBorders>
              <w:top w:val="single" w:sz="4" w:space="0" w:color="C0C0C0"/>
              <w:left w:val="nil"/>
              <w:bottom w:val="single" w:sz="4" w:space="0" w:color="C0C0C0"/>
              <w:right w:val="nil"/>
            </w:tcBorders>
            <w:shd w:val="clear" w:color="auto" w:fill="FFFFFF" w:themeFill="background1"/>
            <w:hideMark/>
          </w:tcPr>
          <w:p w14:paraId="20E85894"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Std. Deviation</w:t>
            </w:r>
          </w:p>
        </w:tc>
        <w:tc>
          <w:tcPr>
            <w:tcW w:w="2074" w:type="dxa"/>
            <w:tcBorders>
              <w:top w:val="nil"/>
              <w:left w:val="nil"/>
              <w:bottom w:val="single" w:sz="4" w:space="0" w:color="C0C0C0"/>
              <w:right w:val="nil"/>
            </w:tcBorders>
            <w:shd w:val="clear" w:color="auto" w:fill="FFFFFF" w:themeFill="background1"/>
            <w:noWrap/>
            <w:hideMark/>
          </w:tcPr>
          <w:p w14:paraId="0C9AF558"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0.00999935</w:t>
            </w:r>
          </w:p>
        </w:tc>
      </w:tr>
      <w:tr w:rsidR="001221F1" w:rsidRPr="00BB64C9" w14:paraId="34309D52" w14:textId="77777777" w:rsidTr="00282422">
        <w:trPr>
          <w:trHeight w:val="291"/>
        </w:trPr>
        <w:tc>
          <w:tcPr>
            <w:tcW w:w="1085" w:type="dxa"/>
            <w:vMerge w:val="restart"/>
            <w:tcBorders>
              <w:top w:val="nil"/>
              <w:left w:val="nil"/>
              <w:bottom w:val="single" w:sz="4" w:space="0" w:color="C0C0C0"/>
              <w:right w:val="nil"/>
            </w:tcBorders>
            <w:shd w:val="clear" w:color="auto" w:fill="FFFFFF" w:themeFill="background1"/>
            <w:hideMark/>
          </w:tcPr>
          <w:p w14:paraId="6233018D"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Most Extreme Differences</w:t>
            </w:r>
          </w:p>
        </w:tc>
        <w:tc>
          <w:tcPr>
            <w:tcW w:w="2001" w:type="dxa"/>
            <w:tcBorders>
              <w:top w:val="single" w:sz="4" w:space="0" w:color="C0C0C0"/>
              <w:left w:val="nil"/>
              <w:bottom w:val="single" w:sz="4" w:space="0" w:color="C0C0C0"/>
              <w:right w:val="nil"/>
            </w:tcBorders>
            <w:shd w:val="clear" w:color="auto" w:fill="FFFFFF" w:themeFill="background1"/>
            <w:hideMark/>
          </w:tcPr>
          <w:p w14:paraId="59CF65D9"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Absolute</w:t>
            </w:r>
          </w:p>
        </w:tc>
        <w:tc>
          <w:tcPr>
            <w:tcW w:w="2074" w:type="dxa"/>
            <w:tcBorders>
              <w:top w:val="nil"/>
              <w:left w:val="nil"/>
              <w:bottom w:val="single" w:sz="4" w:space="0" w:color="C0C0C0"/>
              <w:right w:val="nil"/>
            </w:tcBorders>
            <w:shd w:val="clear" w:color="auto" w:fill="FFFFFF" w:themeFill="background1"/>
            <w:noWrap/>
            <w:hideMark/>
          </w:tcPr>
          <w:p w14:paraId="048317B1"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0.087</w:t>
            </w:r>
          </w:p>
        </w:tc>
      </w:tr>
      <w:tr w:rsidR="001221F1" w:rsidRPr="00BB64C9" w14:paraId="5FD9BE3A" w14:textId="77777777" w:rsidTr="00282422">
        <w:trPr>
          <w:trHeight w:val="291"/>
        </w:trPr>
        <w:tc>
          <w:tcPr>
            <w:tcW w:w="1085" w:type="dxa"/>
            <w:vMerge/>
            <w:tcBorders>
              <w:top w:val="nil"/>
              <w:left w:val="nil"/>
              <w:bottom w:val="single" w:sz="4" w:space="0" w:color="C0C0C0"/>
              <w:right w:val="nil"/>
            </w:tcBorders>
            <w:shd w:val="clear" w:color="auto" w:fill="FFFFFF" w:themeFill="background1"/>
            <w:vAlign w:val="center"/>
            <w:hideMark/>
          </w:tcPr>
          <w:p w14:paraId="48101939"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p>
        </w:tc>
        <w:tc>
          <w:tcPr>
            <w:tcW w:w="2001" w:type="dxa"/>
            <w:tcBorders>
              <w:top w:val="single" w:sz="4" w:space="0" w:color="C0C0C0"/>
              <w:left w:val="nil"/>
              <w:bottom w:val="single" w:sz="4" w:space="0" w:color="C0C0C0"/>
              <w:right w:val="nil"/>
            </w:tcBorders>
            <w:shd w:val="clear" w:color="auto" w:fill="FFFFFF" w:themeFill="background1"/>
            <w:hideMark/>
          </w:tcPr>
          <w:p w14:paraId="2CA46FA8"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Positive</w:t>
            </w:r>
          </w:p>
        </w:tc>
        <w:tc>
          <w:tcPr>
            <w:tcW w:w="2074" w:type="dxa"/>
            <w:tcBorders>
              <w:top w:val="nil"/>
              <w:left w:val="nil"/>
              <w:bottom w:val="single" w:sz="4" w:space="0" w:color="C0C0C0"/>
              <w:right w:val="nil"/>
            </w:tcBorders>
            <w:shd w:val="clear" w:color="auto" w:fill="FFFFFF" w:themeFill="background1"/>
            <w:noWrap/>
            <w:hideMark/>
          </w:tcPr>
          <w:p w14:paraId="3B5C529A"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0.087</w:t>
            </w:r>
          </w:p>
        </w:tc>
      </w:tr>
      <w:tr w:rsidR="001221F1" w:rsidRPr="00BB64C9" w14:paraId="69AD92AD" w14:textId="77777777" w:rsidTr="00282422">
        <w:trPr>
          <w:trHeight w:val="291"/>
        </w:trPr>
        <w:tc>
          <w:tcPr>
            <w:tcW w:w="1085" w:type="dxa"/>
            <w:vMerge/>
            <w:tcBorders>
              <w:top w:val="nil"/>
              <w:left w:val="nil"/>
              <w:bottom w:val="single" w:sz="4" w:space="0" w:color="C0C0C0"/>
              <w:right w:val="nil"/>
            </w:tcBorders>
            <w:shd w:val="clear" w:color="auto" w:fill="FFFFFF" w:themeFill="background1"/>
            <w:vAlign w:val="center"/>
            <w:hideMark/>
          </w:tcPr>
          <w:p w14:paraId="3F63A092"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p>
        </w:tc>
        <w:tc>
          <w:tcPr>
            <w:tcW w:w="2001" w:type="dxa"/>
            <w:tcBorders>
              <w:top w:val="single" w:sz="4" w:space="0" w:color="C0C0C0"/>
              <w:left w:val="nil"/>
              <w:bottom w:val="single" w:sz="4" w:space="0" w:color="C0C0C0"/>
              <w:right w:val="nil"/>
            </w:tcBorders>
            <w:shd w:val="clear" w:color="auto" w:fill="FFFFFF" w:themeFill="background1"/>
            <w:hideMark/>
          </w:tcPr>
          <w:p w14:paraId="6C13D149"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Negative</w:t>
            </w:r>
          </w:p>
        </w:tc>
        <w:tc>
          <w:tcPr>
            <w:tcW w:w="2074" w:type="dxa"/>
            <w:tcBorders>
              <w:top w:val="nil"/>
              <w:left w:val="nil"/>
              <w:bottom w:val="single" w:sz="4" w:space="0" w:color="C0C0C0"/>
              <w:right w:val="nil"/>
            </w:tcBorders>
            <w:shd w:val="clear" w:color="auto" w:fill="FFFFFF" w:themeFill="background1"/>
            <w:noWrap/>
            <w:hideMark/>
          </w:tcPr>
          <w:p w14:paraId="4F50CBF7"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-0.083</w:t>
            </w:r>
          </w:p>
        </w:tc>
      </w:tr>
      <w:tr w:rsidR="001221F1" w:rsidRPr="00BB64C9" w14:paraId="39DFFFB0" w14:textId="77777777" w:rsidTr="00282422">
        <w:trPr>
          <w:trHeight w:val="291"/>
        </w:trPr>
        <w:tc>
          <w:tcPr>
            <w:tcW w:w="3086" w:type="dxa"/>
            <w:gridSpan w:val="2"/>
            <w:tcBorders>
              <w:top w:val="single" w:sz="4" w:space="0" w:color="C0C0C0"/>
              <w:left w:val="nil"/>
              <w:bottom w:val="single" w:sz="4" w:space="0" w:color="C0C0C0"/>
              <w:right w:val="nil"/>
            </w:tcBorders>
            <w:shd w:val="clear" w:color="auto" w:fill="FFFFFF" w:themeFill="background1"/>
            <w:hideMark/>
          </w:tcPr>
          <w:p w14:paraId="42E0EFC8"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Kolmogorov-Smirnov</w:t>
            </w:r>
          </w:p>
        </w:tc>
        <w:tc>
          <w:tcPr>
            <w:tcW w:w="2074" w:type="dxa"/>
            <w:tcBorders>
              <w:top w:val="nil"/>
              <w:left w:val="nil"/>
              <w:bottom w:val="single" w:sz="4" w:space="0" w:color="C0C0C0"/>
              <w:right w:val="nil"/>
            </w:tcBorders>
            <w:shd w:val="clear" w:color="auto" w:fill="FFFFFF" w:themeFill="background1"/>
            <w:noWrap/>
            <w:hideMark/>
          </w:tcPr>
          <w:p w14:paraId="4A5BABF0"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0.087</w:t>
            </w:r>
          </w:p>
        </w:tc>
      </w:tr>
      <w:tr w:rsidR="001221F1" w:rsidRPr="00BB64C9" w14:paraId="4624DE1D" w14:textId="77777777" w:rsidTr="00282422">
        <w:trPr>
          <w:trHeight w:val="291"/>
        </w:trPr>
        <w:tc>
          <w:tcPr>
            <w:tcW w:w="3086" w:type="dxa"/>
            <w:gridSpan w:val="2"/>
            <w:tcBorders>
              <w:top w:val="single" w:sz="4" w:space="0" w:color="C0C0C0"/>
              <w:left w:val="nil"/>
              <w:bottom w:val="single" w:sz="4" w:space="0" w:color="C0C0C0"/>
              <w:right w:val="nil"/>
            </w:tcBorders>
            <w:shd w:val="clear" w:color="auto" w:fill="FFFFFF" w:themeFill="background1"/>
            <w:hideMark/>
          </w:tcPr>
          <w:p w14:paraId="6160D32F" w14:textId="77777777" w:rsidR="001221F1" w:rsidRPr="00BB64C9" w:rsidRDefault="001221F1" w:rsidP="00282422">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Asymp. Sig. (2-tailed)</w:t>
            </w:r>
            <w:r w:rsidRPr="00BB64C9">
              <w:rPr>
                <w:rFonts w:ascii="Times New Roman" w:eastAsia="Times New Roman" w:hAnsi="Times New Roman" w:cs="Times New Roman"/>
                <w:sz w:val="20"/>
                <w:szCs w:val="20"/>
                <w:vertAlign w:val="superscript"/>
                <w:lang w:val="en-ID" w:eastAsia="en-ID"/>
              </w:rPr>
              <w:t>c</w:t>
            </w:r>
          </w:p>
        </w:tc>
        <w:tc>
          <w:tcPr>
            <w:tcW w:w="2074" w:type="dxa"/>
            <w:tcBorders>
              <w:top w:val="nil"/>
              <w:left w:val="nil"/>
              <w:bottom w:val="single" w:sz="4" w:space="0" w:color="C0C0C0"/>
              <w:right w:val="nil"/>
            </w:tcBorders>
            <w:shd w:val="clear" w:color="auto" w:fill="FFFFFF" w:themeFill="background1"/>
            <w:noWrap/>
            <w:hideMark/>
          </w:tcPr>
          <w:p w14:paraId="5A92A084" w14:textId="77777777" w:rsidR="001221F1" w:rsidRPr="00BB64C9" w:rsidRDefault="001221F1" w:rsidP="00282422">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0.086</w:t>
            </w:r>
          </w:p>
        </w:tc>
      </w:tr>
    </w:tbl>
    <w:p w14:paraId="0F69E989" w14:textId="77777777" w:rsidR="001221F1" w:rsidRDefault="001221F1" w:rsidP="001221F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a.Tests distribution is Normal</w:t>
      </w:r>
    </w:p>
    <w:p w14:paraId="6D30EEEE" w14:textId="77777777" w:rsidR="001221F1" w:rsidRPr="00A33EA6" w:rsidRDefault="001221F1" w:rsidP="001221F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b.Calculated from data </w:t>
      </w:r>
    </w:p>
    <w:p w14:paraId="094B0937" w14:textId="77777777" w:rsidR="001221F1" w:rsidRPr="00581D25" w:rsidRDefault="001221F1" w:rsidP="001221F1">
      <w:pPr>
        <w:spacing w:after="0" w:line="240" w:lineRule="auto"/>
        <w:jc w:val="both"/>
        <w:rPr>
          <w:rFonts w:ascii="Times New Roman" w:hAnsi="Times New Roman" w:cs="Times New Roman"/>
          <w:i/>
          <w:iCs/>
          <w:sz w:val="20"/>
          <w:szCs w:val="20"/>
        </w:rPr>
      </w:pPr>
      <w:r w:rsidRPr="00581D25">
        <w:rPr>
          <w:rFonts w:ascii="Times New Roman" w:hAnsi="Times New Roman" w:cs="Times New Roman"/>
          <w:i/>
          <w:iCs/>
          <w:sz w:val="20"/>
          <w:szCs w:val="20"/>
        </w:rPr>
        <w:t xml:space="preserve">Sumber: Data Olahan, 2025 </w:t>
      </w:r>
    </w:p>
    <w:p w14:paraId="1EAD3410" w14:textId="77777777" w:rsidR="001221F1" w:rsidRDefault="001221F1" w:rsidP="001221F1">
      <w:pPr>
        <w:pStyle w:val="BodyText"/>
        <w:spacing w:line="480" w:lineRule="auto"/>
        <w:ind w:firstLine="720"/>
        <w:jc w:val="both"/>
      </w:pPr>
    </w:p>
    <w:p w14:paraId="75B2FC50" w14:textId="77777777" w:rsidR="001221F1" w:rsidRDefault="001221F1" w:rsidP="001221F1">
      <w:pPr>
        <w:pStyle w:val="BodyText"/>
        <w:spacing w:line="480" w:lineRule="auto"/>
        <w:ind w:firstLine="720"/>
        <w:jc w:val="both"/>
      </w:pPr>
      <w:r>
        <w:t>Berdasarkan hasil uji Kolmogorov-Smirnov yang ditampilkan pada tabel di atas, diperoleh nilai signifikansi sebesar 0,086. Karena nilai tersebut lebih besar dari 0,05, maka dapat disimpulkan bahwa data dalam penelitian ini terdistribusi secara normal. Dengan demikian, model regresi memenuhi asumsi normalitas dan layak untuk dilakukan pengujian lanjutan.</w:t>
      </w:r>
    </w:p>
    <w:p w14:paraId="6E86733C" w14:textId="77777777" w:rsidR="001221F1" w:rsidRDefault="001221F1" w:rsidP="001221F1">
      <w:pPr>
        <w:pStyle w:val="Heading3"/>
        <w:spacing w:before="0"/>
        <w:jc w:val="both"/>
        <w:rPr>
          <w:rFonts w:ascii="Times New Roman" w:hAnsi="Times New Roman" w:cs="Times New Roman"/>
          <w:b/>
          <w:bCs/>
          <w:color w:val="auto"/>
        </w:rPr>
      </w:pPr>
      <w:bookmarkStart w:id="113" w:name="_Toc200638993"/>
      <w:r w:rsidRPr="00462D99">
        <w:rPr>
          <w:rFonts w:ascii="Times New Roman" w:hAnsi="Times New Roman" w:cs="Times New Roman"/>
          <w:b/>
          <w:bCs/>
          <w:color w:val="auto"/>
        </w:rPr>
        <w:t>4.3.2 Uji Multikolinearitas</w:t>
      </w:r>
      <w:bookmarkEnd w:id="113"/>
    </w:p>
    <w:p w14:paraId="36FFAD79" w14:textId="77777777" w:rsidR="001221F1" w:rsidRPr="001171F4" w:rsidRDefault="001221F1" w:rsidP="001221F1"/>
    <w:p w14:paraId="09AECB5C" w14:textId="77777777" w:rsidR="001221F1" w:rsidRPr="00C106A1" w:rsidRDefault="001221F1" w:rsidP="001221F1">
      <w:pPr>
        <w:pStyle w:val="BodyText"/>
        <w:spacing w:line="480" w:lineRule="auto"/>
        <w:ind w:firstLine="720"/>
        <w:jc w:val="both"/>
        <w:rPr>
          <w:lang w:val="en-US"/>
        </w:rPr>
      </w:pPr>
      <w:r>
        <w:t>Pengujian multikolinieritas dilakukan untuk mengetahui apakah terdapat hubungan linear antar variabel independen dalam suatu model regresi. Uji ini menjadi relevan apabila model regresi memiliki lebih dari satu variabel independen. Salah satu cara untuk mendeteksi ada atau tidaknya multikolinieritas adalah melalui nilai Tolerance dan VIF (</w:t>
      </w:r>
      <w:r w:rsidRPr="00396A97">
        <w:rPr>
          <w:i/>
          <w:iCs/>
        </w:rPr>
        <w:t>Variance Inflation Factor</w:t>
      </w:r>
      <w:r>
        <w:t xml:space="preserve">). Apabila nilai Tolerance lebih besar dari 0,10 dan nilai VIF kurang dari 10, maka dapat disimpulkan bahwa tidak terjadi multikolinieritas antar variabel independen. Model regresi dikatakan ideal </w:t>
      </w:r>
      <w:r>
        <w:lastRenderedPageBreak/>
        <w:t xml:space="preserve">apabila antar variabel independen tidak memiliki korelasi yang tinggi </w:t>
      </w:r>
      <w:r>
        <w:fldChar w:fldCharType="begin" w:fldLock="1"/>
      </w:r>
      <w:r>
        <w:instrText>ADDIN CSL_CITATION {"citationItems":[{"id":"ITEM-1","itemData":{"author":[{"dropping-particle":"","family":"Ghozali","given":"I.","non-dropping-particle":"","parse-names":false,"suffix":""}],"container-title":"Badan Penerbit Universitas Diponegoro","id":"ITEM-1","issued":{"date-parts":[["2013"]]},"title":"Aplikasi Analisis Multivariate dengan Program IBM SPSS 21: Update PLS Regresi","type":"article-journal"},"uris":["http://www.mendeley.com/documents/?uuid=b0b919e3-2220-4b42-9ecf-52761d64f23c"]}],"mendeley":{"formattedCitation":"(Ghozali, 2013)","plainTextFormattedCitation":"(Ghozali, 2013)","previouslyFormattedCitation":"(Ghozali, 2013)"},"properties":{"noteIndex":0},"schema":"https://github.com/citation-style-language/schema/raw/master/csl-citation.json"}</w:instrText>
      </w:r>
      <w:r>
        <w:fldChar w:fldCharType="separate"/>
      </w:r>
      <w:r w:rsidRPr="00836016">
        <w:rPr>
          <w:noProof/>
        </w:rPr>
        <w:t>(Ghozali, 2013)</w:t>
      </w:r>
      <w:r>
        <w:fldChar w:fldCharType="end"/>
      </w:r>
    </w:p>
    <w:p w14:paraId="11BC3814" w14:textId="24DD519D" w:rsidR="001221F1" w:rsidRPr="00AF6456" w:rsidRDefault="001221F1" w:rsidP="001221F1">
      <w:pPr>
        <w:pStyle w:val="Caption"/>
        <w:spacing w:after="0"/>
        <w:jc w:val="both"/>
        <w:rPr>
          <w:rFonts w:ascii="Times New Roman" w:hAnsi="Times New Roman" w:cs="Times New Roman"/>
          <w:b/>
          <w:bCs/>
          <w:i w:val="0"/>
          <w:iCs w:val="0"/>
          <w:color w:val="auto"/>
          <w:sz w:val="22"/>
          <w:szCs w:val="22"/>
        </w:rPr>
      </w:pPr>
      <w:bookmarkStart w:id="114" w:name="_Toc196153562"/>
      <w:bookmarkStart w:id="115" w:name="_Toc196723777"/>
      <w:r w:rsidRPr="00AF6456">
        <w:rPr>
          <w:rFonts w:ascii="Times New Roman" w:hAnsi="Times New Roman" w:cs="Times New Roman"/>
          <w:b/>
          <w:bCs/>
          <w:i w:val="0"/>
          <w:iCs w:val="0"/>
          <w:color w:val="auto"/>
          <w:sz w:val="22"/>
          <w:szCs w:val="22"/>
        </w:rPr>
        <w:t xml:space="preserve">Tabel 4 </w:t>
      </w:r>
      <w:r w:rsidRPr="00AF6456">
        <w:rPr>
          <w:rFonts w:ascii="Times New Roman" w:hAnsi="Times New Roman" w:cs="Times New Roman"/>
          <w:b/>
          <w:bCs/>
          <w:i w:val="0"/>
          <w:iCs w:val="0"/>
          <w:color w:val="auto"/>
          <w:sz w:val="22"/>
          <w:szCs w:val="22"/>
        </w:rPr>
        <w:fldChar w:fldCharType="begin"/>
      </w:r>
      <w:r w:rsidRPr="00AF6456">
        <w:rPr>
          <w:rFonts w:ascii="Times New Roman" w:hAnsi="Times New Roman" w:cs="Times New Roman"/>
          <w:b/>
          <w:bCs/>
          <w:i w:val="0"/>
          <w:iCs w:val="0"/>
          <w:color w:val="auto"/>
          <w:sz w:val="22"/>
          <w:szCs w:val="22"/>
        </w:rPr>
        <w:instrText xml:space="preserve"> SEQ Tabel_4 \* ARABIC </w:instrText>
      </w:r>
      <w:r w:rsidRPr="00AF6456">
        <w:rPr>
          <w:rFonts w:ascii="Times New Roman" w:hAnsi="Times New Roman" w:cs="Times New Roman"/>
          <w:b/>
          <w:bCs/>
          <w:i w:val="0"/>
          <w:iCs w:val="0"/>
          <w:color w:val="auto"/>
          <w:sz w:val="22"/>
          <w:szCs w:val="22"/>
        </w:rPr>
        <w:fldChar w:fldCharType="separate"/>
      </w:r>
      <w:r w:rsidR="00BA43D7">
        <w:rPr>
          <w:rFonts w:ascii="Times New Roman" w:hAnsi="Times New Roman" w:cs="Times New Roman"/>
          <w:b/>
          <w:bCs/>
          <w:i w:val="0"/>
          <w:iCs w:val="0"/>
          <w:noProof/>
          <w:color w:val="auto"/>
          <w:sz w:val="22"/>
          <w:szCs w:val="22"/>
        </w:rPr>
        <w:t>3</w:t>
      </w:r>
      <w:r w:rsidRPr="00AF6456">
        <w:rPr>
          <w:rFonts w:ascii="Times New Roman" w:hAnsi="Times New Roman" w:cs="Times New Roman"/>
          <w:b/>
          <w:bCs/>
          <w:i w:val="0"/>
          <w:iCs w:val="0"/>
          <w:color w:val="auto"/>
          <w:sz w:val="22"/>
          <w:szCs w:val="22"/>
        </w:rPr>
        <w:fldChar w:fldCharType="end"/>
      </w:r>
      <w:r w:rsidRPr="00AF6456">
        <w:rPr>
          <w:rFonts w:ascii="Times New Roman" w:hAnsi="Times New Roman" w:cs="Times New Roman"/>
          <w:b/>
          <w:bCs/>
          <w:i w:val="0"/>
          <w:iCs w:val="0"/>
          <w:color w:val="auto"/>
          <w:sz w:val="22"/>
          <w:szCs w:val="22"/>
        </w:rPr>
        <w:t xml:space="preserve"> Hasil Uji Multikolinearitas</w:t>
      </w:r>
      <w:bookmarkEnd w:id="114"/>
      <w:bookmarkEnd w:id="115"/>
    </w:p>
    <w:tbl>
      <w:tblPr>
        <w:tblW w:w="4080" w:type="dxa"/>
        <w:tblLook w:val="04A0" w:firstRow="1" w:lastRow="0" w:firstColumn="1" w:lastColumn="0" w:noHBand="0" w:noVBand="1"/>
      </w:tblPr>
      <w:tblGrid>
        <w:gridCol w:w="1840"/>
        <w:gridCol w:w="1020"/>
        <w:gridCol w:w="1220"/>
      </w:tblGrid>
      <w:tr w:rsidR="001221F1" w:rsidRPr="001171F4" w14:paraId="716B4A09" w14:textId="77777777" w:rsidTr="00282422">
        <w:trPr>
          <w:trHeight w:val="255"/>
        </w:trPr>
        <w:tc>
          <w:tcPr>
            <w:tcW w:w="4080" w:type="dxa"/>
            <w:gridSpan w:val="3"/>
            <w:tcBorders>
              <w:top w:val="nil"/>
              <w:left w:val="nil"/>
              <w:bottom w:val="nil"/>
              <w:right w:val="nil"/>
            </w:tcBorders>
            <w:shd w:val="clear" w:color="auto" w:fill="auto"/>
            <w:vAlign w:val="center"/>
            <w:hideMark/>
          </w:tcPr>
          <w:p w14:paraId="7CC01ED2" w14:textId="77777777" w:rsidR="001221F1" w:rsidRPr="001171F4" w:rsidRDefault="001221F1" w:rsidP="00282422">
            <w:pPr>
              <w:spacing w:after="0" w:line="240" w:lineRule="auto"/>
              <w:jc w:val="center"/>
              <w:rPr>
                <w:rFonts w:ascii="Times New Roman" w:eastAsia="Times New Roman" w:hAnsi="Times New Roman" w:cs="Times New Roman"/>
                <w:b/>
                <w:bCs/>
                <w:lang w:val="en-ID" w:eastAsia="en-ID"/>
              </w:rPr>
            </w:pPr>
            <w:r w:rsidRPr="001171F4">
              <w:rPr>
                <w:rFonts w:ascii="Times New Roman" w:eastAsia="Times New Roman" w:hAnsi="Times New Roman" w:cs="Times New Roman"/>
                <w:b/>
                <w:bCs/>
                <w:lang w:val="en-ID" w:eastAsia="en-ID"/>
              </w:rPr>
              <w:t>Coefficients</w:t>
            </w:r>
            <w:r w:rsidRPr="001171F4">
              <w:rPr>
                <w:rFonts w:ascii="Times New Roman" w:eastAsia="Times New Roman" w:hAnsi="Times New Roman" w:cs="Times New Roman"/>
                <w:b/>
                <w:bCs/>
                <w:vertAlign w:val="superscript"/>
                <w:lang w:val="en-ID" w:eastAsia="en-ID"/>
              </w:rPr>
              <w:t>a</w:t>
            </w:r>
          </w:p>
        </w:tc>
      </w:tr>
      <w:tr w:rsidR="001221F1" w:rsidRPr="001171F4" w14:paraId="1120B05C" w14:textId="77777777" w:rsidTr="00282422">
        <w:trPr>
          <w:trHeight w:val="255"/>
        </w:trPr>
        <w:tc>
          <w:tcPr>
            <w:tcW w:w="1840" w:type="dxa"/>
            <w:tcBorders>
              <w:top w:val="nil"/>
              <w:left w:val="nil"/>
              <w:bottom w:val="nil"/>
              <w:right w:val="nil"/>
            </w:tcBorders>
            <w:shd w:val="clear" w:color="auto" w:fill="auto"/>
            <w:vAlign w:val="bottom"/>
            <w:hideMark/>
          </w:tcPr>
          <w:p w14:paraId="3C041CE7" w14:textId="77777777" w:rsidR="001221F1" w:rsidRPr="001171F4" w:rsidRDefault="001221F1" w:rsidP="00282422">
            <w:pPr>
              <w:spacing w:after="0" w:line="240" w:lineRule="auto"/>
              <w:rPr>
                <w:rFonts w:ascii="Arial Nova Cond" w:eastAsia="Times New Roman" w:hAnsi="Arial Nova Cond" w:cs="Calibri"/>
                <w:sz w:val="20"/>
                <w:szCs w:val="20"/>
                <w:lang w:val="en-ID" w:eastAsia="en-ID"/>
              </w:rPr>
            </w:pPr>
            <w:r w:rsidRPr="001171F4">
              <w:rPr>
                <w:rFonts w:ascii="Arial Nova Cond" w:eastAsia="Times New Roman" w:hAnsi="Arial Nova Cond" w:cs="Calibri"/>
                <w:sz w:val="20"/>
                <w:szCs w:val="20"/>
                <w:lang w:val="en-ID" w:eastAsia="en-ID"/>
              </w:rPr>
              <w:t>Model</w:t>
            </w:r>
          </w:p>
        </w:tc>
        <w:tc>
          <w:tcPr>
            <w:tcW w:w="2240" w:type="dxa"/>
            <w:gridSpan w:val="2"/>
            <w:tcBorders>
              <w:top w:val="nil"/>
              <w:left w:val="nil"/>
              <w:bottom w:val="nil"/>
              <w:right w:val="single" w:sz="4" w:space="0" w:color="333333"/>
            </w:tcBorders>
            <w:shd w:val="clear" w:color="auto" w:fill="auto"/>
            <w:vAlign w:val="bottom"/>
            <w:hideMark/>
          </w:tcPr>
          <w:p w14:paraId="04D59779" w14:textId="77777777" w:rsidR="001221F1" w:rsidRPr="001171F4" w:rsidRDefault="001221F1" w:rsidP="00282422">
            <w:pPr>
              <w:spacing w:after="0" w:line="240" w:lineRule="auto"/>
              <w:jc w:val="center"/>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Collinearity Statistics</w:t>
            </w:r>
          </w:p>
        </w:tc>
      </w:tr>
      <w:tr w:rsidR="001221F1" w:rsidRPr="001171F4" w14:paraId="69C02AF3" w14:textId="77777777" w:rsidTr="00282422">
        <w:trPr>
          <w:trHeight w:val="255"/>
        </w:trPr>
        <w:tc>
          <w:tcPr>
            <w:tcW w:w="1840" w:type="dxa"/>
            <w:tcBorders>
              <w:top w:val="nil"/>
              <w:left w:val="nil"/>
              <w:bottom w:val="single" w:sz="4" w:space="0" w:color="993366"/>
              <w:right w:val="nil"/>
            </w:tcBorders>
            <w:shd w:val="clear" w:color="auto" w:fill="auto"/>
            <w:vAlign w:val="bottom"/>
            <w:hideMark/>
          </w:tcPr>
          <w:p w14:paraId="2E1A8420" w14:textId="77777777" w:rsidR="001221F1" w:rsidRPr="001171F4" w:rsidRDefault="001221F1" w:rsidP="00282422">
            <w:pPr>
              <w:spacing w:after="0" w:line="240" w:lineRule="auto"/>
              <w:rPr>
                <w:rFonts w:ascii="Arial Nova Cond" w:eastAsia="Times New Roman" w:hAnsi="Arial Nova Cond" w:cs="Calibri"/>
                <w:sz w:val="20"/>
                <w:szCs w:val="20"/>
                <w:lang w:val="en-ID" w:eastAsia="en-ID"/>
              </w:rPr>
            </w:pPr>
            <w:r w:rsidRPr="001171F4">
              <w:rPr>
                <w:rFonts w:ascii="Arial Nova Cond" w:eastAsia="Times New Roman" w:hAnsi="Arial Nova Cond" w:cs="Calibri"/>
                <w:sz w:val="20"/>
                <w:szCs w:val="20"/>
                <w:lang w:val="en-ID" w:eastAsia="en-ID"/>
              </w:rPr>
              <w:t> </w:t>
            </w:r>
          </w:p>
        </w:tc>
        <w:tc>
          <w:tcPr>
            <w:tcW w:w="1020" w:type="dxa"/>
            <w:tcBorders>
              <w:top w:val="nil"/>
              <w:left w:val="nil"/>
              <w:bottom w:val="single" w:sz="4" w:space="0" w:color="993366"/>
              <w:right w:val="single" w:sz="4" w:space="0" w:color="333333"/>
            </w:tcBorders>
            <w:shd w:val="clear" w:color="auto" w:fill="auto"/>
            <w:vAlign w:val="bottom"/>
            <w:hideMark/>
          </w:tcPr>
          <w:p w14:paraId="4A4B9D23" w14:textId="77777777" w:rsidR="001221F1" w:rsidRPr="001171F4" w:rsidRDefault="001221F1" w:rsidP="00282422">
            <w:pPr>
              <w:spacing w:after="0" w:line="240" w:lineRule="auto"/>
              <w:jc w:val="center"/>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Tolerance</w:t>
            </w:r>
          </w:p>
        </w:tc>
        <w:tc>
          <w:tcPr>
            <w:tcW w:w="1220" w:type="dxa"/>
            <w:tcBorders>
              <w:top w:val="nil"/>
              <w:left w:val="nil"/>
              <w:bottom w:val="single" w:sz="4" w:space="0" w:color="993366"/>
              <w:right w:val="nil"/>
            </w:tcBorders>
            <w:shd w:val="clear" w:color="auto" w:fill="auto"/>
            <w:vAlign w:val="bottom"/>
            <w:hideMark/>
          </w:tcPr>
          <w:p w14:paraId="51D81591" w14:textId="77777777" w:rsidR="001221F1" w:rsidRPr="001171F4" w:rsidRDefault="001221F1" w:rsidP="00282422">
            <w:pPr>
              <w:spacing w:after="0" w:line="240" w:lineRule="auto"/>
              <w:jc w:val="center"/>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VIF</w:t>
            </w:r>
          </w:p>
        </w:tc>
      </w:tr>
      <w:tr w:rsidR="001221F1" w:rsidRPr="001171F4" w14:paraId="77B17C6F" w14:textId="77777777" w:rsidTr="00282422">
        <w:trPr>
          <w:trHeight w:val="255"/>
        </w:trPr>
        <w:tc>
          <w:tcPr>
            <w:tcW w:w="1840" w:type="dxa"/>
            <w:tcBorders>
              <w:top w:val="nil"/>
              <w:left w:val="nil"/>
              <w:bottom w:val="single" w:sz="4" w:space="0" w:color="C0C0C0"/>
              <w:right w:val="nil"/>
            </w:tcBorders>
            <w:shd w:val="clear" w:color="auto" w:fill="auto"/>
            <w:hideMark/>
          </w:tcPr>
          <w:p w14:paraId="0C3C8CDD" w14:textId="77777777" w:rsidR="001221F1" w:rsidRPr="001171F4" w:rsidRDefault="001221F1" w:rsidP="00282422">
            <w:pPr>
              <w:spacing w:after="0" w:line="240" w:lineRule="auto"/>
              <w:rPr>
                <w:rFonts w:ascii="Arial Nova Cond" w:eastAsia="Times New Roman" w:hAnsi="Arial Nova Cond" w:cs="Calibri"/>
                <w:sz w:val="20"/>
                <w:szCs w:val="20"/>
                <w:lang w:val="en-ID" w:eastAsia="en-ID"/>
              </w:rPr>
            </w:pPr>
            <w:r w:rsidRPr="001171F4">
              <w:rPr>
                <w:rFonts w:ascii="Arial Nova Cond" w:eastAsia="Times New Roman" w:hAnsi="Arial Nova Cond" w:cs="Calibri"/>
                <w:sz w:val="20"/>
                <w:szCs w:val="20"/>
                <w:lang w:val="en-ID" w:eastAsia="en-ID"/>
              </w:rPr>
              <w:t>CU</w:t>
            </w:r>
          </w:p>
        </w:tc>
        <w:tc>
          <w:tcPr>
            <w:tcW w:w="1020" w:type="dxa"/>
            <w:tcBorders>
              <w:top w:val="nil"/>
              <w:left w:val="nil"/>
              <w:bottom w:val="single" w:sz="4" w:space="0" w:color="C0C0C0"/>
              <w:right w:val="single" w:sz="4" w:space="0" w:color="333333"/>
            </w:tcBorders>
            <w:shd w:val="clear" w:color="auto" w:fill="auto"/>
            <w:noWrap/>
            <w:hideMark/>
          </w:tcPr>
          <w:p w14:paraId="09F4B2EF"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798</w:t>
            </w:r>
          </w:p>
        </w:tc>
        <w:tc>
          <w:tcPr>
            <w:tcW w:w="1220" w:type="dxa"/>
            <w:tcBorders>
              <w:top w:val="nil"/>
              <w:left w:val="nil"/>
              <w:bottom w:val="single" w:sz="4" w:space="0" w:color="C0C0C0"/>
              <w:right w:val="nil"/>
            </w:tcBorders>
            <w:shd w:val="clear" w:color="auto" w:fill="auto"/>
            <w:noWrap/>
            <w:hideMark/>
          </w:tcPr>
          <w:p w14:paraId="0B813A97"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1</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253</w:t>
            </w:r>
          </w:p>
        </w:tc>
      </w:tr>
      <w:tr w:rsidR="001221F1" w:rsidRPr="001171F4" w14:paraId="371684B5" w14:textId="77777777" w:rsidTr="00282422">
        <w:trPr>
          <w:trHeight w:val="255"/>
        </w:trPr>
        <w:tc>
          <w:tcPr>
            <w:tcW w:w="1840" w:type="dxa"/>
            <w:tcBorders>
              <w:top w:val="nil"/>
              <w:left w:val="nil"/>
              <w:bottom w:val="single" w:sz="4" w:space="0" w:color="C0C0C0"/>
              <w:right w:val="nil"/>
            </w:tcBorders>
            <w:shd w:val="clear" w:color="auto" w:fill="auto"/>
            <w:hideMark/>
          </w:tcPr>
          <w:p w14:paraId="6EFF9666" w14:textId="77777777" w:rsidR="001221F1" w:rsidRPr="001171F4" w:rsidRDefault="001221F1" w:rsidP="00282422">
            <w:pPr>
              <w:spacing w:after="0" w:line="240" w:lineRule="auto"/>
              <w:rPr>
                <w:rFonts w:ascii="Arial Nova Cond" w:eastAsia="Times New Roman" w:hAnsi="Arial Nova Cond" w:cs="Calibri"/>
                <w:sz w:val="20"/>
                <w:szCs w:val="20"/>
                <w:lang w:val="en-ID" w:eastAsia="en-ID"/>
              </w:rPr>
            </w:pPr>
            <w:r w:rsidRPr="001171F4">
              <w:rPr>
                <w:rFonts w:ascii="Arial Nova Cond" w:eastAsia="Times New Roman" w:hAnsi="Arial Nova Cond" w:cs="Calibri"/>
                <w:sz w:val="20"/>
                <w:szCs w:val="20"/>
                <w:lang w:val="en-ID" w:eastAsia="en-ID"/>
              </w:rPr>
              <w:t>CD</w:t>
            </w:r>
          </w:p>
        </w:tc>
        <w:tc>
          <w:tcPr>
            <w:tcW w:w="1020" w:type="dxa"/>
            <w:tcBorders>
              <w:top w:val="nil"/>
              <w:left w:val="nil"/>
              <w:bottom w:val="single" w:sz="4" w:space="0" w:color="C0C0C0"/>
              <w:right w:val="single" w:sz="4" w:space="0" w:color="333333"/>
            </w:tcBorders>
            <w:shd w:val="clear" w:color="auto" w:fill="auto"/>
            <w:noWrap/>
            <w:hideMark/>
          </w:tcPr>
          <w:p w14:paraId="5E39AC6E"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958</w:t>
            </w:r>
          </w:p>
        </w:tc>
        <w:tc>
          <w:tcPr>
            <w:tcW w:w="1220" w:type="dxa"/>
            <w:tcBorders>
              <w:top w:val="nil"/>
              <w:left w:val="nil"/>
              <w:bottom w:val="single" w:sz="4" w:space="0" w:color="C0C0C0"/>
              <w:right w:val="nil"/>
            </w:tcBorders>
            <w:shd w:val="clear" w:color="auto" w:fill="auto"/>
            <w:noWrap/>
            <w:hideMark/>
          </w:tcPr>
          <w:p w14:paraId="6598EF05"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1</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044</w:t>
            </w:r>
          </w:p>
        </w:tc>
      </w:tr>
      <w:tr w:rsidR="001221F1" w:rsidRPr="001171F4" w14:paraId="180E690C" w14:textId="77777777" w:rsidTr="00282422">
        <w:trPr>
          <w:trHeight w:val="255"/>
        </w:trPr>
        <w:tc>
          <w:tcPr>
            <w:tcW w:w="1840" w:type="dxa"/>
            <w:tcBorders>
              <w:top w:val="nil"/>
              <w:left w:val="nil"/>
              <w:bottom w:val="single" w:sz="4" w:space="0" w:color="C0C0C0"/>
              <w:right w:val="nil"/>
            </w:tcBorders>
            <w:shd w:val="clear" w:color="auto" w:fill="auto"/>
            <w:hideMark/>
          </w:tcPr>
          <w:p w14:paraId="75EDF130" w14:textId="77777777" w:rsidR="001221F1" w:rsidRPr="001171F4" w:rsidRDefault="001221F1" w:rsidP="00282422">
            <w:pPr>
              <w:spacing w:after="0" w:line="240" w:lineRule="auto"/>
              <w:rPr>
                <w:rFonts w:ascii="Arial Nova Cond" w:eastAsia="Times New Roman" w:hAnsi="Arial Nova Cond" w:cs="Calibri"/>
                <w:sz w:val="20"/>
                <w:szCs w:val="20"/>
                <w:lang w:val="en-ID" w:eastAsia="en-ID"/>
              </w:rPr>
            </w:pPr>
            <w:r w:rsidRPr="001171F4">
              <w:rPr>
                <w:rFonts w:ascii="Arial Nova Cond" w:eastAsia="Times New Roman" w:hAnsi="Arial Nova Cond" w:cs="Calibri"/>
                <w:sz w:val="20"/>
                <w:szCs w:val="20"/>
                <w:lang w:val="en-ID" w:eastAsia="en-ID"/>
              </w:rPr>
              <w:t>B4B4</w:t>
            </w:r>
          </w:p>
        </w:tc>
        <w:tc>
          <w:tcPr>
            <w:tcW w:w="1020" w:type="dxa"/>
            <w:tcBorders>
              <w:top w:val="nil"/>
              <w:left w:val="nil"/>
              <w:bottom w:val="single" w:sz="4" w:space="0" w:color="C0C0C0"/>
              <w:right w:val="single" w:sz="4" w:space="0" w:color="333333"/>
            </w:tcBorders>
            <w:shd w:val="clear" w:color="auto" w:fill="auto"/>
            <w:noWrap/>
            <w:hideMark/>
          </w:tcPr>
          <w:p w14:paraId="444AABAF"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874</w:t>
            </w:r>
          </w:p>
        </w:tc>
        <w:tc>
          <w:tcPr>
            <w:tcW w:w="1220" w:type="dxa"/>
            <w:tcBorders>
              <w:top w:val="nil"/>
              <w:left w:val="nil"/>
              <w:bottom w:val="single" w:sz="4" w:space="0" w:color="C0C0C0"/>
              <w:right w:val="nil"/>
            </w:tcBorders>
            <w:shd w:val="clear" w:color="auto" w:fill="auto"/>
            <w:noWrap/>
            <w:hideMark/>
          </w:tcPr>
          <w:p w14:paraId="7FA92C1E"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1</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144</w:t>
            </w:r>
          </w:p>
        </w:tc>
      </w:tr>
      <w:tr w:rsidR="001221F1" w:rsidRPr="001171F4" w14:paraId="4121E538" w14:textId="77777777" w:rsidTr="00282422">
        <w:trPr>
          <w:trHeight w:val="255"/>
        </w:trPr>
        <w:tc>
          <w:tcPr>
            <w:tcW w:w="1840" w:type="dxa"/>
            <w:tcBorders>
              <w:top w:val="nil"/>
              <w:left w:val="nil"/>
              <w:bottom w:val="single" w:sz="4" w:space="0" w:color="C0C0C0"/>
              <w:right w:val="nil"/>
            </w:tcBorders>
            <w:shd w:val="clear" w:color="auto" w:fill="auto"/>
            <w:hideMark/>
          </w:tcPr>
          <w:p w14:paraId="7BE0A56E" w14:textId="77777777" w:rsidR="001221F1" w:rsidRPr="001171F4" w:rsidRDefault="001221F1" w:rsidP="00282422">
            <w:pPr>
              <w:spacing w:after="0" w:line="240" w:lineRule="auto"/>
              <w:rPr>
                <w:rFonts w:ascii="Arial Nova Cond" w:eastAsia="Times New Roman" w:hAnsi="Arial Nova Cond" w:cs="Calibri"/>
                <w:sz w:val="20"/>
                <w:szCs w:val="20"/>
                <w:lang w:val="en-ID" w:eastAsia="en-ID"/>
              </w:rPr>
            </w:pPr>
            <w:r w:rsidRPr="001171F4">
              <w:rPr>
                <w:rFonts w:ascii="Arial Nova Cond" w:eastAsia="Times New Roman" w:hAnsi="Arial Nova Cond" w:cs="Calibri"/>
                <w:sz w:val="20"/>
                <w:szCs w:val="20"/>
                <w:lang w:val="en-ID" w:eastAsia="en-ID"/>
              </w:rPr>
              <w:t>Size</w:t>
            </w:r>
          </w:p>
        </w:tc>
        <w:tc>
          <w:tcPr>
            <w:tcW w:w="1020" w:type="dxa"/>
            <w:tcBorders>
              <w:top w:val="nil"/>
              <w:left w:val="nil"/>
              <w:bottom w:val="single" w:sz="4" w:space="0" w:color="C0C0C0"/>
              <w:right w:val="single" w:sz="4" w:space="0" w:color="333333"/>
            </w:tcBorders>
            <w:shd w:val="clear" w:color="auto" w:fill="auto"/>
            <w:noWrap/>
            <w:hideMark/>
          </w:tcPr>
          <w:p w14:paraId="74377660"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912</w:t>
            </w:r>
          </w:p>
        </w:tc>
        <w:tc>
          <w:tcPr>
            <w:tcW w:w="1220" w:type="dxa"/>
            <w:tcBorders>
              <w:top w:val="nil"/>
              <w:left w:val="nil"/>
              <w:bottom w:val="single" w:sz="4" w:space="0" w:color="C0C0C0"/>
              <w:right w:val="nil"/>
            </w:tcBorders>
            <w:shd w:val="clear" w:color="auto" w:fill="auto"/>
            <w:noWrap/>
            <w:hideMark/>
          </w:tcPr>
          <w:p w14:paraId="0EC5462D"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1</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096</w:t>
            </w:r>
          </w:p>
        </w:tc>
      </w:tr>
      <w:tr w:rsidR="001221F1" w:rsidRPr="001171F4" w14:paraId="77268186" w14:textId="77777777" w:rsidTr="00282422">
        <w:trPr>
          <w:trHeight w:val="255"/>
        </w:trPr>
        <w:tc>
          <w:tcPr>
            <w:tcW w:w="1840" w:type="dxa"/>
            <w:tcBorders>
              <w:top w:val="nil"/>
              <w:left w:val="nil"/>
              <w:bottom w:val="single" w:sz="4" w:space="0" w:color="993366"/>
              <w:right w:val="nil"/>
            </w:tcBorders>
            <w:shd w:val="clear" w:color="auto" w:fill="auto"/>
            <w:hideMark/>
          </w:tcPr>
          <w:p w14:paraId="4C636A03" w14:textId="77777777" w:rsidR="001221F1" w:rsidRPr="001171F4" w:rsidRDefault="001221F1" w:rsidP="00282422">
            <w:pPr>
              <w:spacing w:after="0" w:line="240" w:lineRule="auto"/>
              <w:rPr>
                <w:rFonts w:ascii="Arial Nova Cond" w:eastAsia="Times New Roman" w:hAnsi="Arial Nova Cond" w:cs="Calibri"/>
                <w:sz w:val="20"/>
                <w:szCs w:val="20"/>
                <w:lang w:val="en-ID" w:eastAsia="en-ID"/>
              </w:rPr>
            </w:pPr>
            <w:r w:rsidRPr="001171F4">
              <w:rPr>
                <w:rFonts w:ascii="Arial Nova Cond" w:eastAsia="Times New Roman" w:hAnsi="Arial Nova Cond" w:cs="Calibri"/>
                <w:sz w:val="20"/>
                <w:szCs w:val="20"/>
                <w:lang w:val="en-ID" w:eastAsia="en-ID"/>
              </w:rPr>
              <w:t>ROE</w:t>
            </w:r>
          </w:p>
        </w:tc>
        <w:tc>
          <w:tcPr>
            <w:tcW w:w="1020" w:type="dxa"/>
            <w:tcBorders>
              <w:top w:val="nil"/>
              <w:left w:val="nil"/>
              <w:bottom w:val="single" w:sz="4" w:space="0" w:color="993366"/>
              <w:right w:val="single" w:sz="4" w:space="0" w:color="333333"/>
            </w:tcBorders>
            <w:shd w:val="clear" w:color="auto" w:fill="auto"/>
            <w:noWrap/>
            <w:hideMark/>
          </w:tcPr>
          <w:p w14:paraId="1CE6D8AC"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813</w:t>
            </w:r>
          </w:p>
        </w:tc>
        <w:tc>
          <w:tcPr>
            <w:tcW w:w="1220" w:type="dxa"/>
            <w:tcBorders>
              <w:top w:val="nil"/>
              <w:left w:val="nil"/>
              <w:bottom w:val="single" w:sz="4" w:space="0" w:color="993366"/>
              <w:right w:val="nil"/>
            </w:tcBorders>
            <w:shd w:val="clear" w:color="auto" w:fill="auto"/>
            <w:noWrap/>
            <w:hideMark/>
          </w:tcPr>
          <w:p w14:paraId="5F130152"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1</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230</w:t>
            </w:r>
          </w:p>
        </w:tc>
      </w:tr>
      <w:tr w:rsidR="001221F1" w:rsidRPr="001171F4" w14:paraId="18725F20" w14:textId="77777777" w:rsidTr="00282422">
        <w:trPr>
          <w:trHeight w:val="255"/>
        </w:trPr>
        <w:tc>
          <w:tcPr>
            <w:tcW w:w="4080" w:type="dxa"/>
            <w:gridSpan w:val="3"/>
            <w:tcBorders>
              <w:top w:val="single" w:sz="4" w:space="0" w:color="993366"/>
              <w:left w:val="nil"/>
              <w:bottom w:val="nil"/>
              <w:right w:val="nil"/>
            </w:tcBorders>
            <w:shd w:val="clear" w:color="auto" w:fill="auto"/>
            <w:hideMark/>
          </w:tcPr>
          <w:p w14:paraId="1B43F09C" w14:textId="77777777" w:rsidR="001221F1" w:rsidRPr="001171F4" w:rsidRDefault="001221F1" w:rsidP="00282422">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a. Dependent Variable: AR</w:t>
            </w:r>
          </w:p>
        </w:tc>
      </w:tr>
    </w:tbl>
    <w:p w14:paraId="76B808EB" w14:textId="77777777" w:rsidR="001221F1" w:rsidRPr="001171F4" w:rsidRDefault="001221F1" w:rsidP="001221F1">
      <w:pPr>
        <w:pStyle w:val="Caption"/>
        <w:spacing w:after="0"/>
        <w:jc w:val="both"/>
        <w:rPr>
          <w:rFonts w:ascii="Times New Roman" w:hAnsi="Times New Roman" w:cs="Times New Roman"/>
          <w:i w:val="0"/>
          <w:iCs w:val="0"/>
          <w:color w:val="auto"/>
          <w:sz w:val="20"/>
          <w:szCs w:val="20"/>
        </w:rPr>
      </w:pPr>
      <w:r w:rsidRPr="001171F4">
        <w:rPr>
          <w:rFonts w:ascii="Times New Roman" w:hAnsi="Times New Roman" w:cs="Times New Roman"/>
          <w:color w:val="auto"/>
          <w:sz w:val="20"/>
          <w:szCs w:val="20"/>
        </w:rPr>
        <w:t xml:space="preserve">Sumber: Data Olahan, 2025 </w:t>
      </w:r>
    </w:p>
    <w:p w14:paraId="0D3B055A" w14:textId="77777777" w:rsidR="001221F1" w:rsidRPr="00EA5455" w:rsidRDefault="001221F1" w:rsidP="001221F1"/>
    <w:p w14:paraId="2C49096A" w14:textId="77777777" w:rsidR="001221F1" w:rsidRPr="001807B0" w:rsidRDefault="001221F1" w:rsidP="001221F1">
      <w:pPr>
        <w:spacing w:after="0" w:line="480" w:lineRule="auto"/>
        <w:ind w:firstLine="720"/>
        <w:jc w:val="both"/>
        <w:rPr>
          <w:rFonts w:ascii="Times New Roman" w:eastAsia="Times New Roman" w:hAnsi="Times New Roman" w:cs="Times New Roman"/>
          <w:sz w:val="24"/>
          <w:szCs w:val="24"/>
          <w:lang w:val="en-ID" w:eastAsia="en-ID"/>
        </w:rPr>
      </w:pPr>
      <w:r w:rsidRPr="001807B0">
        <w:rPr>
          <w:rFonts w:ascii="Times New Roman" w:eastAsia="Times New Roman" w:hAnsi="Times New Roman" w:cs="Times New Roman"/>
          <w:sz w:val="24"/>
          <w:szCs w:val="24"/>
          <w:lang w:val="en-ID" w:eastAsia="en-ID"/>
        </w:rPr>
        <w:t>Mengacu pada Tabel 4.4, seluruh variabel independen memiliki nilai VIF di bawah 10 serta nilai Tolerance di atas 0,10. Kondisi ini mengindikasikan bahwa tidak terdapat permasalahan multikolinieritas di antara variabel-variabel bebas dalam model.</w:t>
      </w:r>
    </w:p>
    <w:p w14:paraId="08FAF86F" w14:textId="77777777" w:rsidR="001221F1" w:rsidRPr="00EA5455" w:rsidRDefault="001221F1" w:rsidP="001221F1">
      <w:pPr>
        <w:pStyle w:val="Heading3"/>
        <w:spacing w:before="0"/>
        <w:jc w:val="both"/>
        <w:rPr>
          <w:rFonts w:ascii="Times New Roman" w:hAnsi="Times New Roman" w:cs="Times New Roman"/>
          <w:b/>
          <w:bCs/>
          <w:color w:val="auto"/>
        </w:rPr>
      </w:pPr>
      <w:bookmarkStart w:id="116" w:name="_Toc200638994"/>
      <w:r w:rsidRPr="00462D99">
        <w:rPr>
          <w:rFonts w:ascii="Times New Roman" w:hAnsi="Times New Roman" w:cs="Times New Roman"/>
          <w:b/>
          <w:bCs/>
          <w:color w:val="auto"/>
        </w:rPr>
        <w:t>4.3.3 Uji Heterokedastisitas</w:t>
      </w:r>
      <w:bookmarkEnd w:id="116"/>
      <w:r w:rsidRPr="00462D99">
        <w:rPr>
          <w:rFonts w:ascii="Times New Roman" w:hAnsi="Times New Roman" w:cs="Times New Roman"/>
          <w:b/>
          <w:bCs/>
          <w:color w:val="auto"/>
        </w:rPr>
        <w:t xml:space="preserve"> </w:t>
      </w:r>
    </w:p>
    <w:p w14:paraId="1F197465" w14:textId="77777777" w:rsidR="001221F1" w:rsidRDefault="001221F1" w:rsidP="001221F1">
      <w:pPr>
        <w:spacing w:after="0" w:line="480" w:lineRule="auto"/>
        <w:ind w:firstLine="720"/>
        <w:jc w:val="both"/>
        <w:rPr>
          <w:rFonts w:ascii="Times New Roman" w:eastAsia="Times New Roman" w:hAnsi="Times New Roman" w:cs="Times New Roman"/>
          <w:sz w:val="24"/>
          <w:szCs w:val="24"/>
          <w:lang w:val="en-ID" w:eastAsia="en-ID"/>
        </w:rPr>
      </w:pPr>
    </w:p>
    <w:p w14:paraId="2E9317C4" w14:textId="77777777" w:rsidR="001221F1" w:rsidRDefault="001221F1" w:rsidP="001221F1">
      <w:pPr>
        <w:spacing w:after="0" w:line="480" w:lineRule="auto"/>
        <w:ind w:firstLine="720"/>
        <w:jc w:val="both"/>
        <w:rPr>
          <w:rFonts w:ascii="Times New Roman" w:eastAsia="Times New Roman" w:hAnsi="Times New Roman" w:cs="Times New Roman"/>
          <w:sz w:val="24"/>
          <w:szCs w:val="24"/>
          <w:lang w:val="en-ID" w:eastAsia="en-ID"/>
        </w:rPr>
      </w:pPr>
      <w:r w:rsidRPr="002D1C1C">
        <w:rPr>
          <w:rFonts w:ascii="Times New Roman" w:eastAsia="Times New Roman" w:hAnsi="Times New Roman" w:cs="Times New Roman"/>
          <w:sz w:val="24"/>
          <w:szCs w:val="24"/>
          <w:lang w:val="en-ID" w:eastAsia="en-ID"/>
        </w:rPr>
        <w:t xml:space="preserve">Uji heteroskedastisitas bertujuan untuk mengetahui apakah dalam model regresi terjadi ketidaksamaan varians dari residual antar pengamatan. Jika varians residual bersifat konstan antar pengamatan, maka disebut homoskedastisitas, sedangkan apabila variansnya berbeda, maka terjadi heteroskedastisitas. Penelitian ini menggunakan metode uji Glejser untuk mendeteksi adanya gejala heteroskedastisitas, yaitu dengan meregresikan nilai absolut residual terhadap masing-masing variabel independen. Apabila nilai signifikansi dari masing-masing variabel bebas lebih besar dari 0,05, maka dapat disimpulkan bahwa tidak terjadi heteroskedastisitas dalam model. Model regresi yang baik adalah model yang </w:t>
      </w:r>
      <w:r w:rsidRPr="002D1C1C">
        <w:rPr>
          <w:rFonts w:ascii="Times New Roman" w:eastAsia="Times New Roman" w:hAnsi="Times New Roman" w:cs="Times New Roman"/>
          <w:sz w:val="24"/>
          <w:szCs w:val="24"/>
          <w:lang w:val="en-ID" w:eastAsia="en-ID"/>
        </w:rPr>
        <w:lastRenderedPageBreak/>
        <w:t xml:space="preserve">memenuhi asumsi homoskedastisitas </w:t>
      </w:r>
      <w:r>
        <w:rPr>
          <w:rFonts w:ascii="Times New Roman" w:eastAsia="Times New Roman" w:hAnsi="Times New Roman" w:cs="Times New Roman"/>
          <w:sz w:val="24"/>
          <w:szCs w:val="24"/>
          <w:lang w:val="en-ID" w:eastAsia="en-ID"/>
        </w:rPr>
        <w:fldChar w:fldCharType="begin" w:fldLock="1"/>
      </w:r>
      <w:r>
        <w:rPr>
          <w:rFonts w:ascii="Times New Roman" w:eastAsia="Times New Roman" w:hAnsi="Times New Roman" w:cs="Times New Roman"/>
          <w:sz w:val="24"/>
          <w:szCs w:val="24"/>
          <w:lang w:val="en-ID" w:eastAsia="en-ID"/>
        </w:rPr>
        <w:instrText>ADDIN CSL_CITATION {"citationItems":[{"id":"ITEM-1","itemData":{"author":[{"dropping-particle":"","family":"Ghozali","given":"I.","non-dropping-particle":"","parse-names":false,"suffix":""}],"container-title":"Badan Penerbit Universitas Diponegoro","id":"ITEM-1","issued":{"date-parts":[["2013"]]},"title":"Aplikasi Analisis Multivariate dengan Program IBM SPSS 21: Update PLS Regresi","type":"article-journal"},"uris":["http://www.mendeley.com/documents/?uuid=b0b919e3-2220-4b42-9ecf-52761d64f23c"]}],"mendeley":{"formattedCitation":"(Ghozali, 2013)","plainTextFormattedCitation":"(Ghozali, 2013)","previouslyFormattedCitation":"(Ghozali, 2013)"},"properties":{"noteIndex":0},"schema":"https://github.com/citation-style-language/schema/raw/master/csl-citation.json"}</w:instrText>
      </w:r>
      <w:r>
        <w:rPr>
          <w:rFonts w:ascii="Times New Roman" w:eastAsia="Times New Roman" w:hAnsi="Times New Roman" w:cs="Times New Roman"/>
          <w:sz w:val="24"/>
          <w:szCs w:val="24"/>
          <w:lang w:val="en-ID" w:eastAsia="en-ID"/>
        </w:rPr>
        <w:fldChar w:fldCharType="separate"/>
      </w:r>
      <w:r w:rsidRPr="00836016">
        <w:rPr>
          <w:rFonts w:ascii="Times New Roman" w:eastAsia="Times New Roman" w:hAnsi="Times New Roman" w:cs="Times New Roman"/>
          <w:noProof/>
          <w:sz w:val="24"/>
          <w:szCs w:val="24"/>
          <w:lang w:val="en-ID" w:eastAsia="en-ID"/>
        </w:rPr>
        <w:t>(Ghozali, 2013)</w:t>
      </w:r>
      <w:r>
        <w:rPr>
          <w:rFonts w:ascii="Times New Roman" w:eastAsia="Times New Roman" w:hAnsi="Times New Roman" w:cs="Times New Roman"/>
          <w:sz w:val="24"/>
          <w:szCs w:val="24"/>
          <w:lang w:val="en-ID" w:eastAsia="en-ID"/>
        </w:rPr>
        <w:fldChar w:fldCharType="end"/>
      </w:r>
      <w:r w:rsidRPr="002D1C1C">
        <w:rPr>
          <w:rFonts w:ascii="Times New Roman" w:eastAsia="Times New Roman" w:hAnsi="Times New Roman" w:cs="Times New Roman"/>
          <w:sz w:val="24"/>
          <w:szCs w:val="24"/>
          <w:lang w:val="en-ID" w:eastAsia="en-ID"/>
        </w:rPr>
        <w:t xml:space="preserve">. Hasil pengujian heteroskedastisitas ditampilkan pada tabel </w:t>
      </w:r>
      <w:r>
        <w:rPr>
          <w:rFonts w:ascii="Times New Roman" w:eastAsia="Times New Roman" w:hAnsi="Times New Roman" w:cs="Times New Roman"/>
          <w:sz w:val="24"/>
          <w:szCs w:val="24"/>
          <w:lang w:val="en-ID" w:eastAsia="en-ID"/>
        </w:rPr>
        <w:t>b</w:t>
      </w:r>
      <w:r w:rsidRPr="002D1C1C">
        <w:rPr>
          <w:rFonts w:ascii="Times New Roman" w:eastAsia="Times New Roman" w:hAnsi="Times New Roman" w:cs="Times New Roman"/>
          <w:sz w:val="24"/>
          <w:szCs w:val="24"/>
          <w:lang w:val="en-ID" w:eastAsia="en-ID"/>
        </w:rPr>
        <w:t>erikut</w:t>
      </w:r>
      <w:r>
        <w:rPr>
          <w:rFonts w:ascii="Times New Roman" w:eastAsia="Times New Roman" w:hAnsi="Times New Roman" w:cs="Times New Roman"/>
          <w:sz w:val="24"/>
          <w:szCs w:val="24"/>
          <w:lang w:val="en-ID" w:eastAsia="en-ID"/>
        </w:rPr>
        <w:t>.</w:t>
      </w:r>
      <w:bookmarkStart w:id="117" w:name="_Toc196153563"/>
      <w:bookmarkStart w:id="118" w:name="_Toc196723778"/>
    </w:p>
    <w:p w14:paraId="5C038235" w14:textId="36966F14" w:rsidR="001221F1" w:rsidRPr="00EA5455" w:rsidRDefault="001221F1" w:rsidP="001221F1">
      <w:pPr>
        <w:spacing w:after="0" w:line="480" w:lineRule="auto"/>
        <w:jc w:val="both"/>
        <w:rPr>
          <w:rFonts w:ascii="Times New Roman" w:eastAsia="Times New Roman" w:hAnsi="Times New Roman" w:cs="Times New Roman"/>
          <w:sz w:val="24"/>
          <w:szCs w:val="24"/>
          <w:lang w:val="en-ID" w:eastAsia="en-ID"/>
        </w:rPr>
      </w:pPr>
      <w:r w:rsidRPr="00AF6456">
        <w:rPr>
          <w:rFonts w:ascii="Times New Roman" w:hAnsi="Times New Roman" w:cs="Times New Roman"/>
          <w:b/>
          <w:bCs/>
        </w:rPr>
        <w:t xml:space="preserve"> Tabel 4 </w:t>
      </w:r>
      <w:r w:rsidRPr="00AF6456">
        <w:rPr>
          <w:rFonts w:ascii="Times New Roman" w:hAnsi="Times New Roman" w:cs="Times New Roman"/>
          <w:b/>
          <w:bCs/>
          <w:i/>
          <w:iCs/>
        </w:rPr>
        <w:fldChar w:fldCharType="begin"/>
      </w:r>
      <w:r w:rsidRPr="00AF6456">
        <w:rPr>
          <w:rFonts w:ascii="Times New Roman" w:hAnsi="Times New Roman" w:cs="Times New Roman"/>
          <w:b/>
          <w:bCs/>
        </w:rPr>
        <w:instrText xml:space="preserve"> SEQ Tabel_4 \* ARABIC </w:instrText>
      </w:r>
      <w:r w:rsidRPr="00AF6456">
        <w:rPr>
          <w:rFonts w:ascii="Times New Roman" w:hAnsi="Times New Roman" w:cs="Times New Roman"/>
          <w:b/>
          <w:bCs/>
          <w:i/>
          <w:iCs/>
        </w:rPr>
        <w:fldChar w:fldCharType="separate"/>
      </w:r>
      <w:r w:rsidR="00BA43D7">
        <w:rPr>
          <w:rFonts w:ascii="Times New Roman" w:hAnsi="Times New Roman" w:cs="Times New Roman"/>
          <w:b/>
          <w:bCs/>
          <w:noProof/>
        </w:rPr>
        <w:t>4</w:t>
      </w:r>
      <w:r w:rsidRPr="00AF6456">
        <w:rPr>
          <w:rFonts w:ascii="Times New Roman" w:hAnsi="Times New Roman" w:cs="Times New Roman"/>
          <w:b/>
          <w:bCs/>
          <w:i/>
          <w:iCs/>
        </w:rPr>
        <w:fldChar w:fldCharType="end"/>
      </w:r>
      <w:r w:rsidRPr="00AF6456">
        <w:rPr>
          <w:rFonts w:ascii="Times New Roman" w:hAnsi="Times New Roman" w:cs="Times New Roman"/>
          <w:b/>
          <w:bCs/>
        </w:rPr>
        <w:t xml:space="preserve"> Hasil Uji Heterokedastisitas</w:t>
      </w:r>
      <w:bookmarkEnd w:id="117"/>
      <w:bookmarkEnd w:id="118"/>
    </w:p>
    <w:tbl>
      <w:tblPr>
        <w:tblW w:w="6260" w:type="dxa"/>
        <w:tblLook w:val="04A0" w:firstRow="1" w:lastRow="0" w:firstColumn="1" w:lastColumn="0" w:noHBand="0" w:noVBand="1"/>
      </w:tblPr>
      <w:tblGrid>
        <w:gridCol w:w="1061"/>
        <w:gridCol w:w="1019"/>
        <w:gridCol w:w="1095"/>
        <w:gridCol w:w="1261"/>
        <w:gridCol w:w="1036"/>
        <w:gridCol w:w="1036"/>
      </w:tblGrid>
      <w:tr w:rsidR="001221F1" w:rsidRPr="001171F4" w14:paraId="5EAE7688" w14:textId="77777777" w:rsidTr="00282422">
        <w:trPr>
          <w:trHeight w:val="291"/>
        </w:trPr>
        <w:tc>
          <w:tcPr>
            <w:tcW w:w="6260" w:type="dxa"/>
            <w:gridSpan w:val="6"/>
            <w:tcBorders>
              <w:top w:val="nil"/>
              <w:left w:val="nil"/>
              <w:bottom w:val="nil"/>
              <w:right w:val="nil"/>
            </w:tcBorders>
            <w:shd w:val="clear" w:color="auto" w:fill="auto"/>
            <w:vAlign w:val="center"/>
            <w:hideMark/>
          </w:tcPr>
          <w:p w14:paraId="0DA71A73" w14:textId="77777777" w:rsidR="001221F1" w:rsidRPr="001171F4" w:rsidRDefault="001221F1" w:rsidP="00282422">
            <w:pPr>
              <w:spacing w:after="0" w:line="240" w:lineRule="auto"/>
              <w:jc w:val="center"/>
              <w:rPr>
                <w:rFonts w:ascii="Times New Roman" w:eastAsia="Times New Roman" w:hAnsi="Times New Roman" w:cs="Times New Roman"/>
                <w:b/>
                <w:bCs/>
                <w:lang w:val="en-ID" w:eastAsia="en-ID"/>
              </w:rPr>
            </w:pPr>
            <w:r w:rsidRPr="001171F4">
              <w:rPr>
                <w:rFonts w:ascii="Times New Roman" w:eastAsia="Times New Roman" w:hAnsi="Times New Roman" w:cs="Times New Roman"/>
                <w:b/>
                <w:bCs/>
                <w:lang w:val="en-ID" w:eastAsia="en-ID"/>
              </w:rPr>
              <w:t>Coefficients</w:t>
            </w:r>
            <w:r w:rsidRPr="001171F4">
              <w:rPr>
                <w:rFonts w:ascii="Times New Roman" w:eastAsia="Times New Roman" w:hAnsi="Times New Roman" w:cs="Times New Roman"/>
                <w:b/>
                <w:bCs/>
                <w:vertAlign w:val="superscript"/>
                <w:lang w:val="en-ID" w:eastAsia="en-ID"/>
              </w:rPr>
              <w:t>a</w:t>
            </w:r>
          </w:p>
        </w:tc>
      </w:tr>
      <w:tr w:rsidR="001221F1" w:rsidRPr="001171F4" w14:paraId="77A98375" w14:textId="77777777" w:rsidTr="00282422">
        <w:trPr>
          <w:trHeight w:val="525"/>
        </w:trPr>
        <w:tc>
          <w:tcPr>
            <w:tcW w:w="1019" w:type="dxa"/>
            <w:tcBorders>
              <w:top w:val="nil"/>
              <w:left w:val="nil"/>
              <w:bottom w:val="nil"/>
              <w:right w:val="nil"/>
            </w:tcBorders>
            <w:shd w:val="clear" w:color="auto" w:fill="auto"/>
            <w:vAlign w:val="bottom"/>
            <w:hideMark/>
          </w:tcPr>
          <w:p w14:paraId="6606278E" w14:textId="77777777" w:rsidR="001221F1" w:rsidRPr="001171F4" w:rsidRDefault="001221F1" w:rsidP="00282422">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Model</w:t>
            </w:r>
          </w:p>
        </w:tc>
        <w:tc>
          <w:tcPr>
            <w:tcW w:w="2114" w:type="dxa"/>
            <w:gridSpan w:val="2"/>
            <w:tcBorders>
              <w:top w:val="nil"/>
              <w:left w:val="nil"/>
              <w:bottom w:val="nil"/>
              <w:right w:val="single" w:sz="4" w:space="0" w:color="333333"/>
            </w:tcBorders>
            <w:shd w:val="clear" w:color="auto" w:fill="auto"/>
            <w:vAlign w:val="bottom"/>
            <w:hideMark/>
          </w:tcPr>
          <w:p w14:paraId="15285EDC" w14:textId="77777777" w:rsidR="001221F1" w:rsidRPr="001171F4" w:rsidRDefault="001221F1" w:rsidP="00282422">
            <w:pPr>
              <w:spacing w:after="0" w:line="240" w:lineRule="auto"/>
              <w:jc w:val="center"/>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Unstandardized Coefficients</w:t>
            </w:r>
          </w:p>
        </w:tc>
        <w:tc>
          <w:tcPr>
            <w:tcW w:w="1055" w:type="dxa"/>
            <w:tcBorders>
              <w:top w:val="nil"/>
              <w:left w:val="nil"/>
              <w:bottom w:val="nil"/>
              <w:right w:val="single" w:sz="4" w:space="0" w:color="333333"/>
            </w:tcBorders>
            <w:shd w:val="clear" w:color="auto" w:fill="auto"/>
            <w:vAlign w:val="bottom"/>
            <w:hideMark/>
          </w:tcPr>
          <w:p w14:paraId="48CBE375" w14:textId="77777777" w:rsidR="001221F1" w:rsidRPr="001171F4" w:rsidRDefault="001221F1" w:rsidP="00282422">
            <w:pPr>
              <w:spacing w:after="0" w:line="240" w:lineRule="auto"/>
              <w:jc w:val="center"/>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Standardized Coefficients</w:t>
            </w:r>
          </w:p>
        </w:tc>
        <w:tc>
          <w:tcPr>
            <w:tcW w:w="1036" w:type="dxa"/>
            <w:tcBorders>
              <w:top w:val="nil"/>
              <w:left w:val="nil"/>
              <w:bottom w:val="nil"/>
              <w:right w:val="nil"/>
            </w:tcBorders>
            <w:shd w:val="clear" w:color="auto" w:fill="auto"/>
            <w:noWrap/>
            <w:vAlign w:val="bottom"/>
            <w:hideMark/>
          </w:tcPr>
          <w:p w14:paraId="50E1C88F" w14:textId="77777777" w:rsidR="001221F1" w:rsidRPr="001171F4" w:rsidRDefault="001221F1" w:rsidP="00282422">
            <w:pPr>
              <w:spacing w:after="0" w:line="240" w:lineRule="auto"/>
              <w:jc w:val="center"/>
              <w:rPr>
                <w:rFonts w:ascii="Times New Roman" w:eastAsia="Times New Roman" w:hAnsi="Times New Roman" w:cs="Times New Roman"/>
                <w:sz w:val="20"/>
                <w:szCs w:val="20"/>
                <w:lang w:val="en-ID" w:eastAsia="en-ID"/>
              </w:rPr>
            </w:pPr>
          </w:p>
        </w:tc>
        <w:tc>
          <w:tcPr>
            <w:tcW w:w="1036" w:type="dxa"/>
            <w:tcBorders>
              <w:top w:val="nil"/>
              <w:left w:val="nil"/>
              <w:bottom w:val="nil"/>
              <w:right w:val="nil"/>
            </w:tcBorders>
            <w:shd w:val="clear" w:color="auto" w:fill="auto"/>
            <w:noWrap/>
            <w:vAlign w:val="bottom"/>
            <w:hideMark/>
          </w:tcPr>
          <w:p w14:paraId="00D7F39D" w14:textId="77777777" w:rsidR="001221F1" w:rsidRPr="001171F4" w:rsidRDefault="001221F1" w:rsidP="00282422">
            <w:pPr>
              <w:spacing w:after="0" w:line="240" w:lineRule="auto"/>
              <w:rPr>
                <w:rFonts w:ascii="Times New Roman" w:eastAsia="Times New Roman" w:hAnsi="Times New Roman" w:cs="Times New Roman"/>
                <w:sz w:val="20"/>
                <w:szCs w:val="20"/>
                <w:lang w:val="en-ID" w:eastAsia="en-ID"/>
              </w:rPr>
            </w:pPr>
          </w:p>
        </w:tc>
      </w:tr>
      <w:tr w:rsidR="001221F1" w:rsidRPr="001171F4" w14:paraId="636B09BE" w14:textId="77777777" w:rsidTr="00282422">
        <w:trPr>
          <w:trHeight w:val="291"/>
        </w:trPr>
        <w:tc>
          <w:tcPr>
            <w:tcW w:w="1019" w:type="dxa"/>
            <w:tcBorders>
              <w:top w:val="nil"/>
              <w:left w:val="nil"/>
              <w:bottom w:val="single" w:sz="4" w:space="0" w:color="993366"/>
              <w:right w:val="nil"/>
            </w:tcBorders>
            <w:shd w:val="clear" w:color="auto" w:fill="auto"/>
            <w:vAlign w:val="bottom"/>
            <w:hideMark/>
          </w:tcPr>
          <w:p w14:paraId="3D250CE7" w14:textId="77777777" w:rsidR="001221F1" w:rsidRPr="001171F4" w:rsidRDefault="001221F1" w:rsidP="00282422">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 </w:t>
            </w:r>
          </w:p>
        </w:tc>
        <w:tc>
          <w:tcPr>
            <w:tcW w:w="1019" w:type="dxa"/>
            <w:tcBorders>
              <w:top w:val="nil"/>
              <w:left w:val="nil"/>
              <w:bottom w:val="single" w:sz="4" w:space="0" w:color="993366"/>
              <w:right w:val="single" w:sz="4" w:space="0" w:color="333333"/>
            </w:tcBorders>
            <w:shd w:val="clear" w:color="auto" w:fill="auto"/>
            <w:vAlign w:val="bottom"/>
            <w:hideMark/>
          </w:tcPr>
          <w:p w14:paraId="516CC06D" w14:textId="77777777" w:rsidR="001221F1" w:rsidRPr="001171F4" w:rsidRDefault="001221F1" w:rsidP="00282422">
            <w:pPr>
              <w:spacing w:after="0" w:line="240" w:lineRule="auto"/>
              <w:jc w:val="center"/>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B</w:t>
            </w:r>
          </w:p>
        </w:tc>
        <w:tc>
          <w:tcPr>
            <w:tcW w:w="1095" w:type="dxa"/>
            <w:tcBorders>
              <w:top w:val="nil"/>
              <w:left w:val="nil"/>
              <w:bottom w:val="single" w:sz="4" w:space="0" w:color="993366"/>
              <w:right w:val="single" w:sz="4" w:space="0" w:color="333333"/>
            </w:tcBorders>
            <w:shd w:val="clear" w:color="auto" w:fill="auto"/>
            <w:vAlign w:val="bottom"/>
            <w:hideMark/>
          </w:tcPr>
          <w:p w14:paraId="541EEC83" w14:textId="77777777" w:rsidR="001221F1" w:rsidRPr="001171F4" w:rsidRDefault="001221F1" w:rsidP="00282422">
            <w:pPr>
              <w:spacing w:after="0" w:line="240" w:lineRule="auto"/>
              <w:jc w:val="center"/>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Std. Error</w:t>
            </w:r>
          </w:p>
        </w:tc>
        <w:tc>
          <w:tcPr>
            <w:tcW w:w="1055" w:type="dxa"/>
            <w:tcBorders>
              <w:top w:val="nil"/>
              <w:left w:val="nil"/>
              <w:bottom w:val="single" w:sz="4" w:space="0" w:color="993366"/>
              <w:right w:val="single" w:sz="4" w:space="0" w:color="333333"/>
            </w:tcBorders>
            <w:shd w:val="clear" w:color="auto" w:fill="auto"/>
            <w:vAlign w:val="bottom"/>
            <w:hideMark/>
          </w:tcPr>
          <w:p w14:paraId="41645267" w14:textId="77777777" w:rsidR="001221F1" w:rsidRPr="001171F4" w:rsidRDefault="001221F1" w:rsidP="00282422">
            <w:pPr>
              <w:spacing w:after="0" w:line="240" w:lineRule="auto"/>
              <w:jc w:val="center"/>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Beta</w:t>
            </w:r>
          </w:p>
        </w:tc>
        <w:tc>
          <w:tcPr>
            <w:tcW w:w="1036" w:type="dxa"/>
            <w:tcBorders>
              <w:top w:val="nil"/>
              <w:left w:val="nil"/>
              <w:bottom w:val="nil"/>
              <w:right w:val="single" w:sz="4" w:space="0" w:color="333333"/>
            </w:tcBorders>
            <w:shd w:val="clear" w:color="auto" w:fill="auto"/>
            <w:vAlign w:val="bottom"/>
            <w:hideMark/>
          </w:tcPr>
          <w:p w14:paraId="40BA1A13" w14:textId="77777777" w:rsidR="001221F1" w:rsidRPr="001171F4" w:rsidRDefault="001221F1" w:rsidP="00282422">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t</w:t>
            </w:r>
          </w:p>
        </w:tc>
        <w:tc>
          <w:tcPr>
            <w:tcW w:w="1036" w:type="dxa"/>
            <w:tcBorders>
              <w:top w:val="nil"/>
              <w:left w:val="nil"/>
              <w:bottom w:val="nil"/>
              <w:right w:val="nil"/>
            </w:tcBorders>
            <w:shd w:val="clear" w:color="auto" w:fill="auto"/>
            <w:vAlign w:val="bottom"/>
            <w:hideMark/>
          </w:tcPr>
          <w:p w14:paraId="3E8730E1" w14:textId="77777777" w:rsidR="001221F1" w:rsidRPr="001171F4" w:rsidRDefault="001221F1" w:rsidP="00282422">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Sig.</w:t>
            </w:r>
          </w:p>
        </w:tc>
      </w:tr>
      <w:tr w:rsidR="001221F1" w:rsidRPr="001171F4" w14:paraId="7AE09B50" w14:textId="77777777" w:rsidTr="00282422">
        <w:trPr>
          <w:trHeight w:val="291"/>
        </w:trPr>
        <w:tc>
          <w:tcPr>
            <w:tcW w:w="1019" w:type="dxa"/>
            <w:tcBorders>
              <w:top w:val="nil"/>
              <w:left w:val="nil"/>
              <w:bottom w:val="single" w:sz="4" w:space="0" w:color="C0C0C0"/>
              <w:right w:val="nil"/>
            </w:tcBorders>
            <w:shd w:val="clear" w:color="auto" w:fill="auto"/>
            <w:hideMark/>
          </w:tcPr>
          <w:p w14:paraId="1C61AE58" w14:textId="77777777" w:rsidR="001221F1" w:rsidRPr="001171F4" w:rsidRDefault="001221F1" w:rsidP="00282422">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(Constant)</w:t>
            </w:r>
          </w:p>
        </w:tc>
        <w:tc>
          <w:tcPr>
            <w:tcW w:w="1019" w:type="dxa"/>
            <w:tcBorders>
              <w:top w:val="nil"/>
              <w:left w:val="nil"/>
              <w:bottom w:val="single" w:sz="4" w:space="0" w:color="C0C0C0"/>
              <w:right w:val="single" w:sz="4" w:space="0" w:color="333333"/>
            </w:tcBorders>
            <w:shd w:val="clear" w:color="auto" w:fill="auto"/>
            <w:noWrap/>
            <w:hideMark/>
          </w:tcPr>
          <w:p w14:paraId="6A6A2428"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008</w:t>
            </w:r>
          </w:p>
        </w:tc>
        <w:tc>
          <w:tcPr>
            <w:tcW w:w="1095" w:type="dxa"/>
            <w:tcBorders>
              <w:top w:val="nil"/>
              <w:left w:val="nil"/>
              <w:bottom w:val="single" w:sz="4" w:space="0" w:color="C0C0C0"/>
              <w:right w:val="single" w:sz="4" w:space="0" w:color="333333"/>
            </w:tcBorders>
            <w:shd w:val="clear" w:color="auto" w:fill="auto"/>
            <w:noWrap/>
            <w:hideMark/>
          </w:tcPr>
          <w:p w14:paraId="04FA0999"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013</w:t>
            </w:r>
          </w:p>
        </w:tc>
        <w:tc>
          <w:tcPr>
            <w:tcW w:w="1055" w:type="dxa"/>
            <w:tcBorders>
              <w:top w:val="nil"/>
              <w:left w:val="nil"/>
              <w:bottom w:val="single" w:sz="4" w:space="0" w:color="C0C0C0"/>
              <w:right w:val="single" w:sz="4" w:space="0" w:color="333333"/>
            </w:tcBorders>
            <w:shd w:val="clear" w:color="auto" w:fill="auto"/>
            <w:hideMark/>
          </w:tcPr>
          <w:p w14:paraId="074ED7C0" w14:textId="77777777" w:rsidR="001221F1" w:rsidRPr="001171F4" w:rsidRDefault="001221F1" w:rsidP="00282422">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 </w:t>
            </w:r>
          </w:p>
        </w:tc>
        <w:tc>
          <w:tcPr>
            <w:tcW w:w="1036" w:type="dxa"/>
            <w:tcBorders>
              <w:top w:val="single" w:sz="4" w:space="0" w:color="993366"/>
              <w:left w:val="nil"/>
              <w:bottom w:val="single" w:sz="4" w:space="0" w:color="C0C0C0"/>
              <w:right w:val="single" w:sz="4" w:space="0" w:color="333333"/>
            </w:tcBorders>
            <w:shd w:val="clear" w:color="auto" w:fill="auto"/>
            <w:noWrap/>
            <w:hideMark/>
          </w:tcPr>
          <w:p w14:paraId="76B797D2"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667</w:t>
            </w:r>
          </w:p>
        </w:tc>
        <w:tc>
          <w:tcPr>
            <w:tcW w:w="1036" w:type="dxa"/>
            <w:tcBorders>
              <w:top w:val="single" w:sz="4" w:space="0" w:color="993366"/>
              <w:left w:val="nil"/>
              <w:bottom w:val="single" w:sz="4" w:space="0" w:color="C0C0C0"/>
              <w:right w:val="nil"/>
            </w:tcBorders>
            <w:shd w:val="clear" w:color="auto" w:fill="auto"/>
            <w:noWrap/>
            <w:hideMark/>
          </w:tcPr>
          <w:p w14:paraId="7C484088"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506</w:t>
            </w:r>
          </w:p>
        </w:tc>
      </w:tr>
      <w:tr w:rsidR="001221F1" w:rsidRPr="001171F4" w14:paraId="2C92D8B9" w14:textId="77777777" w:rsidTr="00282422">
        <w:trPr>
          <w:trHeight w:val="291"/>
        </w:trPr>
        <w:tc>
          <w:tcPr>
            <w:tcW w:w="1019" w:type="dxa"/>
            <w:tcBorders>
              <w:top w:val="nil"/>
              <w:left w:val="nil"/>
              <w:bottom w:val="single" w:sz="4" w:space="0" w:color="C0C0C0"/>
              <w:right w:val="nil"/>
            </w:tcBorders>
            <w:shd w:val="clear" w:color="auto" w:fill="auto"/>
            <w:hideMark/>
          </w:tcPr>
          <w:p w14:paraId="15B33A49" w14:textId="77777777" w:rsidR="001221F1" w:rsidRPr="001171F4" w:rsidRDefault="001221F1" w:rsidP="00282422">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CU</w:t>
            </w:r>
          </w:p>
        </w:tc>
        <w:tc>
          <w:tcPr>
            <w:tcW w:w="1019" w:type="dxa"/>
            <w:tcBorders>
              <w:top w:val="nil"/>
              <w:left w:val="nil"/>
              <w:bottom w:val="single" w:sz="4" w:space="0" w:color="C0C0C0"/>
              <w:right w:val="single" w:sz="4" w:space="0" w:color="333333"/>
            </w:tcBorders>
            <w:shd w:val="clear" w:color="auto" w:fill="auto"/>
            <w:noWrap/>
            <w:hideMark/>
          </w:tcPr>
          <w:p w14:paraId="17CFBD7E"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005</w:t>
            </w:r>
          </w:p>
        </w:tc>
        <w:tc>
          <w:tcPr>
            <w:tcW w:w="1095" w:type="dxa"/>
            <w:tcBorders>
              <w:top w:val="nil"/>
              <w:left w:val="nil"/>
              <w:bottom w:val="single" w:sz="4" w:space="0" w:color="C0C0C0"/>
              <w:right w:val="single" w:sz="4" w:space="0" w:color="333333"/>
            </w:tcBorders>
            <w:shd w:val="clear" w:color="auto" w:fill="auto"/>
            <w:noWrap/>
            <w:hideMark/>
          </w:tcPr>
          <w:p w14:paraId="17A53C61"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004</w:t>
            </w:r>
          </w:p>
        </w:tc>
        <w:tc>
          <w:tcPr>
            <w:tcW w:w="1055" w:type="dxa"/>
            <w:tcBorders>
              <w:top w:val="nil"/>
              <w:left w:val="nil"/>
              <w:bottom w:val="single" w:sz="4" w:space="0" w:color="C0C0C0"/>
              <w:right w:val="single" w:sz="4" w:space="0" w:color="333333"/>
            </w:tcBorders>
            <w:shd w:val="clear" w:color="auto" w:fill="auto"/>
            <w:noWrap/>
            <w:hideMark/>
          </w:tcPr>
          <w:p w14:paraId="390A1228"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156</w:t>
            </w:r>
          </w:p>
        </w:tc>
        <w:tc>
          <w:tcPr>
            <w:tcW w:w="1036" w:type="dxa"/>
            <w:tcBorders>
              <w:top w:val="nil"/>
              <w:left w:val="nil"/>
              <w:bottom w:val="single" w:sz="4" w:space="0" w:color="C0C0C0"/>
              <w:right w:val="single" w:sz="4" w:space="0" w:color="333333"/>
            </w:tcBorders>
            <w:shd w:val="clear" w:color="auto" w:fill="auto"/>
            <w:noWrap/>
            <w:hideMark/>
          </w:tcPr>
          <w:p w14:paraId="526755DB"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-1</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328</w:t>
            </w:r>
          </w:p>
        </w:tc>
        <w:tc>
          <w:tcPr>
            <w:tcW w:w="1036" w:type="dxa"/>
            <w:tcBorders>
              <w:top w:val="nil"/>
              <w:left w:val="nil"/>
              <w:bottom w:val="single" w:sz="4" w:space="0" w:color="C0C0C0"/>
              <w:right w:val="nil"/>
            </w:tcBorders>
            <w:shd w:val="clear" w:color="auto" w:fill="auto"/>
            <w:noWrap/>
            <w:hideMark/>
          </w:tcPr>
          <w:p w14:paraId="61559DC7"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188</w:t>
            </w:r>
          </w:p>
        </w:tc>
      </w:tr>
      <w:tr w:rsidR="001221F1" w:rsidRPr="001171F4" w14:paraId="10F461AC" w14:textId="77777777" w:rsidTr="00282422">
        <w:trPr>
          <w:trHeight w:val="291"/>
        </w:trPr>
        <w:tc>
          <w:tcPr>
            <w:tcW w:w="1019" w:type="dxa"/>
            <w:tcBorders>
              <w:top w:val="nil"/>
              <w:left w:val="nil"/>
              <w:bottom w:val="single" w:sz="4" w:space="0" w:color="C0C0C0"/>
              <w:right w:val="nil"/>
            </w:tcBorders>
            <w:shd w:val="clear" w:color="auto" w:fill="auto"/>
            <w:hideMark/>
          </w:tcPr>
          <w:p w14:paraId="18910D99" w14:textId="77777777" w:rsidR="001221F1" w:rsidRPr="001171F4" w:rsidRDefault="001221F1" w:rsidP="00282422">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CD</w:t>
            </w:r>
          </w:p>
        </w:tc>
        <w:tc>
          <w:tcPr>
            <w:tcW w:w="1019" w:type="dxa"/>
            <w:tcBorders>
              <w:top w:val="nil"/>
              <w:left w:val="nil"/>
              <w:bottom w:val="single" w:sz="4" w:space="0" w:color="C0C0C0"/>
              <w:right w:val="single" w:sz="4" w:space="0" w:color="333333"/>
            </w:tcBorders>
            <w:shd w:val="clear" w:color="auto" w:fill="auto"/>
            <w:noWrap/>
            <w:hideMark/>
          </w:tcPr>
          <w:p w14:paraId="0FC358A3"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001</w:t>
            </w:r>
          </w:p>
        </w:tc>
        <w:tc>
          <w:tcPr>
            <w:tcW w:w="1095" w:type="dxa"/>
            <w:tcBorders>
              <w:top w:val="nil"/>
              <w:left w:val="nil"/>
              <w:bottom w:val="single" w:sz="4" w:space="0" w:color="C0C0C0"/>
              <w:right w:val="single" w:sz="4" w:space="0" w:color="333333"/>
            </w:tcBorders>
            <w:shd w:val="clear" w:color="auto" w:fill="auto"/>
            <w:noWrap/>
            <w:hideMark/>
          </w:tcPr>
          <w:p w14:paraId="542C2594"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002</w:t>
            </w:r>
          </w:p>
        </w:tc>
        <w:tc>
          <w:tcPr>
            <w:tcW w:w="1055" w:type="dxa"/>
            <w:tcBorders>
              <w:top w:val="nil"/>
              <w:left w:val="nil"/>
              <w:bottom w:val="single" w:sz="4" w:space="0" w:color="C0C0C0"/>
              <w:right w:val="single" w:sz="4" w:space="0" w:color="333333"/>
            </w:tcBorders>
            <w:shd w:val="clear" w:color="auto" w:fill="auto"/>
            <w:noWrap/>
            <w:hideMark/>
          </w:tcPr>
          <w:p w14:paraId="3CAA79BB"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047</w:t>
            </w:r>
          </w:p>
        </w:tc>
        <w:tc>
          <w:tcPr>
            <w:tcW w:w="1036" w:type="dxa"/>
            <w:tcBorders>
              <w:top w:val="nil"/>
              <w:left w:val="nil"/>
              <w:bottom w:val="single" w:sz="4" w:space="0" w:color="C0C0C0"/>
              <w:right w:val="single" w:sz="4" w:space="0" w:color="333333"/>
            </w:tcBorders>
            <w:shd w:val="clear" w:color="auto" w:fill="auto"/>
            <w:noWrap/>
            <w:hideMark/>
          </w:tcPr>
          <w:p w14:paraId="730CC20A"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434</w:t>
            </w:r>
          </w:p>
        </w:tc>
        <w:tc>
          <w:tcPr>
            <w:tcW w:w="1036" w:type="dxa"/>
            <w:tcBorders>
              <w:top w:val="nil"/>
              <w:left w:val="nil"/>
              <w:bottom w:val="single" w:sz="4" w:space="0" w:color="C0C0C0"/>
              <w:right w:val="nil"/>
            </w:tcBorders>
            <w:shd w:val="clear" w:color="auto" w:fill="auto"/>
            <w:noWrap/>
            <w:hideMark/>
          </w:tcPr>
          <w:p w14:paraId="4B7CE1EF"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665</w:t>
            </w:r>
          </w:p>
        </w:tc>
      </w:tr>
      <w:tr w:rsidR="001221F1" w:rsidRPr="001171F4" w14:paraId="325D6444" w14:textId="77777777" w:rsidTr="00282422">
        <w:trPr>
          <w:trHeight w:val="291"/>
        </w:trPr>
        <w:tc>
          <w:tcPr>
            <w:tcW w:w="1019" w:type="dxa"/>
            <w:tcBorders>
              <w:top w:val="nil"/>
              <w:left w:val="nil"/>
              <w:bottom w:val="single" w:sz="4" w:space="0" w:color="C0C0C0"/>
              <w:right w:val="nil"/>
            </w:tcBorders>
            <w:shd w:val="clear" w:color="auto" w:fill="auto"/>
            <w:hideMark/>
          </w:tcPr>
          <w:p w14:paraId="0A53C0C8" w14:textId="77777777" w:rsidR="001221F1" w:rsidRPr="001171F4" w:rsidRDefault="001221F1" w:rsidP="00282422">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B4B4</w:t>
            </w:r>
          </w:p>
        </w:tc>
        <w:tc>
          <w:tcPr>
            <w:tcW w:w="1019" w:type="dxa"/>
            <w:tcBorders>
              <w:top w:val="nil"/>
              <w:left w:val="nil"/>
              <w:bottom w:val="single" w:sz="4" w:space="0" w:color="C0C0C0"/>
              <w:right w:val="single" w:sz="4" w:space="0" w:color="333333"/>
            </w:tcBorders>
            <w:shd w:val="clear" w:color="auto" w:fill="auto"/>
            <w:noWrap/>
            <w:hideMark/>
          </w:tcPr>
          <w:p w14:paraId="4A175C19"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003</w:t>
            </w:r>
          </w:p>
        </w:tc>
        <w:tc>
          <w:tcPr>
            <w:tcW w:w="1095" w:type="dxa"/>
            <w:tcBorders>
              <w:top w:val="nil"/>
              <w:left w:val="nil"/>
              <w:bottom w:val="single" w:sz="4" w:space="0" w:color="C0C0C0"/>
              <w:right w:val="single" w:sz="4" w:space="0" w:color="333333"/>
            </w:tcBorders>
            <w:shd w:val="clear" w:color="auto" w:fill="auto"/>
            <w:noWrap/>
            <w:hideMark/>
          </w:tcPr>
          <w:p w14:paraId="7D3501B2"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002</w:t>
            </w:r>
          </w:p>
        </w:tc>
        <w:tc>
          <w:tcPr>
            <w:tcW w:w="1055" w:type="dxa"/>
            <w:tcBorders>
              <w:top w:val="nil"/>
              <w:left w:val="nil"/>
              <w:bottom w:val="single" w:sz="4" w:space="0" w:color="C0C0C0"/>
              <w:right w:val="single" w:sz="4" w:space="0" w:color="333333"/>
            </w:tcBorders>
            <w:shd w:val="clear" w:color="auto" w:fill="auto"/>
            <w:noWrap/>
            <w:hideMark/>
          </w:tcPr>
          <w:p w14:paraId="758F08F7"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195</w:t>
            </w:r>
          </w:p>
        </w:tc>
        <w:tc>
          <w:tcPr>
            <w:tcW w:w="1036" w:type="dxa"/>
            <w:tcBorders>
              <w:top w:val="nil"/>
              <w:left w:val="nil"/>
              <w:bottom w:val="single" w:sz="4" w:space="0" w:color="C0C0C0"/>
              <w:right w:val="single" w:sz="4" w:space="0" w:color="333333"/>
            </w:tcBorders>
            <w:shd w:val="clear" w:color="auto" w:fill="auto"/>
            <w:noWrap/>
            <w:hideMark/>
          </w:tcPr>
          <w:p w14:paraId="0B57DCF3"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-1</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739</w:t>
            </w:r>
          </w:p>
        </w:tc>
        <w:tc>
          <w:tcPr>
            <w:tcW w:w="1036" w:type="dxa"/>
            <w:tcBorders>
              <w:top w:val="nil"/>
              <w:left w:val="nil"/>
              <w:bottom w:val="single" w:sz="4" w:space="0" w:color="C0C0C0"/>
              <w:right w:val="nil"/>
            </w:tcBorders>
            <w:shd w:val="clear" w:color="auto" w:fill="auto"/>
            <w:noWrap/>
            <w:hideMark/>
          </w:tcPr>
          <w:p w14:paraId="44C41B70"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086</w:t>
            </w:r>
          </w:p>
        </w:tc>
      </w:tr>
      <w:tr w:rsidR="001221F1" w:rsidRPr="001171F4" w14:paraId="3FDF5156" w14:textId="77777777" w:rsidTr="00282422">
        <w:trPr>
          <w:trHeight w:val="291"/>
        </w:trPr>
        <w:tc>
          <w:tcPr>
            <w:tcW w:w="1019" w:type="dxa"/>
            <w:tcBorders>
              <w:top w:val="nil"/>
              <w:left w:val="nil"/>
              <w:bottom w:val="single" w:sz="4" w:space="0" w:color="C0C0C0"/>
              <w:right w:val="nil"/>
            </w:tcBorders>
            <w:shd w:val="clear" w:color="auto" w:fill="auto"/>
            <w:hideMark/>
          </w:tcPr>
          <w:p w14:paraId="43DC509B" w14:textId="77777777" w:rsidR="001221F1" w:rsidRPr="001171F4" w:rsidRDefault="001221F1" w:rsidP="00282422">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Size</w:t>
            </w:r>
          </w:p>
        </w:tc>
        <w:tc>
          <w:tcPr>
            <w:tcW w:w="1019" w:type="dxa"/>
            <w:tcBorders>
              <w:top w:val="nil"/>
              <w:left w:val="nil"/>
              <w:bottom w:val="single" w:sz="4" w:space="0" w:color="C0C0C0"/>
              <w:right w:val="single" w:sz="4" w:space="0" w:color="333333"/>
            </w:tcBorders>
            <w:shd w:val="clear" w:color="auto" w:fill="auto"/>
            <w:noWrap/>
            <w:hideMark/>
          </w:tcPr>
          <w:p w14:paraId="760D2438"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001</w:t>
            </w:r>
          </w:p>
        </w:tc>
        <w:tc>
          <w:tcPr>
            <w:tcW w:w="1095" w:type="dxa"/>
            <w:tcBorders>
              <w:top w:val="nil"/>
              <w:left w:val="nil"/>
              <w:bottom w:val="single" w:sz="4" w:space="0" w:color="C0C0C0"/>
              <w:right w:val="single" w:sz="4" w:space="0" w:color="333333"/>
            </w:tcBorders>
            <w:shd w:val="clear" w:color="auto" w:fill="auto"/>
            <w:noWrap/>
            <w:hideMark/>
          </w:tcPr>
          <w:p w14:paraId="71337758"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000</w:t>
            </w:r>
          </w:p>
        </w:tc>
        <w:tc>
          <w:tcPr>
            <w:tcW w:w="1055" w:type="dxa"/>
            <w:tcBorders>
              <w:top w:val="nil"/>
              <w:left w:val="nil"/>
              <w:bottom w:val="single" w:sz="4" w:space="0" w:color="C0C0C0"/>
              <w:right w:val="single" w:sz="4" w:space="0" w:color="333333"/>
            </w:tcBorders>
            <w:shd w:val="clear" w:color="auto" w:fill="auto"/>
            <w:noWrap/>
            <w:hideMark/>
          </w:tcPr>
          <w:p w14:paraId="5E7666AD"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144</w:t>
            </w:r>
          </w:p>
        </w:tc>
        <w:tc>
          <w:tcPr>
            <w:tcW w:w="1036" w:type="dxa"/>
            <w:tcBorders>
              <w:top w:val="nil"/>
              <w:left w:val="nil"/>
              <w:bottom w:val="single" w:sz="4" w:space="0" w:color="C0C0C0"/>
              <w:right w:val="single" w:sz="4" w:space="0" w:color="333333"/>
            </w:tcBorders>
            <w:shd w:val="clear" w:color="auto" w:fill="auto"/>
            <w:noWrap/>
            <w:hideMark/>
          </w:tcPr>
          <w:p w14:paraId="7F4DD07D"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1</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310</w:t>
            </w:r>
          </w:p>
        </w:tc>
        <w:tc>
          <w:tcPr>
            <w:tcW w:w="1036" w:type="dxa"/>
            <w:tcBorders>
              <w:top w:val="nil"/>
              <w:left w:val="nil"/>
              <w:bottom w:val="single" w:sz="4" w:space="0" w:color="C0C0C0"/>
              <w:right w:val="nil"/>
            </w:tcBorders>
            <w:shd w:val="clear" w:color="auto" w:fill="auto"/>
            <w:noWrap/>
            <w:hideMark/>
          </w:tcPr>
          <w:p w14:paraId="67443CD9"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194</w:t>
            </w:r>
          </w:p>
        </w:tc>
      </w:tr>
      <w:tr w:rsidR="001221F1" w:rsidRPr="001171F4" w14:paraId="29A3255B" w14:textId="77777777" w:rsidTr="00282422">
        <w:trPr>
          <w:trHeight w:val="291"/>
        </w:trPr>
        <w:tc>
          <w:tcPr>
            <w:tcW w:w="1019" w:type="dxa"/>
            <w:tcBorders>
              <w:top w:val="nil"/>
              <w:left w:val="nil"/>
              <w:bottom w:val="single" w:sz="4" w:space="0" w:color="993366"/>
              <w:right w:val="nil"/>
            </w:tcBorders>
            <w:shd w:val="clear" w:color="auto" w:fill="auto"/>
            <w:hideMark/>
          </w:tcPr>
          <w:p w14:paraId="7540176C" w14:textId="77777777" w:rsidR="001221F1" w:rsidRPr="001171F4" w:rsidRDefault="001221F1" w:rsidP="00282422">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ROE</w:t>
            </w:r>
          </w:p>
        </w:tc>
        <w:tc>
          <w:tcPr>
            <w:tcW w:w="1019" w:type="dxa"/>
            <w:tcBorders>
              <w:top w:val="nil"/>
              <w:left w:val="nil"/>
              <w:bottom w:val="single" w:sz="4" w:space="0" w:color="993366"/>
              <w:right w:val="single" w:sz="4" w:space="0" w:color="333333"/>
            </w:tcBorders>
            <w:shd w:val="clear" w:color="auto" w:fill="auto"/>
            <w:noWrap/>
            <w:hideMark/>
          </w:tcPr>
          <w:p w14:paraId="36CF7981"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6</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22</w:t>
            </w:r>
          </w:p>
        </w:tc>
        <w:tc>
          <w:tcPr>
            <w:tcW w:w="1095" w:type="dxa"/>
            <w:tcBorders>
              <w:top w:val="nil"/>
              <w:left w:val="nil"/>
              <w:bottom w:val="single" w:sz="4" w:space="0" w:color="993366"/>
              <w:right w:val="single" w:sz="4" w:space="0" w:color="333333"/>
            </w:tcBorders>
            <w:shd w:val="clear" w:color="auto" w:fill="auto"/>
            <w:noWrap/>
            <w:hideMark/>
          </w:tcPr>
          <w:p w14:paraId="507519A9"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000</w:t>
            </w:r>
          </w:p>
        </w:tc>
        <w:tc>
          <w:tcPr>
            <w:tcW w:w="1055" w:type="dxa"/>
            <w:tcBorders>
              <w:top w:val="nil"/>
              <w:left w:val="nil"/>
              <w:bottom w:val="single" w:sz="4" w:space="0" w:color="993366"/>
              <w:right w:val="single" w:sz="4" w:space="0" w:color="333333"/>
            </w:tcBorders>
            <w:shd w:val="clear" w:color="auto" w:fill="auto"/>
            <w:noWrap/>
            <w:hideMark/>
          </w:tcPr>
          <w:p w14:paraId="37665365"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046</w:t>
            </w:r>
          </w:p>
        </w:tc>
        <w:tc>
          <w:tcPr>
            <w:tcW w:w="1036" w:type="dxa"/>
            <w:tcBorders>
              <w:top w:val="nil"/>
              <w:left w:val="nil"/>
              <w:bottom w:val="single" w:sz="4" w:space="0" w:color="993366"/>
              <w:right w:val="single" w:sz="4" w:space="0" w:color="333333"/>
            </w:tcBorders>
            <w:shd w:val="clear" w:color="auto" w:fill="auto"/>
            <w:noWrap/>
            <w:hideMark/>
          </w:tcPr>
          <w:p w14:paraId="6B9A0BDA"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392</w:t>
            </w:r>
          </w:p>
        </w:tc>
        <w:tc>
          <w:tcPr>
            <w:tcW w:w="1036" w:type="dxa"/>
            <w:tcBorders>
              <w:top w:val="nil"/>
              <w:left w:val="nil"/>
              <w:bottom w:val="single" w:sz="4" w:space="0" w:color="993366"/>
              <w:right w:val="nil"/>
            </w:tcBorders>
            <w:shd w:val="clear" w:color="auto" w:fill="auto"/>
            <w:noWrap/>
            <w:hideMark/>
          </w:tcPr>
          <w:p w14:paraId="0FC592F3" w14:textId="77777777" w:rsidR="001221F1" w:rsidRPr="001171F4" w:rsidRDefault="001221F1" w:rsidP="00282422">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696</w:t>
            </w:r>
          </w:p>
        </w:tc>
      </w:tr>
      <w:tr w:rsidR="001221F1" w:rsidRPr="001171F4" w14:paraId="207A03E9" w14:textId="77777777" w:rsidTr="00282422">
        <w:trPr>
          <w:trHeight w:val="291"/>
        </w:trPr>
        <w:tc>
          <w:tcPr>
            <w:tcW w:w="6260" w:type="dxa"/>
            <w:gridSpan w:val="6"/>
            <w:tcBorders>
              <w:top w:val="single" w:sz="4" w:space="0" w:color="993366"/>
              <w:left w:val="nil"/>
              <w:bottom w:val="nil"/>
              <w:right w:val="nil"/>
            </w:tcBorders>
            <w:shd w:val="clear" w:color="auto" w:fill="auto"/>
            <w:hideMark/>
          </w:tcPr>
          <w:p w14:paraId="72DCECEC" w14:textId="77777777" w:rsidR="001221F1" w:rsidRPr="001171F4" w:rsidRDefault="001221F1" w:rsidP="00282422">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a. Dependent Variable: abs</w:t>
            </w:r>
          </w:p>
        </w:tc>
      </w:tr>
    </w:tbl>
    <w:p w14:paraId="03F4C3F6" w14:textId="77777777" w:rsidR="001221F1" w:rsidRPr="00CD5AAB" w:rsidRDefault="001221F1" w:rsidP="001221F1">
      <w:pPr>
        <w:pStyle w:val="Caption"/>
        <w:spacing w:after="0"/>
        <w:jc w:val="both"/>
        <w:rPr>
          <w:rFonts w:ascii="Times New Roman" w:hAnsi="Times New Roman" w:cs="Times New Roman"/>
          <w:b/>
          <w:color w:val="auto"/>
          <w:sz w:val="20"/>
          <w:szCs w:val="20"/>
        </w:rPr>
      </w:pPr>
      <w:r w:rsidRPr="00CD5AAB">
        <w:rPr>
          <w:rFonts w:ascii="Times New Roman" w:hAnsi="Times New Roman" w:cs="Times New Roman"/>
          <w:color w:val="auto"/>
          <w:sz w:val="20"/>
          <w:szCs w:val="20"/>
        </w:rPr>
        <w:t xml:space="preserve">Sumber: Data Olahan, 2025 </w:t>
      </w:r>
    </w:p>
    <w:p w14:paraId="600E5E53" w14:textId="77777777" w:rsidR="001221F1" w:rsidRDefault="001221F1" w:rsidP="001221F1">
      <w:pPr>
        <w:pStyle w:val="BodyText"/>
        <w:spacing w:line="480" w:lineRule="auto"/>
        <w:ind w:firstLine="720"/>
        <w:jc w:val="both"/>
      </w:pPr>
    </w:p>
    <w:p w14:paraId="22458B91" w14:textId="77777777" w:rsidR="001221F1" w:rsidRDefault="001221F1" w:rsidP="001221F1">
      <w:pPr>
        <w:pStyle w:val="BodyText"/>
        <w:spacing w:line="480" w:lineRule="auto"/>
        <w:ind w:firstLine="720"/>
        <w:jc w:val="both"/>
      </w:pPr>
      <w:r>
        <w:t xml:space="preserve">Berdasarkan hasil uji heteroskedastisitas menggunakan metode </w:t>
      </w:r>
      <w:r>
        <w:rPr>
          <w:lang w:val="en-US"/>
        </w:rPr>
        <w:t xml:space="preserve">Uji </w:t>
      </w:r>
      <w:r>
        <w:t>Glejser yang ditampilkan pada Tabel 4.5, seluruh variabel independen, yaitu pergantian auditor c</w:t>
      </w:r>
      <w:r w:rsidRPr="00CD5AAB">
        <w:rPr>
          <w:i/>
          <w:iCs/>
        </w:rPr>
        <w:t>ross up</w:t>
      </w:r>
      <w:r>
        <w:t xml:space="preserve">, pergantian auditor </w:t>
      </w:r>
      <w:r w:rsidRPr="00CD5AAB">
        <w:rPr>
          <w:i/>
          <w:iCs/>
        </w:rPr>
        <w:t>cross down</w:t>
      </w:r>
      <w:r>
        <w:t xml:space="preserve">, </w:t>
      </w:r>
      <w:r w:rsidRPr="00CD5AAB">
        <w:rPr>
          <w:i/>
          <w:iCs/>
        </w:rPr>
        <w:t xml:space="preserve">lateral Big 4 </w:t>
      </w:r>
      <w:r w:rsidRPr="00CD5AAB">
        <w:t>ke</w:t>
      </w:r>
      <w:r w:rsidRPr="00CD5AAB">
        <w:rPr>
          <w:i/>
          <w:iCs/>
        </w:rPr>
        <w:t xml:space="preserve"> Big 4</w:t>
      </w:r>
      <w:r>
        <w:t>, ukuran perusahaan, dan ROE, menunjukkan nilai signifikansi masing-masing sebesar 0,188; 0,665; 0,086; 0,194; dan 0,696. Seluruh nilai tersebut berada di atas ambang batas signifikansi 0,05. Dengan demikian, dapat disimpulkan bahwa tidak ada satupun variabel independen yang secara statistik berpengaruh signifikan terhadap nilai absolut residual. Hasil ini mengindikasikan bahwa model regresi yang digunakan tidak mengandung gejala heteroskedastisitas, sehingga asumsi homoskedastisitas telah terpenuhi.</w:t>
      </w:r>
    </w:p>
    <w:p w14:paraId="6108055A" w14:textId="77777777" w:rsidR="001221F1" w:rsidRDefault="001221F1" w:rsidP="001221F1">
      <w:pPr>
        <w:pStyle w:val="BodyText"/>
        <w:spacing w:line="480" w:lineRule="auto"/>
        <w:ind w:firstLine="720"/>
        <w:jc w:val="both"/>
        <w:rPr>
          <w:b/>
          <w:sz w:val="18"/>
          <w:szCs w:val="18"/>
        </w:rPr>
      </w:pPr>
    </w:p>
    <w:p w14:paraId="0BC23912" w14:textId="77777777" w:rsidR="001221F1" w:rsidRDefault="001221F1" w:rsidP="001221F1">
      <w:pPr>
        <w:pStyle w:val="BodyText"/>
        <w:spacing w:line="480" w:lineRule="auto"/>
        <w:ind w:firstLine="720"/>
        <w:jc w:val="both"/>
        <w:rPr>
          <w:b/>
          <w:sz w:val="18"/>
          <w:szCs w:val="18"/>
        </w:rPr>
      </w:pPr>
    </w:p>
    <w:p w14:paraId="3514262E" w14:textId="77777777" w:rsidR="001221F1" w:rsidRPr="002D1C1C" w:rsidRDefault="001221F1" w:rsidP="001221F1">
      <w:pPr>
        <w:pStyle w:val="BodyText"/>
        <w:spacing w:line="480" w:lineRule="auto"/>
        <w:ind w:firstLine="720"/>
        <w:jc w:val="both"/>
        <w:rPr>
          <w:b/>
          <w:sz w:val="18"/>
          <w:szCs w:val="18"/>
        </w:rPr>
      </w:pPr>
    </w:p>
    <w:p w14:paraId="610986DB" w14:textId="77777777" w:rsidR="001221F1" w:rsidRPr="00462D99" w:rsidRDefault="001221F1" w:rsidP="001221F1">
      <w:pPr>
        <w:pStyle w:val="Heading3"/>
        <w:spacing w:before="0"/>
        <w:jc w:val="both"/>
        <w:rPr>
          <w:rFonts w:ascii="Times New Roman" w:hAnsi="Times New Roman" w:cs="Times New Roman"/>
          <w:b/>
          <w:bCs/>
          <w:i/>
          <w:iCs/>
          <w:color w:val="auto"/>
        </w:rPr>
      </w:pPr>
      <w:bookmarkStart w:id="119" w:name="_Toc200638995"/>
      <w:r w:rsidRPr="00462D99">
        <w:rPr>
          <w:rFonts w:ascii="Times New Roman" w:hAnsi="Times New Roman" w:cs="Times New Roman"/>
          <w:b/>
          <w:bCs/>
          <w:color w:val="auto"/>
        </w:rPr>
        <w:lastRenderedPageBreak/>
        <w:t>4.3.4 Uji Autokorelasi</w:t>
      </w:r>
      <w:bookmarkEnd w:id="119"/>
      <w:r w:rsidRPr="00462D99">
        <w:rPr>
          <w:rFonts w:ascii="Times New Roman" w:hAnsi="Times New Roman" w:cs="Times New Roman"/>
          <w:b/>
          <w:bCs/>
          <w:color w:val="auto"/>
        </w:rPr>
        <w:t xml:space="preserve"> </w:t>
      </w:r>
    </w:p>
    <w:p w14:paraId="458758B9" w14:textId="77777777" w:rsidR="001221F1" w:rsidRDefault="001221F1" w:rsidP="001221F1">
      <w:pPr>
        <w:spacing w:after="0" w:line="480" w:lineRule="auto"/>
        <w:ind w:firstLine="720"/>
        <w:jc w:val="both"/>
        <w:rPr>
          <w:rFonts w:ascii="Times New Roman" w:eastAsia="Times New Roman" w:hAnsi="Times New Roman" w:cs="Times New Roman"/>
          <w:sz w:val="24"/>
          <w:szCs w:val="24"/>
          <w:lang w:val="en-ID" w:eastAsia="en-ID"/>
        </w:rPr>
      </w:pPr>
    </w:p>
    <w:p w14:paraId="746390E3" w14:textId="77777777" w:rsidR="001221F1" w:rsidRPr="00462D99" w:rsidRDefault="001221F1" w:rsidP="001221F1">
      <w:pPr>
        <w:spacing w:after="0" w:line="480" w:lineRule="auto"/>
        <w:ind w:firstLine="720"/>
        <w:jc w:val="both"/>
        <w:rPr>
          <w:rFonts w:ascii="Times New Roman" w:eastAsia="Times New Roman" w:hAnsi="Times New Roman" w:cs="Times New Roman"/>
          <w:sz w:val="24"/>
          <w:szCs w:val="24"/>
          <w:lang w:val="en-ID" w:eastAsia="en-ID"/>
        </w:rPr>
      </w:pPr>
      <w:r w:rsidRPr="00462D99">
        <w:rPr>
          <w:rFonts w:ascii="Times New Roman" w:eastAsia="Times New Roman" w:hAnsi="Times New Roman" w:cs="Times New Roman"/>
          <w:sz w:val="24"/>
          <w:szCs w:val="24"/>
          <w:lang w:val="en-ID" w:eastAsia="en-ID"/>
        </w:rPr>
        <w:t>Uji autokorelasi dilakukan untuk mendeteksi apakah terdapat hubungan (korelasi) antara nilai residual pada suatu periode dengan nilai residual pada periode sebelumnya. Autokorelasi yang terjadi dalam model regresi dapat menyebabkan estimasi menjadi tidak efisien dan tidak akurat. Oleh karena itu, pengujian ini penting untuk memastikan validitas model. Hasil pengujian autokorelasi disajikan pada tabel berikut ini:</w:t>
      </w:r>
    </w:p>
    <w:p w14:paraId="2ABA52F2" w14:textId="6772A8C5" w:rsidR="001221F1" w:rsidRPr="00AF6456" w:rsidRDefault="001221F1" w:rsidP="001221F1">
      <w:pPr>
        <w:pStyle w:val="Caption"/>
        <w:spacing w:after="0"/>
        <w:rPr>
          <w:rFonts w:ascii="Times New Roman" w:hAnsi="Times New Roman" w:cs="Times New Roman"/>
          <w:b/>
          <w:bCs/>
          <w:i w:val="0"/>
          <w:iCs w:val="0"/>
          <w:color w:val="auto"/>
          <w:sz w:val="22"/>
          <w:szCs w:val="22"/>
        </w:rPr>
      </w:pPr>
      <w:bookmarkStart w:id="120" w:name="_Toc196153564"/>
      <w:bookmarkStart w:id="121" w:name="_Toc196723779"/>
      <w:r w:rsidRPr="00AF6456">
        <w:rPr>
          <w:rFonts w:ascii="Times New Roman" w:hAnsi="Times New Roman" w:cs="Times New Roman"/>
          <w:b/>
          <w:bCs/>
          <w:i w:val="0"/>
          <w:iCs w:val="0"/>
          <w:color w:val="auto"/>
          <w:sz w:val="22"/>
          <w:szCs w:val="22"/>
        </w:rPr>
        <w:t xml:space="preserve">Tabel 4 </w:t>
      </w:r>
      <w:r w:rsidRPr="00AF6456">
        <w:rPr>
          <w:rFonts w:ascii="Times New Roman" w:hAnsi="Times New Roman" w:cs="Times New Roman"/>
          <w:b/>
          <w:bCs/>
          <w:i w:val="0"/>
          <w:iCs w:val="0"/>
          <w:color w:val="auto"/>
          <w:sz w:val="22"/>
          <w:szCs w:val="22"/>
        </w:rPr>
        <w:fldChar w:fldCharType="begin"/>
      </w:r>
      <w:r w:rsidRPr="00AF6456">
        <w:rPr>
          <w:rFonts w:ascii="Times New Roman" w:hAnsi="Times New Roman" w:cs="Times New Roman"/>
          <w:b/>
          <w:bCs/>
          <w:i w:val="0"/>
          <w:iCs w:val="0"/>
          <w:color w:val="auto"/>
          <w:sz w:val="22"/>
          <w:szCs w:val="22"/>
        </w:rPr>
        <w:instrText xml:space="preserve"> SEQ Tabel_4 \* ARABIC </w:instrText>
      </w:r>
      <w:r w:rsidRPr="00AF6456">
        <w:rPr>
          <w:rFonts w:ascii="Times New Roman" w:hAnsi="Times New Roman" w:cs="Times New Roman"/>
          <w:b/>
          <w:bCs/>
          <w:i w:val="0"/>
          <w:iCs w:val="0"/>
          <w:color w:val="auto"/>
          <w:sz w:val="22"/>
          <w:szCs w:val="22"/>
        </w:rPr>
        <w:fldChar w:fldCharType="separate"/>
      </w:r>
      <w:r w:rsidR="00BA43D7">
        <w:rPr>
          <w:rFonts w:ascii="Times New Roman" w:hAnsi="Times New Roman" w:cs="Times New Roman"/>
          <w:b/>
          <w:bCs/>
          <w:i w:val="0"/>
          <w:iCs w:val="0"/>
          <w:noProof/>
          <w:color w:val="auto"/>
          <w:sz w:val="22"/>
          <w:szCs w:val="22"/>
        </w:rPr>
        <w:t>5</w:t>
      </w:r>
      <w:r w:rsidRPr="00AF6456">
        <w:rPr>
          <w:rFonts w:ascii="Times New Roman" w:hAnsi="Times New Roman" w:cs="Times New Roman"/>
          <w:b/>
          <w:bCs/>
          <w:i w:val="0"/>
          <w:iCs w:val="0"/>
          <w:color w:val="auto"/>
          <w:sz w:val="22"/>
          <w:szCs w:val="22"/>
        </w:rPr>
        <w:fldChar w:fldCharType="end"/>
      </w:r>
      <w:r w:rsidRPr="00AF6456">
        <w:rPr>
          <w:rFonts w:ascii="Times New Roman" w:hAnsi="Times New Roman" w:cs="Times New Roman"/>
          <w:b/>
          <w:bCs/>
          <w:i w:val="0"/>
          <w:iCs w:val="0"/>
          <w:color w:val="auto"/>
          <w:sz w:val="22"/>
          <w:szCs w:val="22"/>
        </w:rPr>
        <w:t xml:space="preserve"> Hasil Uji Autokorelasi</w:t>
      </w:r>
      <w:bookmarkEnd w:id="120"/>
      <w:bookmarkEnd w:id="121"/>
    </w:p>
    <w:tbl>
      <w:tblPr>
        <w:tblW w:w="6540" w:type="dxa"/>
        <w:tblLook w:val="04A0" w:firstRow="1" w:lastRow="0" w:firstColumn="1" w:lastColumn="0" w:noHBand="0" w:noVBand="1"/>
      </w:tblPr>
      <w:tblGrid>
        <w:gridCol w:w="1020"/>
        <w:gridCol w:w="1020"/>
        <w:gridCol w:w="1040"/>
        <w:gridCol w:w="1040"/>
        <w:gridCol w:w="1380"/>
        <w:gridCol w:w="1040"/>
      </w:tblGrid>
      <w:tr w:rsidR="001221F1" w:rsidRPr="00980296" w14:paraId="0CE4C2A7" w14:textId="77777777" w:rsidTr="00282422">
        <w:trPr>
          <w:trHeight w:val="263"/>
        </w:trPr>
        <w:tc>
          <w:tcPr>
            <w:tcW w:w="6540" w:type="dxa"/>
            <w:gridSpan w:val="6"/>
            <w:tcBorders>
              <w:top w:val="nil"/>
              <w:left w:val="nil"/>
              <w:bottom w:val="nil"/>
              <w:right w:val="nil"/>
            </w:tcBorders>
            <w:shd w:val="clear" w:color="auto" w:fill="auto"/>
            <w:vAlign w:val="center"/>
            <w:hideMark/>
          </w:tcPr>
          <w:p w14:paraId="490CD8C4" w14:textId="77777777" w:rsidR="001221F1" w:rsidRPr="00980296" w:rsidRDefault="001221F1" w:rsidP="00282422">
            <w:pPr>
              <w:spacing w:after="0" w:line="240" w:lineRule="auto"/>
              <w:jc w:val="center"/>
              <w:rPr>
                <w:rFonts w:ascii="Times New Roman" w:eastAsia="Times New Roman" w:hAnsi="Times New Roman" w:cs="Times New Roman"/>
                <w:b/>
                <w:bCs/>
                <w:lang w:val="en-ID" w:eastAsia="en-ID"/>
              </w:rPr>
            </w:pPr>
            <w:r w:rsidRPr="00980296">
              <w:rPr>
                <w:rFonts w:ascii="Times New Roman" w:eastAsia="Times New Roman" w:hAnsi="Times New Roman" w:cs="Times New Roman"/>
                <w:b/>
                <w:bCs/>
                <w:lang w:val="en-ID" w:eastAsia="en-ID"/>
              </w:rPr>
              <w:t>Model Summary</w:t>
            </w:r>
            <w:r w:rsidRPr="00980296">
              <w:rPr>
                <w:rFonts w:ascii="Times New Roman" w:eastAsia="Times New Roman" w:hAnsi="Times New Roman" w:cs="Times New Roman"/>
                <w:b/>
                <w:bCs/>
                <w:vertAlign w:val="superscript"/>
                <w:lang w:val="en-ID" w:eastAsia="en-ID"/>
              </w:rPr>
              <w:t>b</w:t>
            </w:r>
          </w:p>
        </w:tc>
      </w:tr>
      <w:tr w:rsidR="001221F1" w:rsidRPr="00980296" w14:paraId="2B3BB51C" w14:textId="77777777" w:rsidTr="00282422">
        <w:trPr>
          <w:trHeight w:val="795"/>
        </w:trPr>
        <w:tc>
          <w:tcPr>
            <w:tcW w:w="1020" w:type="dxa"/>
            <w:tcBorders>
              <w:top w:val="nil"/>
              <w:left w:val="nil"/>
              <w:bottom w:val="single" w:sz="4" w:space="0" w:color="993366"/>
              <w:right w:val="nil"/>
            </w:tcBorders>
            <w:shd w:val="clear" w:color="auto" w:fill="auto"/>
            <w:vAlign w:val="bottom"/>
            <w:hideMark/>
          </w:tcPr>
          <w:p w14:paraId="3F0C4647" w14:textId="77777777" w:rsidR="001221F1" w:rsidRPr="00980296" w:rsidRDefault="001221F1" w:rsidP="00282422">
            <w:pPr>
              <w:spacing w:after="0" w:line="240" w:lineRule="auto"/>
              <w:rPr>
                <w:rFonts w:ascii="Arial Nova Cond" w:eastAsia="Times New Roman" w:hAnsi="Arial Nova Cond" w:cs="Calibri"/>
                <w:sz w:val="20"/>
                <w:szCs w:val="20"/>
                <w:lang w:val="en-ID" w:eastAsia="en-ID"/>
              </w:rPr>
            </w:pPr>
            <w:r w:rsidRPr="00980296">
              <w:rPr>
                <w:rFonts w:ascii="Arial Nova Cond" w:eastAsia="Times New Roman" w:hAnsi="Arial Nova Cond" w:cs="Calibri"/>
                <w:sz w:val="20"/>
                <w:szCs w:val="20"/>
                <w:lang w:val="en-ID" w:eastAsia="en-ID"/>
              </w:rPr>
              <w:t>Model</w:t>
            </w:r>
          </w:p>
        </w:tc>
        <w:tc>
          <w:tcPr>
            <w:tcW w:w="1020" w:type="dxa"/>
            <w:tcBorders>
              <w:top w:val="nil"/>
              <w:left w:val="nil"/>
              <w:bottom w:val="single" w:sz="4" w:space="0" w:color="993366"/>
              <w:right w:val="single" w:sz="4" w:space="0" w:color="333333"/>
            </w:tcBorders>
            <w:shd w:val="clear" w:color="auto" w:fill="auto"/>
            <w:vAlign w:val="bottom"/>
            <w:hideMark/>
          </w:tcPr>
          <w:p w14:paraId="54F0E1D1" w14:textId="77777777" w:rsidR="001221F1" w:rsidRPr="00980296" w:rsidRDefault="001221F1" w:rsidP="00282422">
            <w:pPr>
              <w:spacing w:after="0" w:line="240" w:lineRule="auto"/>
              <w:jc w:val="center"/>
              <w:rPr>
                <w:rFonts w:ascii="Arial Nova Cond" w:eastAsia="Times New Roman" w:hAnsi="Arial Nova Cond" w:cs="Calibri"/>
                <w:sz w:val="20"/>
                <w:szCs w:val="20"/>
                <w:lang w:val="en-ID" w:eastAsia="en-ID"/>
              </w:rPr>
            </w:pPr>
            <w:r w:rsidRPr="00980296">
              <w:rPr>
                <w:rFonts w:ascii="Arial Nova Cond" w:eastAsia="Times New Roman" w:hAnsi="Arial Nova Cond" w:cs="Calibri"/>
                <w:sz w:val="20"/>
                <w:szCs w:val="20"/>
                <w:lang w:val="en-ID" w:eastAsia="en-ID"/>
              </w:rPr>
              <w:t>R</w:t>
            </w:r>
          </w:p>
        </w:tc>
        <w:tc>
          <w:tcPr>
            <w:tcW w:w="1040" w:type="dxa"/>
            <w:tcBorders>
              <w:top w:val="nil"/>
              <w:left w:val="nil"/>
              <w:bottom w:val="single" w:sz="4" w:space="0" w:color="993366"/>
              <w:right w:val="single" w:sz="4" w:space="0" w:color="333333"/>
            </w:tcBorders>
            <w:shd w:val="clear" w:color="auto" w:fill="auto"/>
            <w:vAlign w:val="bottom"/>
            <w:hideMark/>
          </w:tcPr>
          <w:p w14:paraId="3813E877" w14:textId="77777777" w:rsidR="001221F1" w:rsidRPr="00980296" w:rsidRDefault="001221F1" w:rsidP="00282422">
            <w:pPr>
              <w:spacing w:after="0" w:line="240" w:lineRule="auto"/>
              <w:jc w:val="center"/>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R Square</w:t>
            </w:r>
          </w:p>
        </w:tc>
        <w:tc>
          <w:tcPr>
            <w:tcW w:w="1040" w:type="dxa"/>
            <w:tcBorders>
              <w:top w:val="nil"/>
              <w:left w:val="nil"/>
              <w:bottom w:val="single" w:sz="4" w:space="0" w:color="993366"/>
              <w:right w:val="single" w:sz="4" w:space="0" w:color="333333"/>
            </w:tcBorders>
            <w:shd w:val="clear" w:color="auto" w:fill="auto"/>
            <w:vAlign w:val="bottom"/>
            <w:hideMark/>
          </w:tcPr>
          <w:p w14:paraId="6EC9F964" w14:textId="77777777" w:rsidR="001221F1" w:rsidRPr="00980296" w:rsidRDefault="001221F1" w:rsidP="00282422">
            <w:pPr>
              <w:spacing w:after="0" w:line="240" w:lineRule="auto"/>
              <w:jc w:val="center"/>
              <w:rPr>
                <w:rFonts w:ascii="Arial Nova Cond" w:eastAsia="Times New Roman" w:hAnsi="Arial Nova Cond" w:cs="Calibri"/>
                <w:sz w:val="20"/>
                <w:szCs w:val="20"/>
                <w:lang w:val="en-ID" w:eastAsia="en-ID"/>
              </w:rPr>
            </w:pPr>
            <w:r w:rsidRPr="00980296">
              <w:rPr>
                <w:rFonts w:ascii="Arial Nova Cond" w:eastAsia="Times New Roman" w:hAnsi="Arial Nova Cond" w:cs="Calibri"/>
                <w:sz w:val="20"/>
                <w:szCs w:val="20"/>
                <w:lang w:val="en-ID" w:eastAsia="en-ID"/>
              </w:rPr>
              <w:t>Adjusted R Square</w:t>
            </w:r>
          </w:p>
        </w:tc>
        <w:tc>
          <w:tcPr>
            <w:tcW w:w="1380" w:type="dxa"/>
            <w:tcBorders>
              <w:top w:val="nil"/>
              <w:left w:val="nil"/>
              <w:bottom w:val="single" w:sz="4" w:space="0" w:color="993366"/>
              <w:right w:val="single" w:sz="4" w:space="0" w:color="333333"/>
            </w:tcBorders>
            <w:shd w:val="clear" w:color="auto" w:fill="auto"/>
            <w:vAlign w:val="bottom"/>
            <w:hideMark/>
          </w:tcPr>
          <w:p w14:paraId="55715B33" w14:textId="77777777" w:rsidR="001221F1" w:rsidRPr="00980296" w:rsidRDefault="001221F1" w:rsidP="00282422">
            <w:pPr>
              <w:spacing w:after="0" w:line="240" w:lineRule="auto"/>
              <w:jc w:val="center"/>
              <w:rPr>
                <w:rFonts w:ascii="Arial Nova Cond" w:eastAsia="Times New Roman" w:hAnsi="Arial Nova Cond" w:cs="Calibri"/>
                <w:sz w:val="20"/>
                <w:szCs w:val="20"/>
                <w:lang w:val="en-ID" w:eastAsia="en-ID"/>
              </w:rPr>
            </w:pPr>
            <w:r w:rsidRPr="00980296">
              <w:rPr>
                <w:rFonts w:ascii="Arial Nova Cond" w:eastAsia="Times New Roman" w:hAnsi="Arial Nova Cond" w:cs="Calibri"/>
                <w:sz w:val="20"/>
                <w:szCs w:val="20"/>
                <w:lang w:val="en-ID" w:eastAsia="en-ID"/>
              </w:rPr>
              <w:t>Std. Error of the Estimate</w:t>
            </w:r>
          </w:p>
        </w:tc>
        <w:tc>
          <w:tcPr>
            <w:tcW w:w="1040" w:type="dxa"/>
            <w:tcBorders>
              <w:top w:val="nil"/>
              <w:left w:val="nil"/>
              <w:bottom w:val="single" w:sz="4" w:space="0" w:color="993366"/>
              <w:right w:val="nil"/>
            </w:tcBorders>
            <w:shd w:val="clear" w:color="auto" w:fill="auto"/>
            <w:vAlign w:val="bottom"/>
            <w:hideMark/>
          </w:tcPr>
          <w:p w14:paraId="78C4A6B0" w14:textId="77777777" w:rsidR="001221F1" w:rsidRPr="00980296" w:rsidRDefault="001221F1" w:rsidP="00282422">
            <w:pPr>
              <w:spacing w:after="0" w:line="240" w:lineRule="auto"/>
              <w:jc w:val="center"/>
              <w:rPr>
                <w:rFonts w:ascii="Arial Nova Cond" w:eastAsia="Times New Roman" w:hAnsi="Arial Nova Cond" w:cs="Calibri"/>
                <w:sz w:val="20"/>
                <w:szCs w:val="20"/>
                <w:lang w:val="en-ID" w:eastAsia="en-ID"/>
              </w:rPr>
            </w:pPr>
            <w:r w:rsidRPr="00980296">
              <w:rPr>
                <w:rFonts w:ascii="Arial Nova Cond" w:eastAsia="Times New Roman" w:hAnsi="Arial Nova Cond" w:cs="Calibri"/>
                <w:sz w:val="20"/>
                <w:szCs w:val="20"/>
                <w:lang w:val="en-ID" w:eastAsia="en-ID"/>
              </w:rPr>
              <w:t>Durbin-Watson</w:t>
            </w:r>
          </w:p>
        </w:tc>
      </w:tr>
      <w:tr w:rsidR="001221F1" w:rsidRPr="00980296" w14:paraId="6B446435" w14:textId="77777777" w:rsidTr="00282422">
        <w:trPr>
          <w:trHeight w:val="293"/>
        </w:trPr>
        <w:tc>
          <w:tcPr>
            <w:tcW w:w="1020" w:type="dxa"/>
            <w:tcBorders>
              <w:top w:val="nil"/>
              <w:left w:val="nil"/>
              <w:bottom w:val="single" w:sz="4" w:space="0" w:color="993366"/>
              <w:right w:val="nil"/>
            </w:tcBorders>
            <w:shd w:val="clear" w:color="auto" w:fill="auto"/>
            <w:noWrap/>
            <w:hideMark/>
          </w:tcPr>
          <w:p w14:paraId="2C9FC0B9" w14:textId="77777777" w:rsidR="001221F1" w:rsidRPr="00980296" w:rsidRDefault="001221F1" w:rsidP="00282422">
            <w:pPr>
              <w:spacing w:after="0" w:line="240" w:lineRule="auto"/>
              <w:rPr>
                <w:rFonts w:ascii="Arial Nova Cond" w:eastAsia="Times New Roman" w:hAnsi="Arial Nova Cond" w:cs="Calibri"/>
                <w:sz w:val="20"/>
                <w:szCs w:val="20"/>
                <w:lang w:val="en-ID" w:eastAsia="en-ID"/>
              </w:rPr>
            </w:pPr>
            <w:r w:rsidRPr="00980296">
              <w:rPr>
                <w:rFonts w:ascii="Arial Nova Cond" w:eastAsia="Times New Roman" w:hAnsi="Arial Nova Cond" w:cs="Calibri"/>
                <w:sz w:val="20"/>
                <w:szCs w:val="20"/>
                <w:lang w:val="en-ID" w:eastAsia="en-ID"/>
              </w:rPr>
              <w:t>1</w:t>
            </w:r>
          </w:p>
        </w:tc>
        <w:tc>
          <w:tcPr>
            <w:tcW w:w="1020" w:type="dxa"/>
            <w:tcBorders>
              <w:top w:val="nil"/>
              <w:left w:val="nil"/>
              <w:bottom w:val="single" w:sz="4" w:space="0" w:color="993366"/>
              <w:right w:val="single" w:sz="4" w:space="0" w:color="333333"/>
            </w:tcBorders>
            <w:shd w:val="clear" w:color="auto" w:fill="auto"/>
            <w:noWrap/>
            <w:hideMark/>
          </w:tcPr>
          <w:p w14:paraId="07B152FA" w14:textId="77777777" w:rsidR="001221F1" w:rsidRPr="00980296" w:rsidRDefault="001221F1" w:rsidP="00282422">
            <w:pPr>
              <w:spacing w:after="0" w:line="240" w:lineRule="auto"/>
              <w:jc w:val="right"/>
              <w:rPr>
                <w:rFonts w:ascii="Arial Nova Cond" w:eastAsia="Times New Roman" w:hAnsi="Arial Nova Cond" w:cs="Calibri"/>
                <w:sz w:val="20"/>
                <w:szCs w:val="20"/>
                <w:lang w:val="en-ID" w:eastAsia="en-ID"/>
              </w:rPr>
            </w:pPr>
            <w:r>
              <w:rPr>
                <w:rFonts w:ascii="Arial Nova Cond" w:eastAsia="Times New Roman" w:hAnsi="Arial Nova Cond" w:cs="Calibri"/>
                <w:sz w:val="20"/>
                <w:szCs w:val="20"/>
                <w:lang w:val="en-ID" w:eastAsia="en-ID"/>
              </w:rPr>
              <w:t>,</w:t>
            </w:r>
            <w:r w:rsidRPr="00980296">
              <w:rPr>
                <w:rFonts w:ascii="Arial Nova Cond" w:eastAsia="Times New Roman" w:hAnsi="Arial Nova Cond" w:cs="Calibri"/>
                <w:sz w:val="20"/>
                <w:szCs w:val="20"/>
                <w:lang w:val="en-ID" w:eastAsia="en-ID"/>
              </w:rPr>
              <w:t>186</w:t>
            </w:r>
            <w:r w:rsidRPr="00980296">
              <w:rPr>
                <w:rFonts w:ascii="Arial Nova Cond" w:eastAsia="Times New Roman" w:hAnsi="Arial Nova Cond" w:cs="Calibri"/>
                <w:sz w:val="20"/>
                <w:szCs w:val="20"/>
                <w:vertAlign w:val="superscript"/>
                <w:lang w:val="en-ID" w:eastAsia="en-ID"/>
              </w:rPr>
              <w:t>a</w:t>
            </w:r>
          </w:p>
        </w:tc>
        <w:tc>
          <w:tcPr>
            <w:tcW w:w="1040" w:type="dxa"/>
            <w:tcBorders>
              <w:top w:val="nil"/>
              <w:left w:val="nil"/>
              <w:bottom w:val="single" w:sz="4" w:space="0" w:color="993366"/>
              <w:right w:val="single" w:sz="4" w:space="0" w:color="333333"/>
            </w:tcBorders>
            <w:shd w:val="clear" w:color="auto" w:fill="auto"/>
            <w:noWrap/>
            <w:hideMark/>
          </w:tcPr>
          <w:p w14:paraId="38C8E529"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w:t>
            </w:r>
            <w:r w:rsidRPr="00980296">
              <w:rPr>
                <w:rFonts w:ascii="Times New Roman" w:eastAsia="Times New Roman" w:hAnsi="Times New Roman" w:cs="Times New Roman"/>
                <w:sz w:val="20"/>
                <w:szCs w:val="20"/>
                <w:lang w:val="en-ID" w:eastAsia="en-ID"/>
              </w:rPr>
              <w:t>035</w:t>
            </w:r>
          </w:p>
        </w:tc>
        <w:tc>
          <w:tcPr>
            <w:tcW w:w="1040" w:type="dxa"/>
            <w:tcBorders>
              <w:top w:val="nil"/>
              <w:left w:val="nil"/>
              <w:bottom w:val="single" w:sz="4" w:space="0" w:color="993366"/>
              <w:right w:val="single" w:sz="4" w:space="0" w:color="333333"/>
            </w:tcBorders>
            <w:shd w:val="clear" w:color="auto" w:fill="auto"/>
            <w:noWrap/>
            <w:hideMark/>
          </w:tcPr>
          <w:p w14:paraId="0E0C3369" w14:textId="77777777" w:rsidR="001221F1" w:rsidRPr="00980296" w:rsidRDefault="001221F1" w:rsidP="00282422">
            <w:pPr>
              <w:spacing w:after="0" w:line="240" w:lineRule="auto"/>
              <w:jc w:val="right"/>
              <w:rPr>
                <w:rFonts w:ascii="Arial Nova Cond" w:eastAsia="Times New Roman" w:hAnsi="Arial Nova Cond" w:cs="Calibri"/>
                <w:sz w:val="20"/>
                <w:szCs w:val="20"/>
                <w:lang w:val="en-ID" w:eastAsia="en-ID"/>
              </w:rPr>
            </w:pPr>
            <w:r w:rsidRPr="00980296">
              <w:rPr>
                <w:rFonts w:ascii="Arial Nova Cond" w:eastAsia="Times New Roman" w:hAnsi="Arial Nova Cond" w:cs="Calibri"/>
                <w:sz w:val="20"/>
                <w:szCs w:val="20"/>
                <w:lang w:val="en-ID" w:eastAsia="en-ID"/>
              </w:rPr>
              <w:t>-0</w:t>
            </w:r>
            <w:r>
              <w:rPr>
                <w:rFonts w:ascii="Arial Nova Cond" w:eastAsia="Times New Roman" w:hAnsi="Arial Nova Cond" w:cs="Calibri"/>
                <w:sz w:val="20"/>
                <w:szCs w:val="20"/>
                <w:lang w:val="en-ID" w:eastAsia="en-ID"/>
              </w:rPr>
              <w:t>,</w:t>
            </w:r>
            <w:r w:rsidRPr="00980296">
              <w:rPr>
                <w:rFonts w:ascii="Arial Nova Cond" w:eastAsia="Times New Roman" w:hAnsi="Arial Nova Cond" w:cs="Calibri"/>
                <w:sz w:val="20"/>
                <w:szCs w:val="20"/>
                <w:lang w:val="en-ID" w:eastAsia="en-ID"/>
              </w:rPr>
              <w:t>022</w:t>
            </w:r>
          </w:p>
        </w:tc>
        <w:tc>
          <w:tcPr>
            <w:tcW w:w="1380" w:type="dxa"/>
            <w:tcBorders>
              <w:top w:val="nil"/>
              <w:left w:val="nil"/>
              <w:bottom w:val="single" w:sz="4" w:space="0" w:color="993366"/>
              <w:right w:val="single" w:sz="4" w:space="0" w:color="333333"/>
            </w:tcBorders>
            <w:shd w:val="clear" w:color="auto" w:fill="auto"/>
            <w:noWrap/>
            <w:hideMark/>
          </w:tcPr>
          <w:p w14:paraId="051CEAA3" w14:textId="77777777" w:rsidR="001221F1" w:rsidRPr="00980296" w:rsidRDefault="001221F1" w:rsidP="00282422">
            <w:pPr>
              <w:spacing w:after="0" w:line="240" w:lineRule="auto"/>
              <w:jc w:val="right"/>
              <w:rPr>
                <w:rFonts w:ascii="Arial Nova Cond" w:eastAsia="Times New Roman" w:hAnsi="Arial Nova Cond" w:cs="Calibri"/>
                <w:sz w:val="20"/>
                <w:szCs w:val="20"/>
                <w:lang w:val="en-ID" w:eastAsia="en-ID"/>
              </w:rPr>
            </w:pPr>
            <w:r w:rsidRPr="00980296">
              <w:rPr>
                <w:rFonts w:ascii="Arial Nova Cond" w:eastAsia="Times New Roman" w:hAnsi="Arial Nova Cond" w:cs="Calibri"/>
                <w:sz w:val="20"/>
                <w:szCs w:val="20"/>
                <w:lang w:val="en-ID" w:eastAsia="en-ID"/>
              </w:rPr>
              <w:t>0</w:t>
            </w:r>
            <w:r>
              <w:rPr>
                <w:rFonts w:ascii="Arial Nova Cond" w:eastAsia="Times New Roman" w:hAnsi="Arial Nova Cond" w:cs="Calibri"/>
                <w:sz w:val="20"/>
                <w:szCs w:val="20"/>
                <w:lang w:val="en-ID" w:eastAsia="en-ID"/>
              </w:rPr>
              <w:t>,</w:t>
            </w:r>
            <w:r w:rsidRPr="00980296">
              <w:rPr>
                <w:rFonts w:ascii="Arial Nova Cond" w:eastAsia="Times New Roman" w:hAnsi="Arial Nova Cond" w:cs="Calibri"/>
                <w:sz w:val="20"/>
                <w:szCs w:val="20"/>
                <w:lang w:val="en-ID" w:eastAsia="en-ID"/>
              </w:rPr>
              <w:t>010289</w:t>
            </w:r>
          </w:p>
        </w:tc>
        <w:tc>
          <w:tcPr>
            <w:tcW w:w="1040" w:type="dxa"/>
            <w:tcBorders>
              <w:top w:val="nil"/>
              <w:left w:val="nil"/>
              <w:bottom w:val="single" w:sz="4" w:space="0" w:color="993366"/>
              <w:right w:val="nil"/>
            </w:tcBorders>
            <w:shd w:val="clear" w:color="auto" w:fill="auto"/>
            <w:noWrap/>
            <w:hideMark/>
          </w:tcPr>
          <w:p w14:paraId="41621820" w14:textId="77777777" w:rsidR="001221F1" w:rsidRPr="00980296" w:rsidRDefault="001221F1" w:rsidP="00282422">
            <w:pPr>
              <w:spacing w:after="0" w:line="240" w:lineRule="auto"/>
              <w:jc w:val="right"/>
              <w:rPr>
                <w:rFonts w:ascii="Arial Nova Cond" w:eastAsia="Times New Roman" w:hAnsi="Arial Nova Cond" w:cs="Calibri"/>
                <w:sz w:val="20"/>
                <w:szCs w:val="20"/>
                <w:lang w:val="en-ID" w:eastAsia="en-ID"/>
              </w:rPr>
            </w:pPr>
            <w:r w:rsidRPr="00980296">
              <w:rPr>
                <w:rFonts w:ascii="Arial Nova Cond" w:eastAsia="Times New Roman" w:hAnsi="Arial Nova Cond" w:cs="Calibri"/>
                <w:sz w:val="20"/>
                <w:szCs w:val="20"/>
                <w:lang w:val="en-ID" w:eastAsia="en-ID"/>
              </w:rPr>
              <w:t>2</w:t>
            </w:r>
            <w:r>
              <w:rPr>
                <w:rFonts w:ascii="Arial Nova Cond" w:eastAsia="Times New Roman" w:hAnsi="Arial Nova Cond" w:cs="Calibri"/>
                <w:sz w:val="20"/>
                <w:szCs w:val="20"/>
                <w:lang w:val="en-ID" w:eastAsia="en-ID"/>
              </w:rPr>
              <w:t>,</w:t>
            </w:r>
            <w:r w:rsidRPr="00980296">
              <w:rPr>
                <w:rFonts w:ascii="Arial Nova Cond" w:eastAsia="Times New Roman" w:hAnsi="Arial Nova Cond" w:cs="Calibri"/>
                <w:sz w:val="20"/>
                <w:szCs w:val="20"/>
                <w:lang w:val="en-ID" w:eastAsia="en-ID"/>
              </w:rPr>
              <w:t>078</w:t>
            </w:r>
          </w:p>
        </w:tc>
      </w:tr>
      <w:tr w:rsidR="001221F1" w:rsidRPr="00980296" w14:paraId="5B0D0477" w14:textId="77777777" w:rsidTr="00282422">
        <w:trPr>
          <w:trHeight w:val="255"/>
        </w:trPr>
        <w:tc>
          <w:tcPr>
            <w:tcW w:w="6540" w:type="dxa"/>
            <w:gridSpan w:val="6"/>
            <w:tcBorders>
              <w:top w:val="single" w:sz="4" w:space="0" w:color="993366"/>
              <w:left w:val="nil"/>
              <w:bottom w:val="nil"/>
              <w:right w:val="nil"/>
            </w:tcBorders>
            <w:shd w:val="clear" w:color="auto" w:fill="auto"/>
            <w:hideMark/>
          </w:tcPr>
          <w:p w14:paraId="39C52444" w14:textId="77777777" w:rsidR="001221F1" w:rsidRPr="00980296" w:rsidRDefault="001221F1" w:rsidP="00282422">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a. Predictors: (Constant), ROE, CD, Size, B4B4, CU</w:t>
            </w:r>
          </w:p>
        </w:tc>
      </w:tr>
      <w:tr w:rsidR="001221F1" w:rsidRPr="00980296" w14:paraId="1BAB3510" w14:textId="77777777" w:rsidTr="00282422">
        <w:trPr>
          <w:trHeight w:val="255"/>
        </w:trPr>
        <w:tc>
          <w:tcPr>
            <w:tcW w:w="6540" w:type="dxa"/>
            <w:gridSpan w:val="6"/>
            <w:tcBorders>
              <w:top w:val="nil"/>
              <w:left w:val="nil"/>
              <w:bottom w:val="nil"/>
              <w:right w:val="nil"/>
            </w:tcBorders>
            <w:shd w:val="clear" w:color="auto" w:fill="auto"/>
            <w:hideMark/>
          </w:tcPr>
          <w:p w14:paraId="1D71392D" w14:textId="77777777" w:rsidR="001221F1" w:rsidRPr="00980296" w:rsidRDefault="001221F1" w:rsidP="00282422">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b. Dependent Variable: AR</w:t>
            </w:r>
          </w:p>
        </w:tc>
      </w:tr>
    </w:tbl>
    <w:p w14:paraId="121F65C1" w14:textId="77777777" w:rsidR="001221F1" w:rsidRPr="003B6F51" w:rsidRDefault="001221F1" w:rsidP="001221F1">
      <w:pPr>
        <w:pStyle w:val="Caption"/>
        <w:spacing w:after="0"/>
        <w:jc w:val="both"/>
        <w:rPr>
          <w:rFonts w:ascii="Times New Roman" w:hAnsi="Times New Roman" w:cs="Times New Roman"/>
          <w:color w:val="auto"/>
          <w:sz w:val="20"/>
          <w:szCs w:val="20"/>
        </w:rPr>
      </w:pPr>
      <w:r w:rsidRPr="003B6F51">
        <w:rPr>
          <w:rFonts w:ascii="Times New Roman" w:hAnsi="Times New Roman" w:cs="Times New Roman"/>
          <w:color w:val="auto"/>
          <w:sz w:val="20"/>
          <w:szCs w:val="20"/>
        </w:rPr>
        <w:t xml:space="preserve">Sumber: Data Olahan, 2025 </w:t>
      </w:r>
    </w:p>
    <w:p w14:paraId="598F66C4" w14:textId="77777777" w:rsidR="001221F1" w:rsidRDefault="001221F1" w:rsidP="001221F1">
      <w:pPr>
        <w:pStyle w:val="BodyText"/>
        <w:spacing w:line="480" w:lineRule="auto"/>
        <w:ind w:firstLine="720"/>
        <w:jc w:val="both"/>
        <w:rPr>
          <w:lang w:eastAsia="en-ID"/>
        </w:rPr>
      </w:pPr>
    </w:p>
    <w:p w14:paraId="6D665C3F" w14:textId="77777777" w:rsidR="001221F1" w:rsidRDefault="001221F1" w:rsidP="001221F1">
      <w:pPr>
        <w:pStyle w:val="BodyText"/>
        <w:spacing w:line="480" w:lineRule="auto"/>
        <w:ind w:firstLine="720"/>
        <w:jc w:val="both"/>
        <w:rPr>
          <w:lang w:eastAsia="en-ID"/>
        </w:rPr>
      </w:pPr>
      <w:r w:rsidRPr="001E71B4">
        <w:rPr>
          <w:lang w:eastAsia="en-ID"/>
        </w:rPr>
        <w:t>Berdasarkan hasil uji autokorelasi yang ditampilkan pada tabel di atas, diperoleh nilai Durbin-Watson (DW) sebesar 2,078. Nilai ini kemudian dibandingkan dengan nilai batas atas (dU) dan batas bawah (4 – dU). Dalam hal ini, nilai dU adalah 1,852 sehingga batas atasnya adalah 1,852 dan batas bawahnya adalah 2,148 (yaitu 4 – 1,852). Karena nilai DW (2,078) berada di antara dU dan (4 – dU), maka dapat disimpulkan bahwa model regresi tidak mengandung autokorelasi. Dengan demikian, asumsi bebas autokorelasi telah terpenuhi.</w:t>
      </w:r>
    </w:p>
    <w:p w14:paraId="0AEDBE13" w14:textId="77777777" w:rsidR="001221F1" w:rsidRDefault="001221F1" w:rsidP="001221F1">
      <w:pPr>
        <w:pStyle w:val="BodyText"/>
        <w:spacing w:line="480" w:lineRule="auto"/>
        <w:ind w:firstLine="720"/>
        <w:jc w:val="both"/>
        <w:rPr>
          <w:lang w:eastAsia="en-ID"/>
        </w:rPr>
      </w:pPr>
    </w:p>
    <w:p w14:paraId="5DA182A4" w14:textId="77777777" w:rsidR="001221F1" w:rsidRDefault="001221F1" w:rsidP="001221F1">
      <w:pPr>
        <w:pStyle w:val="BodyText"/>
        <w:spacing w:line="480" w:lineRule="auto"/>
        <w:ind w:firstLine="720"/>
        <w:jc w:val="both"/>
        <w:rPr>
          <w:lang w:eastAsia="en-ID"/>
        </w:rPr>
      </w:pPr>
    </w:p>
    <w:p w14:paraId="181DC012" w14:textId="77777777" w:rsidR="001221F1" w:rsidRDefault="001221F1" w:rsidP="001221F1">
      <w:pPr>
        <w:pStyle w:val="BodyText"/>
        <w:spacing w:line="480" w:lineRule="auto"/>
        <w:ind w:firstLine="720"/>
        <w:jc w:val="both"/>
        <w:rPr>
          <w:lang w:eastAsia="en-ID"/>
        </w:rPr>
      </w:pPr>
    </w:p>
    <w:p w14:paraId="485E3AFF" w14:textId="77777777" w:rsidR="001221F1" w:rsidRDefault="001221F1" w:rsidP="001221F1">
      <w:pPr>
        <w:pStyle w:val="BodyText"/>
        <w:spacing w:line="480" w:lineRule="auto"/>
        <w:ind w:firstLine="720"/>
        <w:jc w:val="both"/>
      </w:pPr>
    </w:p>
    <w:p w14:paraId="620A14E9" w14:textId="77777777" w:rsidR="001221F1" w:rsidRPr="001E71B4" w:rsidRDefault="001221F1" w:rsidP="001221F1">
      <w:pPr>
        <w:pStyle w:val="Heading2"/>
        <w:spacing w:line="480" w:lineRule="auto"/>
        <w:ind w:left="0" w:firstLine="0"/>
        <w:rPr>
          <w:i w:val="0"/>
          <w:iCs w:val="0"/>
          <w:lang w:eastAsia="en-ID"/>
        </w:rPr>
      </w:pPr>
      <w:bookmarkStart w:id="122" w:name="_Toc200638996"/>
      <w:r w:rsidRPr="001E71B4">
        <w:rPr>
          <w:i w:val="0"/>
          <w:iCs w:val="0"/>
        </w:rPr>
        <w:t>4.4 Pengujian Hipotesis</w:t>
      </w:r>
      <w:bookmarkEnd w:id="122"/>
      <w:r w:rsidRPr="001E71B4">
        <w:rPr>
          <w:i w:val="0"/>
          <w:iCs w:val="0"/>
        </w:rPr>
        <w:t xml:space="preserve"> </w:t>
      </w:r>
    </w:p>
    <w:p w14:paraId="37D12B67" w14:textId="77777777" w:rsidR="001221F1" w:rsidRPr="00A716A6" w:rsidRDefault="001221F1" w:rsidP="001221F1">
      <w:pPr>
        <w:pStyle w:val="Heading3"/>
        <w:spacing w:before="0" w:line="480" w:lineRule="auto"/>
        <w:jc w:val="both"/>
        <w:rPr>
          <w:rFonts w:ascii="Times New Roman" w:hAnsi="Times New Roman" w:cs="Times New Roman"/>
          <w:b/>
          <w:bCs/>
          <w:i/>
          <w:iCs/>
          <w:color w:val="auto"/>
        </w:rPr>
      </w:pPr>
      <w:bookmarkStart w:id="123" w:name="_Toc200638997"/>
      <w:r w:rsidRPr="00A716A6">
        <w:rPr>
          <w:rFonts w:ascii="Times New Roman" w:hAnsi="Times New Roman" w:cs="Times New Roman"/>
          <w:b/>
          <w:bCs/>
          <w:color w:val="auto"/>
        </w:rPr>
        <w:t xml:space="preserve">4.4.1 </w:t>
      </w:r>
      <w:bookmarkStart w:id="124" w:name="_TOC_250003"/>
      <w:r w:rsidRPr="00A716A6">
        <w:rPr>
          <w:rFonts w:ascii="Times New Roman" w:hAnsi="Times New Roman" w:cs="Times New Roman"/>
          <w:b/>
          <w:bCs/>
          <w:color w:val="auto"/>
        </w:rPr>
        <w:t>Analisis</w:t>
      </w:r>
      <w:r w:rsidRPr="00A716A6">
        <w:rPr>
          <w:rFonts w:ascii="Times New Roman" w:hAnsi="Times New Roman" w:cs="Times New Roman"/>
          <w:b/>
          <w:bCs/>
          <w:color w:val="auto"/>
          <w:spacing w:val="-2"/>
        </w:rPr>
        <w:t xml:space="preserve"> </w:t>
      </w:r>
      <w:r w:rsidRPr="00A716A6">
        <w:rPr>
          <w:rFonts w:ascii="Times New Roman" w:hAnsi="Times New Roman" w:cs="Times New Roman"/>
          <w:b/>
          <w:bCs/>
          <w:color w:val="auto"/>
        </w:rPr>
        <w:t>Regresi</w:t>
      </w:r>
      <w:r w:rsidRPr="00A716A6">
        <w:rPr>
          <w:rFonts w:ascii="Times New Roman" w:hAnsi="Times New Roman" w:cs="Times New Roman"/>
          <w:b/>
          <w:bCs/>
          <w:color w:val="auto"/>
          <w:spacing w:val="-1"/>
        </w:rPr>
        <w:t xml:space="preserve"> </w:t>
      </w:r>
      <w:r w:rsidRPr="00A716A6">
        <w:rPr>
          <w:rFonts w:ascii="Times New Roman" w:hAnsi="Times New Roman" w:cs="Times New Roman"/>
          <w:b/>
          <w:bCs/>
          <w:color w:val="auto"/>
        </w:rPr>
        <w:t>Linear</w:t>
      </w:r>
      <w:r w:rsidRPr="00A716A6">
        <w:rPr>
          <w:rFonts w:ascii="Times New Roman" w:hAnsi="Times New Roman" w:cs="Times New Roman"/>
          <w:b/>
          <w:bCs/>
          <w:color w:val="auto"/>
          <w:spacing w:val="-2"/>
        </w:rPr>
        <w:t xml:space="preserve"> </w:t>
      </w:r>
      <w:bookmarkEnd w:id="124"/>
      <w:r w:rsidRPr="00A716A6">
        <w:rPr>
          <w:rFonts w:ascii="Times New Roman" w:hAnsi="Times New Roman" w:cs="Times New Roman"/>
          <w:b/>
          <w:bCs/>
          <w:color w:val="auto"/>
        </w:rPr>
        <w:t>Berganda</w:t>
      </w:r>
      <w:bookmarkEnd w:id="123"/>
    </w:p>
    <w:p w14:paraId="6E7AD273" w14:textId="2448B89E" w:rsidR="001221F1" w:rsidRPr="00AF6456" w:rsidRDefault="001221F1" w:rsidP="001221F1">
      <w:pPr>
        <w:pStyle w:val="Caption"/>
        <w:spacing w:after="0"/>
        <w:jc w:val="both"/>
        <w:rPr>
          <w:rFonts w:ascii="Times New Roman" w:hAnsi="Times New Roman" w:cs="Times New Roman"/>
          <w:b/>
          <w:bCs/>
          <w:i w:val="0"/>
          <w:iCs w:val="0"/>
          <w:color w:val="auto"/>
          <w:sz w:val="22"/>
          <w:szCs w:val="22"/>
        </w:rPr>
      </w:pPr>
      <w:bookmarkStart w:id="125" w:name="_Toc196153565"/>
      <w:bookmarkStart w:id="126" w:name="_Toc196723780"/>
      <w:r w:rsidRPr="00AF6456">
        <w:rPr>
          <w:rFonts w:ascii="Times New Roman" w:hAnsi="Times New Roman" w:cs="Times New Roman"/>
          <w:b/>
          <w:bCs/>
          <w:i w:val="0"/>
          <w:iCs w:val="0"/>
          <w:color w:val="auto"/>
          <w:sz w:val="22"/>
          <w:szCs w:val="22"/>
        </w:rPr>
        <w:t xml:space="preserve">Tabel 4 </w:t>
      </w:r>
      <w:r w:rsidRPr="00AF6456">
        <w:rPr>
          <w:rFonts w:ascii="Times New Roman" w:hAnsi="Times New Roman" w:cs="Times New Roman"/>
          <w:b/>
          <w:bCs/>
          <w:i w:val="0"/>
          <w:iCs w:val="0"/>
          <w:color w:val="auto"/>
          <w:sz w:val="22"/>
          <w:szCs w:val="22"/>
        </w:rPr>
        <w:fldChar w:fldCharType="begin"/>
      </w:r>
      <w:r w:rsidRPr="00AF6456">
        <w:rPr>
          <w:rFonts w:ascii="Times New Roman" w:hAnsi="Times New Roman" w:cs="Times New Roman"/>
          <w:b/>
          <w:bCs/>
          <w:i w:val="0"/>
          <w:iCs w:val="0"/>
          <w:color w:val="auto"/>
          <w:sz w:val="22"/>
          <w:szCs w:val="22"/>
        </w:rPr>
        <w:instrText xml:space="preserve"> SEQ Tabel_4 \* ARABIC </w:instrText>
      </w:r>
      <w:r w:rsidRPr="00AF6456">
        <w:rPr>
          <w:rFonts w:ascii="Times New Roman" w:hAnsi="Times New Roman" w:cs="Times New Roman"/>
          <w:b/>
          <w:bCs/>
          <w:i w:val="0"/>
          <w:iCs w:val="0"/>
          <w:color w:val="auto"/>
          <w:sz w:val="22"/>
          <w:szCs w:val="22"/>
        </w:rPr>
        <w:fldChar w:fldCharType="separate"/>
      </w:r>
      <w:r w:rsidR="00BA43D7">
        <w:rPr>
          <w:rFonts w:ascii="Times New Roman" w:hAnsi="Times New Roman" w:cs="Times New Roman"/>
          <w:b/>
          <w:bCs/>
          <w:i w:val="0"/>
          <w:iCs w:val="0"/>
          <w:noProof/>
          <w:color w:val="auto"/>
          <w:sz w:val="22"/>
          <w:szCs w:val="22"/>
        </w:rPr>
        <w:t>6</w:t>
      </w:r>
      <w:r w:rsidRPr="00AF6456">
        <w:rPr>
          <w:rFonts w:ascii="Times New Roman" w:hAnsi="Times New Roman" w:cs="Times New Roman"/>
          <w:b/>
          <w:bCs/>
          <w:i w:val="0"/>
          <w:iCs w:val="0"/>
          <w:color w:val="auto"/>
          <w:sz w:val="22"/>
          <w:szCs w:val="22"/>
        </w:rPr>
        <w:fldChar w:fldCharType="end"/>
      </w:r>
      <w:r w:rsidRPr="00AF6456">
        <w:rPr>
          <w:rFonts w:ascii="Times New Roman" w:hAnsi="Times New Roman" w:cs="Times New Roman"/>
          <w:b/>
          <w:bCs/>
          <w:i w:val="0"/>
          <w:iCs w:val="0"/>
          <w:color w:val="auto"/>
          <w:sz w:val="22"/>
          <w:szCs w:val="22"/>
        </w:rPr>
        <w:t xml:space="preserve"> Uji Regresi Linear Berganda</w:t>
      </w:r>
      <w:bookmarkEnd w:id="125"/>
      <w:bookmarkEnd w:id="126"/>
    </w:p>
    <w:tbl>
      <w:tblPr>
        <w:tblW w:w="6580" w:type="dxa"/>
        <w:tblLook w:val="04A0" w:firstRow="1" w:lastRow="0" w:firstColumn="1" w:lastColumn="0" w:noHBand="0" w:noVBand="1"/>
      </w:tblPr>
      <w:tblGrid>
        <w:gridCol w:w="1061"/>
        <w:gridCol w:w="1020"/>
        <w:gridCol w:w="1040"/>
        <w:gridCol w:w="1261"/>
        <w:gridCol w:w="1280"/>
        <w:gridCol w:w="1040"/>
      </w:tblGrid>
      <w:tr w:rsidR="001221F1" w:rsidRPr="00980296" w14:paraId="0B014497" w14:textId="77777777" w:rsidTr="00282422">
        <w:trPr>
          <w:trHeight w:val="255"/>
        </w:trPr>
        <w:tc>
          <w:tcPr>
            <w:tcW w:w="6580" w:type="dxa"/>
            <w:gridSpan w:val="6"/>
            <w:tcBorders>
              <w:top w:val="nil"/>
              <w:left w:val="nil"/>
              <w:bottom w:val="nil"/>
              <w:right w:val="nil"/>
            </w:tcBorders>
            <w:shd w:val="clear" w:color="auto" w:fill="auto"/>
            <w:vAlign w:val="center"/>
            <w:hideMark/>
          </w:tcPr>
          <w:p w14:paraId="78E88347" w14:textId="77777777" w:rsidR="001221F1" w:rsidRPr="00980296" w:rsidRDefault="001221F1" w:rsidP="00282422">
            <w:pPr>
              <w:spacing w:after="0" w:line="240" w:lineRule="auto"/>
              <w:jc w:val="center"/>
              <w:rPr>
                <w:rFonts w:ascii="Times New Roman" w:eastAsia="Times New Roman" w:hAnsi="Times New Roman" w:cs="Times New Roman"/>
                <w:b/>
                <w:bCs/>
                <w:lang w:val="en-ID" w:eastAsia="en-ID"/>
              </w:rPr>
            </w:pPr>
            <w:bookmarkStart w:id="127" w:name="_Hlk199741010"/>
            <w:r w:rsidRPr="00980296">
              <w:rPr>
                <w:rFonts w:ascii="Times New Roman" w:eastAsia="Times New Roman" w:hAnsi="Times New Roman" w:cs="Times New Roman"/>
                <w:b/>
                <w:bCs/>
                <w:lang w:val="en-ID" w:eastAsia="en-ID"/>
              </w:rPr>
              <w:t>Coefficients</w:t>
            </w:r>
            <w:r w:rsidRPr="00980296">
              <w:rPr>
                <w:rFonts w:ascii="Times New Roman" w:eastAsia="Times New Roman" w:hAnsi="Times New Roman" w:cs="Times New Roman"/>
                <w:b/>
                <w:bCs/>
                <w:vertAlign w:val="superscript"/>
                <w:lang w:val="en-ID" w:eastAsia="en-ID"/>
              </w:rPr>
              <w:t>a</w:t>
            </w:r>
          </w:p>
        </w:tc>
      </w:tr>
      <w:tr w:rsidR="001221F1" w:rsidRPr="00980296" w14:paraId="6C2251D3" w14:textId="77777777" w:rsidTr="00282422">
        <w:trPr>
          <w:trHeight w:val="473"/>
        </w:trPr>
        <w:tc>
          <w:tcPr>
            <w:tcW w:w="1020" w:type="dxa"/>
            <w:tcBorders>
              <w:top w:val="nil"/>
              <w:left w:val="nil"/>
              <w:bottom w:val="nil"/>
              <w:right w:val="nil"/>
            </w:tcBorders>
            <w:shd w:val="clear" w:color="auto" w:fill="auto"/>
            <w:vAlign w:val="bottom"/>
            <w:hideMark/>
          </w:tcPr>
          <w:p w14:paraId="4AB109D4" w14:textId="77777777" w:rsidR="001221F1" w:rsidRPr="00980296" w:rsidRDefault="001221F1" w:rsidP="00282422">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 xml:space="preserve">Model </w:t>
            </w:r>
          </w:p>
        </w:tc>
        <w:tc>
          <w:tcPr>
            <w:tcW w:w="2060" w:type="dxa"/>
            <w:gridSpan w:val="2"/>
            <w:tcBorders>
              <w:top w:val="nil"/>
              <w:left w:val="nil"/>
              <w:bottom w:val="nil"/>
              <w:right w:val="single" w:sz="4" w:space="0" w:color="333333"/>
            </w:tcBorders>
            <w:shd w:val="clear" w:color="auto" w:fill="auto"/>
            <w:vAlign w:val="bottom"/>
            <w:hideMark/>
          </w:tcPr>
          <w:p w14:paraId="04D2F3F8" w14:textId="77777777" w:rsidR="001221F1" w:rsidRPr="00980296" w:rsidRDefault="001221F1" w:rsidP="00282422">
            <w:pPr>
              <w:spacing w:after="0" w:line="240" w:lineRule="auto"/>
              <w:jc w:val="center"/>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Unstandardized Coefficients</w:t>
            </w:r>
          </w:p>
        </w:tc>
        <w:tc>
          <w:tcPr>
            <w:tcW w:w="1180" w:type="dxa"/>
            <w:tcBorders>
              <w:top w:val="nil"/>
              <w:left w:val="nil"/>
              <w:bottom w:val="nil"/>
              <w:right w:val="single" w:sz="4" w:space="0" w:color="333333"/>
            </w:tcBorders>
            <w:shd w:val="clear" w:color="auto" w:fill="auto"/>
            <w:vAlign w:val="bottom"/>
            <w:hideMark/>
          </w:tcPr>
          <w:p w14:paraId="2BE61E6D" w14:textId="77777777" w:rsidR="001221F1" w:rsidRPr="00980296" w:rsidRDefault="001221F1" w:rsidP="00282422">
            <w:pPr>
              <w:spacing w:after="0" w:line="240" w:lineRule="auto"/>
              <w:jc w:val="center"/>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Standardized Coefficients</w:t>
            </w:r>
          </w:p>
        </w:tc>
        <w:tc>
          <w:tcPr>
            <w:tcW w:w="1280" w:type="dxa"/>
            <w:vMerge w:val="restart"/>
            <w:tcBorders>
              <w:top w:val="nil"/>
              <w:left w:val="single" w:sz="4" w:space="0" w:color="333333"/>
              <w:bottom w:val="single" w:sz="4" w:space="0" w:color="993366"/>
              <w:right w:val="single" w:sz="4" w:space="0" w:color="333333"/>
            </w:tcBorders>
            <w:shd w:val="clear" w:color="auto" w:fill="auto"/>
            <w:vAlign w:val="bottom"/>
            <w:hideMark/>
          </w:tcPr>
          <w:p w14:paraId="362A1151" w14:textId="77777777" w:rsidR="001221F1" w:rsidRPr="00980296" w:rsidRDefault="001221F1" w:rsidP="00282422">
            <w:pPr>
              <w:spacing w:after="0" w:line="240" w:lineRule="auto"/>
              <w:jc w:val="center"/>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t</w:t>
            </w:r>
          </w:p>
        </w:tc>
        <w:tc>
          <w:tcPr>
            <w:tcW w:w="1040" w:type="dxa"/>
            <w:vMerge w:val="restart"/>
            <w:tcBorders>
              <w:top w:val="nil"/>
              <w:left w:val="single" w:sz="4" w:space="0" w:color="333333"/>
              <w:bottom w:val="single" w:sz="4" w:space="0" w:color="993366"/>
              <w:right w:val="nil"/>
            </w:tcBorders>
            <w:shd w:val="clear" w:color="auto" w:fill="auto"/>
            <w:vAlign w:val="bottom"/>
            <w:hideMark/>
          </w:tcPr>
          <w:p w14:paraId="06E7227A" w14:textId="77777777" w:rsidR="001221F1" w:rsidRPr="00980296" w:rsidRDefault="001221F1" w:rsidP="00282422">
            <w:pPr>
              <w:spacing w:after="0" w:line="240" w:lineRule="auto"/>
              <w:jc w:val="center"/>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Sig.</w:t>
            </w:r>
          </w:p>
        </w:tc>
      </w:tr>
      <w:tr w:rsidR="001221F1" w:rsidRPr="00980296" w14:paraId="2803787E" w14:textId="77777777" w:rsidTr="00282422">
        <w:trPr>
          <w:trHeight w:val="255"/>
        </w:trPr>
        <w:tc>
          <w:tcPr>
            <w:tcW w:w="1020" w:type="dxa"/>
            <w:tcBorders>
              <w:top w:val="nil"/>
              <w:left w:val="nil"/>
              <w:bottom w:val="single" w:sz="4" w:space="0" w:color="993366"/>
              <w:right w:val="nil"/>
            </w:tcBorders>
            <w:shd w:val="clear" w:color="auto" w:fill="auto"/>
            <w:vAlign w:val="bottom"/>
            <w:hideMark/>
          </w:tcPr>
          <w:p w14:paraId="7BA9EBA2" w14:textId="77777777" w:rsidR="001221F1" w:rsidRPr="00980296" w:rsidRDefault="001221F1" w:rsidP="00282422">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 </w:t>
            </w:r>
          </w:p>
        </w:tc>
        <w:tc>
          <w:tcPr>
            <w:tcW w:w="1020" w:type="dxa"/>
            <w:tcBorders>
              <w:top w:val="nil"/>
              <w:left w:val="nil"/>
              <w:bottom w:val="single" w:sz="4" w:space="0" w:color="993366"/>
              <w:right w:val="single" w:sz="4" w:space="0" w:color="333333"/>
            </w:tcBorders>
            <w:shd w:val="clear" w:color="auto" w:fill="auto"/>
            <w:vAlign w:val="bottom"/>
            <w:hideMark/>
          </w:tcPr>
          <w:p w14:paraId="40C199EA" w14:textId="77777777" w:rsidR="001221F1" w:rsidRPr="00980296" w:rsidRDefault="001221F1" w:rsidP="00282422">
            <w:pPr>
              <w:spacing w:after="0" w:line="240" w:lineRule="auto"/>
              <w:jc w:val="center"/>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B</w:t>
            </w:r>
          </w:p>
        </w:tc>
        <w:tc>
          <w:tcPr>
            <w:tcW w:w="1040" w:type="dxa"/>
            <w:tcBorders>
              <w:top w:val="nil"/>
              <w:left w:val="nil"/>
              <w:bottom w:val="single" w:sz="4" w:space="0" w:color="993366"/>
              <w:right w:val="single" w:sz="4" w:space="0" w:color="333333"/>
            </w:tcBorders>
            <w:shd w:val="clear" w:color="auto" w:fill="auto"/>
            <w:vAlign w:val="bottom"/>
            <w:hideMark/>
          </w:tcPr>
          <w:p w14:paraId="5E3A8DC8" w14:textId="77777777" w:rsidR="001221F1" w:rsidRPr="00980296" w:rsidRDefault="001221F1" w:rsidP="00282422">
            <w:pPr>
              <w:spacing w:after="0" w:line="240" w:lineRule="auto"/>
              <w:jc w:val="center"/>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Std. Error</w:t>
            </w:r>
          </w:p>
        </w:tc>
        <w:tc>
          <w:tcPr>
            <w:tcW w:w="1180" w:type="dxa"/>
            <w:tcBorders>
              <w:top w:val="nil"/>
              <w:left w:val="nil"/>
              <w:bottom w:val="single" w:sz="4" w:space="0" w:color="993366"/>
              <w:right w:val="single" w:sz="4" w:space="0" w:color="333333"/>
            </w:tcBorders>
            <w:shd w:val="clear" w:color="auto" w:fill="auto"/>
            <w:vAlign w:val="bottom"/>
            <w:hideMark/>
          </w:tcPr>
          <w:p w14:paraId="075E2174" w14:textId="77777777" w:rsidR="001221F1" w:rsidRPr="00980296" w:rsidRDefault="001221F1" w:rsidP="00282422">
            <w:pPr>
              <w:spacing w:after="0" w:line="240" w:lineRule="auto"/>
              <w:jc w:val="center"/>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Beta</w:t>
            </w:r>
          </w:p>
        </w:tc>
        <w:tc>
          <w:tcPr>
            <w:tcW w:w="1280" w:type="dxa"/>
            <w:vMerge/>
            <w:tcBorders>
              <w:top w:val="nil"/>
              <w:left w:val="single" w:sz="4" w:space="0" w:color="333333"/>
              <w:bottom w:val="single" w:sz="4" w:space="0" w:color="993366"/>
              <w:right w:val="single" w:sz="4" w:space="0" w:color="333333"/>
            </w:tcBorders>
            <w:vAlign w:val="center"/>
            <w:hideMark/>
          </w:tcPr>
          <w:p w14:paraId="413612EB" w14:textId="77777777" w:rsidR="001221F1" w:rsidRPr="00980296" w:rsidRDefault="001221F1" w:rsidP="00282422">
            <w:pPr>
              <w:spacing w:after="0" w:line="240" w:lineRule="auto"/>
              <w:rPr>
                <w:rFonts w:ascii="Times New Roman" w:eastAsia="Times New Roman" w:hAnsi="Times New Roman" w:cs="Times New Roman"/>
                <w:sz w:val="20"/>
                <w:szCs w:val="20"/>
                <w:lang w:val="en-ID" w:eastAsia="en-ID"/>
              </w:rPr>
            </w:pPr>
          </w:p>
        </w:tc>
        <w:tc>
          <w:tcPr>
            <w:tcW w:w="1040" w:type="dxa"/>
            <w:vMerge/>
            <w:tcBorders>
              <w:top w:val="nil"/>
              <w:left w:val="single" w:sz="4" w:space="0" w:color="333333"/>
              <w:bottom w:val="single" w:sz="4" w:space="0" w:color="993366"/>
              <w:right w:val="nil"/>
            </w:tcBorders>
            <w:vAlign w:val="center"/>
            <w:hideMark/>
          </w:tcPr>
          <w:p w14:paraId="5280888D" w14:textId="77777777" w:rsidR="001221F1" w:rsidRPr="00980296" w:rsidRDefault="001221F1" w:rsidP="00282422">
            <w:pPr>
              <w:spacing w:after="0" w:line="240" w:lineRule="auto"/>
              <w:rPr>
                <w:rFonts w:ascii="Times New Roman" w:eastAsia="Times New Roman" w:hAnsi="Times New Roman" w:cs="Times New Roman"/>
                <w:sz w:val="20"/>
                <w:szCs w:val="20"/>
                <w:lang w:val="en-ID" w:eastAsia="en-ID"/>
              </w:rPr>
            </w:pPr>
          </w:p>
        </w:tc>
      </w:tr>
      <w:tr w:rsidR="001221F1" w:rsidRPr="00980296" w14:paraId="214C6DBA" w14:textId="77777777" w:rsidTr="00282422">
        <w:trPr>
          <w:trHeight w:val="510"/>
        </w:trPr>
        <w:tc>
          <w:tcPr>
            <w:tcW w:w="1020" w:type="dxa"/>
            <w:tcBorders>
              <w:top w:val="nil"/>
              <w:left w:val="nil"/>
              <w:bottom w:val="single" w:sz="4" w:space="0" w:color="C0C0C0"/>
              <w:right w:val="nil"/>
            </w:tcBorders>
            <w:shd w:val="clear" w:color="auto" w:fill="auto"/>
            <w:hideMark/>
          </w:tcPr>
          <w:p w14:paraId="28324980" w14:textId="77777777" w:rsidR="001221F1" w:rsidRPr="00980296" w:rsidRDefault="001221F1" w:rsidP="00282422">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(Constant)</w:t>
            </w:r>
          </w:p>
        </w:tc>
        <w:tc>
          <w:tcPr>
            <w:tcW w:w="1020" w:type="dxa"/>
            <w:tcBorders>
              <w:top w:val="nil"/>
              <w:left w:val="nil"/>
              <w:bottom w:val="single" w:sz="4" w:space="0" w:color="C0C0C0"/>
              <w:right w:val="single" w:sz="4" w:space="0" w:color="333333"/>
            </w:tcBorders>
            <w:shd w:val="clear" w:color="auto" w:fill="auto"/>
            <w:noWrap/>
            <w:hideMark/>
          </w:tcPr>
          <w:p w14:paraId="2C3A712B"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-0,022</w:t>
            </w:r>
          </w:p>
        </w:tc>
        <w:tc>
          <w:tcPr>
            <w:tcW w:w="1040" w:type="dxa"/>
            <w:tcBorders>
              <w:top w:val="nil"/>
              <w:left w:val="nil"/>
              <w:bottom w:val="single" w:sz="4" w:space="0" w:color="C0C0C0"/>
              <w:right w:val="single" w:sz="4" w:space="0" w:color="333333"/>
            </w:tcBorders>
            <w:shd w:val="clear" w:color="auto" w:fill="auto"/>
            <w:noWrap/>
            <w:hideMark/>
          </w:tcPr>
          <w:p w14:paraId="591444E7"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0,019</w:t>
            </w:r>
          </w:p>
        </w:tc>
        <w:tc>
          <w:tcPr>
            <w:tcW w:w="1180" w:type="dxa"/>
            <w:tcBorders>
              <w:top w:val="nil"/>
              <w:left w:val="nil"/>
              <w:bottom w:val="single" w:sz="4" w:space="0" w:color="C0C0C0"/>
              <w:right w:val="single" w:sz="4" w:space="0" w:color="333333"/>
            </w:tcBorders>
            <w:shd w:val="clear" w:color="auto" w:fill="auto"/>
            <w:hideMark/>
          </w:tcPr>
          <w:p w14:paraId="79A43A4A" w14:textId="77777777" w:rsidR="001221F1" w:rsidRPr="00980296" w:rsidRDefault="001221F1" w:rsidP="00282422">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 </w:t>
            </w:r>
          </w:p>
        </w:tc>
        <w:tc>
          <w:tcPr>
            <w:tcW w:w="1280" w:type="dxa"/>
            <w:tcBorders>
              <w:top w:val="nil"/>
              <w:left w:val="nil"/>
              <w:bottom w:val="single" w:sz="4" w:space="0" w:color="C0C0C0"/>
              <w:right w:val="single" w:sz="4" w:space="0" w:color="333333"/>
            </w:tcBorders>
            <w:shd w:val="clear" w:color="auto" w:fill="auto"/>
            <w:noWrap/>
            <w:hideMark/>
          </w:tcPr>
          <w:p w14:paraId="2C5D2A10"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-1,175</w:t>
            </w:r>
          </w:p>
        </w:tc>
        <w:tc>
          <w:tcPr>
            <w:tcW w:w="1040" w:type="dxa"/>
            <w:tcBorders>
              <w:top w:val="nil"/>
              <w:left w:val="nil"/>
              <w:bottom w:val="single" w:sz="4" w:space="0" w:color="C0C0C0"/>
              <w:right w:val="nil"/>
            </w:tcBorders>
            <w:shd w:val="clear" w:color="auto" w:fill="auto"/>
            <w:noWrap/>
            <w:hideMark/>
          </w:tcPr>
          <w:p w14:paraId="0D2360FC"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0,243</w:t>
            </w:r>
          </w:p>
        </w:tc>
      </w:tr>
      <w:tr w:rsidR="001221F1" w:rsidRPr="00980296" w14:paraId="749BD698" w14:textId="77777777" w:rsidTr="00282422">
        <w:trPr>
          <w:trHeight w:val="255"/>
        </w:trPr>
        <w:tc>
          <w:tcPr>
            <w:tcW w:w="1020" w:type="dxa"/>
            <w:tcBorders>
              <w:top w:val="nil"/>
              <w:left w:val="nil"/>
              <w:bottom w:val="single" w:sz="4" w:space="0" w:color="C0C0C0"/>
              <w:right w:val="nil"/>
            </w:tcBorders>
            <w:shd w:val="clear" w:color="auto" w:fill="auto"/>
            <w:hideMark/>
          </w:tcPr>
          <w:p w14:paraId="0C1A4BAB" w14:textId="77777777" w:rsidR="001221F1" w:rsidRPr="00980296" w:rsidRDefault="001221F1" w:rsidP="00282422">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CU</w:t>
            </w:r>
          </w:p>
        </w:tc>
        <w:tc>
          <w:tcPr>
            <w:tcW w:w="1020" w:type="dxa"/>
            <w:tcBorders>
              <w:top w:val="nil"/>
              <w:left w:val="nil"/>
              <w:bottom w:val="single" w:sz="4" w:space="0" w:color="C0C0C0"/>
              <w:right w:val="single" w:sz="4" w:space="0" w:color="333333"/>
            </w:tcBorders>
            <w:shd w:val="clear" w:color="auto" w:fill="auto"/>
            <w:noWrap/>
            <w:hideMark/>
          </w:tcPr>
          <w:p w14:paraId="67D5A374"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0,004</w:t>
            </w:r>
          </w:p>
        </w:tc>
        <w:tc>
          <w:tcPr>
            <w:tcW w:w="1040" w:type="dxa"/>
            <w:tcBorders>
              <w:top w:val="nil"/>
              <w:left w:val="nil"/>
              <w:bottom w:val="single" w:sz="4" w:space="0" w:color="C0C0C0"/>
              <w:right w:val="single" w:sz="4" w:space="0" w:color="333333"/>
            </w:tcBorders>
            <w:shd w:val="clear" w:color="auto" w:fill="auto"/>
            <w:noWrap/>
            <w:hideMark/>
          </w:tcPr>
          <w:p w14:paraId="09EC8C29"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0,005</w:t>
            </w:r>
          </w:p>
        </w:tc>
        <w:tc>
          <w:tcPr>
            <w:tcW w:w="1180" w:type="dxa"/>
            <w:tcBorders>
              <w:top w:val="nil"/>
              <w:left w:val="nil"/>
              <w:bottom w:val="single" w:sz="4" w:space="0" w:color="C0C0C0"/>
              <w:right w:val="single" w:sz="4" w:space="0" w:color="333333"/>
            </w:tcBorders>
            <w:shd w:val="clear" w:color="auto" w:fill="auto"/>
            <w:noWrap/>
            <w:hideMark/>
          </w:tcPr>
          <w:p w14:paraId="52C9AD67"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0,083</w:t>
            </w:r>
          </w:p>
        </w:tc>
        <w:tc>
          <w:tcPr>
            <w:tcW w:w="1280" w:type="dxa"/>
            <w:tcBorders>
              <w:top w:val="nil"/>
              <w:left w:val="nil"/>
              <w:bottom w:val="single" w:sz="4" w:space="0" w:color="C0C0C0"/>
              <w:right w:val="single" w:sz="4" w:space="0" w:color="333333"/>
            </w:tcBorders>
            <w:shd w:val="clear" w:color="auto" w:fill="auto"/>
            <w:noWrap/>
            <w:hideMark/>
          </w:tcPr>
          <w:p w14:paraId="1E0E1E37"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0,692</w:t>
            </w:r>
          </w:p>
        </w:tc>
        <w:tc>
          <w:tcPr>
            <w:tcW w:w="1040" w:type="dxa"/>
            <w:tcBorders>
              <w:top w:val="nil"/>
              <w:left w:val="nil"/>
              <w:bottom w:val="single" w:sz="4" w:space="0" w:color="C0C0C0"/>
              <w:right w:val="nil"/>
            </w:tcBorders>
            <w:shd w:val="clear" w:color="auto" w:fill="auto"/>
            <w:noWrap/>
            <w:hideMark/>
          </w:tcPr>
          <w:p w14:paraId="1EA9D6A2"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0,491</w:t>
            </w:r>
          </w:p>
        </w:tc>
      </w:tr>
      <w:tr w:rsidR="001221F1" w:rsidRPr="00980296" w14:paraId="1C21A30C" w14:textId="77777777" w:rsidTr="00282422">
        <w:trPr>
          <w:trHeight w:val="255"/>
        </w:trPr>
        <w:tc>
          <w:tcPr>
            <w:tcW w:w="1020" w:type="dxa"/>
            <w:tcBorders>
              <w:top w:val="nil"/>
              <w:left w:val="nil"/>
              <w:bottom w:val="single" w:sz="4" w:space="0" w:color="C0C0C0"/>
              <w:right w:val="nil"/>
            </w:tcBorders>
            <w:shd w:val="clear" w:color="auto" w:fill="auto"/>
            <w:hideMark/>
          </w:tcPr>
          <w:p w14:paraId="19848BF1" w14:textId="77777777" w:rsidR="001221F1" w:rsidRPr="00980296" w:rsidRDefault="001221F1" w:rsidP="00282422">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CD</w:t>
            </w:r>
          </w:p>
        </w:tc>
        <w:tc>
          <w:tcPr>
            <w:tcW w:w="1020" w:type="dxa"/>
            <w:tcBorders>
              <w:top w:val="nil"/>
              <w:left w:val="nil"/>
              <w:bottom w:val="single" w:sz="4" w:space="0" w:color="C0C0C0"/>
              <w:right w:val="single" w:sz="4" w:space="0" w:color="333333"/>
            </w:tcBorders>
            <w:shd w:val="clear" w:color="auto" w:fill="auto"/>
            <w:noWrap/>
            <w:hideMark/>
          </w:tcPr>
          <w:p w14:paraId="0CF966CF"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-0,002</w:t>
            </w:r>
          </w:p>
        </w:tc>
        <w:tc>
          <w:tcPr>
            <w:tcW w:w="1040" w:type="dxa"/>
            <w:tcBorders>
              <w:top w:val="nil"/>
              <w:left w:val="nil"/>
              <w:bottom w:val="single" w:sz="4" w:space="0" w:color="C0C0C0"/>
              <w:right w:val="single" w:sz="4" w:space="0" w:color="333333"/>
            </w:tcBorders>
            <w:shd w:val="clear" w:color="auto" w:fill="auto"/>
            <w:noWrap/>
            <w:hideMark/>
          </w:tcPr>
          <w:p w14:paraId="56E9C6E6"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0,004</w:t>
            </w:r>
          </w:p>
        </w:tc>
        <w:tc>
          <w:tcPr>
            <w:tcW w:w="1180" w:type="dxa"/>
            <w:tcBorders>
              <w:top w:val="nil"/>
              <w:left w:val="nil"/>
              <w:bottom w:val="single" w:sz="4" w:space="0" w:color="C0C0C0"/>
              <w:right w:val="single" w:sz="4" w:space="0" w:color="333333"/>
            </w:tcBorders>
            <w:shd w:val="clear" w:color="auto" w:fill="auto"/>
            <w:noWrap/>
            <w:hideMark/>
          </w:tcPr>
          <w:p w14:paraId="61804C21"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-0,056</w:t>
            </w:r>
          </w:p>
        </w:tc>
        <w:tc>
          <w:tcPr>
            <w:tcW w:w="1280" w:type="dxa"/>
            <w:tcBorders>
              <w:top w:val="nil"/>
              <w:left w:val="nil"/>
              <w:bottom w:val="single" w:sz="4" w:space="0" w:color="C0C0C0"/>
              <w:right w:val="single" w:sz="4" w:space="0" w:color="333333"/>
            </w:tcBorders>
            <w:shd w:val="clear" w:color="auto" w:fill="auto"/>
            <w:noWrap/>
            <w:hideMark/>
          </w:tcPr>
          <w:p w14:paraId="11F58162"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-0,512</w:t>
            </w:r>
          </w:p>
        </w:tc>
        <w:tc>
          <w:tcPr>
            <w:tcW w:w="1040" w:type="dxa"/>
            <w:tcBorders>
              <w:top w:val="nil"/>
              <w:left w:val="nil"/>
              <w:bottom w:val="single" w:sz="4" w:space="0" w:color="C0C0C0"/>
              <w:right w:val="nil"/>
            </w:tcBorders>
            <w:shd w:val="clear" w:color="auto" w:fill="auto"/>
            <w:noWrap/>
            <w:hideMark/>
          </w:tcPr>
          <w:p w14:paraId="12713597"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0,610</w:t>
            </w:r>
          </w:p>
        </w:tc>
      </w:tr>
      <w:tr w:rsidR="001221F1" w:rsidRPr="00980296" w14:paraId="757B454E" w14:textId="77777777" w:rsidTr="00282422">
        <w:trPr>
          <w:trHeight w:val="255"/>
        </w:trPr>
        <w:tc>
          <w:tcPr>
            <w:tcW w:w="1020" w:type="dxa"/>
            <w:tcBorders>
              <w:top w:val="nil"/>
              <w:left w:val="nil"/>
              <w:bottom w:val="single" w:sz="4" w:space="0" w:color="C0C0C0"/>
              <w:right w:val="nil"/>
            </w:tcBorders>
            <w:shd w:val="clear" w:color="auto" w:fill="auto"/>
            <w:hideMark/>
          </w:tcPr>
          <w:p w14:paraId="5178B7E2" w14:textId="77777777" w:rsidR="001221F1" w:rsidRPr="00980296" w:rsidRDefault="001221F1" w:rsidP="00282422">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B4B4</w:t>
            </w:r>
          </w:p>
        </w:tc>
        <w:tc>
          <w:tcPr>
            <w:tcW w:w="1020" w:type="dxa"/>
            <w:tcBorders>
              <w:top w:val="nil"/>
              <w:left w:val="nil"/>
              <w:bottom w:val="single" w:sz="4" w:space="0" w:color="C0C0C0"/>
              <w:right w:val="single" w:sz="4" w:space="0" w:color="333333"/>
            </w:tcBorders>
            <w:shd w:val="clear" w:color="auto" w:fill="auto"/>
            <w:noWrap/>
            <w:hideMark/>
          </w:tcPr>
          <w:p w14:paraId="1F333F9B"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0,001</w:t>
            </w:r>
          </w:p>
        </w:tc>
        <w:tc>
          <w:tcPr>
            <w:tcW w:w="1040" w:type="dxa"/>
            <w:tcBorders>
              <w:top w:val="nil"/>
              <w:left w:val="nil"/>
              <w:bottom w:val="single" w:sz="4" w:space="0" w:color="C0C0C0"/>
              <w:right w:val="single" w:sz="4" w:space="0" w:color="333333"/>
            </w:tcBorders>
            <w:shd w:val="clear" w:color="auto" w:fill="auto"/>
            <w:noWrap/>
            <w:hideMark/>
          </w:tcPr>
          <w:p w14:paraId="0C1BE35F"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0,003</w:t>
            </w:r>
          </w:p>
        </w:tc>
        <w:tc>
          <w:tcPr>
            <w:tcW w:w="1180" w:type="dxa"/>
            <w:tcBorders>
              <w:top w:val="nil"/>
              <w:left w:val="nil"/>
              <w:bottom w:val="single" w:sz="4" w:space="0" w:color="C0C0C0"/>
              <w:right w:val="single" w:sz="4" w:space="0" w:color="333333"/>
            </w:tcBorders>
            <w:shd w:val="clear" w:color="auto" w:fill="auto"/>
            <w:noWrap/>
            <w:hideMark/>
          </w:tcPr>
          <w:p w14:paraId="24EE609F"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0,023</w:t>
            </w:r>
          </w:p>
        </w:tc>
        <w:tc>
          <w:tcPr>
            <w:tcW w:w="1280" w:type="dxa"/>
            <w:tcBorders>
              <w:top w:val="nil"/>
              <w:left w:val="nil"/>
              <w:bottom w:val="single" w:sz="4" w:space="0" w:color="C0C0C0"/>
              <w:right w:val="single" w:sz="4" w:space="0" w:color="333333"/>
            </w:tcBorders>
            <w:shd w:val="clear" w:color="auto" w:fill="auto"/>
            <w:noWrap/>
            <w:hideMark/>
          </w:tcPr>
          <w:p w14:paraId="67FD7493"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0,206</w:t>
            </w:r>
          </w:p>
        </w:tc>
        <w:tc>
          <w:tcPr>
            <w:tcW w:w="1040" w:type="dxa"/>
            <w:tcBorders>
              <w:top w:val="nil"/>
              <w:left w:val="nil"/>
              <w:bottom w:val="single" w:sz="4" w:space="0" w:color="C0C0C0"/>
              <w:right w:val="nil"/>
            </w:tcBorders>
            <w:shd w:val="clear" w:color="auto" w:fill="auto"/>
            <w:noWrap/>
            <w:hideMark/>
          </w:tcPr>
          <w:p w14:paraId="016E09D1"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0,838</w:t>
            </w:r>
          </w:p>
        </w:tc>
      </w:tr>
      <w:tr w:rsidR="001221F1" w:rsidRPr="00980296" w14:paraId="58DD61AD" w14:textId="77777777" w:rsidTr="00282422">
        <w:trPr>
          <w:trHeight w:val="255"/>
        </w:trPr>
        <w:tc>
          <w:tcPr>
            <w:tcW w:w="1020" w:type="dxa"/>
            <w:tcBorders>
              <w:top w:val="nil"/>
              <w:left w:val="nil"/>
              <w:bottom w:val="single" w:sz="4" w:space="0" w:color="C0C0C0"/>
              <w:right w:val="nil"/>
            </w:tcBorders>
            <w:shd w:val="clear" w:color="auto" w:fill="auto"/>
            <w:hideMark/>
          </w:tcPr>
          <w:p w14:paraId="151EABE3" w14:textId="77777777" w:rsidR="001221F1" w:rsidRPr="00980296" w:rsidRDefault="001221F1" w:rsidP="00282422">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Size</w:t>
            </w:r>
          </w:p>
        </w:tc>
        <w:tc>
          <w:tcPr>
            <w:tcW w:w="1020" w:type="dxa"/>
            <w:tcBorders>
              <w:top w:val="nil"/>
              <w:left w:val="nil"/>
              <w:bottom w:val="single" w:sz="4" w:space="0" w:color="C0C0C0"/>
              <w:right w:val="single" w:sz="4" w:space="0" w:color="333333"/>
            </w:tcBorders>
            <w:shd w:val="clear" w:color="auto" w:fill="auto"/>
            <w:noWrap/>
            <w:hideMark/>
          </w:tcPr>
          <w:p w14:paraId="54B4EDB8"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0,001</w:t>
            </w:r>
          </w:p>
        </w:tc>
        <w:tc>
          <w:tcPr>
            <w:tcW w:w="1040" w:type="dxa"/>
            <w:tcBorders>
              <w:top w:val="nil"/>
              <w:left w:val="nil"/>
              <w:bottom w:val="single" w:sz="4" w:space="0" w:color="C0C0C0"/>
              <w:right w:val="single" w:sz="4" w:space="0" w:color="333333"/>
            </w:tcBorders>
            <w:shd w:val="clear" w:color="auto" w:fill="auto"/>
            <w:noWrap/>
            <w:hideMark/>
          </w:tcPr>
          <w:p w14:paraId="3C1085E8"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0,001</w:t>
            </w:r>
          </w:p>
        </w:tc>
        <w:tc>
          <w:tcPr>
            <w:tcW w:w="1180" w:type="dxa"/>
            <w:tcBorders>
              <w:top w:val="nil"/>
              <w:left w:val="nil"/>
              <w:bottom w:val="single" w:sz="4" w:space="0" w:color="C0C0C0"/>
              <w:right w:val="single" w:sz="4" w:space="0" w:color="333333"/>
            </w:tcBorders>
            <w:shd w:val="clear" w:color="auto" w:fill="auto"/>
            <w:noWrap/>
            <w:hideMark/>
          </w:tcPr>
          <w:p w14:paraId="60EDFBDB"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0,126</w:t>
            </w:r>
          </w:p>
        </w:tc>
        <w:tc>
          <w:tcPr>
            <w:tcW w:w="1280" w:type="dxa"/>
            <w:tcBorders>
              <w:top w:val="nil"/>
              <w:left w:val="nil"/>
              <w:bottom w:val="single" w:sz="4" w:space="0" w:color="C0C0C0"/>
              <w:right w:val="single" w:sz="4" w:space="0" w:color="333333"/>
            </w:tcBorders>
            <w:shd w:val="clear" w:color="auto" w:fill="auto"/>
            <w:noWrap/>
            <w:hideMark/>
          </w:tcPr>
          <w:p w14:paraId="24E3F3F3"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1,132</w:t>
            </w:r>
          </w:p>
        </w:tc>
        <w:tc>
          <w:tcPr>
            <w:tcW w:w="1040" w:type="dxa"/>
            <w:tcBorders>
              <w:top w:val="nil"/>
              <w:left w:val="nil"/>
              <w:bottom w:val="single" w:sz="4" w:space="0" w:color="C0C0C0"/>
              <w:right w:val="nil"/>
            </w:tcBorders>
            <w:shd w:val="clear" w:color="auto" w:fill="auto"/>
            <w:noWrap/>
            <w:hideMark/>
          </w:tcPr>
          <w:p w14:paraId="581280A0"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0,261</w:t>
            </w:r>
          </w:p>
        </w:tc>
      </w:tr>
      <w:tr w:rsidR="001221F1" w:rsidRPr="00980296" w14:paraId="23B5E699" w14:textId="77777777" w:rsidTr="00282422">
        <w:trPr>
          <w:trHeight w:val="255"/>
        </w:trPr>
        <w:tc>
          <w:tcPr>
            <w:tcW w:w="1020" w:type="dxa"/>
            <w:tcBorders>
              <w:top w:val="nil"/>
              <w:left w:val="nil"/>
              <w:bottom w:val="single" w:sz="4" w:space="0" w:color="993366"/>
              <w:right w:val="nil"/>
            </w:tcBorders>
            <w:shd w:val="clear" w:color="auto" w:fill="auto"/>
            <w:hideMark/>
          </w:tcPr>
          <w:p w14:paraId="3FF904BC" w14:textId="77777777" w:rsidR="001221F1" w:rsidRPr="00980296" w:rsidRDefault="001221F1" w:rsidP="00282422">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ROE</w:t>
            </w:r>
          </w:p>
        </w:tc>
        <w:tc>
          <w:tcPr>
            <w:tcW w:w="1020" w:type="dxa"/>
            <w:tcBorders>
              <w:top w:val="nil"/>
              <w:left w:val="nil"/>
              <w:bottom w:val="single" w:sz="4" w:space="0" w:color="993366"/>
              <w:right w:val="single" w:sz="4" w:space="0" w:color="333333"/>
            </w:tcBorders>
            <w:shd w:val="clear" w:color="auto" w:fill="auto"/>
            <w:noWrap/>
            <w:hideMark/>
          </w:tcPr>
          <w:p w14:paraId="4F3786CC"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0,000</w:t>
            </w:r>
          </w:p>
        </w:tc>
        <w:tc>
          <w:tcPr>
            <w:tcW w:w="1040" w:type="dxa"/>
            <w:tcBorders>
              <w:top w:val="nil"/>
              <w:left w:val="nil"/>
              <w:bottom w:val="single" w:sz="4" w:space="0" w:color="993366"/>
              <w:right w:val="single" w:sz="4" w:space="0" w:color="333333"/>
            </w:tcBorders>
            <w:shd w:val="clear" w:color="auto" w:fill="auto"/>
            <w:noWrap/>
            <w:hideMark/>
          </w:tcPr>
          <w:p w14:paraId="203B2C88"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0,000</w:t>
            </w:r>
          </w:p>
        </w:tc>
        <w:tc>
          <w:tcPr>
            <w:tcW w:w="1180" w:type="dxa"/>
            <w:tcBorders>
              <w:top w:val="nil"/>
              <w:left w:val="nil"/>
              <w:bottom w:val="single" w:sz="4" w:space="0" w:color="993366"/>
              <w:right w:val="single" w:sz="4" w:space="0" w:color="333333"/>
            </w:tcBorders>
            <w:shd w:val="clear" w:color="auto" w:fill="auto"/>
            <w:noWrap/>
            <w:hideMark/>
          </w:tcPr>
          <w:p w14:paraId="192830E1"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-0,051</w:t>
            </w:r>
          </w:p>
        </w:tc>
        <w:tc>
          <w:tcPr>
            <w:tcW w:w="1280" w:type="dxa"/>
            <w:tcBorders>
              <w:top w:val="nil"/>
              <w:left w:val="nil"/>
              <w:bottom w:val="single" w:sz="4" w:space="0" w:color="993366"/>
              <w:right w:val="single" w:sz="4" w:space="0" w:color="333333"/>
            </w:tcBorders>
            <w:shd w:val="clear" w:color="auto" w:fill="auto"/>
            <w:noWrap/>
            <w:hideMark/>
          </w:tcPr>
          <w:p w14:paraId="35E7E88D"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-0,429</w:t>
            </w:r>
          </w:p>
        </w:tc>
        <w:tc>
          <w:tcPr>
            <w:tcW w:w="1040" w:type="dxa"/>
            <w:tcBorders>
              <w:top w:val="nil"/>
              <w:left w:val="nil"/>
              <w:bottom w:val="single" w:sz="4" w:space="0" w:color="993366"/>
              <w:right w:val="nil"/>
            </w:tcBorders>
            <w:shd w:val="clear" w:color="auto" w:fill="auto"/>
            <w:noWrap/>
            <w:hideMark/>
          </w:tcPr>
          <w:p w14:paraId="1CD147A3" w14:textId="77777777" w:rsidR="001221F1" w:rsidRPr="00980296" w:rsidRDefault="001221F1" w:rsidP="00282422">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0,669</w:t>
            </w:r>
          </w:p>
        </w:tc>
      </w:tr>
      <w:tr w:rsidR="001221F1" w:rsidRPr="00980296" w14:paraId="32072748" w14:textId="77777777" w:rsidTr="00282422">
        <w:trPr>
          <w:trHeight w:val="255"/>
        </w:trPr>
        <w:tc>
          <w:tcPr>
            <w:tcW w:w="6580" w:type="dxa"/>
            <w:gridSpan w:val="6"/>
            <w:tcBorders>
              <w:top w:val="single" w:sz="4" w:space="0" w:color="993366"/>
              <w:left w:val="nil"/>
              <w:bottom w:val="nil"/>
              <w:right w:val="nil"/>
            </w:tcBorders>
            <w:shd w:val="clear" w:color="auto" w:fill="auto"/>
            <w:hideMark/>
          </w:tcPr>
          <w:p w14:paraId="145C3FC5" w14:textId="77777777" w:rsidR="001221F1" w:rsidRPr="00980296" w:rsidRDefault="001221F1" w:rsidP="00282422">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a. Dependent Variable: AR</w:t>
            </w:r>
          </w:p>
        </w:tc>
      </w:tr>
    </w:tbl>
    <w:p w14:paraId="577AD045" w14:textId="77777777" w:rsidR="001221F1" w:rsidRPr="005E07C5" w:rsidRDefault="001221F1" w:rsidP="001221F1">
      <w:pPr>
        <w:pStyle w:val="Caption"/>
        <w:spacing w:after="0"/>
        <w:jc w:val="both"/>
        <w:rPr>
          <w:rFonts w:ascii="Times New Roman" w:hAnsi="Times New Roman" w:cs="Times New Roman"/>
          <w:color w:val="auto"/>
          <w:sz w:val="20"/>
          <w:szCs w:val="20"/>
          <w:lang w:val="id-ID"/>
        </w:rPr>
      </w:pPr>
      <w:r w:rsidRPr="003B6F51">
        <w:rPr>
          <w:rFonts w:ascii="Times New Roman" w:hAnsi="Times New Roman" w:cs="Times New Roman"/>
          <w:color w:val="auto"/>
          <w:sz w:val="20"/>
          <w:szCs w:val="20"/>
        </w:rPr>
        <w:t xml:space="preserve">Sumber: Data Olahan, 2025 </w:t>
      </w:r>
    </w:p>
    <w:p w14:paraId="1D94BC1D" w14:textId="77777777" w:rsidR="001221F1" w:rsidRDefault="001221F1" w:rsidP="001221F1">
      <w:pPr>
        <w:pStyle w:val="BodyText"/>
        <w:spacing w:line="480" w:lineRule="auto"/>
        <w:ind w:left="720" w:firstLine="720"/>
        <w:jc w:val="both"/>
      </w:pPr>
    </w:p>
    <w:bookmarkEnd w:id="127"/>
    <w:p w14:paraId="6E015E3A" w14:textId="77777777" w:rsidR="001221F1" w:rsidRPr="00F32E83" w:rsidRDefault="001221F1" w:rsidP="001221F1">
      <w:pPr>
        <w:pStyle w:val="BodyText"/>
        <w:spacing w:line="480" w:lineRule="auto"/>
        <w:ind w:firstLine="720"/>
        <w:jc w:val="both"/>
        <w:rPr>
          <w:lang w:val="en-ID" w:eastAsia="en-ID"/>
        </w:rPr>
      </w:pPr>
      <w:r w:rsidRPr="00F32E83">
        <w:rPr>
          <w:lang w:val="en-ID" w:eastAsia="en-ID"/>
        </w:rPr>
        <w:t>Berdasarkan hasil analisis regresi linear berganda, diperoleh model persamaan regresi sebagai berikut:</w:t>
      </w:r>
    </w:p>
    <w:p w14:paraId="4588D207" w14:textId="77777777" w:rsidR="001221F1" w:rsidRDefault="001221F1" w:rsidP="001221F1">
      <w:pPr>
        <w:pStyle w:val="BodyText"/>
        <w:spacing w:line="480" w:lineRule="auto"/>
        <w:ind w:firstLine="720"/>
        <w:jc w:val="both"/>
        <w:rPr>
          <w:lang w:val="en-ID" w:eastAsia="en-ID"/>
        </w:rPr>
      </w:pPr>
      <w:r>
        <w:rPr>
          <w:noProof/>
          <w:lang w:val="en-ID" w:eastAsia="en-ID"/>
        </w:rPr>
        <mc:AlternateContent>
          <mc:Choice Requires="wps">
            <w:drawing>
              <wp:anchor distT="0" distB="0" distL="114300" distR="114300" simplePos="0" relativeHeight="251659264" behindDoc="0" locked="0" layoutInCell="1" allowOverlap="1" wp14:anchorId="60DBCA17" wp14:editId="6AE4CA11">
                <wp:simplePos x="0" y="0"/>
                <wp:positionH relativeFrom="column">
                  <wp:posOffset>461010</wp:posOffset>
                </wp:positionH>
                <wp:positionV relativeFrom="paragraph">
                  <wp:posOffset>4763</wp:posOffset>
                </wp:positionV>
                <wp:extent cx="5043487" cy="290512"/>
                <wp:effectExtent l="0" t="0" r="24130" b="14605"/>
                <wp:wrapNone/>
                <wp:docPr id="3" name="Rectangle 3"/>
                <wp:cNvGraphicFramePr/>
                <a:graphic xmlns:a="http://schemas.openxmlformats.org/drawingml/2006/main">
                  <a:graphicData uri="http://schemas.microsoft.com/office/word/2010/wordprocessingShape">
                    <wps:wsp>
                      <wps:cNvSpPr/>
                      <wps:spPr>
                        <a:xfrm>
                          <a:off x="0" y="0"/>
                          <a:ext cx="5043487" cy="290512"/>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6ADC3B2" w14:textId="77777777" w:rsidR="001221F1" w:rsidRPr="00F32E83" w:rsidRDefault="001221F1" w:rsidP="001221F1">
                            <w:pPr>
                              <w:pStyle w:val="BodyText"/>
                              <w:spacing w:line="480" w:lineRule="auto"/>
                              <w:jc w:val="both"/>
                              <w:rPr>
                                <w:lang w:val="en-ID" w:eastAsia="en-ID"/>
                              </w:rPr>
                            </w:pPr>
                            <w:r w:rsidRPr="00F32E83">
                              <w:rPr>
                                <w:lang w:val="en-ID" w:eastAsia="en-ID"/>
                              </w:rPr>
                              <w:t>AR = -0,022 + 0,004CU – 0,002CD – 0,001B4B4 – 0,001Size – 0,000ROE</w:t>
                            </w:r>
                          </w:p>
                          <w:p w14:paraId="63396A2A" w14:textId="77777777" w:rsidR="001221F1" w:rsidRDefault="001221F1" w:rsidP="001221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DBCA17" id="Rectangle 3" o:spid="_x0000_s1042" style="position:absolute;left:0;text-align:left;margin-left:36.3pt;margin-top:.4pt;width:397.1pt;height:2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" fillcolor="white [3201]" strokecolor="black [3200]" strokeweight=".5pt">
                <v:textbox>
                  <w:txbxContent>
                    <w:p w14:paraId="56ADC3B2" w14:textId="77777777" w:rsidR="001221F1" w:rsidRPr="00F32E83" w:rsidRDefault="001221F1" w:rsidP="001221F1">
                      <w:pPr>
                        <w:pStyle w:val="BodyText"/>
                        <w:spacing w:line="480" w:lineRule="auto"/>
                        <w:jc w:val="both"/>
                        <w:rPr>
                          <w:lang w:val="en-ID" w:eastAsia="en-ID"/>
                        </w:rPr>
                      </w:pPr>
                      <w:r w:rsidRPr="00F32E83">
                        <w:rPr>
                          <w:lang w:val="en-ID" w:eastAsia="en-ID"/>
                        </w:rPr>
                        <w:t>AR = -0,022 + 0,004CU – 0,002CD – 0,001B4B4 – 0,001Size – 0,000ROE</w:t>
                      </w:r>
                    </w:p>
                    <w:p w14:paraId="63396A2A" w14:textId="77777777" w:rsidR="001221F1" w:rsidRDefault="001221F1" w:rsidP="001221F1">
                      <w:pPr>
                        <w:jc w:val="center"/>
                      </w:pPr>
                    </w:p>
                  </w:txbxContent>
                </v:textbox>
              </v:rect>
            </w:pict>
          </mc:Fallback>
        </mc:AlternateContent>
      </w:r>
    </w:p>
    <w:p w14:paraId="2CEE333B" w14:textId="77777777" w:rsidR="001221F1" w:rsidRPr="00F32E83" w:rsidRDefault="001221F1" w:rsidP="001221F1">
      <w:pPr>
        <w:pStyle w:val="BodyText"/>
        <w:spacing w:line="480" w:lineRule="auto"/>
        <w:jc w:val="both"/>
        <w:rPr>
          <w:lang w:val="en-ID" w:eastAsia="en-ID"/>
        </w:rPr>
      </w:pPr>
      <w:r w:rsidRPr="00F32E83">
        <w:rPr>
          <w:lang w:val="en-ID" w:eastAsia="en-ID"/>
        </w:rPr>
        <w:t>Dari model tersebut, dapat diambil kesimpulan sebagai berikut:</w:t>
      </w:r>
    </w:p>
    <w:p w14:paraId="49302C5C" w14:textId="77777777" w:rsidR="001221F1" w:rsidRPr="00F32E83" w:rsidRDefault="001221F1">
      <w:pPr>
        <w:pStyle w:val="BodyText"/>
        <w:numPr>
          <w:ilvl w:val="0"/>
          <w:numId w:val="11"/>
        </w:numPr>
        <w:spacing w:line="480" w:lineRule="auto"/>
        <w:ind w:left="360"/>
        <w:jc w:val="both"/>
        <w:rPr>
          <w:lang w:val="en-ID" w:eastAsia="en-ID"/>
        </w:rPr>
      </w:pPr>
      <w:r w:rsidRPr="00F32E83">
        <w:rPr>
          <w:lang w:val="en-ID" w:eastAsia="en-ID"/>
        </w:rPr>
        <w:t xml:space="preserve">Konstanta (intercept) sebesar -0,022 menunjukkan bahwa apabila seluruh variabel independen bernilai nol, maka nilai </w:t>
      </w:r>
      <w:r>
        <w:rPr>
          <w:i/>
          <w:iCs/>
          <w:lang w:val="en-ID" w:eastAsia="en-ID"/>
        </w:rPr>
        <w:t>a</w:t>
      </w:r>
      <w:r w:rsidRPr="00F32E83">
        <w:rPr>
          <w:i/>
          <w:iCs/>
          <w:lang w:val="en-ID" w:eastAsia="en-ID"/>
        </w:rPr>
        <w:t xml:space="preserve">bnormal </w:t>
      </w:r>
      <w:r>
        <w:rPr>
          <w:i/>
          <w:iCs/>
          <w:lang w:val="en-ID" w:eastAsia="en-ID"/>
        </w:rPr>
        <w:t>r</w:t>
      </w:r>
      <w:r w:rsidRPr="00F32E83">
        <w:rPr>
          <w:i/>
          <w:iCs/>
          <w:lang w:val="en-ID" w:eastAsia="en-ID"/>
        </w:rPr>
        <w:t>eturn</w:t>
      </w:r>
      <w:r w:rsidRPr="00F32E83">
        <w:rPr>
          <w:lang w:val="en-ID" w:eastAsia="en-ID"/>
        </w:rPr>
        <w:t xml:space="preserve"> diperkirakan sebesar -0,022. Hal ini menggambarkan nilai dasar </w:t>
      </w:r>
      <w:r>
        <w:rPr>
          <w:i/>
          <w:iCs/>
          <w:lang w:val="en-ID" w:eastAsia="en-ID"/>
        </w:rPr>
        <w:t>a</w:t>
      </w:r>
      <w:r w:rsidRPr="00F32E83">
        <w:rPr>
          <w:i/>
          <w:iCs/>
          <w:lang w:val="en-ID" w:eastAsia="en-ID"/>
        </w:rPr>
        <w:t xml:space="preserve">bnormal </w:t>
      </w:r>
      <w:r>
        <w:rPr>
          <w:i/>
          <w:iCs/>
          <w:lang w:val="en-ID" w:eastAsia="en-ID"/>
        </w:rPr>
        <w:t>r</w:t>
      </w:r>
      <w:r w:rsidRPr="00F32E83">
        <w:rPr>
          <w:i/>
          <w:iCs/>
          <w:lang w:val="en-ID" w:eastAsia="en-ID"/>
        </w:rPr>
        <w:t>eturn</w:t>
      </w:r>
      <w:r w:rsidRPr="00F32E83">
        <w:rPr>
          <w:lang w:val="en-ID" w:eastAsia="en-ID"/>
        </w:rPr>
        <w:t xml:space="preserve"> tanpa pengaruh dari variabel-variabel independen dalam model.</w:t>
      </w:r>
    </w:p>
    <w:p w14:paraId="58229BAA" w14:textId="77777777" w:rsidR="001221F1" w:rsidRPr="00F32E83" w:rsidRDefault="001221F1">
      <w:pPr>
        <w:pStyle w:val="BodyText"/>
        <w:numPr>
          <w:ilvl w:val="0"/>
          <w:numId w:val="11"/>
        </w:numPr>
        <w:spacing w:line="480" w:lineRule="auto"/>
        <w:ind w:left="360"/>
        <w:jc w:val="both"/>
        <w:rPr>
          <w:lang w:val="en-ID" w:eastAsia="en-ID"/>
        </w:rPr>
      </w:pPr>
      <w:r w:rsidRPr="00F32E83">
        <w:rPr>
          <w:lang w:val="en-ID" w:eastAsia="en-ID"/>
        </w:rPr>
        <w:t xml:space="preserve">Koefisien variabel pergantian auditor </w:t>
      </w:r>
      <w:r w:rsidRPr="00F32E83">
        <w:rPr>
          <w:i/>
          <w:iCs/>
          <w:lang w:val="en-ID" w:eastAsia="en-ID"/>
        </w:rPr>
        <w:t>cross up</w:t>
      </w:r>
      <w:r w:rsidRPr="00F32E83">
        <w:rPr>
          <w:lang w:val="en-ID" w:eastAsia="en-ID"/>
        </w:rPr>
        <w:t xml:space="preserve"> (CU) sebesar 0,004 menunjukkan bahwa setiap peningkatan satu satuan pada variabel CU akan menyebabkan peningkatan</w:t>
      </w:r>
      <w:r>
        <w:rPr>
          <w:i/>
          <w:iCs/>
          <w:lang w:val="en-ID" w:eastAsia="en-ID"/>
        </w:rPr>
        <w:t xml:space="preserve"> a</w:t>
      </w:r>
      <w:r w:rsidRPr="00F32E83">
        <w:rPr>
          <w:i/>
          <w:iCs/>
          <w:lang w:val="en-ID" w:eastAsia="en-ID"/>
        </w:rPr>
        <w:t xml:space="preserve">bnormal </w:t>
      </w:r>
      <w:r>
        <w:rPr>
          <w:i/>
          <w:iCs/>
          <w:lang w:val="en-ID" w:eastAsia="en-ID"/>
        </w:rPr>
        <w:t>r</w:t>
      </w:r>
      <w:r w:rsidRPr="00F32E83">
        <w:rPr>
          <w:i/>
          <w:iCs/>
          <w:lang w:val="en-ID" w:eastAsia="en-ID"/>
        </w:rPr>
        <w:t>eturn</w:t>
      </w:r>
      <w:r w:rsidRPr="00F32E83">
        <w:rPr>
          <w:lang w:val="en-ID" w:eastAsia="en-ID"/>
        </w:rPr>
        <w:t xml:space="preserve"> sebesar 0,004, dengan asumsi variabel lainnya dalam kondisi tetap.</w:t>
      </w:r>
    </w:p>
    <w:p w14:paraId="42BAA538" w14:textId="77777777" w:rsidR="001221F1" w:rsidRPr="00F32E83" w:rsidRDefault="001221F1">
      <w:pPr>
        <w:pStyle w:val="BodyText"/>
        <w:numPr>
          <w:ilvl w:val="0"/>
          <w:numId w:val="11"/>
        </w:numPr>
        <w:spacing w:line="480" w:lineRule="auto"/>
        <w:ind w:left="360"/>
        <w:jc w:val="both"/>
        <w:rPr>
          <w:lang w:val="en-ID" w:eastAsia="en-ID"/>
        </w:rPr>
      </w:pPr>
      <w:r w:rsidRPr="00F32E83">
        <w:rPr>
          <w:lang w:val="en-ID" w:eastAsia="en-ID"/>
        </w:rPr>
        <w:t xml:space="preserve">Koefisien variabel pergantian auditor </w:t>
      </w:r>
      <w:r w:rsidRPr="00F32E83">
        <w:rPr>
          <w:i/>
          <w:iCs/>
          <w:lang w:val="en-ID" w:eastAsia="en-ID"/>
        </w:rPr>
        <w:t>cross down</w:t>
      </w:r>
      <w:r w:rsidRPr="00F32E83">
        <w:rPr>
          <w:lang w:val="en-ID" w:eastAsia="en-ID"/>
        </w:rPr>
        <w:t xml:space="preserve"> (CD) sebesar -0,002 </w:t>
      </w:r>
      <w:r w:rsidRPr="00F32E83">
        <w:rPr>
          <w:lang w:val="en-ID" w:eastAsia="en-ID"/>
        </w:rPr>
        <w:lastRenderedPageBreak/>
        <w:t xml:space="preserve">mengindikasikan bahwa setiap peningkatan satu satuan pada variabel CD akan menurunkan </w:t>
      </w:r>
      <w:r>
        <w:rPr>
          <w:i/>
          <w:iCs/>
          <w:lang w:val="en-ID" w:eastAsia="en-ID"/>
        </w:rPr>
        <w:t>a</w:t>
      </w:r>
      <w:r w:rsidRPr="00F32E83">
        <w:rPr>
          <w:i/>
          <w:iCs/>
          <w:lang w:val="en-ID" w:eastAsia="en-ID"/>
        </w:rPr>
        <w:t xml:space="preserve">bnormal </w:t>
      </w:r>
      <w:r>
        <w:rPr>
          <w:i/>
          <w:iCs/>
          <w:lang w:val="en-ID" w:eastAsia="en-ID"/>
        </w:rPr>
        <w:t>r</w:t>
      </w:r>
      <w:r w:rsidRPr="00F32E83">
        <w:rPr>
          <w:i/>
          <w:iCs/>
          <w:lang w:val="en-ID" w:eastAsia="en-ID"/>
        </w:rPr>
        <w:t>eturn</w:t>
      </w:r>
      <w:r w:rsidRPr="00F32E83">
        <w:rPr>
          <w:lang w:val="en-ID" w:eastAsia="en-ID"/>
        </w:rPr>
        <w:t xml:space="preserve"> sebesar 0,002, dengan asumsi variabel lain konstan.</w:t>
      </w:r>
    </w:p>
    <w:p w14:paraId="0D6134BB" w14:textId="77777777" w:rsidR="001221F1" w:rsidRPr="00980296" w:rsidRDefault="001221F1">
      <w:pPr>
        <w:pStyle w:val="BodyText"/>
        <w:numPr>
          <w:ilvl w:val="0"/>
          <w:numId w:val="11"/>
        </w:numPr>
        <w:spacing w:line="480" w:lineRule="auto"/>
        <w:ind w:left="360"/>
        <w:jc w:val="both"/>
        <w:rPr>
          <w:lang w:val="en-ID" w:eastAsia="en-ID"/>
        </w:rPr>
      </w:pPr>
      <w:r w:rsidRPr="00F32E83">
        <w:rPr>
          <w:lang w:val="en-ID" w:eastAsia="en-ID"/>
        </w:rPr>
        <w:t xml:space="preserve">Koefisien variabel pergantian auditor lateral dari </w:t>
      </w:r>
      <w:r w:rsidRPr="00F32E83">
        <w:rPr>
          <w:i/>
          <w:iCs/>
          <w:lang w:val="en-ID" w:eastAsia="en-ID"/>
        </w:rPr>
        <w:t xml:space="preserve">Big4 </w:t>
      </w:r>
      <w:r w:rsidRPr="00F32E83">
        <w:rPr>
          <w:lang w:val="en-ID" w:eastAsia="en-ID"/>
        </w:rPr>
        <w:t>ke</w:t>
      </w:r>
      <w:r w:rsidRPr="00F32E83">
        <w:rPr>
          <w:i/>
          <w:iCs/>
          <w:lang w:val="en-ID" w:eastAsia="en-ID"/>
        </w:rPr>
        <w:t xml:space="preserve"> Big4</w:t>
      </w:r>
      <w:r w:rsidRPr="00F32E83">
        <w:rPr>
          <w:lang w:val="en-ID" w:eastAsia="en-ID"/>
        </w:rPr>
        <w:t xml:space="preserve"> (B4B4) sebesar -0,001 menunjukkan bahwa peningkatan satu satuan dalam variabel ini akan menyebabkan penurunan </w:t>
      </w:r>
      <w:r>
        <w:rPr>
          <w:i/>
          <w:iCs/>
          <w:lang w:val="en-ID" w:eastAsia="en-ID"/>
        </w:rPr>
        <w:t>a</w:t>
      </w:r>
      <w:r w:rsidRPr="00F32E83">
        <w:rPr>
          <w:i/>
          <w:iCs/>
          <w:lang w:val="en-ID" w:eastAsia="en-ID"/>
        </w:rPr>
        <w:t xml:space="preserve">bnormal </w:t>
      </w:r>
      <w:r>
        <w:rPr>
          <w:i/>
          <w:iCs/>
          <w:lang w:val="en-ID" w:eastAsia="en-ID"/>
        </w:rPr>
        <w:t>r</w:t>
      </w:r>
      <w:r w:rsidRPr="00F32E83">
        <w:rPr>
          <w:i/>
          <w:iCs/>
          <w:lang w:val="en-ID" w:eastAsia="en-ID"/>
        </w:rPr>
        <w:t>eturn</w:t>
      </w:r>
      <w:r w:rsidRPr="00F32E83">
        <w:rPr>
          <w:lang w:val="en-ID" w:eastAsia="en-ID"/>
        </w:rPr>
        <w:t xml:space="preserve"> sebesar 0,001, dengan asumsi variabel lainnya tidak berubah.</w:t>
      </w:r>
    </w:p>
    <w:p w14:paraId="6530A62D" w14:textId="77777777" w:rsidR="001221F1" w:rsidRDefault="001221F1" w:rsidP="001221F1">
      <w:pPr>
        <w:pStyle w:val="Heading3"/>
        <w:spacing w:before="0"/>
        <w:rPr>
          <w:rFonts w:ascii="Times New Roman" w:hAnsi="Times New Roman" w:cs="Times New Roman"/>
          <w:b/>
          <w:bCs/>
          <w:color w:val="auto"/>
        </w:rPr>
      </w:pPr>
      <w:bookmarkStart w:id="128" w:name="_Toc200638998"/>
      <w:r w:rsidRPr="00A716A6">
        <w:rPr>
          <w:rFonts w:ascii="Times New Roman" w:hAnsi="Times New Roman" w:cs="Times New Roman"/>
          <w:b/>
          <w:bCs/>
          <w:color w:val="auto"/>
        </w:rPr>
        <w:t>4.4.2</w:t>
      </w:r>
      <w:r w:rsidRPr="00A716A6">
        <w:rPr>
          <w:rFonts w:ascii="Times New Roman" w:hAnsi="Times New Roman" w:cs="Times New Roman"/>
          <w:b/>
          <w:bCs/>
          <w:i/>
          <w:iCs/>
          <w:color w:val="auto"/>
        </w:rPr>
        <w:t xml:space="preserve"> </w:t>
      </w:r>
      <w:r w:rsidRPr="00A716A6">
        <w:rPr>
          <w:rFonts w:ascii="Times New Roman" w:hAnsi="Times New Roman" w:cs="Times New Roman"/>
          <w:b/>
          <w:bCs/>
          <w:color w:val="auto"/>
        </w:rPr>
        <w:t>Uji</w:t>
      </w:r>
      <w:r w:rsidRPr="00A716A6">
        <w:rPr>
          <w:rFonts w:ascii="Times New Roman" w:hAnsi="Times New Roman" w:cs="Times New Roman"/>
          <w:b/>
          <w:bCs/>
          <w:color w:val="auto"/>
          <w:spacing w:val="-2"/>
        </w:rPr>
        <w:t xml:space="preserve"> </w:t>
      </w:r>
      <w:r w:rsidRPr="00A716A6">
        <w:rPr>
          <w:rFonts w:ascii="Times New Roman" w:hAnsi="Times New Roman" w:cs="Times New Roman"/>
          <w:b/>
          <w:bCs/>
          <w:color w:val="auto"/>
        </w:rPr>
        <w:t>Signifikansi</w:t>
      </w:r>
      <w:r w:rsidRPr="00A716A6">
        <w:rPr>
          <w:rFonts w:ascii="Times New Roman" w:hAnsi="Times New Roman" w:cs="Times New Roman"/>
          <w:b/>
          <w:bCs/>
          <w:color w:val="auto"/>
          <w:spacing w:val="1"/>
        </w:rPr>
        <w:t xml:space="preserve"> </w:t>
      </w:r>
      <w:r w:rsidRPr="00A716A6">
        <w:rPr>
          <w:rFonts w:ascii="Times New Roman" w:hAnsi="Times New Roman" w:cs="Times New Roman"/>
          <w:b/>
          <w:bCs/>
          <w:color w:val="auto"/>
        </w:rPr>
        <w:t>(Uji</w:t>
      </w:r>
      <w:r w:rsidRPr="00A716A6">
        <w:rPr>
          <w:rFonts w:ascii="Times New Roman" w:hAnsi="Times New Roman" w:cs="Times New Roman"/>
          <w:b/>
          <w:bCs/>
          <w:color w:val="auto"/>
          <w:spacing w:val="-2"/>
        </w:rPr>
        <w:t xml:space="preserve"> </w:t>
      </w:r>
      <w:r w:rsidRPr="00A716A6">
        <w:rPr>
          <w:rFonts w:ascii="Times New Roman" w:hAnsi="Times New Roman" w:cs="Times New Roman"/>
          <w:b/>
          <w:bCs/>
          <w:color w:val="auto"/>
        </w:rPr>
        <w:t>t)</w:t>
      </w:r>
      <w:bookmarkEnd w:id="128"/>
    </w:p>
    <w:p w14:paraId="1663E7B0" w14:textId="77777777" w:rsidR="001221F1" w:rsidRPr="00980296" w:rsidRDefault="001221F1" w:rsidP="001221F1"/>
    <w:p w14:paraId="11BC0E87" w14:textId="77777777" w:rsidR="001221F1" w:rsidRDefault="001221F1" w:rsidP="001221F1">
      <w:pPr>
        <w:spacing w:after="0" w:line="480" w:lineRule="auto"/>
        <w:ind w:firstLine="720"/>
        <w:jc w:val="both"/>
        <w:rPr>
          <w:rStyle w:val="Strong"/>
          <w:rFonts w:ascii="Times New Roman" w:hAnsi="Times New Roman" w:cs="Times New Roman"/>
          <w:b w:val="0"/>
          <w:bCs w:val="0"/>
          <w:sz w:val="24"/>
          <w:szCs w:val="24"/>
        </w:rPr>
      </w:pPr>
      <w:r w:rsidRPr="00923164">
        <w:rPr>
          <w:rStyle w:val="Strong"/>
          <w:rFonts w:ascii="Times New Roman" w:hAnsi="Times New Roman" w:cs="Times New Roman"/>
          <w:b w:val="0"/>
          <w:bCs w:val="0"/>
          <w:sz w:val="24"/>
          <w:szCs w:val="24"/>
        </w:rPr>
        <w:t xml:space="preserve">Pengujian hipotesis dalam penelitian ini dilakukan dengan menggunakan uji statistik </w:t>
      </w:r>
      <w:r w:rsidRPr="00923164">
        <w:rPr>
          <w:rStyle w:val="Emphasis"/>
          <w:rFonts w:ascii="Times New Roman" w:hAnsi="Times New Roman" w:cs="Times New Roman"/>
          <w:sz w:val="24"/>
          <w:szCs w:val="24"/>
        </w:rPr>
        <w:t>t</w:t>
      </w:r>
      <w:r w:rsidRPr="00923164">
        <w:rPr>
          <w:rStyle w:val="Strong"/>
          <w:rFonts w:ascii="Times New Roman" w:hAnsi="Times New Roman" w:cs="Times New Roman"/>
          <w:b w:val="0"/>
          <w:bCs w:val="0"/>
          <w:sz w:val="24"/>
          <w:szCs w:val="24"/>
        </w:rPr>
        <w:t>, yang bertujuan untuk mengetahui pengaruh masing-masing variabel independen secara parsial terhadap variabel dependen. Hasil pengujian dapat disimpulkan sebagai berikut:</w:t>
      </w:r>
    </w:p>
    <w:p w14:paraId="7685FE5F" w14:textId="77777777" w:rsidR="001221F1" w:rsidRPr="00923164" w:rsidRDefault="001221F1">
      <w:pPr>
        <w:pStyle w:val="ListParagraph"/>
        <w:numPr>
          <w:ilvl w:val="0"/>
          <w:numId w:val="12"/>
        </w:numPr>
        <w:spacing w:after="0" w:line="480" w:lineRule="auto"/>
        <w:ind w:left="360"/>
        <w:jc w:val="both"/>
        <w:rPr>
          <w:rFonts w:ascii="Times New Roman" w:hAnsi="Times New Roman" w:cs="Times New Roman"/>
          <w:sz w:val="24"/>
          <w:szCs w:val="24"/>
        </w:rPr>
      </w:pPr>
      <w:r w:rsidRPr="00923164">
        <w:rPr>
          <w:rFonts w:ascii="Times New Roman" w:hAnsi="Times New Roman" w:cs="Times New Roman"/>
          <w:sz w:val="24"/>
          <w:szCs w:val="24"/>
        </w:rPr>
        <w:t>Hipotesis Pertama</w:t>
      </w:r>
    </w:p>
    <w:p w14:paraId="0D7C7E99" w14:textId="77777777" w:rsidR="001221F1" w:rsidRDefault="001221F1" w:rsidP="001221F1">
      <w:pPr>
        <w:pStyle w:val="ListParagraph"/>
        <w:spacing w:after="0" w:line="480" w:lineRule="auto"/>
        <w:ind w:left="0"/>
        <w:jc w:val="both"/>
        <w:rPr>
          <w:rFonts w:ascii="Times New Roman" w:hAnsi="Times New Roman" w:cs="Times New Roman"/>
          <w:sz w:val="24"/>
          <w:szCs w:val="24"/>
        </w:rPr>
      </w:pPr>
      <w:r w:rsidRPr="00923164">
        <w:rPr>
          <w:rFonts w:ascii="Times New Roman" w:hAnsi="Times New Roman" w:cs="Times New Roman"/>
          <w:sz w:val="24"/>
          <w:szCs w:val="24"/>
        </w:rPr>
        <w:t xml:space="preserve">Hipotesis pertama menguji apakah </w:t>
      </w:r>
      <w:r w:rsidRPr="00923164">
        <w:rPr>
          <w:rStyle w:val="Strong"/>
          <w:rFonts w:ascii="Times New Roman" w:hAnsi="Times New Roman" w:cs="Times New Roman"/>
          <w:b w:val="0"/>
          <w:bCs w:val="0"/>
          <w:sz w:val="24"/>
          <w:szCs w:val="24"/>
        </w:rPr>
        <w:t xml:space="preserve">pergantian auditor </w:t>
      </w:r>
      <w:r w:rsidRPr="000513E1">
        <w:rPr>
          <w:rStyle w:val="Strong"/>
          <w:rFonts w:ascii="Times New Roman" w:hAnsi="Times New Roman" w:cs="Times New Roman"/>
          <w:b w:val="0"/>
          <w:bCs w:val="0"/>
          <w:i/>
          <w:iCs/>
          <w:sz w:val="24"/>
          <w:szCs w:val="24"/>
        </w:rPr>
        <w:t>cross up</w:t>
      </w:r>
      <w:r w:rsidRPr="00923164">
        <w:rPr>
          <w:rStyle w:val="Strong"/>
          <w:rFonts w:ascii="Times New Roman" w:hAnsi="Times New Roman" w:cs="Times New Roman"/>
          <w:b w:val="0"/>
          <w:bCs w:val="0"/>
          <w:sz w:val="24"/>
          <w:szCs w:val="24"/>
        </w:rPr>
        <w:t xml:space="preserve"> (CU)</w:t>
      </w:r>
      <w:r w:rsidRPr="00923164">
        <w:rPr>
          <w:rFonts w:ascii="Times New Roman" w:hAnsi="Times New Roman" w:cs="Times New Roman"/>
          <w:sz w:val="24"/>
          <w:szCs w:val="24"/>
        </w:rPr>
        <w:t xml:space="preserve"> berpengaruh positif terhadap </w:t>
      </w:r>
      <w:r>
        <w:rPr>
          <w:rStyle w:val="Emphasis"/>
          <w:rFonts w:ascii="Times New Roman" w:hAnsi="Times New Roman" w:cs="Times New Roman"/>
          <w:sz w:val="24"/>
          <w:szCs w:val="24"/>
        </w:rPr>
        <w:t>a</w:t>
      </w:r>
      <w:r w:rsidRPr="00923164">
        <w:rPr>
          <w:rStyle w:val="Emphasis"/>
          <w:rFonts w:ascii="Times New Roman" w:hAnsi="Times New Roman" w:cs="Times New Roman"/>
          <w:sz w:val="24"/>
          <w:szCs w:val="24"/>
        </w:rPr>
        <w:t xml:space="preserve">bnormal </w:t>
      </w:r>
      <w:r>
        <w:rPr>
          <w:rStyle w:val="Emphasis"/>
          <w:rFonts w:ascii="Times New Roman" w:hAnsi="Times New Roman" w:cs="Times New Roman"/>
          <w:sz w:val="24"/>
          <w:szCs w:val="24"/>
        </w:rPr>
        <w:t>r</w:t>
      </w:r>
      <w:r w:rsidRPr="00923164">
        <w:rPr>
          <w:rStyle w:val="Emphasis"/>
          <w:rFonts w:ascii="Times New Roman" w:hAnsi="Times New Roman" w:cs="Times New Roman"/>
          <w:sz w:val="24"/>
          <w:szCs w:val="24"/>
        </w:rPr>
        <w:t>eturn</w:t>
      </w:r>
      <w:r w:rsidRPr="00923164">
        <w:rPr>
          <w:rFonts w:ascii="Times New Roman" w:hAnsi="Times New Roman" w:cs="Times New Roman"/>
          <w:sz w:val="24"/>
          <w:szCs w:val="24"/>
        </w:rPr>
        <w:t>. Berdasarkan hasil regresi, koefisien variabel CU sebesar 0,</w:t>
      </w:r>
      <w:r>
        <w:rPr>
          <w:rFonts w:ascii="Times New Roman" w:hAnsi="Times New Roman" w:cs="Times New Roman"/>
          <w:sz w:val="24"/>
          <w:szCs w:val="24"/>
        </w:rPr>
        <w:t>6</w:t>
      </w:r>
      <w:r w:rsidRPr="00923164">
        <w:rPr>
          <w:rFonts w:ascii="Times New Roman" w:hAnsi="Times New Roman" w:cs="Times New Roman"/>
          <w:sz w:val="24"/>
          <w:szCs w:val="24"/>
        </w:rPr>
        <w:t xml:space="preserve">92 dengan nilai signifikansi sebesar 0,491. Karena nilai signifikansi tersebut lebih besar dari taraf signifikansi 0,05, maka dapat disimpulkan bahwa </w:t>
      </w:r>
      <w:r w:rsidRPr="00923164">
        <w:rPr>
          <w:rStyle w:val="Strong"/>
          <w:rFonts w:ascii="Times New Roman" w:hAnsi="Times New Roman" w:cs="Times New Roman"/>
          <w:b w:val="0"/>
          <w:bCs w:val="0"/>
          <w:sz w:val="24"/>
          <w:szCs w:val="24"/>
        </w:rPr>
        <w:t xml:space="preserve">pergantian auditor </w:t>
      </w:r>
      <w:r w:rsidRPr="000513E1">
        <w:rPr>
          <w:rStyle w:val="Strong"/>
          <w:rFonts w:ascii="Times New Roman" w:hAnsi="Times New Roman" w:cs="Times New Roman"/>
          <w:b w:val="0"/>
          <w:bCs w:val="0"/>
          <w:i/>
          <w:iCs/>
          <w:sz w:val="24"/>
          <w:szCs w:val="24"/>
        </w:rPr>
        <w:t>cross up</w:t>
      </w:r>
      <w:r w:rsidRPr="00923164">
        <w:rPr>
          <w:rStyle w:val="Strong"/>
          <w:rFonts w:ascii="Times New Roman" w:hAnsi="Times New Roman" w:cs="Times New Roman"/>
          <w:b w:val="0"/>
          <w:bCs w:val="0"/>
          <w:sz w:val="24"/>
          <w:szCs w:val="24"/>
        </w:rPr>
        <w:t xml:space="preserve"> tidak berpengaruh secara signifikan terhadap </w:t>
      </w:r>
      <w:r>
        <w:rPr>
          <w:rStyle w:val="Emphasis"/>
          <w:rFonts w:ascii="Times New Roman" w:hAnsi="Times New Roman" w:cs="Times New Roman"/>
          <w:sz w:val="24"/>
          <w:szCs w:val="24"/>
        </w:rPr>
        <w:t>a</w:t>
      </w:r>
      <w:r w:rsidRPr="00923164">
        <w:rPr>
          <w:rStyle w:val="Emphasis"/>
          <w:rFonts w:ascii="Times New Roman" w:hAnsi="Times New Roman" w:cs="Times New Roman"/>
          <w:sz w:val="24"/>
          <w:szCs w:val="24"/>
        </w:rPr>
        <w:t xml:space="preserve">bnormal </w:t>
      </w:r>
      <w:r>
        <w:rPr>
          <w:rStyle w:val="Emphasis"/>
          <w:rFonts w:ascii="Times New Roman" w:hAnsi="Times New Roman" w:cs="Times New Roman"/>
          <w:sz w:val="24"/>
          <w:szCs w:val="24"/>
        </w:rPr>
        <w:t>r</w:t>
      </w:r>
      <w:r w:rsidRPr="00923164">
        <w:rPr>
          <w:rStyle w:val="Emphasis"/>
          <w:rFonts w:ascii="Times New Roman" w:hAnsi="Times New Roman" w:cs="Times New Roman"/>
          <w:sz w:val="24"/>
          <w:szCs w:val="24"/>
        </w:rPr>
        <w:t>eturn</w:t>
      </w:r>
      <w:r w:rsidRPr="00923164">
        <w:rPr>
          <w:rFonts w:ascii="Times New Roman" w:hAnsi="Times New Roman" w:cs="Times New Roman"/>
          <w:sz w:val="24"/>
          <w:szCs w:val="24"/>
        </w:rPr>
        <w:t xml:space="preserve">. Dengan demikian, hipotesis pertama dalam penelitian ini </w:t>
      </w:r>
      <w:r>
        <w:rPr>
          <w:rFonts w:ascii="Times New Roman" w:hAnsi="Times New Roman" w:cs="Times New Roman"/>
          <w:sz w:val="24"/>
          <w:szCs w:val="24"/>
        </w:rPr>
        <w:t>“</w:t>
      </w:r>
      <w:r w:rsidRPr="00923164">
        <w:rPr>
          <w:rStyle w:val="Strong"/>
          <w:rFonts w:ascii="Times New Roman" w:hAnsi="Times New Roman" w:cs="Times New Roman"/>
          <w:b w:val="0"/>
          <w:bCs w:val="0"/>
          <w:sz w:val="24"/>
          <w:szCs w:val="24"/>
        </w:rPr>
        <w:t>tidak didukung</w:t>
      </w:r>
      <w:r>
        <w:rPr>
          <w:rStyle w:val="Strong"/>
          <w:rFonts w:ascii="Times New Roman" w:hAnsi="Times New Roman" w:cs="Times New Roman"/>
          <w:b w:val="0"/>
          <w:bCs w:val="0"/>
          <w:sz w:val="24"/>
          <w:szCs w:val="24"/>
        </w:rPr>
        <w:t>”</w:t>
      </w:r>
      <w:r w:rsidRPr="00923164">
        <w:rPr>
          <w:rFonts w:ascii="Times New Roman" w:hAnsi="Times New Roman" w:cs="Times New Roman"/>
          <w:sz w:val="24"/>
          <w:szCs w:val="24"/>
        </w:rPr>
        <w:t>.</w:t>
      </w:r>
    </w:p>
    <w:p w14:paraId="7C115F43" w14:textId="77777777" w:rsidR="001221F1" w:rsidRDefault="001221F1">
      <w:pPr>
        <w:pStyle w:val="ListParagraph"/>
        <w:numPr>
          <w:ilvl w:val="0"/>
          <w:numId w:val="12"/>
        </w:numPr>
        <w:spacing w:after="0" w:line="480" w:lineRule="auto"/>
        <w:ind w:left="360"/>
        <w:jc w:val="both"/>
        <w:rPr>
          <w:rFonts w:ascii="Times New Roman" w:hAnsi="Times New Roman" w:cs="Times New Roman"/>
          <w:sz w:val="24"/>
          <w:szCs w:val="24"/>
        </w:rPr>
      </w:pPr>
      <w:r w:rsidRPr="00923164">
        <w:rPr>
          <w:rFonts w:ascii="Times New Roman" w:hAnsi="Times New Roman" w:cs="Times New Roman"/>
          <w:sz w:val="24"/>
          <w:szCs w:val="24"/>
        </w:rPr>
        <w:t>Hipotesis Kedua</w:t>
      </w:r>
    </w:p>
    <w:p w14:paraId="41808992" w14:textId="77777777" w:rsidR="001221F1" w:rsidRDefault="001221F1" w:rsidP="001221F1">
      <w:pPr>
        <w:pStyle w:val="ListParagraph"/>
        <w:spacing w:after="0" w:line="480" w:lineRule="auto"/>
        <w:ind w:left="0"/>
        <w:jc w:val="both"/>
        <w:rPr>
          <w:rFonts w:ascii="Times New Roman" w:hAnsi="Times New Roman" w:cs="Times New Roman"/>
          <w:sz w:val="24"/>
          <w:szCs w:val="24"/>
        </w:rPr>
      </w:pPr>
      <w:r w:rsidRPr="00923164">
        <w:rPr>
          <w:rFonts w:ascii="Times New Roman" w:hAnsi="Times New Roman" w:cs="Times New Roman"/>
          <w:sz w:val="24"/>
          <w:szCs w:val="24"/>
        </w:rPr>
        <w:t xml:space="preserve">Hipotesis kedua menguji apakah </w:t>
      </w:r>
      <w:r w:rsidRPr="00923164">
        <w:rPr>
          <w:rStyle w:val="Strong"/>
          <w:rFonts w:ascii="Times New Roman" w:hAnsi="Times New Roman" w:cs="Times New Roman"/>
          <w:b w:val="0"/>
          <w:bCs w:val="0"/>
          <w:sz w:val="24"/>
          <w:szCs w:val="24"/>
        </w:rPr>
        <w:t xml:space="preserve">pergantian auditor </w:t>
      </w:r>
      <w:r w:rsidRPr="000513E1">
        <w:rPr>
          <w:rStyle w:val="Strong"/>
          <w:rFonts w:ascii="Times New Roman" w:hAnsi="Times New Roman" w:cs="Times New Roman"/>
          <w:b w:val="0"/>
          <w:bCs w:val="0"/>
          <w:i/>
          <w:iCs/>
          <w:sz w:val="24"/>
          <w:szCs w:val="24"/>
        </w:rPr>
        <w:t>cross down</w:t>
      </w:r>
      <w:r w:rsidRPr="00923164">
        <w:rPr>
          <w:rStyle w:val="Strong"/>
          <w:rFonts w:ascii="Times New Roman" w:hAnsi="Times New Roman" w:cs="Times New Roman"/>
          <w:b w:val="0"/>
          <w:bCs w:val="0"/>
          <w:sz w:val="24"/>
          <w:szCs w:val="24"/>
        </w:rPr>
        <w:t xml:space="preserve"> (CD)</w:t>
      </w:r>
      <w:r w:rsidRPr="00923164">
        <w:rPr>
          <w:rFonts w:ascii="Times New Roman" w:hAnsi="Times New Roman" w:cs="Times New Roman"/>
          <w:sz w:val="24"/>
          <w:szCs w:val="24"/>
        </w:rPr>
        <w:t xml:space="preserve"> berpengaruh negatif terhadap </w:t>
      </w:r>
      <w:r>
        <w:rPr>
          <w:rStyle w:val="Emphasis"/>
          <w:rFonts w:ascii="Times New Roman" w:hAnsi="Times New Roman" w:cs="Times New Roman"/>
          <w:sz w:val="24"/>
          <w:szCs w:val="24"/>
        </w:rPr>
        <w:t>a</w:t>
      </w:r>
      <w:r w:rsidRPr="00923164">
        <w:rPr>
          <w:rStyle w:val="Emphasis"/>
          <w:rFonts w:ascii="Times New Roman" w:hAnsi="Times New Roman" w:cs="Times New Roman"/>
          <w:sz w:val="24"/>
          <w:szCs w:val="24"/>
        </w:rPr>
        <w:t xml:space="preserve">bnormal </w:t>
      </w:r>
      <w:r>
        <w:rPr>
          <w:rStyle w:val="Emphasis"/>
          <w:rFonts w:ascii="Times New Roman" w:hAnsi="Times New Roman" w:cs="Times New Roman"/>
          <w:sz w:val="24"/>
          <w:szCs w:val="24"/>
        </w:rPr>
        <w:t>r</w:t>
      </w:r>
      <w:r w:rsidRPr="00923164">
        <w:rPr>
          <w:rStyle w:val="Emphasis"/>
          <w:rFonts w:ascii="Times New Roman" w:hAnsi="Times New Roman" w:cs="Times New Roman"/>
          <w:sz w:val="24"/>
          <w:szCs w:val="24"/>
        </w:rPr>
        <w:t>eturn</w:t>
      </w:r>
      <w:r w:rsidRPr="00923164">
        <w:rPr>
          <w:rFonts w:ascii="Times New Roman" w:hAnsi="Times New Roman" w:cs="Times New Roman"/>
          <w:sz w:val="24"/>
          <w:szCs w:val="24"/>
        </w:rPr>
        <w:t xml:space="preserve">. Hasil regresi menunjukkan koefisien sebesar -0,512 dan nilai signifikansi 0,610. Karena nilai signifikansi melebihi batas 0,05, </w:t>
      </w:r>
      <w:r w:rsidRPr="00923164">
        <w:rPr>
          <w:rFonts w:ascii="Times New Roman" w:hAnsi="Times New Roman" w:cs="Times New Roman"/>
          <w:sz w:val="24"/>
          <w:szCs w:val="24"/>
        </w:rPr>
        <w:lastRenderedPageBreak/>
        <w:t xml:space="preserve">maka </w:t>
      </w:r>
      <w:r w:rsidRPr="00923164">
        <w:rPr>
          <w:rStyle w:val="Strong"/>
          <w:rFonts w:ascii="Times New Roman" w:hAnsi="Times New Roman" w:cs="Times New Roman"/>
          <w:b w:val="0"/>
          <w:bCs w:val="0"/>
          <w:sz w:val="24"/>
          <w:szCs w:val="24"/>
        </w:rPr>
        <w:t xml:space="preserve">pergantian auditor </w:t>
      </w:r>
      <w:r w:rsidRPr="000513E1">
        <w:rPr>
          <w:rStyle w:val="Strong"/>
          <w:rFonts w:ascii="Times New Roman" w:hAnsi="Times New Roman" w:cs="Times New Roman"/>
          <w:b w:val="0"/>
          <w:bCs w:val="0"/>
          <w:i/>
          <w:iCs/>
          <w:sz w:val="24"/>
          <w:szCs w:val="24"/>
        </w:rPr>
        <w:t>cross down</w:t>
      </w:r>
      <w:r w:rsidRPr="00923164">
        <w:rPr>
          <w:rStyle w:val="Strong"/>
          <w:rFonts w:ascii="Times New Roman" w:hAnsi="Times New Roman" w:cs="Times New Roman"/>
          <w:b w:val="0"/>
          <w:bCs w:val="0"/>
          <w:sz w:val="24"/>
          <w:szCs w:val="24"/>
        </w:rPr>
        <w:t xml:space="preserve"> tidak memiliki pengaruh signifikan terhadap </w:t>
      </w:r>
      <w:r>
        <w:rPr>
          <w:rStyle w:val="Emphasis"/>
          <w:rFonts w:ascii="Times New Roman" w:hAnsi="Times New Roman" w:cs="Times New Roman"/>
          <w:sz w:val="24"/>
          <w:szCs w:val="24"/>
        </w:rPr>
        <w:t>a</w:t>
      </w:r>
      <w:r w:rsidRPr="00923164">
        <w:rPr>
          <w:rStyle w:val="Emphasis"/>
          <w:rFonts w:ascii="Times New Roman" w:hAnsi="Times New Roman" w:cs="Times New Roman"/>
          <w:sz w:val="24"/>
          <w:szCs w:val="24"/>
        </w:rPr>
        <w:t xml:space="preserve">bnormal </w:t>
      </w:r>
      <w:r>
        <w:rPr>
          <w:rStyle w:val="Emphasis"/>
          <w:rFonts w:ascii="Times New Roman" w:hAnsi="Times New Roman" w:cs="Times New Roman"/>
          <w:sz w:val="24"/>
          <w:szCs w:val="24"/>
        </w:rPr>
        <w:t>r</w:t>
      </w:r>
      <w:r w:rsidRPr="00923164">
        <w:rPr>
          <w:rStyle w:val="Emphasis"/>
          <w:rFonts w:ascii="Times New Roman" w:hAnsi="Times New Roman" w:cs="Times New Roman"/>
          <w:sz w:val="24"/>
          <w:szCs w:val="24"/>
        </w:rPr>
        <w:t>eturn</w:t>
      </w:r>
      <w:r w:rsidRPr="00923164">
        <w:rPr>
          <w:rFonts w:ascii="Times New Roman" w:hAnsi="Times New Roman" w:cs="Times New Roman"/>
          <w:sz w:val="24"/>
          <w:szCs w:val="24"/>
        </w:rPr>
        <w:t xml:space="preserve">. Oleh karena itu, hipotesis kedua </w:t>
      </w:r>
      <w:r>
        <w:rPr>
          <w:rFonts w:ascii="Times New Roman" w:hAnsi="Times New Roman" w:cs="Times New Roman"/>
          <w:sz w:val="24"/>
          <w:szCs w:val="24"/>
        </w:rPr>
        <w:t>“</w:t>
      </w:r>
      <w:r w:rsidRPr="00923164">
        <w:rPr>
          <w:rStyle w:val="Strong"/>
          <w:rFonts w:ascii="Times New Roman" w:hAnsi="Times New Roman" w:cs="Times New Roman"/>
          <w:b w:val="0"/>
          <w:bCs w:val="0"/>
          <w:sz w:val="24"/>
          <w:szCs w:val="24"/>
        </w:rPr>
        <w:t>tidak didukung</w:t>
      </w:r>
      <w:r>
        <w:rPr>
          <w:rFonts w:ascii="Times New Roman" w:hAnsi="Times New Roman" w:cs="Times New Roman"/>
          <w:sz w:val="24"/>
          <w:szCs w:val="24"/>
        </w:rPr>
        <w:t>”.</w:t>
      </w:r>
    </w:p>
    <w:p w14:paraId="7B2A862B" w14:textId="77777777" w:rsidR="001221F1" w:rsidRDefault="001221F1">
      <w:pPr>
        <w:pStyle w:val="ListParagraph"/>
        <w:numPr>
          <w:ilvl w:val="0"/>
          <w:numId w:val="12"/>
        </w:numPr>
        <w:spacing w:after="0" w:line="480" w:lineRule="auto"/>
        <w:ind w:left="360"/>
        <w:jc w:val="both"/>
        <w:rPr>
          <w:rFonts w:ascii="Times New Roman" w:hAnsi="Times New Roman" w:cs="Times New Roman"/>
          <w:sz w:val="24"/>
          <w:szCs w:val="24"/>
        </w:rPr>
      </w:pPr>
      <w:r w:rsidRPr="00923164">
        <w:rPr>
          <w:rFonts w:ascii="Times New Roman" w:hAnsi="Times New Roman" w:cs="Times New Roman"/>
          <w:sz w:val="24"/>
          <w:szCs w:val="24"/>
        </w:rPr>
        <w:t>Hipotesis Ketiga</w:t>
      </w:r>
    </w:p>
    <w:p w14:paraId="296A218C" w14:textId="7029D7C2" w:rsidR="001221F1" w:rsidRDefault="001221F1" w:rsidP="001221F1">
      <w:pPr>
        <w:pStyle w:val="ListParagraph"/>
        <w:spacing w:after="0" w:line="480" w:lineRule="auto"/>
        <w:ind w:left="0"/>
        <w:jc w:val="both"/>
        <w:rPr>
          <w:rFonts w:ascii="Times New Roman" w:hAnsi="Times New Roman" w:cs="Times New Roman"/>
          <w:sz w:val="24"/>
          <w:szCs w:val="24"/>
        </w:rPr>
      </w:pPr>
      <w:r w:rsidRPr="000513E1">
        <w:rPr>
          <w:rFonts w:ascii="Times New Roman" w:hAnsi="Times New Roman" w:cs="Times New Roman"/>
          <w:sz w:val="24"/>
          <w:szCs w:val="24"/>
        </w:rPr>
        <w:t xml:space="preserve">Hipotesis ini menguji pengaruh </w:t>
      </w:r>
      <w:r w:rsidRPr="000513E1">
        <w:rPr>
          <w:rStyle w:val="Strong"/>
          <w:rFonts w:ascii="Times New Roman" w:hAnsi="Times New Roman" w:cs="Times New Roman"/>
          <w:b w:val="0"/>
          <w:bCs w:val="0"/>
          <w:sz w:val="24"/>
          <w:szCs w:val="24"/>
        </w:rPr>
        <w:t xml:space="preserve">pergantian auditor lateral dari </w:t>
      </w:r>
      <w:r w:rsidRPr="000513E1">
        <w:rPr>
          <w:rStyle w:val="Strong"/>
          <w:rFonts w:ascii="Times New Roman" w:hAnsi="Times New Roman" w:cs="Times New Roman"/>
          <w:b w:val="0"/>
          <w:bCs w:val="0"/>
          <w:i/>
          <w:iCs/>
          <w:sz w:val="24"/>
          <w:szCs w:val="24"/>
        </w:rPr>
        <w:t xml:space="preserve">Big 4 </w:t>
      </w:r>
      <w:r w:rsidRPr="000513E1">
        <w:rPr>
          <w:rStyle w:val="Strong"/>
          <w:rFonts w:ascii="Times New Roman" w:hAnsi="Times New Roman" w:cs="Times New Roman"/>
          <w:b w:val="0"/>
          <w:bCs w:val="0"/>
          <w:sz w:val="24"/>
          <w:szCs w:val="24"/>
        </w:rPr>
        <w:t>ke</w:t>
      </w:r>
      <w:r w:rsidRPr="000513E1">
        <w:rPr>
          <w:rStyle w:val="Strong"/>
          <w:rFonts w:ascii="Times New Roman" w:hAnsi="Times New Roman" w:cs="Times New Roman"/>
          <w:b w:val="0"/>
          <w:bCs w:val="0"/>
          <w:i/>
          <w:iCs/>
          <w:sz w:val="24"/>
          <w:szCs w:val="24"/>
        </w:rPr>
        <w:t xml:space="preserve"> Big 4 </w:t>
      </w:r>
      <w:r w:rsidRPr="000513E1">
        <w:rPr>
          <w:rStyle w:val="Strong"/>
          <w:rFonts w:ascii="Times New Roman" w:hAnsi="Times New Roman" w:cs="Times New Roman"/>
          <w:b w:val="0"/>
          <w:bCs w:val="0"/>
          <w:sz w:val="24"/>
          <w:szCs w:val="24"/>
        </w:rPr>
        <w:t>(B4B4)</w:t>
      </w:r>
      <w:r w:rsidRPr="000513E1">
        <w:rPr>
          <w:rFonts w:ascii="Times New Roman" w:hAnsi="Times New Roman" w:cs="Times New Roman"/>
          <w:sz w:val="24"/>
          <w:szCs w:val="24"/>
        </w:rPr>
        <w:t xml:space="preserve"> terhadap </w:t>
      </w:r>
      <w:r>
        <w:rPr>
          <w:rStyle w:val="Emphasis"/>
          <w:rFonts w:ascii="Times New Roman" w:hAnsi="Times New Roman" w:cs="Times New Roman"/>
          <w:sz w:val="24"/>
          <w:szCs w:val="24"/>
        </w:rPr>
        <w:t>a</w:t>
      </w:r>
      <w:r w:rsidRPr="000513E1">
        <w:rPr>
          <w:rStyle w:val="Emphasis"/>
          <w:rFonts w:ascii="Times New Roman" w:hAnsi="Times New Roman" w:cs="Times New Roman"/>
          <w:sz w:val="24"/>
          <w:szCs w:val="24"/>
        </w:rPr>
        <w:t xml:space="preserve">bnormal </w:t>
      </w:r>
      <w:r>
        <w:rPr>
          <w:rStyle w:val="Emphasis"/>
          <w:rFonts w:ascii="Times New Roman" w:hAnsi="Times New Roman" w:cs="Times New Roman"/>
          <w:sz w:val="24"/>
          <w:szCs w:val="24"/>
        </w:rPr>
        <w:t>r</w:t>
      </w:r>
      <w:r w:rsidRPr="000513E1">
        <w:rPr>
          <w:rStyle w:val="Emphasis"/>
          <w:rFonts w:ascii="Times New Roman" w:hAnsi="Times New Roman" w:cs="Times New Roman"/>
          <w:sz w:val="24"/>
          <w:szCs w:val="24"/>
        </w:rPr>
        <w:t>eturn</w:t>
      </w:r>
      <w:r w:rsidRPr="000513E1">
        <w:rPr>
          <w:rFonts w:ascii="Times New Roman" w:hAnsi="Times New Roman" w:cs="Times New Roman"/>
          <w:sz w:val="24"/>
          <w:szCs w:val="24"/>
        </w:rPr>
        <w:t xml:space="preserve">, dengan harapan adanya pengaruh positif. Nilai koefisien regresi yang diperoleh adalah 0,206 dan signifikansi sebesar 0,838. Nilai signifikansi yang jauh di atas 0,05 menunjukkan bahwa </w:t>
      </w:r>
      <w:r w:rsidRPr="000513E1">
        <w:rPr>
          <w:rStyle w:val="Strong"/>
          <w:rFonts w:ascii="Times New Roman" w:hAnsi="Times New Roman" w:cs="Times New Roman"/>
          <w:b w:val="0"/>
          <w:bCs w:val="0"/>
          <w:sz w:val="24"/>
          <w:szCs w:val="24"/>
        </w:rPr>
        <w:t xml:space="preserve">tidak terdapat pengaruh yang signifikan dari pergantian auditor </w:t>
      </w:r>
      <w:r w:rsidRPr="00A33EA6">
        <w:rPr>
          <w:rStyle w:val="Strong"/>
          <w:rFonts w:ascii="Times New Roman" w:hAnsi="Times New Roman" w:cs="Times New Roman"/>
          <w:b w:val="0"/>
          <w:bCs w:val="0"/>
          <w:i/>
          <w:iCs/>
          <w:sz w:val="24"/>
          <w:szCs w:val="24"/>
        </w:rPr>
        <w:t xml:space="preserve">lateral Big 4 </w:t>
      </w:r>
      <w:r w:rsidRPr="000513E1">
        <w:rPr>
          <w:rStyle w:val="Strong"/>
          <w:rFonts w:ascii="Times New Roman" w:hAnsi="Times New Roman" w:cs="Times New Roman"/>
          <w:b w:val="0"/>
          <w:bCs w:val="0"/>
          <w:sz w:val="24"/>
          <w:szCs w:val="24"/>
        </w:rPr>
        <w:t xml:space="preserve">terhadap </w:t>
      </w:r>
      <w:r w:rsidR="002D47C4">
        <w:rPr>
          <w:rStyle w:val="Emphasis"/>
          <w:rFonts w:ascii="Times New Roman" w:hAnsi="Times New Roman" w:cs="Times New Roman"/>
          <w:sz w:val="24"/>
          <w:szCs w:val="24"/>
        </w:rPr>
        <w:t>a</w:t>
      </w:r>
      <w:r w:rsidRPr="000513E1">
        <w:rPr>
          <w:rStyle w:val="Emphasis"/>
          <w:rFonts w:ascii="Times New Roman" w:hAnsi="Times New Roman" w:cs="Times New Roman"/>
          <w:sz w:val="24"/>
          <w:szCs w:val="24"/>
        </w:rPr>
        <w:t xml:space="preserve">bnormal </w:t>
      </w:r>
      <w:r w:rsidR="002D47C4">
        <w:rPr>
          <w:rStyle w:val="Emphasis"/>
          <w:rFonts w:ascii="Times New Roman" w:hAnsi="Times New Roman" w:cs="Times New Roman"/>
          <w:sz w:val="24"/>
          <w:szCs w:val="24"/>
        </w:rPr>
        <w:t>r</w:t>
      </w:r>
      <w:r w:rsidRPr="000513E1">
        <w:rPr>
          <w:rStyle w:val="Emphasis"/>
          <w:rFonts w:ascii="Times New Roman" w:hAnsi="Times New Roman" w:cs="Times New Roman"/>
          <w:sz w:val="24"/>
          <w:szCs w:val="24"/>
        </w:rPr>
        <w:t>eturn</w:t>
      </w:r>
      <w:r w:rsidRPr="000513E1">
        <w:rPr>
          <w:rFonts w:ascii="Times New Roman" w:hAnsi="Times New Roman" w:cs="Times New Roman"/>
          <w:sz w:val="24"/>
          <w:szCs w:val="24"/>
        </w:rPr>
        <w:t xml:space="preserve">. Maka, hipotesis ketiga </w:t>
      </w:r>
      <w:r>
        <w:rPr>
          <w:rFonts w:ascii="Times New Roman" w:hAnsi="Times New Roman" w:cs="Times New Roman"/>
          <w:sz w:val="24"/>
          <w:szCs w:val="24"/>
        </w:rPr>
        <w:t>“</w:t>
      </w:r>
      <w:r w:rsidRPr="000513E1">
        <w:rPr>
          <w:rStyle w:val="Strong"/>
          <w:rFonts w:ascii="Times New Roman" w:hAnsi="Times New Roman" w:cs="Times New Roman"/>
          <w:b w:val="0"/>
          <w:bCs w:val="0"/>
          <w:sz w:val="24"/>
          <w:szCs w:val="24"/>
        </w:rPr>
        <w:t>tidak didukung</w:t>
      </w:r>
      <w:r>
        <w:rPr>
          <w:rFonts w:ascii="Times New Roman" w:hAnsi="Times New Roman" w:cs="Times New Roman"/>
          <w:sz w:val="24"/>
          <w:szCs w:val="24"/>
        </w:rPr>
        <w:t>”.</w:t>
      </w:r>
    </w:p>
    <w:p w14:paraId="6795D07F" w14:textId="77777777" w:rsidR="001221F1" w:rsidRDefault="001221F1" w:rsidP="001221F1">
      <w:pPr>
        <w:pStyle w:val="ListParagraph"/>
        <w:spacing w:after="0" w:line="480" w:lineRule="auto"/>
        <w:ind w:left="0"/>
        <w:jc w:val="both"/>
        <w:rPr>
          <w:rFonts w:ascii="Times New Roman" w:hAnsi="Times New Roman" w:cs="Times New Roman"/>
          <w:sz w:val="24"/>
          <w:szCs w:val="24"/>
        </w:rPr>
      </w:pPr>
    </w:p>
    <w:p w14:paraId="796C93C4" w14:textId="77777777" w:rsidR="001221F1" w:rsidRDefault="001221F1">
      <w:pPr>
        <w:pStyle w:val="Heading2"/>
        <w:numPr>
          <w:ilvl w:val="1"/>
          <w:numId w:val="9"/>
        </w:numPr>
        <w:spacing w:line="480" w:lineRule="auto"/>
        <w:ind w:left="0" w:firstLine="0"/>
        <w:rPr>
          <w:i w:val="0"/>
          <w:iCs w:val="0"/>
          <w:lang w:val="en-US"/>
        </w:rPr>
      </w:pPr>
      <w:bookmarkStart w:id="129" w:name="_Toc200638999"/>
      <w:r>
        <w:rPr>
          <w:i w:val="0"/>
          <w:iCs w:val="0"/>
          <w:lang w:val="en-US"/>
        </w:rPr>
        <w:t>Pembahasan</w:t>
      </w:r>
      <w:bookmarkEnd w:id="129"/>
      <w:r>
        <w:rPr>
          <w:i w:val="0"/>
          <w:iCs w:val="0"/>
          <w:lang w:val="en-US"/>
        </w:rPr>
        <w:t xml:space="preserve"> </w:t>
      </w:r>
      <w:bookmarkStart w:id="130" w:name="_Hlk195964550"/>
    </w:p>
    <w:p w14:paraId="556DBB2A" w14:textId="77777777" w:rsidR="001221F1" w:rsidRDefault="001221F1" w:rsidP="001221F1">
      <w:pPr>
        <w:pStyle w:val="Heading3"/>
        <w:spacing w:before="0"/>
        <w:jc w:val="both"/>
        <w:rPr>
          <w:rFonts w:ascii="Times New Roman" w:hAnsi="Times New Roman" w:cs="Times New Roman"/>
          <w:b/>
          <w:bCs/>
          <w:color w:val="auto"/>
          <w:lang w:val="id-ID"/>
        </w:rPr>
      </w:pPr>
      <w:bookmarkStart w:id="131" w:name="_Toc200639000"/>
      <w:r w:rsidRPr="00F44A37">
        <w:rPr>
          <w:rFonts w:ascii="Times New Roman" w:hAnsi="Times New Roman" w:cs="Times New Roman"/>
          <w:b/>
          <w:bCs/>
          <w:color w:val="auto"/>
        </w:rPr>
        <w:t>4.5.1 Pengaruh</w:t>
      </w:r>
      <w:r w:rsidRPr="00F44A37">
        <w:rPr>
          <w:rFonts w:ascii="Times New Roman" w:hAnsi="Times New Roman" w:cs="Times New Roman"/>
          <w:b/>
          <w:bCs/>
          <w:color w:val="auto"/>
          <w:spacing w:val="-1"/>
        </w:rPr>
        <w:t xml:space="preserve"> </w:t>
      </w:r>
      <w:r w:rsidRPr="00F44A37">
        <w:rPr>
          <w:rFonts w:ascii="Times New Roman" w:hAnsi="Times New Roman" w:cs="Times New Roman"/>
          <w:b/>
          <w:bCs/>
          <w:color w:val="auto"/>
          <w:lang w:val="id-ID"/>
        </w:rPr>
        <w:t xml:space="preserve">Pergantian Auditor </w:t>
      </w:r>
      <w:r w:rsidRPr="006E55BF">
        <w:rPr>
          <w:rFonts w:ascii="Times New Roman" w:hAnsi="Times New Roman" w:cs="Times New Roman"/>
          <w:b/>
          <w:bCs/>
          <w:i/>
          <w:iCs/>
          <w:color w:val="auto"/>
          <w:lang w:val="id-ID"/>
        </w:rPr>
        <w:t>Cross Up</w:t>
      </w:r>
      <w:r w:rsidRPr="00F44A37">
        <w:rPr>
          <w:rFonts w:ascii="Times New Roman" w:hAnsi="Times New Roman" w:cs="Times New Roman"/>
          <w:b/>
          <w:bCs/>
          <w:color w:val="auto"/>
          <w:spacing w:val="-1"/>
        </w:rPr>
        <w:t xml:space="preserve"> </w:t>
      </w:r>
      <w:r w:rsidRPr="00F44A37">
        <w:rPr>
          <w:rFonts w:ascii="Times New Roman" w:hAnsi="Times New Roman" w:cs="Times New Roman"/>
          <w:b/>
          <w:bCs/>
          <w:color w:val="auto"/>
        </w:rPr>
        <w:t>terhadap</w:t>
      </w:r>
      <w:r w:rsidRPr="00F44A37">
        <w:rPr>
          <w:rFonts w:ascii="Times New Roman" w:hAnsi="Times New Roman" w:cs="Times New Roman"/>
          <w:b/>
          <w:bCs/>
          <w:color w:val="auto"/>
          <w:spacing w:val="-1"/>
        </w:rPr>
        <w:t xml:space="preserve"> </w:t>
      </w:r>
      <w:r w:rsidRPr="006E55BF">
        <w:rPr>
          <w:rFonts w:ascii="Times New Roman" w:hAnsi="Times New Roman" w:cs="Times New Roman"/>
          <w:b/>
          <w:bCs/>
          <w:i/>
          <w:iCs/>
          <w:color w:val="auto"/>
          <w:lang w:val="id-ID"/>
        </w:rPr>
        <w:t>Abnormal Return</w:t>
      </w:r>
      <w:bookmarkEnd w:id="131"/>
    </w:p>
    <w:p w14:paraId="6DB228ED" w14:textId="77777777" w:rsidR="001221F1" w:rsidRDefault="001221F1" w:rsidP="001221F1">
      <w:pPr>
        <w:spacing w:after="0" w:line="480" w:lineRule="auto"/>
        <w:ind w:firstLine="720"/>
        <w:jc w:val="both"/>
        <w:rPr>
          <w:rFonts w:ascii="Times New Roman" w:eastAsia="Times New Roman" w:hAnsi="Times New Roman" w:cs="Times New Roman"/>
          <w:sz w:val="24"/>
          <w:szCs w:val="24"/>
          <w:lang w:val="en-ID" w:eastAsia="en-ID"/>
        </w:rPr>
      </w:pPr>
    </w:p>
    <w:p w14:paraId="66D8F0CD" w14:textId="5AB858A2" w:rsidR="001221F1" w:rsidRPr="006E55BF" w:rsidRDefault="001221F1" w:rsidP="001221F1">
      <w:pPr>
        <w:spacing w:after="0" w:line="480" w:lineRule="auto"/>
        <w:ind w:firstLine="720"/>
        <w:jc w:val="both"/>
        <w:rPr>
          <w:rFonts w:ascii="Times New Roman" w:eastAsia="Times New Roman" w:hAnsi="Times New Roman" w:cs="Times New Roman"/>
          <w:sz w:val="24"/>
          <w:szCs w:val="24"/>
          <w:lang w:val="en-ID" w:eastAsia="en-ID"/>
        </w:rPr>
      </w:pPr>
      <w:r w:rsidRPr="006E55BF">
        <w:rPr>
          <w:rFonts w:ascii="Times New Roman" w:eastAsia="Times New Roman" w:hAnsi="Times New Roman" w:cs="Times New Roman"/>
          <w:sz w:val="24"/>
          <w:szCs w:val="24"/>
          <w:lang w:val="en-ID" w:eastAsia="en-ID"/>
        </w:rPr>
        <w:t xml:space="preserve">Berdasarkan hasil penelitian ini, diketahui bahwa pergantian auditor </w:t>
      </w:r>
      <w:r w:rsidRPr="006E55BF">
        <w:rPr>
          <w:rFonts w:ascii="Times New Roman" w:eastAsia="Times New Roman" w:hAnsi="Times New Roman" w:cs="Times New Roman"/>
          <w:i/>
          <w:iCs/>
          <w:sz w:val="24"/>
          <w:szCs w:val="24"/>
          <w:lang w:val="en-ID" w:eastAsia="en-ID"/>
        </w:rPr>
        <w:t>cross up</w:t>
      </w:r>
      <w:r w:rsidRPr="006E55BF">
        <w:rPr>
          <w:rFonts w:ascii="Times New Roman" w:eastAsia="Times New Roman" w:hAnsi="Times New Roman" w:cs="Times New Roman"/>
          <w:sz w:val="24"/>
          <w:szCs w:val="24"/>
          <w:lang w:val="en-ID" w:eastAsia="en-ID"/>
        </w:rPr>
        <w:t xml:space="preserve"> tidak berpengaruh signifikan terhadap </w:t>
      </w:r>
      <w:r>
        <w:rPr>
          <w:rFonts w:ascii="Times New Roman" w:eastAsia="Times New Roman" w:hAnsi="Times New Roman" w:cs="Times New Roman"/>
          <w:i/>
          <w:iCs/>
          <w:sz w:val="24"/>
          <w:szCs w:val="24"/>
          <w:lang w:val="en-ID" w:eastAsia="en-ID"/>
        </w:rPr>
        <w:t>a</w:t>
      </w:r>
      <w:r w:rsidRPr="006E55BF">
        <w:rPr>
          <w:rFonts w:ascii="Times New Roman" w:eastAsia="Times New Roman" w:hAnsi="Times New Roman" w:cs="Times New Roman"/>
          <w:i/>
          <w:iCs/>
          <w:sz w:val="24"/>
          <w:szCs w:val="24"/>
          <w:lang w:val="en-ID" w:eastAsia="en-ID"/>
        </w:rPr>
        <w:t xml:space="preserve">bnormal </w:t>
      </w:r>
      <w:r>
        <w:rPr>
          <w:rFonts w:ascii="Times New Roman" w:eastAsia="Times New Roman" w:hAnsi="Times New Roman" w:cs="Times New Roman"/>
          <w:i/>
          <w:iCs/>
          <w:sz w:val="24"/>
          <w:szCs w:val="24"/>
          <w:lang w:val="en-ID" w:eastAsia="en-ID"/>
        </w:rPr>
        <w:t>r</w:t>
      </w:r>
      <w:r w:rsidRPr="006E55BF">
        <w:rPr>
          <w:rFonts w:ascii="Times New Roman" w:eastAsia="Times New Roman" w:hAnsi="Times New Roman" w:cs="Times New Roman"/>
          <w:i/>
          <w:iCs/>
          <w:sz w:val="24"/>
          <w:szCs w:val="24"/>
          <w:lang w:val="en-ID" w:eastAsia="en-ID"/>
        </w:rPr>
        <w:t>eturn</w:t>
      </w:r>
      <w:r w:rsidRPr="006E55BF">
        <w:rPr>
          <w:rFonts w:ascii="Times New Roman" w:eastAsia="Times New Roman" w:hAnsi="Times New Roman" w:cs="Times New Roman"/>
          <w:sz w:val="24"/>
          <w:szCs w:val="24"/>
          <w:lang w:val="en-ID" w:eastAsia="en-ID"/>
        </w:rPr>
        <w:t xml:space="preserve">. Hal ini ditunjukkan oleh nilai koefisien regresi sebesar 0,692 dengan tingkat signifikansi 0,491 (p &gt; 0,05). Dengan demikian, hipotesis pertama (H1) yang menyatakan bahwa pergantian auditor </w:t>
      </w:r>
      <w:r w:rsidRPr="006E55BF">
        <w:rPr>
          <w:rFonts w:ascii="Times New Roman" w:eastAsia="Times New Roman" w:hAnsi="Times New Roman" w:cs="Times New Roman"/>
          <w:i/>
          <w:iCs/>
          <w:sz w:val="24"/>
          <w:szCs w:val="24"/>
          <w:lang w:val="en-ID" w:eastAsia="en-ID"/>
        </w:rPr>
        <w:t>cross up</w:t>
      </w:r>
      <w:r w:rsidRPr="006E55BF">
        <w:rPr>
          <w:rFonts w:ascii="Times New Roman" w:eastAsia="Times New Roman" w:hAnsi="Times New Roman" w:cs="Times New Roman"/>
          <w:sz w:val="24"/>
          <w:szCs w:val="24"/>
          <w:lang w:val="en-ID" w:eastAsia="en-ID"/>
        </w:rPr>
        <w:t xml:space="preserve"> berpengaruh negatif terhadap </w:t>
      </w:r>
      <w:r>
        <w:rPr>
          <w:rFonts w:ascii="Times New Roman" w:eastAsia="Times New Roman" w:hAnsi="Times New Roman" w:cs="Times New Roman"/>
          <w:i/>
          <w:iCs/>
          <w:sz w:val="24"/>
          <w:szCs w:val="24"/>
          <w:lang w:val="en-ID" w:eastAsia="en-ID"/>
        </w:rPr>
        <w:t>a</w:t>
      </w:r>
      <w:r w:rsidRPr="006E55BF">
        <w:rPr>
          <w:rFonts w:ascii="Times New Roman" w:eastAsia="Times New Roman" w:hAnsi="Times New Roman" w:cs="Times New Roman"/>
          <w:i/>
          <w:iCs/>
          <w:sz w:val="24"/>
          <w:szCs w:val="24"/>
          <w:lang w:val="en-ID" w:eastAsia="en-ID"/>
        </w:rPr>
        <w:t xml:space="preserve">bnormal </w:t>
      </w:r>
      <w:r>
        <w:rPr>
          <w:rFonts w:ascii="Times New Roman" w:eastAsia="Times New Roman" w:hAnsi="Times New Roman" w:cs="Times New Roman"/>
          <w:i/>
          <w:iCs/>
          <w:sz w:val="24"/>
          <w:szCs w:val="24"/>
          <w:lang w:val="en-ID" w:eastAsia="en-ID"/>
        </w:rPr>
        <w:t>r</w:t>
      </w:r>
      <w:r w:rsidRPr="006E55BF">
        <w:rPr>
          <w:rFonts w:ascii="Times New Roman" w:eastAsia="Times New Roman" w:hAnsi="Times New Roman" w:cs="Times New Roman"/>
          <w:i/>
          <w:iCs/>
          <w:sz w:val="24"/>
          <w:szCs w:val="24"/>
          <w:lang w:val="en-ID" w:eastAsia="en-ID"/>
        </w:rPr>
        <w:t>eturn</w:t>
      </w:r>
      <w:r w:rsidRPr="006E55BF">
        <w:rPr>
          <w:rFonts w:ascii="Times New Roman" w:eastAsia="Times New Roman" w:hAnsi="Times New Roman" w:cs="Times New Roman"/>
          <w:sz w:val="24"/>
          <w:szCs w:val="24"/>
          <w:lang w:val="en-ID" w:eastAsia="en-ID"/>
        </w:rPr>
        <w:t xml:space="preserve"> tidak diterima. Artinya, besar kecilnya kemungkinan perusahaan melakukan pergantian auditor dari </w:t>
      </w:r>
      <w:r w:rsidR="002D47C4">
        <w:rPr>
          <w:rFonts w:ascii="Times New Roman" w:eastAsia="Times New Roman" w:hAnsi="Times New Roman" w:cs="Times New Roman"/>
          <w:i/>
          <w:iCs/>
          <w:sz w:val="24"/>
          <w:szCs w:val="24"/>
          <w:lang w:val="en-ID" w:eastAsia="en-ID"/>
        </w:rPr>
        <w:t>N</w:t>
      </w:r>
      <w:r w:rsidRPr="006E55BF">
        <w:rPr>
          <w:rFonts w:ascii="Times New Roman" w:eastAsia="Times New Roman" w:hAnsi="Times New Roman" w:cs="Times New Roman"/>
          <w:i/>
          <w:iCs/>
          <w:sz w:val="24"/>
          <w:szCs w:val="24"/>
          <w:lang w:val="en-ID" w:eastAsia="en-ID"/>
        </w:rPr>
        <w:t xml:space="preserve">on-Big Four </w:t>
      </w:r>
      <w:r w:rsidRPr="006E55BF">
        <w:rPr>
          <w:rFonts w:ascii="Times New Roman" w:eastAsia="Times New Roman" w:hAnsi="Times New Roman" w:cs="Times New Roman"/>
          <w:sz w:val="24"/>
          <w:szCs w:val="24"/>
          <w:lang w:val="en-ID" w:eastAsia="en-ID"/>
        </w:rPr>
        <w:t>ke</w:t>
      </w:r>
      <w:r w:rsidRPr="006E55BF">
        <w:rPr>
          <w:rFonts w:ascii="Times New Roman" w:eastAsia="Times New Roman" w:hAnsi="Times New Roman" w:cs="Times New Roman"/>
          <w:i/>
          <w:iCs/>
          <w:sz w:val="24"/>
          <w:szCs w:val="24"/>
          <w:lang w:val="en-ID" w:eastAsia="en-ID"/>
        </w:rPr>
        <w:t xml:space="preserve"> Big Four</w:t>
      </w:r>
      <w:r w:rsidRPr="006E55BF">
        <w:rPr>
          <w:rFonts w:ascii="Times New Roman" w:eastAsia="Times New Roman" w:hAnsi="Times New Roman" w:cs="Times New Roman"/>
          <w:sz w:val="24"/>
          <w:szCs w:val="24"/>
          <w:lang w:val="en-ID" w:eastAsia="en-ID"/>
        </w:rPr>
        <w:t xml:space="preserve"> tidak memengaruhi timbulnya </w:t>
      </w:r>
      <w:r>
        <w:rPr>
          <w:rFonts w:ascii="Times New Roman" w:eastAsia="Times New Roman" w:hAnsi="Times New Roman" w:cs="Times New Roman"/>
          <w:i/>
          <w:iCs/>
          <w:sz w:val="24"/>
          <w:szCs w:val="24"/>
          <w:lang w:val="en-ID" w:eastAsia="en-ID"/>
        </w:rPr>
        <w:t>a</w:t>
      </w:r>
      <w:r w:rsidRPr="006E55BF">
        <w:rPr>
          <w:rFonts w:ascii="Times New Roman" w:eastAsia="Times New Roman" w:hAnsi="Times New Roman" w:cs="Times New Roman"/>
          <w:i/>
          <w:iCs/>
          <w:sz w:val="24"/>
          <w:szCs w:val="24"/>
          <w:lang w:val="en-ID" w:eastAsia="en-ID"/>
        </w:rPr>
        <w:t xml:space="preserve">bnormal </w:t>
      </w:r>
      <w:r>
        <w:rPr>
          <w:rFonts w:ascii="Times New Roman" w:eastAsia="Times New Roman" w:hAnsi="Times New Roman" w:cs="Times New Roman"/>
          <w:i/>
          <w:iCs/>
          <w:sz w:val="24"/>
          <w:szCs w:val="24"/>
          <w:lang w:val="en-ID" w:eastAsia="en-ID"/>
        </w:rPr>
        <w:t>r</w:t>
      </w:r>
      <w:r w:rsidRPr="006E55BF">
        <w:rPr>
          <w:rFonts w:ascii="Times New Roman" w:eastAsia="Times New Roman" w:hAnsi="Times New Roman" w:cs="Times New Roman"/>
          <w:i/>
          <w:iCs/>
          <w:sz w:val="24"/>
          <w:szCs w:val="24"/>
          <w:lang w:val="en-ID" w:eastAsia="en-ID"/>
        </w:rPr>
        <w:t>eturn</w:t>
      </w:r>
      <w:r w:rsidRPr="006E55BF">
        <w:rPr>
          <w:rFonts w:ascii="Times New Roman" w:eastAsia="Times New Roman" w:hAnsi="Times New Roman" w:cs="Times New Roman"/>
          <w:sz w:val="24"/>
          <w:szCs w:val="24"/>
          <w:lang w:val="en-ID" w:eastAsia="en-ID"/>
        </w:rPr>
        <w:t xml:space="preserve"> di pasar.</w:t>
      </w:r>
    </w:p>
    <w:p w14:paraId="2B9AC71C" w14:textId="39A6DF1E" w:rsidR="001221F1" w:rsidRPr="006E55BF" w:rsidRDefault="001221F1" w:rsidP="001221F1">
      <w:pPr>
        <w:spacing w:after="0" w:line="480" w:lineRule="auto"/>
        <w:ind w:firstLine="720"/>
        <w:jc w:val="both"/>
        <w:rPr>
          <w:rFonts w:ascii="Times New Roman" w:eastAsia="Times New Roman" w:hAnsi="Times New Roman" w:cs="Times New Roman"/>
          <w:sz w:val="24"/>
          <w:szCs w:val="24"/>
          <w:lang w:val="en-ID" w:eastAsia="en-ID"/>
        </w:rPr>
      </w:pPr>
      <w:r w:rsidRPr="006E55BF">
        <w:rPr>
          <w:rFonts w:ascii="Times New Roman" w:eastAsia="Times New Roman" w:hAnsi="Times New Roman" w:cs="Times New Roman"/>
          <w:sz w:val="24"/>
          <w:szCs w:val="24"/>
          <w:lang w:val="en-ID" w:eastAsia="en-ID"/>
        </w:rPr>
        <w:t xml:space="preserve">Tidak adanya pengaruh tersebut dapat disebabkan oleh kenyataan bahwa pergantian auditor dari </w:t>
      </w:r>
      <w:r w:rsidR="002D47C4">
        <w:rPr>
          <w:rFonts w:ascii="Times New Roman" w:eastAsia="Times New Roman" w:hAnsi="Times New Roman" w:cs="Times New Roman"/>
          <w:i/>
          <w:iCs/>
          <w:sz w:val="24"/>
          <w:szCs w:val="24"/>
          <w:lang w:val="en-ID" w:eastAsia="en-ID"/>
        </w:rPr>
        <w:t>N</w:t>
      </w:r>
      <w:r w:rsidRPr="006E55BF">
        <w:rPr>
          <w:rFonts w:ascii="Times New Roman" w:eastAsia="Times New Roman" w:hAnsi="Times New Roman" w:cs="Times New Roman"/>
          <w:i/>
          <w:iCs/>
          <w:sz w:val="24"/>
          <w:szCs w:val="24"/>
          <w:lang w:val="en-ID" w:eastAsia="en-ID"/>
        </w:rPr>
        <w:t xml:space="preserve">on-Big Four </w:t>
      </w:r>
      <w:r w:rsidRPr="006E55BF">
        <w:rPr>
          <w:rFonts w:ascii="Times New Roman" w:eastAsia="Times New Roman" w:hAnsi="Times New Roman" w:cs="Times New Roman"/>
          <w:sz w:val="24"/>
          <w:szCs w:val="24"/>
          <w:lang w:val="en-ID" w:eastAsia="en-ID"/>
        </w:rPr>
        <w:t>ke</w:t>
      </w:r>
      <w:r w:rsidRPr="006E55BF">
        <w:rPr>
          <w:rFonts w:ascii="Times New Roman" w:eastAsia="Times New Roman" w:hAnsi="Times New Roman" w:cs="Times New Roman"/>
          <w:i/>
          <w:iCs/>
          <w:sz w:val="24"/>
          <w:szCs w:val="24"/>
          <w:lang w:val="en-ID" w:eastAsia="en-ID"/>
        </w:rPr>
        <w:t xml:space="preserve"> Big Four</w:t>
      </w:r>
      <w:r w:rsidRPr="006E55BF">
        <w:rPr>
          <w:rFonts w:ascii="Times New Roman" w:eastAsia="Times New Roman" w:hAnsi="Times New Roman" w:cs="Times New Roman"/>
          <w:sz w:val="24"/>
          <w:szCs w:val="24"/>
          <w:lang w:val="en-ID" w:eastAsia="en-ID"/>
        </w:rPr>
        <w:t xml:space="preserve">, atau sebaliknya, tidak cukup menjadi sinyal penting bagi investor dalam mengambil keputusan. Standar </w:t>
      </w:r>
      <w:r w:rsidRPr="006E55BF">
        <w:rPr>
          <w:rFonts w:ascii="Times New Roman" w:eastAsia="Times New Roman" w:hAnsi="Times New Roman" w:cs="Times New Roman"/>
          <w:sz w:val="24"/>
          <w:szCs w:val="24"/>
          <w:lang w:val="en-ID" w:eastAsia="en-ID"/>
        </w:rPr>
        <w:lastRenderedPageBreak/>
        <w:t>pekerjaan auditor yang berlaku dalam Standar Profesional Akuntan Publik (SPAP) memastikan bahwa kualitas audit tetap dijaga, baik dilakukan oleh KAP besar maupun kecil. Dengan kata lain, ukuran KAP tidak secara langsung memengaruhi persepsi pasar terhadap laporan keuangan perusahaan.</w:t>
      </w:r>
    </w:p>
    <w:p w14:paraId="6BD54075" w14:textId="77777777" w:rsidR="001221F1" w:rsidRPr="006E55BF" w:rsidRDefault="001221F1" w:rsidP="001221F1">
      <w:pPr>
        <w:spacing w:after="0" w:line="480" w:lineRule="auto"/>
        <w:ind w:firstLine="720"/>
        <w:jc w:val="both"/>
        <w:rPr>
          <w:rFonts w:ascii="Times New Roman" w:eastAsia="Times New Roman" w:hAnsi="Times New Roman" w:cs="Times New Roman"/>
          <w:sz w:val="24"/>
          <w:szCs w:val="24"/>
          <w:lang w:val="en-ID" w:eastAsia="en-ID"/>
        </w:rPr>
      </w:pPr>
      <w:r w:rsidRPr="006E55BF">
        <w:rPr>
          <w:rFonts w:ascii="Times New Roman" w:eastAsia="Times New Roman" w:hAnsi="Times New Roman" w:cs="Times New Roman"/>
          <w:sz w:val="24"/>
          <w:szCs w:val="24"/>
          <w:lang w:val="en-ID" w:eastAsia="en-ID"/>
        </w:rPr>
        <w:t xml:space="preserve">Selain itu, menurut </w:t>
      </w:r>
      <w:r>
        <w:rPr>
          <w:rFonts w:ascii="Times New Roman" w:eastAsia="Times New Roman" w:hAnsi="Times New Roman" w:cs="Times New Roman"/>
          <w:sz w:val="24"/>
          <w:szCs w:val="24"/>
          <w:lang w:val="en-ID" w:eastAsia="en-ID"/>
        </w:rPr>
        <w:fldChar w:fldCharType="begin" w:fldLock="1"/>
      </w:r>
      <w:r>
        <w:rPr>
          <w:rFonts w:ascii="Times New Roman" w:eastAsia="Times New Roman" w:hAnsi="Times New Roman" w:cs="Times New Roman"/>
          <w:sz w:val="24"/>
          <w:szCs w:val="24"/>
          <w:lang w:val="en-ID" w:eastAsia="en-ID"/>
        </w:rPr>
        <w:instrText>ADDIN CSL_CITATION {"citationItems":[{"id":"ITEM-1","itemData":{"author":[{"dropping-particle":"","family":"Ramadhany, F. R., Suzan, L., &amp; Dillak","given":"V. J.","non-dropping-particle":"","parse-names":false,"suffix":""}],"container-title":"E-Proceeding of Management","id":"ITEM-1","issued":{"date-parts":[["2018"]]},"page":"5(1), 843–851","title":"Pengaruh Ukuran Perusahaan, Solvabilitas, Profitabilitas, dan Umur Listing Perusahaan terhadap Audit Delay","type":"article-journal"},"uris":["http://www.mendeley.com/documents/?uuid=8e1042ec-3fd2-46b9-a81a-0671c913c110"]}],"mendeley":{"formattedCitation":"(Ramadhany, F. R., Suzan, L., &amp; Dillak, 2018)","manualFormatting":"(Ramadhany, Suzan &amp; Dillak (2018)","plainTextFormattedCitation":"(Ramadhany, F. R., Suzan, L., &amp; Dillak, 2018)","previouslyFormattedCitation":"(Ramadhany, F. R., Suzan, L., &amp; Dillak, 2018)"},"properties":{"noteIndex":0},"schema":"https://github.com/citation-style-language/schema/raw/master/csl-citation.json"}</w:instrText>
      </w:r>
      <w:r>
        <w:rPr>
          <w:rFonts w:ascii="Times New Roman" w:eastAsia="Times New Roman" w:hAnsi="Times New Roman" w:cs="Times New Roman"/>
          <w:sz w:val="24"/>
          <w:szCs w:val="24"/>
          <w:lang w:val="en-ID" w:eastAsia="en-ID"/>
        </w:rPr>
        <w:fldChar w:fldCharType="separate"/>
      </w:r>
      <w:r w:rsidRPr="004B1E6B">
        <w:rPr>
          <w:rFonts w:ascii="Times New Roman" w:eastAsia="Times New Roman" w:hAnsi="Times New Roman" w:cs="Times New Roman"/>
          <w:noProof/>
          <w:sz w:val="24"/>
          <w:szCs w:val="24"/>
          <w:lang w:val="en-ID" w:eastAsia="en-ID"/>
        </w:rPr>
        <w:t xml:space="preserve">(Ramadhany, Suzan &amp; Dillak </w:t>
      </w:r>
      <w:r>
        <w:rPr>
          <w:rFonts w:ascii="Times New Roman" w:eastAsia="Times New Roman" w:hAnsi="Times New Roman" w:cs="Times New Roman"/>
          <w:noProof/>
          <w:sz w:val="24"/>
          <w:szCs w:val="24"/>
          <w:lang w:val="en-ID" w:eastAsia="en-ID"/>
        </w:rPr>
        <w:t>(</w:t>
      </w:r>
      <w:r w:rsidRPr="004B1E6B">
        <w:rPr>
          <w:rFonts w:ascii="Times New Roman" w:eastAsia="Times New Roman" w:hAnsi="Times New Roman" w:cs="Times New Roman"/>
          <w:noProof/>
          <w:sz w:val="24"/>
          <w:szCs w:val="24"/>
          <w:lang w:val="en-ID" w:eastAsia="en-ID"/>
        </w:rPr>
        <w:t>2018)</w:t>
      </w:r>
      <w:r>
        <w:rPr>
          <w:rFonts w:ascii="Times New Roman" w:eastAsia="Times New Roman" w:hAnsi="Times New Roman" w:cs="Times New Roman"/>
          <w:sz w:val="24"/>
          <w:szCs w:val="24"/>
          <w:lang w:val="en-ID" w:eastAsia="en-ID"/>
        </w:rPr>
        <w:fldChar w:fldCharType="end"/>
      </w:r>
      <w:r>
        <w:rPr>
          <w:rFonts w:ascii="Times New Roman" w:eastAsia="Times New Roman" w:hAnsi="Times New Roman" w:cs="Times New Roman"/>
          <w:sz w:val="24"/>
          <w:szCs w:val="24"/>
          <w:lang w:val="en-ID" w:eastAsia="en-ID"/>
        </w:rPr>
        <w:t xml:space="preserve"> </w:t>
      </w:r>
      <w:r w:rsidRPr="006E55BF">
        <w:rPr>
          <w:rFonts w:ascii="Times New Roman" w:eastAsia="Times New Roman" w:hAnsi="Times New Roman" w:cs="Times New Roman"/>
          <w:sz w:val="24"/>
          <w:szCs w:val="24"/>
          <w:lang w:val="en-ID" w:eastAsia="en-ID"/>
        </w:rPr>
        <w:t xml:space="preserve">tujuan utama audit laporan keuangan adalah memberikan opini atas kewajaran penyajian laporan tersebut. Selama proses audit dilakukan sesuai standar dan dengan pengungkapan informasi yang memadai, maka pergantian auditor menjadi hal yang wajar dan tidak akan memengaruhi kinerja pasar, termasuk </w:t>
      </w:r>
      <w:r>
        <w:rPr>
          <w:rFonts w:ascii="Times New Roman" w:eastAsia="Times New Roman" w:hAnsi="Times New Roman" w:cs="Times New Roman"/>
          <w:i/>
          <w:iCs/>
          <w:sz w:val="24"/>
          <w:szCs w:val="24"/>
          <w:lang w:val="en-ID" w:eastAsia="en-ID"/>
        </w:rPr>
        <w:t>a</w:t>
      </w:r>
      <w:r w:rsidRPr="006E55BF">
        <w:rPr>
          <w:rFonts w:ascii="Times New Roman" w:eastAsia="Times New Roman" w:hAnsi="Times New Roman" w:cs="Times New Roman"/>
          <w:i/>
          <w:iCs/>
          <w:sz w:val="24"/>
          <w:szCs w:val="24"/>
          <w:lang w:val="en-ID" w:eastAsia="en-ID"/>
        </w:rPr>
        <w:t xml:space="preserve">bnormal </w:t>
      </w:r>
      <w:r>
        <w:rPr>
          <w:rFonts w:ascii="Times New Roman" w:eastAsia="Times New Roman" w:hAnsi="Times New Roman" w:cs="Times New Roman"/>
          <w:i/>
          <w:iCs/>
          <w:sz w:val="24"/>
          <w:szCs w:val="24"/>
          <w:lang w:val="en-ID" w:eastAsia="en-ID"/>
        </w:rPr>
        <w:t>r</w:t>
      </w:r>
      <w:r w:rsidRPr="006E55BF">
        <w:rPr>
          <w:rFonts w:ascii="Times New Roman" w:eastAsia="Times New Roman" w:hAnsi="Times New Roman" w:cs="Times New Roman"/>
          <w:i/>
          <w:iCs/>
          <w:sz w:val="24"/>
          <w:szCs w:val="24"/>
          <w:lang w:val="en-ID" w:eastAsia="en-ID"/>
        </w:rPr>
        <w:t>eturn</w:t>
      </w:r>
      <w:r w:rsidRPr="006E55BF">
        <w:rPr>
          <w:rFonts w:ascii="Times New Roman" w:eastAsia="Times New Roman" w:hAnsi="Times New Roman" w:cs="Times New Roman"/>
          <w:sz w:val="24"/>
          <w:szCs w:val="24"/>
          <w:lang w:val="en-ID" w:eastAsia="en-ID"/>
        </w:rPr>
        <w:t>.</w:t>
      </w:r>
      <w:r>
        <w:rPr>
          <w:rFonts w:ascii="Times New Roman" w:eastAsia="Times New Roman" w:hAnsi="Times New Roman" w:cs="Times New Roman"/>
          <w:sz w:val="24"/>
          <w:szCs w:val="24"/>
          <w:lang w:val="en-ID" w:eastAsia="en-ID"/>
        </w:rPr>
        <w:t xml:space="preserve"> </w:t>
      </w:r>
      <w:r w:rsidRPr="006E55BF">
        <w:rPr>
          <w:rFonts w:ascii="Times New Roman" w:eastAsia="Times New Roman" w:hAnsi="Times New Roman" w:cs="Times New Roman"/>
          <w:sz w:val="24"/>
          <w:szCs w:val="24"/>
          <w:lang w:val="en-ID" w:eastAsia="en-ID"/>
        </w:rPr>
        <w:t xml:space="preserve">Hasil penelitian ini sejalan dengan temuan dari </w:t>
      </w:r>
      <w:r>
        <w:rPr>
          <w:rFonts w:ascii="Times New Roman" w:eastAsia="Times New Roman" w:hAnsi="Times New Roman" w:cs="Times New Roman"/>
          <w:sz w:val="24"/>
          <w:szCs w:val="24"/>
          <w:lang w:val="en-ID" w:eastAsia="en-ID"/>
        </w:rPr>
        <w:fldChar w:fldCharType="begin" w:fldLock="1"/>
      </w:r>
      <w:r>
        <w:rPr>
          <w:rFonts w:ascii="Times New Roman" w:eastAsia="Times New Roman" w:hAnsi="Times New Roman" w:cs="Times New Roman"/>
          <w:sz w:val="24"/>
          <w:szCs w:val="24"/>
          <w:lang w:val="en-ID" w:eastAsia="en-ID"/>
        </w:rPr>
        <w:instrText>ADDIN CSL_CITATION {"citationItems":[{"id":"ITEM-1","itemData":{"author":[{"dropping-particle":"","family":"Debbianita, Hidayat, V. S.","given":"&amp; Ivana","non-dropping-particle":"","parse-names":false,"suffix":""}],"container-title":"urnal Akuntansi Maranatha","id":"ITEM-1","issued":{"date-parts":[["2017"]]},"page":"9(2), 158–169.","title":"Pengaruh Profitabilitas, Solvabilitas, dan Aktivitas Persediaan terhadap Audit Delay pada Perusahaan Retail yang Terdaftar di Bursa Efek Indonesia Periode 2014–2015","type":"article-journal"},"uris":["http://www.mendeley.com/documents/?uuid=2d13f4a7-951a-43ca-a7af-7bb697612978"]}],"mendeley":{"formattedCitation":"(Debbianita, Hidayat, V. S., 2017)","manualFormatting":"Debbianita, Hidayat, dan Ivana (2017)","plainTextFormattedCitation":"(Debbianita, Hidayat, V. S., 2017)","previouslyFormattedCitation":"(Debbianita, Hidayat, V. S., 2017)"},"properties":{"noteIndex":0},"schema":"https://github.com/citation-style-language/schema/raw/master/csl-citation.json"}</w:instrText>
      </w:r>
      <w:r>
        <w:rPr>
          <w:rFonts w:ascii="Times New Roman" w:eastAsia="Times New Roman" w:hAnsi="Times New Roman" w:cs="Times New Roman"/>
          <w:sz w:val="24"/>
          <w:szCs w:val="24"/>
          <w:lang w:val="en-ID" w:eastAsia="en-ID"/>
        </w:rPr>
        <w:fldChar w:fldCharType="separate"/>
      </w:r>
      <w:r w:rsidRPr="004B1E6B">
        <w:rPr>
          <w:rFonts w:ascii="Times New Roman" w:eastAsia="Times New Roman" w:hAnsi="Times New Roman" w:cs="Times New Roman"/>
          <w:noProof/>
          <w:sz w:val="24"/>
          <w:szCs w:val="24"/>
          <w:lang w:val="en-ID" w:eastAsia="en-ID"/>
        </w:rPr>
        <w:t xml:space="preserve">Debbianita, Hidayat, </w:t>
      </w:r>
      <w:r>
        <w:rPr>
          <w:rFonts w:ascii="Times New Roman" w:eastAsia="Times New Roman" w:hAnsi="Times New Roman" w:cs="Times New Roman"/>
          <w:noProof/>
          <w:sz w:val="24"/>
          <w:szCs w:val="24"/>
          <w:lang w:val="en-ID" w:eastAsia="en-ID"/>
        </w:rPr>
        <w:t>dan Ivana</w:t>
      </w:r>
      <w:r w:rsidRPr="004B1E6B">
        <w:rPr>
          <w:rFonts w:ascii="Times New Roman" w:eastAsia="Times New Roman" w:hAnsi="Times New Roman" w:cs="Times New Roman"/>
          <w:noProof/>
          <w:sz w:val="24"/>
          <w:szCs w:val="24"/>
          <w:lang w:val="en-ID" w:eastAsia="en-ID"/>
        </w:rPr>
        <w:t xml:space="preserve"> </w:t>
      </w:r>
      <w:r>
        <w:rPr>
          <w:rFonts w:ascii="Times New Roman" w:eastAsia="Times New Roman" w:hAnsi="Times New Roman" w:cs="Times New Roman"/>
          <w:noProof/>
          <w:sz w:val="24"/>
          <w:szCs w:val="24"/>
          <w:lang w:val="en-ID" w:eastAsia="en-ID"/>
        </w:rPr>
        <w:t>(</w:t>
      </w:r>
      <w:r w:rsidRPr="004B1E6B">
        <w:rPr>
          <w:rFonts w:ascii="Times New Roman" w:eastAsia="Times New Roman" w:hAnsi="Times New Roman" w:cs="Times New Roman"/>
          <w:noProof/>
          <w:sz w:val="24"/>
          <w:szCs w:val="24"/>
          <w:lang w:val="en-ID" w:eastAsia="en-ID"/>
        </w:rPr>
        <w:t>2017)</w:t>
      </w:r>
      <w:r>
        <w:rPr>
          <w:rFonts w:ascii="Times New Roman" w:eastAsia="Times New Roman" w:hAnsi="Times New Roman" w:cs="Times New Roman"/>
          <w:sz w:val="24"/>
          <w:szCs w:val="24"/>
          <w:lang w:val="en-ID" w:eastAsia="en-ID"/>
        </w:rPr>
        <w:fldChar w:fldCharType="end"/>
      </w:r>
      <w:r>
        <w:rPr>
          <w:rFonts w:ascii="Times New Roman" w:eastAsia="Times New Roman" w:hAnsi="Times New Roman" w:cs="Times New Roman"/>
          <w:sz w:val="24"/>
          <w:szCs w:val="24"/>
          <w:lang w:val="en-ID" w:eastAsia="en-ID"/>
        </w:rPr>
        <w:t xml:space="preserve"> </w:t>
      </w:r>
      <w:r w:rsidRPr="006E55BF">
        <w:rPr>
          <w:rFonts w:ascii="Times New Roman" w:eastAsia="Times New Roman" w:hAnsi="Times New Roman" w:cs="Times New Roman"/>
          <w:sz w:val="24"/>
          <w:szCs w:val="24"/>
          <w:lang w:val="en-ID" w:eastAsia="en-ID"/>
        </w:rPr>
        <w:t xml:space="preserve">yang menyimpulkan bahwa pergantian auditor </w:t>
      </w:r>
      <w:r w:rsidRPr="006E55BF">
        <w:rPr>
          <w:rFonts w:ascii="Times New Roman" w:eastAsia="Times New Roman" w:hAnsi="Times New Roman" w:cs="Times New Roman"/>
          <w:i/>
          <w:iCs/>
          <w:sz w:val="24"/>
          <w:szCs w:val="24"/>
          <w:lang w:val="en-ID" w:eastAsia="en-ID"/>
        </w:rPr>
        <w:t>cross up</w:t>
      </w:r>
      <w:r w:rsidRPr="006E55BF">
        <w:rPr>
          <w:rFonts w:ascii="Times New Roman" w:eastAsia="Times New Roman" w:hAnsi="Times New Roman" w:cs="Times New Roman"/>
          <w:sz w:val="24"/>
          <w:szCs w:val="24"/>
          <w:lang w:val="en-ID" w:eastAsia="en-ID"/>
        </w:rPr>
        <w:t xml:space="preserve"> tidak memiliki pengaruh signifikan terhadap </w:t>
      </w:r>
      <w:r>
        <w:rPr>
          <w:rFonts w:ascii="Times New Roman" w:eastAsia="Times New Roman" w:hAnsi="Times New Roman" w:cs="Times New Roman"/>
          <w:i/>
          <w:iCs/>
          <w:sz w:val="24"/>
          <w:szCs w:val="24"/>
          <w:lang w:val="en-ID" w:eastAsia="en-ID"/>
        </w:rPr>
        <w:t>a</w:t>
      </w:r>
      <w:r w:rsidRPr="006E55BF">
        <w:rPr>
          <w:rFonts w:ascii="Times New Roman" w:eastAsia="Times New Roman" w:hAnsi="Times New Roman" w:cs="Times New Roman"/>
          <w:i/>
          <w:iCs/>
          <w:sz w:val="24"/>
          <w:szCs w:val="24"/>
          <w:lang w:val="en-ID" w:eastAsia="en-ID"/>
        </w:rPr>
        <w:t xml:space="preserve">bnormal </w:t>
      </w:r>
      <w:r>
        <w:rPr>
          <w:rFonts w:ascii="Times New Roman" w:eastAsia="Times New Roman" w:hAnsi="Times New Roman" w:cs="Times New Roman"/>
          <w:i/>
          <w:iCs/>
          <w:sz w:val="24"/>
          <w:szCs w:val="24"/>
          <w:lang w:val="en-ID" w:eastAsia="en-ID"/>
        </w:rPr>
        <w:t>r</w:t>
      </w:r>
      <w:r w:rsidRPr="006E55BF">
        <w:rPr>
          <w:rFonts w:ascii="Times New Roman" w:eastAsia="Times New Roman" w:hAnsi="Times New Roman" w:cs="Times New Roman"/>
          <w:i/>
          <w:iCs/>
          <w:sz w:val="24"/>
          <w:szCs w:val="24"/>
          <w:lang w:val="en-ID" w:eastAsia="en-ID"/>
        </w:rPr>
        <w:t>eturn</w:t>
      </w:r>
      <w:r w:rsidRPr="006E55BF">
        <w:rPr>
          <w:rFonts w:ascii="Times New Roman" w:eastAsia="Times New Roman" w:hAnsi="Times New Roman" w:cs="Times New Roman"/>
          <w:sz w:val="24"/>
          <w:szCs w:val="24"/>
          <w:lang w:val="en-ID" w:eastAsia="en-ID"/>
        </w:rPr>
        <w:t>.</w:t>
      </w:r>
    </w:p>
    <w:p w14:paraId="6F16A6B0" w14:textId="77777777" w:rsidR="001221F1" w:rsidRPr="00D71857" w:rsidRDefault="001221F1" w:rsidP="001221F1">
      <w:pPr>
        <w:pStyle w:val="Heading3"/>
        <w:spacing w:before="0"/>
        <w:jc w:val="both"/>
        <w:rPr>
          <w:rFonts w:ascii="Times New Roman" w:hAnsi="Times New Roman" w:cs="Times New Roman"/>
          <w:b/>
          <w:bCs/>
          <w:i/>
          <w:iCs/>
          <w:color w:val="auto"/>
        </w:rPr>
      </w:pPr>
      <w:bookmarkStart w:id="132" w:name="_Toc200639001"/>
      <w:bookmarkEnd w:id="130"/>
      <w:r w:rsidRPr="009A76CA">
        <w:rPr>
          <w:rFonts w:ascii="Times New Roman" w:hAnsi="Times New Roman" w:cs="Times New Roman"/>
          <w:b/>
          <w:bCs/>
          <w:color w:val="auto"/>
        </w:rPr>
        <w:t xml:space="preserve">4.5.2 Pengaruh Pergantian Auditor </w:t>
      </w:r>
      <w:r w:rsidRPr="00D71857">
        <w:rPr>
          <w:rFonts w:ascii="Times New Roman" w:hAnsi="Times New Roman" w:cs="Times New Roman"/>
          <w:b/>
          <w:bCs/>
          <w:i/>
          <w:iCs/>
          <w:color w:val="auto"/>
        </w:rPr>
        <w:t>Cross Down</w:t>
      </w:r>
      <w:r w:rsidRPr="009A76CA">
        <w:rPr>
          <w:rFonts w:ascii="Times New Roman" w:hAnsi="Times New Roman" w:cs="Times New Roman"/>
          <w:b/>
          <w:bCs/>
          <w:color w:val="auto"/>
        </w:rPr>
        <w:t xml:space="preserve"> terhadap </w:t>
      </w:r>
      <w:r w:rsidRPr="00D71857">
        <w:rPr>
          <w:rFonts w:ascii="Times New Roman" w:hAnsi="Times New Roman" w:cs="Times New Roman"/>
          <w:b/>
          <w:bCs/>
          <w:i/>
          <w:iCs/>
          <w:color w:val="auto"/>
        </w:rPr>
        <w:t>Abnormal Return</w:t>
      </w:r>
      <w:bookmarkEnd w:id="132"/>
      <w:r w:rsidRPr="00D71857">
        <w:rPr>
          <w:rFonts w:ascii="Times New Roman" w:hAnsi="Times New Roman" w:cs="Times New Roman"/>
          <w:b/>
          <w:bCs/>
          <w:i/>
          <w:iCs/>
          <w:color w:val="auto"/>
        </w:rPr>
        <w:t xml:space="preserve"> </w:t>
      </w:r>
    </w:p>
    <w:p w14:paraId="53059437" w14:textId="77777777" w:rsidR="001221F1" w:rsidRDefault="001221F1" w:rsidP="001221F1">
      <w:pPr>
        <w:spacing w:after="0" w:line="480" w:lineRule="auto"/>
        <w:ind w:firstLine="720"/>
        <w:jc w:val="both"/>
        <w:rPr>
          <w:rFonts w:ascii="Times New Roman" w:eastAsia="Times New Roman" w:hAnsi="Times New Roman" w:cs="Times New Roman"/>
          <w:sz w:val="24"/>
          <w:szCs w:val="24"/>
          <w:lang w:val="en-ID" w:eastAsia="en-ID"/>
        </w:rPr>
      </w:pPr>
    </w:p>
    <w:p w14:paraId="1813D993" w14:textId="77777777" w:rsidR="001221F1" w:rsidRPr="00D71857" w:rsidRDefault="001221F1" w:rsidP="001221F1">
      <w:pPr>
        <w:spacing w:after="0" w:line="480" w:lineRule="auto"/>
        <w:ind w:firstLine="720"/>
        <w:jc w:val="both"/>
        <w:rPr>
          <w:rFonts w:ascii="Times New Roman" w:eastAsia="Times New Roman" w:hAnsi="Times New Roman" w:cs="Times New Roman"/>
          <w:sz w:val="24"/>
          <w:szCs w:val="24"/>
          <w:lang w:val="en-ID" w:eastAsia="en-ID"/>
        </w:rPr>
      </w:pPr>
      <w:r w:rsidRPr="00D71857">
        <w:rPr>
          <w:rFonts w:ascii="Times New Roman" w:eastAsia="Times New Roman" w:hAnsi="Times New Roman" w:cs="Times New Roman"/>
          <w:sz w:val="24"/>
          <w:szCs w:val="24"/>
          <w:lang w:val="en-ID" w:eastAsia="en-ID"/>
        </w:rPr>
        <w:t xml:space="preserve">Hasil penelitian ini menunjukkan bahwa pergantian auditor </w:t>
      </w:r>
      <w:r w:rsidRPr="00D71857">
        <w:rPr>
          <w:rFonts w:ascii="Times New Roman" w:eastAsia="Times New Roman" w:hAnsi="Times New Roman" w:cs="Times New Roman"/>
          <w:i/>
          <w:iCs/>
          <w:sz w:val="24"/>
          <w:szCs w:val="24"/>
          <w:lang w:val="en-ID" w:eastAsia="en-ID"/>
        </w:rPr>
        <w:t>cross down</w:t>
      </w:r>
      <w:r w:rsidRPr="00D71857">
        <w:rPr>
          <w:rFonts w:ascii="Times New Roman" w:eastAsia="Times New Roman" w:hAnsi="Times New Roman" w:cs="Times New Roman"/>
          <w:sz w:val="24"/>
          <w:szCs w:val="24"/>
          <w:lang w:val="en-ID" w:eastAsia="en-ID"/>
        </w:rPr>
        <w:t xml:space="preserve"> tidak berpengaruh signifikan terhadap </w:t>
      </w:r>
      <w:r>
        <w:rPr>
          <w:rFonts w:ascii="Times New Roman" w:eastAsia="Times New Roman" w:hAnsi="Times New Roman" w:cs="Times New Roman"/>
          <w:i/>
          <w:iCs/>
          <w:sz w:val="24"/>
          <w:szCs w:val="24"/>
          <w:lang w:val="en-ID" w:eastAsia="en-ID"/>
        </w:rPr>
        <w:t>a</w:t>
      </w:r>
      <w:r w:rsidRPr="00D71857">
        <w:rPr>
          <w:rFonts w:ascii="Times New Roman" w:eastAsia="Times New Roman" w:hAnsi="Times New Roman" w:cs="Times New Roman"/>
          <w:i/>
          <w:iCs/>
          <w:sz w:val="24"/>
          <w:szCs w:val="24"/>
          <w:lang w:val="en-ID" w:eastAsia="en-ID"/>
        </w:rPr>
        <w:t xml:space="preserve">bnormal </w:t>
      </w:r>
      <w:r>
        <w:rPr>
          <w:rFonts w:ascii="Times New Roman" w:eastAsia="Times New Roman" w:hAnsi="Times New Roman" w:cs="Times New Roman"/>
          <w:i/>
          <w:iCs/>
          <w:sz w:val="24"/>
          <w:szCs w:val="24"/>
          <w:lang w:val="en-ID" w:eastAsia="en-ID"/>
        </w:rPr>
        <w:t>r</w:t>
      </w:r>
      <w:r w:rsidRPr="00D71857">
        <w:rPr>
          <w:rFonts w:ascii="Times New Roman" w:eastAsia="Times New Roman" w:hAnsi="Times New Roman" w:cs="Times New Roman"/>
          <w:i/>
          <w:iCs/>
          <w:sz w:val="24"/>
          <w:szCs w:val="24"/>
          <w:lang w:val="en-ID" w:eastAsia="en-ID"/>
        </w:rPr>
        <w:t>eturn</w:t>
      </w:r>
      <w:r w:rsidRPr="00D71857">
        <w:rPr>
          <w:rFonts w:ascii="Times New Roman" w:eastAsia="Times New Roman" w:hAnsi="Times New Roman" w:cs="Times New Roman"/>
          <w:sz w:val="24"/>
          <w:szCs w:val="24"/>
          <w:lang w:val="en-ID" w:eastAsia="en-ID"/>
        </w:rPr>
        <w:t xml:space="preserve">. Hal ini ditunjukkan oleh nilai koefisien regresi sebesar -0,512 dengan tingkat signifikansi sebesar 0,610 (p &gt; 0,05). Berdasarkan hasil tersebut, hipotesis kedua (H2) yang menyatakan bahwa pergantian auditor </w:t>
      </w:r>
      <w:r w:rsidRPr="00D71857">
        <w:rPr>
          <w:rFonts w:ascii="Times New Roman" w:eastAsia="Times New Roman" w:hAnsi="Times New Roman" w:cs="Times New Roman"/>
          <w:i/>
          <w:iCs/>
          <w:sz w:val="24"/>
          <w:szCs w:val="24"/>
          <w:lang w:val="en-ID" w:eastAsia="en-ID"/>
        </w:rPr>
        <w:t>cross down</w:t>
      </w:r>
      <w:r w:rsidRPr="00D71857">
        <w:rPr>
          <w:rFonts w:ascii="Times New Roman" w:eastAsia="Times New Roman" w:hAnsi="Times New Roman" w:cs="Times New Roman"/>
          <w:sz w:val="24"/>
          <w:szCs w:val="24"/>
          <w:lang w:val="en-ID" w:eastAsia="en-ID"/>
        </w:rPr>
        <w:t xml:space="preserve"> berpengaruh positif terhadap </w:t>
      </w:r>
      <w:r>
        <w:rPr>
          <w:rFonts w:ascii="Times New Roman" w:eastAsia="Times New Roman" w:hAnsi="Times New Roman" w:cs="Times New Roman"/>
          <w:i/>
          <w:iCs/>
          <w:sz w:val="24"/>
          <w:szCs w:val="24"/>
          <w:lang w:val="en-ID" w:eastAsia="en-ID"/>
        </w:rPr>
        <w:t>a</w:t>
      </w:r>
      <w:r w:rsidRPr="00D71857">
        <w:rPr>
          <w:rFonts w:ascii="Times New Roman" w:eastAsia="Times New Roman" w:hAnsi="Times New Roman" w:cs="Times New Roman"/>
          <w:i/>
          <w:iCs/>
          <w:sz w:val="24"/>
          <w:szCs w:val="24"/>
          <w:lang w:val="en-ID" w:eastAsia="en-ID"/>
        </w:rPr>
        <w:t xml:space="preserve">bnormal </w:t>
      </w:r>
      <w:r>
        <w:rPr>
          <w:rFonts w:ascii="Times New Roman" w:eastAsia="Times New Roman" w:hAnsi="Times New Roman" w:cs="Times New Roman"/>
          <w:i/>
          <w:iCs/>
          <w:sz w:val="24"/>
          <w:szCs w:val="24"/>
          <w:lang w:val="en-ID" w:eastAsia="en-ID"/>
        </w:rPr>
        <w:t>r</w:t>
      </w:r>
      <w:r w:rsidRPr="00D71857">
        <w:rPr>
          <w:rFonts w:ascii="Times New Roman" w:eastAsia="Times New Roman" w:hAnsi="Times New Roman" w:cs="Times New Roman"/>
          <w:i/>
          <w:iCs/>
          <w:sz w:val="24"/>
          <w:szCs w:val="24"/>
          <w:lang w:val="en-ID" w:eastAsia="en-ID"/>
        </w:rPr>
        <w:t>eturn</w:t>
      </w:r>
      <w:r w:rsidRPr="00D71857">
        <w:rPr>
          <w:rFonts w:ascii="Times New Roman" w:eastAsia="Times New Roman" w:hAnsi="Times New Roman" w:cs="Times New Roman"/>
          <w:sz w:val="24"/>
          <w:szCs w:val="24"/>
          <w:lang w:val="en-ID" w:eastAsia="en-ID"/>
        </w:rPr>
        <w:t xml:space="preserve"> tidak dapat diterima. Dengan demikian, dapat disimpulkan bahwa pergantian auditor dari KAP </w:t>
      </w:r>
      <w:r w:rsidRPr="00D71857">
        <w:rPr>
          <w:rFonts w:ascii="Times New Roman" w:eastAsia="Times New Roman" w:hAnsi="Times New Roman" w:cs="Times New Roman"/>
          <w:i/>
          <w:iCs/>
          <w:sz w:val="24"/>
          <w:szCs w:val="24"/>
          <w:lang w:val="en-ID" w:eastAsia="en-ID"/>
        </w:rPr>
        <w:t>Big Four</w:t>
      </w:r>
      <w:r w:rsidRPr="00D71857">
        <w:rPr>
          <w:rFonts w:ascii="Times New Roman" w:eastAsia="Times New Roman" w:hAnsi="Times New Roman" w:cs="Times New Roman"/>
          <w:sz w:val="24"/>
          <w:szCs w:val="24"/>
          <w:lang w:val="en-ID" w:eastAsia="en-ID"/>
        </w:rPr>
        <w:t xml:space="preserve"> ke KAP </w:t>
      </w:r>
      <w:r w:rsidRPr="00D71857">
        <w:rPr>
          <w:rFonts w:ascii="Times New Roman" w:eastAsia="Times New Roman" w:hAnsi="Times New Roman" w:cs="Times New Roman"/>
          <w:i/>
          <w:iCs/>
          <w:sz w:val="24"/>
          <w:szCs w:val="24"/>
          <w:lang w:val="en-ID" w:eastAsia="en-ID"/>
        </w:rPr>
        <w:t>non-Big Four</w:t>
      </w:r>
      <w:r w:rsidRPr="00D71857">
        <w:rPr>
          <w:rFonts w:ascii="Times New Roman" w:eastAsia="Times New Roman" w:hAnsi="Times New Roman" w:cs="Times New Roman"/>
          <w:sz w:val="24"/>
          <w:szCs w:val="24"/>
          <w:lang w:val="en-ID" w:eastAsia="en-ID"/>
        </w:rPr>
        <w:t xml:space="preserve"> tidak memberikan dampak yang signifikan terhadap </w:t>
      </w:r>
      <w:r>
        <w:rPr>
          <w:rFonts w:ascii="Times New Roman" w:eastAsia="Times New Roman" w:hAnsi="Times New Roman" w:cs="Times New Roman"/>
          <w:i/>
          <w:iCs/>
          <w:sz w:val="24"/>
          <w:szCs w:val="24"/>
          <w:lang w:val="en-ID" w:eastAsia="en-ID"/>
        </w:rPr>
        <w:t>a</w:t>
      </w:r>
      <w:r w:rsidRPr="00D71857">
        <w:rPr>
          <w:rFonts w:ascii="Times New Roman" w:eastAsia="Times New Roman" w:hAnsi="Times New Roman" w:cs="Times New Roman"/>
          <w:i/>
          <w:iCs/>
          <w:sz w:val="24"/>
          <w:szCs w:val="24"/>
          <w:lang w:val="en-ID" w:eastAsia="en-ID"/>
        </w:rPr>
        <w:t xml:space="preserve">bnormal </w:t>
      </w:r>
      <w:r>
        <w:rPr>
          <w:rFonts w:ascii="Times New Roman" w:eastAsia="Times New Roman" w:hAnsi="Times New Roman" w:cs="Times New Roman"/>
          <w:i/>
          <w:iCs/>
          <w:sz w:val="24"/>
          <w:szCs w:val="24"/>
          <w:lang w:val="en-ID" w:eastAsia="en-ID"/>
        </w:rPr>
        <w:t>r</w:t>
      </w:r>
      <w:r w:rsidRPr="00D71857">
        <w:rPr>
          <w:rFonts w:ascii="Times New Roman" w:eastAsia="Times New Roman" w:hAnsi="Times New Roman" w:cs="Times New Roman"/>
          <w:i/>
          <w:iCs/>
          <w:sz w:val="24"/>
          <w:szCs w:val="24"/>
          <w:lang w:val="en-ID" w:eastAsia="en-ID"/>
        </w:rPr>
        <w:t>eturn</w:t>
      </w:r>
      <w:r w:rsidRPr="00D71857">
        <w:rPr>
          <w:rFonts w:ascii="Times New Roman" w:eastAsia="Times New Roman" w:hAnsi="Times New Roman" w:cs="Times New Roman"/>
          <w:sz w:val="24"/>
          <w:szCs w:val="24"/>
          <w:lang w:val="en-ID" w:eastAsia="en-ID"/>
        </w:rPr>
        <w:t xml:space="preserve"> perusahaan.</w:t>
      </w:r>
    </w:p>
    <w:p w14:paraId="4C8E9CD7" w14:textId="7ADB05F4" w:rsidR="001221F1" w:rsidRPr="002D47C4" w:rsidRDefault="001221F1" w:rsidP="002D47C4">
      <w:pPr>
        <w:spacing w:after="0" w:line="480" w:lineRule="auto"/>
        <w:ind w:firstLine="720"/>
        <w:jc w:val="both"/>
        <w:rPr>
          <w:rFonts w:ascii="Times New Roman" w:eastAsia="Times New Roman" w:hAnsi="Times New Roman" w:cs="Times New Roman"/>
          <w:i/>
          <w:iCs/>
          <w:sz w:val="24"/>
          <w:szCs w:val="24"/>
          <w:lang w:val="en-ID" w:eastAsia="en-ID"/>
        </w:rPr>
      </w:pPr>
      <w:r w:rsidRPr="00D71857">
        <w:rPr>
          <w:rFonts w:ascii="Times New Roman" w:eastAsia="Times New Roman" w:hAnsi="Times New Roman" w:cs="Times New Roman"/>
          <w:sz w:val="24"/>
          <w:szCs w:val="24"/>
          <w:lang w:val="en-ID" w:eastAsia="en-ID"/>
        </w:rPr>
        <w:t xml:space="preserve">Tidak adanya pengaruh ini menunjukkan bahwa pasar tidak memberikan respons yang berbeda terhadap perusahaan yang diaudit oleh KAP </w:t>
      </w:r>
      <w:r w:rsidRPr="00D71857">
        <w:rPr>
          <w:rFonts w:ascii="Times New Roman" w:eastAsia="Times New Roman" w:hAnsi="Times New Roman" w:cs="Times New Roman"/>
          <w:i/>
          <w:iCs/>
          <w:sz w:val="24"/>
          <w:szCs w:val="24"/>
          <w:lang w:val="en-ID" w:eastAsia="en-ID"/>
        </w:rPr>
        <w:t>Big Four</w:t>
      </w:r>
      <w:r w:rsidRPr="00D71857">
        <w:rPr>
          <w:rFonts w:ascii="Times New Roman" w:eastAsia="Times New Roman" w:hAnsi="Times New Roman" w:cs="Times New Roman"/>
          <w:sz w:val="24"/>
          <w:szCs w:val="24"/>
          <w:lang w:val="en-ID" w:eastAsia="en-ID"/>
        </w:rPr>
        <w:t xml:space="preserve"> </w:t>
      </w:r>
      <w:r w:rsidRPr="00D71857">
        <w:rPr>
          <w:rFonts w:ascii="Times New Roman" w:eastAsia="Times New Roman" w:hAnsi="Times New Roman" w:cs="Times New Roman"/>
          <w:sz w:val="24"/>
          <w:szCs w:val="24"/>
          <w:lang w:val="en-ID" w:eastAsia="en-ID"/>
        </w:rPr>
        <w:lastRenderedPageBreak/>
        <w:t xml:space="preserve">maupun </w:t>
      </w:r>
      <w:r w:rsidR="002D47C4">
        <w:rPr>
          <w:rFonts w:ascii="Times New Roman" w:eastAsia="Times New Roman" w:hAnsi="Times New Roman" w:cs="Times New Roman"/>
          <w:i/>
          <w:iCs/>
          <w:sz w:val="24"/>
          <w:szCs w:val="24"/>
          <w:lang w:val="en-ID" w:eastAsia="en-ID"/>
        </w:rPr>
        <w:t>N</w:t>
      </w:r>
      <w:r w:rsidRPr="00D71857">
        <w:rPr>
          <w:rFonts w:ascii="Times New Roman" w:eastAsia="Times New Roman" w:hAnsi="Times New Roman" w:cs="Times New Roman"/>
          <w:i/>
          <w:iCs/>
          <w:sz w:val="24"/>
          <w:szCs w:val="24"/>
          <w:lang w:val="en-ID" w:eastAsia="en-ID"/>
        </w:rPr>
        <w:t>on-Big Four</w:t>
      </w:r>
      <w:r w:rsidRPr="00D71857">
        <w:rPr>
          <w:rFonts w:ascii="Times New Roman" w:eastAsia="Times New Roman" w:hAnsi="Times New Roman" w:cs="Times New Roman"/>
          <w:sz w:val="24"/>
          <w:szCs w:val="24"/>
          <w:lang w:val="en-ID" w:eastAsia="en-ID"/>
        </w:rPr>
        <w:t xml:space="preserve">. Hal ini mengindikasikan bahwa KAP </w:t>
      </w:r>
      <w:r w:rsidR="002D47C4">
        <w:rPr>
          <w:rFonts w:ascii="Times New Roman" w:eastAsia="Times New Roman" w:hAnsi="Times New Roman" w:cs="Times New Roman"/>
          <w:i/>
          <w:iCs/>
          <w:sz w:val="24"/>
          <w:szCs w:val="24"/>
          <w:lang w:val="en-ID" w:eastAsia="en-ID"/>
        </w:rPr>
        <w:t>N</w:t>
      </w:r>
      <w:r w:rsidRPr="00D71857">
        <w:rPr>
          <w:rFonts w:ascii="Times New Roman" w:eastAsia="Times New Roman" w:hAnsi="Times New Roman" w:cs="Times New Roman"/>
          <w:i/>
          <w:iCs/>
          <w:sz w:val="24"/>
          <w:szCs w:val="24"/>
          <w:lang w:val="en-ID" w:eastAsia="en-ID"/>
        </w:rPr>
        <w:t>on-Big Four</w:t>
      </w:r>
      <w:r w:rsidRPr="00D71857">
        <w:rPr>
          <w:rFonts w:ascii="Times New Roman" w:eastAsia="Times New Roman" w:hAnsi="Times New Roman" w:cs="Times New Roman"/>
          <w:sz w:val="24"/>
          <w:szCs w:val="24"/>
          <w:lang w:val="en-ID" w:eastAsia="en-ID"/>
        </w:rPr>
        <w:t xml:space="preserve"> juga memiliki sumber daya manusia yang kompeten dan profesional dalam menjalankan audit, serta mampu menyelesaikan proses audit secara tepat waktu dan sesuai standar. Auditor dari KAP </w:t>
      </w:r>
      <w:r w:rsidR="002D47C4">
        <w:rPr>
          <w:rFonts w:ascii="Times New Roman" w:eastAsia="Times New Roman" w:hAnsi="Times New Roman" w:cs="Times New Roman"/>
          <w:i/>
          <w:iCs/>
          <w:sz w:val="24"/>
          <w:szCs w:val="24"/>
          <w:lang w:val="en-ID" w:eastAsia="en-ID"/>
        </w:rPr>
        <w:t>N</w:t>
      </w:r>
      <w:r w:rsidRPr="00D71857">
        <w:rPr>
          <w:rFonts w:ascii="Times New Roman" w:eastAsia="Times New Roman" w:hAnsi="Times New Roman" w:cs="Times New Roman"/>
          <w:i/>
          <w:iCs/>
          <w:sz w:val="24"/>
          <w:szCs w:val="24"/>
          <w:lang w:val="en-ID" w:eastAsia="en-ID"/>
        </w:rPr>
        <w:t>on-Big Four</w:t>
      </w:r>
      <w:r w:rsidRPr="00D71857">
        <w:rPr>
          <w:rFonts w:ascii="Times New Roman" w:eastAsia="Times New Roman" w:hAnsi="Times New Roman" w:cs="Times New Roman"/>
          <w:sz w:val="24"/>
          <w:szCs w:val="24"/>
          <w:lang w:val="en-ID" w:eastAsia="en-ID"/>
        </w:rPr>
        <w:t xml:space="preserve"> tetap menjalankan program audit yang terstruktur, mempertimbangkan kompleksitas perusahaan yang diaudit, serta menyesuaikan jumlah dan kualitas auditor yang terlibat.</w:t>
      </w:r>
    </w:p>
    <w:p w14:paraId="1623C60A" w14:textId="742BDB97" w:rsidR="001221F1" w:rsidRPr="00980296" w:rsidRDefault="001221F1" w:rsidP="001221F1">
      <w:pPr>
        <w:spacing w:after="0" w:line="480" w:lineRule="auto"/>
        <w:ind w:firstLine="720"/>
        <w:jc w:val="both"/>
        <w:rPr>
          <w:rFonts w:ascii="Times New Roman" w:eastAsia="Times New Roman" w:hAnsi="Times New Roman" w:cs="Times New Roman"/>
          <w:i/>
          <w:iCs/>
          <w:sz w:val="24"/>
          <w:szCs w:val="24"/>
          <w:lang w:val="en-ID" w:eastAsia="en-ID"/>
        </w:rPr>
      </w:pPr>
      <w:r w:rsidRPr="00D71857">
        <w:rPr>
          <w:rFonts w:ascii="Times New Roman" w:eastAsia="Times New Roman" w:hAnsi="Times New Roman" w:cs="Times New Roman"/>
          <w:sz w:val="24"/>
          <w:szCs w:val="24"/>
          <w:lang w:val="en-ID" w:eastAsia="en-ID"/>
        </w:rPr>
        <w:t xml:space="preserve">Lebih lanjut, baik KAP </w:t>
      </w:r>
      <w:r w:rsidRPr="00D71857">
        <w:rPr>
          <w:rFonts w:ascii="Times New Roman" w:eastAsia="Times New Roman" w:hAnsi="Times New Roman" w:cs="Times New Roman"/>
          <w:i/>
          <w:iCs/>
          <w:sz w:val="24"/>
          <w:szCs w:val="24"/>
          <w:lang w:val="en-ID" w:eastAsia="en-ID"/>
        </w:rPr>
        <w:t>Big Four</w:t>
      </w:r>
      <w:r w:rsidRPr="00D71857">
        <w:rPr>
          <w:rFonts w:ascii="Times New Roman" w:eastAsia="Times New Roman" w:hAnsi="Times New Roman" w:cs="Times New Roman"/>
          <w:sz w:val="24"/>
          <w:szCs w:val="24"/>
          <w:lang w:val="en-ID" w:eastAsia="en-ID"/>
        </w:rPr>
        <w:t xml:space="preserve"> maupun </w:t>
      </w:r>
      <w:r w:rsidR="002D47C4">
        <w:rPr>
          <w:rFonts w:ascii="Times New Roman" w:eastAsia="Times New Roman" w:hAnsi="Times New Roman" w:cs="Times New Roman"/>
          <w:i/>
          <w:iCs/>
          <w:sz w:val="24"/>
          <w:szCs w:val="24"/>
          <w:lang w:val="en-ID" w:eastAsia="en-ID"/>
        </w:rPr>
        <w:t>N</w:t>
      </w:r>
      <w:r w:rsidRPr="00D71857">
        <w:rPr>
          <w:rFonts w:ascii="Times New Roman" w:eastAsia="Times New Roman" w:hAnsi="Times New Roman" w:cs="Times New Roman"/>
          <w:i/>
          <w:iCs/>
          <w:sz w:val="24"/>
          <w:szCs w:val="24"/>
          <w:lang w:val="en-ID" w:eastAsia="en-ID"/>
        </w:rPr>
        <w:t>on-Big Four</w:t>
      </w:r>
      <w:r w:rsidRPr="00D71857">
        <w:rPr>
          <w:rFonts w:ascii="Times New Roman" w:eastAsia="Times New Roman" w:hAnsi="Times New Roman" w:cs="Times New Roman"/>
          <w:sz w:val="24"/>
          <w:szCs w:val="24"/>
          <w:lang w:val="en-ID" w:eastAsia="en-ID"/>
        </w:rPr>
        <w:t xml:space="preserve"> bekerja berdasarkan standar audit masing-masing yang bertujuan menjaga kredibilitas dan reputasi perusahaan klien di mata publik. Oleh karena itu, pergantian dari KAP besar ke kecil tidak secara otomatis dianggap sebagai sinyal negatif oleh pasar, selama kualitas audit tetap terjaga.</w:t>
      </w:r>
      <w:r>
        <w:rPr>
          <w:rFonts w:ascii="Times New Roman" w:eastAsia="Times New Roman" w:hAnsi="Times New Roman" w:cs="Times New Roman"/>
          <w:sz w:val="24"/>
          <w:szCs w:val="24"/>
          <w:lang w:val="en-ID" w:eastAsia="en-ID"/>
        </w:rPr>
        <w:t xml:space="preserve"> </w:t>
      </w:r>
      <w:r w:rsidRPr="00D71857">
        <w:rPr>
          <w:rFonts w:ascii="Times New Roman" w:eastAsia="Times New Roman" w:hAnsi="Times New Roman" w:cs="Times New Roman"/>
          <w:sz w:val="24"/>
          <w:szCs w:val="24"/>
          <w:lang w:val="en-ID" w:eastAsia="en-ID"/>
        </w:rPr>
        <w:t>Temuan ini konsisten dengan hasil penelitian sebelumnya oleh</w:t>
      </w:r>
      <w:r>
        <w:rPr>
          <w:rFonts w:ascii="Times New Roman" w:eastAsia="Times New Roman" w:hAnsi="Times New Roman" w:cs="Times New Roman"/>
          <w:sz w:val="24"/>
          <w:szCs w:val="24"/>
          <w:lang w:val="en-ID" w:eastAsia="en-ID"/>
        </w:rPr>
        <w:t xml:space="preserve"> </w:t>
      </w:r>
      <w:r>
        <w:rPr>
          <w:rFonts w:ascii="Times New Roman" w:eastAsia="Times New Roman" w:hAnsi="Times New Roman" w:cs="Times New Roman"/>
          <w:sz w:val="24"/>
          <w:szCs w:val="24"/>
          <w:lang w:val="en-ID" w:eastAsia="en-ID"/>
        </w:rPr>
        <w:fldChar w:fldCharType="begin" w:fldLock="1"/>
      </w:r>
      <w:r>
        <w:rPr>
          <w:rFonts w:ascii="Times New Roman" w:eastAsia="Times New Roman" w:hAnsi="Times New Roman" w:cs="Times New Roman"/>
          <w:sz w:val="24"/>
          <w:szCs w:val="24"/>
          <w:lang w:val="en-ID" w:eastAsia="en-ID"/>
        </w:rPr>
        <w:instrText>ADDIN CSL_CITATION {"citationItems":[{"id":"ITEM-1","itemData":{"abstract":"The purpose of this study was to determine the effect of profitability, firm size, audit opinion, auditor turnover, complexity, auditor reputation and board of directors size on audit delay. The research method uses quantitative methods. The research design consisted of descriptive design and causal design. The sampling technique used purposive sampling with a total sample of 49 manufacturing companies listed on the IDX in 2017-2021, where the sample data was 245 sample data with sample data that passed the outlier test as many as 228 sample data. Analysis of data using Multiple Linear Regression analysis with SPSS Version 24 program. The results of partial hypothesis testing show that profitability, firm size, audit opinion and auditor turnover have a negative effect on audit delay, auditor complexity and reputation have a positive effect on audit delay, and the size of the board of directors has no effect on audit delay.","author":[{"dropping-particle":"","family":"Mulyadi","given":"Roza","non-dropping-particle":"","parse-names":false,"suffix":""}],"container-title":"Proceeding Medan International Confrence Economics and Business","id":"ITEM-1","issue":"January","issued":{"date-parts":[["2023"]]},"page":"1113-1129","title":"The Factors that Influence Audit Delay","type":"article-journal","volume":"1"},"uris":["http://www.mendeley.com/documents/?uuid=21290fdb-fefd-47b6-9d2e-e5462ebf7436"]}],"mendeley":{"formattedCitation":"(Mulyadi, 2023)","manualFormatting":"Mulyadi (2023)","plainTextFormattedCitation":"(Mulyadi, 2023)","previouslyFormattedCitation":"(Mulyadi, 2023)"},"properties":{"noteIndex":0},"schema":"https://github.com/citation-style-language/schema/raw/master/csl-citation.json"}</w:instrText>
      </w:r>
      <w:r>
        <w:rPr>
          <w:rFonts w:ascii="Times New Roman" w:eastAsia="Times New Roman" w:hAnsi="Times New Roman" w:cs="Times New Roman"/>
          <w:sz w:val="24"/>
          <w:szCs w:val="24"/>
          <w:lang w:val="en-ID" w:eastAsia="en-ID"/>
        </w:rPr>
        <w:fldChar w:fldCharType="separate"/>
      </w:r>
      <w:r w:rsidRPr="00A6756F">
        <w:rPr>
          <w:rFonts w:ascii="Times New Roman" w:eastAsia="Times New Roman" w:hAnsi="Times New Roman" w:cs="Times New Roman"/>
          <w:noProof/>
          <w:sz w:val="24"/>
          <w:szCs w:val="24"/>
          <w:lang w:val="en-ID" w:eastAsia="en-ID"/>
        </w:rPr>
        <w:t>Mulyadi</w:t>
      </w:r>
      <w:r>
        <w:rPr>
          <w:rFonts w:ascii="Times New Roman" w:eastAsia="Times New Roman" w:hAnsi="Times New Roman" w:cs="Times New Roman"/>
          <w:noProof/>
          <w:sz w:val="24"/>
          <w:szCs w:val="24"/>
          <w:lang w:val="en-ID" w:eastAsia="en-ID"/>
        </w:rPr>
        <w:t xml:space="preserve"> (</w:t>
      </w:r>
      <w:r w:rsidRPr="00A6756F">
        <w:rPr>
          <w:rFonts w:ascii="Times New Roman" w:eastAsia="Times New Roman" w:hAnsi="Times New Roman" w:cs="Times New Roman"/>
          <w:noProof/>
          <w:sz w:val="24"/>
          <w:szCs w:val="24"/>
          <w:lang w:val="en-ID" w:eastAsia="en-ID"/>
        </w:rPr>
        <w:t>2023)</w:t>
      </w:r>
      <w:r>
        <w:rPr>
          <w:rFonts w:ascii="Times New Roman" w:eastAsia="Times New Roman" w:hAnsi="Times New Roman" w:cs="Times New Roman"/>
          <w:sz w:val="24"/>
          <w:szCs w:val="24"/>
          <w:lang w:val="en-ID" w:eastAsia="en-ID"/>
        </w:rPr>
        <w:fldChar w:fldCharType="end"/>
      </w:r>
      <w:r w:rsidRPr="00D71857">
        <w:rPr>
          <w:rFonts w:ascii="Times New Roman" w:eastAsia="Times New Roman" w:hAnsi="Times New Roman" w:cs="Times New Roman"/>
          <w:sz w:val="24"/>
          <w:szCs w:val="24"/>
          <w:lang w:val="en-ID" w:eastAsia="en-ID"/>
        </w:rPr>
        <w:t xml:space="preserve"> </w:t>
      </w:r>
      <w:r>
        <w:rPr>
          <w:rFonts w:ascii="Times New Roman" w:eastAsia="Times New Roman" w:hAnsi="Times New Roman" w:cs="Times New Roman"/>
          <w:sz w:val="24"/>
          <w:szCs w:val="24"/>
          <w:lang w:val="en-ID" w:eastAsia="en-ID"/>
        </w:rPr>
        <w:t xml:space="preserve">serta </w:t>
      </w:r>
      <w:r>
        <w:rPr>
          <w:rFonts w:ascii="Times New Roman" w:eastAsia="Times New Roman" w:hAnsi="Times New Roman" w:cs="Times New Roman"/>
          <w:sz w:val="24"/>
          <w:szCs w:val="24"/>
          <w:lang w:val="en-ID" w:eastAsia="en-ID"/>
        </w:rPr>
        <w:fldChar w:fldCharType="begin" w:fldLock="1"/>
      </w:r>
      <w:r>
        <w:rPr>
          <w:rFonts w:ascii="Times New Roman" w:eastAsia="Times New Roman" w:hAnsi="Times New Roman" w:cs="Times New Roman"/>
          <w:sz w:val="24"/>
          <w:szCs w:val="24"/>
          <w:lang w:val="en-ID" w:eastAsia="en-ID"/>
        </w:rPr>
        <w:instrText>ADDIN CSL_CITATION {"citationItems":[{"id":"ITEM-1","itemData":{"DOI":"10.37641/jiakes.v10i1.1267","ISSN":"2337-7852","abstract":"The purpose of this research is to examine the factor that influence Audit delay, including gender diversity of directors, profitability, and solvability. The population of this reasearch is banking sector companies listed on the Indonesian Stock Exchange for the 2017-2019 period. Samples were tested as many as 14 companies, with total sample as many as 42 by using purposive sampling. Data are collected with secondary data from banking sector companies that listed in Indonesian Stock Exchange. Research hypothesis testing using T test, F test, and multiple regression analysis using SPSS version 26. The results show that gender diversity of directors, profitability, and solvability have no effect on audit delay on banking sector companies that are listed in Indonesia Stock Exchange for the 2017-2019 period. \r Keyword: Audit Delay, Gender Diversity of Directors, Profitability, Solvability.","author":[{"dropping-particle":"","family":"Noviar","given":"Nabilla Filka","non-dropping-particle":"","parse-names":false,"suffix":""},{"dropping-particle":"","family":"Teg Teg","given":"I Wayan","non-dropping-particle":"","parse-names":false,"suffix":""}],"container-title":"Jurnal Ilmiah Akuntansi Kesatuan","id":"ITEM-1","issue":"1","issued":{"date-parts":[["2022"]]},"page":"151-160","title":"Analisis Faktor-Faktor Yang Mempengaruhi Audit Delay","type":"article-journal","volume":"10"},"uris":["http://www.mendeley.com/documents/?uuid=612fdfac-2208-4c81-86ce-db10312a7ded"]}],"mendeley":{"formattedCitation":"(Noviar &amp; Teg Teg, 2022)","manualFormatting":"Noviar (2022)","plainTextFormattedCitation":"(Noviar &amp; Teg Teg, 2022)","previouslyFormattedCitation":"(Noviar &amp; Teg Teg, 2022)"},"properties":{"noteIndex":0},"schema":"https://github.com/citation-style-language/schema/raw/master/csl-citation.json"}</w:instrText>
      </w:r>
      <w:r>
        <w:rPr>
          <w:rFonts w:ascii="Times New Roman" w:eastAsia="Times New Roman" w:hAnsi="Times New Roman" w:cs="Times New Roman"/>
          <w:sz w:val="24"/>
          <w:szCs w:val="24"/>
          <w:lang w:val="en-ID" w:eastAsia="en-ID"/>
        </w:rPr>
        <w:fldChar w:fldCharType="separate"/>
      </w:r>
      <w:r w:rsidRPr="00A6756F">
        <w:rPr>
          <w:rFonts w:ascii="Times New Roman" w:eastAsia="Times New Roman" w:hAnsi="Times New Roman" w:cs="Times New Roman"/>
          <w:noProof/>
          <w:sz w:val="24"/>
          <w:szCs w:val="24"/>
          <w:lang w:val="en-ID" w:eastAsia="en-ID"/>
        </w:rPr>
        <w:t xml:space="preserve">Noviar </w:t>
      </w:r>
      <w:r>
        <w:rPr>
          <w:rFonts w:ascii="Times New Roman" w:eastAsia="Times New Roman" w:hAnsi="Times New Roman" w:cs="Times New Roman"/>
          <w:noProof/>
          <w:sz w:val="24"/>
          <w:szCs w:val="24"/>
          <w:lang w:val="en-ID" w:eastAsia="en-ID"/>
        </w:rPr>
        <w:t>(</w:t>
      </w:r>
      <w:r w:rsidRPr="00A6756F">
        <w:rPr>
          <w:rFonts w:ascii="Times New Roman" w:eastAsia="Times New Roman" w:hAnsi="Times New Roman" w:cs="Times New Roman"/>
          <w:noProof/>
          <w:sz w:val="24"/>
          <w:szCs w:val="24"/>
          <w:lang w:val="en-ID" w:eastAsia="en-ID"/>
        </w:rPr>
        <w:t>2022)</w:t>
      </w:r>
      <w:r>
        <w:rPr>
          <w:rFonts w:ascii="Times New Roman" w:eastAsia="Times New Roman" w:hAnsi="Times New Roman" w:cs="Times New Roman"/>
          <w:sz w:val="24"/>
          <w:szCs w:val="24"/>
          <w:lang w:val="en-ID" w:eastAsia="en-ID"/>
        </w:rPr>
        <w:fldChar w:fldCharType="end"/>
      </w:r>
      <w:r w:rsidRPr="00D71857">
        <w:rPr>
          <w:rFonts w:ascii="Times New Roman" w:eastAsia="Times New Roman" w:hAnsi="Times New Roman" w:cs="Times New Roman"/>
          <w:sz w:val="24"/>
          <w:szCs w:val="24"/>
          <w:lang w:val="en-ID" w:eastAsia="en-ID"/>
        </w:rPr>
        <w:t xml:space="preserve">yang menyatakan bahwa pergantian auditor </w:t>
      </w:r>
      <w:r w:rsidRPr="00D71857">
        <w:rPr>
          <w:rFonts w:ascii="Times New Roman" w:eastAsia="Times New Roman" w:hAnsi="Times New Roman" w:cs="Times New Roman"/>
          <w:i/>
          <w:iCs/>
          <w:sz w:val="24"/>
          <w:szCs w:val="24"/>
          <w:lang w:val="en-ID" w:eastAsia="en-ID"/>
        </w:rPr>
        <w:t>cross down</w:t>
      </w:r>
      <w:r w:rsidRPr="00D71857">
        <w:rPr>
          <w:rFonts w:ascii="Times New Roman" w:eastAsia="Times New Roman" w:hAnsi="Times New Roman" w:cs="Times New Roman"/>
          <w:sz w:val="24"/>
          <w:szCs w:val="24"/>
          <w:lang w:val="en-ID" w:eastAsia="en-ID"/>
        </w:rPr>
        <w:t xml:space="preserve"> tidak memiliki pengaruh signifikan terhadap </w:t>
      </w:r>
      <w:r>
        <w:rPr>
          <w:rFonts w:ascii="Times New Roman" w:eastAsia="Times New Roman" w:hAnsi="Times New Roman" w:cs="Times New Roman"/>
          <w:i/>
          <w:iCs/>
          <w:sz w:val="24"/>
          <w:szCs w:val="24"/>
          <w:lang w:val="en-ID" w:eastAsia="en-ID"/>
        </w:rPr>
        <w:t>a</w:t>
      </w:r>
      <w:r w:rsidRPr="00D71857">
        <w:rPr>
          <w:rFonts w:ascii="Times New Roman" w:eastAsia="Times New Roman" w:hAnsi="Times New Roman" w:cs="Times New Roman"/>
          <w:i/>
          <w:iCs/>
          <w:sz w:val="24"/>
          <w:szCs w:val="24"/>
          <w:lang w:val="en-ID" w:eastAsia="en-ID"/>
        </w:rPr>
        <w:t xml:space="preserve">bnormal </w:t>
      </w:r>
      <w:r>
        <w:rPr>
          <w:rFonts w:ascii="Times New Roman" w:eastAsia="Times New Roman" w:hAnsi="Times New Roman" w:cs="Times New Roman"/>
          <w:i/>
          <w:iCs/>
          <w:sz w:val="24"/>
          <w:szCs w:val="24"/>
          <w:lang w:val="en-ID" w:eastAsia="en-ID"/>
        </w:rPr>
        <w:t>r</w:t>
      </w:r>
      <w:r w:rsidRPr="00D71857">
        <w:rPr>
          <w:rFonts w:ascii="Times New Roman" w:eastAsia="Times New Roman" w:hAnsi="Times New Roman" w:cs="Times New Roman"/>
          <w:i/>
          <w:iCs/>
          <w:sz w:val="24"/>
          <w:szCs w:val="24"/>
          <w:lang w:val="en-ID" w:eastAsia="en-ID"/>
        </w:rPr>
        <w:t>eturn</w:t>
      </w:r>
      <w:r w:rsidRPr="00D71857">
        <w:rPr>
          <w:rFonts w:ascii="Times New Roman" w:eastAsia="Times New Roman" w:hAnsi="Times New Roman" w:cs="Times New Roman"/>
          <w:sz w:val="24"/>
          <w:szCs w:val="24"/>
          <w:lang w:val="en-ID" w:eastAsia="en-ID"/>
        </w:rPr>
        <w:t>.</w:t>
      </w:r>
    </w:p>
    <w:p w14:paraId="7571309E" w14:textId="77777777" w:rsidR="001221F1" w:rsidRDefault="001221F1" w:rsidP="001221F1">
      <w:pPr>
        <w:pStyle w:val="Heading3"/>
        <w:spacing w:before="0"/>
        <w:jc w:val="both"/>
        <w:rPr>
          <w:rFonts w:ascii="Times New Roman" w:hAnsi="Times New Roman" w:cs="Times New Roman"/>
          <w:b/>
          <w:bCs/>
          <w:color w:val="auto"/>
        </w:rPr>
      </w:pPr>
      <w:bookmarkStart w:id="133" w:name="_Toc200639002"/>
      <w:r w:rsidRPr="009A76CA">
        <w:rPr>
          <w:rFonts w:ascii="Times New Roman" w:hAnsi="Times New Roman" w:cs="Times New Roman"/>
          <w:b/>
          <w:bCs/>
          <w:color w:val="auto"/>
        </w:rPr>
        <w:t xml:space="preserve">4.5.3 Pengaruh </w:t>
      </w:r>
      <w:r w:rsidRPr="00D71857">
        <w:rPr>
          <w:rFonts w:ascii="Times New Roman" w:hAnsi="Times New Roman" w:cs="Times New Roman"/>
          <w:b/>
          <w:bCs/>
          <w:i/>
          <w:iCs/>
          <w:color w:val="auto"/>
        </w:rPr>
        <w:t xml:space="preserve">Lateral Big4  </w:t>
      </w:r>
      <w:r w:rsidRPr="00D71857">
        <w:rPr>
          <w:rFonts w:ascii="Times New Roman" w:hAnsi="Times New Roman" w:cs="Times New Roman"/>
          <w:b/>
          <w:bCs/>
          <w:color w:val="auto"/>
        </w:rPr>
        <w:t>ke</w:t>
      </w:r>
      <w:r w:rsidRPr="00D71857">
        <w:rPr>
          <w:rFonts w:ascii="Times New Roman" w:hAnsi="Times New Roman" w:cs="Times New Roman"/>
          <w:b/>
          <w:bCs/>
          <w:i/>
          <w:iCs/>
          <w:color w:val="auto"/>
        </w:rPr>
        <w:t xml:space="preserve"> Big4 </w:t>
      </w:r>
      <w:r w:rsidRPr="00D71857">
        <w:rPr>
          <w:rFonts w:ascii="Times New Roman" w:hAnsi="Times New Roman" w:cs="Times New Roman"/>
          <w:b/>
          <w:bCs/>
          <w:color w:val="auto"/>
        </w:rPr>
        <w:t>terhadap</w:t>
      </w:r>
      <w:r w:rsidRPr="00D71857">
        <w:rPr>
          <w:rFonts w:ascii="Times New Roman" w:hAnsi="Times New Roman" w:cs="Times New Roman"/>
          <w:b/>
          <w:bCs/>
          <w:i/>
          <w:iCs/>
          <w:color w:val="auto"/>
        </w:rPr>
        <w:t xml:space="preserve"> Abnormal Return</w:t>
      </w:r>
      <w:bookmarkEnd w:id="133"/>
      <w:r w:rsidRPr="009A76CA">
        <w:rPr>
          <w:rFonts w:ascii="Times New Roman" w:hAnsi="Times New Roman" w:cs="Times New Roman"/>
          <w:b/>
          <w:bCs/>
          <w:color w:val="auto"/>
        </w:rPr>
        <w:t xml:space="preserve"> </w:t>
      </w:r>
    </w:p>
    <w:p w14:paraId="12630614" w14:textId="77777777" w:rsidR="001221F1" w:rsidRDefault="001221F1" w:rsidP="001221F1">
      <w:pPr>
        <w:spacing w:after="0" w:line="480" w:lineRule="auto"/>
        <w:ind w:firstLine="720"/>
        <w:jc w:val="both"/>
        <w:rPr>
          <w:rFonts w:ascii="Times New Roman" w:eastAsia="Times New Roman" w:hAnsi="Times New Roman" w:cs="Times New Roman"/>
          <w:sz w:val="24"/>
          <w:szCs w:val="24"/>
          <w:lang w:val="en-ID" w:eastAsia="en-ID"/>
        </w:rPr>
      </w:pPr>
    </w:p>
    <w:p w14:paraId="7BECD74C" w14:textId="4730E401" w:rsidR="001221F1" w:rsidRPr="00D71857" w:rsidRDefault="001221F1" w:rsidP="001221F1">
      <w:pPr>
        <w:spacing w:after="0" w:line="480" w:lineRule="auto"/>
        <w:ind w:firstLine="720"/>
        <w:jc w:val="both"/>
        <w:rPr>
          <w:rFonts w:ascii="Times New Roman" w:eastAsia="Times New Roman" w:hAnsi="Times New Roman" w:cs="Times New Roman"/>
          <w:sz w:val="24"/>
          <w:szCs w:val="24"/>
          <w:lang w:val="en-ID" w:eastAsia="en-ID"/>
        </w:rPr>
      </w:pPr>
      <w:r w:rsidRPr="00D71857">
        <w:rPr>
          <w:rFonts w:ascii="Times New Roman" w:eastAsia="Times New Roman" w:hAnsi="Times New Roman" w:cs="Times New Roman"/>
          <w:sz w:val="24"/>
          <w:szCs w:val="24"/>
          <w:lang w:val="en-ID" w:eastAsia="en-ID"/>
        </w:rPr>
        <w:t xml:space="preserve">Hasil penelitian ini menunjukkan bahwa ukuran perusahaan tidak berpengaruh signifikan terhadap </w:t>
      </w:r>
      <w:r>
        <w:rPr>
          <w:rFonts w:ascii="Times New Roman" w:eastAsia="Times New Roman" w:hAnsi="Times New Roman" w:cs="Times New Roman"/>
          <w:i/>
          <w:iCs/>
          <w:sz w:val="24"/>
          <w:szCs w:val="24"/>
          <w:lang w:val="en-ID" w:eastAsia="en-ID"/>
        </w:rPr>
        <w:t>a</w:t>
      </w:r>
      <w:r w:rsidRPr="00D71857">
        <w:rPr>
          <w:rFonts w:ascii="Times New Roman" w:eastAsia="Times New Roman" w:hAnsi="Times New Roman" w:cs="Times New Roman"/>
          <w:i/>
          <w:iCs/>
          <w:sz w:val="24"/>
          <w:szCs w:val="24"/>
          <w:lang w:val="en-ID" w:eastAsia="en-ID"/>
        </w:rPr>
        <w:t xml:space="preserve">bnormal </w:t>
      </w:r>
      <w:r>
        <w:rPr>
          <w:rFonts w:ascii="Times New Roman" w:eastAsia="Times New Roman" w:hAnsi="Times New Roman" w:cs="Times New Roman"/>
          <w:i/>
          <w:iCs/>
          <w:sz w:val="24"/>
          <w:szCs w:val="24"/>
          <w:lang w:val="en-ID" w:eastAsia="en-ID"/>
        </w:rPr>
        <w:t>r</w:t>
      </w:r>
      <w:r w:rsidRPr="00D71857">
        <w:rPr>
          <w:rFonts w:ascii="Times New Roman" w:eastAsia="Times New Roman" w:hAnsi="Times New Roman" w:cs="Times New Roman"/>
          <w:i/>
          <w:iCs/>
          <w:sz w:val="24"/>
          <w:szCs w:val="24"/>
          <w:lang w:val="en-ID" w:eastAsia="en-ID"/>
        </w:rPr>
        <w:t>eturn</w:t>
      </w:r>
      <w:r w:rsidRPr="00D71857">
        <w:rPr>
          <w:rFonts w:ascii="Times New Roman" w:eastAsia="Times New Roman" w:hAnsi="Times New Roman" w:cs="Times New Roman"/>
          <w:sz w:val="24"/>
          <w:szCs w:val="24"/>
          <w:lang w:val="en-ID" w:eastAsia="en-ID"/>
        </w:rPr>
        <w:t xml:space="preserve">. Hal ini ditunjukkan oleh nilai koefisien regresi sebesar -0,206 dengan tingkat signifikansi sebesar 0,838 (p &gt; 0,05). Berdasarkan hasil tersebut, hipotesis ketiga (H3) yang menyatakan bahwa ukuran perusahaan berpengaruh negatif terhadap </w:t>
      </w:r>
      <w:r>
        <w:rPr>
          <w:rFonts w:ascii="Times New Roman" w:eastAsia="Times New Roman" w:hAnsi="Times New Roman" w:cs="Times New Roman"/>
          <w:i/>
          <w:iCs/>
          <w:sz w:val="24"/>
          <w:szCs w:val="24"/>
          <w:lang w:val="en-ID" w:eastAsia="en-ID"/>
        </w:rPr>
        <w:t>a</w:t>
      </w:r>
      <w:r w:rsidRPr="00D71857">
        <w:rPr>
          <w:rFonts w:ascii="Times New Roman" w:eastAsia="Times New Roman" w:hAnsi="Times New Roman" w:cs="Times New Roman"/>
          <w:i/>
          <w:iCs/>
          <w:sz w:val="24"/>
          <w:szCs w:val="24"/>
          <w:lang w:val="en-ID" w:eastAsia="en-ID"/>
        </w:rPr>
        <w:t xml:space="preserve">bnormal </w:t>
      </w:r>
      <w:r>
        <w:rPr>
          <w:rFonts w:ascii="Times New Roman" w:eastAsia="Times New Roman" w:hAnsi="Times New Roman" w:cs="Times New Roman"/>
          <w:i/>
          <w:iCs/>
          <w:sz w:val="24"/>
          <w:szCs w:val="24"/>
          <w:lang w:val="en-ID" w:eastAsia="en-ID"/>
        </w:rPr>
        <w:t>r</w:t>
      </w:r>
      <w:r w:rsidRPr="00D71857">
        <w:rPr>
          <w:rFonts w:ascii="Times New Roman" w:eastAsia="Times New Roman" w:hAnsi="Times New Roman" w:cs="Times New Roman"/>
          <w:i/>
          <w:iCs/>
          <w:sz w:val="24"/>
          <w:szCs w:val="24"/>
          <w:lang w:val="en-ID" w:eastAsia="en-ID"/>
        </w:rPr>
        <w:t>eturn</w:t>
      </w:r>
      <w:r w:rsidRPr="00D71857">
        <w:rPr>
          <w:rFonts w:ascii="Times New Roman" w:eastAsia="Times New Roman" w:hAnsi="Times New Roman" w:cs="Times New Roman"/>
          <w:sz w:val="24"/>
          <w:szCs w:val="24"/>
          <w:lang w:val="en-ID" w:eastAsia="en-ID"/>
        </w:rPr>
        <w:t xml:space="preserve">. Artinya, besar kecilnya ukuran perusahaan tidak memberikan pengaruh signifikan terhadap kemungkinan terjadinya </w:t>
      </w:r>
      <w:r>
        <w:rPr>
          <w:rFonts w:ascii="Times New Roman" w:eastAsia="Times New Roman" w:hAnsi="Times New Roman" w:cs="Times New Roman"/>
          <w:i/>
          <w:iCs/>
          <w:sz w:val="24"/>
          <w:szCs w:val="24"/>
          <w:lang w:val="en-ID" w:eastAsia="en-ID"/>
        </w:rPr>
        <w:t>a</w:t>
      </w:r>
      <w:r w:rsidRPr="00D71857">
        <w:rPr>
          <w:rFonts w:ascii="Times New Roman" w:eastAsia="Times New Roman" w:hAnsi="Times New Roman" w:cs="Times New Roman"/>
          <w:i/>
          <w:iCs/>
          <w:sz w:val="24"/>
          <w:szCs w:val="24"/>
          <w:lang w:val="en-ID" w:eastAsia="en-ID"/>
        </w:rPr>
        <w:t xml:space="preserve">bnormal </w:t>
      </w:r>
      <w:r>
        <w:rPr>
          <w:rFonts w:ascii="Times New Roman" w:eastAsia="Times New Roman" w:hAnsi="Times New Roman" w:cs="Times New Roman"/>
          <w:i/>
          <w:iCs/>
          <w:sz w:val="24"/>
          <w:szCs w:val="24"/>
          <w:lang w:val="en-ID" w:eastAsia="en-ID"/>
        </w:rPr>
        <w:t>r</w:t>
      </w:r>
      <w:r w:rsidRPr="00D71857">
        <w:rPr>
          <w:rFonts w:ascii="Times New Roman" w:eastAsia="Times New Roman" w:hAnsi="Times New Roman" w:cs="Times New Roman"/>
          <w:i/>
          <w:iCs/>
          <w:sz w:val="24"/>
          <w:szCs w:val="24"/>
          <w:lang w:val="en-ID" w:eastAsia="en-ID"/>
        </w:rPr>
        <w:t>eturn</w:t>
      </w:r>
      <w:r w:rsidRPr="00D71857">
        <w:rPr>
          <w:rFonts w:ascii="Times New Roman" w:eastAsia="Times New Roman" w:hAnsi="Times New Roman" w:cs="Times New Roman"/>
          <w:sz w:val="24"/>
          <w:szCs w:val="24"/>
          <w:lang w:val="en-ID" w:eastAsia="en-ID"/>
        </w:rPr>
        <w:t>.</w:t>
      </w:r>
    </w:p>
    <w:p w14:paraId="480C7AFD" w14:textId="77777777" w:rsidR="001221F1" w:rsidRPr="00D71857" w:rsidRDefault="001221F1" w:rsidP="001221F1">
      <w:pPr>
        <w:spacing w:after="0" w:line="480" w:lineRule="auto"/>
        <w:ind w:firstLine="720"/>
        <w:jc w:val="both"/>
        <w:rPr>
          <w:rFonts w:ascii="Times New Roman" w:eastAsia="Times New Roman" w:hAnsi="Times New Roman" w:cs="Times New Roman"/>
          <w:sz w:val="24"/>
          <w:szCs w:val="24"/>
          <w:lang w:val="en-ID" w:eastAsia="en-ID"/>
        </w:rPr>
      </w:pPr>
      <w:r w:rsidRPr="00D71857">
        <w:rPr>
          <w:rFonts w:ascii="Times New Roman" w:eastAsia="Times New Roman" w:hAnsi="Times New Roman" w:cs="Times New Roman"/>
          <w:sz w:val="24"/>
          <w:szCs w:val="24"/>
          <w:lang w:val="en-ID" w:eastAsia="en-ID"/>
        </w:rPr>
        <w:lastRenderedPageBreak/>
        <w:t>Fenomena ini dapat dijelaskan oleh fakta bahwa dalam praktiknya, banyak proses rotasi atau pergantian auditor yang dilakukan bersifat parsial (</w:t>
      </w:r>
      <w:r w:rsidRPr="00D71857">
        <w:rPr>
          <w:rFonts w:ascii="Times New Roman" w:eastAsia="Times New Roman" w:hAnsi="Times New Roman" w:cs="Times New Roman"/>
          <w:i/>
          <w:iCs/>
          <w:sz w:val="24"/>
          <w:szCs w:val="24"/>
          <w:lang w:val="en-ID" w:eastAsia="en-ID"/>
        </w:rPr>
        <w:t>partial switch</w:t>
      </w:r>
      <w:r w:rsidRPr="00D71857">
        <w:rPr>
          <w:rFonts w:ascii="Times New Roman" w:eastAsia="Times New Roman" w:hAnsi="Times New Roman" w:cs="Times New Roman"/>
          <w:sz w:val="24"/>
          <w:szCs w:val="24"/>
          <w:lang w:val="en-ID" w:eastAsia="en-ID"/>
        </w:rPr>
        <w:t>), seperti yang dijelaskan oleh</w:t>
      </w:r>
      <w:r>
        <w:rPr>
          <w:rFonts w:ascii="Times New Roman" w:eastAsia="Times New Roman" w:hAnsi="Times New Roman" w:cs="Times New Roman"/>
          <w:sz w:val="24"/>
          <w:szCs w:val="24"/>
          <w:lang w:val="en-ID" w:eastAsia="en-ID"/>
        </w:rPr>
        <w:t xml:space="preserve"> </w:t>
      </w:r>
      <w:r>
        <w:rPr>
          <w:rFonts w:ascii="Times New Roman" w:eastAsia="Times New Roman" w:hAnsi="Times New Roman" w:cs="Times New Roman"/>
          <w:sz w:val="24"/>
          <w:szCs w:val="24"/>
          <w:lang w:val="en-ID" w:eastAsia="en-ID"/>
        </w:rPr>
        <w:fldChar w:fldCharType="begin" w:fldLock="1"/>
      </w:r>
      <w:r>
        <w:rPr>
          <w:rFonts w:ascii="Times New Roman" w:eastAsia="Times New Roman" w:hAnsi="Times New Roman" w:cs="Times New Roman"/>
          <w:sz w:val="24"/>
          <w:szCs w:val="24"/>
          <w:lang w:val="en-ID" w:eastAsia="en-ID"/>
        </w:rPr>
        <w:instrText>ADDIN CSL_CITATION {"citationItems":[{"id":"ITEM-1","itemData":{"author":[{"dropping-particle":"","family":"Junaidi, Miharjo S.","given":"&amp; Hartadi B.","non-dropping-particle":"","parse-names":false,"suffix":""}],"container-title":"Gadjah Mada International Journal of Business","id":"ITEM-1","issued":{"date-parts":[["2012"]]},"page":"14(3), 303–315","title":"Does Auditor Tenure Reduce Audit Quality?","type":"article-journal"},"uris":["http://www.mendeley.com/documents/?uuid=cb0b5946-1914-4e3d-a015-c246a3a6d6cd"]}],"mendeley":{"formattedCitation":"(Junaidi, Miharjo S., 2012)","manualFormatting":"Junaidi dkk. (2012)","plainTextFormattedCitation":"(Junaidi, Miharjo S., 2012)","previouslyFormattedCitation":"(Junaidi, Miharjo S., 2012)"},"properties":{"noteIndex":0},"schema":"https://github.com/citation-style-language/schema/raw/master/csl-citation.json"}</w:instrText>
      </w:r>
      <w:r>
        <w:rPr>
          <w:rFonts w:ascii="Times New Roman" w:eastAsia="Times New Roman" w:hAnsi="Times New Roman" w:cs="Times New Roman"/>
          <w:sz w:val="24"/>
          <w:szCs w:val="24"/>
          <w:lang w:val="en-ID" w:eastAsia="en-ID"/>
        </w:rPr>
        <w:fldChar w:fldCharType="separate"/>
      </w:r>
      <w:r w:rsidRPr="00A6756F">
        <w:rPr>
          <w:rFonts w:ascii="Times New Roman" w:eastAsia="Times New Roman" w:hAnsi="Times New Roman" w:cs="Times New Roman"/>
          <w:noProof/>
          <w:sz w:val="24"/>
          <w:szCs w:val="24"/>
          <w:lang w:val="en-ID" w:eastAsia="en-ID"/>
        </w:rPr>
        <w:t>Junaidi</w:t>
      </w:r>
      <w:r>
        <w:rPr>
          <w:rFonts w:ascii="Times New Roman" w:eastAsia="Times New Roman" w:hAnsi="Times New Roman" w:cs="Times New Roman"/>
          <w:noProof/>
          <w:sz w:val="24"/>
          <w:szCs w:val="24"/>
          <w:lang w:val="en-ID" w:eastAsia="en-ID"/>
        </w:rPr>
        <w:t xml:space="preserve"> dkk. (</w:t>
      </w:r>
      <w:r w:rsidRPr="00A6756F">
        <w:rPr>
          <w:rFonts w:ascii="Times New Roman" w:eastAsia="Times New Roman" w:hAnsi="Times New Roman" w:cs="Times New Roman"/>
          <w:noProof/>
          <w:sz w:val="24"/>
          <w:szCs w:val="24"/>
          <w:lang w:val="en-ID" w:eastAsia="en-ID"/>
        </w:rPr>
        <w:t>2012)</w:t>
      </w:r>
      <w:r>
        <w:rPr>
          <w:rFonts w:ascii="Times New Roman" w:eastAsia="Times New Roman" w:hAnsi="Times New Roman" w:cs="Times New Roman"/>
          <w:sz w:val="24"/>
          <w:szCs w:val="24"/>
          <w:lang w:val="en-ID" w:eastAsia="en-ID"/>
        </w:rPr>
        <w:fldChar w:fldCharType="end"/>
      </w:r>
      <w:r w:rsidRPr="00D71857">
        <w:rPr>
          <w:rFonts w:ascii="Times New Roman" w:eastAsia="Times New Roman" w:hAnsi="Times New Roman" w:cs="Times New Roman"/>
          <w:sz w:val="24"/>
          <w:szCs w:val="24"/>
          <w:lang w:val="en-ID" w:eastAsia="en-ID"/>
        </w:rPr>
        <w:t>. Rotasi parsial merujuk pada kondisi di mana perusahaan secara administratif mengganti Kantor Akuntan Publik (KAP), namun sebenarnya masih memiliki hubungan kerja sama dengan individu atau tim auditor yang sama, misalnya karena masih berada dalam afiliasi yang sama.</w:t>
      </w:r>
    </w:p>
    <w:p w14:paraId="21D729D5" w14:textId="77777777" w:rsidR="001221F1" w:rsidRPr="00D71857" w:rsidRDefault="001221F1" w:rsidP="001221F1">
      <w:pPr>
        <w:spacing w:after="0" w:line="480" w:lineRule="auto"/>
        <w:ind w:firstLine="720"/>
        <w:jc w:val="both"/>
        <w:rPr>
          <w:rFonts w:ascii="Times New Roman" w:eastAsia="Times New Roman" w:hAnsi="Times New Roman" w:cs="Times New Roman"/>
          <w:sz w:val="24"/>
          <w:szCs w:val="24"/>
          <w:lang w:val="en-ID" w:eastAsia="en-ID"/>
        </w:rPr>
      </w:pPr>
      <w:r w:rsidRPr="00D71857">
        <w:rPr>
          <w:rFonts w:ascii="Times New Roman" w:eastAsia="Times New Roman" w:hAnsi="Times New Roman" w:cs="Times New Roman"/>
          <w:sz w:val="24"/>
          <w:szCs w:val="24"/>
          <w:lang w:val="en-ID" w:eastAsia="en-ID"/>
        </w:rPr>
        <w:t xml:space="preserve">Dengan demikian, meskipun terjadi pergantian auditor secara formal, hubungan antara perusahaan dan auditor tetap terjaga, sehingga tidak memberikan sinyal yang kuat kepada pasar dan tidak berdampak terhadap </w:t>
      </w:r>
      <w:r>
        <w:rPr>
          <w:rFonts w:ascii="Times New Roman" w:eastAsia="Times New Roman" w:hAnsi="Times New Roman" w:cs="Times New Roman"/>
          <w:i/>
          <w:iCs/>
          <w:sz w:val="24"/>
          <w:szCs w:val="24"/>
          <w:lang w:val="en-ID" w:eastAsia="en-ID"/>
        </w:rPr>
        <w:t>a</w:t>
      </w:r>
      <w:r w:rsidRPr="00D71857">
        <w:rPr>
          <w:rFonts w:ascii="Times New Roman" w:eastAsia="Times New Roman" w:hAnsi="Times New Roman" w:cs="Times New Roman"/>
          <w:i/>
          <w:iCs/>
          <w:sz w:val="24"/>
          <w:szCs w:val="24"/>
          <w:lang w:val="en-ID" w:eastAsia="en-ID"/>
        </w:rPr>
        <w:t xml:space="preserve">bnormal </w:t>
      </w:r>
      <w:r>
        <w:rPr>
          <w:rFonts w:ascii="Times New Roman" w:eastAsia="Times New Roman" w:hAnsi="Times New Roman" w:cs="Times New Roman"/>
          <w:i/>
          <w:iCs/>
          <w:sz w:val="24"/>
          <w:szCs w:val="24"/>
          <w:lang w:val="en-ID" w:eastAsia="en-ID"/>
        </w:rPr>
        <w:t>r</w:t>
      </w:r>
      <w:r w:rsidRPr="00D71857">
        <w:rPr>
          <w:rFonts w:ascii="Times New Roman" w:eastAsia="Times New Roman" w:hAnsi="Times New Roman" w:cs="Times New Roman"/>
          <w:i/>
          <w:iCs/>
          <w:sz w:val="24"/>
          <w:szCs w:val="24"/>
          <w:lang w:val="en-ID" w:eastAsia="en-ID"/>
        </w:rPr>
        <w:t>eturn</w:t>
      </w:r>
      <w:r w:rsidRPr="00D71857">
        <w:rPr>
          <w:rFonts w:ascii="Times New Roman" w:eastAsia="Times New Roman" w:hAnsi="Times New Roman" w:cs="Times New Roman"/>
          <w:sz w:val="24"/>
          <w:szCs w:val="24"/>
          <w:lang w:val="en-ID" w:eastAsia="en-ID"/>
        </w:rPr>
        <w:t>. Hal ini menunjukkan bahwa pasar tidak selalu merespons secara langsung perubahan administratif, selama kualitas audit dianggap tetap terjaga.</w:t>
      </w:r>
      <w:r>
        <w:rPr>
          <w:rFonts w:ascii="Times New Roman" w:eastAsia="Times New Roman" w:hAnsi="Times New Roman" w:cs="Times New Roman"/>
          <w:sz w:val="24"/>
          <w:szCs w:val="24"/>
          <w:lang w:val="en-ID" w:eastAsia="en-ID"/>
        </w:rPr>
        <w:t xml:space="preserve"> </w:t>
      </w:r>
      <w:r w:rsidRPr="00D71857">
        <w:rPr>
          <w:rFonts w:ascii="Times New Roman" w:eastAsia="Times New Roman" w:hAnsi="Times New Roman" w:cs="Times New Roman"/>
          <w:sz w:val="24"/>
          <w:szCs w:val="24"/>
          <w:lang w:val="en-ID" w:eastAsia="en-ID"/>
        </w:rPr>
        <w:t>Temuan ini sejalan dengan hasil penelitian</w:t>
      </w:r>
      <w:r>
        <w:rPr>
          <w:rFonts w:ascii="Times New Roman" w:eastAsia="Times New Roman" w:hAnsi="Times New Roman" w:cs="Times New Roman"/>
          <w:sz w:val="24"/>
          <w:szCs w:val="24"/>
          <w:lang w:val="en-ID" w:eastAsia="en-ID"/>
        </w:rPr>
        <w:t xml:space="preserve"> </w:t>
      </w:r>
      <w:r>
        <w:rPr>
          <w:rFonts w:ascii="Times New Roman" w:eastAsia="Times New Roman" w:hAnsi="Times New Roman" w:cs="Times New Roman"/>
          <w:sz w:val="24"/>
          <w:szCs w:val="24"/>
          <w:lang w:val="en-ID" w:eastAsia="en-ID"/>
        </w:rPr>
        <w:fldChar w:fldCharType="begin" w:fldLock="1"/>
      </w:r>
      <w:r>
        <w:rPr>
          <w:rFonts w:ascii="Times New Roman" w:eastAsia="Times New Roman" w:hAnsi="Times New Roman" w:cs="Times New Roman"/>
          <w:sz w:val="24"/>
          <w:szCs w:val="24"/>
          <w:lang w:val="en-ID" w:eastAsia="en-ID"/>
        </w:rPr>
        <w:instrText>ADDIN CSL_CITATION {"citationItems":[{"id":"ITEM-1","itemData":{"DOI":"10.1108/ajar-05-2019-0040","ISSN":"2443-4175","abstract":"Purpose The purpose of this paper is to examine the effects of simultaneous and partial auditor switching toward the abnormal return of manufacturing companies listed in Indonesia Stock Exchange between 2009 and 2012.Design/methodology/approach Auditor switching is divided into some types: lateral Big 4 to Big 4 (B4B4), lateral non Big 4 to non Big 4 (NB4NB4), cross-up (CU) and cross-down. The abnormal return is measured with a market-adjusted model. In this study, company size is used as the control variable and is measured using the natural logarithm of the total assets (LnTA) and return on equity. Multiple linear regression is used for analysis with significant value a= 5 percent. The hypotheses were tested using f-test and t-test.Findings The result shows that simultaneous auditor switchings affect the abnormal return. In partial auditor switching, only CU switch has effects on the abnormal return.Originality/value This study provides additional literature on the effect of auditor switching, especially on an abnormal return.","author":[{"dropping-particle":"","family":"Nawangsari","given":"Filmiar Yunida","non-dropping-particle":"","parse-names":false,"suffix":""},{"dropping-particle":"","family":"Iswajuni","given":"Iswajuni","non-dropping-particle":"","parse-names":false,"suffix":""}],"container-title":"Asian Journal of Accounting Research","id":"ITEM-1","issue":"1","issued":{"date-parts":[["2019"]]},"page":"157-168","title":"The effects of auditor switching towards abnormal return in manufacturing company","type":"article-journal","volume":"4"},"uris":["http://www.mendeley.com/documents/?uuid=adccba65-32f4-4e22-aec2-ae08ec703782"]}],"mendeley":{"formattedCitation":"(Nawangsari &amp; Iswajuni, 2019)","plainTextFormattedCitation":"(Nawangsari &amp; Iswajuni, 2019)","previouslyFormattedCitation":"(Nawangsari &amp; Iswajuni, 2019)"},"properties":{"noteIndex":0},"schema":"https://github.com/citation-style-language/schema/raw/master/csl-citation.json"}</w:instrText>
      </w:r>
      <w:r>
        <w:rPr>
          <w:rFonts w:ascii="Times New Roman" w:eastAsia="Times New Roman" w:hAnsi="Times New Roman" w:cs="Times New Roman"/>
          <w:sz w:val="24"/>
          <w:szCs w:val="24"/>
          <w:lang w:val="en-ID" w:eastAsia="en-ID"/>
        </w:rPr>
        <w:fldChar w:fldCharType="separate"/>
      </w:r>
      <w:r w:rsidRPr="00C106A1">
        <w:rPr>
          <w:rFonts w:ascii="Times New Roman" w:eastAsia="Times New Roman" w:hAnsi="Times New Roman" w:cs="Times New Roman"/>
          <w:noProof/>
          <w:sz w:val="24"/>
          <w:szCs w:val="24"/>
          <w:lang w:val="en-ID" w:eastAsia="en-ID"/>
        </w:rPr>
        <w:t>(Nawangsari &amp; Iswajuni, 2019)</w:t>
      </w:r>
      <w:r>
        <w:rPr>
          <w:rFonts w:ascii="Times New Roman" w:eastAsia="Times New Roman" w:hAnsi="Times New Roman" w:cs="Times New Roman"/>
          <w:sz w:val="24"/>
          <w:szCs w:val="24"/>
          <w:lang w:val="en-ID" w:eastAsia="en-ID"/>
        </w:rPr>
        <w:fldChar w:fldCharType="end"/>
      </w:r>
      <w:r w:rsidRPr="00D71857">
        <w:rPr>
          <w:rFonts w:ascii="Times New Roman" w:eastAsia="Times New Roman" w:hAnsi="Times New Roman" w:cs="Times New Roman"/>
          <w:sz w:val="24"/>
          <w:szCs w:val="24"/>
          <w:lang w:val="en-ID" w:eastAsia="en-ID"/>
        </w:rPr>
        <w:t xml:space="preserve"> yang menyatakan bahwa pergantian auditor yang bersifat administratif atau buatan tidak banyak memengaruhi persepsi investor maupun kinerja pasar.</w:t>
      </w:r>
    </w:p>
    <w:p w14:paraId="566C95C3" w14:textId="77777777" w:rsidR="001221F1" w:rsidRPr="00D71857" w:rsidRDefault="001221F1" w:rsidP="001221F1">
      <w:pPr>
        <w:rPr>
          <w:rFonts w:ascii="Times New Roman" w:eastAsia="Times New Roman" w:hAnsi="Times New Roman" w:cs="Times New Roman"/>
          <w:sz w:val="24"/>
          <w:szCs w:val="24"/>
          <w:lang w:val="en-ID" w:eastAsia="en-ID"/>
        </w:rPr>
      </w:pPr>
    </w:p>
    <w:p w14:paraId="1EBA3B53" w14:textId="77777777" w:rsidR="001221F1" w:rsidRPr="00D71857" w:rsidRDefault="001221F1" w:rsidP="001221F1">
      <w:pPr>
        <w:pStyle w:val="BodyText"/>
        <w:spacing w:line="480" w:lineRule="auto"/>
        <w:jc w:val="both"/>
        <w:sectPr w:rsidR="001221F1" w:rsidRPr="00D71857" w:rsidSect="004303B9">
          <w:footerReference w:type="default" r:id="rId14"/>
          <w:pgSz w:w="11910" w:h="16840"/>
          <w:pgMar w:top="2275" w:right="1699" w:bottom="1699" w:left="2275" w:header="720" w:footer="720" w:gutter="0"/>
          <w:cols w:space="720"/>
          <w:docGrid w:linePitch="299"/>
        </w:sectPr>
      </w:pPr>
    </w:p>
    <w:p w14:paraId="69829EB0" w14:textId="77777777" w:rsidR="001221F1" w:rsidRDefault="001221F1" w:rsidP="001221F1">
      <w:pPr>
        <w:pStyle w:val="Heading1"/>
        <w:spacing w:line="480" w:lineRule="auto"/>
        <w:ind w:left="0"/>
        <w:jc w:val="center"/>
      </w:pPr>
      <w:bookmarkStart w:id="134" w:name="_Toc200639003"/>
      <w:bookmarkEnd w:id="108"/>
      <w:r>
        <w:lastRenderedPageBreak/>
        <w:t>BAB V</w:t>
      </w:r>
      <w:bookmarkEnd w:id="134"/>
    </w:p>
    <w:p w14:paraId="530EC756" w14:textId="77777777" w:rsidR="001221F1" w:rsidRPr="008C7D30" w:rsidRDefault="001221F1" w:rsidP="001221F1">
      <w:pPr>
        <w:pStyle w:val="BodyText"/>
        <w:jc w:val="center"/>
        <w:rPr>
          <w:b/>
          <w:bCs/>
        </w:rPr>
      </w:pPr>
      <w:bookmarkStart w:id="135" w:name="_Toc196203829"/>
      <w:bookmarkStart w:id="136" w:name="_Toc196722927"/>
      <w:bookmarkStart w:id="137" w:name="_Toc196723356"/>
      <w:r w:rsidRPr="008C7D30">
        <w:rPr>
          <w:b/>
          <w:bCs/>
        </w:rPr>
        <w:t>PENUTUP</w:t>
      </w:r>
      <w:bookmarkEnd w:id="135"/>
      <w:bookmarkEnd w:id="136"/>
      <w:bookmarkEnd w:id="137"/>
    </w:p>
    <w:p w14:paraId="790222AD" w14:textId="77777777" w:rsidR="001221F1" w:rsidRDefault="001221F1" w:rsidP="001221F1">
      <w:pPr>
        <w:pStyle w:val="Heading2"/>
        <w:ind w:left="0" w:firstLine="0"/>
        <w:rPr>
          <w:i w:val="0"/>
          <w:iCs w:val="0"/>
          <w:lang w:val="en-US"/>
        </w:rPr>
      </w:pPr>
      <w:bookmarkStart w:id="138" w:name="_Toc200639004"/>
      <w:r>
        <w:rPr>
          <w:i w:val="0"/>
          <w:iCs w:val="0"/>
          <w:lang w:val="en-US"/>
        </w:rPr>
        <w:t>5.1 Kesimpulan</w:t>
      </w:r>
      <w:bookmarkEnd w:id="138"/>
      <w:r>
        <w:rPr>
          <w:i w:val="0"/>
          <w:iCs w:val="0"/>
          <w:lang w:val="en-US"/>
        </w:rPr>
        <w:t xml:space="preserve"> </w:t>
      </w:r>
    </w:p>
    <w:p w14:paraId="61F95163" w14:textId="77777777" w:rsidR="001221F1" w:rsidRDefault="001221F1" w:rsidP="001221F1">
      <w:pPr>
        <w:spacing w:after="0" w:line="480" w:lineRule="auto"/>
        <w:ind w:firstLine="720"/>
        <w:jc w:val="both"/>
        <w:rPr>
          <w:rFonts w:ascii="Times New Roman" w:eastAsia="Times New Roman" w:hAnsi="Times New Roman" w:cs="Times New Roman"/>
          <w:sz w:val="24"/>
          <w:szCs w:val="24"/>
          <w:lang w:val="en-ID" w:eastAsia="en-ID"/>
        </w:rPr>
      </w:pPr>
    </w:p>
    <w:p w14:paraId="34B43DA0" w14:textId="77777777" w:rsidR="001221F1" w:rsidRPr="005A6250" w:rsidRDefault="001221F1" w:rsidP="001221F1">
      <w:pPr>
        <w:spacing w:after="0" w:line="480" w:lineRule="auto"/>
        <w:ind w:firstLine="720"/>
        <w:jc w:val="both"/>
        <w:rPr>
          <w:rFonts w:ascii="Times New Roman" w:eastAsia="Times New Roman" w:hAnsi="Times New Roman" w:cs="Times New Roman"/>
          <w:sz w:val="24"/>
          <w:szCs w:val="24"/>
          <w:lang w:val="en-ID" w:eastAsia="en-ID"/>
        </w:rPr>
      </w:pPr>
      <w:r w:rsidRPr="005A6250">
        <w:rPr>
          <w:rFonts w:ascii="Times New Roman" w:eastAsia="Times New Roman" w:hAnsi="Times New Roman" w:cs="Times New Roman"/>
          <w:sz w:val="24"/>
          <w:szCs w:val="24"/>
          <w:lang w:val="en-ID" w:eastAsia="en-ID"/>
        </w:rPr>
        <w:t xml:space="preserve">Penelitian ini bertujuan untuk menganalisis pengaruh pergantian auditor </w:t>
      </w:r>
      <w:r w:rsidRPr="005A6250">
        <w:rPr>
          <w:rFonts w:ascii="Times New Roman" w:eastAsia="Times New Roman" w:hAnsi="Times New Roman" w:cs="Times New Roman"/>
          <w:i/>
          <w:iCs/>
          <w:sz w:val="24"/>
          <w:szCs w:val="24"/>
          <w:lang w:val="en-ID" w:eastAsia="en-ID"/>
        </w:rPr>
        <w:t>cross up</w:t>
      </w:r>
      <w:r w:rsidRPr="005A6250">
        <w:rPr>
          <w:rFonts w:ascii="Times New Roman" w:eastAsia="Times New Roman" w:hAnsi="Times New Roman" w:cs="Times New Roman"/>
          <w:sz w:val="24"/>
          <w:szCs w:val="24"/>
          <w:lang w:val="en-ID" w:eastAsia="en-ID"/>
        </w:rPr>
        <w:t xml:space="preserve">, pergantian auditor </w:t>
      </w:r>
      <w:r w:rsidRPr="005A6250">
        <w:rPr>
          <w:rFonts w:ascii="Times New Roman" w:eastAsia="Times New Roman" w:hAnsi="Times New Roman" w:cs="Times New Roman"/>
          <w:i/>
          <w:iCs/>
          <w:sz w:val="24"/>
          <w:szCs w:val="24"/>
          <w:lang w:val="en-ID" w:eastAsia="en-ID"/>
        </w:rPr>
        <w:t>cross down</w:t>
      </w:r>
      <w:r w:rsidRPr="005A6250">
        <w:rPr>
          <w:rFonts w:ascii="Times New Roman" w:eastAsia="Times New Roman" w:hAnsi="Times New Roman" w:cs="Times New Roman"/>
          <w:sz w:val="24"/>
          <w:szCs w:val="24"/>
          <w:lang w:val="en-ID" w:eastAsia="en-ID"/>
        </w:rPr>
        <w:t xml:space="preserve">, pergantian auditor </w:t>
      </w:r>
      <w:r w:rsidRPr="005A6250">
        <w:rPr>
          <w:rFonts w:ascii="Times New Roman" w:eastAsia="Times New Roman" w:hAnsi="Times New Roman" w:cs="Times New Roman"/>
          <w:i/>
          <w:iCs/>
          <w:sz w:val="24"/>
          <w:szCs w:val="24"/>
          <w:lang w:val="en-ID" w:eastAsia="en-ID"/>
        </w:rPr>
        <w:t xml:space="preserve">lateral Big 4 </w:t>
      </w:r>
      <w:r w:rsidRPr="005A6250">
        <w:rPr>
          <w:rFonts w:ascii="Times New Roman" w:eastAsia="Times New Roman" w:hAnsi="Times New Roman" w:cs="Times New Roman"/>
          <w:sz w:val="24"/>
          <w:szCs w:val="24"/>
          <w:lang w:val="en-ID" w:eastAsia="en-ID"/>
        </w:rPr>
        <w:t>ke</w:t>
      </w:r>
      <w:r w:rsidRPr="005A6250">
        <w:rPr>
          <w:rFonts w:ascii="Times New Roman" w:eastAsia="Times New Roman" w:hAnsi="Times New Roman" w:cs="Times New Roman"/>
          <w:i/>
          <w:iCs/>
          <w:sz w:val="24"/>
          <w:szCs w:val="24"/>
          <w:lang w:val="en-ID" w:eastAsia="en-ID"/>
        </w:rPr>
        <w:t xml:space="preserve"> Big 4</w:t>
      </w:r>
      <w:r w:rsidRPr="005A6250">
        <w:rPr>
          <w:rFonts w:ascii="Times New Roman" w:eastAsia="Times New Roman" w:hAnsi="Times New Roman" w:cs="Times New Roman"/>
          <w:sz w:val="24"/>
          <w:szCs w:val="24"/>
          <w:lang w:val="en-ID" w:eastAsia="en-ID"/>
        </w:rPr>
        <w:t xml:space="preserve">, ukuran perusahaan, dan </w:t>
      </w:r>
      <w:r w:rsidRPr="005A6250">
        <w:rPr>
          <w:rFonts w:ascii="Times New Roman" w:eastAsia="Times New Roman" w:hAnsi="Times New Roman" w:cs="Times New Roman"/>
          <w:i/>
          <w:iCs/>
          <w:sz w:val="24"/>
          <w:szCs w:val="24"/>
          <w:lang w:val="en-ID" w:eastAsia="en-ID"/>
        </w:rPr>
        <w:t>Return on Equity</w:t>
      </w:r>
      <w:r w:rsidRPr="005A6250">
        <w:rPr>
          <w:rFonts w:ascii="Times New Roman" w:eastAsia="Times New Roman" w:hAnsi="Times New Roman" w:cs="Times New Roman"/>
          <w:sz w:val="24"/>
          <w:szCs w:val="24"/>
          <w:lang w:val="en-ID" w:eastAsia="en-ID"/>
        </w:rPr>
        <w:t xml:space="preserve"> (ROE) terhadap </w:t>
      </w:r>
      <w:r>
        <w:rPr>
          <w:rFonts w:ascii="Times New Roman" w:eastAsia="Times New Roman" w:hAnsi="Times New Roman" w:cs="Times New Roman"/>
          <w:i/>
          <w:iCs/>
          <w:sz w:val="24"/>
          <w:szCs w:val="24"/>
          <w:lang w:val="en-ID" w:eastAsia="en-ID"/>
        </w:rPr>
        <w:t>a</w:t>
      </w:r>
      <w:r w:rsidRPr="005A6250">
        <w:rPr>
          <w:rFonts w:ascii="Times New Roman" w:eastAsia="Times New Roman" w:hAnsi="Times New Roman" w:cs="Times New Roman"/>
          <w:i/>
          <w:iCs/>
          <w:sz w:val="24"/>
          <w:szCs w:val="24"/>
          <w:lang w:val="en-ID" w:eastAsia="en-ID"/>
        </w:rPr>
        <w:t xml:space="preserve">bnormal </w:t>
      </w:r>
      <w:r>
        <w:rPr>
          <w:rFonts w:ascii="Times New Roman" w:eastAsia="Times New Roman" w:hAnsi="Times New Roman" w:cs="Times New Roman"/>
          <w:i/>
          <w:iCs/>
          <w:sz w:val="24"/>
          <w:szCs w:val="24"/>
          <w:lang w:val="en-ID" w:eastAsia="en-ID"/>
        </w:rPr>
        <w:t>r</w:t>
      </w:r>
      <w:r w:rsidRPr="005A6250">
        <w:rPr>
          <w:rFonts w:ascii="Times New Roman" w:eastAsia="Times New Roman" w:hAnsi="Times New Roman" w:cs="Times New Roman"/>
          <w:i/>
          <w:iCs/>
          <w:sz w:val="24"/>
          <w:szCs w:val="24"/>
          <w:lang w:val="en-ID" w:eastAsia="en-ID"/>
        </w:rPr>
        <w:t>eturn</w:t>
      </w:r>
      <w:r w:rsidRPr="005A6250">
        <w:rPr>
          <w:rFonts w:ascii="Times New Roman" w:eastAsia="Times New Roman" w:hAnsi="Times New Roman" w:cs="Times New Roman"/>
          <w:sz w:val="24"/>
          <w:szCs w:val="24"/>
          <w:lang w:val="en-ID" w:eastAsia="en-ID"/>
        </w:rPr>
        <w:t xml:space="preserve"> pada perusahaan manufaktur yang terdaftar di Bursa Efek Indonesia. Berdasarkan hasil analisis dan pembahasan yang telah dilakukan, maka diperoleh kesimpulan sebagai berikut:</w:t>
      </w:r>
    </w:p>
    <w:p w14:paraId="01ACE3DE" w14:textId="3D6E40DD" w:rsidR="001221F1" w:rsidRPr="005A6250" w:rsidRDefault="001221F1" w:rsidP="001221F1">
      <w:pPr>
        <w:spacing w:after="0" w:line="480" w:lineRule="auto"/>
        <w:ind w:left="360" w:hanging="360"/>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1. </w:t>
      </w:r>
      <w:r w:rsidRPr="005A6250">
        <w:rPr>
          <w:rFonts w:ascii="Times New Roman" w:eastAsia="Times New Roman" w:hAnsi="Times New Roman" w:cs="Times New Roman"/>
          <w:sz w:val="24"/>
          <w:szCs w:val="24"/>
          <w:lang w:val="en-ID" w:eastAsia="en-ID"/>
        </w:rPr>
        <w:t xml:space="preserve">Pergantian auditor </w:t>
      </w:r>
      <w:r w:rsidRPr="005A6250">
        <w:rPr>
          <w:rFonts w:ascii="Times New Roman" w:eastAsia="Times New Roman" w:hAnsi="Times New Roman" w:cs="Times New Roman"/>
          <w:i/>
          <w:iCs/>
          <w:sz w:val="24"/>
          <w:szCs w:val="24"/>
          <w:lang w:val="en-ID" w:eastAsia="en-ID"/>
        </w:rPr>
        <w:t>cross up</w:t>
      </w:r>
      <w:r w:rsidRPr="005A6250">
        <w:rPr>
          <w:rFonts w:ascii="Times New Roman" w:eastAsia="Times New Roman" w:hAnsi="Times New Roman" w:cs="Times New Roman"/>
          <w:sz w:val="24"/>
          <w:szCs w:val="24"/>
          <w:lang w:val="en-ID" w:eastAsia="en-ID"/>
        </w:rPr>
        <w:t xml:space="preserve"> (CU) tidak berpengaruh signifikan terhadap </w:t>
      </w:r>
      <w:r>
        <w:rPr>
          <w:rFonts w:ascii="Times New Roman" w:eastAsia="Times New Roman" w:hAnsi="Times New Roman" w:cs="Times New Roman"/>
          <w:i/>
          <w:iCs/>
          <w:sz w:val="24"/>
          <w:szCs w:val="24"/>
          <w:lang w:val="en-ID" w:eastAsia="en-ID"/>
        </w:rPr>
        <w:t>a</w:t>
      </w:r>
      <w:r w:rsidRPr="005A6250">
        <w:rPr>
          <w:rFonts w:ascii="Times New Roman" w:eastAsia="Times New Roman" w:hAnsi="Times New Roman" w:cs="Times New Roman"/>
          <w:i/>
          <w:iCs/>
          <w:sz w:val="24"/>
          <w:szCs w:val="24"/>
          <w:lang w:val="en-ID" w:eastAsia="en-ID"/>
        </w:rPr>
        <w:t xml:space="preserve">bnormal </w:t>
      </w:r>
      <w:r>
        <w:rPr>
          <w:rFonts w:ascii="Times New Roman" w:eastAsia="Times New Roman" w:hAnsi="Times New Roman" w:cs="Times New Roman"/>
          <w:i/>
          <w:iCs/>
          <w:sz w:val="24"/>
          <w:szCs w:val="24"/>
          <w:lang w:val="en-ID" w:eastAsia="en-ID"/>
        </w:rPr>
        <w:t>r</w:t>
      </w:r>
      <w:r w:rsidRPr="005A6250">
        <w:rPr>
          <w:rFonts w:ascii="Times New Roman" w:eastAsia="Times New Roman" w:hAnsi="Times New Roman" w:cs="Times New Roman"/>
          <w:i/>
          <w:iCs/>
          <w:sz w:val="24"/>
          <w:szCs w:val="24"/>
          <w:lang w:val="en-ID" w:eastAsia="en-ID"/>
        </w:rPr>
        <w:t>eturn</w:t>
      </w:r>
      <w:r w:rsidRPr="005A6250">
        <w:rPr>
          <w:rFonts w:ascii="Times New Roman" w:eastAsia="Times New Roman" w:hAnsi="Times New Roman" w:cs="Times New Roman"/>
          <w:sz w:val="24"/>
          <w:szCs w:val="24"/>
          <w:lang w:val="en-ID" w:eastAsia="en-ID"/>
        </w:rPr>
        <w:t xml:space="preserve">. Hal ini menunjukkan bahwa perpindahan auditor dari KAP </w:t>
      </w:r>
      <w:r w:rsidRPr="005A6250">
        <w:rPr>
          <w:rFonts w:ascii="Times New Roman" w:eastAsia="Times New Roman" w:hAnsi="Times New Roman" w:cs="Times New Roman"/>
          <w:i/>
          <w:iCs/>
          <w:sz w:val="24"/>
          <w:szCs w:val="24"/>
          <w:lang w:val="en-ID" w:eastAsia="en-ID"/>
        </w:rPr>
        <w:t>non-Big Four</w:t>
      </w:r>
      <w:r w:rsidRPr="005A6250">
        <w:rPr>
          <w:rFonts w:ascii="Times New Roman" w:eastAsia="Times New Roman" w:hAnsi="Times New Roman" w:cs="Times New Roman"/>
          <w:sz w:val="24"/>
          <w:szCs w:val="24"/>
          <w:lang w:val="en-ID" w:eastAsia="en-ID"/>
        </w:rPr>
        <w:t xml:space="preserve"> ke KAP </w:t>
      </w:r>
      <w:r w:rsidRPr="005A6250">
        <w:rPr>
          <w:rFonts w:ascii="Times New Roman" w:eastAsia="Times New Roman" w:hAnsi="Times New Roman" w:cs="Times New Roman"/>
          <w:i/>
          <w:iCs/>
          <w:sz w:val="24"/>
          <w:szCs w:val="24"/>
          <w:lang w:val="en-ID" w:eastAsia="en-ID"/>
        </w:rPr>
        <w:t>Big Four</w:t>
      </w:r>
      <w:r w:rsidRPr="005A6250">
        <w:rPr>
          <w:rFonts w:ascii="Times New Roman" w:eastAsia="Times New Roman" w:hAnsi="Times New Roman" w:cs="Times New Roman"/>
          <w:sz w:val="24"/>
          <w:szCs w:val="24"/>
          <w:lang w:val="en-ID" w:eastAsia="en-ID"/>
        </w:rPr>
        <w:t xml:space="preserve"> tidak menjadi sinyal yang cukup kuat untuk mempengaruhi reaksi pasar</w:t>
      </w:r>
      <w:r w:rsidR="002D47C4">
        <w:rPr>
          <w:rFonts w:ascii="Times New Roman" w:eastAsia="Times New Roman" w:hAnsi="Times New Roman" w:cs="Times New Roman"/>
          <w:sz w:val="24"/>
          <w:szCs w:val="24"/>
          <w:lang w:val="en-ID" w:eastAsia="en-ID"/>
        </w:rPr>
        <w:t>.</w:t>
      </w:r>
    </w:p>
    <w:p w14:paraId="60AE6CBA" w14:textId="2F6D6966" w:rsidR="001221F1" w:rsidRPr="005A6250" w:rsidRDefault="001221F1" w:rsidP="001221F1">
      <w:pPr>
        <w:spacing w:after="0" w:line="480" w:lineRule="auto"/>
        <w:ind w:left="360" w:hanging="360"/>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2. </w:t>
      </w:r>
      <w:r w:rsidRPr="005A6250">
        <w:rPr>
          <w:rFonts w:ascii="Times New Roman" w:eastAsia="Times New Roman" w:hAnsi="Times New Roman" w:cs="Times New Roman"/>
          <w:sz w:val="24"/>
          <w:szCs w:val="24"/>
          <w:lang w:val="en-ID" w:eastAsia="en-ID"/>
        </w:rPr>
        <w:t xml:space="preserve">Pergantian auditor </w:t>
      </w:r>
      <w:r w:rsidRPr="005A6250">
        <w:rPr>
          <w:rFonts w:ascii="Times New Roman" w:eastAsia="Times New Roman" w:hAnsi="Times New Roman" w:cs="Times New Roman"/>
          <w:i/>
          <w:iCs/>
          <w:sz w:val="24"/>
          <w:szCs w:val="24"/>
          <w:lang w:val="en-ID" w:eastAsia="en-ID"/>
        </w:rPr>
        <w:t>cross down</w:t>
      </w:r>
      <w:r w:rsidRPr="005A6250">
        <w:rPr>
          <w:rFonts w:ascii="Times New Roman" w:eastAsia="Times New Roman" w:hAnsi="Times New Roman" w:cs="Times New Roman"/>
          <w:sz w:val="24"/>
          <w:szCs w:val="24"/>
          <w:lang w:val="en-ID" w:eastAsia="en-ID"/>
        </w:rPr>
        <w:t xml:space="preserve"> (CD) juga tidak berpengaruh signifikan terhadap </w:t>
      </w:r>
      <w:r>
        <w:rPr>
          <w:rFonts w:ascii="Times New Roman" w:eastAsia="Times New Roman" w:hAnsi="Times New Roman" w:cs="Times New Roman"/>
          <w:i/>
          <w:iCs/>
          <w:sz w:val="24"/>
          <w:szCs w:val="24"/>
          <w:lang w:val="en-ID" w:eastAsia="en-ID"/>
        </w:rPr>
        <w:t>a</w:t>
      </w:r>
      <w:r w:rsidRPr="005A6250">
        <w:rPr>
          <w:rFonts w:ascii="Times New Roman" w:eastAsia="Times New Roman" w:hAnsi="Times New Roman" w:cs="Times New Roman"/>
          <w:i/>
          <w:iCs/>
          <w:sz w:val="24"/>
          <w:szCs w:val="24"/>
          <w:lang w:val="en-ID" w:eastAsia="en-ID"/>
        </w:rPr>
        <w:t xml:space="preserve">bnormal </w:t>
      </w:r>
      <w:r>
        <w:rPr>
          <w:rFonts w:ascii="Times New Roman" w:eastAsia="Times New Roman" w:hAnsi="Times New Roman" w:cs="Times New Roman"/>
          <w:i/>
          <w:iCs/>
          <w:sz w:val="24"/>
          <w:szCs w:val="24"/>
          <w:lang w:val="en-ID" w:eastAsia="en-ID"/>
        </w:rPr>
        <w:t>r</w:t>
      </w:r>
      <w:r w:rsidRPr="005A6250">
        <w:rPr>
          <w:rFonts w:ascii="Times New Roman" w:eastAsia="Times New Roman" w:hAnsi="Times New Roman" w:cs="Times New Roman"/>
          <w:i/>
          <w:iCs/>
          <w:sz w:val="24"/>
          <w:szCs w:val="24"/>
          <w:lang w:val="en-ID" w:eastAsia="en-ID"/>
        </w:rPr>
        <w:t>eturn</w:t>
      </w:r>
      <w:r w:rsidRPr="005A6250">
        <w:rPr>
          <w:rFonts w:ascii="Times New Roman" w:eastAsia="Times New Roman" w:hAnsi="Times New Roman" w:cs="Times New Roman"/>
          <w:sz w:val="24"/>
          <w:szCs w:val="24"/>
          <w:lang w:val="en-ID" w:eastAsia="en-ID"/>
        </w:rPr>
        <w:t xml:space="preserve">. Perpindahan auditor dari KAP </w:t>
      </w:r>
      <w:r w:rsidRPr="005A6250">
        <w:rPr>
          <w:rFonts w:ascii="Times New Roman" w:eastAsia="Times New Roman" w:hAnsi="Times New Roman" w:cs="Times New Roman"/>
          <w:i/>
          <w:iCs/>
          <w:sz w:val="24"/>
          <w:szCs w:val="24"/>
          <w:lang w:val="en-ID" w:eastAsia="en-ID"/>
        </w:rPr>
        <w:t xml:space="preserve">Big Four </w:t>
      </w:r>
      <w:r w:rsidRPr="005A6250">
        <w:rPr>
          <w:rFonts w:ascii="Times New Roman" w:eastAsia="Times New Roman" w:hAnsi="Times New Roman" w:cs="Times New Roman"/>
          <w:sz w:val="24"/>
          <w:szCs w:val="24"/>
          <w:lang w:val="en-ID" w:eastAsia="en-ID"/>
        </w:rPr>
        <w:t xml:space="preserve">ke KAP </w:t>
      </w:r>
      <w:r w:rsidR="002D47C4">
        <w:rPr>
          <w:rFonts w:ascii="Times New Roman" w:eastAsia="Times New Roman" w:hAnsi="Times New Roman" w:cs="Times New Roman"/>
          <w:i/>
          <w:iCs/>
          <w:sz w:val="24"/>
          <w:szCs w:val="24"/>
          <w:lang w:val="en-ID" w:eastAsia="en-ID"/>
        </w:rPr>
        <w:t>N</w:t>
      </w:r>
      <w:r w:rsidRPr="005A6250">
        <w:rPr>
          <w:rFonts w:ascii="Times New Roman" w:eastAsia="Times New Roman" w:hAnsi="Times New Roman" w:cs="Times New Roman"/>
          <w:i/>
          <w:iCs/>
          <w:sz w:val="24"/>
          <w:szCs w:val="24"/>
          <w:lang w:val="en-ID" w:eastAsia="en-ID"/>
        </w:rPr>
        <w:t>on-Big Four</w:t>
      </w:r>
      <w:r w:rsidRPr="005A6250">
        <w:rPr>
          <w:rFonts w:ascii="Times New Roman" w:eastAsia="Times New Roman" w:hAnsi="Times New Roman" w:cs="Times New Roman"/>
          <w:sz w:val="24"/>
          <w:szCs w:val="24"/>
          <w:lang w:val="en-ID" w:eastAsia="en-ID"/>
        </w:rPr>
        <w:t xml:space="preserve"> tidak memengaruhi </w:t>
      </w:r>
      <w:r w:rsidRPr="005A6250">
        <w:rPr>
          <w:rFonts w:ascii="Times New Roman" w:eastAsia="Times New Roman" w:hAnsi="Times New Roman" w:cs="Times New Roman"/>
          <w:i/>
          <w:iCs/>
          <w:sz w:val="24"/>
          <w:szCs w:val="24"/>
          <w:lang w:val="en-ID" w:eastAsia="en-ID"/>
        </w:rPr>
        <w:t>abnormal return</w:t>
      </w:r>
      <w:r w:rsidRPr="005A6250">
        <w:rPr>
          <w:rFonts w:ascii="Times New Roman" w:eastAsia="Times New Roman" w:hAnsi="Times New Roman" w:cs="Times New Roman"/>
          <w:sz w:val="24"/>
          <w:szCs w:val="24"/>
          <w:lang w:val="en-ID" w:eastAsia="en-ID"/>
        </w:rPr>
        <w:t xml:space="preserve"> karena KAP </w:t>
      </w:r>
      <w:r w:rsidRPr="005A6250">
        <w:rPr>
          <w:rFonts w:ascii="Times New Roman" w:eastAsia="Times New Roman" w:hAnsi="Times New Roman" w:cs="Times New Roman"/>
          <w:i/>
          <w:iCs/>
          <w:sz w:val="24"/>
          <w:szCs w:val="24"/>
          <w:lang w:val="en-ID" w:eastAsia="en-ID"/>
        </w:rPr>
        <w:t>non-Big Four</w:t>
      </w:r>
      <w:r w:rsidRPr="005A6250">
        <w:rPr>
          <w:rFonts w:ascii="Times New Roman" w:eastAsia="Times New Roman" w:hAnsi="Times New Roman" w:cs="Times New Roman"/>
          <w:sz w:val="24"/>
          <w:szCs w:val="24"/>
          <w:lang w:val="en-ID" w:eastAsia="en-ID"/>
        </w:rPr>
        <w:t xml:space="preserve"> tetap memiliki kemampuan profesional untuk menyampaikan laporan keuangan secara tepat waktu dan menjaga kualitas audit, guna mempertahankan reputasi perusahaan.</w:t>
      </w:r>
    </w:p>
    <w:p w14:paraId="1E8DF471" w14:textId="77777777" w:rsidR="001221F1" w:rsidRDefault="001221F1" w:rsidP="001221F1">
      <w:pPr>
        <w:spacing w:after="0" w:line="480" w:lineRule="auto"/>
        <w:ind w:left="360" w:hanging="360"/>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3. </w:t>
      </w:r>
      <w:r w:rsidRPr="005A6250">
        <w:rPr>
          <w:rFonts w:ascii="Times New Roman" w:eastAsia="Times New Roman" w:hAnsi="Times New Roman" w:cs="Times New Roman"/>
          <w:sz w:val="24"/>
          <w:szCs w:val="24"/>
          <w:lang w:val="en-ID" w:eastAsia="en-ID"/>
        </w:rPr>
        <w:t xml:space="preserve">Pergantian auditor </w:t>
      </w:r>
      <w:r w:rsidRPr="002D47C4">
        <w:rPr>
          <w:rFonts w:ascii="Times New Roman" w:eastAsia="Times New Roman" w:hAnsi="Times New Roman" w:cs="Times New Roman"/>
          <w:i/>
          <w:iCs/>
          <w:sz w:val="24"/>
          <w:szCs w:val="24"/>
          <w:lang w:val="en-ID" w:eastAsia="en-ID"/>
        </w:rPr>
        <w:t>lateral</w:t>
      </w:r>
      <w:r w:rsidRPr="005A6250">
        <w:rPr>
          <w:rFonts w:ascii="Times New Roman" w:eastAsia="Times New Roman" w:hAnsi="Times New Roman" w:cs="Times New Roman"/>
          <w:sz w:val="24"/>
          <w:szCs w:val="24"/>
          <w:lang w:val="en-ID" w:eastAsia="en-ID"/>
        </w:rPr>
        <w:t xml:space="preserve"> antar KAP </w:t>
      </w:r>
      <w:r w:rsidRPr="005A6250">
        <w:rPr>
          <w:rFonts w:ascii="Times New Roman" w:eastAsia="Times New Roman" w:hAnsi="Times New Roman" w:cs="Times New Roman"/>
          <w:i/>
          <w:iCs/>
          <w:sz w:val="24"/>
          <w:szCs w:val="24"/>
          <w:lang w:val="en-ID" w:eastAsia="en-ID"/>
        </w:rPr>
        <w:t>Big Four</w:t>
      </w:r>
      <w:r w:rsidRPr="005A6250">
        <w:rPr>
          <w:rFonts w:ascii="Times New Roman" w:eastAsia="Times New Roman" w:hAnsi="Times New Roman" w:cs="Times New Roman"/>
          <w:sz w:val="24"/>
          <w:szCs w:val="24"/>
          <w:lang w:val="en-ID" w:eastAsia="en-ID"/>
        </w:rPr>
        <w:t xml:space="preserve"> tidak memiliki pengaruh signifikan terhadap </w:t>
      </w:r>
      <w:r>
        <w:rPr>
          <w:rFonts w:ascii="Times New Roman" w:eastAsia="Times New Roman" w:hAnsi="Times New Roman" w:cs="Times New Roman"/>
          <w:i/>
          <w:iCs/>
          <w:sz w:val="24"/>
          <w:szCs w:val="24"/>
          <w:lang w:val="en-ID" w:eastAsia="en-ID"/>
        </w:rPr>
        <w:t>a</w:t>
      </w:r>
      <w:r w:rsidRPr="005A6250">
        <w:rPr>
          <w:rFonts w:ascii="Times New Roman" w:eastAsia="Times New Roman" w:hAnsi="Times New Roman" w:cs="Times New Roman"/>
          <w:i/>
          <w:iCs/>
          <w:sz w:val="24"/>
          <w:szCs w:val="24"/>
          <w:lang w:val="en-ID" w:eastAsia="en-ID"/>
        </w:rPr>
        <w:t xml:space="preserve">bnormal </w:t>
      </w:r>
      <w:r>
        <w:rPr>
          <w:rFonts w:ascii="Times New Roman" w:eastAsia="Times New Roman" w:hAnsi="Times New Roman" w:cs="Times New Roman"/>
          <w:i/>
          <w:iCs/>
          <w:sz w:val="24"/>
          <w:szCs w:val="24"/>
          <w:lang w:val="en-ID" w:eastAsia="en-ID"/>
        </w:rPr>
        <w:t>r</w:t>
      </w:r>
      <w:r w:rsidRPr="005A6250">
        <w:rPr>
          <w:rFonts w:ascii="Times New Roman" w:eastAsia="Times New Roman" w:hAnsi="Times New Roman" w:cs="Times New Roman"/>
          <w:i/>
          <w:iCs/>
          <w:sz w:val="24"/>
          <w:szCs w:val="24"/>
          <w:lang w:val="en-ID" w:eastAsia="en-ID"/>
        </w:rPr>
        <w:t>eturn</w:t>
      </w:r>
      <w:r w:rsidRPr="005A6250">
        <w:rPr>
          <w:rFonts w:ascii="Times New Roman" w:eastAsia="Times New Roman" w:hAnsi="Times New Roman" w:cs="Times New Roman"/>
          <w:sz w:val="24"/>
          <w:szCs w:val="24"/>
          <w:lang w:val="en-ID" w:eastAsia="en-ID"/>
        </w:rPr>
        <w:t xml:space="preserve">. Hal ini mengindikasikan bahwa rotasi auditor dalam lingkup KAP </w:t>
      </w:r>
      <w:r w:rsidRPr="005A6250">
        <w:rPr>
          <w:rFonts w:ascii="Times New Roman" w:eastAsia="Times New Roman" w:hAnsi="Times New Roman" w:cs="Times New Roman"/>
          <w:i/>
          <w:iCs/>
          <w:sz w:val="24"/>
          <w:szCs w:val="24"/>
          <w:lang w:val="en-ID" w:eastAsia="en-ID"/>
        </w:rPr>
        <w:t>Big Four</w:t>
      </w:r>
      <w:r w:rsidRPr="005A6250">
        <w:rPr>
          <w:rFonts w:ascii="Times New Roman" w:eastAsia="Times New Roman" w:hAnsi="Times New Roman" w:cs="Times New Roman"/>
          <w:sz w:val="24"/>
          <w:szCs w:val="24"/>
          <w:lang w:val="en-ID" w:eastAsia="en-ID"/>
        </w:rPr>
        <w:t xml:space="preserve"> dianggap sebagai hal biasa oleh pasar dan tidak menimbulkan perubahan persepsi signifikan terhadap kinerja perusahaan.</w:t>
      </w:r>
    </w:p>
    <w:p w14:paraId="3BF8677B" w14:textId="2BCBDED9" w:rsidR="001221F1" w:rsidRPr="005A6250" w:rsidRDefault="001221F1" w:rsidP="001221F1">
      <w:pPr>
        <w:pStyle w:val="Heading2"/>
        <w:spacing w:line="480" w:lineRule="auto"/>
        <w:ind w:left="0" w:firstLine="0"/>
        <w:rPr>
          <w:i w:val="0"/>
          <w:iCs w:val="0"/>
          <w:lang w:val="en-US"/>
        </w:rPr>
      </w:pPr>
      <w:bookmarkStart w:id="139" w:name="_Toc200639005"/>
      <w:r>
        <w:rPr>
          <w:i w:val="0"/>
          <w:iCs w:val="0"/>
          <w:lang w:val="en-US"/>
        </w:rPr>
        <w:lastRenderedPageBreak/>
        <w:t>5.</w:t>
      </w:r>
      <w:r w:rsidR="002D47C4">
        <w:rPr>
          <w:i w:val="0"/>
          <w:iCs w:val="0"/>
          <w:lang w:val="en-US"/>
        </w:rPr>
        <w:t>2</w:t>
      </w:r>
      <w:r>
        <w:rPr>
          <w:i w:val="0"/>
          <w:iCs w:val="0"/>
          <w:lang w:val="en-US"/>
        </w:rPr>
        <w:t xml:space="preserve"> </w:t>
      </w:r>
      <w:r w:rsidRPr="005A6250">
        <w:rPr>
          <w:i w:val="0"/>
          <w:iCs w:val="0"/>
          <w:lang w:val="en-US"/>
        </w:rPr>
        <w:t>Saran</w:t>
      </w:r>
      <w:bookmarkEnd w:id="139"/>
      <w:r w:rsidRPr="005A6250">
        <w:rPr>
          <w:i w:val="0"/>
          <w:iCs w:val="0"/>
          <w:lang w:val="en-US"/>
        </w:rPr>
        <w:t xml:space="preserve"> </w:t>
      </w:r>
    </w:p>
    <w:p w14:paraId="43A6B2C6" w14:textId="77777777" w:rsidR="001221F1" w:rsidRPr="005A6250" w:rsidRDefault="001221F1" w:rsidP="001221F1">
      <w:pPr>
        <w:pStyle w:val="BodyText"/>
        <w:spacing w:line="480" w:lineRule="auto"/>
        <w:ind w:firstLine="720"/>
        <w:jc w:val="both"/>
        <w:rPr>
          <w:lang w:eastAsia="en-ID"/>
        </w:rPr>
      </w:pPr>
      <w:r w:rsidRPr="005A6250">
        <w:rPr>
          <w:lang w:eastAsia="en-ID"/>
        </w:rPr>
        <w:t>Berdasarkan kesimpulan dan keterbatasan yang telah dijelaskan sebelumnya, maka saran-saran yang dapat diajukan untuk penelitian selanjutnya adalah sebagai berikut:</w:t>
      </w:r>
    </w:p>
    <w:p w14:paraId="6D252EA4" w14:textId="77777777" w:rsidR="001221F1" w:rsidRPr="005A6250" w:rsidRDefault="001221F1">
      <w:pPr>
        <w:pStyle w:val="BodyText"/>
        <w:numPr>
          <w:ilvl w:val="0"/>
          <w:numId w:val="13"/>
        </w:numPr>
        <w:spacing w:line="480" w:lineRule="auto"/>
        <w:ind w:left="360"/>
        <w:rPr>
          <w:lang w:eastAsia="en-ID"/>
        </w:rPr>
      </w:pPr>
      <w:r w:rsidRPr="005A6250">
        <w:rPr>
          <w:lang w:eastAsia="en-ID"/>
        </w:rPr>
        <w:t>Perluasan</w:t>
      </w:r>
      <w:r w:rsidRPr="005A6250">
        <w:rPr>
          <w:lang w:val="en-US" w:eastAsia="en-ID"/>
        </w:rPr>
        <w:t xml:space="preserve"> </w:t>
      </w:r>
      <w:r w:rsidRPr="005A6250">
        <w:rPr>
          <w:lang w:eastAsia="en-ID"/>
        </w:rPr>
        <w:t>cakupan penelitian</w:t>
      </w:r>
      <w:r w:rsidRPr="005A6250">
        <w:rPr>
          <w:lang w:eastAsia="en-ID"/>
        </w:rPr>
        <w:br/>
        <w:t xml:space="preserve">Disarankan agar penelitian selanjutnya memperpanjang periode pengamatan serta menggunakan populasi yang mencakup seluruh sektor industri yang terdaftar di Bursa Efek Indonesia (BEI). Hal ini bertujuan agar hasil penelitian dapat memberikan gambaran yang lebih komprehensif terhadap pengaruh variabel-variabel yang diteliti terhadap </w:t>
      </w:r>
      <w:r>
        <w:rPr>
          <w:i/>
          <w:iCs/>
          <w:lang w:val="en-US" w:eastAsia="en-ID"/>
        </w:rPr>
        <w:t>a</w:t>
      </w:r>
      <w:r w:rsidRPr="005A6250">
        <w:rPr>
          <w:i/>
          <w:iCs/>
          <w:lang w:eastAsia="en-ID"/>
        </w:rPr>
        <w:t xml:space="preserve">bnormal </w:t>
      </w:r>
      <w:r>
        <w:rPr>
          <w:i/>
          <w:iCs/>
          <w:lang w:val="en-US" w:eastAsia="en-ID"/>
        </w:rPr>
        <w:t>r</w:t>
      </w:r>
      <w:r w:rsidRPr="005A6250">
        <w:rPr>
          <w:i/>
          <w:iCs/>
          <w:lang w:eastAsia="en-ID"/>
        </w:rPr>
        <w:t>eturn</w:t>
      </w:r>
      <w:r w:rsidRPr="005A6250">
        <w:rPr>
          <w:lang w:eastAsia="en-ID"/>
        </w:rPr>
        <w:t xml:space="preserve"> di berbagai jenis industri.</w:t>
      </w:r>
    </w:p>
    <w:p w14:paraId="467B4C2E" w14:textId="77777777" w:rsidR="001221F1" w:rsidRDefault="001221F1">
      <w:pPr>
        <w:pStyle w:val="BodyText"/>
        <w:numPr>
          <w:ilvl w:val="0"/>
          <w:numId w:val="13"/>
        </w:numPr>
        <w:spacing w:line="480" w:lineRule="auto"/>
        <w:ind w:left="360"/>
        <w:rPr>
          <w:lang w:eastAsia="en-ID"/>
        </w:rPr>
      </w:pPr>
      <w:r w:rsidRPr="00A84E53">
        <w:rPr>
          <w:lang w:eastAsia="en-ID"/>
        </w:rPr>
        <w:t>Penambahan variabel independen lain</w:t>
      </w:r>
      <w:r w:rsidRPr="00A84E53">
        <w:rPr>
          <w:lang w:eastAsia="en-ID"/>
        </w:rPr>
        <w:br/>
      </w:r>
      <w:r w:rsidRPr="005A6250">
        <w:rPr>
          <w:lang w:eastAsia="en-ID"/>
        </w:rPr>
        <w:t xml:space="preserve">Penelitian mendatang juga diharapkan dapat mempertimbangkan penambahan variabel-variabel lain yang berpotensi memengaruhi </w:t>
      </w:r>
      <w:r>
        <w:rPr>
          <w:i/>
          <w:iCs/>
          <w:lang w:val="en-US" w:eastAsia="en-ID"/>
        </w:rPr>
        <w:t>a</w:t>
      </w:r>
      <w:r w:rsidRPr="005A6250">
        <w:rPr>
          <w:i/>
          <w:iCs/>
          <w:lang w:eastAsia="en-ID"/>
        </w:rPr>
        <w:t xml:space="preserve">bnormal </w:t>
      </w:r>
      <w:r>
        <w:rPr>
          <w:i/>
          <w:iCs/>
          <w:lang w:val="en-US" w:eastAsia="en-ID"/>
        </w:rPr>
        <w:t>r</w:t>
      </w:r>
      <w:r w:rsidRPr="005A6250">
        <w:rPr>
          <w:i/>
          <w:iCs/>
          <w:lang w:eastAsia="en-ID"/>
        </w:rPr>
        <w:t>eturn</w:t>
      </w:r>
      <w:r w:rsidRPr="005A6250">
        <w:rPr>
          <w:lang w:eastAsia="en-ID"/>
        </w:rPr>
        <w:t>, seperti kepemilikan publik, umur perusahaan, kepemilikan pemerintah (</w:t>
      </w:r>
      <w:r w:rsidRPr="005A6250">
        <w:rPr>
          <w:i/>
          <w:iCs/>
          <w:lang w:eastAsia="en-ID"/>
        </w:rPr>
        <w:t>government ownership</w:t>
      </w:r>
      <w:r w:rsidRPr="005A6250">
        <w:rPr>
          <w:lang w:eastAsia="en-ID"/>
        </w:rPr>
        <w:t xml:space="preserve">), serta kompleksitas operasi perusahaan. Dengan memasukkan variabel-variabel tersebut, diharapkan model regresi yang dibangun dapat menjelaskan variasi </w:t>
      </w:r>
      <w:r>
        <w:rPr>
          <w:i/>
          <w:iCs/>
          <w:lang w:val="en-US" w:eastAsia="en-ID"/>
        </w:rPr>
        <w:t>a</w:t>
      </w:r>
      <w:r w:rsidRPr="005A6250">
        <w:rPr>
          <w:i/>
          <w:iCs/>
          <w:lang w:eastAsia="en-ID"/>
        </w:rPr>
        <w:t xml:space="preserve">bnormal </w:t>
      </w:r>
      <w:r>
        <w:rPr>
          <w:i/>
          <w:iCs/>
          <w:lang w:val="en-US" w:eastAsia="en-ID"/>
        </w:rPr>
        <w:t>r</w:t>
      </w:r>
      <w:r w:rsidRPr="005A6250">
        <w:rPr>
          <w:i/>
          <w:iCs/>
          <w:lang w:eastAsia="en-ID"/>
        </w:rPr>
        <w:t>eturn</w:t>
      </w:r>
      <w:r w:rsidRPr="005A6250">
        <w:rPr>
          <w:lang w:eastAsia="en-ID"/>
        </w:rPr>
        <w:t xml:space="preserve"> secara lebih optimal.</w:t>
      </w:r>
    </w:p>
    <w:p w14:paraId="03264B45" w14:textId="77777777" w:rsidR="001221F1" w:rsidRDefault="001221F1" w:rsidP="001221F1">
      <w:pPr>
        <w:pStyle w:val="BodyText"/>
        <w:spacing w:line="480" w:lineRule="auto"/>
        <w:ind w:left="360"/>
        <w:rPr>
          <w:lang w:eastAsia="en-ID"/>
        </w:rPr>
      </w:pPr>
    </w:p>
    <w:p w14:paraId="0319EECC" w14:textId="2D803ED1" w:rsidR="006B1680" w:rsidRPr="001221F1" w:rsidRDefault="001221F1" w:rsidP="003313E8">
      <w:pPr>
        <w:rPr>
          <w:rFonts w:ascii="Times New Roman" w:eastAsia="Times New Roman" w:hAnsi="Times New Roman" w:cs="Times New Roman"/>
          <w:sz w:val="24"/>
          <w:szCs w:val="24"/>
          <w:lang w:val="id" w:eastAsia="en-ID"/>
        </w:rPr>
      </w:pPr>
      <w:r>
        <w:rPr>
          <w:lang w:eastAsia="en-ID"/>
        </w:rPr>
        <w:br w:type="page"/>
      </w:r>
    </w:p>
    <w:p w14:paraId="134B0D77" w14:textId="77777777" w:rsidR="00E80F3A" w:rsidRDefault="006B1680" w:rsidP="006B1680">
      <w:pPr>
        <w:pStyle w:val="Heading1"/>
        <w:jc w:val="center"/>
        <w:rPr>
          <w:lang w:val="en-US"/>
        </w:rPr>
      </w:pPr>
      <w:bookmarkStart w:id="140" w:name="_Toc200639006"/>
      <w:r>
        <w:lastRenderedPageBreak/>
        <w:t>DAFTAR PUSTAKA</w:t>
      </w:r>
      <w:bookmarkEnd w:id="140"/>
      <w:r>
        <w:rPr>
          <w:lang w:val="en-US"/>
        </w:rPr>
        <w:t xml:space="preserve">  </w:t>
      </w:r>
    </w:p>
    <w:p w14:paraId="40AA7AC5" w14:textId="77777777" w:rsidR="00E80F3A" w:rsidRDefault="00E80F3A" w:rsidP="006B1680">
      <w:pPr>
        <w:pStyle w:val="Heading1"/>
        <w:jc w:val="center"/>
        <w:rPr>
          <w:lang w:val="en-US"/>
        </w:rPr>
      </w:pPr>
    </w:p>
    <w:p w14:paraId="2683CE39" w14:textId="41504D18" w:rsidR="006B1680" w:rsidRDefault="006B1680" w:rsidP="006B1680">
      <w:pPr>
        <w:pStyle w:val="Heading1"/>
        <w:jc w:val="center"/>
        <w:rPr>
          <w:lang w:val="en-US"/>
        </w:rPr>
      </w:pPr>
      <w:r>
        <w:rPr>
          <w:lang w:val="en-US"/>
        </w:rPr>
        <w:t xml:space="preserve">      </w:t>
      </w:r>
    </w:p>
    <w:p w14:paraId="3AA4B973" w14:textId="7B07CEFA" w:rsidR="00C106A1" w:rsidRPr="00C106A1" w:rsidRDefault="00E80F3A" w:rsidP="0076307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80F3A">
        <w:rPr>
          <w:rFonts w:ascii="Times New Roman" w:hAnsi="Times New Roman" w:cs="Times New Roman"/>
          <w:sz w:val="24"/>
          <w:szCs w:val="24"/>
        </w:rPr>
        <w:fldChar w:fldCharType="begin" w:fldLock="1"/>
      </w:r>
      <w:r w:rsidRPr="00E80F3A">
        <w:rPr>
          <w:rFonts w:ascii="Times New Roman" w:hAnsi="Times New Roman" w:cs="Times New Roman"/>
          <w:sz w:val="24"/>
          <w:szCs w:val="24"/>
        </w:rPr>
        <w:instrText xml:space="preserve">ADDIN Mendeley Bibliography CSL_BIBLIOGRAPHY </w:instrText>
      </w:r>
      <w:r w:rsidRPr="00E80F3A">
        <w:rPr>
          <w:rFonts w:ascii="Times New Roman" w:hAnsi="Times New Roman" w:cs="Times New Roman"/>
          <w:sz w:val="24"/>
          <w:szCs w:val="24"/>
        </w:rPr>
        <w:fldChar w:fldCharType="separate"/>
      </w:r>
      <w:r w:rsidR="00C106A1" w:rsidRPr="00C106A1">
        <w:rPr>
          <w:rFonts w:ascii="Times New Roman" w:hAnsi="Times New Roman" w:cs="Times New Roman"/>
          <w:noProof/>
          <w:sz w:val="24"/>
          <w:szCs w:val="24"/>
        </w:rPr>
        <w:t xml:space="preserve">Debbianita, Hidayat, V. S., &amp; I. (2017). Pengaruh Profitabilitas, Solvabilitas, dan Aktivitas Persediaan terhadap Audit Delay pada Perusahaan Retail yang Terdaftar di Bursa Efek Indonesia Periode 2014–2015. </w:t>
      </w:r>
      <w:r w:rsidR="00C106A1" w:rsidRPr="00C106A1">
        <w:rPr>
          <w:rFonts w:ascii="Times New Roman" w:hAnsi="Times New Roman" w:cs="Times New Roman"/>
          <w:i/>
          <w:iCs/>
          <w:noProof/>
          <w:sz w:val="24"/>
          <w:szCs w:val="24"/>
        </w:rPr>
        <w:t>Urnal Akuntansi Maranatha</w:t>
      </w:r>
      <w:r w:rsidR="00C106A1" w:rsidRPr="00C106A1">
        <w:rPr>
          <w:rFonts w:ascii="Times New Roman" w:hAnsi="Times New Roman" w:cs="Times New Roman"/>
          <w:noProof/>
          <w:sz w:val="24"/>
          <w:szCs w:val="24"/>
        </w:rPr>
        <w:t>, 9(2), 158–169.</w:t>
      </w:r>
    </w:p>
    <w:p w14:paraId="5C6B3DE1" w14:textId="77777777" w:rsidR="00C106A1" w:rsidRPr="00C106A1" w:rsidRDefault="00C106A1" w:rsidP="0076307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106A1">
        <w:rPr>
          <w:rFonts w:ascii="Times New Roman" w:hAnsi="Times New Roman" w:cs="Times New Roman"/>
          <w:noProof/>
          <w:sz w:val="24"/>
          <w:szCs w:val="24"/>
        </w:rPr>
        <w:t xml:space="preserve">Diaz. (2009). </w:t>
      </w:r>
      <w:r w:rsidRPr="00C106A1">
        <w:rPr>
          <w:rFonts w:ascii="Times New Roman" w:hAnsi="Times New Roman" w:cs="Times New Roman"/>
          <w:i/>
          <w:iCs/>
          <w:noProof/>
          <w:sz w:val="24"/>
          <w:szCs w:val="24"/>
        </w:rPr>
        <w:t>Analisis Reaksi Pasar Terhadap Pengumuman Pergantian Kantor Akuntan Publik (Studi Pada Perusahaan Publik Di Indonesia)</w:t>
      </w:r>
      <w:r w:rsidRPr="00C106A1">
        <w:rPr>
          <w:rFonts w:ascii="Times New Roman" w:hAnsi="Times New Roman" w:cs="Times New Roman"/>
          <w:noProof/>
          <w:sz w:val="24"/>
          <w:szCs w:val="24"/>
        </w:rPr>
        <w:t>. 1–29.</w:t>
      </w:r>
    </w:p>
    <w:p w14:paraId="1931B70F" w14:textId="77777777" w:rsidR="00C106A1" w:rsidRPr="00C106A1" w:rsidRDefault="00C106A1" w:rsidP="0076307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106A1">
        <w:rPr>
          <w:rFonts w:ascii="Times New Roman" w:hAnsi="Times New Roman" w:cs="Times New Roman"/>
          <w:noProof/>
          <w:sz w:val="24"/>
          <w:szCs w:val="24"/>
        </w:rPr>
        <w:t xml:space="preserve">Ghozali, I. (2013). Aplikasi Analisis Multivariate dengan Program IBM SPSS 21: Update PLS Regresi. </w:t>
      </w:r>
      <w:r w:rsidRPr="00C106A1">
        <w:rPr>
          <w:rFonts w:ascii="Times New Roman" w:hAnsi="Times New Roman" w:cs="Times New Roman"/>
          <w:i/>
          <w:iCs/>
          <w:noProof/>
          <w:sz w:val="24"/>
          <w:szCs w:val="24"/>
        </w:rPr>
        <w:t>Badan Penerbit Universitas Diponegoro</w:t>
      </w:r>
      <w:r w:rsidRPr="00C106A1">
        <w:rPr>
          <w:rFonts w:ascii="Times New Roman" w:hAnsi="Times New Roman" w:cs="Times New Roman"/>
          <w:noProof/>
          <w:sz w:val="24"/>
          <w:szCs w:val="24"/>
        </w:rPr>
        <w:t>.</w:t>
      </w:r>
    </w:p>
    <w:p w14:paraId="23487785" w14:textId="77777777" w:rsidR="00C106A1" w:rsidRPr="00C106A1" w:rsidRDefault="00C106A1" w:rsidP="0076307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106A1">
        <w:rPr>
          <w:rFonts w:ascii="Times New Roman" w:hAnsi="Times New Roman" w:cs="Times New Roman"/>
          <w:noProof/>
          <w:sz w:val="24"/>
          <w:szCs w:val="24"/>
        </w:rPr>
        <w:t xml:space="preserve">Ghozali, I. (. (2006). </w:t>
      </w:r>
      <w:r w:rsidRPr="00C106A1">
        <w:rPr>
          <w:rFonts w:ascii="Times New Roman" w:hAnsi="Times New Roman" w:cs="Times New Roman"/>
          <w:i/>
          <w:iCs/>
          <w:noProof/>
          <w:sz w:val="24"/>
          <w:szCs w:val="24"/>
        </w:rPr>
        <w:t>Aplikasi Analisis Multivariat dengan Program SPSS</w:t>
      </w:r>
      <w:r w:rsidRPr="00C106A1">
        <w:rPr>
          <w:rFonts w:ascii="Times New Roman" w:hAnsi="Times New Roman" w:cs="Times New Roman"/>
          <w:noProof/>
          <w:sz w:val="24"/>
          <w:szCs w:val="24"/>
        </w:rPr>
        <w:t>. Badan Penerbit Universitas Diponegoro,.</w:t>
      </w:r>
    </w:p>
    <w:p w14:paraId="2E1DDE38" w14:textId="77777777" w:rsidR="00C106A1" w:rsidRPr="00C106A1" w:rsidRDefault="00C106A1" w:rsidP="0076307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106A1">
        <w:rPr>
          <w:rFonts w:ascii="Times New Roman" w:hAnsi="Times New Roman" w:cs="Times New Roman"/>
          <w:noProof/>
          <w:sz w:val="24"/>
          <w:szCs w:val="24"/>
        </w:rPr>
        <w:t xml:space="preserve">Jogiyanto, H. M. (2012). </w:t>
      </w:r>
      <w:r w:rsidRPr="00C106A1">
        <w:rPr>
          <w:rFonts w:ascii="Times New Roman" w:hAnsi="Times New Roman" w:cs="Times New Roman"/>
          <w:i/>
          <w:iCs/>
          <w:noProof/>
          <w:sz w:val="24"/>
          <w:szCs w:val="24"/>
        </w:rPr>
        <w:t>Teori Portofolio dan Analisis Investasi</w:t>
      </w:r>
      <w:r w:rsidRPr="00C106A1">
        <w:rPr>
          <w:rFonts w:ascii="Times New Roman" w:hAnsi="Times New Roman" w:cs="Times New Roman"/>
          <w:noProof/>
          <w:sz w:val="24"/>
          <w:szCs w:val="24"/>
        </w:rPr>
        <w:t xml:space="preserve"> (7th ed). BPFE Yogyakarta.</w:t>
      </w:r>
    </w:p>
    <w:p w14:paraId="4AE2C6F6" w14:textId="77777777" w:rsidR="00C106A1" w:rsidRPr="00C106A1" w:rsidRDefault="00C106A1" w:rsidP="0076307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106A1">
        <w:rPr>
          <w:rFonts w:ascii="Times New Roman" w:hAnsi="Times New Roman" w:cs="Times New Roman"/>
          <w:noProof/>
          <w:sz w:val="24"/>
          <w:szCs w:val="24"/>
        </w:rPr>
        <w:t xml:space="preserve">Junaidi, Miharjo S., &amp; H. B. (2012). Does Auditor Tenure Reduce Audit Quality? </w:t>
      </w:r>
      <w:r w:rsidRPr="00C106A1">
        <w:rPr>
          <w:rFonts w:ascii="Times New Roman" w:hAnsi="Times New Roman" w:cs="Times New Roman"/>
          <w:i/>
          <w:iCs/>
          <w:noProof/>
          <w:sz w:val="24"/>
          <w:szCs w:val="24"/>
        </w:rPr>
        <w:t>Gadjah Mada International Journal of Business</w:t>
      </w:r>
      <w:r w:rsidRPr="00C106A1">
        <w:rPr>
          <w:rFonts w:ascii="Times New Roman" w:hAnsi="Times New Roman" w:cs="Times New Roman"/>
          <w:noProof/>
          <w:sz w:val="24"/>
          <w:szCs w:val="24"/>
        </w:rPr>
        <w:t>, 14(3), 303–315.</w:t>
      </w:r>
    </w:p>
    <w:p w14:paraId="78F7A32E" w14:textId="77777777" w:rsidR="00C106A1" w:rsidRPr="00C106A1" w:rsidRDefault="00C106A1" w:rsidP="0076307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106A1">
        <w:rPr>
          <w:rFonts w:ascii="Times New Roman" w:hAnsi="Times New Roman" w:cs="Times New Roman"/>
          <w:noProof/>
          <w:sz w:val="24"/>
          <w:szCs w:val="24"/>
        </w:rPr>
        <w:t xml:space="preserve">Lestari, S. Y., &amp; Nuryatno, M. (2018). Factors Affecting the Audit Delay and Its Impact on Abnormal Return in Indonesia Stock Exchange. </w:t>
      </w:r>
      <w:r w:rsidRPr="00C106A1">
        <w:rPr>
          <w:rFonts w:ascii="Times New Roman" w:hAnsi="Times New Roman" w:cs="Times New Roman"/>
          <w:i/>
          <w:iCs/>
          <w:noProof/>
          <w:sz w:val="24"/>
          <w:szCs w:val="24"/>
        </w:rPr>
        <w:t>International Journal of Economics and Finance</w:t>
      </w:r>
      <w:r w:rsidRPr="00C106A1">
        <w:rPr>
          <w:rFonts w:ascii="Times New Roman" w:hAnsi="Times New Roman" w:cs="Times New Roman"/>
          <w:noProof/>
          <w:sz w:val="24"/>
          <w:szCs w:val="24"/>
        </w:rPr>
        <w:t xml:space="preserve">, </w:t>
      </w:r>
      <w:r w:rsidRPr="00C106A1">
        <w:rPr>
          <w:rFonts w:ascii="Times New Roman" w:hAnsi="Times New Roman" w:cs="Times New Roman"/>
          <w:i/>
          <w:iCs/>
          <w:noProof/>
          <w:sz w:val="24"/>
          <w:szCs w:val="24"/>
        </w:rPr>
        <w:t>10</w:t>
      </w:r>
      <w:r w:rsidRPr="00C106A1">
        <w:rPr>
          <w:rFonts w:ascii="Times New Roman" w:hAnsi="Times New Roman" w:cs="Times New Roman"/>
          <w:noProof/>
          <w:sz w:val="24"/>
          <w:szCs w:val="24"/>
        </w:rPr>
        <w:t>(2), 48. https://doi.org/10.5539/ijef.v10n2p48</w:t>
      </w:r>
    </w:p>
    <w:p w14:paraId="4F3C176B" w14:textId="77777777" w:rsidR="00C106A1" w:rsidRPr="00C106A1" w:rsidRDefault="00C106A1" w:rsidP="0076307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106A1">
        <w:rPr>
          <w:rFonts w:ascii="Times New Roman" w:hAnsi="Times New Roman" w:cs="Times New Roman"/>
          <w:noProof/>
          <w:sz w:val="24"/>
          <w:szCs w:val="24"/>
        </w:rPr>
        <w:t xml:space="preserve">Meidina, I., &amp; Tartilla, N. (2022). Analisis Pengaruh Profitabilitas, Solvabilitas, Ukuran Perusahaan Dan Ukuran Kap Terhadap Audit Delay. </w:t>
      </w:r>
      <w:r w:rsidRPr="00C106A1">
        <w:rPr>
          <w:rFonts w:ascii="Times New Roman" w:hAnsi="Times New Roman" w:cs="Times New Roman"/>
          <w:i/>
          <w:iCs/>
          <w:noProof/>
          <w:sz w:val="24"/>
          <w:szCs w:val="24"/>
        </w:rPr>
        <w:t>Jurnal Ilmiah Akuntansi Kesatuan</w:t>
      </w:r>
      <w:r w:rsidRPr="00C106A1">
        <w:rPr>
          <w:rFonts w:ascii="Times New Roman" w:hAnsi="Times New Roman" w:cs="Times New Roman"/>
          <w:noProof/>
          <w:sz w:val="24"/>
          <w:szCs w:val="24"/>
        </w:rPr>
        <w:t xml:space="preserve">, </w:t>
      </w:r>
      <w:r w:rsidRPr="00C106A1">
        <w:rPr>
          <w:rFonts w:ascii="Times New Roman" w:hAnsi="Times New Roman" w:cs="Times New Roman"/>
          <w:i/>
          <w:iCs/>
          <w:noProof/>
          <w:sz w:val="24"/>
          <w:szCs w:val="24"/>
        </w:rPr>
        <w:t>10</w:t>
      </w:r>
      <w:r w:rsidRPr="00C106A1">
        <w:rPr>
          <w:rFonts w:ascii="Times New Roman" w:hAnsi="Times New Roman" w:cs="Times New Roman"/>
          <w:noProof/>
          <w:sz w:val="24"/>
          <w:szCs w:val="24"/>
        </w:rPr>
        <w:t>(1), 181–190. https://doi.org/10.37641/jiakes.v10i1.1270</w:t>
      </w:r>
    </w:p>
    <w:p w14:paraId="4F5B3983" w14:textId="77777777" w:rsidR="00C106A1" w:rsidRPr="00C106A1" w:rsidRDefault="00C106A1" w:rsidP="0076307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106A1">
        <w:rPr>
          <w:rFonts w:ascii="Times New Roman" w:hAnsi="Times New Roman" w:cs="Times New Roman"/>
          <w:noProof/>
          <w:sz w:val="24"/>
          <w:szCs w:val="24"/>
        </w:rPr>
        <w:t xml:space="preserve">Mulyadi, R. (2023). The Factors that Influence Audit Delay. </w:t>
      </w:r>
      <w:r w:rsidRPr="00C106A1">
        <w:rPr>
          <w:rFonts w:ascii="Times New Roman" w:hAnsi="Times New Roman" w:cs="Times New Roman"/>
          <w:i/>
          <w:iCs/>
          <w:noProof/>
          <w:sz w:val="24"/>
          <w:szCs w:val="24"/>
        </w:rPr>
        <w:t>Proceeding Medan International Confrence Economics and Business</w:t>
      </w:r>
      <w:r w:rsidRPr="00C106A1">
        <w:rPr>
          <w:rFonts w:ascii="Times New Roman" w:hAnsi="Times New Roman" w:cs="Times New Roman"/>
          <w:noProof/>
          <w:sz w:val="24"/>
          <w:szCs w:val="24"/>
        </w:rPr>
        <w:t xml:space="preserve">, </w:t>
      </w:r>
      <w:r w:rsidRPr="00C106A1">
        <w:rPr>
          <w:rFonts w:ascii="Times New Roman" w:hAnsi="Times New Roman" w:cs="Times New Roman"/>
          <w:i/>
          <w:iCs/>
          <w:noProof/>
          <w:sz w:val="24"/>
          <w:szCs w:val="24"/>
        </w:rPr>
        <w:t>1</w:t>
      </w:r>
      <w:r w:rsidRPr="00C106A1">
        <w:rPr>
          <w:rFonts w:ascii="Times New Roman" w:hAnsi="Times New Roman" w:cs="Times New Roman"/>
          <w:noProof/>
          <w:sz w:val="24"/>
          <w:szCs w:val="24"/>
        </w:rPr>
        <w:t>(January), 1113–1129. https://proceeding.umsu.ac.id/index.php/Miceb/article/view/217/241</w:t>
      </w:r>
    </w:p>
    <w:p w14:paraId="79BA4807" w14:textId="77777777" w:rsidR="00C106A1" w:rsidRPr="00C106A1" w:rsidRDefault="00C106A1" w:rsidP="0076307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106A1">
        <w:rPr>
          <w:rFonts w:ascii="Times New Roman" w:hAnsi="Times New Roman" w:cs="Times New Roman"/>
          <w:noProof/>
          <w:sz w:val="24"/>
          <w:szCs w:val="24"/>
        </w:rPr>
        <w:t xml:space="preserve">Nawangsari, F. Y., &amp; Iswajuni, I. (2019). The effects of auditor switching towards abnormal return in manufacturing company. </w:t>
      </w:r>
      <w:r w:rsidRPr="00C106A1">
        <w:rPr>
          <w:rFonts w:ascii="Times New Roman" w:hAnsi="Times New Roman" w:cs="Times New Roman"/>
          <w:i/>
          <w:iCs/>
          <w:noProof/>
          <w:sz w:val="24"/>
          <w:szCs w:val="24"/>
        </w:rPr>
        <w:t>Asian Journal of Accounting Research</w:t>
      </w:r>
      <w:r w:rsidRPr="00C106A1">
        <w:rPr>
          <w:rFonts w:ascii="Times New Roman" w:hAnsi="Times New Roman" w:cs="Times New Roman"/>
          <w:noProof/>
          <w:sz w:val="24"/>
          <w:szCs w:val="24"/>
        </w:rPr>
        <w:t xml:space="preserve">, </w:t>
      </w:r>
      <w:r w:rsidRPr="00C106A1">
        <w:rPr>
          <w:rFonts w:ascii="Times New Roman" w:hAnsi="Times New Roman" w:cs="Times New Roman"/>
          <w:i/>
          <w:iCs/>
          <w:noProof/>
          <w:sz w:val="24"/>
          <w:szCs w:val="24"/>
        </w:rPr>
        <w:t>4</w:t>
      </w:r>
      <w:r w:rsidRPr="00C106A1">
        <w:rPr>
          <w:rFonts w:ascii="Times New Roman" w:hAnsi="Times New Roman" w:cs="Times New Roman"/>
          <w:noProof/>
          <w:sz w:val="24"/>
          <w:szCs w:val="24"/>
        </w:rPr>
        <w:t>(1), 157–168. https://doi.org/10.1108/ajar-05-2019-0040</w:t>
      </w:r>
    </w:p>
    <w:p w14:paraId="7A6A34E4" w14:textId="77777777" w:rsidR="00C106A1" w:rsidRPr="00C106A1" w:rsidRDefault="00C106A1" w:rsidP="0076307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106A1">
        <w:rPr>
          <w:rFonts w:ascii="Times New Roman" w:hAnsi="Times New Roman" w:cs="Times New Roman"/>
          <w:noProof/>
          <w:sz w:val="24"/>
          <w:szCs w:val="24"/>
        </w:rPr>
        <w:t xml:space="preserve">Noviar, N. F., &amp; Teg Teg, I. W. (2022). Analisis Faktor-Faktor Yang Mempengaruhi Audit Delay. </w:t>
      </w:r>
      <w:r w:rsidRPr="00C106A1">
        <w:rPr>
          <w:rFonts w:ascii="Times New Roman" w:hAnsi="Times New Roman" w:cs="Times New Roman"/>
          <w:i/>
          <w:iCs/>
          <w:noProof/>
          <w:sz w:val="24"/>
          <w:szCs w:val="24"/>
        </w:rPr>
        <w:t>Jurnal Ilmiah Akuntansi Kesatuan</w:t>
      </w:r>
      <w:r w:rsidRPr="00C106A1">
        <w:rPr>
          <w:rFonts w:ascii="Times New Roman" w:hAnsi="Times New Roman" w:cs="Times New Roman"/>
          <w:noProof/>
          <w:sz w:val="24"/>
          <w:szCs w:val="24"/>
        </w:rPr>
        <w:t xml:space="preserve">, </w:t>
      </w:r>
      <w:r w:rsidRPr="00C106A1">
        <w:rPr>
          <w:rFonts w:ascii="Times New Roman" w:hAnsi="Times New Roman" w:cs="Times New Roman"/>
          <w:i/>
          <w:iCs/>
          <w:noProof/>
          <w:sz w:val="24"/>
          <w:szCs w:val="24"/>
        </w:rPr>
        <w:t>10</w:t>
      </w:r>
      <w:r w:rsidRPr="00C106A1">
        <w:rPr>
          <w:rFonts w:ascii="Times New Roman" w:hAnsi="Times New Roman" w:cs="Times New Roman"/>
          <w:noProof/>
          <w:sz w:val="24"/>
          <w:szCs w:val="24"/>
        </w:rPr>
        <w:t>(1), 151–160. https://doi.org/10.37641/jiakes.v10i1.1267</w:t>
      </w:r>
    </w:p>
    <w:p w14:paraId="577C14E0" w14:textId="77777777" w:rsidR="00C106A1" w:rsidRPr="00C106A1" w:rsidRDefault="00C106A1" w:rsidP="0076307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106A1">
        <w:rPr>
          <w:rFonts w:ascii="Times New Roman" w:hAnsi="Times New Roman" w:cs="Times New Roman"/>
          <w:noProof/>
          <w:sz w:val="24"/>
          <w:szCs w:val="24"/>
        </w:rPr>
        <w:t xml:space="preserve">Palupi, A., &amp; Karmudiandri, A. (2021). Does the Effectiveness of Audit Committee and Financial Condition Affect Audit Delays During the Pandemic? </w:t>
      </w:r>
      <w:r w:rsidRPr="00C106A1">
        <w:rPr>
          <w:rFonts w:ascii="Times New Roman" w:hAnsi="Times New Roman" w:cs="Times New Roman"/>
          <w:i/>
          <w:iCs/>
          <w:noProof/>
          <w:sz w:val="24"/>
          <w:szCs w:val="24"/>
        </w:rPr>
        <w:t>Review of Integrative Business and Economics Research</w:t>
      </w:r>
      <w:r w:rsidRPr="00C106A1">
        <w:rPr>
          <w:rFonts w:ascii="Times New Roman" w:hAnsi="Times New Roman" w:cs="Times New Roman"/>
          <w:noProof/>
          <w:sz w:val="24"/>
          <w:szCs w:val="24"/>
        </w:rPr>
        <w:t xml:space="preserve">, </w:t>
      </w:r>
      <w:r w:rsidRPr="00C106A1">
        <w:rPr>
          <w:rFonts w:ascii="Times New Roman" w:hAnsi="Times New Roman" w:cs="Times New Roman"/>
          <w:i/>
          <w:iCs/>
          <w:noProof/>
          <w:sz w:val="24"/>
          <w:szCs w:val="24"/>
        </w:rPr>
        <w:t>10</w:t>
      </w:r>
      <w:r w:rsidRPr="00C106A1">
        <w:rPr>
          <w:rFonts w:ascii="Times New Roman" w:hAnsi="Times New Roman" w:cs="Times New Roman"/>
          <w:noProof/>
          <w:sz w:val="24"/>
          <w:szCs w:val="24"/>
        </w:rPr>
        <w:t>(3), 266–277.</w:t>
      </w:r>
    </w:p>
    <w:p w14:paraId="4E39AD91" w14:textId="77777777" w:rsidR="00C106A1" w:rsidRPr="00C106A1" w:rsidRDefault="00C106A1" w:rsidP="0076307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106A1">
        <w:rPr>
          <w:rFonts w:ascii="Times New Roman" w:hAnsi="Times New Roman" w:cs="Times New Roman"/>
          <w:noProof/>
          <w:sz w:val="24"/>
          <w:szCs w:val="24"/>
        </w:rPr>
        <w:t xml:space="preserve">Ramadhany, F. R., Suzan, L., &amp; Dillak, V. J. (2018). Pengaruh Ukuran Perusahaan, Solvabilitas, Profitabilitas, dan Umur Listing Perusahaan terhadap Audit </w:t>
      </w:r>
      <w:r w:rsidRPr="00C106A1">
        <w:rPr>
          <w:rFonts w:ascii="Times New Roman" w:hAnsi="Times New Roman" w:cs="Times New Roman"/>
          <w:noProof/>
          <w:sz w:val="24"/>
          <w:szCs w:val="24"/>
        </w:rPr>
        <w:lastRenderedPageBreak/>
        <w:t xml:space="preserve">Delay. </w:t>
      </w:r>
      <w:r w:rsidRPr="00C106A1">
        <w:rPr>
          <w:rFonts w:ascii="Times New Roman" w:hAnsi="Times New Roman" w:cs="Times New Roman"/>
          <w:i/>
          <w:iCs/>
          <w:noProof/>
          <w:sz w:val="24"/>
          <w:szCs w:val="24"/>
        </w:rPr>
        <w:t>E-Proceeding of Management</w:t>
      </w:r>
      <w:r w:rsidRPr="00C106A1">
        <w:rPr>
          <w:rFonts w:ascii="Times New Roman" w:hAnsi="Times New Roman" w:cs="Times New Roman"/>
          <w:noProof/>
          <w:sz w:val="24"/>
          <w:szCs w:val="24"/>
        </w:rPr>
        <w:t>, 5(1), 843–851.</w:t>
      </w:r>
    </w:p>
    <w:p w14:paraId="15C46580" w14:textId="77777777" w:rsidR="00C106A1" w:rsidRPr="00C106A1" w:rsidRDefault="00C106A1" w:rsidP="0076307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106A1">
        <w:rPr>
          <w:rFonts w:ascii="Times New Roman" w:hAnsi="Times New Roman" w:cs="Times New Roman"/>
          <w:noProof/>
          <w:sz w:val="24"/>
          <w:szCs w:val="24"/>
        </w:rPr>
        <w:t xml:space="preserve">Sari, R. A. I., &amp; Priyadi, M. P. (2016). </w:t>
      </w:r>
      <w:r w:rsidRPr="00C106A1">
        <w:rPr>
          <w:rFonts w:ascii="Times New Roman" w:hAnsi="Times New Roman" w:cs="Times New Roman"/>
          <w:i/>
          <w:iCs/>
          <w:noProof/>
          <w:sz w:val="24"/>
          <w:szCs w:val="24"/>
        </w:rPr>
        <w:t>Pengaruh Ukuran Perusahaan, Profitabilitas, Leverage, dan Growth Opportunity terhadap Nilai Perusahaan</w:t>
      </w:r>
      <w:r w:rsidRPr="00C106A1">
        <w:rPr>
          <w:rFonts w:ascii="Times New Roman" w:hAnsi="Times New Roman" w:cs="Times New Roman"/>
          <w:noProof/>
          <w:sz w:val="24"/>
          <w:szCs w:val="24"/>
        </w:rPr>
        <w:t xml:space="preserve">. </w:t>
      </w:r>
      <w:r w:rsidRPr="00C106A1">
        <w:rPr>
          <w:rFonts w:ascii="Times New Roman" w:hAnsi="Times New Roman" w:cs="Times New Roman"/>
          <w:i/>
          <w:iCs/>
          <w:noProof/>
          <w:sz w:val="24"/>
          <w:szCs w:val="24"/>
        </w:rPr>
        <w:t>5(10)</w:t>
      </w:r>
      <w:r w:rsidRPr="00C106A1">
        <w:rPr>
          <w:rFonts w:ascii="Times New Roman" w:hAnsi="Times New Roman" w:cs="Times New Roman"/>
          <w:noProof/>
          <w:sz w:val="24"/>
          <w:szCs w:val="24"/>
        </w:rPr>
        <w:t xml:space="preserve">, </w:t>
      </w:r>
      <w:r w:rsidRPr="00C106A1">
        <w:rPr>
          <w:rFonts w:ascii="Times New Roman" w:hAnsi="Times New Roman" w:cs="Times New Roman"/>
          <w:i/>
          <w:iCs/>
          <w:noProof/>
          <w:sz w:val="24"/>
          <w:szCs w:val="24"/>
        </w:rPr>
        <w:t>2</w:t>
      </w:r>
      <w:r w:rsidRPr="00C106A1">
        <w:rPr>
          <w:rFonts w:ascii="Times New Roman" w:hAnsi="Times New Roman" w:cs="Times New Roman"/>
          <w:noProof/>
          <w:sz w:val="24"/>
          <w:szCs w:val="24"/>
        </w:rPr>
        <w:t>–</w:t>
      </w:r>
      <w:r w:rsidRPr="00C106A1">
        <w:rPr>
          <w:rFonts w:ascii="Times New Roman" w:hAnsi="Times New Roman" w:cs="Times New Roman"/>
          <w:i/>
          <w:iCs/>
          <w:noProof/>
          <w:sz w:val="24"/>
          <w:szCs w:val="24"/>
        </w:rPr>
        <w:t>1</w:t>
      </w:r>
      <w:r w:rsidRPr="00C106A1">
        <w:rPr>
          <w:rFonts w:ascii="Times New Roman" w:hAnsi="Times New Roman" w:cs="Times New Roman"/>
          <w:noProof/>
          <w:sz w:val="24"/>
          <w:szCs w:val="24"/>
        </w:rPr>
        <w:t>.</w:t>
      </w:r>
    </w:p>
    <w:p w14:paraId="2A76A077" w14:textId="77777777" w:rsidR="00C106A1" w:rsidRPr="00C106A1" w:rsidRDefault="00C106A1" w:rsidP="0076307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106A1">
        <w:rPr>
          <w:rFonts w:ascii="Times New Roman" w:hAnsi="Times New Roman" w:cs="Times New Roman"/>
          <w:noProof/>
          <w:sz w:val="24"/>
          <w:szCs w:val="24"/>
        </w:rPr>
        <w:t xml:space="preserve">Singh, M. and W. N. D. I. (2003). Agency costs, ownership structure and corporate governance mechanism. </w:t>
      </w:r>
      <w:r w:rsidRPr="00C106A1">
        <w:rPr>
          <w:rFonts w:ascii="Times New Roman" w:hAnsi="Times New Roman" w:cs="Times New Roman"/>
          <w:i/>
          <w:iCs/>
          <w:noProof/>
          <w:sz w:val="24"/>
          <w:szCs w:val="24"/>
        </w:rPr>
        <w:t>Journal of Banking and Finance, 27</w:t>
      </w:r>
      <w:r w:rsidRPr="00C106A1">
        <w:rPr>
          <w:rFonts w:ascii="Times New Roman" w:hAnsi="Times New Roman" w:cs="Times New Roman"/>
          <w:noProof/>
          <w:sz w:val="24"/>
          <w:szCs w:val="24"/>
        </w:rPr>
        <w:t>, : 793-816.</w:t>
      </w:r>
    </w:p>
    <w:p w14:paraId="23F6BB37" w14:textId="77777777" w:rsidR="00C106A1" w:rsidRPr="00C106A1" w:rsidRDefault="00C106A1" w:rsidP="00763078">
      <w:pPr>
        <w:widowControl w:val="0"/>
        <w:autoSpaceDE w:val="0"/>
        <w:autoSpaceDN w:val="0"/>
        <w:adjustRightInd w:val="0"/>
        <w:spacing w:line="240" w:lineRule="auto"/>
        <w:ind w:left="480" w:hanging="480"/>
        <w:jc w:val="both"/>
        <w:rPr>
          <w:rFonts w:ascii="Times New Roman" w:hAnsi="Times New Roman" w:cs="Times New Roman"/>
          <w:noProof/>
          <w:sz w:val="24"/>
        </w:rPr>
      </w:pPr>
      <w:r w:rsidRPr="00C106A1">
        <w:rPr>
          <w:rFonts w:ascii="Times New Roman" w:hAnsi="Times New Roman" w:cs="Times New Roman"/>
          <w:noProof/>
          <w:sz w:val="24"/>
          <w:szCs w:val="24"/>
        </w:rPr>
        <w:t xml:space="preserve">Stunda, R. (2012). “Auditor switches in a post-sox environment, does the change in auditor mean a change in stock price? </w:t>
      </w:r>
      <w:r w:rsidRPr="00C106A1">
        <w:rPr>
          <w:rFonts w:ascii="Times New Roman" w:hAnsi="Times New Roman" w:cs="Times New Roman"/>
          <w:i/>
          <w:iCs/>
          <w:noProof/>
          <w:sz w:val="24"/>
          <w:szCs w:val="24"/>
        </w:rPr>
        <w:t>Journal of Business and Behavioral Science</w:t>
      </w:r>
      <w:r w:rsidRPr="00C106A1">
        <w:rPr>
          <w:rFonts w:ascii="Times New Roman" w:hAnsi="Times New Roman" w:cs="Times New Roman"/>
          <w:noProof/>
          <w:sz w:val="24"/>
          <w:szCs w:val="24"/>
        </w:rPr>
        <w:t xml:space="preserve">, </w:t>
      </w:r>
      <w:r w:rsidRPr="00C106A1">
        <w:rPr>
          <w:rFonts w:ascii="Times New Roman" w:hAnsi="Times New Roman" w:cs="Times New Roman"/>
          <w:i/>
          <w:iCs/>
          <w:noProof/>
          <w:sz w:val="24"/>
          <w:szCs w:val="24"/>
        </w:rPr>
        <w:t>Vol. 24 No</w:t>
      </w:r>
      <w:r w:rsidRPr="00C106A1">
        <w:rPr>
          <w:rFonts w:ascii="Times New Roman" w:hAnsi="Times New Roman" w:cs="Times New Roman"/>
          <w:noProof/>
          <w:sz w:val="24"/>
          <w:szCs w:val="24"/>
        </w:rPr>
        <w:t>, 65-71.</w:t>
      </w:r>
    </w:p>
    <w:p w14:paraId="29E1F59B" w14:textId="3D04C58B" w:rsidR="006A3ADD" w:rsidRDefault="00E80F3A" w:rsidP="00763078">
      <w:pPr>
        <w:jc w:val="both"/>
      </w:pPr>
      <w:r w:rsidRPr="00E80F3A">
        <w:rPr>
          <w:rFonts w:ascii="Times New Roman" w:hAnsi="Times New Roman" w:cs="Times New Roman"/>
          <w:sz w:val="24"/>
          <w:szCs w:val="24"/>
        </w:rPr>
        <w:fldChar w:fldCharType="end"/>
      </w:r>
    </w:p>
    <w:p w14:paraId="0E918E97" w14:textId="4D3DD886" w:rsidR="007D3707" w:rsidRPr="003313E8" w:rsidRDefault="006A3ADD" w:rsidP="00E80F3A">
      <w:r>
        <w:br w:type="page"/>
      </w:r>
    </w:p>
    <w:p w14:paraId="34CF2C6C" w14:textId="2DA90AC6" w:rsidR="006A680B" w:rsidRDefault="00747ABC" w:rsidP="003F48EF">
      <w:pPr>
        <w:pStyle w:val="Heading1"/>
        <w:spacing w:line="480" w:lineRule="auto"/>
        <w:ind w:left="0"/>
        <w:jc w:val="center"/>
        <w:rPr>
          <w:lang w:val="en-US"/>
        </w:rPr>
      </w:pPr>
      <w:bookmarkStart w:id="141" w:name="_Toc200639007"/>
      <w:r>
        <w:rPr>
          <w:lang w:val="en-US"/>
        </w:rPr>
        <w:lastRenderedPageBreak/>
        <w:t>LAMPIRAN</w:t>
      </w:r>
      <w:bookmarkEnd w:id="141"/>
    </w:p>
    <w:tbl>
      <w:tblPr>
        <w:tblpPr w:leftFromText="180" w:rightFromText="180" w:vertAnchor="text" w:horzAnchor="margin" w:tblpXSpec="center" w:tblpY="1153"/>
        <w:tblW w:w="7930" w:type="dxa"/>
        <w:tblLook w:val="04A0" w:firstRow="1" w:lastRow="0" w:firstColumn="1" w:lastColumn="0" w:noHBand="0" w:noVBand="1"/>
      </w:tblPr>
      <w:tblGrid>
        <w:gridCol w:w="535"/>
        <w:gridCol w:w="3150"/>
        <w:gridCol w:w="3649"/>
        <w:gridCol w:w="596"/>
      </w:tblGrid>
      <w:tr w:rsidR="006A680B" w:rsidRPr="0007405A" w14:paraId="4CA5A152" w14:textId="77777777" w:rsidTr="003F48EF">
        <w:trPr>
          <w:gridAfter w:val="1"/>
          <w:wAfter w:w="596" w:type="dxa"/>
          <w:trHeight w:val="458"/>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7CD05"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No.</w:t>
            </w:r>
          </w:p>
        </w:tc>
        <w:tc>
          <w:tcPr>
            <w:tcW w:w="31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B0E7CC"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Kode Saham</w:t>
            </w:r>
          </w:p>
        </w:tc>
        <w:tc>
          <w:tcPr>
            <w:tcW w:w="3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952AD"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Entitas</w:t>
            </w:r>
          </w:p>
        </w:tc>
      </w:tr>
      <w:tr w:rsidR="006A680B" w:rsidRPr="0007405A" w14:paraId="39322D2C" w14:textId="77777777" w:rsidTr="003F48EF">
        <w:trPr>
          <w:trHeight w:val="240"/>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2AA4E7"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p>
        </w:tc>
        <w:tc>
          <w:tcPr>
            <w:tcW w:w="31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04EACA"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p>
        </w:tc>
        <w:tc>
          <w:tcPr>
            <w:tcW w:w="36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B01C0E"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p>
        </w:tc>
        <w:tc>
          <w:tcPr>
            <w:tcW w:w="596" w:type="dxa"/>
            <w:tcBorders>
              <w:top w:val="nil"/>
              <w:left w:val="nil"/>
              <w:bottom w:val="nil"/>
              <w:right w:val="nil"/>
            </w:tcBorders>
            <w:shd w:val="clear" w:color="auto" w:fill="auto"/>
            <w:noWrap/>
            <w:vAlign w:val="bottom"/>
            <w:hideMark/>
          </w:tcPr>
          <w:p w14:paraId="7E31024D"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p>
        </w:tc>
      </w:tr>
      <w:tr w:rsidR="006A680B" w:rsidRPr="0007405A" w14:paraId="2BE9E264"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4FBCBB9"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1</w:t>
            </w:r>
          </w:p>
        </w:tc>
        <w:tc>
          <w:tcPr>
            <w:tcW w:w="3150" w:type="dxa"/>
            <w:tcBorders>
              <w:top w:val="nil"/>
              <w:left w:val="nil"/>
              <w:bottom w:val="single" w:sz="4" w:space="0" w:color="auto"/>
              <w:right w:val="single" w:sz="4" w:space="0" w:color="auto"/>
            </w:tcBorders>
            <w:shd w:val="clear" w:color="auto" w:fill="auto"/>
            <w:noWrap/>
            <w:vAlign w:val="center"/>
            <w:hideMark/>
          </w:tcPr>
          <w:p w14:paraId="5AC350C5"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TPIA</w:t>
            </w:r>
          </w:p>
        </w:tc>
        <w:tc>
          <w:tcPr>
            <w:tcW w:w="3649" w:type="dxa"/>
            <w:tcBorders>
              <w:top w:val="nil"/>
              <w:left w:val="nil"/>
              <w:bottom w:val="single" w:sz="4" w:space="0" w:color="auto"/>
              <w:right w:val="single" w:sz="4" w:space="0" w:color="auto"/>
            </w:tcBorders>
            <w:shd w:val="clear" w:color="auto" w:fill="auto"/>
            <w:vAlign w:val="center"/>
            <w:hideMark/>
          </w:tcPr>
          <w:p w14:paraId="11FE8A3C"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Chandra Asri Petrochemical Tbk</w:t>
            </w:r>
          </w:p>
        </w:tc>
        <w:tc>
          <w:tcPr>
            <w:tcW w:w="596" w:type="dxa"/>
            <w:shd w:val="clear" w:color="auto" w:fill="auto"/>
            <w:vAlign w:val="center"/>
            <w:hideMark/>
          </w:tcPr>
          <w:p w14:paraId="6D09CC27"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32BD12C7"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69ED14C"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2</w:t>
            </w:r>
          </w:p>
        </w:tc>
        <w:tc>
          <w:tcPr>
            <w:tcW w:w="3150" w:type="dxa"/>
            <w:tcBorders>
              <w:top w:val="nil"/>
              <w:left w:val="nil"/>
              <w:bottom w:val="single" w:sz="4" w:space="0" w:color="auto"/>
              <w:right w:val="single" w:sz="4" w:space="0" w:color="auto"/>
            </w:tcBorders>
            <w:shd w:val="clear" w:color="auto" w:fill="auto"/>
            <w:noWrap/>
            <w:vAlign w:val="center"/>
            <w:hideMark/>
          </w:tcPr>
          <w:p w14:paraId="55D02893"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INTP</w:t>
            </w:r>
          </w:p>
        </w:tc>
        <w:tc>
          <w:tcPr>
            <w:tcW w:w="3649" w:type="dxa"/>
            <w:tcBorders>
              <w:top w:val="nil"/>
              <w:left w:val="nil"/>
              <w:bottom w:val="single" w:sz="4" w:space="0" w:color="auto"/>
              <w:right w:val="single" w:sz="4" w:space="0" w:color="auto"/>
            </w:tcBorders>
            <w:shd w:val="clear" w:color="auto" w:fill="auto"/>
            <w:vAlign w:val="center"/>
            <w:hideMark/>
          </w:tcPr>
          <w:p w14:paraId="2DB172AF"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Indocement Tunggal Prakarsa Tbk</w:t>
            </w:r>
          </w:p>
        </w:tc>
        <w:tc>
          <w:tcPr>
            <w:tcW w:w="596" w:type="dxa"/>
            <w:shd w:val="clear" w:color="auto" w:fill="auto"/>
            <w:vAlign w:val="center"/>
            <w:hideMark/>
          </w:tcPr>
          <w:p w14:paraId="0B8970E7"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57AF0DCD"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A86335D"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3</w:t>
            </w:r>
          </w:p>
        </w:tc>
        <w:tc>
          <w:tcPr>
            <w:tcW w:w="3150" w:type="dxa"/>
            <w:tcBorders>
              <w:top w:val="nil"/>
              <w:left w:val="nil"/>
              <w:bottom w:val="single" w:sz="4" w:space="0" w:color="auto"/>
              <w:right w:val="single" w:sz="4" w:space="0" w:color="auto"/>
            </w:tcBorders>
            <w:shd w:val="clear" w:color="auto" w:fill="auto"/>
            <w:noWrap/>
            <w:vAlign w:val="center"/>
            <w:hideMark/>
          </w:tcPr>
          <w:p w14:paraId="296D2CCF"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SMBR</w:t>
            </w:r>
          </w:p>
        </w:tc>
        <w:tc>
          <w:tcPr>
            <w:tcW w:w="3649" w:type="dxa"/>
            <w:tcBorders>
              <w:top w:val="nil"/>
              <w:left w:val="nil"/>
              <w:bottom w:val="single" w:sz="4" w:space="0" w:color="auto"/>
              <w:right w:val="single" w:sz="4" w:space="0" w:color="auto"/>
            </w:tcBorders>
            <w:shd w:val="clear" w:color="auto" w:fill="auto"/>
            <w:vAlign w:val="center"/>
            <w:hideMark/>
          </w:tcPr>
          <w:p w14:paraId="5C5CD99D"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Semen Baturaja (Persero) Tbk.</w:t>
            </w:r>
          </w:p>
        </w:tc>
        <w:tc>
          <w:tcPr>
            <w:tcW w:w="596" w:type="dxa"/>
            <w:shd w:val="clear" w:color="auto" w:fill="auto"/>
            <w:vAlign w:val="center"/>
            <w:hideMark/>
          </w:tcPr>
          <w:p w14:paraId="711542C2"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0BCAE85C"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1B15F17"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4</w:t>
            </w:r>
          </w:p>
        </w:tc>
        <w:tc>
          <w:tcPr>
            <w:tcW w:w="3150" w:type="dxa"/>
            <w:tcBorders>
              <w:top w:val="nil"/>
              <w:left w:val="nil"/>
              <w:bottom w:val="single" w:sz="4" w:space="0" w:color="auto"/>
              <w:right w:val="single" w:sz="4" w:space="0" w:color="auto"/>
            </w:tcBorders>
            <w:shd w:val="clear" w:color="auto" w:fill="auto"/>
            <w:noWrap/>
            <w:vAlign w:val="center"/>
            <w:hideMark/>
          </w:tcPr>
          <w:p w14:paraId="3C99EB98"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SMCB</w:t>
            </w:r>
          </w:p>
        </w:tc>
        <w:tc>
          <w:tcPr>
            <w:tcW w:w="3649" w:type="dxa"/>
            <w:tcBorders>
              <w:top w:val="nil"/>
              <w:left w:val="nil"/>
              <w:bottom w:val="single" w:sz="4" w:space="0" w:color="auto"/>
              <w:right w:val="single" w:sz="4" w:space="0" w:color="auto"/>
            </w:tcBorders>
            <w:shd w:val="clear" w:color="auto" w:fill="auto"/>
            <w:vAlign w:val="center"/>
            <w:hideMark/>
          </w:tcPr>
          <w:p w14:paraId="77EFF1F8"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Solusi Bangun Indonesia Tbk.</w:t>
            </w:r>
          </w:p>
        </w:tc>
        <w:tc>
          <w:tcPr>
            <w:tcW w:w="596" w:type="dxa"/>
            <w:shd w:val="clear" w:color="auto" w:fill="auto"/>
            <w:vAlign w:val="center"/>
            <w:hideMark/>
          </w:tcPr>
          <w:p w14:paraId="4B22A96F"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23E07431"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240CD85"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5</w:t>
            </w:r>
          </w:p>
        </w:tc>
        <w:tc>
          <w:tcPr>
            <w:tcW w:w="3150" w:type="dxa"/>
            <w:tcBorders>
              <w:top w:val="nil"/>
              <w:left w:val="nil"/>
              <w:bottom w:val="single" w:sz="4" w:space="0" w:color="auto"/>
              <w:right w:val="single" w:sz="4" w:space="0" w:color="auto"/>
            </w:tcBorders>
            <w:shd w:val="clear" w:color="auto" w:fill="auto"/>
            <w:noWrap/>
            <w:vAlign w:val="center"/>
            <w:hideMark/>
          </w:tcPr>
          <w:p w14:paraId="0B190E5C"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SMCB</w:t>
            </w:r>
          </w:p>
        </w:tc>
        <w:tc>
          <w:tcPr>
            <w:tcW w:w="3649" w:type="dxa"/>
            <w:tcBorders>
              <w:top w:val="nil"/>
              <w:left w:val="nil"/>
              <w:bottom w:val="single" w:sz="4" w:space="0" w:color="auto"/>
              <w:right w:val="single" w:sz="4" w:space="0" w:color="auto"/>
            </w:tcBorders>
            <w:shd w:val="clear" w:color="auto" w:fill="auto"/>
            <w:vAlign w:val="center"/>
            <w:hideMark/>
          </w:tcPr>
          <w:p w14:paraId="5B4884E3"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Solusi Bangun Indonesia Tbk.</w:t>
            </w:r>
          </w:p>
        </w:tc>
        <w:tc>
          <w:tcPr>
            <w:tcW w:w="596" w:type="dxa"/>
            <w:shd w:val="clear" w:color="auto" w:fill="auto"/>
            <w:vAlign w:val="center"/>
            <w:hideMark/>
          </w:tcPr>
          <w:p w14:paraId="081EE268"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6E65CBDA"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4D64F6B"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6</w:t>
            </w:r>
          </w:p>
        </w:tc>
        <w:tc>
          <w:tcPr>
            <w:tcW w:w="3150" w:type="dxa"/>
            <w:tcBorders>
              <w:top w:val="nil"/>
              <w:left w:val="nil"/>
              <w:bottom w:val="single" w:sz="4" w:space="0" w:color="auto"/>
              <w:right w:val="single" w:sz="4" w:space="0" w:color="auto"/>
            </w:tcBorders>
            <w:shd w:val="clear" w:color="auto" w:fill="auto"/>
            <w:noWrap/>
            <w:vAlign w:val="center"/>
            <w:hideMark/>
          </w:tcPr>
          <w:p w14:paraId="5CB1B0FC"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SMGR</w:t>
            </w:r>
          </w:p>
        </w:tc>
        <w:tc>
          <w:tcPr>
            <w:tcW w:w="3649" w:type="dxa"/>
            <w:tcBorders>
              <w:top w:val="nil"/>
              <w:left w:val="nil"/>
              <w:bottom w:val="single" w:sz="4" w:space="0" w:color="auto"/>
              <w:right w:val="single" w:sz="4" w:space="0" w:color="auto"/>
            </w:tcBorders>
            <w:shd w:val="clear" w:color="auto" w:fill="auto"/>
            <w:vAlign w:val="center"/>
            <w:hideMark/>
          </w:tcPr>
          <w:p w14:paraId="27DF89CB"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Semen Indonesia (Persero) Tbk.</w:t>
            </w:r>
          </w:p>
        </w:tc>
        <w:tc>
          <w:tcPr>
            <w:tcW w:w="596" w:type="dxa"/>
            <w:shd w:val="clear" w:color="auto" w:fill="auto"/>
            <w:vAlign w:val="center"/>
            <w:hideMark/>
          </w:tcPr>
          <w:p w14:paraId="45B5E6D8"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1577E739"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24A4CCD"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7</w:t>
            </w:r>
          </w:p>
        </w:tc>
        <w:tc>
          <w:tcPr>
            <w:tcW w:w="3150" w:type="dxa"/>
            <w:tcBorders>
              <w:top w:val="nil"/>
              <w:left w:val="nil"/>
              <w:bottom w:val="single" w:sz="4" w:space="0" w:color="auto"/>
              <w:right w:val="single" w:sz="4" w:space="0" w:color="auto"/>
            </w:tcBorders>
            <w:shd w:val="clear" w:color="auto" w:fill="auto"/>
            <w:noWrap/>
            <w:vAlign w:val="center"/>
            <w:hideMark/>
          </w:tcPr>
          <w:p w14:paraId="07712FD0"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SMGR</w:t>
            </w:r>
          </w:p>
        </w:tc>
        <w:tc>
          <w:tcPr>
            <w:tcW w:w="3649" w:type="dxa"/>
            <w:tcBorders>
              <w:top w:val="nil"/>
              <w:left w:val="nil"/>
              <w:bottom w:val="single" w:sz="4" w:space="0" w:color="auto"/>
              <w:right w:val="single" w:sz="4" w:space="0" w:color="auto"/>
            </w:tcBorders>
            <w:shd w:val="clear" w:color="auto" w:fill="auto"/>
            <w:vAlign w:val="center"/>
            <w:hideMark/>
          </w:tcPr>
          <w:p w14:paraId="1C440226"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Semen Indonesia (Persero) Tbk.</w:t>
            </w:r>
          </w:p>
        </w:tc>
        <w:tc>
          <w:tcPr>
            <w:tcW w:w="596" w:type="dxa"/>
            <w:shd w:val="clear" w:color="auto" w:fill="auto"/>
            <w:vAlign w:val="center"/>
            <w:hideMark/>
          </w:tcPr>
          <w:p w14:paraId="78133F7F" w14:textId="77777777" w:rsidR="006A680B" w:rsidRPr="0007405A" w:rsidRDefault="006A680B" w:rsidP="003F48EF">
            <w:pPr>
              <w:spacing w:after="0" w:line="240" w:lineRule="auto"/>
              <w:jc w:val="center"/>
              <w:rPr>
                <w:rFonts w:ascii="Times New Roman" w:eastAsia="Times New Roman" w:hAnsi="Times New Roman" w:cs="Times New Roman"/>
                <w:sz w:val="20"/>
                <w:szCs w:val="20"/>
                <w:lang w:val="en-ID" w:eastAsia="en-ID"/>
              </w:rPr>
            </w:pPr>
          </w:p>
        </w:tc>
      </w:tr>
      <w:tr w:rsidR="006A680B" w:rsidRPr="0007405A" w14:paraId="4C5E58B1"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3EE2164"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8</w:t>
            </w:r>
          </w:p>
        </w:tc>
        <w:tc>
          <w:tcPr>
            <w:tcW w:w="3150" w:type="dxa"/>
            <w:tcBorders>
              <w:top w:val="nil"/>
              <w:left w:val="nil"/>
              <w:bottom w:val="single" w:sz="4" w:space="0" w:color="auto"/>
              <w:right w:val="single" w:sz="4" w:space="0" w:color="auto"/>
            </w:tcBorders>
            <w:shd w:val="clear" w:color="auto" w:fill="auto"/>
            <w:noWrap/>
            <w:vAlign w:val="center"/>
            <w:hideMark/>
          </w:tcPr>
          <w:p w14:paraId="5183CF32"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FASW</w:t>
            </w:r>
          </w:p>
        </w:tc>
        <w:tc>
          <w:tcPr>
            <w:tcW w:w="3649" w:type="dxa"/>
            <w:tcBorders>
              <w:top w:val="nil"/>
              <w:left w:val="nil"/>
              <w:bottom w:val="single" w:sz="4" w:space="0" w:color="auto"/>
              <w:right w:val="single" w:sz="4" w:space="0" w:color="auto"/>
            </w:tcBorders>
            <w:shd w:val="clear" w:color="auto" w:fill="auto"/>
            <w:vAlign w:val="center"/>
            <w:hideMark/>
          </w:tcPr>
          <w:p w14:paraId="48B09126"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Fajar Surya Wisesa Tbk.</w:t>
            </w:r>
          </w:p>
        </w:tc>
        <w:tc>
          <w:tcPr>
            <w:tcW w:w="596" w:type="dxa"/>
            <w:shd w:val="clear" w:color="auto" w:fill="auto"/>
            <w:vAlign w:val="center"/>
            <w:hideMark/>
          </w:tcPr>
          <w:p w14:paraId="38BD2C6E"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7FD6472E"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A7D6B3F"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9</w:t>
            </w:r>
          </w:p>
        </w:tc>
        <w:tc>
          <w:tcPr>
            <w:tcW w:w="3150" w:type="dxa"/>
            <w:tcBorders>
              <w:top w:val="nil"/>
              <w:left w:val="nil"/>
              <w:bottom w:val="single" w:sz="4" w:space="0" w:color="auto"/>
              <w:right w:val="single" w:sz="4" w:space="0" w:color="auto"/>
            </w:tcBorders>
            <w:shd w:val="clear" w:color="auto" w:fill="auto"/>
            <w:noWrap/>
            <w:vAlign w:val="center"/>
            <w:hideMark/>
          </w:tcPr>
          <w:p w14:paraId="18882DC6"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FASW</w:t>
            </w:r>
          </w:p>
        </w:tc>
        <w:tc>
          <w:tcPr>
            <w:tcW w:w="3649" w:type="dxa"/>
            <w:tcBorders>
              <w:top w:val="nil"/>
              <w:left w:val="nil"/>
              <w:bottom w:val="single" w:sz="4" w:space="0" w:color="auto"/>
              <w:right w:val="single" w:sz="4" w:space="0" w:color="auto"/>
            </w:tcBorders>
            <w:shd w:val="clear" w:color="auto" w:fill="auto"/>
            <w:vAlign w:val="center"/>
            <w:hideMark/>
          </w:tcPr>
          <w:p w14:paraId="3B50CF42"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Fajar Surya Wisesa Tbk.</w:t>
            </w:r>
          </w:p>
        </w:tc>
        <w:tc>
          <w:tcPr>
            <w:tcW w:w="596" w:type="dxa"/>
            <w:shd w:val="clear" w:color="auto" w:fill="auto"/>
            <w:vAlign w:val="center"/>
            <w:hideMark/>
          </w:tcPr>
          <w:p w14:paraId="262BF803"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6D70BBAF"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A75A379"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10</w:t>
            </w:r>
          </w:p>
        </w:tc>
        <w:tc>
          <w:tcPr>
            <w:tcW w:w="3150" w:type="dxa"/>
            <w:tcBorders>
              <w:top w:val="nil"/>
              <w:left w:val="nil"/>
              <w:bottom w:val="single" w:sz="4" w:space="0" w:color="auto"/>
              <w:right w:val="single" w:sz="4" w:space="0" w:color="auto"/>
            </w:tcBorders>
            <w:shd w:val="clear" w:color="auto" w:fill="auto"/>
            <w:noWrap/>
            <w:vAlign w:val="center"/>
            <w:hideMark/>
          </w:tcPr>
          <w:p w14:paraId="6E0D4B38"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CTBN</w:t>
            </w:r>
          </w:p>
        </w:tc>
        <w:tc>
          <w:tcPr>
            <w:tcW w:w="3649" w:type="dxa"/>
            <w:tcBorders>
              <w:top w:val="nil"/>
              <w:left w:val="nil"/>
              <w:bottom w:val="single" w:sz="4" w:space="0" w:color="auto"/>
              <w:right w:val="single" w:sz="4" w:space="0" w:color="auto"/>
            </w:tcBorders>
            <w:shd w:val="clear" w:color="auto" w:fill="auto"/>
            <w:vAlign w:val="center"/>
            <w:hideMark/>
          </w:tcPr>
          <w:p w14:paraId="0F0BA3A0"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Citra Tubindo Tbk.</w:t>
            </w:r>
          </w:p>
        </w:tc>
        <w:tc>
          <w:tcPr>
            <w:tcW w:w="596" w:type="dxa"/>
            <w:shd w:val="clear" w:color="auto" w:fill="auto"/>
            <w:vAlign w:val="center"/>
            <w:hideMark/>
          </w:tcPr>
          <w:p w14:paraId="4C90E367"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2DB8C904"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8DD1D8A"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11</w:t>
            </w:r>
          </w:p>
        </w:tc>
        <w:tc>
          <w:tcPr>
            <w:tcW w:w="3150" w:type="dxa"/>
            <w:tcBorders>
              <w:top w:val="nil"/>
              <w:left w:val="nil"/>
              <w:bottom w:val="single" w:sz="4" w:space="0" w:color="auto"/>
              <w:right w:val="single" w:sz="4" w:space="0" w:color="auto"/>
            </w:tcBorders>
            <w:shd w:val="clear" w:color="auto" w:fill="auto"/>
            <w:noWrap/>
            <w:vAlign w:val="center"/>
            <w:hideMark/>
          </w:tcPr>
          <w:p w14:paraId="75C2FF70"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GGRP</w:t>
            </w:r>
          </w:p>
        </w:tc>
        <w:tc>
          <w:tcPr>
            <w:tcW w:w="3649" w:type="dxa"/>
            <w:tcBorders>
              <w:top w:val="nil"/>
              <w:left w:val="nil"/>
              <w:bottom w:val="single" w:sz="4" w:space="0" w:color="auto"/>
              <w:right w:val="single" w:sz="4" w:space="0" w:color="auto"/>
            </w:tcBorders>
            <w:shd w:val="clear" w:color="auto" w:fill="auto"/>
            <w:vAlign w:val="center"/>
            <w:hideMark/>
          </w:tcPr>
          <w:p w14:paraId="54CE5064"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Gunung Raja Paksi Tbk.</w:t>
            </w:r>
          </w:p>
        </w:tc>
        <w:tc>
          <w:tcPr>
            <w:tcW w:w="596" w:type="dxa"/>
            <w:shd w:val="clear" w:color="auto" w:fill="auto"/>
            <w:vAlign w:val="center"/>
            <w:hideMark/>
          </w:tcPr>
          <w:p w14:paraId="09EEEAF7"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5CB17C54"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5047CA4"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12</w:t>
            </w:r>
          </w:p>
        </w:tc>
        <w:tc>
          <w:tcPr>
            <w:tcW w:w="3150" w:type="dxa"/>
            <w:tcBorders>
              <w:top w:val="nil"/>
              <w:left w:val="nil"/>
              <w:bottom w:val="single" w:sz="4" w:space="0" w:color="auto"/>
              <w:right w:val="single" w:sz="4" w:space="0" w:color="auto"/>
            </w:tcBorders>
            <w:shd w:val="clear" w:color="auto" w:fill="auto"/>
            <w:noWrap/>
            <w:vAlign w:val="center"/>
            <w:hideMark/>
          </w:tcPr>
          <w:p w14:paraId="382E5F6B"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HKMU</w:t>
            </w:r>
          </w:p>
        </w:tc>
        <w:tc>
          <w:tcPr>
            <w:tcW w:w="3649" w:type="dxa"/>
            <w:tcBorders>
              <w:top w:val="nil"/>
              <w:left w:val="nil"/>
              <w:bottom w:val="single" w:sz="4" w:space="0" w:color="auto"/>
              <w:right w:val="single" w:sz="4" w:space="0" w:color="auto"/>
            </w:tcBorders>
            <w:shd w:val="clear" w:color="auto" w:fill="auto"/>
            <w:vAlign w:val="center"/>
            <w:hideMark/>
          </w:tcPr>
          <w:p w14:paraId="660F5C6B"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HK Metals Utama Tbk.</w:t>
            </w:r>
          </w:p>
        </w:tc>
        <w:tc>
          <w:tcPr>
            <w:tcW w:w="596" w:type="dxa"/>
            <w:shd w:val="clear" w:color="auto" w:fill="auto"/>
            <w:vAlign w:val="center"/>
            <w:hideMark/>
          </w:tcPr>
          <w:p w14:paraId="765958D3"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259FC43E"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FFB8F17"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13</w:t>
            </w:r>
          </w:p>
        </w:tc>
        <w:tc>
          <w:tcPr>
            <w:tcW w:w="3150" w:type="dxa"/>
            <w:tcBorders>
              <w:top w:val="nil"/>
              <w:left w:val="nil"/>
              <w:bottom w:val="single" w:sz="4" w:space="0" w:color="auto"/>
              <w:right w:val="single" w:sz="4" w:space="0" w:color="auto"/>
            </w:tcBorders>
            <w:shd w:val="clear" w:color="auto" w:fill="auto"/>
            <w:noWrap/>
            <w:vAlign w:val="center"/>
            <w:hideMark/>
          </w:tcPr>
          <w:p w14:paraId="10AD2067"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HKMU</w:t>
            </w:r>
          </w:p>
        </w:tc>
        <w:tc>
          <w:tcPr>
            <w:tcW w:w="3649" w:type="dxa"/>
            <w:tcBorders>
              <w:top w:val="nil"/>
              <w:left w:val="nil"/>
              <w:bottom w:val="single" w:sz="4" w:space="0" w:color="auto"/>
              <w:right w:val="single" w:sz="4" w:space="0" w:color="auto"/>
            </w:tcBorders>
            <w:shd w:val="clear" w:color="auto" w:fill="auto"/>
            <w:vAlign w:val="center"/>
            <w:hideMark/>
          </w:tcPr>
          <w:p w14:paraId="5CC0C7FD"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HK Metals Utama Tbk.</w:t>
            </w:r>
          </w:p>
        </w:tc>
        <w:tc>
          <w:tcPr>
            <w:tcW w:w="596" w:type="dxa"/>
            <w:shd w:val="clear" w:color="auto" w:fill="auto"/>
            <w:vAlign w:val="center"/>
            <w:hideMark/>
          </w:tcPr>
          <w:p w14:paraId="6AC51411"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08327B35"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D383FEF"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14</w:t>
            </w:r>
          </w:p>
        </w:tc>
        <w:tc>
          <w:tcPr>
            <w:tcW w:w="3150" w:type="dxa"/>
            <w:tcBorders>
              <w:top w:val="nil"/>
              <w:left w:val="nil"/>
              <w:bottom w:val="single" w:sz="4" w:space="0" w:color="auto"/>
              <w:right w:val="single" w:sz="4" w:space="0" w:color="auto"/>
            </w:tcBorders>
            <w:shd w:val="clear" w:color="auto" w:fill="auto"/>
            <w:noWrap/>
            <w:vAlign w:val="center"/>
            <w:hideMark/>
          </w:tcPr>
          <w:p w14:paraId="71F9A39D"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KRAS</w:t>
            </w:r>
          </w:p>
        </w:tc>
        <w:tc>
          <w:tcPr>
            <w:tcW w:w="3649" w:type="dxa"/>
            <w:tcBorders>
              <w:top w:val="nil"/>
              <w:left w:val="nil"/>
              <w:bottom w:val="single" w:sz="4" w:space="0" w:color="auto"/>
              <w:right w:val="single" w:sz="4" w:space="0" w:color="auto"/>
            </w:tcBorders>
            <w:shd w:val="clear" w:color="auto" w:fill="auto"/>
            <w:vAlign w:val="center"/>
            <w:hideMark/>
          </w:tcPr>
          <w:p w14:paraId="1106BE8A"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Krakatau Steel (Persero) Tbk.</w:t>
            </w:r>
          </w:p>
        </w:tc>
        <w:tc>
          <w:tcPr>
            <w:tcW w:w="596" w:type="dxa"/>
            <w:shd w:val="clear" w:color="auto" w:fill="auto"/>
            <w:vAlign w:val="center"/>
            <w:hideMark/>
          </w:tcPr>
          <w:p w14:paraId="4AC87B64"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5F08EF20"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3AD457F"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15</w:t>
            </w:r>
          </w:p>
        </w:tc>
        <w:tc>
          <w:tcPr>
            <w:tcW w:w="3150" w:type="dxa"/>
            <w:tcBorders>
              <w:top w:val="nil"/>
              <w:left w:val="nil"/>
              <w:bottom w:val="single" w:sz="4" w:space="0" w:color="auto"/>
              <w:right w:val="single" w:sz="4" w:space="0" w:color="auto"/>
            </w:tcBorders>
            <w:shd w:val="clear" w:color="auto" w:fill="auto"/>
            <w:noWrap/>
            <w:vAlign w:val="center"/>
            <w:hideMark/>
          </w:tcPr>
          <w:p w14:paraId="794FD72D"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KRAS</w:t>
            </w:r>
          </w:p>
        </w:tc>
        <w:tc>
          <w:tcPr>
            <w:tcW w:w="3649" w:type="dxa"/>
            <w:tcBorders>
              <w:top w:val="nil"/>
              <w:left w:val="nil"/>
              <w:bottom w:val="single" w:sz="4" w:space="0" w:color="auto"/>
              <w:right w:val="single" w:sz="4" w:space="0" w:color="auto"/>
            </w:tcBorders>
            <w:shd w:val="clear" w:color="auto" w:fill="auto"/>
            <w:vAlign w:val="center"/>
            <w:hideMark/>
          </w:tcPr>
          <w:p w14:paraId="06FEC27A"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Krakatau Steel (Persero) Tbk.</w:t>
            </w:r>
          </w:p>
        </w:tc>
        <w:tc>
          <w:tcPr>
            <w:tcW w:w="596" w:type="dxa"/>
            <w:shd w:val="clear" w:color="auto" w:fill="auto"/>
            <w:vAlign w:val="center"/>
            <w:hideMark/>
          </w:tcPr>
          <w:p w14:paraId="76776FCC"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0381BF7C"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4CA8EF1"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16</w:t>
            </w:r>
          </w:p>
        </w:tc>
        <w:tc>
          <w:tcPr>
            <w:tcW w:w="3150" w:type="dxa"/>
            <w:tcBorders>
              <w:top w:val="nil"/>
              <w:left w:val="nil"/>
              <w:bottom w:val="single" w:sz="4" w:space="0" w:color="auto"/>
              <w:right w:val="single" w:sz="4" w:space="0" w:color="auto"/>
            </w:tcBorders>
            <w:shd w:val="clear" w:color="auto" w:fill="auto"/>
            <w:noWrap/>
            <w:vAlign w:val="center"/>
            <w:hideMark/>
          </w:tcPr>
          <w:p w14:paraId="19DA981B"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SULI</w:t>
            </w:r>
          </w:p>
        </w:tc>
        <w:tc>
          <w:tcPr>
            <w:tcW w:w="3649" w:type="dxa"/>
            <w:tcBorders>
              <w:top w:val="nil"/>
              <w:left w:val="nil"/>
              <w:bottom w:val="single" w:sz="4" w:space="0" w:color="auto"/>
              <w:right w:val="single" w:sz="4" w:space="0" w:color="auto"/>
            </w:tcBorders>
            <w:shd w:val="clear" w:color="auto" w:fill="auto"/>
            <w:vAlign w:val="center"/>
            <w:hideMark/>
          </w:tcPr>
          <w:p w14:paraId="720A14A7"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SLJ Global Tbk.</w:t>
            </w:r>
          </w:p>
        </w:tc>
        <w:tc>
          <w:tcPr>
            <w:tcW w:w="596" w:type="dxa"/>
            <w:shd w:val="clear" w:color="auto" w:fill="auto"/>
            <w:vAlign w:val="center"/>
            <w:hideMark/>
          </w:tcPr>
          <w:p w14:paraId="07C74A80"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1E5E4D11"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39BA741"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17</w:t>
            </w:r>
          </w:p>
        </w:tc>
        <w:tc>
          <w:tcPr>
            <w:tcW w:w="3150" w:type="dxa"/>
            <w:tcBorders>
              <w:top w:val="nil"/>
              <w:left w:val="nil"/>
              <w:bottom w:val="single" w:sz="4" w:space="0" w:color="auto"/>
              <w:right w:val="single" w:sz="4" w:space="0" w:color="auto"/>
            </w:tcBorders>
            <w:shd w:val="clear" w:color="auto" w:fill="auto"/>
            <w:noWrap/>
            <w:vAlign w:val="center"/>
            <w:hideMark/>
          </w:tcPr>
          <w:p w14:paraId="256C2CBA"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MLIA</w:t>
            </w:r>
          </w:p>
        </w:tc>
        <w:tc>
          <w:tcPr>
            <w:tcW w:w="3649" w:type="dxa"/>
            <w:tcBorders>
              <w:top w:val="nil"/>
              <w:left w:val="nil"/>
              <w:bottom w:val="single" w:sz="4" w:space="0" w:color="auto"/>
              <w:right w:val="single" w:sz="4" w:space="0" w:color="auto"/>
            </w:tcBorders>
            <w:shd w:val="clear" w:color="auto" w:fill="auto"/>
            <w:vAlign w:val="center"/>
            <w:hideMark/>
          </w:tcPr>
          <w:p w14:paraId="41FC9351"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Mulia Industrindo Tbk</w:t>
            </w:r>
          </w:p>
        </w:tc>
        <w:tc>
          <w:tcPr>
            <w:tcW w:w="596" w:type="dxa"/>
            <w:shd w:val="clear" w:color="auto" w:fill="auto"/>
            <w:vAlign w:val="center"/>
            <w:hideMark/>
          </w:tcPr>
          <w:p w14:paraId="11AC69AA"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5C4A1E01"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2BF4265"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18</w:t>
            </w:r>
          </w:p>
        </w:tc>
        <w:tc>
          <w:tcPr>
            <w:tcW w:w="3150" w:type="dxa"/>
            <w:tcBorders>
              <w:top w:val="nil"/>
              <w:left w:val="nil"/>
              <w:bottom w:val="single" w:sz="4" w:space="0" w:color="auto"/>
              <w:right w:val="single" w:sz="4" w:space="0" w:color="auto"/>
            </w:tcBorders>
            <w:shd w:val="clear" w:color="auto" w:fill="auto"/>
            <w:noWrap/>
            <w:vAlign w:val="center"/>
            <w:hideMark/>
          </w:tcPr>
          <w:p w14:paraId="1E62DF88"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KBLI</w:t>
            </w:r>
          </w:p>
        </w:tc>
        <w:tc>
          <w:tcPr>
            <w:tcW w:w="3649" w:type="dxa"/>
            <w:tcBorders>
              <w:top w:val="nil"/>
              <w:left w:val="nil"/>
              <w:bottom w:val="single" w:sz="4" w:space="0" w:color="auto"/>
              <w:right w:val="single" w:sz="4" w:space="0" w:color="auto"/>
            </w:tcBorders>
            <w:shd w:val="clear" w:color="auto" w:fill="auto"/>
            <w:vAlign w:val="center"/>
            <w:hideMark/>
          </w:tcPr>
          <w:p w14:paraId="522618C8"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KMI Wire &amp; Cable Tbk.</w:t>
            </w:r>
          </w:p>
        </w:tc>
        <w:tc>
          <w:tcPr>
            <w:tcW w:w="596" w:type="dxa"/>
            <w:shd w:val="clear" w:color="auto" w:fill="auto"/>
            <w:vAlign w:val="center"/>
            <w:hideMark/>
          </w:tcPr>
          <w:p w14:paraId="1A918939"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0030BBC5"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26E0573"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19</w:t>
            </w:r>
          </w:p>
        </w:tc>
        <w:tc>
          <w:tcPr>
            <w:tcW w:w="3150" w:type="dxa"/>
            <w:tcBorders>
              <w:top w:val="nil"/>
              <w:left w:val="nil"/>
              <w:bottom w:val="single" w:sz="4" w:space="0" w:color="auto"/>
              <w:right w:val="single" w:sz="4" w:space="0" w:color="auto"/>
            </w:tcBorders>
            <w:shd w:val="clear" w:color="auto" w:fill="auto"/>
            <w:noWrap/>
            <w:vAlign w:val="center"/>
            <w:hideMark/>
          </w:tcPr>
          <w:p w14:paraId="71D3D4A2"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KBLI</w:t>
            </w:r>
          </w:p>
        </w:tc>
        <w:tc>
          <w:tcPr>
            <w:tcW w:w="3649" w:type="dxa"/>
            <w:tcBorders>
              <w:top w:val="nil"/>
              <w:left w:val="nil"/>
              <w:bottom w:val="single" w:sz="4" w:space="0" w:color="auto"/>
              <w:right w:val="single" w:sz="4" w:space="0" w:color="auto"/>
            </w:tcBorders>
            <w:shd w:val="clear" w:color="auto" w:fill="auto"/>
            <w:vAlign w:val="center"/>
            <w:hideMark/>
          </w:tcPr>
          <w:p w14:paraId="66912C1B"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KMI Wire &amp; Cable Tbk.</w:t>
            </w:r>
          </w:p>
        </w:tc>
        <w:tc>
          <w:tcPr>
            <w:tcW w:w="596" w:type="dxa"/>
            <w:shd w:val="clear" w:color="auto" w:fill="auto"/>
            <w:vAlign w:val="center"/>
            <w:hideMark/>
          </w:tcPr>
          <w:p w14:paraId="6A55FF51"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71B399A0"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8A012E9"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20</w:t>
            </w:r>
          </w:p>
        </w:tc>
        <w:tc>
          <w:tcPr>
            <w:tcW w:w="3150" w:type="dxa"/>
            <w:tcBorders>
              <w:top w:val="nil"/>
              <w:left w:val="nil"/>
              <w:bottom w:val="single" w:sz="4" w:space="0" w:color="auto"/>
              <w:right w:val="single" w:sz="4" w:space="0" w:color="auto"/>
            </w:tcBorders>
            <w:shd w:val="clear" w:color="auto" w:fill="auto"/>
            <w:noWrap/>
            <w:vAlign w:val="center"/>
            <w:hideMark/>
          </w:tcPr>
          <w:p w14:paraId="60026423"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KBLI</w:t>
            </w:r>
          </w:p>
        </w:tc>
        <w:tc>
          <w:tcPr>
            <w:tcW w:w="3649" w:type="dxa"/>
            <w:tcBorders>
              <w:top w:val="nil"/>
              <w:left w:val="nil"/>
              <w:bottom w:val="single" w:sz="4" w:space="0" w:color="auto"/>
              <w:right w:val="single" w:sz="4" w:space="0" w:color="auto"/>
            </w:tcBorders>
            <w:shd w:val="clear" w:color="auto" w:fill="auto"/>
            <w:vAlign w:val="center"/>
            <w:hideMark/>
          </w:tcPr>
          <w:p w14:paraId="56C885BB"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KMI Wire &amp; Cable Tbk.</w:t>
            </w:r>
          </w:p>
        </w:tc>
        <w:tc>
          <w:tcPr>
            <w:tcW w:w="596" w:type="dxa"/>
            <w:shd w:val="clear" w:color="auto" w:fill="auto"/>
            <w:vAlign w:val="center"/>
            <w:hideMark/>
          </w:tcPr>
          <w:p w14:paraId="65BF29CD"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5B799CF5"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2198E82"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21</w:t>
            </w:r>
          </w:p>
        </w:tc>
        <w:tc>
          <w:tcPr>
            <w:tcW w:w="3150" w:type="dxa"/>
            <w:tcBorders>
              <w:top w:val="nil"/>
              <w:left w:val="nil"/>
              <w:bottom w:val="single" w:sz="4" w:space="0" w:color="auto"/>
              <w:right w:val="single" w:sz="4" w:space="0" w:color="auto"/>
            </w:tcBorders>
            <w:shd w:val="clear" w:color="auto" w:fill="auto"/>
            <w:noWrap/>
            <w:vAlign w:val="center"/>
            <w:hideMark/>
          </w:tcPr>
          <w:p w14:paraId="797CBC9B"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DLTA</w:t>
            </w:r>
          </w:p>
        </w:tc>
        <w:tc>
          <w:tcPr>
            <w:tcW w:w="3649" w:type="dxa"/>
            <w:tcBorders>
              <w:top w:val="nil"/>
              <w:left w:val="nil"/>
              <w:bottom w:val="single" w:sz="4" w:space="0" w:color="auto"/>
              <w:right w:val="single" w:sz="4" w:space="0" w:color="auto"/>
            </w:tcBorders>
            <w:shd w:val="clear" w:color="auto" w:fill="auto"/>
            <w:vAlign w:val="center"/>
            <w:hideMark/>
          </w:tcPr>
          <w:p w14:paraId="415C8D08"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Delta Djakarta Tbk.</w:t>
            </w:r>
          </w:p>
        </w:tc>
        <w:tc>
          <w:tcPr>
            <w:tcW w:w="596" w:type="dxa"/>
            <w:shd w:val="clear" w:color="auto" w:fill="auto"/>
            <w:vAlign w:val="center"/>
            <w:hideMark/>
          </w:tcPr>
          <w:p w14:paraId="169B362A"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7906E7C5"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3874994"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22</w:t>
            </w:r>
          </w:p>
        </w:tc>
        <w:tc>
          <w:tcPr>
            <w:tcW w:w="3150" w:type="dxa"/>
            <w:tcBorders>
              <w:top w:val="nil"/>
              <w:left w:val="nil"/>
              <w:bottom w:val="single" w:sz="4" w:space="0" w:color="auto"/>
              <w:right w:val="single" w:sz="4" w:space="0" w:color="auto"/>
            </w:tcBorders>
            <w:shd w:val="clear" w:color="auto" w:fill="auto"/>
            <w:noWrap/>
            <w:vAlign w:val="center"/>
            <w:hideMark/>
          </w:tcPr>
          <w:p w14:paraId="581EA627"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MLBI</w:t>
            </w:r>
          </w:p>
        </w:tc>
        <w:tc>
          <w:tcPr>
            <w:tcW w:w="3649" w:type="dxa"/>
            <w:tcBorders>
              <w:top w:val="nil"/>
              <w:left w:val="nil"/>
              <w:bottom w:val="single" w:sz="4" w:space="0" w:color="auto"/>
              <w:right w:val="single" w:sz="4" w:space="0" w:color="auto"/>
            </w:tcBorders>
            <w:shd w:val="clear" w:color="auto" w:fill="auto"/>
            <w:vAlign w:val="center"/>
            <w:hideMark/>
          </w:tcPr>
          <w:p w14:paraId="2AD91BE2"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Multi Bintang Indonesia Tbk.</w:t>
            </w:r>
          </w:p>
        </w:tc>
        <w:tc>
          <w:tcPr>
            <w:tcW w:w="596" w:type="dxa"/>
            <w:shd w:val="clear" w:color="auto" w:fill="auto"/>
            <w:vAlign w:val="center"/>
            <w:hideMark/>
          </w:tcPr>
          <w:p w14:paraId="660F6E4A"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3A8512F7"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8F65712"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23</w:t>
            </w:r>
          </w:p>
        </w:tc>
        <w:tc>
          <w:tcPr>
            <w:tcW w:w="3150" w:type="dxa"/>
            <w:tcBorders>
              <w:top w:val="nil"/>
              <w:left w:val="nil"/>
              <w:bottom w:val="single" w:sz="4" w:space="0" w:color="auto"/>
              <w:right w:val="single" w:sz="4" w:space="0" w:color="auto"/>
            </w:tcBorders>
            <w:shd w:val="clear" w:color="auto" w:fill="auto"/>
            <w:noWrap/>
            <w:vAlign w:val="center"/>
            <w:hideMark/>
          </w:tcPr>
          <w:p w14:paraId="3D771399"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KEJU</w:t>
            </w:r>
          </w:p>
        </w:tc>
        <w:tc>
          <w:tcPr>
            <w:tcW w:w="3649" w:type="dxa"/>
            <w:tcBorders>
              <w:top w:val="nil"/>
              <w:left w:val="nil"/>
              <w:bottom w:val="single" w:sz="4" w:space="0" w:color="auto"/>
              <w:right w:val="single" w:sz="4" w:space="0" w:color="auto"/>
            </w:tcBorders>
            <w:shd w:val="clear" w:color="auto" w:fill="auto"/>
            <w:vAlign w:val="center"/>
            <w:hideMark/>
          </w:tcPr>
          <w:p w14:paraId="1C37A80E"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Mulia Boga Raya Tbk.</w:t>
            </w:r>
          </w:p>
        </w:tc>
        <w:tc>
          <w:tcPr>
            <w:tcW w:w="596" w:type="dxa"/>
            <w:shd w:val="clear" w:color="auto" w:fill="auto"/>
            <w:vAlign w:val="center"/>
            <w:hideMark/>
          </w:tcPr>
          <w:p w14:paraId="1E36E1E7"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6F207143"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E35627A"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24</w:t>
            </w:r>
          </w:p>
        </w:tc>
        <w:tc>
          <w:tcPr>
            <w:tcW w:w="3150" w:type="dxa"/>
            <w:tcBorders>
              <w:top w:val="nil"/>
              <w:left w:val="nil"/>
              <w:bottom w:val="single" w:sz="4" w:space="0" w:color="auto"/>
              <w:right w:val="single" w:sz="4" w:space="0" w:color="auto"/>
            </w:tcBorders>
            <w:shd w:val="clear" w:color="auto" w:fill="auto"/>
            <w:noWrap/>
            <w:vAlign w:val="center"/>
            <w:hideMark/>
          </w:tcPr>
          <w:p w14:paraId="010FA682"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AISA</w:t>
            </w:r>
          </w:p>
        </w:tc>
        <w:tc>
          <w:tcPr>
            <w:tcW w:w="3649" w:type="dxa"/>
            <w:tcBorders>
              <w:top w:val="nil"/>
              <w:left w:val="nil"/>
              <w:bottom w:val="single" w:sz="4" w:space="0" w:color="auto"/>
              <w:right w:val="single" w:sz="4" w:space="0" w:color="auto"/>
            </w:tcBorders>
            <w:shd w:val="clear" w:color="auto" w:fill="auto"/>
            <w:vAlign w:val="center"/>
            <w:hideMark/>
          </w:tcPr>
          <w:p w14:paraId="507387F1"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Tiga Pilar Sejahtera Food Tbk.</w:t>
            </w:r>
          </w:p>
        </w:tc>
        <w:tc>
          <w:tcPr>
            <w:tcW w:w="596" w:type="dxa"/>
            <w:shd w:val="clear" w:color="auto" w:fill="auto"/>
            <w:vAlign w:val="center"/>
            <w:hideMark/>
          </w:tcPr>
          <w:p w14:paraId="7B3303A9"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087E9388"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AA615BE"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25</w:t>
            </w:r>
          </w:p>
        </w:tc>
        <w:tc>
          <w:tcPr>
            <w:tcW w:w="3150" w:type="dxa"/>
            <w:tcBorders>
              <w:top w:val="nil"/>
              <w:left w:val="nil"/>
              <w:bottom w:val="single" w:sz="4" w:space="0" w:color="auto"/>
              <w:right w:val="single" w:sz="4" w:space="0" w:color="auto"/>
            </w:tcBorders>
            <w:shd w:val="clear" w:color="auto" w:fill="auto"/>
            <w:noWrap/>
            <w:vAlign w:val="center"/>
            <w:hideMark/>
          </w:tcPr>
          <w:p w14:paraId="609D0458"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BEEF</w:t>
            </w:r>
          </w:p>
        </w:tc>
        <w:tc>
          <w:tcPr>
            <w:tcW w:w="3649" w:type="dxa"/>
            <w:tcBorders>
              <w:top w:val="nil"/>
              <w:left w:val="nil"/>
              <w:bottom w:val="single" w:sz="4" w:space="0" w:color="auto"/>
              <w:right w:val="single" w:sz="4" w:space="0" w:color="auto"/>
            </w:tcBorders>
            <w:shd w:val="clear" w:color="auto" w:fill="auto"/>
            <w:vAlign w:val="center"/>
            <w:hideMark/>
          </w:tcPr>
          <w:p w14:paraId="02BC9A82"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Estika Tata Tiara Tbk.</w:t>
            </w:r>
          </w:p>
        </w:tc>
        <w:tc>
          <w:tcPr>
            <w:tcW w:w="596" w:type="dxa"/>
            <w:shd w:val="clear" w:color="auto" w:fill="auto"/>
            <w:vAlign w:val="center"/>
            <w:hideMark/>
          </w:tcPr>
          <w:p w14:paraId="18802E58"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7A55C61B"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AEE7D4D"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26</w:t>
            </w:r>
          </w:p>
        </w:tc>
        <w:tc>
          <w:tcPr>
            <w:tcW w:w="3150" w:type="dxa"/>
            <w:tcBorders>
              <w:top w:val="nil"/>
              <w:left w:val="nil"/>
              <w:bottom w:val="single" w:sz="4" w:space="0" w:color="auto"/>
              <w:right w:val="single" w:sz="4" w:space="0" w:color="auto"/>
            </w:tcBorders>
            <w:shd w:val="clear" w:color="auto" w:fill="auto"/>
            <w:noWrap/>
            <w:vAlign w:val="center"/>
            <w:hideMark/>
          </w:tcPr>
          <w:p w14:paraId="2A49FC51"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BEEF</w:t>
            </w:r>
          </w:p>
        </w:tc>
        <w:tc>
          <w:tcPr>
            <w:tcW w:w="3649" w:type="dxa"/>
            <w:tcBorders>
              <w:top w:val="nil"/>
              <w:left w:val="nil"/>
              <w:bottom w:val="single" w:sz="4" w:space="0" w:color="auto"/>
              <w:right w:val="single" w:sz="4" w:space="0" w:color="auto"/>
            </w:tcBorders>
            <w:shd w:val="clear" w:color="auto" w:fill="auto"/>
            <w:vAlign w:val="center"/>
            <w:hideMark/>
          </w:tcPr>
          <w:p w14:paraId="73618750"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Estika Tata Tiara Tbk.</w:t>
            </w:r>
          </w:p>
        </w:tc>
        <w:tc>
          <w:tcPr>
            <w:tcW w:w="596" w:type="dxa"/>
            <w:shd w:val="clear" w:color="auto" w:fill="auto"/>
            <w:vAlign w:val="center"/>
            <w:hideMark/>
          </w:tcPr>
          <w:p w14:paraId="7F910ABC"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5AA203A1"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79DE4BB"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27</w:t>
            </w:r>
          </w:p>
        </w:tc>
        <w:tc>
          <w:tcPr>
            <w:tcW w:w="3150" w:type="dxa"/>
            <w:tcBorders>
              <w:top w:val="nil"/>
              <w:left w:val="nil"/>
              <w:bottom w:val="single" w:sz="4" w:space="0" w:color="auto"/>
              <w:right w:val="single" w:sz="4" w:space="0" w:color="auto"/>
            </w:tcBorders>
            <w:shd w:val="clear" w:color="auto" w:fill="auto"/>
            <w:noWrap/>
            <w:vAlign w:val="center"/>
            <w:hideMark/>
          </w:tcPr>
          <w:p w14:paraId="0F5CBB92"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GOOD</w:t>
            </w:r>
          </w:p>
        </w:tc>
        <w:tc>
          <w:tcPr>
            <w:tcW w:w="3649" w:type="dxa"/>
            <w:tcBorders>
              <w:top w:val="nil"/>
              <w:left w:val="nil"/>
              <w:bottom w:val="single" w:sz="4" w:space="0" w:color="auto"/>
              <w:right w:val="single" w:sz="4" w:space="0" w:color="auto"/>
            </w:tcBorders>
            <w:shd w:val="clear" w:color="auto" w:fill="auto"/>
            <w:vAlign w:val="center"/>
            <w:hideMark/>
          </w:tcPr>
          <w:p w14:paraId="73947726"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Garudafood Putra Putri Jaya Tb</w:t>
            </w:r>
          </w:p>
        </w:tc>
        <w:tc>
          <w:tcPr>
            <w:tcW w:w="596" w:type="dxa"/>
            <w:shd w:val="clear" w:color="auto" w:fill="auto"/>
            <w:vAlign w:val="center"/>
            <w:hideMark/>
          </w:tcPr>
          <w:p w14:paraId="21ABE5F7"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77064191"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4721B98"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28</w:t>
            </w:r>
          </w:p>
        </w:tc>
        <w:tc>
          <w:tcPr>
            <w:tcW w:w="3150" w:type="dxa"/>
            <w:tcBorders>
              <w:top w:val="nil"/>
              <w:left w:val="nil"/>
              <w:bottom w:val="single" w:sz="4" w:space="0" w:color="auto"/>
              <w:right w:val="single" w:sz="4" w:space="0" w:color="auto"/>
            </w:tcBorders>
            <w:shd w:val="clear" w:color="auto" w:fill="auto"/>
            <w:noWrap/>
            <w:vAlign w:val="center"/>
            <w:hideMark/>
          </w:tcPr>
          <w:p w14:paraId="78996377"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PSDN</w:t>
            </w:r>
          </w:p>
        </w:tc>
        <w:tc>
          <w:tcPr>
            <w:tcW w:w="3649" w:type="dxa"/>
            <w:tcBorders>
              <w:top w:val="nil"/>
              <w:left w:val="nil"/>
              <w:bottom w:val="single" w:sz="4" w:space="0" w:color="auto"/>
              <w:right w:val="single" w:sz="4" w:space="0" w:color="auto"/>
            </w:tcBorders>
            <w:shd w:val="clear" w:color="auto" w:fill="auto"/>
            <w:vAlign w:val="center"/>
            <w:hideMark/>
          </w:tcPr>
          <w:p w14:paraId="2F89D6D9"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Prasidha Aneka Niaga Tbk</w:t>
            </w:r>
          </w:p>
        </w:tc>
        <w:tc>
          <w:tcPr>
            <w:tcW w:w="596" w:type="dxa"/>
            <w:shd w:val="clear" w:color="auto" w:fill="auto"/>
            <w:vAlign w:val="center"/>
            <w:hideMark/>
          </w:tcPr>
          <w:p w14:paraId="56041E2B"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7FCCE855"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60E51BC"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29</w:t>
            </w:r>
          </w:p>
        </w:tc>
        <w:tc>
          <w:tcPr>
            <w:tcW w:w="3150" w:type="dxa"/>
            <w:tcBorders>
              <w:top w:val="nil"/>
              <w:left w:val="nil"/>
              <w:bottom w:val="single" w:sz="4" w:space="0" w:color="auto"/>
              <w:right w:val="single" w:sz="4" w:space="0" w:color="auto"/>
            </w:tcBorders>
            <w:shd w:val="clear" w:color="auto" w:fill="auto"/>
            <w:noWrap/>
            <w:vAlign w:val="center"/>
            <w:hideMark/>
          </w:tcPr>
          <w:p w14:paraId="2E626F17"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TCID</w:t>
            </w:r>
          </w:p>
        </w:tc>
        <w:tc>
          <w:tcPr>
            <w:tcW w:w="3649" w:type="dxa"/>
            <w:tcBorders>
              <w:top w:val="nil"/>
              <w:left w:val="nil"/>
              <w:bottom w:val="single" w:sz="4" w:space="0" w:color="auto"/>
              <w:right w:val="single" w:sz="4" w:space="0" w:color="auto"/>
            </w:tcBorders>
            <w:shd w:val="clear" w:color="auto" w:fill="auto"/>
            <w:vAlign w:val="center"/>
            <w:hideMark/>
          </w:tcPr>
          <w:p w14:paraId="114C9E60"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Mandom Indonesia Tbk.</w:t>
            </w:r>
          </w:p>
        </w:tc>
        <w:tc>
          <w:tcPr>
            <w:tcW w:w="596" w:type="dxa"/>
            <w:shd w:val="clear" w:color="auto" w:fill="auto"/>
            <w:vAlign w:val="center"/>
            <w:hideMark/>
          </w:tcPr>
          <w:p w14:paraId="43647442"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3D42D665"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2F9F558"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30</w:t>
            </w:r>
          </w:p>
        </w:tc>
        <w:tc>
          <w:tcPr>
            <w:tcW w:w="3150" w:type="dxa"/>
            <w:tcBorders>
              <w:top w:val="nil"/>
              <w:left w:val="nil"/>
              <w:bottom w:val="single" w:sz="4" w:space="0" w:color="auto"/>
              <w:right w:val="single" w:sz="4" w:space="0" w:color="auto"/>
            </w:tcBorders>
            <w:shd w:val="clear" w:color="auto" w:fill="auto"/>
            <w:noWrap/>
            <w:vAlign w:val="center"/>
            <w:hideMark/>
          </w:tcPr>
          <w:p w14:paraId="7A462388"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UCID</w:t>
            </w:r>
          </w:p>
        </w:tc>
        <w:tc>
          <w:tcPr>
            <w:tcW w:w="3649" w:type="dxa"/>
            <w:tcBorders>
              <w:top w:val="nil"/>
              <w:left w:val="nil"/>
              <w:bottom w:val="single" w:sz="4" w:space="0" w:color="auto"/>
              <w:right w:val="single" w:sz="4" w:space="0" w:color="auto"/>
            </w:tcBorders>
            <w:shd w:val="clear" w:color="auto" w:fill="auto"/>
            <w:vAlign w:val="center"/>
            <w:hideMark/>
          </w:tcPr>
          <w:p w14:paraId="6FCE0E44"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Uni-Charm Indonesia Tbk.</w:t>
            </w:r>
          </w:p>
        </w:tc>
        <w:tc>
          <w:tcPr>
            <w:tcW w:w="596" w:type="dxa"/>
            <w:shd w:val="clear" w:color="auto" w:fill="auto"/>
            <w:vAlign w:val="center"/>
            <w:hideMark/>
          </w:tcPr>
          <w:p w14:paraId="4F063C44"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367821E0"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827A46D"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31</w:t>
            </w:r>
          </w:p>
        </w:tc>
        <w:tc>
          <w:tcPr>
            <w:tcW w:w="3150" w:type="dxa"/>
            <w:tcBorders>
              <w:top w:val="nil"/>
              <w:left w:val="nil"/>
              <w:bottom w:val="single" w:sz="4" w:space="0" w:color="auto"/>
              <w:right w:val="single" w:sz="4" w:space="0" w:color="auto"/>
            </w:tcBorders>
            <w:shd w:val="clear" w:color="auto" w:fill="auto"/>
            <w:noWrap/>
            <w:vAlign w:val="center"/>
            <w:hideMark/>
          </w:tcPr>
          <w:p w14:paraId="33DBCB3B"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MASA</w:t>
            </w:r>
          </w:p>
        </w:tc>
        <w:tc>
          <w:tcPr>
            <w:tcW w:w="3649" w:type="dxa"/>
            <w:tcBorders>
              <w:top w:val="nil"/>
              <w:left w:val="nil"/>
              <w:bottom w:val="single" w:sz="4" w:space="0" w:color="auto"/>
              <w:right w:val="single" w:sz="4" w:space="0" w:color="auto"/>
            </w:tcBorders>
            <w:shd w:val="clear" w:color="auto" w:fill="auto"/>
            <w:vAlign w:val="center"/>
            <w:hideMark/>
          </w:tcPr>
          <w:p w14:paraId="121063EA"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Multistrada Arah Sarana Tbk.</w:t>
            </w:r>
          </w:p>
        </w:tc>
        <w:tc>
          <w:tcPr>
            <w:tcW w:w="596" w:type="dxa"/>
            <w:shd w:val="clear" w:color="auto" w:fill="auto"/>
            <w:vAlign w:val="center"/>
            <w:hideMark/>
          </w:tcPr>
          <w:p w14:paraId="19D5B471"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5FD768B4"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9B86B83"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32</w:t>
            </w:r>
          </w:p>
        </w:tc>
        <w:tc>
          <w:tcPr>
            <w:tcW w:w="3150" w:type="dxa"/>
            <w:tcBorders>
              <w:top w:val="nil"/>
              <w:left w:val="nil"/>
              <w:bottom w:val="single" w:sz="4" w:space="0" w:color="auto"/>
              <w:right w:val="single" w:sz="4" w:space="0" w:color="auto"/>
            </w:tcBorders>
            <w:shd w:val="clear" w:color="auto" w:fill="auto"/>
            <w:noWrap/>
            <w:vAlign w:val="center"/>
            <w:hideMark/>
          </w:tcPr>
          <w:p w14:paraId="730151F6"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ESTI</w:t>
            </w:r>
          </w:p>
        </w:tc>
        <w:tc>
          <w:tcPr>
            <w:tcW w:w="3649" w:type="dxa"/>
            <w:tcBorders>
              <w:top w:val="nil"/>
              <w:left w:val="nil"/>
              <w:bottom w:val="single" w:sz="4" w:space="0" w:color="auto"/>
              <w:right w:val="single" w:sz="4" w:space="0" w:color="auto"/>
            </w:tcBorders>
            <w:shd w:val="clear" w:color="auto" w:fill="auto"/>
            <w:vAlign w:val="center"/>
            <w:hideMark/>
          </w:tcPr>
          <w:p w14:paraId="14B22E40"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Ever Shine Tex Tbk.</w:t>
            </w:r>
          </w:p>
        </w:tc>
        <w:tc>
          <w:tcPr>
            <w:tcW w:w="596" w:type="dxa"/>
            <w:shd w:val="clear" w:color="auto" w:fill="auto"/>
            <w:vAlign w:val="center"/>
            <w:hideMark/>
          </w:tcPr>
          <w:p w14:paraId="12A505AD"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6282C49A"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5D8BDB2"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33</w:t>
            </w:r>
          </w:p>
        </w:tc>
        <w:tc>
          <w:tcPr>
            <w:tcW w:w="3150" w:type="dxa"/>
            <w:tcBorders>
              <w:top w:val="nil"/>
              <w:left w:val="nil"/>
              <w:bottom w:val="single" w:sz="4" w:space="0" w:color="auto"/>
              <w:right w:val="single" w:sz="4" w:space="0" w:color="auto"/>
            </w:tcBorders>
            <w:shd w:val="clear" w:color="auto" w:fill="auto"/>
            <w:noWrap/>
            <w:vAlign w:val="center"/>
            <w:hideMark/>
          </w:tcPr>
          <w:p w14:paraId="46F23C9E"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INDR</w:t>
            </w:r>
          </w:p>
        </w:tc>
        <w:tc>
          <w:tcPr>
            <w:tcW w:w="3649" w:type="dxa"/>
            <w:tcBorders>
              <w:top w:val="nil"/>
              <w:left w:val="nil"/>
              <w:bottom w:val="single" w:sz="4" w:space="0" w:color="auto"/>
              <w:right w:val="single" w:sz="4" w:space="0" w:color="auto"/>
            </w:tcBorders>
            <w:shd w:val="clear" w:color="auto" w:fill="auto"/>
            <w:vAlign w:val="center"/>
            <w:hideMark/>
          </w:tcPr>
          <w:p w14:paraId="560C42E7"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Indo-Rama Synthetics Tbk.</w:t>
            </w:r>
          </w:p>
        </w:tc>
        <w:tc>
          <w:tcPr>
            <w:tcW w:w="596" w:type="dxa"/>
            <w:shd w:val="clear" w:color="auto" w:fill="auto"/>
            <w:vAlign w:val="center"/>
            <w:hideMark/>
          </w:tcPr>
          <w:p w14:paraId="2F6F7907"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2EC99340"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DBD3797"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34</w:t>
            </w:r>
          </w:p>
        </w:tc>
        <w:tc>
          <w:tcPr>
            <w:tcW w:w="3150" w:type="dxa"/>
            <w:tcBorders>
              <w:top w:val="nil"/>
              <w:left w:val="nil"/>
              <w:bottom w:val="single" w:sz="4" w:space="0" w:color="auto"/>
              <w:right w:val="single" w:sz="4" w:space="0" w:color="auto"/>
            </w:tcBorders>
            <w:shd w:val="clear" w:color="auto" w:fill="auto"/>
            <w:noWrap/>
            <w:vAlign w:val="center"/>
            <w:hideMark/>
          </w:tcPr>
          <w:p w14:paraId="6F0A680E"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INDR</w:t>
            </w:r>
          </w:p>
        </w:tc>
        <w:tc>
          <w:tcPr>
            <w:tcW w:w="3649" w:type="dxa"/>
            <w:tcBorders>
              <w:top w:val="nil"/>
              <w:left w:val="nil"/>
              <w:bottom w:val="single" w:sz="4" w:space="0" w:color="auto"/>
              <w:right w:val="single" w:sz="4" w:space="0" w:color="auto"/>
            </w:tcBorders>
            <w:shd w:val="clear" w:color="auto" w:fill="auto"/>
            <w:vAlign w:val="center"/>
            <w:hideMark/>
          </w:tcPr>
          <w:p w14:paraId="7D46D6DF"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Indo-Rama Synthetics Tbk.</w:t>
            </w:r>
          </w:p>
        </w:tc>
        <w:tc>
          <w:tcPr>
            <w:tcW w:w="596" w:type="dxa"/>
            <w:shd w:val="clear" w:color="auto" w:fill="auto"/>
            <w:vAlign w:val="center"/>
            <w:hideMark/>
          </w:tcPr>
          <w:p w14:paraId="21AE1788"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r w:rsidR="006A680B" w:rsidRPr="0007405A" w14:paraId="0629DD13" w14:textId="77777777" w:rsidTr="003F48EF">
        <w:trPr>
          <w:trHeight w:val="24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622C5BC"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35</w:t>
            </w:r>
          </w:p>
        </w:tc>
        <w:tc>
          <w:tcPr>
            <w:tcW w:w="3150" w:type="dxa"/>
            <w:tcBorders>
              <w:top w:val="nil"/>
              <w:left w:val="nil"/>
              <w:bottom w:val="single" w:sz="4" w:space="0" w:color="auto"/>
              <w:right w:val="single" w:sz="4" w:space="0" w:color="auto"/>
            </w:tcBorders>
            <w:shd w:val="clear" w:color="auto" w:fill="auto"/>
            <w:noWrap/>
            <w:vAlign w:val="center"/>
            <w:hideMark/>
          </w:tcPr>
          <w:p w14:paraId="7F087BB5"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MERK</w:t>
            </w:r>
          </w:p>
        </w:tc>
        <w:tc>
          <w:tcPr>
            <w:tcW w:w="3649" w:type="dxa"/>
            <w:tcBorders>
              <w:top w:val="nil"/>
              <w:left w:val="nil"/>
              <w:bottom w:val="single" w:sz="4" w:space="0" w:color="auto"/>
              <w:right w:val="single" w:sz="4" w:space="0" w:color="auto"/>
            </w:tcBorders>
            <w:shd w:val="clear" w:color="auto" w:fill="auto"/>
            <w:vAlign w:val="center"/>
            <w:hideMark/>
          </w:tcPr>
          <w:p w14:paraId="037EDAB9" w14:textId="77777777" w:rsidR="006A680B" w:rsidRPr="0007405A" w:rsidRDefault="006A680B" w:rsidP="003F48EF">
            <w:pPr>
              <w:spacing w:after="0" w:line="240" w:lineRule="auto"/>
              <w:jc w:val="both"/>
              <w:rPr>
                <w:rFonts w:ascii="Times New Roman" w:eastAsia="Times New Roman" w:hAnsi="Times New Roman" w:cs="Times New Roman"/>
                <w:color w:val="000000"/>
                <w:sz w:val="20"/>
                <w:szCs w:val="20"/>
                <w:lang w:val="en-ID" w:eastAsia="en-ID"/>
              </w:rPr>
            </w:pPr>
            <w:r w:rsidRPr="0007405A">
              <w:rPr>
                <w:rFonts w:ascii="Times New Roman" w:eastAsia="Times New Roman" w:hAnsi="Times New Roman" w:cs="Times New Roman"/>
                <w:color w:val="000000"/>
                <w:sz w:val="20"/>
                <w:szCs w:val="20"/>
                <w:lang w:val="en-ID" w:eastAsia="en-ID"/>
              </w:rPr>
              <w:t>Merck Tbk.</w:t>
            </w:r>
          </w:p>
        </w:tc>
        <w:tc>
          <w:tcPr>
            <w:tcW w:w="596" w:type="dxa"/>
            <w:shd w:val="clear" w:color="auto" w:fill="auto"/>
            <w:vAlign w:val="center"/>
            <w:hideMark/>
          </w:tcPr>
          <w:p w14:paraId="3499AA5F" w14:textId="77777777" w:rsidR="006A680B" w:rsidRPr="0007405A" w:rsidRDefault="006A680B" w:rsidP="003F48EF">
            <w:pPr>
              <w:spacing w:after="0" w:line="240" w:lineRule="auto"/>
              <w:jc w:val="both"/>
              <w:rPr>
                <w:rFonts w:ascii="Times New Roman" w:eastAsia="Times New Roman" w:hAnsi="Times New Roman" w:cs="Times New Roman"/>
                <w:sz w:val="20"/>
                <w:szCs w:val="20"/>
                <w:lang w:val="en-ID" w:eastAsia="en-ID"/>
              </w:rPr>
            </w:pPr>
          </w:p>
        </w:tc>
      </w:tr>
    </w:tbl>
    <w:p w14:paraId="5085F8F7" w14:textId="77777777" w:rsidR="0007405A" w:rsidRDefault="0007405A" w:rsidP="0007405A">
      <w:pPr>
        <w:pStyle w:val="BodyText"/>
        <w:keepNext/>
        <w:rPr>
          <w:b/>
          <w:bCs/>
        </w:rPr>
      </w:pPr>
    </w:p>
    <w:p w14:paraId="4C82859C" w14:textId="01358104" w:rsidR="0007405A" w:rsidRPr="00A82D57" w:rsidRDefault="0007405A" w:rsidP="003F48EF">
      <w:pPr>
        <w:pStyle w:val="Caption"/>
        <w:spacing w:after="0"/>
        <w:jc w:val="both"/>
        <w:rPr>
          <w:rFonts w:ascii="Times New Roman" w:hAnsi="Times New Roman" w:cs="Times New Roman"/>
          <w:b/>
          <w:bCs/>
          <w:i w:val="0"/>
          <w:iCs w:val="0"/>
          <w:color w:val="auto"/>
          <w:sz w:val="22"/>
          <w:szCs w:val="22"/>
        </w:rPr>
      </w:pPr>
      <w:bookmarkStart w:id="142" w:name="_Toc196150151"/>
      <w:r w:rsidRPr="0007405A">
        <w:rPr>
          <w:rFonts w:ascii="Times New Roman" w:hAnsi="Times New Roman" w:cs="Times New Roman"/>
          <w:b/>
          <w:bCs/>
          <w:i w:val="0"/>
          <w:iCs w:val="0"/>
          <w:color w:val="auto"/>
          <w:sz w:val="22"/>
          <w:szCs w:val="22"/>
        </w:rPr>
        <w:t xml:space="preserve">Lampiran </w:t>
      </w:r>
      <w:r w:rsidRPr="0007405A">
        <w:rPr>
          <w:rFonts w:ascii="Times New Roman" w:hAnsi="Times New Roman" w:cs="Times New Roman"/>
          <w:b/>
          <w:bCs/>
          <w:i w:val="0"/>
          <w:iCs w:val="0"/>
          <w:color w:val="auto"/>
          <w:sz w:val="22"/>
          <w:szCs w:val="22"/>
        </w:rPr>
        <w:fldChar w:fldCharType="begin"/>
      </w:r>
      <w:r w:rsidRPr="0007405A">
        <w:rPr>
          <w:rFonts w:ascii="Times New Roman" w:hAnsi="Times New Roman" w:cs="Times New Roman"/>
          <w:b/>
          <w:bCs/>
          <w:i w:val="0"/>
          <w:iCs w:val="0"/>
          <w:color w:val="auto"/>
          <w:sz w:val="22"/>
          <w:szCs w:val="22"/>
        </w:rPr>
        <w:instrText xml:space="preserve"> SEQ Lampiran \* ARABIC </w:instrText>
      </w:r>
      <w:r w:rsidRPr="0007405A">
        <w:rPr>
          <w:rFonts w:ascii="Times New Roman" w:hAnsi="Times New Roman" w:cs="Times New Roman"/>
          <w:b/>
          <w:bCs/>
          <w:i w:val="0"/>
          <w:iCs w:val="0"/>
          <w:color w:val="auto"/>
          <w:sz w:val="22"/>
          <w:szCs w:val="22"/>
        </w:rPr>
        <w:fldChar w:fldCharType="separate"/>
      </w:r>
      <w:r w:rsidR="00BA43D7">
        <w:rPr>
          <w:rFonts w:ascii="Times New Roman" w:hAnsi="Times New Roman" w:cs="Times New Roman"/>
          <w:b/>
          <w:bCs/>
          <w:i w:val="0"/>
          <w:iCs w:val="0"/>
          <w:noProof/>
          <w:color w:val="auto"/>
          <w:sz w:val="22"/>
          <w:szCs w:val="22"/>
        </w:rPr>
        <w:t>1</w:t>
      </w:r>
      <w:r w:rsidRPr="0007405A">
        <w:rPr>
          <w:rFonts w:ascii="Times New Roman" w:hAnsi="Times New Roman" w:cs="Times New Roman"/>
          <w:b/>
          <w:bCs/>
          <w:i w:val="0"/>
          <w:iCs w:val="0"/>
          <w:color w:val="auto"/>
          <w:sz w:val="22"/>
          <w:szCs w:val="22"/>
        </w:rPr>
        <w:fldChar w:fldCharType="end"/>
      </w:r>
      <w:r w:rsidRPr="0007405A">
        <w:rPr>
          <w:rFonts w:ascii="Times New Roman" w:hAnsi="Times New Roman" w:cs="Times New Roman"/>
          <w:b/>
          <w:bCs/>
          <w:i w:val="0"/>
          <w:iCs w:val="0"/>
          <w:noProof/>
          <w:color w:val="auto"/>
          <w:sz w:val="22"/>
          <w:szCs w:val="22"/>
        </w:rPr>
        <w:t>Daftar Perusahaan Manufaktur yang Memenuhi Kriteria Samp</w:t>
      </w:r>
      <w:bookmarkEnd w:id="142"/>
      <w:r w:rsidR="00A82D57">
        <w:rPr>
          <w:rFonts w:ascii="Times New Roman" w:hAnsi="Times New Roman" w:cs="Times New Roman"/>
          <w:b/>
          <w:bCs/>
          <w:i w:val="0"/>
          <w:iCs w:val="0"/>
          <w:noProof/>
          <w:color w:val="auto"/>
          <w:sz w:val="22"/>
          <w:szCs w:val="22"/>
        </w:rPr>
        <w:t>el</w:t>
      </w:r>
    </w:p>
    <w:p w14:paraId="024DACC2" w14:textId="4BCD4F0B" w:rsidR="006A680B" w:rsidRPr="006A680B" w:rsidRDefault="006A680B" w:rsidP="006A680B">
      <w:pPr>
        <w:rPr>
          <w:rFonts w:ascii="Times New Roman" w:eastAsia="Times New Roman" w:hAnsi="Times New Roman" w:cs="Times New Roman"/>
          <w:b/>
          <w:bCs/>
          <w:sz w:val="24"/>
          <w:szCs w:val="24"/>
          <w:lang w:val="id"/>
        </w:rPr>
      </w:pPr>
    </w:p>
    <w:p w14:paraId="485F266C" w14:textId="77777777" w:rsidR="006A680B" w:rsidRDefault="006A680B">
      <w:pPr>
        <w:rPr>
          <w:rFonts w:ascii="Times New Roman" w:eastAsia="Times New Roman" w:hAnsi="Times New Roman" w:cs="Times New Roman"/>
          <w:b/>
          <w:bCs/>
          <w:sz w:val="24"/>
          <w:szCs w:val="24"/>
          <w:lang w:val="id"/>
        </w:rPr>
      </w:pPr>
      <w:r>
        <w:br w:type="page"/>
      </w:r>
    </w:p>
    <w:p w14:paraId="26468B84" w14:textId="51092095" w:rsidR="00C43A43" w:rsidRPr="0007405A" w:rsidRDefault="0007405A" w:rsidP="003F48EF">
      <w:pPr>
        <w:pStyle w:val="Caption"/>
        <w:spacing w:after="0"/>
        <w:jc w:val="both"/>
        <w:rPr>
          <w:rFonts w:ascii="Times New Roman" w:hAnsi="Times New Roman" w:cs="Times New Roman"/>
          <w:b/>
          <w:bCs/>
          <w:i w:val="0"/>
          <w:iCs w:val="0"/>
          <w:color w:val="auto"/>
          <w:sz w:val="22"/>
          <w:szCs w:val="22"/>
        </w:rPr>
      </w:pPr>
      <w:bookmarkStart w:id="143" w:name="_Toc196150152"/>
      <w:r w:rsidRPr="0007405A">
        <w:rPr>
          <w:rFonts w:ascii="Times New Roman" w:hAnsi="Times New Roman" w:cs="Times New Roman"/>
          <w:b/>
          <w:bCs/>
          <w:i w:val="0"/>
          <w:iCs w:val="0"/>
          <w:color w:val="auto"/>
          <w:sz w:val="22"/>
          <w:szCs w:val="22"/>
        </w:rPr>
        <w:lastRenderedPageBreak/>
        <w:t xml:space="preserve">Lampiran </w:t>
      </w:r>
      <w:r w:rsidRPr="0007405A">
        <w:rPr>
          <w:rFonts w:ascii="Times New Roman" w:hAnsi="Times New Roman" w:cs="Times New Roman"/>
          <w:b/>
          <w:bCs/>
          <w:i w:val="0"/>
          <w:iCs w:val="0"/>
          <w:color w:val="auto"/>
          <w:sz w:val="22"/>
          <w:szCs w:val="22"/>
        </w:rPr>
        <w:fldChar w:fldCharType="begin"/>
      </w:r>
      <w:r w:rsidRPr="0007405A">
        <w:rPr>
          <w:rFonts w:ascii="Times New Roman" w:hAnsi="Times New Roman" w:cs="Times New Roman"/>
          <w:b/>
          <w:bCs/>
          <w:i w:val="0"/>
          <w:iCs w:val="0"/>
          <w:color w:val="auto"/>
          <w:sz w:val="22"/>
          <w:szCs w:val="22"/>
        </w:rPr>
        <w:instrText xml:space="preserve"> SEQ Lampiran \* ARABIC </w:instrText>
      </w:r>
      <w:r w:rsidRPr="0007405A">
        <w:rPr>
          <w:rFonts w:ascii="Times New Roman" w:hAnsi="Times New Roman" w:cs="Times New Roman"/>
          <w:b/>
          <w:bCs/>
          <w:i w:val="0"/>
          <w:iCs w:val="0"/>
          <w:color w:val="auto"/>
          <w:sz w:val="22"/>
          <w:szCs w:val="22"/>
        </w:rPr>
        <w:fldChar w:fldCharType="separate"/>
      </w:r>
      <w:r w:rsidR="00BA43D7">
        <w:rPr>
          <w:rFonts w:ascii="Times New Roman" w:hAnsi="Times New Roman" w:cs="Times New Roman"/>
          <w:b/>
          <w:bCs/>
          <w:i w:val="0"/>
          <w:iCs w:val="0"/>
          <w:noProof/>
          <w:color w:val="auto"/>
          <w:sz w:val="22"/>
          <w:szCs w:val="22"/>
        </w:rPr>
        <w:t>2</w:t>
      </w:r>
      <w:r w:rsidRPr="0007405A">
        <w:rPr>
          <w:rFonts w:ascii="Times New Roman" w:hAnsi="Times New Roman" w:cs="Times New Roman"/>
          <w:b/>
          <w:bCs/>
          <w:i w:val="0"/>
          <w:iCs w:val="0"/>
          <w:color w:val="auto"/>
          <w:sz w:val="22"/>
          <w:szCs w:val="22"/>
        </w:rPr>
        <w:fldChar w:fldCharType="end"/>
      </w:r>
      <w:r w:rsidRPr="0007405A">
        <w:rPr>
          <w:rFonts w:ascii="Times New Roman" w:hAnsi="Times New Roman" w:cs="Times New Roman"/>
          <w:b/>
          <w:bCs/>
          <w:i w:val="0"/>
          <w:iCs w:val="0"/>
          <w:color w:val="auto"/>
          <w:sz w:val="22"/>
          <w:szCs w:val="22"/>
        </w:rPr>
        <w:t xml:space="preserve"> Data Variabel Penelitian</w:t>
      </w:r>
      <w:bookmarkEnd w:id="143"/>
    </w:p>
    <w:tbl>
      <w:tblPr>
        <w:tblpPr w:leftFromText="180" w:rightFromText="180" w:vertAnchor="text" w:horzAnchor="margin" w:tblpY="98"/>
        <w:tblW w:w="9050" w:type="dxa"/>
        <w:tblLook w:val="04A0" w:firstRow="1" w:lastRow="0" w:firstColumn="1" w:lastColumn="0" w:noHBand="0" w:noVBand="1"/>
      </w:tblPr>
      <w:tblGrid>
        <w:gridCol w:w="570"/>
        <w:gridCol w:w="1040"/>
        <w:gridCol w:w="1320"/>
        <w:gridCol w:w="1020"/>
        <w:gridCol w:w="1020"/>
        <w:gridCol w:w="1020"/>
        <w:gridCol w:w="1020"/>
        <w:gridCol w:w="1020"/>
        <w:gridCol w:w="1020"/>
      </w:tblGrid>
      <w:tr w:rsidR="002B6342" w:rsidRPr="007F437D" w14:paraId="51525653" w14:textId="5C4BB088" w:rsidTr="00223DD0">
        <w:trPr>
          <w:trHeight w:val="24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31134"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No.</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7F852"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Kode Saham</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3B1E2227"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Tanggal</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10D22"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CU</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19875"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CD</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B2A8CD" w14:textId="77777777" w:rsidR="002B6342" w:rsidRPr="002B6342" w:rsidRDefault="002B6342" w:rsidP="002B6342">
            <w:pPr>
              <w:spacing w:after="0" w:line="240" w:lineRule="auto"/>
              <w:jc w:val="center"/>
              <w:rPr>
                <w:rFonts w:ascii="Times New Roman" w:eastAsia="Times New Roman" w:hAnsi="Times New Roman" w:cs="Times New Roman"/>
                <w:i/>
                <w:iCs/>
                <w:color w:val="000000"/>
                <w:sz w:val="20"/>
                <w:szCs w:val="20"/>
                <w:lang w:val="en-ID" w:eastAsia="en-ID"/>
              </w:rPr>
            </w:pPr>
            <w:r w:rsidRPr="002B6342">
              <w:rPr>
                <w:rFonts w:ascii="Times New Roman" w:eastAsia="Times New Roman" w:hAnsi="Times New Roman" w:cs="Times New Roman"/>
                <w:i/>
                <w:iCs/>
                <w:color w:val="000000"/>
                <w:sz w:val="20"/>
                <w:szCs w:val="20"/>
                <w:lang w:val="en-ID" w:eastAsia="en-ID"/>
              </w:rPr>
              <w:t>Lateral Big 4</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2BAAF"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Size</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088F2"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ROE</w:t>
            </w:r>
          </w:p>
        </w:tc>
        <w:tc>
          <w:tcPr>
            <w:tcW w:w="1020" w:type="dxa"/>
            <w:vMerge w:val="restart"/>
            <w:tcBorders>
              <w:top w:val="single" w:sz="4" w:space="0" w:color="auto"/>
              <w:left w:val="single" w:sz="4" w:space="0" w:color="auto"/>
              <w:right w:val="single" w:sz="4" w:space="0" w:color="auto"/>
            </w:tcBorders>
          </w:tcPr>
          <w:p w14:paraId="5EC033A3" w14:textId="2AD7401A" w:rsidR="002B6342" w:rsidRPr="002B6342" w:rsidRDefault="002B6342" w:rsidP="002B6342">
            <w:pPr>
              <w:spacing w:after="0" w:line="240" w:lineRule="auto"/>
              <w:jc w:val="center"/>
              <w:rPr>
                <w:rFonts w:ascii="Times New Roman" w:eastAsia="Times New Roman" w:hAnsi="Times New Roman" w:cs="Times New Roman"/>
                <w:i/>
                <w:iCs/>
                <w:color w:val="000000"/>
                <w:sz w:val="20"/>
                <w:szCs w:val="20"/>
                <w:lang w:val="en-ID" w:eastAsia="en-ID"/>
              </w:rPr>
            </w:pPr>
            <w:r w:rsidRPr="002B6342">
              <w:rPr>
                <w:rFonts w:ascii="Times New Roman" w:eastAsia="Times New Roman" w:hAnsi="Times New Roman" w:cs="Times New Roman"/>
                <w:i/>
                <w:iCs/>
                <w:color w:val="000000"/>
                <w:sz w:val="20"/>
                <w:szCs w:val="20"/>
                <w:lang w:val="en-ID" w:eastAsia="en-ID"/>
              </w:rPr>
              <w:t xml:space="preserve">Abnormal Return </w:t>
            </w:r>
          </w:p>
        </w:tc>
      </w:tr>
      <w:tr w:rsidR="002B6342" w:rsidRPr="007F437D" w14:paraId="66F8DC24" w14:textId="0E89D314" w:rsidTr="00223DD0">
        <w:trPr>
          <w:trHeight w:val="240"/>
        </w:trPr>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C680A6"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p>
        </w:tc>
        <w:tc>
          <w:tcPr>
            <w:tcW w:w="10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4239A0"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p>
        </w:tc>
        <w:tc>
          <w:tcPr>
            <w:tcW w:w="1320" w:type="dxa"/>
            <w:tcBorders>
              <w:top w:val="nil"/>
              <w:left w:val="nil"/>
              <w:bottom w:val="single" w:sz="4" w:space="0" w:color="auto"/>
              <w:right w:val="single" w:sz="4" w:space="0" w:color="auto"/>
            </w:tcBorders>
            <w:shd w:val="clear" w:color="auto" w:fill="auto"/>
            <w:noWrap/>
            <w:vAlign w:val="center"/>
            <w:hideMark/>
          </w:tcPr>
          <w:p w14:paraId="07A95006"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 </w:t>
            </w: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6F9FB2"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4E2348"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AC5183"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BFBEB1"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037DAA"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p>
        </w:tc>
        <w:tc>
          <w:tcPr>
            <w:tcW w:w="1020" w:type="dxa"/>
            <w:vMerge/>
            <w:tcBorders>
              <w:left w:val="single" w:sz="4" w:space="0" w:color="auto"/>
              <w:bottom w:val="single" w:sz="4" w:space="0" w:color="auto"/>
              <w:right w:val="single" w:sz="4" w:space="0" w:color="auto"/>
            </w:tcBorders>
          </w:tcPr>
          <w:p w14:paraId="58735817" w14:textId="2CB72284"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p>
        </w:tc>
      </w:tr>
      <w:tr w:rsidR="002B6342" w:rsidRPr="007F437D" w14:paraId="328107D7" w14:textId="5C07628A"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42234CE"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40" w:type="dxa"/>
            <w:tcBorders>
              <w:top w:val="nil"/>
              <w:left w:val="nil"/>
              <w:bottom w:val="single" w:sz="4" w:space="0" w:color="auto"/>
              <w:right w:val="single" w:sz="4" w:space="0" w:color="auto"/>
            </w:tcBorders>
            <w:shd w:val="clear" w:color="auto" w:fill="auto"/>
            <w:noWrap/>
            <w:vAlign w:val="center"/>
            <w:hideMark/>
          </w:tcPr>
          <w:p w14:paraId="5F50B9F8"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TPIA</w:t>
            </w:r>
          </w:p>
        </w:tc>
        <w:tc>
          <w:tcPr>
            <w:tcW w:w="1320" w:type="dxa"/>
            <w:tcBorders>
              <w:top w:val="nil"/>
              <w:left w:val="nil"/>
              <w:bottom w:val="single" w:sz="4" w:space="0" w:color="auto"/>
              <w:right w:val="single" w:sz="4" w:space="0" w:color="auto"/>
            </w:tcBorders>
            <w:shd w:val="clear" w:color="auto" w:fill="auto"/>
            <w:vAlign w:val="center"/>
            <w:hideMark/>
          </w:tcPr>
          <w:p w14:paraId="36FB581B"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15-Nov-19</w:t>
            </w:r>
          </w:p>
        </w:tc>
        <w:tc>
          <w:tcPr>
            <w:tcW w:w="1020" w:type="dxa"/>
            <w:tcBorders>
              <w:top w:val="nil"/>
              <w:left w:val="nil"/>
              <w:bottom w:val="single" w:sz="4" w:space="0" w:color="auto"/>
              <w:right w:val="single" w:sz="4" w:space="0" w:color="auto"/>
            </w:tcBorders>
            <w:shd w:val="clear" w:color="auto" w:fill="auto"/>
            <w:noWrap/>
            <w:vAlign w:val="center"/>
            <w:hideMark/>
          </w:tcPr>
          <w:p w14:paraId="636FC4B2"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51D9C60B"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2A8F649F"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5A13EC52"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24.6361</w:t>
            </w:r>
          </w:p>
        </w:tc>
        <w:tc>
          <w:tcPr>
            <w:tcW w:w="1020" w:type="dxa"/>
            <w:tcBorders>
              <w:top w:val="nil"/>
              <w:left w:val="nil"/>
              <w:bottom w:val="single" w:sz="4" w:space="0" w:color="auto"/>
              <w:right w:val="single" w:sz="4" w:space="0" w:color="auto"/>
            </w:tcBorders>
            <w:shd w:val="clear" w:color="auto" w:fill="auto"/>
            <w:noWrap/>
            <w:vAlign w:val="center"/>
            <w:hideMark/>
          </w:tcPr>
          <w:p w14:paraId="495DE758"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0.01343</w:t>
            </w:r>
          </w:p>
        </w:tc>
        <w:tc>
          <w:tcPr>
            <w:tcW w:w="1020" w:type="dxa"/>
            <w:tcBorders>
              <w:top w:val="nil"/>
              <w:left w:val="nil"/>
              <w:bottom w:val="single" w:sz="4" w:space="0" w:color="auto"/>
              <w:right w:val="single" w:sz="4" w:space="0" w:color="auto"/>
            </w:tcBorders>
          </w:tcPr>
          <w:p w14:paraId="225C2F76" w14:textId="096AE557"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-0.005</w:t>
            </w:r>
          </w:p>
        </w:tc>
      </w:tr>
      <w:tr w:rsidR="002B6342" w:rsidRPr="007F437D" w14:paraId="33AAA681" w14:textId="459587DA"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B169A06"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w:t>
            </w:r>
          </w:p>
        </w:tc>
        <w:tc>
          <w:tcPr>
            <w:tcW w:w="1040" w:type="dxa"/>
            <w:tcBorders>
              <w:top w:val="nil"/>
              <w:left w:val="nil"/>
              <w:bottom w:val="single" w:sz="4" w:space="0" w:color="auto"/>
              <w:right w:val="single" w:sz="4" w:space="0" w:color="auto"/>
            </w:tcBorders>
            <w:shd w:val="clear" w:color="auto" w:fill="auto"/>
            <w:noWrap/>
            <w:vAlign w:val="center"/>
            <w:hideMark/>
          </w:tcPr>
          <w:p w14:paraId="4D1FA6A1"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INTP</w:t>
            </w:r>
          </w:p>
        </w:tc>
        <w:tc>
          <w:tcPr>
            <w:tcW w:w="1320" w:type="dxa"/>
            <w:tcBorders>
              <w:top w:val="nil"/>
              <w:left w:val="nil"/>
              <w:bottom w:val="single" w:sz="4" w:space="0" w:color="auto"/>
              <w:right w:val="single" w:sz="4" w:space="0" w:color="auto"/>
            </w:tcBorders>
            <w:shd w:val="clear" w:color="auto" w:fill="auto"/>
            <w:noWrap/>
            <w:vAlign w:val="center"/>
            <w:hideMark/>
          </w:tcPr>
          <w:p w14:paraId="52484F25"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21-Apr-20</w:t>
            </w:r>
          </w:p>
        </w:tc>
        <w:tc>
          <w:tcPr>
            <w:tcW w:w="1020" w:type="dxa"/>
            <w:tcBorders>
              <w:top w:val="nil"/>
              <w:left w:val="nil"/>
              <w:bottom w:val="single" w:sz="4" w:space="0" w:color="auto"/>
              <w:right w:val="single" w:sz="4" w:space="0" w:color="auto"/>
            </w:tcBorders>
            <w:shd w:val="clear" w:color="auto" w:fill="auto"/>
            <w:noWrap/>
            <w:vAlign w:val="center"/>
            <w:hideMark/>
          </w:tcPr>
          <w:p w14:paraId="3B11246B"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1BAEFEE1"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2374C7B2"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521DB5DB"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30.9395</w:t>
            </w:r>
          </w:p>
        </w:tc>
        <w:tc>
          <w:tcPr>
            <w:tcW w:w="1020" w:type="dxa"/>
            <w:tcBorders>
              <w:top w:val="nil"/>
              <w:left w:val="nil"/>
              <w:bottom w:val="single" w:sz="4" w:space="0" w:color="auto"/>
              <w:right w:val="single" w:sz="4" w:space="0" w:color="auto"/>
            </w:tcBorders>
            <w:shd w:val="clear" w:color="auto" w:fill="auto"/>
            <w:noWrap/>
            <w:vAlign w:val="center"/>
            <w:hideMark/>
          </w:tcPr>
          <w:p w14:paraId="58D66341"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0.08084</w:t>
            </w:r>
          </w:p>
        </w:tc>
        <w:tc>
          <w:tcPr>
            <w:tcW w:w="1020" w:type="dxa"/>
            <w:tcBorders>
              <w:top w:val="nil"/>
              <w:left w:val="nil"/>
              <w:bottom w:val="single" w:sz="4" w:space="0" w:color="auto"/>
              <w:right w:val="single" w:sz="4" w:space="0" w:color="auto"/>
            </w:tcBorders>
          </w:tcPr>
          <w:p w14:paraId="148982B3" w14:textId="715F42D3"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-0.0054</w:t>
            </w:r>
          </w:p>
        </w:tc>
      </w:tr>
      <w:tr w:rsidR="002B6342" w:rsidRPr="007F437D" w14:paraId="7104A038" w14:textId="7A67D1F5"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4C2804D"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w:t>
            </w:r>
          </w:p>
        </w:tc>
        <w:tc>
          <w:tcPr>
            <w:tcW w:w="1040" w:type="dxa"/>
            <w:tcBorders>
              <w:top w:val="nil"/>
              <w:left w:val="nil"/>
              <w:bottom w:val="single" w:sz="4" w:space="0" w:color="auto"/>
              <w:right w:val="single" w:sz="4" w:space="0" w:color="auto"/>
            </w:tcBorders>
            <w:shd w:val="clear" w:color="auto" w:fill="auto"/>
            <w:noWrap/>
            <w:vAlign w:val="center"/>
            <w:hideMark/>
          </w:tcPr>
          <w:p w14:paraId="24C0D0DB"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SMBR</w:t>
            </w:r>
          </w:p>
        </w:tc>
        <w:tc>
          <w:tcPr>
            <w:tcW w:w="1320" w:type="dxa"/>
            <w:tcBorders>
              <w:top w:val="nil"/>
              <w:left w:val="nil"/>
              <w:bottom w:val="single" w:sz="4" w:space="0" w:color="auto"/>
              <w:right w:val="single" w:sz="4" w:space="0" w:color="auto"/>
            </w:tcBorders>
            <w:shd w:val="clear" w:color="auto" w:fill="auto"/>
            <w:vAlign w:val="center"/>
            <w:hideMark/>
          </w:tcPr>
          <w:p w14:paraId="141934F5"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10-May-23</w:t>
            </w:r>
          </w:p>
        </w:tc>
        <w:tc>
          <w:tcPr>
            <w:tcW w:w="1020" w:type="dxa"/>
            <w:tcBorders>
              <w:top w:val="nil"/>
              <w:left w:val="nil"/>
              <w:bottom w:val="single" w:sz="4" w:space="0" w:color="auto"/>
              <w:right w:val="single" w:sz="4" w:space="0" w:color="auto"/>
            </w:tcBorders>
            <w:shd w:val="clear" w:color="auto" w:fill="auto"/>
            <w:noWrap/>
            <w:vAlign w:val="center"/>
            <w:hideMark/>
          </w:tcPr>
          <w:p w14:paraId="261154DA"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01F0EB5E"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12822328"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258B7D3E"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29.2114</w:t>
            </w:r>
          </w:p>
        </w:tc>
        <w:tc>
          <w:tcPr>
            <w:tcW w:w="1020" w:type="dxa"/>
            <w:tcBorders>
              <w:top w:val="nil"/>
              <w:left w:val="nil"/>
              <w:bottom w:val="single" w:sz="4" w:space="0" w:color="auto"/>
              <w:right w:val="single" w:sz="4" w:space="0" w:color="auto"/>
            </w:tcBorders>
            <w:shd w:val="clear" w:color="auto" w:fill="auto"/>
            <w:noWrap/>
            <w:vAlign w:val="center"/>
            <w:hideMark/>
          </w:tcPr>
          <w:p w14:paraId="7350777B"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0.03844</w:t>
            </w:r>
          </w:p>
        </w:tc>
        <w:tc>
          <w:tcPr>
            <w:tcW w:w="1020" w:type="dxa"/>
            <w:tcBorders>
              <w:top w:val="nil"/>
              <w:left w:val="nil"/>
              <w:bottom w:val="single" w:sz="4" w:space="0" w:color="auto"/>
              <w:right w:val="single" w:sz="4" w:space="0" w:color="auto"/>
            </w:tcBorders>
          </w:tcPr>
          <w:p w14:paraId="7BEEA866" w14:textId="2B42AA96"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0.01069</w:t>
            </w:r>
          </w:p>
        </w:tc>
      </w:tr>
      <w:tr w:rsidR="002B6342" w:rsidRPr="007F437D" w14:paraId="4E4C7FB5" w14:textId="0DBF4FC3"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9836BF8"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4</w:t>
            </w:r>
          </w:p>
        </w:tc>
        <w:tc>
          <w:tcPr>
            <w:tcW w:w="1040" w:type="dxa"/>
            <w:tcBorders>
              <w:top w:val="nil"/>
              <w:left w:val="nil"/>
              <w:bottom w:val="single" w:sz="4" w:space="0" w:color="auto"/>
              <w:right w:val="single" w:sz="4" w:space="0" w:color="auto"/>
            </w:tcBorders>
            <w:shd w:val="clear" w:color="auto" w:fill="auto"/>
            <w:noWrap/>
            <w:vAlign w:val="center"/>
            <w:hideMark/>
          </w:tcPr>
          <w:p w14:paraId="21D1EB07"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SMCB</w:t>
            </w:r>
          </w:p>
        </w:tc>
        <w:tc>
          <w:tcPr>
            <w:tcW w:w="1320" w:type="dxa"/>
            <w:tcBorders>
              <w:top w:val="nil"/>
              <w:left w:val="nil"/>
              <w:bottom w:val="single" w:sz="4" w:space="0" w:color="auto"/>
              <w:right w:val="single" w:sz="4" w:space="0" w:color="auto"/>
            </w:tcBorders>
            <w:shd w:val="clear" w:color="auto" w:fill="auto"/>
            <w:vAlign w:val="center"/>
            <w:hideMark/>
          </w:tcPr>
          <w:p w14:paraId="0D322E88"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26-Jun-19</w:t>
            </w:r>
          </w:p>
        </w:tc>
        <w:tc>
          <w:tcPr>
            <w:tcW w:w="1020" w:type="dxa"/>
            <w:tcBorders>
              <w:top w:val="nil"/>
              <w:left w:val="nil"/>
              <w:bottom w:val="single" w:sz="4" w:space="0" w:color="auto"/>
              <w:right w:val="single" w:sz="4" w:space="0" w:color="auto"/>
            </w:tcBorders>
            <w:shd w:val="clear" w:color="auto" w:fill="auto"/>
            <w:noWrap/>
            <w:vAlign w:val="center"/>
            <w:hideMark/>
          </w:tcPr>
          <w:p w14:paraId="592FD9B7"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1BC0382B"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383798AC"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47E8CA29"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30.6049</w:t>
            </w:r>
          </w:p>
        </w:tc>
        <w:tc>
          <w:tcPr>
            <w:tcW w:w="1020" w:type="dxa"/>
            <w:tcBorders>
              <w:top w:val="nil"/>
              <w:left w:val="nil"/>
              <w:bottom w:val="single" w:sz="4" w:space="0" w:color="auto"/>
              <w:right w:val="single" w:sz="4" w:space="0" w:color="auto"/>
            </w:tcBorders>
            <w:shd w:val="clear" w:color="auto" w:fill="auto"/>
            <w:noWrap/>
            <w:vAlign w:val="center"/>
            <w:hideMark/>
          </w:tcPr>
          <w:p w14:paraId="48A07244"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0.07147</w:t>
            </w:r>
          </w:p>
        </w:tc>
        <w:tc>
          <w:tcPr>
            <w:tcW w:w="1020" w:type="dxa"/>
            <w:tcBorders>
              <w:top w:val="nil"/>
              <w:left w:val="nil"/>
              <w:bottom w:val="single" w:sz="4" w:space="0" w:color="auto"/>
              <w:right w:val="single" w:sz="4" w:space="0" w:color="auto"/>
            </w:tcBorders>
          </w:tcPr>
          <w:p w14:paraId="7F63A54E" w14:textId="37BCA985"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0.01162</w:t>
            </w:r>
          </w:p>
        </w:tc>
      </w:tr>
      <w:tr w:rsidR="002B6342" w:rsidRPr="007F437D" w14:paraId="0ACCC763" w14:textId="2CC9ADC1"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7CC16E5"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5</w:t>
            </w:r>
          </w:p>
        </w:tc>
        <w:tc>
          <w:tcPr>
            <w:tcW w:w="1040" w:type="dxa"/>
            <w:tcBorders>
              <w:top w:val="nil"/>
              <w:left w:val="nil"/>
              <w:bottom w:val="single" w:sz="4" w:space="0" w:color="auto"/>
              <w:right w:val="single" w:sz="4" w:space="0" w:color="auto"/>
            </w:tcBorders>
            <w:shd w:val="clear" w:color="auto" w:fill="auto"/>
            <w:noWrap/>
            <w:vAlign w:val="center"/>
            <w:hideMark/>
          </w:tcPr>
          <w:p w14:paraId="1B974EB9"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SMCB</w:t>
            </w:r>
          </w:p>
        </w:tc>
        <w:tc>
          <w:tcPr>
            <w:tcW w:w="1320" w:type="dxa"/>
            <w:tcBorders>
              <w:top w:val="nil"/>
              <w:left w:val="nil"/>
              <w:bottom w:val="single" w:sz="4" w:space="0" w:color="auto"/>
              <w:right w:val="single" w:sz="4" w:space="0" w:color="auto"/>
            </w:tcBorders>
            <w:shd w:val="clear" w:color="auto" w:fill="auto"/>
            <w:vAlign w:val="center"/>
            <w:hideMark/>
          </w:tcPr>
          <w:p w14:paraId="16B3C888"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8-Apr-22</w:t>
            </w:r>
          </w:p>
        </w:tc>
        <w:tc>
          <w:tcPr>
            <w:tcW w:w="1020" w:type="dxa"/>
            <w:tcBorders>
              <w:top w:val="nil"/>
              <w:left w:val="nil"/>
              <w:bottom w:val="single" w:sz="4" w:space="0" w:color="auto"/>
              <w:right w:val="single" w:sz="4" w:space="0" w:color="auto"/>
            </w:tcBorders>
            <w:shd w:val="clear" w:color="auto" w:fill="auto"/>
            <w:noWrap/>
            <w:vAlign w:val="center"/>
            <w:hideMark/>
          </w:tcPr>
          <w:p w14:paraId="0A20BB2A"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24B8DEC0"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634630D5"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16CC475A"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30.6934</w:t>
            </w:r>
          </w:p>
        </w:tc>
        <w:tc>
          <w:tcPr>
            <w:tcW w:w="1020" w:type="dxa"/>
            <w:tcBorders>
              <w:top w:val="nil"/>
              <w:left w:val="nil"/>
              <w:bottom w:val="single" w:sz="4" w:space="0" w:color="auto"/>
              <w:right w:val="single" w:sz="4" w:space="0" w:color="auto"/>
            </w:tcBorders>
            <w:shd w:val="clear" w:color="auto" w:fill="auto"/>
            <w:noWrap/>
            <w:vAlign w:val="center"/>
            <w:hideMark/>
          </w:tcPr>
          <w:p w14:paraId="35DA17B8"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0.07077</w:t>
            </w:r>
          </w:p>
        </w:tc>
        <w:tc>
          <w:tcPr>
            <w:tcW w:w="1020" w:type="dxa"/>
            <w:tcBorders>
              <w:top w:val="nil"/>
              <w:left w:val="nil"/>
              <w:bottom w:val="single" w:sz="4" w:space="0" w:color="auto"/>
              <w:right w:val="single" w:sz="4" w:space="0" w:color="auto"/>
            </w:tcBorders>
          </w:tcPr>
          <w:p w14:paraId="501B87E0" w14:textId="3074EC04"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Pr>
                <w:rFonts w:ascii="Times New Roman" w:hAnsi="Times New Roman" w:cs="Times New Roman"/>
                <w:color w:val="000000"/>
                <w:sz w:val="20"/>
                <w:szCs w:val="20"/>
                <w:lang w:val="en-ID"/>
              </w:rPr>
              <w:t>0</w:t>
            </w:r>
          </w:p>
        </w:tc>
      </w:tr>
      <w:tr w:rsidR="002B6342" w:rsidRPr="007F437D" w14:paraId="48629B95" w14:textId="4B387025"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D09D6C3"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6</w:t>
            </w:r>
          </w:p>
        </w:tc>
        <w:tc>
          <w:tcPr>
            <w:tcW w:w="1040" w:type="dxa"/>
            <w:tcBorders>
              <w:top w:val="nil"/>
              <w:left w:val="nil"/>
              <w:bottom w:val="single" w:sz="4" w:space="0" w:color="auto"/>
              <w:right w:val="single" w:sz="4" w:space="0" w:color="auto"/>
            </w:tcBorders>
            <w:shd w:val="clear" w:color="auto" w:fill="auto"/>
            <w:noWrap/>
            <w:vAlign w:val="center"/>
            <w:hideMark/>
          </w:tcPr>
          <w:p w14:paraId="2D80E0B7"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SMGR</w:t>
            </w:r>
          </w:p>
        </w:tc>
        <w:tc>
          <w:tcPr>
            <w:tcW w:w="1320" w:type="dxa"/>
            <w:tcBorders>
              <w:top w:val="nil"/>
              <w:left w:val="nil"/>
              <w:bottom w:val="single" w:sz="4" w:space="0" w:color="auto"/>
              <w:right w:val="single" w:sz="4" w:space="0" w:color="auto"/>
            </w:tcBorders>
            <w:shd w:val="clear" w:color="auto" w:fill="auto"/>
            <w:vAlign w:val="center"/>
            <w:hideMark/>
          </w:tcPr>
          <w:p w14:paraId="44399948"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22-May-19</w:t>
            </w:r>
          </w:p>
        </w:tc>
        <w:tc>
          <w:tcPr>
            <w:tcW w:w="1020" w:type="dxa"/>
            <w:tcBorders>
              <w:top w:val="nil"/>
              <w:left w:val="nil"/>
              <w:bottom w:val="single" w:sz="4" w:space="0" w:color="auto"/>
              <w:right w:val="single" w:sz="4" w:space="0" w:color="auto"/>
            </w:tcBorders>
            <w:shd w:val="clear" w:color="auto" w:fill="auto"/>
            <w:noWrap/>
            <w:vAlign w:val="center"/>
            <w:hideMark/>
          </w:tcPr>
          <w:p w14:paraId="70BA3FF6"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3434B448"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64F507FE"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2740934F"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32.0106</w:t>
            </w:r>
          </w:p>
        </w:tc>
        <w:tc>
          <w:tcPr>
            <w:tcW w:w="1020" w:type="dxa"/>
            <w:tcBorders>
              <w:top w:val="nil"/>
              <w:left w:val="nil"/>
              <w:bottom w:val="single" w:sz="4" w:space="0" w:color="auto"/>
              <w:right w:val="single" w:sz="4" w:space="0" w:color="auto"/>
            </w:tcBorders>
            <w:shd w:val="clear" w:color="auto" w:fill="auto"/>
            <w:noWrap/>
            <w:vAlign w:val="center"/>
            <w:hideMark/>
          </w:tcPr>
          <w:p w14:paraId="73601716"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0.06996</w:t>
            </w:r>
          </w:p>
        </w:tc>
        <w:tc>
          <w:tcPr>
            <w:tcW w:w="1020" w:type="dxa"/>
            <w:tcBorders>
              <w:top w:val="nil"/>
              <w:left w:val="nil"/>
              <w:bottom w:val="single" w:sz="4" w:space="0" w:color="auto"/>
              <w:right w:val="single" w:sz="4" w:space="0" w:color="auto"/>
            </w:tcBorders>
          </w:tcPr>
          <w:p w14:paraId="4F331821" w14:textId="31ED82BB"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0.00963</w:t>
            </w:r>
          </w:p>
        </w:tc>
      </w:tr>
      <w:tr w:rsidR="002B6342" w:rsidRPr="007F437D" w14:paraId="69280BAD" w14:textId="763177E9"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9F76EE3"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7</w:t>
            </w:r>
          </w:p>
        </w:tc>
        <w:tc>
          <w:tcPr>
            <w:tcW w:w="1040" w:type="dxa"/>
            <w:tcBorders>
              <w:top w:val="nil"/>
              <w:left w:val="nil"/>
              <w:bottom w:val="single" w:sz="4" w:space="0" w:color="auto"/>
              <w:right w:val="single" w:sz="4" w:space="0" w:color="auto"/>
            </w:tcBorders>
            <w:shd w:val="clear" w:color="auto" w:fill="auto"/>
            <w:noWrap/>
            <w:vAlign w:val="center"/>
            <w:hideMark/>
          </w:tcPr>
          <w:p w14:paraId="7465A013"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SMGR</w:t>
            </w:r>
          </w:p>
        </w:tc>
        <w:tc>
          <w:tcPr>
            <w:tcW w:w="1320" w:type="dxa"/>
            <w:tcBorders>
              <w:top w:val="nil"/>
              <w:left w:val="nil"/>
              <w:bottom w:val="single" w:sz="4" w:space="0" w:color="auto"/>
              <w:right w:val="single" w:sz="4" w:space="0" w:color="auto"/>
            </w:tcBorders>
            <w:shd w:val="clear" w:color="auto" w:fill="auto"/>
            <w:vAlign w:val="center"/>
            <w:hideMark/>
          </w:tcPr>
          <w:p w14:paraId="79BB0025"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31-Mar-22</w:t>
            </w:r>
          </w:p>
        </w:tc>
        <w:tc>
          <w:tcPr>
            <w:tcW w:w="1020" w:type="dxa"/>
            <w:tcBorders>
              <w:top w:val="nil"/>
              <w:left w:val="nil"/>
              <w:bottom w:val="single" w:sz="4" w:space="0" w:color="auto"/>
              <w:right w:val="single" w:sz="4" w:space="0" w:color="auto"/>
            </w:tcBorders>
            <w:shd w:val="clear" w:color="auto" w:fill="auto"/>
            <w:noWrap/>
            <w:vAlign w:val="center"/>
            <w:hideMark/>
          </w:tcPr>
          <w:p w14:paraId="16018667"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538DD3BD"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0300EDF4"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55B55985"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32.0494</w:t>
            </w:r>
          </w:p>
        </w:tc>
        <w:tc>
          <w:tcPr>
            <w:tcW w:w="1020" w:type="dxa"/>
            <w:tcBorders>
              <w:top w:val="nil"/>
              <w:left w:val="nil"/>
              <w:bottom w:val="single" w:sz="4" w:space="0" w:color="auto"/>
              <w:right w:val="single" w:sz="4" w:space="0" w:color="auto"/>
            </w:tcBorders>
            <w:shd w:val="clear" w:color="auto" w:fill="auto"/>
            <w:noWrap/>
            <w:vAlign w:val="center"/>
            <w:hideMark/>
          </w:tcPr>
          <w:p w14:paraId="29381FC8"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0.0529</w:t>
            </w:r>
          </w:p>
        </w:tc>
        <w:tc>
          <w:tcPr>
            <w:tcW w:w="1020" w:type="dxa"/>
            <w:tcBorders>
              <w:top w:val="nil"/>
              <w:left w:val="nil"/>
              <w:bottom w:val="single" w:sz="4" w:space="0" w:color="auto"/>
              <w:right w:val="single" w:sz="4" w:space="0" w:color="auto"/>
            </w:tcBorders>
          </w:tcPr>
          <w:p w14:paraId="62D22240" w14:textId="114B385E"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0.00644</w:t>
            </w:r>
          </w:p>
        </w:tc>
      </w:tr>
      <w:tr w:rsidR="002B6342" w:rsidRPr="007F437D" w14:paraId="293C6D31" w14:textId="3278CDCA"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054EBC0"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8</w:t>
            </w:r>
          </w:p>
        </w:tc>
        <w:tc>
          <w:tcPr>
            <w:tcW w:w="1040" w:type="dxa"/>
            <w:tcBorders>
              <w:top w:val="nil"/>
              <w:left w:val="nil"/>
              <w:bottom w:val="single" w:sz="4" w:space="0" w:color="auto"/>
              <w:right w:val="single" w:sz="4" w:space="0" w:color="auto"/>
            </w:tcBorders>
            <w:shd w:val="clear" w:color="auto" w:fill="auto"/>
            <w:noWrap/>
            <w:vAlign w:val="center"/>
            <w:hideMark/>
          </w:tcPr>
          <w:p w14:paraId="14E500EA"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FASW</w:t>
            </w:r>
          </w:p>
        </w:tc>
        <w:tc>
          <w:tcPr>
            <w:tcW w:w="1320" w:type="dxa"/>
            <w:tcBorders>
              <w:top w:val="nil"/>
              <w:left w:val="nil"/>
              <w:bottom w:val="single" w:sz="4" w:space="0" w:color="auto"/>
              <w:right w:val="single" w:sz="4" w:space="0" w:color="auto"/>
            </w:tcBorders>
            <w:shd w:val="clear" w:color="auto" w:fill="auto"/>
            <w:vAlign w:val="center"/>
            <w:hideMark/>
          </w:tcPr>
          <w:p w14:paraId="3060D485"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11-Apr-19</w:t>
            </w:r>
          </w:p>
        </w:tc>
        <w:tc>
          <w:tcPr>
            <w:tcW w:w="1020" w:type="dxa"/>
            <w:tcBorders>
              <w:top w:val="nil"/>
              <w:left w:val="nil"/>
              <w:bottom w:val="single" w:sz="4" w:space="0" w:color="auto"/>
              <w:right w:val="single" w:sz="4" w:space="0" w:color="auto"/>
            </w:tcBorders>
            <w:shd w:val="clear" w:color="auto" w:fill="auto"/>
            <w:noWrap/>
            <w:vAlign w:val="center"/>
            <w:hideMark/>
          </w:tcPr>
          <w:p w14:paraId="0DC5BF0C"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763EE2D5"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6590FD69"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0656A50D"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30.0061</w:t>
            </w:r>
          </w:p>
        </w:tc>
        <w:tc>
          <w:tcPr>
            <w:tcW w:w="1020" w:type="dxa"/>
            <w:tcBorders>
              <w:top w:val="nil"/>
              <w:left w:val="nil"/>
              <w:bottom w:val="single" w:sz="4" w:space="0" w:color="auto"/>
              <w:right w:val="single" w:sz="4" w:space="0" w:color="auto"/>
            </w:tcBorders>
            <w:shd w:val="clear" w:color="auto" w:fill="auto"/>
            <w:noWrap/>
            <w:vAlign w:val="center"/>
            <w:hideMark/>
          </w:tcPr>
          <w:p w14:paraId="45069985"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0.20646</w:t>
            </w:r>
          </w:p>
        </w:tc>
        <w:tc>
          <w:tcPr>
            <w:tcW w:w="1020" w:type="dxa"/>
            <w:tcBorders>
              <w:top w:val="nil"/>
              <w:left w:val="nil"/>
              <w:bottom w:val="single" w:sz="4" w:space="0" w:color="auto"/>
              <w:right w:val="single" w:sz="4" w:space="0" w:color="auto"/>
            </w:tcBorders>
          </w:tcPr>
          <w:p w14:paraId="5F7B7E5F" w14:textId="542DB100"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0.00292</w:t>
            </w:r>
          </w:p>
        </w:tc>
      </w:tr>
      <w:tr w:rsidR="002B6342" w:rsidRPr="007F437D" w14:paraId="685C7EF1" w14:textId="1FABE100"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E35BD88"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9</w:t>
            </w:r>
          </w:p>
        </w:tc>
        <w:tc>
          <w:tcPr>
            <w:tcW w:w="1040" w:type="dxa"/>
            <w:tcBorders>
              <w:top w:val="nil"/>
              <w:left w:val="nil"/>
              <w:bottom w:val="single" w:sz="4" w:space="0" w:color="auto"/>
              <w:right w:val="single" w:sz="4" w:space="0" w:color="auto"/>
            </w:tcBorders>
            <w:shd w:val="clear" w:color="auto" w:fill="auto"/>
            <w:noWrap/>
            <w:vAlign w:val="center"/>
            <w:hideMark/>
          </w:tcPr>
          <w:p w14:paraId="3EB4BDE2"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FASW</w:t>
            </w:r>
          </w:p>
        </w:tc>
        <w:tc>
          <w:tcPr>
            <w:tcW w:w="1320" w:type="dxa"/>
            <w:tcBorders>
              <w:top w:val="nil"/>
              <w:left w:val="nil"/>
              <w:bottom w:val="single" w:sz="4" w:space="0" w:color="auto"/>
              <w:right w:val="single" w:sz="4" w:space="0" w:color="auto"/>
            </w:tcBorders>
            <w:shd w:val="clear" w:color="auto" w:fill="auto"/>
            <w:noWrap/>
            <w:vAlign w:val="center"/>
            <w:hideMark/>
          </w:tcPr>
          <w:p w14:paraId="36E558C6"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12-Mar-20</w:t>
            </w:r>
          </w:p>
        </w:tc>
        <w:tc>
          <w:tcPr>
            <w:tcW w:w="1020" w:type="dxa"/>
            <w:tcBorders>
              <w:top w:val="nil"/>
              <w:left w:val="nil"/>
              <w:bottom w:val="single" w:sz="4" w:space="0" w:color="auto"/>
              <w:right w:val="single" w:sz="4" w:space="0" w:color="auto"/>
            </w:tcBorders>
            <w:shd w:val="clear" w:color="auto" w:fill="auto"/>
            <w:noWrap/>
            <w:vAlign w:val="center"/>
            <w:hideMark/>
          </w:tcPr>
          <w:p w14:paraId="178B7D52"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5D538103"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67894234"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17BDB73C"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30.0745</w:t>
            </w:r>
          </w:p>
        </w:tc>
        <w:tc>
          <w:tcPr>
            <w:tcW w:w="1020" w:type="dxa"/>
            <w:tcBorders>
              <w:top w:val="nil"/>
              <w:left w:val="nil"/>
              <w:bottom w:val="single" w:sz="4" w:space="0" w:color="auto"/>
              <w:right w:val="single" w:sz="4" w:space="0" w:color="auto"/>
            </w:tcBorders>
            <w:shd w:val="clear" w:color="auto" w:fill="auto"/>
            <w:noWrap/>
            <w:vAlign w:val="center"/>
            <w:hideMark/>
          </w:tcPr>
          <w:p w14:paraId="642B3350"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0.07709</w:t>
            </w:r>
          </w:p>
        </w:tc>
        <w:tc>
          <w:tcPr>
            <w:tcW w:w="1020" w:type="dxa"/>
            <w:tcBorders>
              <w:top w:val="nil"/>
              <w:left w:val="nil"/>
              <w:bottom w:val="single" w:sz="4" w:space="0" w:color="auto"/>
              <w:right w:val="single" w:sz="4" w:space="0" w:color="auto"/>
            </w:tcBorders>
          </w:tcPr>
          <w:p w14:paraId="1FE3725A" w14:textId="3AE28909"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0.00172</w:t>
            </w:r>
          </w:p>
        </w:tc>
      </w:tr>
      <w:tr w:rsidR="002B6342" w:rsidRPr="007F437D" w14:paraId="25FD9B40" w14:textId="73A6A6C2"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F7EDF8F"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10</w:t>
            </w:r>
          </w:p>
        </w:tc>
        <w:tc>
          <w:tcPr>
            <w:tcW w:w="1040" w:type="dxa"/>
            <w:tcBorders>
              <w:top w:val="nil"/>
              <w:left w:val="nil"/>
              <w:bottom w:val="single" w:sz="4" w:space="0" w:color="auto"/>
              <w:right w:val="single" w:sz="4" w:space="0" w:color="auto"/>
            </w:tcBorders>
            <w:shd w:val="clear" w:color="auto" w:fill="auto"/>
            <w:noWrap/>
            <w:vAlign w:val="center"/>
            <w:hideMark/>
          </w:tcPr>
          <w:p w14:paraId="01533C08"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CTBN</w:t>
            </w:r>
          </w:p>
        </w:tc>
        <w:tc>
          <w:tcPr>
            <w:tcW w:w="1320" w:type="dxa"/>
            <w:tcBorders>
              <w:top w:val="nil"/>
              <w:left w:val="nil"/>
              <w:bottom w:val="single" w:sz="4" w:space="0" w:color="auto"/>
              <w:right w:val="single" w:sz="4" w:space="0" w:color="auto"/>
            </w:tcBorders>
            <w:shd w:val="clear" w:color="auto" w:fill="auto"/>
            <w:vAlign w:val="center"/>
            <w:hideMark/>
          </w:tcPr>
          <w:p w14:paraId="7132B287"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25-Jun-19</w:t>
            </w:r>
          </w:p>
        </w:tc>
        <w:tc>
          <w:tcPr>
            <w:tcW w:w="1020" w:type="dxa"/>
            <w:tcBorders>
              <w:top w:val="nil"/>
              <w:left w:val="nil"/>
              <w:bottom w:val="single" w:sz="4" w:space="0" w:color="auto"/>
              <w:right w:val="single" w:sz="4" w:space="0" w:color="auto"/>
            </w:tcBorders>
            <w:shd w:val="clear" w:color="auto" w:fill="auto"/>
            <w:noWrap/>
            <w:vAlign w:val="center"/>
            <w:hideMark/>
          </w:tcPr>
          <w:p w14:paraId="40F7EB04"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01FFD525"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4EA09401"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015AC09D"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28.5221</w:t>
            </w:r>
          </w:p>
        </w:tc>
        <w:tc>
          <w:tcPr>
            <w:tcW w:w="1020" w:type="dxa"/>
            <w:tcBorders>
              <w:top w:val="nil"/>
              <w:left w:val="nil"/>
              <w:bottom w:val="single" w:sz="4" w:space="0" w:color="auto"/>
              <w:right w:val="single" w:sz="4" w:space="0" w:color="auto"/>
            </w:tcBorders>
            <w:shd w:val="clear" w:color="auto" w:fill="auto"/>
            <w:noWrap/>
            <w:vAlign w:val="center"/>
            <w:hideMark/>
          </w:tcPr>
          <w:p w14:paraId="119BEDC7"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0.03363</w:t>
            </w:r>
          </w:p>
        </w:tc>
        <w:tc>
          <w:tcPr>
            <w:tcW w:w="1020" w:type="dxa"/>
            <w:tcBorders>
              <w:top w:val="nil"/>
              <w:left w:val="nil"/>
              <w:bottom w:val="single" w:sz="4" w:space="0" w:color="auto"/>
              <w:right w:val="single" w:sz="4" w:space="0" w:color="auto"/>
            </w:tcBorders>
          </w:tcPr>
          <w:p w14:paraId="5B5845EE" w14:textId="3B52ACEA"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w:t>
            </w:r>
          </w:p>
        </w:tc>
      </w:tr>
      <w:tr w:rsidR="002B6342" w:rsidRPr="007F437D" w14:paraId="076376EE" w14:textId="647F9333"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D39AED2"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11</w:t>
            </w:r>
          </w:p>
        </w:tc>
        <w:tc>
          <w:tcPr>
            <w:tcW w:w="1040" w:type="dxa"/>
            <w:tcBorders>
              <w:top w:val="nil"/>
              <w:left w:val="nil"/>
              <w:bottom w:val="single" w:sz="4" w:space="0" w:color="auto"/>
              <w:right w:val="single" w:sz="4" w:space="0" w:color="auto"/>
            </w:tcBorders>
            <w:shd w:val="clear" w:color="auto" w:fill="auto"/>
            <w:noWrap/>
            <w:vAlign w:val="center"/>
            <w:hideMark/>
          </w:tcPr>
          <w:p w14:paraId="78F471D5"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GGRP</w:t>
            </w:r>
          </w:p>
        </w:tc>
        <w:tc>
          <w:tcPr>
            <w:tcW w:w="1320" w:type="dxa"/>
            <w:tcBorders>
              <w:top w:val="nil"/>
              <w:left w:val="nil"/>
              <w:bottom w:val="single" w:sz="4" w:space="0" w:color="auto"/>
              <w:right w:val="single" w:sz="4" w:space="0" w:color="auto"/>
            </w:tcBorders>
            <w:shd w:val="clear" w:color="auto" w:fill="auto"/>
            <w:noWrap/>
            <w:vAlign w:val="center"/>
            <w:hideMark/>
          </w:tcPr>
          <w:p w14:paraId="54C00222"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2-Sep-20</w:t>
            </w:r>
          </w:p>
        </w:tc>
        <w:tc>
          <w:tcPr>
            <w:tcW w:w="1020" w:type="dxa"/>
            <w:tcBorders>
              <w:top w:val="nil"/>
              <w:left w:val="nil"/>
              <w:bottom w:val="single" w:sz="4" w:space="0" w:color="auto"/>
              <w:right w:val="single" w:sz="4" w:space="0" w:color="auto"/>
            </w:tcBorders>
            <w:shd w:val="clear" w:color="auto" w:fill="auto"/>
            <w:noWrap/>
            <w:vAlign w:val="center"/>
            <w:hideMark/>
          </w:tcPr>
          <w:p w14:paraId="651EBD6C"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6755C7BA"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60DC0F33"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753FEF31"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30.3429</w:t>
            </w:r>
          </w:p>
        </w:tc>
        <w:tc>
          <w:tcPr>
            <w:tcW w:w="1020" w:type="dxa"/>
            <w:tcBorders>
              <w:top w:val="nil"/>
              <w:left w:val="nil"/>
              <w:bottom w:val="single" w:sz="4" w:space="0" w:color="auto"/>
              <w:right w:val="single" w:sz="4" w:space="0" w:color="auto"/>
            </w:tcBorders>
            <w:shd w:val="clear" w:color="auto" w:fill="auto"/>
            <w:noWrap/>
            <w:vAlign w:val="center"/>
            <w:hideMark/>
          </w:tcPr>
          <w:p w14:paraId="30C81892"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0.01297</w:t>
            </w:r>
          </w:p>
        </w:tc>
        <w:tc>
          <w:tcPr>
            <w:tcW w:w="1020" w:type="dxa"/>
            <w:tcBorders>
              <w:top w:val="nil"/>
              <w:left w:val="nil"/>
              <w:bottom w:val="single" w:sz="4" w:space="0" w:color="auto"/>
              <w:right w:val="single" w:sz="4" w:space="0" w:color="auto"/>
            </w:tcBorders>
          </w:tcPr>
          <w:p w14:paraId="0D3F0045" w14:textId="0A2D9963"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0.0022</w:t>
            </w:r>
          </w:p>
        </w:tc>
      </w:tr>
      <w:tr w:rsidR="002B6342" w:rsidRPr="007F437D" w14:paraId="2F160C3F" w14:textId="44FA0A64"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DD62C6E"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12</w:t>
            </w:r>
          </w:p>
        </w:tc>
        <w:tc>
          <w:tcPr>
            <w:tcW w:w="1040" w:type="dxa"/>
            <w:tcBorders>
              <w:top w:val="nil"/>
              <w:left w:val="nil"/>
              <w:bottom w:val="single" w:sz="4" w:space="0" w:color="auto"/>
              <w:right w:val="single" w:sz="4" w:space="0" w:color="auto"/>
            </w:tcBorders>
            <w:shd w:val="clear" w:color="auto" w:fill="auto"/>
            <w:noWrap/>
            <w:vAlign w:val="center"/>
            <w:hideMark/>
          </w:tcPr>
          <w:p w14:paraId="6C7332A1"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HKMU</w:t>
            </w:r>
          </w:p>
        </w:tc>
        <w:tc>
          <w:tcPr>
            <w:tcW w:w="1320" w:type="dxa"/>
            <w:tcBorders>
              <w:top w:val="nil"/>
              <w:left w:val="nil"/>
              <w:bottom w:val="single" w:sz="4" w:space="0" w:color="auto"/>
              <w:right w:val="single" w:sz="4" w:space="0" w:color="auto"/>
            </w:tcBorders>
            <w:shd w:val="clear" w:color="auto" w:fill="auto"/>
            <w:noWrap/>
            <w:vAlign w:val="center"/>
            <w:hideMark/>
          </w:tcPr>
          <w:p w14:paraId="1A6A2CF2"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17-Jun-22</w:t>
            </w:r>
          </w:p>
        </w:tc>
        <w:tc>
          <w:tcPr>
            <w:tcW w:w="1020" w:type="dxa"/>
            <w:tcBorders>
              <w:top w:val="nil"/>
              <w:left w:val="nil"/>
              <w:bottom w:val="single" w:sz="4" w:space="0" w:color="auto"/>
              <w:right w:val="single" w:sz="4" w:space="0" w:color="auto"/>
            </w:tcBorders>
            <w:shd w:val="clear" w:color="auto" w:fill="auto"/>
            <w:noWrap/>
            <w:vAlign w:val="center"/>
            <w:hideMark/>
          </w:tcPr>
          <w:p w14:paraId="764B0D76"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385067FF"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7FB26C7D"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7AF8E2DB"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26.8975</w:t>
            </w:r>
          </w:p>
        </w:tc>
        <w:tc>
          <w:tcPr>
            <w:tcW w:w="1020" w:type="dxa"/>
            <w:tcBorders>
              <w:top w:val="nil"/>
              <w:left w:val="nil"/>
              <w:bottom w:val="single" w:sz="4" w:space="0" w:color="auto"/>
              <w:right w:val="single" w:sz="4" w:space="0" w:color="auto"/>
            </w:tcBorders>
            <w:shd w:val="clear" w:color="auto" w:fill="auto"/>
            <w:noWrap/>
            <w:vAlign w:val="center"/>
            <w:hideMark/>
          </w:tcPr>
          <w:p w14:paraId="3923D7AE"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-0.6388</w:t>
            </w:r>
          </w:p>
        </w:tc>
        <w:tc>
          <w:tcPr>
            <w:tcW w:w="1020" w:type="dxa"/>
            <w:tcBorders>
              <w:top w:val="nil"/>
              <w:left w:val="nil"/>
              <w:bottom w:val="single" w:sz="4" w:space="0" w:color="auto"/>
              <w:right w:val="single" w:sz="4" w:space="0" w:color="auto"/>
            </w:tcBorders>
          </w:tcPr>
          <w:p w14:paraId="476D886D" w14:textId="57C6B746"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0.00056</w:t>
            </w:r>
          </w:p>
        </w:tc>
      </w:tr>
      <w:tr w:rsidR="002B6342" w:rsidRPr="007F437D" w14:paraId="2A279015" w14:textId="50179F3B"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BE0A526"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13</w:t>
            </w:r>
          </w:p>
        </w:tc>
        <w:tc>
          <w:tcPr>
            <w:tcW w:w="1040" w:type="dxa"/>
            <w:tcBorders>
              <w:top w:val="nil"/>
              <w:left w:val="nil"/>
              <w:bottom w:val="single" w:sz="4" w:space="0" w:color="auto"/>
              <w:right w:val="single" w:sz="4" w:space="0" w:color="auto"/>
            </w:tcBorders>
            <w:shd w:val="clear" w:color="auto" w:fill="auto"/>
            <w:noWrap/>
            <w:vAlign w:val="center"/>
            <w:hideMark/>
          </w:tcPr>
          <w:p w14:paraId="742CA1F5"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HKMU</w:t>
            </w:r>
          </w:p>
        </w:tc>
        <w:tc>
          <w:tcPr>
            <w:tcW w:w="1320" w:type="dxa"/>
            <w:tcBorders>
              <w:top w:val="nil"/>
              <w:left w:val="nil"/>
              <w:bottom w:val="single" w:sz="4" w:space="0" w:color="auto"/>
              <w:right w:val="single" w:sz="4" w:space="0" w:color="auto"/>
            </w:tcBorders>
            <w:shd w:val="clear" w:color="auto" w:fill="auto"/>
            <w:noWrap/>
            <w:vAlign w:val="center"/>
            <w:hideMark/>
          </w:tcPr>
          <w:p w14:paraId="6F4E1748"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29-May-23</w:t>
            </w:r>
          </w:p>
        </w:tc>
        <w:tc>
          <w:tcPr>
            <w:tcW w:w="1020" w:type="dxa"/>
            <w:tcBorders>
              <w:top w:val="nil"/>
              <w:left w:val="nil"/>
              <w:bottom w:val="single" w:sz="4" w:space="0" w:color="auto"/>
              <w:right w:val="single" w:sz="4" w:space="0" w:color="auto"/>
            </w:tcBorders>
            <w:shd w:val="clear" w:color="auto" w:fill="auto"/>
            <w:noWrap/>
            <w:vAlign w:val="center"/>
            <w:hideMark/>
          </w:tcPr>
          <w:p w14:paraId="21E018EC"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2D28E1A3"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14650422"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025C3EA2"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26.709</w:t>
            </w:r>
          </w:p>
        </w:tc>
        <w:tc>
          <w:tcPr>
            <w:tcW w:w="1020" w:type="dxa"/>
            <w:tcBorders>
              <w:top w:val="nil"/>
              <w:left w:val="nil"/>
              <w:bottom w:val="single" w:sz="4" w:space="0" w:color="auto"/>
              <w:right w:val="single" w:sz="4" w:space="0" w:color="auto"/>
            </w:tcBorders>
            <w:shd w:val="clear" w:color="auto" w:fill="auto"/>
            <w:noWrap/>
            <w:vAlign w:val="center"/>
            <w:hideMark/>
          </w:tcPr>
          <w:p w14:paraId="27DB7BC2"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1.3333</w:t>
            </w:r>
          </w:p>
        </w:tc>
        <w:tc>
          <w:tcPr>
            <w:tcW w:w="1020" w:type="dxa"/>
            <w:tcBorders>
              <w:top w:val="nil"/>
              <w:left w:val="nil"/>
              <w:bottom w:val="single" w:sz="4" w:space="0" w:color="auto"/>
              <w:right w:val="single" w:sz="4" w:space="0" w:color="auto"/>
            </w:tcBorders>
          </w:tcPr>
          <w:p w14:paraId="354467E9" w14:textId="16DB01DB"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w:t>
            </w:r>
          </w:p>
        </w:tc>
      </w:tr>
      <w:tr w:rsidR="002B6342" w:rsidRPr="007F437D" w14:paraId="2E8607DA" w14:textId="1C532871"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ACF2E80"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14</w:t>
            </w:r>
          </w:p>
        </w:tc>
        <w:tc>
          <w:tcPr>
            <w:tcW w:w="1040" w:type="dxa"/>
            <w:tcBorders>
              <w:top w:val="nil"/>
              <w:left w:val="nil"/>
              <w:bottom w:val="single" w:sz="4" w:space="0" w:color="auto"/>
              <w:right w:val="single" w:sz="4" w:space="0" w:color="auto"/>
            </w:tcBorders>
            <w:shd w:val="clear" w:color="auto" w:fill="auto"/>
            <w:noWrap/>
            <w:vAlign w:val="center"/>
            <w:hideMark/>
          </w:tcPr>
          <w:p w14:paraId="0937B92C"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KRAS</w:t>
            </w:r>
          </w:p>
        </w:tc>
        <w:tc>
          <w:tcPr>
            <w:tcW w:w="1320" w:type="dxa"/>
            <w:tcBorders>
              <w:top w:val="nil"/>
              <w:left w:val="nil"/>
              <w:bottom w:val="single" w:sz="4" w:space="0" w:color="auto"/>
              <w:right w:val="single" w:sz="4" w:space="0" w:color="auto"/>
            </w:tcBorders>
            <w:shd w:val="clear" w:color="auto" w:fill="auto"/>
            <w:vAlign w:val="center"/>
            <w:hideMark/>
          </w:tcPr>
          <w:p w14:paraId="39C78A34"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26-Apr-19</w:t>
            </w:r>
          </w:p>
        </w:tc>
        <w:tc>
          <w:tcPr>
            <w:tcW w:w="1020" w:type="dxa"/>
            <w:tcBorders>
              <w:top w:val="nil"/>
              <w:left w:val="nil"/>
              <w:bottom w:val="single" w:sz="4" w:space="0" w:color="auto"/>
              <w:right w:val="single" w:sz="4" w:space="0" w:color="auto"/>
            </w:tcBorders>
            <w:shd w:val="clear" w:color="auto" w:fill="auto"/>
            <w:noWrap/>
            <w:vAlign w:val="center"/>
            <w:hideMark/>
          </w:tcPr>
          <w:p w14:paraId="370DAFBA"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231B4D50"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6971A843"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48510701"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24.5873</w:t>
            </w:r>
          </w:p>
        </w:tc>
        <w:tc>
          <w:tcPr>
            <w:tcW w:w="1020" w:type="dxa"/>
            <w:tcBorders>
              <w:top w:val="nil"/>
              <w:left w:val="nil"/>
              <w:bottom w:val="single" w:sz="4" w:space="0" w:color="auto"/>
              <w:right w:val="single" w:sz="4" w:space="0" w:color="auto"/>
            </w:tcBorders>
            <w:shd w:val="clear" w:color="auto" w:fill="auto"/>
            <w:noWrap/>
            <w:vAlign w:val="center"/>
            <w:hideMark/>
          </w:tcPr>
          <w:p w14:paraId="67868415"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1.4196</w:t>
            </w:r>
          </w:p>
        </w:tc>
        <w:tc>
          <w:tcPr>
            <w:tcW w:w="1020" w:type="dxa"/>
            <w:tcBorders>
              <w:top w:val="nil"/>
              <w:left w:val="nil"/>
              <w:bottom w:val="single" w:sz="4" w:space="0" w:color="auto"/>
              <w:right w:val="single" w:sz="4" w:space="0" w:color="auto"/>
            </w:tcBorders>
          </w:tcPr>
          <w:p w14:paraId="3D4345E0" w14:textId="1F39AB99"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-0.0057</w:t>
            </w:r>
          </w:p>
        </w:tc>
      </w:tr>
      <w:tr w:rsidR="002B6342" w:rsidRPr="007F437D" w14:paraId="566517BA" w14:textId="58DC7F82"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6E7F116"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15</w:t>
            </w:r>
          </w:p>
        </w:tc>
        <w:tc>
          <w:tcPr>
            <w:tcW w:w="1040" w:type="dxa"/>
            <w:tcBorders>
              <w:top w:val="nil"/>
              <w:left w:val="nil"/>
              <w:bottom w:val="single" w:sz="4" w:space="0" w:color="auto"/>
              <w:right w:val="single" w:sz="4" w:space="0" w:color="auto"/>
            </w:tcBorders>
            <w:shd w:val="clear" w:color="auto" w:fill="auto"/>
            <w:noWrap/>
            <w:vAlign w:val="center"/>
            <w:hideMark/>
          </w:tcPr>
          <w:p w14:paraId="6B18D05A"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KRAS</w:t>
            </w:r>
          </w:p>
        </w:tc>
        <w:tc>
          <w:tcPr>
            <w:tcW w:w="1320" w:type="dxa"/>
            <w:tcBorders>
              <w:top w:val="nil"/>
              <w:left w:val="nil"/>
              <w:bottom w:val="single" w:sz="4" w:space="0" w:color="auto"/>
              <w:right w:val="single" w:sz="4" w:space="0" w:color="auto"/>
            </w:tcBorders>
            <w:shd w:val="clear" w:color="auto" w:fill="auto"/>
            <w:noWrap/>
            <w:vAlign w:val="center"/>
            <w:hideMark/>
          </w:tcPr>
          <w:p w14:paraId="31FDF419"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31-Jul-23</w:t>
            </w:r>
          </w:p>
        </w:tc>
        <w:tc>
          <w:tcPr>
            <w:tcW w:w="1020" w:type="dxa"/>
            <w:tcBorders>
              <w:top w:val="nil"/>
              <w:left w:val="nil"/>
              <w:bottom w:val="single" w:sz="4" w:space="0" w:color="auto"/>
              <w:right w:val="single" w:sz="4" w:space="0" w:color="auto"/>
            </w:tcBorders>
            <w:shd w:val="clear" w:color="auto" w:fill="auto"/>
            <w:noWrap/>
            <w:vAlign w:val="center"/>
            <w:hideMark/>
          </w:tcPr>
          <w:p w14:paraId="768A3008"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2E6191A7"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701D7920"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35BCA913"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24.5429</w:t>
            </w:r>
          </w:p>
        </w:tc>
        <w:tc>
          <w:tcPr>
            <w:tcW w:w="1020" w:type="dxa"/>
            <w:tcBorders>
              <w:top w:val="nil"/>
              <w:left w:val="nil"/>
              <w:bottom w:val="single" w:sz="4" w:space="0" w:color="auto"/>
              <w:right w:val="single" w:sz="4" w:space="0" w:color="auto"/>
            </w:tcBorders>
            <w:shd w:val="clear" w:color="auto" w:fill="auto"/>
            <w:noWrap/>
            <w:vAlign w:val="center"/>
            <w:hideMark/>
          </w:tcPr>
          <w:p w14:paraId="21AF1FD6"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-0.265</w:t>
            </w:r>
          </w:p>
        </w:tc>
        <w:tc>
          <w:tcPr>
            <w:tcW w:w="1020" w:type="dxa"/>
            <w:tcBorders>
              <w:top w:val="nil"/>
              <w:left w:val="nil"/>
              <w:bottom w:val="single" w:sz="4" w:space="0" w:color="auto"/>
              <w:right w:val="single" w:sz="4" w:space="0" w:color="auto"/>
            </w:tcBorders>
          </w:tcPr>
          <w:p w14:paraId="1E1495F7" w14:textId="6D10D542"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-0.0094</w:t>
            </w:r>
          </w:p>
        </w:tc>
      </w:tr>
      <w:tr w:rsidR="002B6342" w:rsidRPr="007F437D" w14:paraId="5576EE6E" w14:textId="16C9E240"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F4C233E"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16</w:t>
            </w:r>
          </w:p>
        </w:tc>
        <w:tc>
          <w:tcPr>
            <w:tcW w:w="1040" w:type="dxa"/>
            <w:tcBorders>
              <w:top w:val="nil"/>
              <w:left w:val="nil"/>
              <w:bottom w:val="single" w:sz="4" w:space="0" w:color="auto"/>
              <w:right w:val="single" w:sz="4" w:space="0" w:color="auto"/>
            </w:tcBorders>
            <w:shd w:val="clear" w:color="auto" w:fill="auto"/>
            <w:noWrap/>
            <w:vAlign w:val="center"/>
            <w:hideMark/>
          </w:tcPr>
          <w:p w14:paraId="26F0F836"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SULI</w:t>
            </w:r>
          </w:p>
        </w:tc>
        <w:tc>
          <w:tcPr>
            <w:tcW w:w="1320" w:type="dxa"/>
            <w:tcBorders>
              <w:top w:val="nil"/>
              <w:left w:val="nil"/>
              <w:bottom w:val="single" w:sz="4" w:space="0" w:color="auto"/>
              <w:right w:val="single" w:sz="4" w:space="0" w:color="auto"/>
            </w:tcBorders>
            <w:shd w:val="clear" w:color="auto" w:fill="auto"/>
            <w:vAlign w:val="center"/>
            <w:hideMark/>
          </w:tcPr>
          <w:p w14:paraId="056EFEAC"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17-Jun-19</w:t>
            </w:r>
          </w:p>
        </w:tc>
        <w:tc>
          <w:tcPr>
            <w:tcW w:w="1020" w:type="dxa"/>
            <w:tcBorders>
              <w:top w:val="nil"/>
              <w:left w:val="nil"/>
              <w:bottom w:val="single" w:sz="4" w:space="0" w:color="auto"/>
              <w:right w:val="single" w:sz="4" w:space="0" w:color="auto"/>
            </w:tcBorders>
            <w:shd w:val="clear" w:color="auto" w:fill="auto"/>
            <w:noWrap/>
            <w:vAlign w:val="center"/>
            <w:hideMark/>
          </w:tcPr>
          <w:p w14:paraId="0E2CB1CD"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63ADCA7B"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1D3DB5B0"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636FF515"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28.0518</w:t>
            </w:r>
          </w:p>
        </w:tc>
        <w:tc>
          <w:tcPr>
            <w:tcW w:w="1020" w:type="dxa"/>
            <w:tcBorders>
              <w:top w:val="nil"/>
              <w:left w:val="nil"/>
              <w:bottom w:val="single" w:sz="4" w:space="0" w:color="auto"/>
              <w:right w:val="single" w:sz="4" w:space="0" w:color="auto"/>
            </w:tcBorders>
            <w:shd w:val="clear" w:color="auto" w:fill="auto"/>
            <w:noWrap/>
            <w:vAlign w:val="center"/>
            <w:hideMark/>
          </w:tcPr>
          <w:p w14:paraId="5919FFCB"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-2.0278</w:t>
            </w:r>
          </w:p>
        </w:tc>
        <w:tc>
          <w:tcPr>
            <w:tcW w:w="1020" w:type="dxa"/>
            <w:tcBorders>
              <w:top w:val="nil"/>
              <w:left w:val="nil"/>
              <w:bottom w:val="single" w:sz="4" w:space="0" w:color="auto"/>
              <w:right w:val="single" w:sz="4" w:space="0" w:color="auto"/>
            </w:tcBorders>
          </w:tcPr>
          <w:p w14:paraId="59F96998" w14:textId="4F67C468"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-0.0054</w:t>
            </w:r>
          </w:p>
        </w:tc>
      </w:tr>
      <w:tr w:rsidR="002B6342" w:rsidRPr="007F437D" w14:paraId="453702BE" w14:textId="5054DCD6"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EA5CA13"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17</w:t>
            </w:r>
          </w:p>
        </w:tc>
        <w:tc>
          <w:tcPr>
            <w:tcW w:w="1040" w:type="dxa"/>
            <w:tcBorders>
              <w:top w:val="nil"/>
              <w:left w:val="nil"/>
              <w:bottom w:val="single" w:sz="4" w:space="0" w:color="auto"/>
              <w:right w:val="single" w:sz="4" w:space="0" w:color="auto"/>
            </w:tcBorders>
            <w:shd w:val="clear" w:color="auto" w:fill="auto"/>
            <w:noWrap/>
            <w:vAlign w:val="center"/>
            <w:hideMark/>
          </w:tcPr>
          <w:p w14:paraId="49462C1E"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MLIA</w:t>
            </w:r>
          </w:p>
        </w:tc>
        <w:tc>
          <w:tcPr>
            <w:tcW w:w="1320" w:type="dxa"/>
            <w:tcBorders>
              <w:top w:val="nil"/>
              <w:left w:val="nil"/>
              <w:bottom w:val="single" w:sz="4" w:space="0" w:color="auto"/>
              <w:right w:val="single" w:sz="4" w:space="0" w:color="auto"/>
            </w:tcBorders>
            <w:shd w:val="clear" w:color="auto" w:fill="auto"/>
            <w:vAlign w:val="center"/>
            <w:hideMark/>
          </w:tcPr>
          <w:p w14:paraId="24176659"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10-May-19</w:t>
            </w:r>
          </w:p>
        </w:tc>
        <w:tc>
          <w:tcPr>
            <w:tcW w:w="1020" w:type="dxa"/>
            <w:tcBorders>
              <w:top w:val="nil"/>
              <w:left w:val="nil"/>
              <w:bottom w:val="single" w:sz="4" w:space="0" w:color="auto"/>
              <w:right w:val="single" w:sz="4" w:space="0" w:color="auto"/>
            </w:tcBorders>
            <w:shd w:val="clear" w:color="auto" w:fill="auto"/>
            <w:noWrap/>
            <w:vAlign w:val="center"/>
            <w:hideMark/>
          </w:tcPr>
          <w:p w14:paraId="30BE29F1"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0A5BD294"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7FAA2AF0"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3E3E3BB7"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29.3816</w:t>
            </w:r>
          </w:p>
        </w:tc>
        <w:tc>
          <w:tcPr>
            <w:tcW w:w="1020" w:type="dxa"/>
            <w:tcBorders>
              <w:top w:val="nil"/>
              <w:left w:val="nil"/>
              <w:bottom w:val="single" w:sz="4" w:space="0" w:color="auto"/>
              <w:right w:val="single" w:sz="4" w:space="0" w:color="auto"/>
            </w:tcBorders>
            <w:shd w:val="clear" w:color="auto" w:fill="auto"/>
            <w:noWrap/>
            <w:vAlign w:val="center"/>
            <w:hideMark/>
          </w:tcPr>
          <w:p w14:paraId="74859F23"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0.05005</w:t>
            </w:r>
          </w:p>
        </w:tc>
        <w:tc>
          <w:tcPr>
            <w:tcW w:w="1020" w:type="dxa"/>
            <w:tcBorders>
              <w:top w:val="nil"/>
              <w:left w:val="nil"/>
              <w:bottom w:val="single" w:sz="4" w:space="0" w:color="auto"/>
              <w:right w:val="single" w:sz="4" w:space="0" w:color="auto"/>
            </w:tcBorders>
          </w:tcPr>
          <w:p w14:paraId="62A8D7CE" w14:textId="5F0B6651"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-0.0052</w:t>
            </w:r>
          </w:p>
        </w:tc>
      </w:tr>
      <w:tr w:rsidR="002B6342" w:rsidRPr="007F437D" w14:paraId="132F3508" w14:textId="026BE06B"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A7104C5"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18</w:t>
            </w:r>
          </w:p>
        </w:tc>
        <w:tc>
          <w:tcPr>
            <w:tcW w:w="1040" w:type="dxa"/>
            <w:tcBorders>
              <w:top w:val="nil"/>
              <w:left w:val="nil"/>
              <w:bottom w:val="single" w:sz="4" w:space="0" w:color="auto"/>
              <w:right w:val="single" w:sz="4" w:space="0" w:color="auto"/>
            </w:tcBorders>
            <w:shd w:val="clear" w:color="auto" w:fill="auto"/>
            <w:noWrap/>
            <w:vAlign w:val="center"/>
            <w:hideMark/>
          </w:tcPr>
          <w:p w14:paraId="0CD0D9ED"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KBLI</w:t>
            </w:r>
          </w:p>
        </w:tc>
        <w:tc>
          <w:tcPr>
            <w:tcW w:w="1320" w:type="dxa"/>
            <w:tcBorders>
              <w:top w:val="nil"/>
              <w:left w:val="nil"/>
              <w:bottom w:val="single" w:sz="4" w:space="0" w:color="auto"/>
              <w:right w:val="single" w:sz="4" w:space="0" w:color="auto"/>
            </w:tcBorders>
            <w:shd w:val="clear" w:color="auto" w:fill="auto"/>
            <w:noWrap/>
            <w:vAlign w:val="center"/>
            <w:hideMark/>
          </w:tcPr>
          <w:p w14:paraId="43452334"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19-Jun-19</w:t>
            </w:r>
          </w:p>
        </w:tc>
        <w:tc>
          <w:tcPr>
            <w:tcW w:w="1020" w:type="dxa"/>
            <w:tcBorders>
              <w:top w:val="nil"/>
              <w:left w:val="nil"/>
              <w:bottom w:val="single" w:sz="4" w:space="0" w:color="auto"/>
              <w:right w:val="single" w:sz="4" w:space="0" w:color="auto"/>
            </w:tcBorders>
            <w:shd w:val="clear" w:color="auto" w:fill="auto"/>
            <w:noWrap/>
            <w:vAlign w:val="center"/>
            <w:hideMark/>
          </w:tcPr>
          <w:p w14:paraId="4E644E04"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7911DE45"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3D88EFB5"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4960C94C"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28.8998</w:t>
            </w:r>
          </w:p>
        </w:tc>
        <w:tc>
          <w:tcPr>
            <w:tcW w:w="1020" w:type="dxa"/>
            <w:tcBorders>
              <w:top w:val="nil"/>
              <w:left w:val="nil"/>
              <w:bottom w:val="single" w:sz="4" w:space="0" w:color="auto"/>
              <w:right w:val="single" w:sz="4" w:space="0" w:color="auto"/>
            </w:tcBorders>
            <w:shd w:val="clear" w:color="auto" w:fill="auto"/>
            <w:noWrap/>
            <w:vAlign w:val="center"/>
            <w:hideMark/>
          </w:tcPr>
          <w:p w14:paraId="21173A95"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0.16577</w:t>
            </w:r>
          </w:p>
        </w:tc>
        <w:tc>
          <w:tcPr>
            <w:tcW w:w="1020" w:type="dxa"/>
            <w:tcBorders>
              <w:top w:val="nil"/>
              <w:left w:val="nil"/>
              <w:bottom w:val="single" w:sz="4" w:space="0" w:color="auto"/>
              <w:right w:val="single" w:sz="4" w:space="0" w:color="auto"/>
            </w:tcBorders>
          </w:tcPr>
          <w:p w14:paraId="7F8D0F88" w14:textId="50893861"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-0.0163</w:t>
            </w:r>
          </w:p>
        </w:tc>
      </w:tr>
      <w:tr w:rsidR="002B6342" w:rsidRPr="007F437D" w14:paraId="178F0303" w14:textId="6199CA1F"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51231A6"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19</w:t>
            </w:r>
          </w:p>
        </w:tc>
        <w:tc>
          <w:tcPr>
            <w:tcW w:w="1040" w:type="dxa"/>
            <w:tcBorders>
              <w:top w:val="nil"/>
              <w:left w:val="nil"/>
              <w:bottom w:val="single" w:sz="4" w:space="0" w:color="auto"/>
              <w:right w:val="single" w:sz="4" w:space="0" w:color="auto"/>
            </w:tcBorders>
            <w:shd w:val="clear" w:color="auto" w:fill="auto"/>
            <w:noWrap/>
            <w:vAlign w:val="center"/>
            <w:hideMark/>
          </w:tcPr>
          <w:p w14:paraId="76077A8E"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KBLI</w:t>
            </w:r>
          </w:p>
        </w:tc>
        <w:tc>
          <w:tcPr>
            <w:tcW w:w="1320" w:type="dxa"/>
            <w:tcBorders>
              <w:top w:val="nil"/>
              <w:left w:val="nil"/>
              <w:bottom w:val="single" w:sz="4" w:space="0" w:color="auto"/>
              <w:right w:val="single" w:sz="4" w:space="0" w:color="auto"/>
            </w:tcBorders>
            <w:shd w:val="clear" w:color="auto" w:fill="auto"/>
            <w:noWrap/>
            <w:vAlign w:val="center"/>
            <w:hideMark/>
          </w:tcPr>
          <w:p w14:paraId="17F57DD8"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19-Aug-20</w:t>
            </w:r>
          </w:p>
        </w:tc>
        <w:tc>
          <w:tcPr>
            <w:tcW w:w="1020" w:type="dxa"/>
            <w:tcBorders>
              <w:top w:val="nil"/>
              <w:left w:val="nil"/>
              <w:bottom w:val="single" w:sz="4" w:space="0" w:color="auto"/>
              <w:right w:val="single" w:sz="4" w:space="0" w:color="auto"/>
            </w:tcBorders>
            <w:shd w:val="clear" w:color="auto" w:fill="auto"/>
            <w:noWrap/>
            <w:vAlign w:val="center"/>
            <w:hideMark/>
          </w:tcPr>
          <w:p w14:paraId="3FE97C72"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7B57E4FF"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75F904B1"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6D35F674"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28.7329</w:t>
            </w:r>
          </w:p>
        </w:tc>
        <w:tc>
          <w:tcPr>
            <w:tcW w:w="1020" w:type="dxa"/>
            <w:tcBorders>
              <w:top w:val="nil"/>
              <w:left w:val="nil"/>
              <w:bottom w:val="single" w:sz="4" w:space="0" w:color="auto"/>
              <w:right w:val="single" w:sz="4" w:space="0" w:color="auto"/>
            </w:tcBorders>
            <w:shd w:val="clear" w:color="auto" w:fill="auto"/>
            <w:noWrap/>
            <w:vAlign w:val="center"/>
            <w:hideMark/>
          </w:tcPr>
          <w:p w14:paraId="4A3CBF98"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-0.0314</w:t>
            </w:r>
          </w:p>
        </w:tc>
        <w:tc>
          <w:tcPr>
            <w:tcW w:w="1020" w:type="dxa"/>
            <w:tcBorders>
              <w:top w:val="nil"/>
              <w:left w:val="nil"/>
              <w:bottom w:val="single" w:sz="4" w:space="0" w:color="auto"/>
              <w:right w:val="single" w:sz="4" w:space="0" w:color="auto"/>
            </w:tcBorders>
          </w:tcPr>
          <w:p w14:paraId="63EBDF73" w14:textId="566AE434"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-0.0188</w:t>
            </w:r>
          </w:p>
        </w:tc>
      </w:tr>
      <w:tr w:rsidR="002B6342" w:rsidRPr="007F437D" w14:paraId="323C14CF" w14:textId="6AE836F6"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47346EE"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20</w:t>
            </w:r>
          </w:p>
        </w:tc>
        <w:tc>
          <w:tcPr>
            <w:tcW w:w="1040" w:type="dxa"/>
            <w:tcBorders>
              <w:top w:val="nil"/>
              <w:left w:val="nil"/>
              <w:bottom w:val="single" w:sz="4" w:space="0" w:color="auto"/>
              <w:right w:val="single" w:sz="4" w:space="0" w:color="auto"/>
            </w:tcBorders>
            <w:shd w:val="clear" w:color="auto" w:fill="auto"/>
            <w:noWrap/>
            <w:vAlign w:val="center"/>
            <w:hideMark/>
          </w:tcPr>
          <w:p w14:paraId="3575052F"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KBLI</w:t>
            </w:r>
          </w:p>
        </w:tc>
        <w:tc>
          <w:tcPr>
            <w:tcW w:w="1320" w:type="dxa"/>
            <w:tcBorders>
              <w:top w:val="nil"/>
              <w:left w:val="nil"/>
              <w:bottom w:val="single" w:sz="4" w:space="0" w:color="auto"/>
              <w:right w:val="single" w:sz="4" w:space="0" w:color="auto"/>
            </w:tcBorders>
            <w:shd w:val="clear" w:color="auto" w:fill="auto"/>
            <w:noWrap/>
            <w:vAlign w:val="center"/>
            <w:hideMark/>
          </w:tcPr>
          <w:p w14:paraId="6554A50D"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27-Aug-21</w:t>
            </w:r>
          </w:p>
        </w:tc>
        <w:tc>
          <w:tcPr>
            <w:tcW w:w="1020" w:type="dxa"/>
            <w:tcBorders>
              <w:top w:val="nil"/>
              <w:left w:val="nil"/>
              <w:bottom w:val="single" w:sz="4" w:space="0" w:color="auto"/>
              <w:right w:val="single" w:sz="4" w:space="0" w:color="auto"/>
            </w:tcBorders>
            <w:shd w:val="clear" w:color="auto" w:fill="auto"/>
            <w:noWrap/>
            <w:vAlign w:val="center"/>
            <w:hideMark/>
          </w:tcPr>
          <w:p w14:paraId="7B4CE0C6"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4F581233"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00BF1B8D"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3E90AEB7"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28.6336</w:t>
            </w:r>
          </w:p>
        </w:tc>
        <w:tc>
          <w:tcPr>
            <w:tcW w:w="1020" w:type="dxa"/>
            <w:tcBorders>
              <w:top w:val="nil"/>
              <w:left w:val="nil"/>
              <w:bottom w:val="single" w:sz="4" w:space="0" w:color="auto"/>
              <w:right w:val="single" w:sz="4" w:space="0" w:color="auto"/>
            </w:tcBorders>
            <w:shd w:val="clear" w:color="auto" w:fill="auto"/>
            <w:noWrap/>
            <w:vAlign w:val="center"/>
            <w:hideMark/>
          </w:tcPr>
          <w:p w14:paraId="4F8B68B0"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0.03806</w:t>
            </w:r>
          </w:p>
        </w:tc>
        <w:tc>
          <w:tcPr>
            <w:tcW w:w="1020" w:type="dxa"/>
            <w:tcBorders>
              <w:top w:val="nil"/>
              <w:left w:val="nil"/>
              <w:bottom w:val="single" w:sz="4" w:space="0" w:color="auto"/>
              <w:right w:val="single" w:sz="4" w:space="0" w:color="auto"/>
            </w:tcBorders>
          </w:tcPr>
          <w:p w14:paraId="699162B1" w14:textId="65522C4C"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-0.0004</w:t>
            </w:r>
          </w:p>
        </w:tc>
      </w:tr>
      <w:tr w:rsidR="002B6342" w:rsidRPr="007F437D" w14:paraId="25D093C5" w14:textId="09840CBA"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5F7201E"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21</w:t>
            </w:r>
          </w:p>
        </w:tc>
        <w:tc>
          <w:tcPr>
            <w:tcW w:w="1040" w:type="dxa"/>
            <w:tcBorders>
              <w:top w:val="nil"/>
              <w:left w:val="nil"/>
              <w:bottom w:val="single" w:sz="4" w:space="0" w:color="auto"/>
              <w:right w:val="single" w:sz="4" w:space="0" w:color="auto"/>
            </w:tcBorders>
            <w:shd w:val="clear" w:color="auto" w:fill="auto"/>
            <w:noWrap/>
            <w:vAlign w:val="center"/>
            <w:hideMark/>
          </w:tcPr>
          <w:p w14:paraId="3497ED59"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DLTA</w:t>
            </w:r>
          </w:p>
        </w:tc>
        <w:tc>
          <w:tcPr>
            <w:tcW w:w="1320" w:type="dxa"/>
            <w:tcBorders>
              <w:top w:val="nil"/>
              <w:left w:val="nil"/>
              <w:bottom w:val="single" w:sz="4" w:space="0" w:color="auto"/>
              <w:right w:val="single" w:sz="4" w:space="0" w:color="auto"/>
            </w:tcBorders>
            <w:shd w:val="clear" w:color="auto" w:fill="auto"/>
            <w:vAlign w:val="center"/>
            <w:hideMark/>
          </w:tcPr>
          <w:p w14:paraId="43794FFD"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28-Oct-19</w:t>
            </w:r>
          </w:p>
        </w:tc>
        <w:tc>
          <w:tcPr>
            <w:tcW w:w="1020" w:type="dxa"/>
            <w:tcBorders>
              <w:top w:val="nil"/>
              <w:left w:val="nil"/>
              <w:bottom w:val="single" w:sz="4" w:space="0" w:color="auto"/>
              <w:right w:val="single" w:sz="4" w:space="0" w:color="auto"/>
            </w:tcBorders>
            <w:shd w:val="clear" w:color="auto" w:fill="auto"/>
            <w:noWrap/>
            <w:vAlign w:val="center"/>
            <w:hideMark/>
          </w:tcPr>
          <w:p w14:paraId="1FFE82E4"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01F0207A"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741A8BE9"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39764E34"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27.0754</w:t>
            </w:r>
          </w:p>
        </w:tc>
        <w:tc>
          <w:tcPr>
            <w:tcW w:w="1020" w:type="dxa"/>
            <w:tcBorders>
              <w:top w:val="nil"/>
              <w:left w:val="nil"/>
              <w:bottom w:val="single" w:sz="4" w:space="0" w:color="auto"/>
              <w:right w:val="single" w:sz="4" w:space="0" w:color="auto"/>
            </w:tcBorders>
            <w:shd w:val="clear" w:color="auto" w:fill="auto"/>
            <w:noWrap/>
            <w:vAlign w:val="center"/>
            <w:hideMark/>
          </w:tcPr>
          <w:p w14:paraId="0AA2E24E"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0.00322</w:t>
            </w:r>
          </w:p>
        </w:tc>
        <w:tc>
          <w:tcPr>
            <w:tcW w:w="1020" w:type="dxa"/>
            <w:tcBorders>
              <w:top w:val="nil"/>
              <w:left w:val="nil"/>
              <w:bottom w:val="single" w:sz="4" w:space="0" w:color="auto"/>
              <w:right w:val="single" w:sz="4" w:space="0" w:color="auto"/>
            </w:tcBorders>
          </w:tcPr>
          <w:p w14:paraId="29E8E8AE" w14:textId="1BC9369C"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-0.0036</w:t>
            </w:r>
          </w:p>
        </w:tc>
      </w:tr>
      <w:tr w:rsidR="002B6342" w:rsidRPr="007F437D" w14:paraId="0E204A89" w14:textId="67331C06"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DC1A057"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22</w:t>
            </w:r>
          </w:p>
        </w:tc>
        <w:tc>
          <w:tcPr>
            <w:tcW w:w="1040" w:type="dxa"/>
            <w:tcBorders>
              <w:top w:val="nil"/>
              <w:left w:val="nil"/>
              <w:bottom w:val="single" w:sz="4" w:space="0" w:color="auto"/>
              <w:right w:val="single" w:sz="4" w:space="0" w:color="auto"/>
            </w:tcBorders>
            <w:shd w:val="clear" w:color="auto" w:fill="auto"/>
            <w:noWrap/>
            <w:vAlign w:val="center"/>
            <w:hideMark/>
          </w:tcPr>
          <w:p w14:paraId="18311727"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MLBI</w:t>
            </w:r>
          </w:p>
        </w:tc>
        <w:tc>
          <w:tcPr>
            <w:tcW w:w="1320" w:type="dxa"/>
            <w:tcBorders>
              <w:top w:val="nil"/>
              <w:left w:val="nil"/>
              <w:bottom w:val="single" w:sz="4" w:space="0" w:color="auto"/>
              <w:right w:val="single" w:sz="4" w:space="0" w:color="auto"/>
            </w:tcBorders>
            <w:shd w:val="clear" w:color="auto" w:fill="auto"/>
            <w:noWrap/>
            <w:vAlign w:val="center"/>
            <w:hideMark/>
          </w:tcPr>
          <w:p w14:paraId="2E51FC13"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23-Apr-19</w:t>
            </w:r>
          </w:p>
        </w:tc>
        <w:tc>
          <w:tcPr>
            <w:tcW w:w="1020" w:type="dxa"/>
            <w:tcBorders>
              <w:top w:val="nil"/>
              <w:left w:val="nil"/>
              <w:bottom w:val="single" w:sz="4" w:space="0" w:color="auto"/>
              <w:right w:val="single" w:sz="4" w:space="0" w:color="auto"/>
            </w:tcBorders>
            <w:shd w:val="clear" w:color="auto" w:fill="auto"/>
            <w:noWrap/>
            <w:vAlign w:val="center"/>
            <w:hideMark/>
          </w:tcPr>
          <w:p w14:paraId="1A4034A1"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2C2FC228"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3F383ED0"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6BCE99EF"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28.6947</w:t>
            </w:r>
          </w:p>
        </w:tc>
        <w:tc>
          <w:tcPr>
            <w:tcW w:w="1020" w:type="dxa"/>
            <w:tcBorders>
              <w:top w:val="nil"/>
              <w:left w:val="nil"/>
              <w:bottom w:val="single" w:sz="4" w:space="0" w:color="auto"/>
              <w:right w:val="single" w:sz="4" w:space="0" w:color="auto"/>
            </w:tcBorders>
            <w:shd w:val="clear" w:color="auto" w:fill="auto"/>
            <w:noWrap/>
            <w:vAlign w:val="center"/>
            <w:hideMark/>
          </w:tcPr>
          <w:p w14:paraId="6FF466FF"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1.0524</w:t>
            </w:r>
          </w:p>
        </w:tc>
        <w:tc>
          <w:tcPr>
            <w:tcW w:w="1020" w:type="dxa"/>
            <w:tcBorders>
              <w:top w:val="nil"/>
              <w:left w:val="nil"/>
              <w:bottom w:val="single" w:sz="4" w:space="0" w:color="auto"/>
              <w:right w:val="single" w:sz="4" w:space="0" w:color="auto"/>
            </w:tcBorders>
          </w:tcPr>
          <w:p w14:paraId="2EC6F097" w14:textId="7D496795"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-0.0021</w:t>
            </w:r>
          </w:p>
        </w:tc>
      </w:tr>
      <w:tr w:rsidR="002B6342" w:rsidRPr="007F437D" w14:paraId="6FDA3395" w14:textId="2108A59A"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7D83407"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23</w:t>
            </w:r>
          </w:p>
        </w:tc>
        <w:tc>
          <w:tcPr>
            <w:tcW w:w="1040" w:type="dxa"/>
            <w:tcBorders>
              <w:top w:val="nil"/>
              <w:left w:val="nil"/>
              <w:bottom w:val="single" w:sz="4" w:space="0" w:color="auto"/>
              <w:right w:val="single" w:sz="4" w:space="0" w:color="auto"/>
            </w:tcBorders>
            <w:shd w:val="clear" w:color="auto" w:fill="auto"/>
            <w:noWrap/>
            <w:vAlign w:val="center"/>
            <w:hideMark/>
          </w:tcPr>
          <w:p w14:paraId="0C50A43F"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KEJU</w:t>
            </w:r>
          </w:p>
        </w:tc>
        <w:tc>
          <w:tcPr>
            <w:tcW w:w="1320" w:type="dxa"/>
            <w:tcBorders>
              <w:top w:val="nil"/>
              <w:left w:val="nil"/>
              <w:bottom w:val="single" w:sz="4" w:space="0" w:color="auto"/>
              <w:right w:val="single" w:sz="4" w:space="0" w:color="auto"/>
            </w:tcBorders>
            <w:shd w:val="clear" w:color="auto" w:fill="auto"/>
            <w:noWrap/>
            <w:vAlign w:val="center"/>
            <w:hideMark/>
          </w:tcPr>
          <w:p w14:paraId="0CB9C51B"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11-Jun-21</w:t>
            </w:r>
          </w:p>
        </w:tc>
        <w:tc>
          <w:tcPr>
            <w:tcW w:w="1020" w:type="dxa"/>
            <w:tcBorders>
              <w:top w:val="nil"/>
              <w:left w:val="nil"/>
              <w:bottom w:val="single" w:sz="4" w:space="0" w:color="auto"/>
              <w:right w:val="single" w:sz="4" w:space="0" w:color="auto"/>
            </w:tcBorders>
            <w:shd w:val="clear" w:color="auto" w:fill="auto"/>
            <w:noWrap/>
            <w:vAlign w:val="center"/>
            <w:hideMark/>
          </w:tcPr>
          <w:p w14:paraId="4DCB4379"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09E8484F"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2F2ABFE3"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1610425B"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27.3667</w:t>
            </w:r>
          </w:p>
        </w:tc>
        <w:tc>
          <w:tcPr>
            <w:tcW w:w="1020" w:type="dxa"/>
            <w:tcBorders>
              <w:top w:val="nil"/>
              <w:left w:val="nil"/>
              <w:bottom w:val="single" w:sz="4" w:space="0" w:color="auto"/>
              <w:right w:val="single" w:sz="4" w:space="0" w:color="auto"/>
            </w:tcBorders>
            <w:shd w:val="clear" w:color="auto" w:fill="auto"/>
            <w:noWrap/>
            <w:vAlign w:val="center"/>
            <w:hideMark/>
          </w:tcPr>
          <w:p w14:paraId="08CE5D33"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0.247</w:t>
            </w:r>
          </w:p>
        </w:tc>
        <w:tc>
          <w:tcPr>
            <w:tcW w:w="1020" w:type="dxa"/>
            <w:tcBorders>
              <w:top w:val="nil"/>
              <w:left w:val="nil"/>
              <w:bottom w:val="single" w:sz="4" w:space="0" w:color="auto"/>
              <w:right w:val="single" w:sz="4" w:space="0" w:color="auto"/>
            </w:tcBorders>
          </w:tcPr>
          <w:p w14:paraId="63C5C921" w14:textId="1B4831E8"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-0.0031</w:t>
            </w:r>
          </w:p>
        </w:tc>
      </w:tr>
      <w:tr w:rsidR="002B6342" w:rsidRPr="007F437D" w14:paraId="7557E3CD" w14:textId="35C1DC11"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0F9D4F7"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24</w:t>
            </w:r>
          </w:p>
        </w:tc>
        <w:tc>
          <w:tcPr>
            <w:tcW w:w="1040" w:type="dxa"/>
            <w:tcBorders>
              <w:top w:val="nil"/>
              <w:left w:val="nil"/>
              <w:bottom w:val="single" w:sz="4" w:space="0" w:color="auto"/>
              <w:right w:val="single" w:sz="4" w:space="0" w:color="auto"/>
            </w:tcBorders>
            <w:shd w:val="clear" w:color="auto" w:fill="auto"/>
            <w:noWrap/>
            <w:vAlign w:val="center"/>
            <w:hideMark/>
          </w:tcPr>
          <w:p w14:paraId="2B6BC8B2"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AISA</w:t>
            </w:r>
          </w:p>
        </w:tc>
        <w:tc>
          <w:tcPr>
            <w:tcW w:w="1320" w:type="dxa"/>
            <w:tcBorders>
              <w:top w:val="nil"/>
              <w:left w:val="nil"/>
              <w:bottom w:val="single" w:sz="4" w:space="0" w:color="auto"/>
              <w:right w:val="single" w:sz="4" w:space="0" w:color="auto"/>
            </w:tcBorders>
            <w:shd w:val="clear" w:color="auto" w:fill="auto"/>
            <w:noWrap/>
            <w:vAlign w:val="center"/>
            <w:hideMark/>
          </w:tcPr>
          <w:p w14:paraId="60FF1AA5"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30-Aug-21</w:t>
            </w:r>
          </w:p>
        </w:tc>
        <w:tc>
          <w:tcPr>
            <w:tcW w:w="1020" w:type="dxa"/>
            <w:tcBorders>
              <w:top w:val="nil"/>
              <w:left w:val="nil"/>
              <w:bottom w:val="single" w:sz="4" w:space="0" w:color="auto"/>
              <w:right w:val="single" w:sz="4" w:space="0" w:color="auto"/>
            </w:tcBorders>
            <w:shd w:val="clear" w:color="auto" w:fill="auto"/>
            <w:noWrap/>
            <w:vAlign w:val="center"/>
            <w:hideMark/>
          </w:tcPr>
          <w:p w14:paraId="35AE1ECF"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73E0B021"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0DD1E664"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48803C4E"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28.2564</w:t>
            </w:r>
          </w:p>
        </w:tc>
        <w:tc>
          <w:tcPr>
            <w:tcW w:w="1020" w:type="dxa"/>
            <w:tcBorders>
              <w:top w:val="nil"/>
              <w:left w:val="nil"/>
              <w:bottom w:val="single" w:sz="4" w:space="0" w:color="auto"/>
              <w:right w:val="single" w:sz="4" w:space="0" w:color="auto"/>
            </w:tcBorders>
            <w:shd w:val="clear" w:color="auto" w:fill="auto"/>
            <w:noWrap/>
            <w:vAlign w:val="center"/>
            <w:hideMark/>
          </w:tcPr>
          <w:p w14:paraId="7A965C17"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-0.6845</w:t>
            </w:r>
          </w:p>
        </w:tc>
        <w:tc>
          <w:tcPr>
            <w:tcW w:w="1020" w:type="dxa"/>
            <w:tcBorders>
              <w:top w:val="nil"/>
              <w:left w:val="nil"/>
              <w:bottom w:val="single" w:sz="4" w:space="0" w:color="auto"/>
              <w:right w:val="single" w:sz="4" w:space="0" w:color="auto"/>
            </w:tcBorders>
          </w:tcPr>
          <w:p w14:paraId="69245349" w14:textId="4E80318D"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0.00183</w:t>
            </w:r>
          </w:p>
        </w:tc>
      </w:tr>
      <w:tr w:rsidR="002B6342" w:rsidRPr="007F437D" w14:paraId="185CCE65" w14:textId="319C12ED"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7CB1CA5"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25</w:t>
            </w:r>
          </w:p>
        </w:tc>
        <w:tc>
          <w:tcPr>
            <w:tcW w:w="1040" w:type="dxa"/>
            <w:tcBorders>
              <w:top w:val="nil"/>
              <w:left w:val="nil"/>
              <w:bottom w:val="single" w:sz="4" w:space="0" w:color="auto"/>
              <w:right w:val="single" w:sz="4" w:space="0" w:color="auto"/>
            </w:tcBorders>
            <w:shd w:val="clear" w:color="auto" w:fill="auto"/>
            <w:noWrap/>
            <w:vAlign w:val="center"/>
            <w:hideMark/>
          </w:tcPr>
          <w:p w14:paraId="5616B271"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BEEF</w:t>
            </w:r>
          </w:p>
        </w:tc>
        <w:tc>
          <w:tcPr>
            <w:tcW w:w="1320" w:type="dxa"/>
            <w:tcBorders>
              <w:top w:val="nil"/>
              <w:left w:val="nil"/>
              <w:bottom w:val="single" w:sz="4" w:space="0" w:color="auto"/>
              <w:right w:val="single" w:sz="4" w:space="0" w:color="auto"/>
            </w:tcBorders>
            <w:shd w:val="clear" w:color="auto" w:fill="auto"/>
            <w:noWrap/>
            <w:vAlign w:val="center"/>
            <w:hideMark/>
          </w:tcPr>
          <w:p w14:paraId="3FC88459"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31-Aug-20</w:t>
            </w:r>
          </w:p>
        </w:tc>
        <w:tc>
          <w:tcPr>
            <w:tcW w:w="1020" w:type="dxa"/>
            <w:tcBorders>
              <w:top w:val="nil"/>
              <w:left w:val="nil"/>
              <w:bottom w:val="single" w:sz="4" w:space="0" w:color="auto"/>
              <w:right w:val="single" w:sz="4" w:space="0" w:color="auto"/>
            </w:tcBorders>
            <w:shd w:val="clear" w:color="auto" w:fill="auto"/>
            <w:noWrap/>
            <w:vAlign w:val="center"/>
            <w:hideMark/>
          </w:tcPr>
          <w:p w14:paraId="0A8A285F"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713B7669"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113A994D"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1017DBE5"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27.2421</w:t>
            </w:r>
          </w:p>
        </w:tc>
        <w:tc>
          <w:tcPr>
            <w:tcW w:w="1020" w:type="dxa"/>
            <w:tcBorders>
              <w:top w:val="nil"/>
              <w:left w:val="nil"/>
              <w:bottom w:val="single" w:sz="4" w:space="0" w:color="auto"/>
              <w:right w:val="single" w:sz="4" w:space="0" w:color="auto"/>
            </w:tcBorders>
            <w:shd w:val="clear" w:color="auto" w:fill="auto"/>
            <w:noWrap/>
            <w:vAlign w:val="center"/>
            <w:hideMark/>
          </w:tcPr>
          <w:p w14:paraId="7E5B8727"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-48.383</w:t>
            </w:r>
          </w:p>
        </w:tc>
        <w:tc>
          <w:tcPr>
            <w:tcW w:w="1020" w:type="dxa"/>
            <w:tcBorders>
              <w:top w:val="nil"/>
              <w:left w:val="nil"/>
              <w:bottom w:val="single" w:sz="4" w:space="0" w:color="auto"/>
              <w:right w:val="single" w:sz="4" w:space="0" w:color="auto"/>
            </w:tcBorders>
          </w:tcPr>
          <w:p w14:paraId="4B8EEE28" w14:textId="5A6B1DBB"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0.00698</w:t>
            </w:r>
          </w:p>
        </w:tc>
      </w:tr>
      <w:tr w:rsidR="002B6342" w:rsidRPr="007F437D" w14:paraId="56300564" w14:textId="45534920"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B66A978"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26</w:t>
            </w:r>
          </w:p>
        </w:tc>
        <w:tc>
          <w:tcPr>
            <w:tcW w:w="1040" w:type="dxa"/>
            <w:tcBorders>
              <w:top w:val="nil"/>
              <w:left w:val="nil"/>
              <w:bottom w:val="single" w:sz="4" w:space="0" w:color="auto"/>
              <w:right w:val="single" w:sz="4" w:space="0" w:color="auto"/>
            </w:tcBorders>
            <w:shd w:val="clear" w:color="auto" w:fill="auto"/>
            <w:noWrap/>
            <w:vAlign w:val="center"/>
            <w:hideMark/>
          </w:tcPr>
          <w:p w14:paraId="6C8043F2"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BEEF</w:t>
            </w:r>
          </w:p>
        </w:tc>
        <w:tc>
          <w:tcPr>
            <w:tcW w:w="1320" w:type="dxa"/>
            <w:tcBorders>
              <w:top w:val="nil"/>
              <w:left w:val="nil"/>
              <w:bottom w:val="single" w:sz="4" w:space="0" w:color="auto"/>
              <w:right w:val="single" w:sz="4" w:space="0" w:color="auto"/>
            </w:tcBorders>
            <w:shd w:val="clear" w:color="auto" w:fill="auto"/>
            <w:noWrap/>
            <w:vAlign w:val="center"/>
            <w:hideMark/>
          </w:tcPr>
          <w:p w14:paraId="0FBB9593"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26-Aug-21</w:t>
            </w:r>
          </w:p>
        </w:tc>
        <w:tc>
          <w:tcPr>
            <w:tcW w:w="1020" w:type="dxa"/>
            <w:tcBorders>
              <w:top w:val="nil"/>
              <w:left w:val="nil"/>
              <w:bottom w:val="single" w:sz="4" w:space="0" w:color="auto"/>
              <w:right w:val="single" w:sz="4" w:space="0" w:color="auto"/>
            </w:tcBorders>
            <w:shd w:val="clear" w:color="auto" w:fill="auto"/>
            <w:noWrap/>
            <w:vAlign w:val="center"/>
            <w:hideMark/>
          </w:tcPr>
          <w:p w14:paraId="2A65E938"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22B0C164"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71F7EE12"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4F751316"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27.2357</w:t>
            </w:r>
          </w:p>
        </w:tc>
        <w:tc>
          <w:tcPr>
            <w:tcW w:w="1020" w:type="dxa"/>
            <w:tcBorders>
              <w:top w:val="nil"/>
              <w:left w:val="nil"/>
              <w:bottom w:val="single" w:sz="4" w:space="0" w:color="auto"/>
              <w:right w:val="single" w:sz="4" w:space="0" w:color="auto"/>
            </w:tcBorders>
            <w:shd w:val="clear" w:color="auto" w:fill="auto"/>
            <w:noWrap/>
            <w:vAlign w:val="center"/>
            <w:hideMark/>
          </w:tcPr>
          <w:p w14:paraId="596A1838"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1.04062</w:t>
            </w:r>
          </w:p>
        </w:tc>
        <w:tc>
          <w:tcPr>
            <w:tcW w:w="1020" w:type="dxa"/>
            <w:tcBorders>
              <w:top w:val="nil"/>
              <w:left w:val="nil"/>
              <w:bottom w:val="single" w:sz="4" w:space="0" w:color="auto"/>
              <w:right w:val="single" w:sz="4" w:space="0" w:color="auto"/>
            </w:tcBorders>
          </w:tcPr>
          <w:p w14:paraId="27292D3D" w14:textId="3F5868D6"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-0.0049</w:t>
            </w:r>
          </w:p>
        </w:tc>
      </w:tr>
      <w:tr w:rsidR="002B6342" w:rsidRPr="007F437D" w14:paraId="23ABD90B" w14:textId="71B9441D"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B4BC07F"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27</w:t>
            </w:r>
          </w:p>
        </w:tc>
        <w:tc>
          <w:tcPr>
            <w:tcW w:w="1040" w:type="dxa"/>
            <w:tcBorders>
              <w:top w:val="nil"/>
              <w:left w:val="nil"/>
              <w:bottom w:val="single" w:sz="4" w:space="0" w:color="auto"/>
              <w:right w:val="single" w:sz="4" w:space="0" w:color="auto"/>
            </w:tcBorders>
            <w:shd w:val="clear" w:color="auto" w:fill="auto"/>
            <w:noWrap/>
            <w:vAlign w:val="center"/>
            <w:hideMark/>
          </w:tcPr>
          <w:p w14:paraId="74248294"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GOOD</w:t>
            </w:r>
          </w:p>
        </w:tc>
        <w:tc>
          <w:tcPr>
            <w:tcW w:w="1320" w:type="dxa"/>
            <w:tcBorders>
              <w:top w:val="nil"/>
              <w:left w:val="nil"/>
              <w:bottom w:val="single" w:sz="4" w:space="0" w:color="auto"/>
              <w:right w:val="single" w:sz="4" w:space="0" w:color="auto"/>
            </w:tcBorders>
            <w:shd w:val="clear" w:color="auto" w:fill="auto"/>
            <w:noWrap/>
            <w:vAlign w:val="center"/>
            <w:hideMark/>
          </w:tcPr>
          <w:p w14:paraId="37B25BAE"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16-Jun-21</w:t>
            </w:r>
          </w:p>
        </w:tc>
        <w:tc>
          <w:tcPr>
            <w:tcW w:w="1020" w:type="dxa"/>
            <w:tcBorders>
              <w:top w:val="nil"/>
              <w:left w:val="nil"/>
              <w:bottom w:val="single" w:sz="4" w:space="0" w:color="auto"/>
              <w:right w:val="single" w:sz="4" w:space="0" w:color="auto"/>
            </w:tcBorders>
            <w:shd w:val="clear" w:color="auto" w:fill="auto"/>
            <w:noWrap/>
            <w:vAlign w:val="center"/>
            <w:hideMark/>
          </w:tcPr>
          <w:p w14:paraId="5073FC0D"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0C995066"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70AE0C14"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60124FDA"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29.543</w:t>
            </w:r>
          </w:p>
        </w:tc>
        <w:tc>
          <w:tcPr>
            <w:tcW w:w="1020" w:type="dxa"/>
            <w:tcBorders>
              <w:top w:val="nil"/>
              <w:left w:val="nil"/>
              <w:bottom w:val="single" w:sz="4" w:space="0" w:color="auto"/>
              <w:right w:val="single" w:sz="4" w:space="0" w:color="auto"/>
            </w:tcBorders>
            <w:shd w:val="clear" w:color="auto" w:fill="auto"/>
            <w:noWrap/>
            <w:vAlign w:val="center"/>
            <w:hideMark/>
          </w:tcPr>
          <w:p w14:paraId="398E5050"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0.16255</w:t>
            </w:r>
          </w:p>
        </w:tc>
        <w:tc>
          <w:tcPr>
            <w:tcW w:w="1020" w:type="dxa"/>
            <w:tcBorders>
              <w:top w:val="nil"/>
              <w:left w:val="nil"/>
              <w:bottom w:val="single" w:sz="4" w:space="0" w:color="auto"/>
              <w:right w:val="single" w:sz="4" w:space="0" w:color="auto"/>
            </w:tcBorders>
          </w:tcPr>
          <w:p w14:paraId="6B770D42" w14:textId="3CA82266"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0.0124</w:t>
            </w:r>
          </w:p>
        </w:tc>
      </w:tr>
      <w:tr w:rsidR="002B6342" w:rsidRPr="007F437D" w14:paraId="48805763" w14:textId="51449F93"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2B23585"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28</w:t>
            </w:r>
          </w:p>
        </w:tc>
        <w:tc>
          <w:tcPr>
            <w:tcW w:w="1040" w:type="dxa"/>
            <w:tcBorders>
              <w:top w:val="nil"/>
              <w:left w:val="nil"/>
              <w:bottom w:val="single" w:sz="4" w:space="0" w:color="auto"/>
              <w:right w:val="single" w:sz="4" w:space="0" w:color="auto"/>
            </w:tcBorders>
            <w:shd w:val="clear" w:color="auto" w:fill="auto"/>
            <w:noWrap/>
            <w:vAlign w:val="center"/>
            <w:hideMark/>
          </w:tcPr>
          <w:p w14:paraId="59BBDD79"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PSDN</w:t>
            </w:r>
          </w:p>
        </w:tc>
        <w:tc>
          <w:tcPr>
            <w:tcW w:w="1320" w:type="dxa"/>
            <w:tcBorders>
              <w:top w:val="nil"/>
              <w:left w:val="nil"/>
              <w:bottom w:val="single" w:sz="4" w:space="0" w:color="auto"/>
              <w:right w:val="single" w:sz="4" w:space="0" w:color="auto"/>
            </w:tcBorders>
            <w:shd w:val="clear" w:color="auto" w:fill="auto"/>
            <w:noWrap/>
            <w:vAlign w:val="center"/>
            <w:hideMark/>
          </w:tcPr>
          <w:p w14:paraId="172C409A"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27-Aug-20</w:t>
            </w:r>
          </w:p>
        </w:tc>
        <w:tc>
          <w:tcPr>
            <w:tcW w:w="1020" w:type="dxa"/>
            <w:tcBorders>
              <w:top w:val="nil"/>
              <w:left w:val="nil"/>
              <w:bottom w:val="single" w:sz="4" w:space="0" w:color="auto"/>
              <w:right w:val="single" w:sz="4" w:space="0" w:color="auto"/>
            </w:tcBorders>
            <w:shd w:val="clear" w:color="auto" w:fill="auto"/>
            <w:noWrap/>
            <w:vAlign w:val="center"/>
            <w:hideMark/>
          </w:tcPr>
          <w:p w14:paraId="17B71F07"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672E032B"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6B3C683A"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07777096"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27.3636</w:t>
            </w:r>
          </w:p>
        </w:tc>
        <w:tc>
          <w:tcPr>
            <w:tcW w:w="1020" w:type="dxa"/>
            <w:tcBorders>
              <w:top w:val="nil"/>
              <w:left w:val="nil"/>
              <w:bottom w:val="single" w:sz="4" w:space="0" w:color="auto"/>
              <w:right w:val="single" w:sz="4" w:space="0" w:color="auto"/>
            </w:tcBorders>
            <w:shd w:val="clear" w:color="auto" w:fill="auto"/>
            <w:noWrap/>
            <w:vAlign w:val="center"/>
            <w:hideMark/>
          </w:tcPr>
          <w:p w14:paraId="0C26D32F"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-0.4353</w:t>
            </w:r>
          </w:p>
        </w:tc>
        <w:tc>
          <w:tcPr>
            <w:tcW w:w="1020" w:type="dxa"/>
            <w:tcBorders>
              <w:top w:val="nil"/>
              <w:left w:val="nil"/>
              <w:bottom w:val="single" w:sz="4" w:space="0" w:color="auto"/>
              <w:right w:val="single" w:sz="4" w:space="0" w:color="auto"/>
            </w:tcBorders>
          </w:tcPr>
          <w:p w14:paraId="50AABB52" w14:textId="4025D3A6"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0.02261</w:t>
            </w:r>
          </w:p>
        </w:tc>
      </w:tr>
      <w:tr w:rsidR="002B6342" w:rsidRPr="007F437D" w14:paraId="50E65B68" w14:textId="40E1085D"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EA55C55"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29</w:t>
            </w:r>
          </w:p>
        </w:tc>
        <w:tc>
          <w:tcPr>
            <w:tcW w:w="1040" w:type="dxa"/>
            <w:tcBorders>
              <w:top w:val="nil"/>
              <w:left w:val="nil"/>
              <w:bottom w:val="single" w:sz="4" w:space="0" w:color="auto"/>
              <w:right w:val="single" w:sz="4" w:space="0" w:color="auto"/>
            </w:tcBorders>
            <w:shd w:val="clear" w:color="auto" w:fill="auto"/>
            <w:noWrap/>
            <w:vAlign w:val="center"/>
            <w:hideMark/>
          </w:tcPr>
          <w:p w14:paraId="28D4343F"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TCID</w:t>
            </w:r>
          </w:p>
        </w:tc>
        <w:tc>
          <w:tcPr>
            <w:tcW w:w="1320" w:type="dxa"/>
            <w:tcBorders>
              <w:top w:val="nil"/>
              <w:left w:val="nil"/>
              <w:bottom w:val="single" w:sz="4" w:space="0" w:color="auto"/>
              <w:right w:val="single" w:sz="4" w:space="0" w:color="auto"/>
            </w:tcBorders>
            <w:shd w:val="clear" w:color="auto" w:fill="auto"/>
            <w:vAlign w:val="center"/>
            <w:hideMark/>
          </w:tcPr>
          <w:p w14:paraId="6FE52907"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18-Apr-19</w:t>
            </w:r>
          </w:p>
        </w:tc>
        <w:tc>
          <w:tcPr>
            <w:tcW w:w="1020" w:type="dxa"/>
            <w:tcBorders>
              <w:top w:val="nil"/>
              <w:left w:val="nil"/>
              <w:bottom w:val="single" w:sz="4" w:space="0" w:color="auto"/>
              <w:right w:val="single" w:sz="4" w:space="0" w:color="auto"/>
            </w:tcBorders>
            <w:shd w:val="clear" w:color="auto" w:fill="auto"/>
            <w:noWrap/>
            <w:vAlign w:val="center"/>
            <w:hideMark/>
          </w:tcPr>
          <w:p w14:paraId="4563F112"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26241F60"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52D46590"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39492E4A"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28.5676</w:t>
            </w:r>
          </w:p>
        </w:tc>
        <w:tc>
          <w:tcPr>
            <w:tcW w:w="1020" w:type="dxa"/>
            <w:tcBorders>
              <w:top w:val="nil"/>
              <w:left w:val="nil"/>
              <w:bottom w:val="single" w:sz="4" w:space="0" w:color="auto"/>
              <w:right w:val="single" w:sz="4" w:space="0" w:color="auto"/>
            </w:tcBorders>
            <w:shd w:val="clear" w:color="auto" w:fill="auto"/>
            <w:noWrap/>
            <w:vAlign w:val="center"/>
            <w:hideMark/>
          </w:tcPr>
          <w:p w14:paraId="478192B7"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0.07189</w:t>
            </w:r>
          </w:p>
        </w:tc>
        <w:tc>
          <w:tcPr>
            <w:tcW w:w="1020" w:type="dxa"/>
            <w:tcBorders>
              <w:top w:val="nil"/>
              <w:left w:val="nil"/>
              <w:bottom w:val="single" w:sz="4" w:space="0" w:color="auto"/>
              <w:right w:val="single" w:sz="4" w:space="0" w:color="auto"/>
            </w:tcBorders>
          </w:tcPr>
          <w:p w14:paraId="140AADE1" w14:textId="48A5FC92"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0.0019</w:t>
            </w:r>
          </w:p>
        </w:tc>
      </w:tr>
      <w:tr w:rsidR="002B6342" w:rsidRPr="007F437D" w14:paraId="1C5C7314" w14:textId="78BD5F43"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04D9852"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30</w:t>
            </w:r>
          </w:p>
        </w:tc>
        <w:tc>
          <w:tcPr>
            <w:tcW w:w="1040" w:type="dxa"/>
            <w:tcBorders>
              <w:top w:val="nil"/>
              <w:left w:val="nil"/>
              <w:bottom w:val="single" w:sz="4" w:space="0" w:color="auto"/>
              <w:right w:val="single" w:sz="4" w:space="0" w:color="auto"/>
            </w:tcBorders>
            <w:shd w:val="clear" w:color="auto" w:fill="auto"/>
            <w:noWrap/>
            <w:vAlign w:val="center"/>
            <w:hideMark/>
          </w:tcPr>
          <w:p w14:paraId="2BD95F14"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UCID</w:t>
            </w:r>
          </w:p>
        </w:tc>
        <w:tc>
          <w:tcPr>
            <w:tcW w:w="1320" w:type="dxa"/>
            <w:tcBorders>
              <w:top w:val="nil"/>
              <w:left w:val="nil"/>
              <w:bottom w:val="single" w:sz="4" w:space="0" w:color="auto"/>
              <w:right w:val="single" w:sz="4" w:space="0" w:color="auto"/>
            </w:tcBorders>
            <w:shd w:val="clear" w:color="auto" w:fill="auto"/>
            <w:noWrap/>
            <w:vAlign w:val="center"/>
            <w:hideMark/>
          </w:tcPr>
          <w:p w14:paraId="4D213B36"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30-May-23</w:t>
            </w:r>
          </w:p>
        </w:tc>
        <w:tc>
          <w:tcPr>
            <w:tcW w:w="1020" w:type="dxa"/>
            <w:tcBorders>
              <w:top w:val="nil"/>
              <w:left w:val="nil"/>
              <w:bottom w:val="single" w:sz="4" w:space="0" w:color="auto"/>
              <w:right w:val="single" w:sz="4" w:space="0" w:color="auto"/>
            </w:tcBorders>
            <w:shd w:val="clear" w:color="auto" w:fill="auto"/>
            <w:noWrap/>
            <w:vAlign w:val="center"/>
            <w:hideMark/>
          </w:tcPr>
          <w:p w14:paraId="0EE96242"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2A6B3713"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6E2C971C"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3FAE0AC1"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29.7697</w:t>
            </w:r>
          </w:p>
        </w:tc>
        <w:tc>
          <w:tcPr>
            <w:tcW w:w="1020" w:type="dxa"/>
            <w:tcBorders>
              <w:top w:val="nil"/>
              <w:left w:val="nil"/>
              <w:bottom w:val="single" w:sz="4" w:space="0" w:color="auto"/>
              <w:right w:val="single" w:sz="4" w:space="0" w:color="auto"/>
            </w:tcBorders>
            <w:shd w:val="clear" w:color="auto" w:fill="auto"/>
            <w:noWrap/>
            <w:vAlign w:val="center"/>
            <w:hideMark/>
          </w:tcPr>
          <w:p w14:paraId="12DF5214"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0.0781</w:t>
            </w:r>
          </w:p>
        </w:tc>
        <w:tc>
          <w:tcPr>
            <w:tcW w:w="1020" w:type="dxa"/>
            <w:tcBorders>
              <w:top w:val="nil"/>
              <w:left w:val="nil"/>
              <w:bottom w:val="single" w:sz="4" w:space="0" w:color="auto"/>
              <w:right w:val="single" w:sz="4" w:space="0" w:color="auto"/>
            </w:tcBorders>
          </w:tcPr>
          <w:p w14:paraId="13FC74F8" w14:textId="37F21579"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0.00144</w:t>
            </w:r>
          </w:p>
        </w:tc>
      </w:tr>
      <w:tr w:rsidR="002B6342" w:rsidRPr="007F437D" w14:paraId="1B8C5454" w14:textId="572009A9"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1B78761"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31</w:t>
            </w:r>
          </w:p>
        </w:tc>
        <w:tc>
          <w:tcPr>
            <w:tcW w:w="1040" w:type="dxa"/>
            <w:tcBorders>
              <w:top w:val="nil"/>
              <w:left w:val="nil"/>
              <w:bottom w:val="single" w:sz="4" w:space="0" w:color="auto"/>
              <w:right w:val="single" w:sz="4" w:space="0" w:color="auto"/>
            </w:tcBorders>
            <w:shd w:val="clear" w:color="auto" w:fill="auto"/>
            <w:noWrap/>
            <w:vAlign w:val="center"/>
            <w:hideMark/>
          </w:tcPr>
          <w:p w14:paraId="18D16829"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MASA</w:t>
            </w:r>
          </w:p>
        </w:tc>
        <w:tc>
          <w:tcPr>
            <w:tcW w:w="1320" w:type="dxa"/>
            <w:tcBorders>
              <w:top w:val="nil"/>
              <w:left w:val="nil"/>
              <w:bottom w:val="single" w:sz="4" w:space="0" w:color="auto"/>
              <w:right w:val="single" w:sz="4" w:space="0" w:color="auto"/>
            </w:tcBorders>
            <w:shd w:val="clear" w:color="auto" w:fill="auto"/>
            <w:vAlign w:val="center"/>
            <w:hideMark/>
          </w:tcPr>
          <w:p w14:paraId="3495B128"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23-May-19</w:t>
            </w:r>
          </w:p>
        </w:tc>
        <w:tc>
          <w:tcPr>
            <w:tcW w:w="1020" w:type="dxa"/>
            <w:tcBorders>
              <w:top w:val="nil"/>
              <w:left w:val="nil"/>
              <w:bottom w:val="single" w:sz="4" w:space="0" w:color="auto"/>
              <w:right w:val="single" w:sz="4" w:space="0" w:color="auto"/>
            </w:tcBorders>
            <w:shd w:val="clear" w:color="auto" w:fill="auto"/>
            <w:noWrap/>
            <w:vAlign w:val="center"/>
            <w:hideMark/>
          </w:tcPr>
          <w:p w14:paraId="6DBA1136"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163341FA"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4776C2F3"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3221C7C9"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29.5091</w:t>
            </w:r>
          </w:p>
        </w:tc>
        <w:tc>
          <w:tcPr>
            <w:tcW w:w="1020" w:type="dxa"/>
            <w:tcBorders>
              <w:top w:val="nil"/>
              <w:left w:val="nil"/>
              <w:bottom w:val="single" w:sz="4" w:space="0" w:color="auto"/>
              <w:right w:val="single" w:sz="4" w:space="0" w:color="auto"/>
            </w:tcBorders>
            <w:shd w:val="clear" w:color="auto" w:fill="auto"/>
            <w:noWrap/>
            <w:vAlign w:val="center"/>
            <w:hideMark/>
          </w:tcPr>
          <w:p w14:paraId="54FA25E3"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-0.0573</w:t>
            </w:r>
          </w:p>
        </w:tc>
        <w:tc>
          <w:tcPr>
            <w:tcW w:w="1020" w:type="dxa"/>
            <w:tcBorders>
              <w:top w:val="nil"/>
              <w:left w:val="nil"/>
              <w:bottom w:val="single" w:sz="4" w:space="0" w:color="auto"/>
              <w:right w:val="single" w:sz="4" w:space="0" w:color="auto"/>
            </w:tcBorders>
          </w:tcPr>
          <w:p w14:paraId="031F81BF" w14:textId="5CAD1909"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0.06336</w:t>
            </w:r>
          </w:p>
        </w:tc>
      </w:tr>
      <w:tr w:rsidR="002B6342" w:rsidRPr="007F437D" w14:paraId="141AC17D" w14:textId="6AC13EB2"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18BCC57"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32</w:t>
            </w:r>
          </w:p>
        </w:tc>
        <w:tc>
          <w:tcPr>
            <w:tcW w:w="1040" w:type="dxa"/>
            <w:tcBorders>
              <w:top w:val="nil"/>
              <w:left w:val="nil"/>
              <w:bottom w:val="single" w:sz="4" w:space="0" w:color="auto"/>
              <w:right w:val="single" w:sz="4" w:space="0" w:color="auto"/>
            </w:tcBorders>
            <w:shd w:val="clear" w:color="auto" w:fill="auto"/>
            <w:noWrap/>
            <w:vAlign w:val="center"/>
            <w:hideMark/>
          </w:tcPr>
          <w:p w14:paraId="1B2B1DCB"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ESTI</w:t>
            </w:r>
          </w:p>
        </w:tc>
        <w:tc>
          <w:tcPr>
            <w:tcW w:w="1320" w:type="dxa"/>
            <w:tcBorders>
              <w:top w:val="nil"/>
              <w:left w:val="nil"/>
              <w:bottom w:val="single" w:sz="4" w:space="0" w:color="auto"/>
              <w:right w:val="single" w:sz="4" w:space="0" w:color="auto"/>
            </w:tcBorders>
            <w:shd w:val="clear" w:color="auto" w:fill="auto"/>
            <w:noWrap/>
            <w:vAlign w:val="center"/>
            <w:hideMark/>
          </w:tcPr>
          <w:p w14:paraId="6022B5B5"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28-Jun-19</w:t>
            </w:r>
          </w:p>
        </w:tc>
        <w:tc>
          <w:tcPr>
            <w:tcW w:w="1020" w:type="dxa"/>
            <w:tcBorders>
              <w:top w:val="nil"/>
              <w:left w:val="nil"/>
              <w:bottom w:val="single" w:sz="4" w:space="0" w:color="auto"/>
              <w:right w:val="single" w:sz="4" w:space="0" w:color="auto"/>
            </w:tcBorders>
            <w:shd w:val="clear" w:color="auto" w:fill="auto"/>
            <w:noWrap/>
            <w:vAlign w:val="center"/>
            <w:hideMark/>
          </w:tcPr>
          <w:p w14:paraId="2EA1CD1A"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10462AF3"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6EEA7135"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330602A7"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27.4854</w:t>
            </w:r>
          </w:p>
        </w:tc>
        <w:tc>
          <w:tcPr>
            <w:tcW w:w="1020" w:type="dxa"/>
            <w:tcBorders>
              <w:top w:val="nil"/>
              <w:left w:val="nil"/>
              <w:bottom w:val="single" w:sz="4" w:space="0" w:color="auto"/>
              <w:right w:val="single" w:sz="4" w:space="0" w:color="auto"/>
            </w:tcBorders>
            <w:shd w:val="clear" w:color="auto" w:fill="auto"/>
            <w:noWrap/>
            <w:vAlign w:val="center"/>
            <w:hideMark/>
          </w:tcPr>
          <w:p w14:paraId="08A09903"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-0.2076</w:t>
            </w:r>
          </w:p>
        </w:tc>
        <w:tc>
          <w:tcPr>
            <w:tcW w:w="1020" w:type="dxa"/>
            <w:tcBorders>
              <w:top w:val="nil"/>
              <w:left w:val="nil"/>
              <w:bottom w:val="single" w:sz="4" w:space="0" w:color="auto"/>
              <w:right w:val="single" w:sz="4" w:space="0" w:color="auto"/>
            </w:tcBorders>
          </w:tcPr>
          <w:p w14:paraId="128F295B" w14:textId="42A1BAE7"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-0.0021</w:t>
            </w:r>
          </w:p>
        </w:tc>
      </w:tr>
      <w:tr w:rsidR="002B6342" w:rsidRPr="007F437D" w14:paraId="74591C2E" w14:textId="193247C0"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17D9121"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33</w:t>
            </w:r>
          </w:p>
        </w:tc>
        <w:tc>
          <w:tcPr>
            <w:tcW w:w="1040" w:type="dxa"/>
            <w:tcBorders>
              <w:top w:val="nil"/>
              <w:left w:val="nil"/>
              <w:bottom w:val="single" w:sz="4" w:space="0" w:color="auto"/>
              <w:right w:val="single" w:sz="4" w:space="0" w:color="auto"/>
            </w:tcBorders>
            <w:shd w:val="clear" w:color="auto" w:fill="auto"/>
            <w:noWrap/>
            <w:vAlign w:val="center"/>
            <w:hideMark/>
          </w:tcPr>
          <w:p w14:paraId="29358C16"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INDR</w:t>
            </w:r>
          </w:p>
        </w:tc>
        <w:tc>
          <w:tcPr>
            <w:tcW w:w="1320" w:type="dxa"/>
            <w:tcBorders>
              <w:top w:val="nil"/>
              <w:left w:val="nil"/>
              <w:bottom w:val="single" w:sz="4" w:space="0" w:color="auto"/>
              <w:right w:val="single" w:sz="4" w:space="0" w:color="auto"/>
            </w:tcBorders>
            <w:shd w:val="clear" w:color="auto" w:fill="auto"/>
            <w:noWrap/>
            <w:vAlign w:val="center"/>
            <w:hideMark/>
          </w:tcPr>
          <w:p w14:paraId="064BED74"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27-May-19</w:t>
            </w:r>
          </w:p>
        </w:tc>
        <w:tc>
          <w:tcPr>
            <w:tcW w:w="1020" w:type="dxa"/>
            <w:tcBorders>
              <w:top w:val="nil"/>
              <w:left w:val="nil"/>
              <w:bottom w:val="single" w:sz="4" w:space="0" w:color="auto"/>
              <w:right w:val="single" w:sz="4" w:space="0" w:color="auto"/>
            </w:tcBorders>
            <w:shd w:val="clear" w:color="auto" w:fill="auto"/>
            <w:noWrap/>
            <w:vAlign w:val="center"/>
            <w:hideMark/>
          </w:tcPr>
          <w:p w14:paraId="29E13D3B"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40F6BBDA"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5491759B"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6B59AC39"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29.9975</w:t>
            </w:r>
          </w:p>
        </w:tc>
        <w:tc>
          <w:tcPr>
            <w:tcW w:w="1020" w:type="dxa"/>
            <w:tcBorders>
              <w:top w:val="nil"/>
              <w:left w:val="nil"/>
              <w:bottom w:val="single" w:sz="4" w:space="0" w:color="auto"/>
              <w:right w:val="single" w:sz="4" w:space="0" w:color="auto"/>
            </w:tcBorders>
            <w:shd w:val="clear" w:color="auto" w:fill="auto"/>
            <w:noWrap/>
            <w:vAlign w:val="center"/>
            <w:hideMark/>
          </w:tcPr>
          <w:p w14:paraId="6A30FCA4"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0.10359</w:t>
            </w:r>
          </w:p>
        </w:tc>
        <w:tc>
          <w:tcPr>
            <w:tcW w:w="1020" w:type="dxa"/>
            <w:tcBorders>
              <w:top w:val="nil"/>
              <w:left w:val="nil"/>
              <w:bottom w:val="single" w:sz="4" w:space="0" w:color="auto"/>
              <w:right w:val="single" w:sz="4" w:space="0" w:color="auto"/>
            </w:tcBorders>
          </w:tcPr>
          <w:p w14:paraId="38F7535D" w14:textId="03E66E96"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0.01418</w:t>
            </w:r>
          </w:p>
        </w:tc>
      </w:tr>
      <w:tr w:rsidR="002B6342" w:rsidRPr="007F437D" w14:paraId="11CF222D" w14:textId="0345DC9F"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99B138A"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34</w:t>
            </w:r>
          </w:p>
        </w:tc>
        <w:tc>
          <w:tcPr>
            <w:tcW w:w="1040" w:type="dxa"/>
            <w:tcBorders>
              <w:top w:val="nil"/>
              <w:left w:val="nil"/>
              <w:bottom w:val="single" w:sz="4" w:space="0" w:color="auto"/>
              <w:right w:val="single" w:sz="4" w:space="0" w:color="auto"/>
            </w:tcBorders>
            <w:shd w:val="clear" w:color="auto" w:fill="auto"/>
            <w:noWrap/>
            <w:vAlign w:val="center"/>
            <w:hideMark/>
          </w:tcPr>
          <w:p w14:paraId="6D494E4D"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INDR</w:t>
            </w:r>
          </w:p>
        </w:tc>
        <w:tc>
          <w:tcPr>
            <w:tcW w:w="1320" w:type="dxa"/>
            <w:tcBorders>
              <w:top w:val="nil"/>
              <w:left w:val="nil"/>
              <w:bottom w:val="single" w:sz="4" w:space="0" w:color="auto"/>
              <w:right w:val="single" w:sz="4" w:space="0" w:color="auto"/>
            </w:tcBorders>
            <w:shd w:val="clear" w:color="auto" w:fill="auto"/>
            <w:noWrap/>
            <w:vAlign w:val="center"/>
            <w:hideMark/>
          </w:tcPr>
          <w:p w14:paraId="304DD084"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31-Aug-20</w:t>
            </w:r>
          </w:p>
        </w:tc>
        <w:tc>
          <w:tcPr>
            <w:tcW w:w="1020" w:type="dxa"/>
            <w:tcBorders>
              <w:top w:val="nil"/>
              <w:left w:val="nil"/>
              <w:bottom w:val="single" w:sz="4" w:space="0" w:color="auto"/>
              <w:right w:val="single" w:sz="4" w:space="0" w:color="auto"/>
            </w:tcBorders>
            <w:shd w:val="clear" w:color="auto" w:fill="auto"/>
            <w:noWrap/>
            <w:vAlign w:val="center"/>
            <w:hideMark/>
          </w:tcPr>
          <w:p w14:paraId="34452B33"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5C9715CC"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2B2C1DE2"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56833AB8"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30.0414</w:t>
            </w:r>
          </w:p>
        </w:tc>
        <w:tc>
          <w:tcPr>
            <w:tcW w:w="1020" w:type="dxa"/>
            <w:tcBorders>
              <w:top w:val="nil"/>
              <w:left w:val="nil"/>
              <w:bottom w:val="single" w:sz="4" w:space="0" w:color="auto"/>
              <w:right w:val="single" w:sz="4" w:space="0" w:color="auto"/>
            </w:tcBorders>
            <w:shd w:val="clear" w:color="auto" w:fill="auto"/>
            <w:noWrap/>
            <w:vAlign w:val="center"/>
            <w:hideMark/>
          </w:tcPr>
          <w:p w14:paraId="037099F6"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0.01655</w:t>
            </w:r>
          </w:p>
        </w:tc>
        <w:tc>
          <w:tcPr>
            <w:tcW w:w="1020" w:type="dxa"/>
            <w:tcBorders>
              <w:top w:val="nil"/>
              <w:left w:val="nil"/>
              <w:bottom w:val="single" w:sz="4" w:space="0" w:color="auto"/>
              <w:right w:val="single" w:sz="4" w:space="0" w:color="auto"/>
            </w:tcBorders>
          </w:tcPr>
          <w:p w14:paraId="2A2D7E54" w14:textId="6DE9D3DF"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-0.0101</w:t>
            </w:r>
          </w:p>
        </w:tc>
      </w:tr>
      <w:tr w:rsidR="002B6342" w:rsidRPr="007F437D" w14:paraId="1BF4CBB9" w14:textId="2E5429B2" w:rsidTr="00482D5E">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25EC77A"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35</w:t>
            </w:r>
          </w:p>
        </w:tc>
        <w:tc>
          <w:tcPr>
            <w:tcW w:w="1040" w:type="dxa"/>
            <w:tcBorders>
              <w:top w:val="nil"/>
              <w:left w:val="nil"/>
              <w:bottom w:val="single" w:sz="4" w:space="0" w:color="auto"/>
              <w:right w:val="single" w:sz="4" w:space="0" w:color="auto"/>
            </w:tcBorders>
            <w:shd w:val="clear" w:color="auto" w:fill="auto"/>
            <w:noWrap/>
            <w:vAlign w:val="center"/>
            <w:hideMark/>
          </w:tcPr>
          <w:p w14:paraId="191776D4" w14:textId="77777777" w:rsidR="002B6342" w:rsidRPr="007F437D" w:rsidRDefault="002B6342" w:rsidP="002B6342">
            <w:pPr>
              <w:spacing w:after="0" w:line="240" w:lineRule="auto"/>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MERK</w:t>
            </w:r>
          </w:p>
        </w:tc>
        <w:tc>
          <w:tcPr>
            <w:tcW w:w="1320" w:type="dxa"/>
            <w:tcBorders>
              <w:top w:val="nil"/>
              <w:left w:val="nil"/>
              <w:bottom w:val="single" w:sz="4" w:space="0" w:color="auto"/>
              <w:right w:val="single" w:sz="4" w:space="0" w:color="auto"/>
            </w:tcBorders>
            <w:shd w:val="clear" w:color="auto" w:fill="auto"/>
            <w:noWrap/>
            <w:vAlign w:val="center"/>
            <w:hideMark/>
          </w:tcPr>
          <w:p w14:paraId="34365EE2"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10-May-23</w:t>
            </w:r>
          </w:p>
        </w:tc>
        <w:tc>
          <w:tcPr>
            <w:tcW w:w="1020" w:type="dxa"/>
            <w:tcBorders>
              <w:top w:val="nil"/>
              <w:left w:val="nil"/>
              <w:bottom w:val="single" w:sz="4" w:space="0" w:color="auto"/>
              <w:right w:val="single" w:sz="4" w:space="0" w:color="auto"/>
            </w:tcBorders>
            <w:shd w:val="clear" w:color="auto" w:fill="auto"/>
            <w:noWrap/>
            <w:vAlign w:val="center"/>
            <w:hideMark/>
          </w:tcPr>
          <w:p w14:paraId="24E2E2F6"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2F29CF8F"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1</w:t>
            </w:r>
          </w:p>
        </w:tc>
        <w:tc>
          <w:tcPr>
            <w:tcW w:w="1020" w:type="dxa"/>
            <w:tcBorders>
              <w:top w:val="nil"/>
              <w:left w:val="nil"/>
              <w:bottom w:val="single" w:sz="4" w:space="0" w:color="auto"/>
              <w:right w:val="single" w:sz="4" w:space="0" w:color="auto"/>
            </w:tcBorders>
            <w:shd w:val="clear" w:color="auto" w:fill="auto"/>
            <w:noWrap/>
            <w:vAlign w:val="center"/>
            <w:hideMark/>
          </w:tcPr>
          <w:p w14:paraId="720C72C5" w14:textId="77777777" w:rsidR="002B6342" w:rsidRPr="007F437D" w:rsidRDefault="002B6342" w:rsidP="002B6342">
            <w:pPr>
              <w:spacing w:after="0" w:line="240" w:lineRule="auto"/>
              <w:jc w:val="center"/>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w:t>
            </w:r>
          </w:p>
        </w:tc>
        <w:tc>
          <w:tcPr>
            <w:tcW w:w="1020" w:type="dxa"/>
            <w:tcBorders>
              <w:top w:val="nil"/>
              <w:left w:val="nil"/>
              <w:bottom w:val="single" w:sz="4" w:space="0" w:color="auto"/>
              <w:right w:val="single" w:sz="4" w:space="0" w:color="auto"/>
            </w:tcBorders>
            <w:shd w:val="clear" w:color="auto" w:fill="auto"/>
            <w:noWrap/>
            <w:vAlign w:val="center"/>
            <w:hideMark/>
          </w:tcPr>
          <w:p w14:paraId="629BD6E4"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20.6802</w:t>
            </w:r>
          </w:p>
        </w:tc>
        <w:tc>
          <w:tcPr>
            <w:tcW w:w="1020" w:type="dxa"/>
            <w:tcBorders>
              <w:top w:val="nil"/>
              <w:left w:val="nil"/>
              <w:bottom w:val="single" w:sz="4" w:space="0" w:color="auto"/>
              <w:right w:val="single" w:sz="4" w:space="0" w:color="auto"/>
            </w:tcBorders>
            <w:shd w:val="clear" w:color="auto" w:fill="auto"/>
            <w:noWrap/>
            <w:vAlign w:val="center"/>
            <w:hideMark/>
          </w:tcPr>
          <w:p w14:paraId="0F8FD541" w14:textId="77777777" w:rsidR="002B6342" w:rsidRPr="007F437D"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7F437D">
              <w:rPr>
                <w:rFonts w:ascii="Times New Roman" w:eastAsia="Times New Roman" w:hAnsi="Times New Roman" w:cs="Times New Roman"/>
                <w:color w:val="000000"/>
                <w:sz w:val="20"/>
                <w:szCs w:val="20"/>
                <w:lang w:val="en-ID" w:eastAsia="en-ID"/>
              </w:rPr>
              <w:t>0.22395</w:t>
            </w:r>
          </w:p>
        </w:tc>
        <w:tc>
          <w:tcPr>
            <w:tcW w:w="1020" w:type="dxa"/>
            <w:tcBorders>
              <w:top w:val="nil"/>
              <w:left w:val="nil"/>
              <w:bottom w:val="single" w:sz="4" w:space="0" w:color="auto"/>
              <w:right w:val="single" w:sz="4" w:space="0" w:color="auto"/>
            </w:tcBorders>
          </w:tcPr>
          <w:p w14:paraId="6DD05F96" w14:textId="36407B9D" w:rsidR="002B6342" w:rsidRPr="002B6342" w:rsidRDefault="002B6342" w:rsidP="002B6342">
            <w:pPr>
              <w:spacing w:after="0" w:line="240" w:lineRule="auto"/>
              <w:jc w:val="right"/>
              <w:rPr>
                <w:rFonts w:ascii="Times New Roman" w:eastAsia="Times New Roman" w:hAnsi="Times New Roman" w:cs="Times New Roman"/>
                <w:color w:val="000000"/>
                <w:sz w:val="20"/>
                <w:szCs w:val="20"/>
                <w:lang w:val="en-ID" w:eastAsia="en-ID"/>
              </w:rPr>
            </w:pPr>
            <w:r w:rsidRPr="002B6342">
              <w:rPr>
                <w:rFonts w:ascii="Times New Roman" w:hAnsi="Times New Roman" w:cs="Times New Roman"/>
                <w:color w:val="000000"/>
                <w:sz w:val="20"/>
                <w:szCs w:val="20"/>
                <w:lang w:val="en-ID"/>
              </w:rPr>
              <w:t>0.00329</w:t>
            </w:r>
          </w:p>
        </w:tc>
      </w:tr>
    </w:tbl>
    <w:p w14:paraId="19383906" w14:textId="62A57D06" w:rsidR="00C43A43" w:rsidRDefault="00C43A43" w:rsidP="00C43A43">
      <w:pPr>
        <w:pStyle w:val="BodyText"/>
        <w:rPr>
          <w:rFonts w:asciiTheme="minorHAnsi" w:eastAsiaTheme="minorHAnsi" w:hAnsiTheme="minorHAnsi" w:cstheme="minorBidi"/>
          <w:sz w:val="22"/>
          <w:szCs w:val="22"/>
          <w:lang w:val="en-ID"/>
        </w:rPr>
      </w:pPr>
      <w:r>
        <w:fldChar w:fldCharType="begin"/>
      </w:r>
      <w:r>
        <w:instrText xml:space="preserve"> LINK </w:instrText>
      </w:r>
      <w:r w:rsidR="00F71C5D">
        <w:instrText xml:space="preserve">Excel.Sheet.12 "C:\\Users\\ayu\\Documents\\Data ku.xlsx" Sheet1!R3C1:R39C11 </w:instrText>
      </w:r>
      <w:r>
        <w:instrText xml:space="preserve">\a \f 4 \h  \* MERGEFORMAT </w:instrText>
      </w:r>
      <w:r>
        <w:fldChar w:fldCharType="separate"/>
      </w:r>
    </w:p>
    <w:p w14:paraId="1CF0533B" w14:textId="77777777" w:rsidR="00C43A43" w:rsidRPr="0056709B" w:rsidRDefault="00C43A43" w:rsidP="00C43A43">
      <w:pPr>
        <w:pStyle w:val="BodyText"/>
        <w:rPr>
          <w:b/>
          <w:sz w:val="16"/>
        </w:rPr>
      </w:pPr>
      <w:r>
        <w:rPr>
          <w:b/>
          <w:sz w:val="16"/>
        </w:rPr>
        <w:fldChar w:fldCharType="end"/>
      </w:r>
    </w:p>
    <w:p w14:paraId="4AB5ACD0" w14:textId="7612F861" w:rsidR="00C43A43" w:rsidRDefault="00C43A43" w:rsidP="00C43A43">
      <w:pPr>
        <w:jc w:val="center"/>
        <w:rPr>
          <w:lang w:val="en-ID"/>
        </w:rPr>
      </w:pPr>
      <w:r>
        <w:fldChar w:fldCharType="begin"/>
      </w:r>
      <w:r>
        <w:instrText xml:space="preserve"> LINK </w:instrText>
      </w:r>
      <w:r w:rsidR="00F71C5D">
        <w:instrText xml:space="preserve">Excel.Sheet.12 "C:\\Users\\ayu\\Documents\\Data ku.xlsx" Sheet1!R3C1:R39C10 </w:instrText>
      </w:r>
      <w:r>
        <w:instrText xml:space="preserve">\a \f 4 \h </w:instrText>
      </w:r>
      <w:r>
        <w:fldChar w:fldCharType="separate"/>
      </w:r>
    </w:p>
    <w:p w14:paraId="36B3921D" w14:textId="77777777" w:rsidR="00C43A43" w:rsidRPr="0056709B" w:rsidRDefault="00C43A43" w:rsidP="00C43A43">
      <w:pPr>
        <w:jc w:val="center"/>
        <w:rPr>
          <w:rFonts w:ascii="Times New Roman" w:hAnsi="Times New Roman" w:cs="Times New Roman"/>
          <w:sz w:val="24"/>
        </w:rPr>
        <w:sectPr w:rsidR="00C43A43" w:rsidRPr="0056709B" w:rsidSect="008C7D30">
          <w:footerReference w:type="default" r:id="rId15"/>
          <w:pgSz w:w="11910" w:h="16840"/>
          <w:pgMar w:top="2275" w:right="1699" w:bottom="1699" w:left="2275" w:header="720" w:footer="720" w:gutter="0"/>
          <w:cols w:space="720"/>
          <w:docGrid w:linePitch="299"/>
        </w:sectPr>
      </w:pPr>
      <w:r>
        <w:rPr>
          <w:rFonts w:ascii="Times New Roman" w:hAnsi="Times New Roman" w:cs="Times New Roman"/>
          <w:sz w:val="24"/>
        </w:rPr>
        <w:fldChar w:fldCharType="end"/>
      </w:r>
    </w:p>
    <w:p w14:paraId="6B4CA2CE" w14:textId="46635D3C" w:rsidR="0007405A" w:rsidRPr="0007405A" w:rsidRDefault="0007405A" w:rsidP="003F48EF">
      <w:pPr>
        <w:pStyle w:val="Caption"/>
        <w:spacing w:after="0"/>
        <w:jc w:val="both"/>
        <w:rPr>
          <w:rFonts w:ascii="Times New Roman" w:hAnsi="Times New Roman" w:cs="Times New Roman"/>
          <w:b/>
          <w:bCs/>
          <w:i w:val="0"/>
          <w:iCs w:val="0"/>
          <w:color w:val="auto"/>
          <w:sz w:val="22"/>
          <w:szCs w:val="22"/>
        </w:rPr>
      </w:pPr>
      <w:bookmarkStart w:id="144" w:name="_Toc196150153"/>
      <w:r w:rsidRPr="0007405A">
        <w:rPr>
          <w:rFonts w:ascii="Times New Roman" w:hAnsi="Times New Roman" w:cs="Times New Roman"/>
          <w:b/>
          <w:bCs/>
          <w:i w:val="0"/>
          <w:iCs w:val="0"/>
          <w:color w:val="auto"/>
          <w:sz w:val="22"/>
          <w:szCs w:val="22"/>
        </w:rPr>
        <w:lastRenderedPageBreak/>
        <w:t xml:space="preserve">Lampiran </w:t>
      </w:r>
      <w:r w:rsidRPr="0007405A">
        <w:rPr>
          <w:rFonts w:ascii="Times New Roman" w:hAnsi="Times New Roman" w:cs="Times New Roman"/>
          <w:b/>
          <w:bCs/>
          <w:i w:val="0"/>
          <w:iCs w:val="0"/>
          <w:color w:val="auto"/>
          <w:sz w:val="22"/>
          <w:szCs w:val="22"/>
        </w:rPr>
        <w:fldChar w:fldCharType="begin"/>
      </w:r>
      <w:r w:rsidRPr="0007405A">
        <w:rPr>
          <w:rFonts w:ascii="Times New Roman" w:hAnsi="Times New Roman" w:cs="Times New Roman"/>
          <w:b/>
          <w:bCs/>
          <w:i w:val="0"/>
          <w:iCs w:val="0"/>
          <w:color w:val="auto"/>
          <w:sz w:val="22"/>
          <w:szCs w:val="22"/>
        </w:rPr>
        <w:instrText xml:space="preserve"> SEQ Lampiran \* ARABIC </w:instrText>
      </w:r>
      <w:r w:rsidRPr="0007405A">
        <w:rPr>
          <w:rFonts w:ascii="Times New Roman" w:hAnsi="Times New Roman" w:cs="Times New Roman"/>
          <w:b/>
          <w:bCs/>
          <w:i w:val="0"/>
          <w:iCs w:val="0"/>
          <w:color w:val="auto"/>
          <w:sz w:val="22"/>
          <w:szCs w:val="22"/>
        </w:rPr>
        <w:fldChar w:fldCharType="separate"/>
      </w:r>
      <w:r w:rsidR="00BA43D7">
        <w:rPr>
          <w:rFonts w:ascii="Times New Roman" w:hAnsi="Times New Roman" w:cs="Times New Roman"/>
          <w:b/>
          <w:bCs/>
          <w:i w:val="0"/>
          <w:iCs w:val="0"/>
          <w:noProof/>
          <w:color w:val="auto"/>
          <w:sz w:val="22"/>
          <w:szCs w:val="22"/>
        </w:rPr>
        <w:t>3</w:t>
      </w:r>
      <w:r w:rsidRPr="0007405A">
        <w:rPr>
          <w:rFonts w:ascii="Times New Roman" w:hAnsi="Times New Roman" w:cs="Times New Roman"/>
          <w:b/>
          <w:bCs/>
          <w:i w:val="0"/>
          <w:iCs w:val="0"/>
          <w:color w:val="auto"/>
          <w:sz w:val="22"/>
          <w:szCs w:val="22"/>
        </w:rPr>
        <w:fldChar w:fldCharType="end"/>
      </w:r>
      <w:r w:rsidRPr="0007405A">
        <w:rPr>
          <w:rFonts w:ascii="Times New Roman" w:hAnsi="Times New Roman" w:cs="Times New Roman"/>
          <w:b/>
          <w:bCs/>
          <w:i w:val="0"/>
          <w:iCs w:val="0"/>
          <w:color w:val="auto"/>
          <w:sz w:val="22"/>
          <w:szCs w:val="22"/>
        </w:rPr>
        <w:t xml:space="preserve"> Hasil Uji Statistik Deskriptif</w:t>
      </w:r>
      <w:bookmarkEnd w:id="144"/>
    </w:p>
    <w:tbl>
      <w:tblPr>
        <w:tblW w:w="7680" w:type="dxa"/>
        <w:tblLook w:val="04A0" w:firstRow="1" w:lastRow="0" w:firstColumn="1" w:lastColumn="0" w:noHBand="0" w:noVBand="1"/>
      </w:tblPr>
      <w:tblGrid>
        <w:gridCol w:w="1020"/>
        <w:gridCol w:w="1040"/>
        <w:gridCol w:w="1360"/>
        <w:gridCol w:w="1440"/>
        <w:gridCol w:w="1380"/>
        <w:gridCol w:w="1440"/>
      </w:tblGrid>
      <w:tr w:rsidR="00980296" w:rsidRPr="00BB64C9" w14:paraId="4B71205F" w14:textId="77777777" w:rsidTr="004C37C0">
        <w:trPr>
          <w:trHeight w:val="255"/>
        </w:trPr>
        <w:tc>
          <w:tcPr>
            <w:tcW w:w="7680" w:type="dxa"/>
            <w:gridSpan w:val="6"/>
            <w:tcBorders>
              <w:top w:val="nil"/>
              <w:left w:val="nil"/>
              <w:bottom w:val="nil"/>
              <w:right w:val="nil"/>
            </w:tcBorders>
            <w:shd w:val="clear" w:color="auto" w:fill="auto"/>
            <w:vAlign w:val="center"/>
            <w:hideMark/>
          </w:tcPr>
          <w:p w14:paraId="4DC443F5" w14:textId="77777777" w:rsidR="00980296" w:rsidRPr="00980296" w:rsidRDefault="00980296" w:rsidP="004C37C0">
            <w:pPr>
              <w:spacing w:after="0" w:line="240" w:lineRule="auto"/>
              <w:jc w:val="center"/>
              <w:rPr>
                <w:rFonts w:ascii="Times New Roman" w:eastAsia="Times New Roman" w:hAnsi="Times New Roman" w:cs="Times New Roman"/>
                <w:b/>
                <w:bCs/>
                <w:lang w:val="en-ID" w:eastAsia="en-ID"/>
              </w:rPr>
            </w:pPr>
          </w:p>
          <w:p w14:paraId="7D6FF75A" w14:textId="77777777" w:rsidR="00980296" w:rsidRPr="00BB64C9" w:rsidRDefault="00980296" w:rsidP="004C37C0">
            <w:pPr>
              <w:spacing w:after="0" w:line="240" w:lineRule="auto"/>
              <w:jc w:val="center"/>
              <w:rPr>
                <w:rFonts w:ascii="Times New Roman" w:eastAsia="Times New Roman" w:hAnsi="Times New Roman" w:cs="Times New Roman"/>
                <w:b/>
                <w:bCs/>
                <w:lang w:val="en-ID" w:eastAsia="en-ID"/>
              </w:rPr>
            </w:pPr>
            <w:r w:rsidRPr="00BB64C9">
              <w:rPr>
                <w:rFonts w:ascii="Times New Roman" w:eastAsia="Times New Roman" w:hAnsi="Times New Roman" w:cs="Times New Roman"/>
                <w:b/>
                <w:bCs/>
                <w:lang w:val="en-ID" w:eastAsia="en-ID"/>
              </w:rPr>
              <w:t>Descriptive Statistics</w:t>
            </w:r>
          </w:p>
        </w:tc>
      </w:tr>
      <w:tr w:rsidR="00980296" w:rsidRPr="00BB64C9" w14:paraId="2F7C4ABE" w14:textId="77777777" w:rsidTr="004C37C0">
        <w:trPr>
          <w:trHeight w:val="255"/>
        </w:trPr>
        <w:tc>
          <w:tcPr>
            <w:tcW w:w="1020" w:type="dxa"/>
            <w:tcBorders>
              <w:top w:val="nil"/>
              <w:left w:val="nil"/>
              <w:bottom w:val="single" w:sz="4" w:space="0" w:color="993366"/>
              <w:right w:val="nil"/>
            </w:tcBorders>
            <w:shd w:val="clear" w:color="auto" w:fill="auto"/>
            <w:vAlign w:val="bottom"/>
            <w:hideMark/>
          </w:tcPr>
          <w:p w14:paraId="4DF3ACE9" w14:textId="77777777" w:rsidR="00980296" w:rsidRPr="00BB64C9" w:rsidRDefault="00980296"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 </w:t>
            </w:r>
          </w:p>
        </w:tc>
        <w:tc>
          <w:tcPr>
            <w:tcW w:w="1040" w:type="dxa"/>
            <w:tcBorders>
              <w:top w:val="nil"/>
              <w:left w:val="nil"/>
              <w:bottom w:val="single" w:sz="4" w:space="0" w:color="993366"/>
              <w:right w:val="single" w:sz="4" w:space="0" w:color="333333"/>
            </w:tcBorders>
            <w:shd w:val="clear" w:color="auto" w:fill="auto"/>
            <w:vAlign w:val="bottom"/>
            <w:hideMark/>
          </w:tcPr>
          <w:p w14:paraId="183D3CAA" w14:textId="77777777" w:rsidR="00980296" w:rsidRPr="00BB64C9" w:rsidRDefault="00980296" w:rsidP="004C37C0">
            <w:pPr>
              <w:spacing w:after="0" w:line="240" w:lineRule="auto"/>
              <w:jc w:val="center"/>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N</w:t>
            </w:r>
          </w:p>
        </w:tc>
        <w:tc>
          <w:tcPr>
            <w:tcW w:w="1360" w:type="dxa"/>
            <w:tcBorders>
              <w:top w:val="nil"/>
              <w:left w:val="nil"/>
              <w:bottom w:val="single" w:sz="4" w:space="0" w:color="993366"/>
              <w:right w:val="single" w:sz="4" w:space="0" w:color="333333"/>
            </w:tcBorders>
            <w:shd w:val="clear" w:color="auto" w:fill="auto"/>
            <w:vAlign w:val="bottom"/>
            <w:hideMark/>
          </w:tcPr>
          <w:p w14:paraId="004D0D52" w14:textId="77777777" w:rsidR="00980296" w:rsidRPr="00BB64C9" w:rsidRDefault="00980296" w:rsidP="004C37C0">
            <w:pPr>
              <w:spacing w:after="0" w:line="240" w:lineRule="auto"/>
              <w:jc w:val="center"/>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Minimum</w:t>
            </w:r>
          </w:p>
        </w:tc>
        <w:tc>
          <w:tcPr>
            <w:tcW w:w="1440" w:type="dxa"/>
            <w:tcBorders>
              <w:top w:val="nil"/>
              <w:left w:val="nil"/>
              <w:bottom w:val="single" w:sz="4" w:space="0" w:color="993366"/>
              <w:right w:val="single" w:sz="4" w:space="0" w:color="333333"/>
            </w:tcBorders>
            <w:shd w:val="clear" w:color="auto" w:fill="auto"/>
            <w:vAlign w:val="bottom"/>
            <w:hideMark/>
          </w:tcPr>
          <w:p w14:paraId="2704A1D0" w14:textId="77777777" w:rsidR="00980296" w:rsidRPr="00BB64C9" w:rsidRDefault="00980296" w:rsidP="004C37C0">
            <w:pPr>
              <w:spacing w:after="0" w:line="240" w:lineRule="auto"/>
              <w:jc w:val="center"/>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Maximum</w:t>
            </w:r>
          </w:p>
        </w:tc>
        <w:tc>
          <w:tcPr>
            <w:tcW w:w="1380" w:type="dxa"/>
            <w:tcBorders>
              <w:top w:val="nil"/>
              <w:left w:val="nil"/>
              <w:bottom w:val="single" w:sz="4" w:space="0" w:color="993366"/>
              <w:right w:val="single" w:sz="4" w:space="0" w:color="333333"/>
            </w:tcBorders>
            <w:shd w:val="clear" w:color="auto" w:fill="auto"/>
            <w:vAlign w:val="bottom"/>
            <w:hideMark/>
          </w:tcPr>
          <w:p w14:paraId="77C063AE" w14:textId="77777777" w:rsidR="00980296" w:rsidRPr="00BB64C9" w:rsidRDefault="00980296" w:rsidP="004C37C0">
            <w:pPr>
              <w:spacing w:after="0" w:line="240" w:lineRule="auto"/>
              <w:jc w:val="center"/>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Mean</w:t>
            </w:r>
          </w:p>
        </w:tc>
        <w:tc>
          <w:tcPr>
            <w:tcW w:w="1440" w:type="dxa"/>
            <w:tcBorders>
              <w:top w:val="nil"/>
              <w:left w:val="nil"/>
              <w:bottom w:val="single" w:sz="4" w:space="0" w:color="993366"/>
              <w:right w:val="nil"/>
            </w:tcBorders>
            <w:shd w:val="clear" w:color="auto" w:fill="auto"/>
            <w:vAlign w:val="bottom"/>
            <w:hideMark/>
          </w:tcPr>
          <w:p w14:paraId="2ABCFE80" w14:textId="77777777" w:rsidR="00980296" w:rsidRPr="00BB64C9" w:rsidRDefault="00980296" w:rsidP="004C37C0">
            <w:pPr>
              <w:spacing w:after="0" w:line="240" w:lineRule="auto"/>
              <w:jc w:val="center"/>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Std. Deviation</w:t>
            </w:r>
          </w:p>
        </w:tc>
      </w:tr>
      <w:tr w:rsidR="00980296" w:rsidRPr="00BB64C9" w14:paraId="22DF073C" w14:textId="77777777" w:rsidTr="004C37C0">
        <w:trPr>
          <w:trHeight w:val="255"/>
        </w:trPr>
        <w:tc>
          <w:tcPr>
            <w:tcW w:w="1020" w:type="dxa"/>
            <w:tcBorders>
              <w:top w:val="single" w:sz="4" w:space="0" w:color="C0C0C0"/>
              <w:left w:val="nil"/>
              <w:bottom w:val="single" w:sz="4" w:space="0" w:color="C0C0C0"/>
              <w:right w:val="nil"/>
            </w:tcBorders>
            <w:shd w:val="clear" w:color="auto" w:fill="auto"/>
            <w:hideMark/>
          </w:tcPr>
          <w:p w14:paraId="4E4C377C" w14:textId="77777777" w:rsidR="00980296" w:rsidRPr="00BB64C9" w:rsidRDefault="00980296"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CU</w:t>
            </w:r>
          </w:p>
        </w:tc>
        <w:tc>
          <w:tcPr>
            <w:tcW w:w="1040" w:type="dxa"/>
            <w:tcBorders>
              <w:top w:val="nil"/>
              <w:left w:val="nil"/>
              <w:bottom w:val="single" w:sz="4" w:space="0" w:color="C0C0C0"/>
              <w:right w:val="single" w:sz="4" w:space="0" w:color="333333"/>
            </w:tcBorders>
            <w:shd w:val="clear" w:color="auto" w:fill="auto"/>
            <w:noWrap/>
            <w:hideMark/>
          </w:tcPr>
          <w:p w14:paraId="5CF96F6E"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35</w:t>
            </w:r>
          </w:p>
        </w:tc>
        <w:tc>
          <w:tcPr>
            <w:tcW w:w="1360" w:type="dxa"/>
            <w:tcBorders>
              <w:top w:val="single" w:sz="4" w:space="0" w:color="C0C0C0"/>
              <w:left w:val="nil"/>
              <w:bottom w:val="single" w:sz="4" w:space="0" w:color="C0C0C0"/>
              <w:right w:val="single" w:sz="4" w:space="0" w:color="333333"/>
            </w:tcBorders>
            <w:shd w:val="clear" w:color="auto" w:fill="auto"/>
            <w:noWrap/>
            <w:hideMark/>
          </w:tcPr>
          <w:p w14:paraId="6834B190"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w:t>
            </w:r>
          </w:p>
        </w:tc>
        <w:tc>
          <w:tcPr>
            <w:tcW w:w="1440" w:type="dxa"/>
            <w:tcBorders>
              <w:top w:val="single" w:sz="4" w:space="0" w:color="C0C0C0"/>
              <w:left w:val="nil"/>
              <w:bottom w:val="single" w:sz="4" w:space="0" w:color="C0C0C0"/>
              <w:right w:val="single" w:sz="4" w:space="0" w:color="333333"/>
            </w:tcBorders>
            <w:shd w:val="clear" w:color="auto" w:fill="auto"/>
            <w:noWrap/>
            <w:hideMark/>
          </w:tcPr>
          <w:p w14:paraId="488CE303"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1,00</w:t>
            </w:r>
          </w:p>
        </w:tc>
        <w:tc>
          <w:tcPr>
            <w:tcW w:w="1380" w:type="dxa"/>
            <w:tcBorders>
              <w:top w:val="single" w:sz="4" w:space="0" w:color="C0C0C0"/>
              <w:left w:val="nil"/>
              <w:bottom w:val="single" w:sz="4" w:space="0" w:color="C0C0C0"/>
              <w:right w:val="single" w:sz="4" w:space="0" w:color="333333"/>
            </w:tcBorders>
            <w:shd w:val="clear" w:color="auto" w:fill="auto"/>
            <w:noWrap/>
            <w:hideMark/>
          </w:tcPr>
          <w:p w14:paraId="5FEDD409"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,05</w:t>
            </w:r>
          </w:p>
        </w:tc>
        <w:tc>
          <w:tcPr>
            <w:tcW w:w="1440" w:type="dxa"/>
            <w:tcBorders>
              <w:top w:val="single" w:sz="4" w:space="0" w:color="C0C0C0"/>
              <w:left w:val="nil"/>
              <w:bottom w:val="single" w:sz="4" w:space="0" w:color="C0C0C0"/>
              <w:right w:val="nil"/>
            </w:tcBorders>
            <w:shd w:val="clear" w:color="auto" w:fill="auto"/>
            <w:noWrap/>
            <w:hideMark/>
          </w:tcPr>
          <w:p w14:paraId="41EC5754"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,224</w:t>
            </w:r>
          </w:p>
        </w:tc>
      </w:tr>
      <w:tr w:rsidR="00980296" w:rsidRPr="00BB64C9" w14:paraId="2E2B5A4E" w14:textId="77777777" w:rsidTr="004C37C0">
        <w:trPr>
          <w:trHeight w:val="255"/>
        </w:trPr>
        <w:tc>
          <w:tcPr>
            <w:tcW w:w="1020" w:type="dxa"/>
            <w:tcBorders>
              <w:top w:val="nil"/>
              <w:left w:val="nil"/>
              <w:bottom w:val="single" w:sz="4" w:space="0" w:color="C0C0C0"/>
              <w:right w:val="nil"/>
            </w:tcBorders>
            <w:shd w:val="clear" w:color="auto" w:fill="auto"/>
            <w:hideMark/>
          </w:tcPr>
          <w:p w14:paraId="61255AD7" w14:textId="77777777" w:rsidR="00980296" w:rsidRPr="00BB64C9" w:rsidRDefault="00980296"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CD</w:t>
            </w:r>
          </w:p>
        </w:tc>
        <w:tc>
          <w:tcPr>
            <w:tcW w:w="1040" w:type="dxa"/>
            <w:tcBorders>
              <w:top w:val="single" w:sz="4" w:space="0" w:color="993366"/>
              <w:left w:val="nil"/>
              <w:bottom w:val="single" w:sz="4" w:space="0" w:color="C0C0C0"/>
              <w:right w:val="single" w:sz="4" w:space="0" w:color="333333"/>
            </w:tcBorders>
            <w:shd w:val="clear" w:color="auto" w:fill="auto"/>
            <w:noWrap/>
            <w:hideMark/>
          </w:tcPr>
          <w:p w14:paraId="711AE655"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35</w:t>
            </w:r>
          </w:p>
        </w:tc>
        <w:tc>
          <w:tcPr>
            <w:tcW w:w="1360" w:type="dxa"/>
            <w:tcBorders>
              <w:top w:val="nil"/>
              <w:left w:val="nil"/>
              <w:bottom w:val="single" w:sz="4" w:space="0" w:color="C0C0C0"/>
              <w:right w:val="single" w:sz="4" w:space="0" w:color="333333"/>
            </w:tcBorders>
            <w:shd w:val="clear" w:color="auto" w:fill="auto"/>
            <w:noWrap/>
            <w:hideMark/>
          </w:tcPr>
          <w:p w14:paraId="3003513A"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w:t>
            </w:r>
          </w:p>
        </w:tc>
        <w:tc>
          <w:tcPr>
            <w:tcW w:w="1440" w:type="dxa"/>
            <w:tcBorders>
              <w:top w:val="nil"/>
              <w:left w:val="nil"/>
              <w:bottom w:val="single" w:sz="4" w:space="0" w:color="C0C0C0"/>
              <w:right w:val="single" w:sz="4" w:space="0" w:color="333333"/>
            </w:tcBorders>
            <w:shd w:val="clear" w:color="auto" w:fill="auto"/>
            <w:noWrap/>
            <w:hideMark/>
          </w:tcPr>
          <w:p w14:paraId="0A4FEBC6"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1,00</w:t>
            </w:r>
          </w:p>
        </w:tc>
        <w:tc>
          <w:tcPr>
            <w:tcW w:w="1380" w:type="dxa"/>
            <w:tcBorders>
              <w:top w:val="nil"/>
              <w:left w:val="nil"/>
              <w:bottom w:val="single" w:sz="4" w:space="0" w:color="C0C0C0"/>
              <w:right w:val="single" w:sz="4" w:space="0" w:color="333333"/>
            </w:tcBorders>
            <w:shd w:val="clear" w:color="auto" w:fill="auto"/>
            <w:noWrap/>
            <w:hideMark/>
          </w:tcPr>
          <w:p w14:paraId="3714CC45"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,12</w:t>
            </w:r>
          </w:p>
        </w:tc>
        <w:tc>
          <w:tcPr>
            <w:tcW w:w="1440" w:type="dxa"/>
            <w:tcBorders>
              <w:top w:val="nil"/>
              <w:left w:val="nil"/>
              <w:bottom w:val="single" w:sz="4" w:space="0" w:color="C0C0C0"/>
              <w:right w:val="nil"/>
            </w:tcBorders>
            <w:shd w:val="clear" w:color="auto" w:fill="auto"/>
            <w:noWrap/>
            <w:hideMark/>
          </w:tcPr>
          <w:p w14:paraId="33ED3587"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,322</w:t>
            </w:r>
          </w:p>
        </w:tc>
      </w:tr>
      <w:tr w:rsidR="00980296" w:rsidRPr="00BB64C9" w14:paraId="75E8219C" w14:textId="77777777" w:rsidTr="004C37C0">
        <w:trPr>
          <w:trHeight w:val="255"/>
        </w:trPr>
        <w:tc>
          <w:tcPr>
            <w:tcW w:w="1020" w:type="dxa"/>
            <w:tcBorders>
              <w:top w:val="nil"/>
              <w:left w:val="nil"/>
              <w:bottom w:val="single" w:sz="4" w:space="0" w:color="C0C0C0"/>
              <w:right w:val="nil"/>
            </w:tcBorders>
            <w:shd w:val="clear" w:color="auto" w:fill="auto"/>
            <w:hideMark/>
          </w:tcPr>
          <w:p w14:paraId="50342924" w14:textId="77777777" w:rsidR="00980296" w:rsidRPr="00BB64C9" w:rsidRDefault="00980296"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B4B4</w:t>
            </w:r>
          </w:p>
        </w:tc>
        <w:tc>
          <w:tcPr>
            <w:tcW w:w="1040" w:type="dxa"/>
            <w:tcBorders>
              <w:top w:val="single" w:sz="4" w:space="0" w:color="993366"/>
              <w:left w:val="nil"/>
              <w:bottom w:val="single" w:sz="4" w:space="0" w:color="C0C0C0"/>
              <w:right w:val="single" w:sz="4" w:space="0" w:color="333333"/>
            </w:tcBorders>
            <w:shd w:val="clear" w:color="auto" w:fill="auto"/>
            <w:noWrap/>
            <w:hideMark/>
          </w:tcPr>
          <w:p w14:paraId="7C1B3CDD"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35</w:t>
            </w:r>
          </w:p>
        </w:tc>
        <w:tc>
          <w:tcPr>
            <w:tcW w:w="1360" w:type="dxa"/>
            <w:tcBorders>
              <w:top w:val="nil"/>
              <w:left w:val="nil"/>
              <w:bottom w:val="single" w:sz="4" w:space="0" w:color="C0C0C0"/>
              <w:right w:val="single" w:sz="4" w:space="0" w:color="333333"/>
            </w:tcBorders>
            <w:shd w:val="clear" w:color="auto" w:fill="auto"/>
            <w:noWrap/>
            <w:hideMark/>
          </w:tcPr>
          <w:p w14:paraId="3BFAF4FA"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w:t>
            </w:r>
          </w:p>
        </w:tc>
        <w:tc>
          <w:tcPr>
            <w:tcW w:w="1440" w:type="dxa"/>
            <w:tcBorders>
              <w:top w:val="nil"/>
              <w:left w:val="nil"/>
              <w:bottom w:val="single" w:sz="4" w:space="0" w:color="C0C0C0"/>
              <w:right w:val="single" w:sz="4" w:space="0" w:color="333333"/>
            </w:tcBorders>
            <w:shd w:val="clear" w:color="auto" w:fill="auto"/>
            <w:noWrap/>
            <w:hideMark/>
          </w:tcPr>
          <w:p w14:paraId="2594FD0E"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1,00</w:t>
            </w:r>
          </w:p>
        </w:tc>
        <w:tc>
          <w:tcPr>
            <w:tcW w:w="1380" w:type="dxa"/>
            <w:tcBorders>
              <w:top w:val="nil"/>
              <w:left w:val="nil"/>
              <w:bottom w:val="single" w:sz="4" w:space="0" w:color="C0C0C0"/>
              <w:right w:val="single" w:sz="4" w:space="0" w:color="333333"/>
            </w:tcBorders>
            <w:shd w:val="clear" w:color="auto" w:fill="auto"/>
            <w:noWrap/>
            <w:hideMark/>
          </w:tcPr>
          <w:p w14:paraId="5FBCBA95"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,20</w:t>
            </w:r>
          </w:p>
        </w:tc>
        <w:tc>
          <w:tcPr>
            <w:tcW w:w="1440" w:type="dxa"/>
            <w:tcBorders>
              <w:top w:val="nil"/>
              <w:left w:val="nil"/>
              <w:bottom w:val="single" w:sz="4" w:space="0" w:color="C0C0C0"/>
              <w:right w:val="nil"/>
            </w:tcBorders>
            <w:shd w:val="clear" w:color="auto" w:fill="auto"/>
            <w:noWrap/>
            <w:hideMark/>
          </w:tcPr>
          <w:p w14:paraId="664EBE51"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,402</w:t>
            </w:r>
          </w:p>
        </w:tc>
      </w:tr>
      <w:tr w:rsidR="00980296" w:rsidRPr="00BB64C9" w14:paraId="220C4D32" w14:textId="77777777" w:rsidTr="004C37C0">
        <w:trPr>
          <w:trHeight w:val="255"/>
        </w:trPr>
        <w:tc>
          <w:tcPr>
            <w:tcW w:w="1020" w:type="dxa"/>
            <w:tcBorders>
              <w:top w:val="nil"/>
              <w:left w:val="nil"/>
              <w:bottom w:val="single" w:sz="4" w:space="0" w:color="C0C0C0"/>
              <w:right w:val="nil"/>
            </w:tcBorders>
            <w:shd w:val="clear" w:color="auto" w:fill="auto"/>
            <w:hideMark/>
          </w:tcPr>
          <w:p w14:paraId="655E44FF" w14:textId="77777777" w:rsidR="00980296" w:rsidRPr="00BB64C9" w:rsidRDefault="00980296"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Size</w:t>
            </w:r>
          </w:p>
        </w:tc>
        <w:tc>
          <w:tcPr>
            <w:tcW w:w="1040" w:type="dxa"/>
            <w:tcBorders>
              <w:top w:val="single" w:sz="4" w:space="0" w:color="993366"/>
              <w:left w:val="nil"/>
              <w:bottom w:val="single" w:sz="4" w:space="0" w:color="C0C0C0"/>
              <w:right w:val="single" w:sz="4" w:space="0" w:color="333333"/>
            </w:tcBorders>
            <w:shd w:val="clear" w:color="auto" w:fill="auto"/>
            <w:noWrap/>
            <w:hideMark/>
          </w:tcPr>
          <w:p w14:paraId="6C89D70E"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35</w:t>
            </w:r>
          </w:p>
        </w:tc>
        <w:tc>
          <w:tcPr>
            <w:tcW w:w="1360" w:type="dxa"/>
            <w:tcBorders>
              <w:top w:val="nil"/>
              <w:left w:val="nil"/>
              <w:bottom w:val="single" w:sz="4" w:space="0" w:color="C0C0C0"/>
              <w:right w:val="single" w:sz="4" w:space="0" w:color="333333"/>
            </w:tcBorders>
            <w:shd w:val="clear" w:color="auto" w:fill="auto"/>
            <w:noWrap/>
            <w:hideMark/>
          </w:tcPr>
          <w:p w14:paraId="7F0C2DEA"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24,54</w:t>
            </w:r>
          </w:p>
        </w:tc>
        <w:tc>
          <w:tcPr>
            <w:tcW w:w="1440" w:type="dxa"/>
            <w:tcBorders>
              <w:top w:val="nil"/>
              <w:left w:val="nil"/>
              <w:bottom w:val="single" w:sz="4" w:space="0" w:color="C0C0C0"/>
              <w:right w:val="single" w:sz="4" w:space="0" w:color="333333"/>
            </w:tcBorders>
            <w:shd w:val="clear" w:color="auto" w:fill="auto"/>
            <w:noWrap/>
            <w:hideMark/>
          </w:tcPr>
          <w:p w14:paraId="114A77B3"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34,69</w:t>
            </w:r>
          </w:p>
        </w:tc>
        <w:tc>
          <w:tcPr>
            <w:tcW w:w="1380" w:type="dxa"/>
            <w:tcBorders>
              <w:top w:val="nil"/>
              <w:left w:val="nil"/>
              <w:bottom w:val="single" w:sz="4" w:space="0" w:color="C0C0C0"/>
              <w:right w:val="single" w:sz="4" w:space="0" w:color="333333"/>
            </w:tcBorders>
            <w:shd w:val="clear" w:color="auto" w:fill="auto"/>
            <w:noWrap/>
            <w:hideMark/>
          </w:tcPr>
          <w:p w14:paraId="70DED415"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28,16</w:t>
            </w:r>
          </w:p>
        </w:tc>
        <w:tc>
          <w:tcPr>
            <w:tcW w:w="1440" w:type="dxa"/>
            <w:tcBorders>
              <w:top w:val="nil"/>
              <w:left w:val="nil"/>
              <w:bottom w:val="single" w:sz="4" w:space="0" w:color="C0C0C0"/>
              <w:right w:val="nil"/>
            </w:tcBorders>
            <w:shd w:val="clear" w:color="auto" w:fill="auto"/>
            <w:noWrap/>
            <w:hideMark/>
          </w:tcPr>
          <w:p w14:paraId="2F7B2377"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170,062</w:t>
            </w:r>
          </w:p>
        </w:tc>
      </w:tr>
      <w:tr w:rsidR="00980296" w:rsidRPr="00BB64C9" w14:paraId="0B1FD86A" w14:textId="77777777" w:rsidTr="004C37C0">
        <w:trPr>
          <w:trHeight w:val="255"/>
        </w:trPr>
        <w:tc>
          <w:tcPr>
            <w:tcW w:w="1020" w:type="dxa"/>
            <w:tcBorders>
              <w:top w:val="nil"/>
              <w:left w:val="nil"/>
              <w:bottom w:val="single" w:sz="4" w:space="0" w:color="C0C0C0"/>
              <w:right w:val="nil"/>
            </w:tcBorders>
            <w:shd w:val="clear" w:color="auto" w:fill="auto"/>
            <w:hideMark/>
          </w:tcPr>
          <w:p w14:paraId="4CFA3D26" w14:textId="77777777" w:rsidR="00980296" w:rsidRPr="00BB64C9" w:rsidRDefault="00980296"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ROE</w:t>
            </w:r>
          </w:p>
        </w:tc>
        <w:tc>
          <w:tcPr>
            <w:tcW w:w="1040" w:type="dxa"/>
            <w:tcBorders>
              <w:top w:val="single" w:sz="4" w:space="0" w:color="993366"/>
              <w:left w:val="nil"/>
              <w:bottom w:val="single" w:sz="4" w:space="0" w:color="C0C0C0"/>
              <w:right w:val="single" w:sz="4" w:space="0" w:color="333333"/>
            </w:tcBorders>
            <w:shd w:val="clear" w:color="auto" w:fill="auto"/>
            <w:noWrap/>
            <w:hideMark/>
          </w:tcPr>
          <w:p w14:paraId="3708A74F"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35</w:t>
            </w:r>
          </w:p>
        </w:tc>
        <w:tc>
          <w:tcPr>
            <w:tcW w:w="1360" w:type="dxa"/>
            <w:tcBorders>
              <w:top w:val="nil"/>
              <w:left w:val="nil"/>
              <w:bottom w:val="single" w:sz="4" w:space="0" w:color="C0C0C0"/>
              <w:right w:val="single" w:sz="4" w:space="0" w:color="333333"/>
            </w:tcBorders>
            <w:shd w:val="clear" w:color="auto" w:fill="auto"/>
            <w:noWrap/>
            <w:hideMark/>
          </w:tcPr>
          <w:p w14:paraId="620746A2"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-,48</w:t>
            </w:r>
          </w:p>
        </w:tc>
        <w:tc>
          <w:tcPr>
            <w:tcW w:w="1440" w:type="dxa"/>
            <w:tcBorders>
              <w:top w:val="nil"/>
              <w:left w:val="nil"/>
              <w:bottom w:val="single" w:sz="4" w:space="0" w:color="C0C0C0"/>
              <w:right w:val="single" w:sz="4" w:space="0" w:color="333333"/>
            </w:tcBorders>
            <w:shd w:val="clear" w:color="auto" w:fill="auto"/>
            <w:noWrap/>
            <w:hideMark/>
          </w:tcPr>
          <w:p w14:paraId="4C2D92E3"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1,41</w:t>
            </w:r>
          </w:p>
        </w:tc>
        <w:tc>
          <w:tcPr>
            <w:tcW w:w="1380" w:type="dxa"/>
            <w:tcBorders>
              <w:top w:val="nil"/>
              <w:left w:val="nil"/>
              <w:bottom w:val="single" w:sz="4" w:space="0" w:color="C0C0C0"/>
              <w:right w:val="single" w:sz="4" w:space="0" w:color="333333"/>
            </w:tcBorders>
            <w:shd w:val="clear" w:color="auto" w:fill="auto"/>
            <w:noWrap/>
            <w:hideMark/>
          </w:tcPr>
          <w:p w14:paraId="0B68E6BC"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-,47</w:t>
            </w:r>
          </w:p>
        </w:tc>
        <w:tc>
          <w:tcPr>
            <w:tcW w:w="1440" w:type="dxa"/>
            <w:tcBorders>
              <w:top w:val="nil"/>
              <w:left w:val="nil"/>
              <w:bottom w:val="single" w:sz="4" w:space="0" w:color="C0C0C0"/>
              <w:right w:val="nil"/>
            </w:tcBorders>
            <w:shd w:val="clear" w:color="auto" w:fill="auto"/>
            <w:noWrap/>
            <w:hideMark/>
          </w:tcPr>
          <w:p w14:paraId="52686CB9"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498,889</w:t>
            </w:r>
          </w:p>
        </w:tc>
      </w:tr>
      <w:tr w:rsidR="00980296" w:rsidRPr="00BB64C9" w14:paraId="2D184CC8" w14:textId="77777777" w:rsidTr="004C37C0">
        <w:trPr>
          <w:trHeight w:val="255"/>
        </w:trPr>
        <w:tc>
          <w:tcPr>
            <w:tcW w:w="1020" w:type="dxa"/>
            <w:tcBorders>
              <w:top w:val="nil"/>
              <w:left w:val="nil"/>
              <w:bottom w:val="nil"/>
              <w:right w:val="nil"/>
            </w:tcBorders>
            <w:shd w:val="clear" w:color="auto" w:fill="auto"/>
            <w:hideMark/>
          </w:tcPr>
          <w:p w14:paraId="5FBE20DD" w14:textId="77777777" w:rsidR="00980296" w:rsidRPr="00BB64C9" w:rsidRDefault="00980296"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AR</w:t>
            </w:r>
          </w:p>
        </w:tc>
        <w:tc>
          <w:tcPr>
            <w:tcW w:w="1040" w:type="dxa"/>
            <w:tcBorders>
              <w:top w:val="single" w:sz="4" w:space="0" w:color="993366"/>
              <w:left w:val="nil"/>
              <w:bottom w:val="single" w:sz="4" w:space="0" w:color="C0C0C0"/>
              <w:right w:val="single" w:sz="4" w:space="0" w:color="333333"/>
            </w:tcBorders>
            <w:shd w:val="clear" w:color="auto" w:fill="auto"/>
            <w:noWrap/>
            <w:hideMark/>
          </w:tcPr>
          <w:p w14:paraId="1BFFADA2"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35</w:t>
            </w:r>
          </w:p>
        </w:tc>
        <w:tc>
          <w:tcPr>
            <w:tcW w:w="1360" w:type="dxa"/>
            <w:tcBorders>
              <w:top w:val="nil"/>
              <w:left w:val="nil"/>
              <w:bottom w:val="nil"/>
              <w:right w:val="single" w:sz="4" w:space="0" w:color="333333"/>
            </w:tcBorders>
            <w:shd w:val="clear" w:color="auto" w:fill="auto"/>
            <w:noWrap/>
            <w:hideMark/>
          </w:tcPr>
          <w:p w14:paraId="3AB4D02E"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-0,035</w:t>
            </w:r>
          </w:p>
        </w:tc>
        <w:tc>
          <w:tcPr>
            <w:tcW w:w="1440" w:type="dxa"/>
            <w:tcBorders>
              <w:top w:val="nil"/>
              <w:left w:val="nil"/>
              <w:bottom w:val="nil"/>
              <w:right w:val="single" w:sz="4" w:space="0" w:color="333333"/>
            </w:tcBorders>
            <w:shd w:val="clear" w:color="auto" w:fill="auto"/>
            <w:noWrap/>
            <w:hideMark/>
          </w:tcPr>
          <w:p w14:paraId="45A3549E"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0,02</w:t>
            </w:r>
          </w:p>
        </w:tc>
        <w:tc>
          <w:tcPr>
            <w:tcW w:w="1380" w:type="dxa"/>
            <w:tcBorders>
              <w:top w:val="nil"/>
              <w:left w:val="nil"/>
              <w:bottom w:val="nil"/>
              <w:right w:val="single" w:sz="4" w:space="0" w:color="333333"/>
            </w:tcBorders>
            <w:shd w:val="clear" w:color="auto" w:fill="auto"/>
            <w:noWrap/>
            <w:hideMark/>
          </w:tcPr>
          <w:p w14:paraId="25F21E6C"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w:t>
            </w:r>
          </w:p>
        </w:tc>
        <w:tc>
          <w:tcPr>
            <w:tcW w:w="1440" w:type="dxa"/>
            <w:tcBorders>
              <w:top w:val="nil"/>
              <w:left w:val="nil"/>
              <w:bottom w:val="nil"/>
              <w:right w:val="nil"/>
            </w:tcBorders>
            <w:shd w:val="clear" w:color="auto" w:fill="auto"/>
            <w:noWrap/>
            <w:hideMark/>
          </w:tcPr>
          <w:p w14:paraId="5485D3B9"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,010129</w:t>
            </w:r>
          </w:p>
        </w:tc>
      </w:tr>
      <w:tr w:rsidR="00980296" w:rsidRPr="00BB64C9" w14:paraId="4625832A" w14:textId="77777777" w:rsidTr="004C37C0">
        <w:trPr>
          <w:trHeight w:val="510"/>
        </w:trPr>
        <w:tc>
          <w:tcPr>
            <w:tcW w:w="1020" w:type="dxa"/>
            <w:tcBorders>
              <w:top w:val="single" w:sz="4" w:space="0" w:color="C0C0C0"/>
              <w:left w:val="nil"/>
              <w:bottom w:val="single" w:sz="4" w:space="0" w:color="993366"/>
              <w:right w:val="nil"/>
            </w:tcBorders>
            <w:shd w:val="clear" w:color="auto" w:fill="auto"/>
            <w:hideMark/>
          </w:tcPr>
          <w:p w14:paraId="18464FB4" w14:textId="77777777" w:rsidR="00980296" w:rsidRPr="00BB64C9" w:rsidRDefault="00980296"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Valid N (listwise)</w:t>
            </w:r>
          </w:p>
        </w:tc>
        <w:tc>
          <w:tcPr>
            <w:tcW w:w="1040" w:type="dxa"/>
            <w:tcBorders>
              <w:top w:val="single" w:sz="4" w:space="0" w:color="993366"/>
              <w:left w:val="nil"/>
              <w:bottom w:val="single" w:sz="4" w:space="0" w:color="C0C0C0"/>
              <w:right w:val="single" w:sz="4" w:space="0" w:color="333333"/>
            </w:tcBorders>
            <w:shd w:val="clear" w:color="auto" w:fill="auto"/>
            <w:noWrap/>
            <w:hideMark/>
          </w:tcPr>
          <w:p w14:paraId="5C6C64F6" w14:textId="77777777" w:rsidR="00980296" w:rsidRPr="00BB64C9" w:rsidRDefault="00980296"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35</w:t>
            </w:r>
          </w:p>
        </w:tc>
        <w:tc>
          <w:tcPr>
            <w:tcW w:w="1360" w:type="dxa"/>
            <w:tcBorders>
              <w:top w:val="single" w:sz="4" w:space="0" w:color="C0C0C0"/>
              <w:left w:val="nil"/>
              <w:bottom w:val="single" w:sz="4" w:space="0" w:color="993366"/>
              <w:right w:val="single" w:sz="4" w:space="0" w:color="333333"/>
            </w:tcBorders>
            <w:shd w:val="clear" w:color="auto" w:fill="auto"/>
            <w:hideMark/>
          </w:tcPr>
          <w:p w14:paraId="456A1087" w14:textId="77777777" w:rsidR="00980296" w:rsidRPr="00BB64C9" w:rsidRDefault="00980296"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 </w:t>
            </w:r>
          </w:p>
        </w:tc>
        <w:tc>
          <w:tcPr>
            <w:tcW w:w="1440" w:type="dxa"/>
            <w:tcBorders>
              <w:top w:val="single" w:sz="4" w:space="0" w:color="C0C0C0"/>
              <w:left w:val="nil"/>
              <w:bottom w:val="single" w:sz="4" w:space="0" w:color="993366"/>
              <w:right w:val="single" w:sz="4" w:space="0" w:color="333333"/>
            </w:tcBorders>
            <w:shd w:val="clear" w:color="auto" w:fill="auto"/>
            <w:hideMark/>
          </w:tcPr>
          <w:p w14:paraId="1108D8BF" w14:textId="77777777" w:rsidR="00980296" w:rsidRPr="00BB64C9" w:rsidRDefault="00980296"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 </w:t>
            </w:r>
          </w:p>
        </w:tc>
        <w:tc>
          <w:tcPr>
            <w:tcW w:w="1380" w:type="dxa"/>
            <w:tcBorders>
              <w:top w:val="single" w:sz="4" w:space="0" w:color="C0C0C0"/>
              <w:left w:val="nil"/>
              <w:bottom w:val="single" w:sz="4" w:space="0" w:color="993366"/>
              <w:right w:val="single" w:sz="4" w:space="0" w:color="333333"/>
            </w:tcBorders>
            <w:shd w:val="clear" w:color="auto" w:fill="auto"/>
            <w:hideMark/>
          </w:tcPr>
          <w:p w14:paraId="1B6FD8BA" w14:textId="77777777" w:rsidR="00980296" w:rsidRPr="00BB64C9" w:rsidRDefault="00980296"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 </w:t>
            </w:r>
          </w:p>
        </w:tc>
        <w:tc>
          <w:tcPr>
            <w:tcW w:w="1440" w:type="dxa"/>
            <w:tcBorders>
              <w:top w:val="single" w:sz="4" w:space="0" w:color="C0C0C0"/>
              <w:left w:val="nil"/>
              <w:bottom w:val="single" w:sz="4" w:space="0" w:color="993366"/>
              <w:right w:val="nil"/>
            </w:tcBorders>
            <w:shd w:val="clear" w:color="auto" w:fill="auto"/>
            <w:hideMark/>
          </w:tcPr>
          <w:p w14:paraId="2CDA1A09" w14:textId="77777777" w:rsidR="00980296" w:rsidRPr="00BB64C9" w:rsidRDefault="00980296"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 </w:t>
            </w:r>
          </w:p>
        </w:tc>
      </w:tr>
    </w:tbl>
    <w:p w14:paraId="2825CF6E" w14:textId="77777777" w:rsidR="00980296" w:rsidRPr="00980296" w:rsidRDefault="00980296" w:rsidP="00980296">
      <w:pPr>
        <w:rPr>
          <w:rFonts w:ascii="Times New Roman" w:hAnsi="Times New Roman" w:cs="Times New Roman"/>
          <w:i/>
          <w:iCs/>
          <w:sz w:val="20"/>
          <w:szCs w:val="20"/>
        </w:rPr>
      </w:pPr>
      <w:r w:rsidRPr="00980296">
        <w:rPr>
          <w:rFonts w:ascii="Times New Roman" w:hAnsi="Times New Roman" w:cs="Times New Roman"/>
          <w:i/>
          <w:iCs/>
          <w:sz w:val="20"/>
          <w:szCs w:val="20"/>
        </w:rPr>
        <w:t>Sumber:</w:t>
      </w:r>
      <w:r w:rsidRPr="00980296">
        <w:rPr>
          <w:rFonts w:ascii="Times New Roman" w:hAnsi="Times New Roman" w:cs="Times New Roman"/>
          <w:i/>
          <w:iCs/>
          <w:spacing w:val="-1"/>
          <w:sz w:val="20"/>
          <w:szCs w:val="20"/>
        </w:rPr>
        <w:t xml:space="preserve"> </w:t>
      </w:r>
      <w:r w:rsidRPr="00980296">
        <w:rPr>
          <w:rFonts w:ascii="Times New Roman" w:hAnsi="Times New Roman" w:cs="Times New Roman"/>
          <w:i/>
          <w:iCs/>
          <w:sz w:val="20"/>
          <w:szCs w:val="20"/>
        </w:rPr>
        <w:t>Data</w:t>
      </w:r>
      <w:r w:rsidRPr="00980296">
        <w:rPr>
          <w:rFonts w:ascii="Times New Roman" w:hAnsi="Times New Roman" w:cs="Times New Roman"/>
          <w:i/>
          <w:iCs/>
          <w:spacing w:val="-1"/>
          <w:sz w:val="20"/>
          <w:szCs w:val="20"/>
        </w:rPr>
        <w:t xml:space="preserve"> </w:t>
      </w:r>
      <w:r w:rsidRPr="00980296">
        <w:rPr>
          <w:rFonts w:ascii="Times New Roman" w:hAnsi="Times New Roman" w:cs="Times New Roman"/>
          <w:i/>
          <w:iCs/>
          <w:sz w:val="20"/>
          <w:szCs w:val="20"/>
        </w:rPr>
        <w:t>Olahan,</w:t>
      </w:r>
      <w:r w:rsidRPr="00980296">
        <w:rPr>
          <w:rFonts w:ascii="Times New Roman" w:hAnsi="Times New Roman" w:cs="Times New Roman"/>
          <w:i/>
          <w:iCs/>
          <w:spacing w:val="-1"/>
          <w:sz w:val="20"/>
          <w:szCs w:val="20"/>
        </w:rPr>
        <w:t xml:space="preserve"> </w:t>
      </w:r>
      <w:r w:rsidRPr="00980296">
        <w:rPr>
          <w:rFonts w:ascii="Times New Roman" w:hAnsi="Times New Roman" w:cs="Times New Roman"/>
          <w:i/>
          <w:iCs/>
          <w:sz w:val="20"/>
          <w:szCs w:val="20"/>
        </w:rPr>
        <w:t>20</w:t>
      </w:r>
      <w:r w:rsidRPr="00980296">
        <w:rPr>
          <w:rFonts w:ascii="Times New Roman" w:hAnsi="Times New Roman" w:cs="Times New Roman"/>
          <w:i/>
          <w:iCs/>
          <w:sz w:val="20"/>
          <w:szCs w:val="20"/>
          <w:lang w:val="id-ID"/>
        </w:rPr>
        <w:t>2</w:t>
      </w:r>
      <w:r w:rsidRPr="00980296">
        <w:rPr>
          <w:rFonts w:ascii="Times New Roman" w:hAnsi="Times New Roman" w:cs="Times New Roman"/>
          <w:i/>
          <w:iCs/>
          <w:sz w:val="20"/>
          <w:szCs w:val="20"/>
        </w:rPr>
        <w:t>5</w:t>
      </w:r>
    </w:p>
    <w:p w14:paraId="1988BA4D" w14:textId="77777777" w:rsidR="00C43A43" w:rsidRPr="00747ABC" w:rsidRDefault="00C43A43" w:rsidP="00747ABC">
      <w:pPr>
        <w:pStyle w:val="BodyText"/>
      </w:pPr>
    </w:p>
    <w:p w14:paraId="14FCEE1F" w14:textId="77777777" w:rsidR="00C43A43" w:rsidRDefault="00C43A43" w:rsidP="00C43A43">
      <w:pPr>
        <w:rPr>
          <w:rFonts w:ascii="Times New Roman" w:hAnsi="Times New Roman" w:cs="Times New Roman"/>
          <w:sz w:val="18"/>
        </w:rPr>
      </w:pPr>
    </w:p>
    <w:p w14:paraId="14B6DC8B" w14:textId="77777777" w:rsidR="00980296" w:rsidRPr="0056709B" w:rsidRDefault="00980296" w:rsidP="00C43A43">
      <w:pPr>
        <w:rPr>
          <w:rFonts w:ascii="Times New Roman" w:hAnsi="Times New Roman" w:cs="Times New Roman"/>
          <w:sz w:val="18"/>
        </w:rPr>
        <w:sectPr w:rsidR="00980296" w:rsidRPr="0056709B" w:rsidSect="00693D9D">
          <w:footerReference w:type="default" r:id="rId16"/>
          <w:pgSz w:w="11910" w:h="16840"/>
          <w:pgMar w:top="1580" w:right="1180" w:bottom="1120" w:left="1680" w:header="0" w:footer="932" w:gutter="0"/>
          <w:cols w:space="720"/>
          <w:docGrid w:linePitch="299"/>
        </w:sectPr>
      </w:pPr>
    </w:p>
    <w:p w14:paraId="59298076" w14:textId="77777777" w:rsidR="00C43A43" w:rsidRPr="0056709B" w:rsidRDefault="00C43A43" w:rsidP="003F48EF">
      <w:pPr>
        <w:pStyle w:val="BodyText"/>
        <w:jc w:val="both"/>
        <w:rPr>
          <w:b/>
          <w:sz w:val="20"/>
        </w:rPr>
      </w:pPr>
    </w:p>
    <w:p w14:paraId="5566B6A3" w14:textId="352C33FD" w:rsidR="00747ABC" w:rsidRPr="0007405A" w:rsidRDefault="0007405A" w:rsidP="003F48EF">
      <w:pPr>
        <w:pStyle w:val="Caption"/>
        <w:spacing w:after="0"/>
        <w:jc w:val="both"/>
        <w:rPr>
          <w:rFonts w:ascii="Times New Roman" w:hAnsi="Times New Roman" w:cs="Times New Roman"/>
          <w:b/>
          <w:bCs/>
          <w:i w:val="0"/>
          <w:iCs w:val="0"/>
          <w:color w:val="auto"/>
          <w:sz w:val="32"/>
          <w:szCs w:val="32"/>
        </w:rPr>
      </w:pPr>
      <w:bookmarkStart w:id="145" w:name="_Toc196150154"/>
      <w:r w:rsidRPr="0007405A">
        <w:rPr>
          <w:rFonts w:ascii="Times New Roman" w:hAnsi="Times New Roman" w:cs="Times New Roman"/>
          <w:b/>
          <w:bCs/>
          <w:i w:val="0"/>
          <w:iCs w:val="0"/>
          <w:color w:val="auto"/>
          <w:sz w:val="22"/>
          <w:szCs w:val="22"/>
        </w:rPr>
        <w:t xml:space="preserve">Lampiran </w:t>
      </w:r>
      <w:r w:rsidRPr="0007405A">
        <w:rPr>
          <w:rFonts w:ascii="Times New Roman" w:hAnsi="Times New Roman" w:cs="Times New Roman"/>
          <w:b/>
          <w:bCs/>
          <w:i w:val="0"/>
          <w:iCs w:val="0"/>
          <w:color w:val="auto"/>
          <w:sz w:val="22"/>
          <w:szCs w:val="22"/>
        </w:rPr>
        <w:fldChar w:fldCharType="begin"/>
      </w:r>
      <w:r w:rsidRPr="0007405A">
        <w:rPr>
          <w:rFonts w:ascii="Times New Roman" w:hAnsi="Times New Roman" w:cs="Times New Roman"/>
          <w:b/>
          <w:bCs/>
          <w:i w:val="0"/>
          <w:iCs w:val="0"/>
          <w:color w:val="auto"/>
          <w:sz w:val="22"/>
          <w:szCs w:val="22"/>
        </w:rPr>
        <w:instrText xml:space="preserve"> SEQ Lampiran \* ARABIC </w:instrText>
      </w:r>
      <w:r w:rsidRPr="0007405A">
        <w:rPr>
          <w:rFonts w:ascii="Times New Roman" w:hAnsi="Times New Roman" w:cs="Times New Roman"/>
          <w:b/>
          <w:bCs/>
          <w:i w:val="0"/>
          <w:iCs w:val="0"/>
          <w:color w:val="auto"/>
          <w:sz w:val="22"/>
          <w:szCs w:val="22"/>
        </w:rPr>
        <w:fldChar w:fldCharType="separate"/>
      </w:r>
      <w:r w:rsidR="00BA43D7">
        <w:rPr>
          <w:rFonts w:ascii="Times New Roman" w:hAnsi="Times New Roman" w:cs="Times New Roman"/>
          <w:b/>
          <w:bCs/>
          <w:i w:val="0"/>
          <w:iCs w:val="0"/>
          <w:noProof/>
          <w:color w:val="auto"/>
          <w:sz w:val="22"/>
          <w:szCs w:val="22"/>
        </w:rPr>
        <w:t>4</w:t>
      </w:r>
      <w:r w:rsidRPr="0007405A">
        <w:rPr>
          <w:rFonts w:ascii="Times New Roman" w:hAnsi="Times New Roman" w:cs="Times New Roman"/>
          <w:b/>
          <w:bCs/>
          <w:i w:val="0"/>
          <w:iCs w:val="0"/>
          <w:color w:val="auto"/>
          <w:sz w:val="22"/>
          <w:szCs w:val="22"/>
        </w:rPr>
        <w:fldChar w:fldCharType="end"/>
      </w:r>
      <w:r w:rsidRPr="0007405A">
        <w:rPr>
          <w:rFonts w:ascii="Times New Roman" w:hAnsi="Times New Roman" w:cs="Times New Roman"/>
          <w:b/>
          <w:bCs/>
          <w:i w:val="0"/>
          <w:iCs w:val="0"/>
          <w:color w:val="auto"/>
          <w:sz w:val="22"/>
          <w:szCs w:val="22"/>
        </w:rPr>
        <w:t xml:space="preserve"> Hasil Uji Asumsi Klasik</w:t>
      </w:r>
      <w:bookmarkEnd w:id="145"/>
    </w:p>
    <w:p w14:paraId="1E2E7E6A" w14:textId="77777777" w:rsidR="00126D35" w:rsidRDefault="00126D35" w:rsidP="003F48EF">
      <w:pPr>
        <w:spacing w:after="0"/>
        <w:jc w:val="both"/>
        <w:rPr>
          <w:rFonts w:ascii="Times New Roman" w:hAnsi="Times New Roman" w:cs="Times New Roman"/>
          <w:b/>
          <w:bCs/>
          <w:sz w:val="24"/>
          <w:szCs w:val="24"/>
        </w:rPr>
      </w:pPr>
    </w:p>
    <w:p w14:paraId="16DEB142" w14:textId="5F9CD1EE" w:rsidR="00C43A43" w:rsidRPr="006A680B" w:rsidRDefault="00C43A43" w:rsidP="003F48EF">
      <w:pPr>
        <w:spacing w:after="0"/>
        <w:jc w:val="both"/>
        <w:rPr>
          <w:rFonts w:ascii="Times New Roman" w:hAnsi="Times New Roman" w:cs="Times New Roman"/>
          <w:b/>
          <w:bCs/>
          <w:sz w:val="24"/>
          <w:szCs w:val="24"/>
        </w:rPr>
      </w:pPr>
      <w:r w:rsidRPr="006A680B">
        <w:rPr>
          <w:rFonts w:ascii="Times New Roman" w:hAnsi="Times New Roman" w:cs="Times New Roman"/>
          <w:b/>
          <w:bCs/>
          <w:sz w:val="24"/>
          <w:szCs w:val="24"/>
        </w:rPr>
        <w:t>Uji</w:t>
      </w:r>
      <w:r w:rsidRPr="006A680B">
        <w:rPr>
          <w:rFonts w:ascii="Times New Roman" w:hAnsi="Times New Roman" w:cs="Times New Roman"/>
          <w:b/>
          <w:bCs/>
          <w:spacing w:val="-2"/>
          <w:sz w:val="24"/>
          <w:szCs w:val="24"/>
        </w:rPr>
        <w:t xml:space="preserve"> </w:t>
      </w:r>
      <w:r w:rsidRPr="006A680B">
        <w:rPr>
          <w:rFonts w:ascii="Times New Roman" w:hAnsi="Times New Roman" w:cs="Times New Roman"/>
          <w:b/>
          <w:bCs/>
          <w:sz w:val="24"/>
          <w:szCs w:val="24"/>
        </w:rPr>
        <w:t>Normalitas</w:t>
      </w:r>
    </w:p>
    <w:tbl>
      <w:tblPr>
        <w:tblW w:w="5160" w:type="dxa"/>
        <w:tblLook w:val="04A0" w:firstRow="1" w:lastRow="0" w:firstColumn="1" w:lastColumn="0" w:noHBand="0" w:noVBand="1"/>
      </w:tblPr>
      <w:tblGrid>
        <w:gridCol w:w="1260"/>
        <w:gridCol w:w="1826"/>
        <w:gridCol w:w="2074"/>
      </w:tblGrid>
      <w:tr w:rsidR="00126D35" w:rsidRPr="001171F4" w14:paraId="21C0805C" w14:textId="77777777" w:rsidTr="004C37C0">
        <w:trPr>
          <w:trHeight w:val="291"/>
        </w:trPr>
        <w:tc>
          <w:tcPr>
            <w:tcW w:w="5160" w:type="dxa"/>
            <w:gridSpan w:val="3"/>
            <w:tcBorders>
              <w:top w:val="nil"/>
              <w:left w:val="nil"/>
              <w:bottom w:val="nil"/>
              <w:right w:val="nil"/>
            </w:tcBorders>
            <w:shd w:val="clear" w:color="auto" w:fill="auto"/>
            <w:vAlign w:val="center"/>
            <w:hideMark/>
          </w:tcPr>
          <w:p w14:paraId="65845BBE" w14:textId="77777777" w:rsidR="00126D35" w:rsidRPr="00BB64C9" w:rsidRDefault="00126D35" w:rsidP="004C37C0">
            <w:pPr>
              <w:spacing w:after="0" w:line="240" w:lineRule="auto"/>
              <w:jc w:val="center"/>
              <w:rPr>
                <w:rFonts w:ascii="Times New Roman" w:eastAsia="Times New Roman" w:hAnsi="Times New Roman" w:cs="Times New Roman"/>
                <w:b/>
                <w:bCs/>
                <w:lang w:val="en-ID" w:eastAsia="en-ID"/>
              </w:rPr>
            </w:pPr>
            <w:r w:rsidRPr="00BB64C9">
              <w:rPr>
                <w:rFonts w:ascii="Times New Roman" w:eastAsia="Times New Roman" w:hAnsi="Times New Roman" w:cs="Times New Roman"/>
                <w:b/>
                <w:bCs/>
                <w:lang w:val="en-ID" w:eastAsia="en-ID"/>
              </w:rPr>
              <w:t>One-Sample Kolmogorov-Smirnov Test</w:t>
            </w:r>
          </w:p>
        </w:tc>
      </w:tr>
      <w:tr w:rsidR="00126D35" w:rsidRPr="00BB64C9" w14:paraId="0EDE4F72" w14:textId="77777777" w:rsidTr="004C37C0">
        <w:trPr>
          <w:trHeight w:val="291"/>
        </w:trPr>
        <w:tc>
          <w:tcPr>
            <w:tcW w:w="3086" w:type="dxa"/>
            <w:gridSpan w:val="2"/>
            <w:tcBorders>
              <w:top w:val="nil"/>
              <w:left w:val="nil"/>
              <w:bottom w:val="single" w:sz="4" w:space="0" w:color="993366"/>
              <w:right w:val="nil"/>
            </w:tcBorders>
            <w:shd w:val="clear" w:color="auto" w:fill="auto"/>
            <w:vAlign w:val="bottom"/>
            <w:hideMark/>
          </w:tcPr>
          <w:p w14:paraId="71091852" w14:textId="77777777" w:rsidR="00126D35" w:rsidRPr="00BB64C9" w:rsidRDefault="00126D35"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 </w:t>
            </w:r>
          </w:p>
        </w:tc>
        <w:tc>
          <w:tcPr>
            <w:tcW w:w="2074" w:type="dxa"/>
            <w:tcBorders>
              <w:top w:val="nil"/>
              <w:left w:val="nil"/>
              <w:bottom w:val="single" w:sz="4" w:space="0" w:color="993366"/>
              <w:right w:val="nil"/>
            </w:tcBorders>
            <w:shd w:val="clear" w:color="auto" w:fill="auto"/>
            <w:vAlign w:val="bottom"/>
            <w:hideMark/>
          </w:tcPr>
          <w:p w14:paraId="04F6E5E6" w14:textId="77777777" w:rsidR="00126D35" w:rsidRPr="00BB64C9" w:rsidRDefault="00126D35" w:rsidP="004C37C0">
            <w:pPr>
              <w:spacing w:after="0" w:line="240" w:lineRule="auto"/>
              <w:jc w:val="center"/>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Unstandardized Residual</w:t>
            </w:r>
          </w:p>
        </w:tc>
      </w:tr>
      <w:tr w:rsidR="00126D35" w:rsidRPr="00BB64C9" w14:paraId="68EEA5B1" w14:textId="77777777" w:rsidTr="004C37C0">
        <w:trPr>
          <w:trHeight w:val="291"/>
        </w:trPr>
        <w:tc>
          <w:tcPr>
            <w:tcW w:w="3086" w:type="dxa"/>
            <w:gridSpan w:val="2"/>
            <w:tcBorders>
              <w:top w:val="single" w:sz="4" w:space="0" w:color="993366"/>
              <w:left w:val="nil"/>
              <w:bottom w:val="single" w:sz="4" w:space="0" w:color="C0C0C0"/>
              <w:right w:val="nil"/>
            </w:tcBorders>
            <w:shd w:val="clear" w:color="auto" w:fill="FFFFFF" w:themeFill="background1"/>
            <w:hideMark/>
          </w:tcPr>
          <w:p w14:paraId="019A864F" w14:textId="77777777" w:rsidR="00126D35" w:rsidRPr="00BB64C9" w:rsidRDefault="00126D35"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N</w:t>
            </w:r>
          </w:p>
        </w:tc>
        <w:tc>
          <w:tcPr>
            <w:tcW w:w="2074" w:type="dxa"/>
            <w:tcBorders>
              <w:top w:val="nil"/>
              <w:left w:val="nil"/>
              <w:bottom w:val="single" w:sz="4" w:space="0" w:color="C0C0C0"/>
              <w:right w:val="nil"/>
            </w:tcBorders>
            <w:shd w:val="clear" w:color="auto" w:fill="FFFFFF" w:themeFill="background1"/>
            <w:noWrap/>
            <w:hideMark/>
          </w:tcPr>
          <w:p w14:paraId="201F3987" w14:textId="77777777" w:rsidR="00126D35" w:rsidRPr="00BB64C9" w:rsidRDefault="00126D35"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35</w:t>
            </w:r>
          </w:p>
        </w:tc>
      </w:tr>
      <w:tr w:rsidR="00126D35" w:rsidRPr="00BB64C9" w14:paraId="2BB0030E" w14:textId="77777777" w:rsidTr="004C37C0">
        <w:trPr>
          <w:trHeight w:val="291"/>
        </w:trPr>
        <w:tc>
          <w:tcPr>
            <w:tcW w:w="1085" w:type="dxa"/>
            <w:vMerge w:val="restart"/>
            <w:tcBorders>
              <w:top w:val="nil"/>
              <w:left w:val="nil"/>
              <w:bottom w:val="single" w:sz="4" w:space="0" w:color="C0C0C0"/>
              <w:right w:val="nil"/>
            </w:tcBorders>
            <w:shd w:val="clear" w:color="auto" w:fill="FFFFFF" w:themeFill="background1"/>
            <w:hideMark/>
          </w:tcPr>
          <w:p w14:paraId="26575EBE" w14:textId="77777777" w:rsidR="00126D35" w:rsidRPr="00BB64C9" w:rsidRDefault="00126D35"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Normal Parameters</w:t>
            </w:r>
            <w:r w:rsidRPr="00BB64C9">
              <w:rPr>
                <w:rFonts w:ascii="Times New Roman" w:eastAsia="Times New Roman" w:hAnsi="Times New Roman" w:cs="Times New Roman"/>
                <w:sz w:val="20"/>
                <w:szCs w:val="20"/>
                <w:vertAlign w:val="superscript"/>
                <w:lang w:val="en-ID" w:eastAsia="en-ID"/>
              </w:rPr>
              <w:t>a,b</w:t>
            </w:r>
          </w:p>
        </w:tc>
        <w:tc>
          <w:tcPr>
            <w:tcW w:w="2001" w:type="dxa"/>
            <w:tcBorders>
              <w:top w:val="single" w:sz="4" w:space="0" w:color="C0C0C0"/>
              <w:left w:val="nil"/>
              <w:bottom w:val="single" w:sz="4" w:space="0" w:color="C0C0C0"/>
              <w:right w:val="nil"/>
            </w:tcBorders>
            <w:shd w:val="clear" w:color="auto" w:fill="FFFFFF" w:themeFill="background1"/>
            <w:hideMark/>
          </w:tcPr>
          <w:p w14:paraId="00DA5C52" w14:textId="77777777" w:rsidR="00126D35" w:rsidRPr="00BB64C9" w:rsidRDefault="00126D35"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Mean</w:t>
            </w:r>
          </w:p>
        </w:tc>
        <w:tc>
          <w:tcPr>
            <w:tcW w:w="2074" w:type="dxa"/>
            <w:tcBorders>
              <w:top w:val="nil"/>
              <w:left w:val="nil"/>
              <w:bottom w:val="single" w:sz="4" w:space="0" w:color="C0C0C0"/>
              <w:right w:val="nil"/>
            </w:tcBorders>
            <w:shd w:val="clear" w:color="auto" w:fill="FFFFFF" w:themeFill="background1"/>
            <w:noWrap/>
            <w:hideMark/>
          </w:tcPr>
          <w:p w14:paraId="5414593B" w14:textId="77777777" w:rsidR="00126D35" w:rsidRPr="00BB64C9" w:rsidRDefault="00126D35"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0.0000000</w:t>
            </w:r>
          </w:p>
        </w:tc>
      </w:tr>
      <w:tr w:rsidR="00126D35" w:rsidRPr="00BB64C9" w14:paraId="74E75A00" w14:textId="77777777" w:rsidTr="004C37C0">
        <w:trPr>
          <w:trHeight w:val="291"/>
        </w:trPr>
        <w:tc>
          <w:tcPr>
            <w:tcW w:w="1085" w:type="dxa"/>
            <w:vMerge/>
            <w:tcBorders>
              <w:top w:val="nil"/>
              <w:left w:val="nil"/>
              <w:bottom w:val="single" w:sz="4" w:space="0" w:color="C0C0C0"/>
              <w:right w:val="nil"/>
            </w:tcBorders>
            <w:shd w:val="clear" w:color="auto" w:fill="FFFFFF" w:themeFill="background1"/>
            <w:vAlign w:val="center"/>
            <w:hideMark/>
          </w:tcPr>
          <w:p w14:paraId="1A71EE21" w14:textId="77777777" w:rsidR="00126D35" w:rsidRPr="00BB64C9" w:rsidRDefault="00126D35" w:rsidP="004C37C0">
            <w:pPr>
              <w:spacing w:after="0" w:line="240" w:lineRule="auto"/>
              <w:rPr>
                <w:rFonts w:ascii="Times New Roman" w:eastAsia="Times New Roman" w:hAnsi="Times New Roman" w:cs="Times New Roman"/>
                <w:sz w:val="20"/>
                <w:szCs w:val="20"/>
                <w:lang w:val="en-ID" w:eastAsia="en-ID"/>
              </w:rPr>
            </w:pPr>
          </w:p>
        </w:tc>
        <w:tc>
          <w:tcPr>
            <w:tcW w:w="2001" w:type="dxa"/>
            <w:tcBorders>
              <w:top w:val="single" w:sz="4" w:space="0" w:color="C0C0C0"/>
              <w:left w:val="nil"/>
              <w:bottom w:val="single" w:sz="4" w:space="0" w:color="C0C0C0"/>
              <w:right w:val="nil"/>
            </w:tcBorders>
            <w:shd w:val="clear" w:color="auto" w:fill="FFFFFF" w:themeFill="background1"/>
            <w:hideMark/>
          </w:tcPr>
          <w:p w14:paraId="1FC92AC0" w14:textId="77777777" w:rsidR="00126D35" w:rsidRPr="00BB64C9" w:rsidRDefault="00126D35"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Std. Deviation</w:t>
            </w:r>
          </w:p>
        </w:tc>
        <w:tc>
          <w:tcPr>
            <w:tcW w:w="2074" w:type="dxa"/>
            <w:tcBorders>
              <w:top w:val="nil"/>
              <w:left w:val="nil"/>
              <w:bottom w:val="single" w:sz="4" w:space="0" w:color="C0C0C0"/>
              <w:right w:val="nil"/>
            </w:tcBorders>
            <w:shd w:val="clear" w:color="auto" w:fill="FFFFFF" w:themeFill="background1"/>
            <w:noWrap/>
            <w:hideMark/>
          </w:tcPr>
          <w:p w14:paraId="0379DB86" w14:textId="77777777" w:rsidR="00126D35" w:rsidRPr="00BB64C9" w:rsidRDefault="00126D35"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0.00999935</w:t>
            </w:r>
          </w:p>
        </w:tc>
      </w:tr>
      <w:tr w:rsidR="00126D35" w:rsidRPr="00BB64C9" w14:paraId="5A238660" w14:textId="77777777" w:rsidTr="004C37C0">
        <w:trPr>
          <w:trHeight w:val="291"/>
        </w:trPr>
        <w:tc>
          <w:tcPr>
            <w:tcW w:w="1085" w:type="dxa"/>
            <w:vMerge w:val="restart"/>
            <w:tcBorders>
              <w:top w:val="nil"/>
              <w:left w:val="nil"/>
              <w:bottom w:val="single" w:sz="4" w:space="0" w:color="C0C0C0"/>
              <w:right w:val="nil"/>
            </w:tcBorders>
            <w:shd w:val="clear" w:color="auto" w:fill="FFFFFF" w:themeFill="background1"/>
            <w:hideMark/>
          </w:tcPr>
          <w:p w14:paraId="6A74A649" w14:textId="77777777" w:rsidR="00126D35" w:rsidRPr="00BB64C9" w:rsidRDefault="00126D35"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Most Extreme Differences</w:t>
            </w:r>
          </w:p>
        </w:tc>
        <w:tc>
          <w:tcPr>
            <w:tcW w:w="2001" w:type="dxa"/>
            <w:tcBorders>
              <w:top w:val="single" w:sz="4" w:space="0" w:color="C0C0C0"/>
              <w:left w:val="nil"/>
              <w:bottom w:val="single" w:sz="4" w:space="0" w:color="C0C0C0"/>
              <w:right w:val="nil"/>
            </w:tcBorders>
            <w:shd w:val="clear" w:color="auto" w:fill="FFFFFF" w:themeFill="background1"/>
            <w:hideMark/>
          </w:tcPr>
          <w:p w14:paraId="181C3B21" w14:textId="77777777" w:rsidR="00126D35" w:rsidRPr="00BB64C9" w:rsidRDefault="00126D35"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Absolute</w:t>
            </w:r>
          </w:p>
        </w:tc>
        <w:tc>
          <w:tcPr>
            <w:tcW w:w="2074" w:type="dxa"/>
            <w:tcBorders>
              <w:top w:val="nil"/>
              <w:left w:val="nil"/>
              <w:bottom w:val="single" w:sz="4" w:space="0" w:color="C0C0C0"/>
              <w:right w:val="nil"/>
            </w:tcBorders>
            <w:shd w:val="clear" w:color="auto" w:fill="FFFFFF" w:themeFill="background1"/>
            <w:noWrap/>
            <w:hideMark/>
          </w:tcPr>
          <w:p w14:paraId="0E151717" w14:textId="77777777" w:rsidR="00126D35" w:rsidRPr="00BB64C9" w:rsidRDefault="00126D35"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0.087</w:t>
            </w:r>
          </w:p>
        </w:tc>
      </w:tr>
      <w:tr w:rsidR="00126D35" w:rsidRPr="00BB64C9" w14:paraId="67C4710C" w14:textId="77777777" w:rsidTr="004C37C0">
        <w:trPr>
          <w:trHeight w:val="291"/>
        </w:trPr>
        <w:tc>
          <w:tcPr>
            <w:tcW w:w="1085" w:type="dxa"/>
            <w:vMerge/>
            <w:tcBorders>
              <w:top w:val="nil"/>
              <w:left w:val="nil"/>
              <w:bottom w:val="single" w:sz="4" w:space="0" w:color="C0C0C0"/>
              <w:right w:val="nil"/>
            </w:tcBorders>
            <w:shd w:val="clear" w:color="auto" w:fill="FFFFFF" w:themeFill="background1"/>
            <w:vAlign w:val="center"/>
            <w:hideMark/>
          </w:tcPr>
          <w:p w14:paraId="1FE6F37C" w14:textId="77777777" w:rsidR="00126D35" w:rsidRPr="00BB64C9" w:rsidRDefault="00126D35" w:rsidP="004C37C0">
            <w:pPr>
              <w:spacing w:after="0" w:line="240" w:lineRule="auto"/>
              <w:rPr>
                <w:rFonts w:ascii="Times New Roman" w:eastAsia="Times New Roman" w:hAnsi="Times New Roman" w:cs="Times New Roman"/>
                <w:sz w:val="20"/>
                <w:szCs w:val="20"/>
                <w:lang w:val="en-ID" w:eastAsia="en-ID"/>
              </w:rPr>
            </w:pPr>
          </w:p>
        </w:tc>
        <w:tc>
          <w:tcPr>
            <w:tcW w:w="2001" w:type="dxa"/>
            <w:tcBorders>
              <w:top w:val="single" w:sz="4" w:space="0" w:color="C0C0C0"/>
              <w:left w:val="nil"/>
              <w:bottom w:val="single" w:sz="4" w:space="0" w:color="C0C0C0"/>
              <w:right w:val="nil"/>
            </w:tcBorders>
            <w:shd w:val="clear" w:color="auto" w:fill="FFFFFF" w:themeFill="background1"/>
            <w:hideMark/>
          </w:tcPr>
          <w:p w14:paraId="7A179105" w14:textId="77777777" w:rsidR="00126D35" w:rsidRPr="00BB64C9" w:rsidRDefault="00126D35"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Positive</w:t>
            </w:r>
          </w:p>
        </w:tc>
        <w:tc>
          <w:tcPr>
            <w:tcW w:w="2074" w:type="dxa"/>
            <w:tcBorders>
              <w:top w:val="nil"/>
              <w:left w:val="nil"/>
              <w:bottom w:val="single" w:sz="4" w:space="0" w:color="C0C0C0"/>
              <w:right w:val="nil"/>
            </w:tcBorders>
            <w:shd w:val="clear" w:color="auto" w:fill="FFFFFF" w:themeFill="background1"/>
            <w:noWrap/>
            <w:hideMark/>
          </w:tcPr>
          <w:p w14:paraId="752356C3" w14:textId="77777777" w:rsidR="00126D35" w:rsidRPr="00BB64C9" w:rsidRDefault="00126D35"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0.087</w:t>
            </w:r>
          </w:p>
        </w:tc>
      </w:tr>
      <w:tr w:rsidR="00126D35" w:rsidRPr="00BB64C9" w14:paraId="438DAE2E" w14:textId="77777777" w:rsidTr="004C37C0">
        <w:trPr>
          <w:trHeight w:val="291"/>
        </w:trPr>
        <w:tc>
          <w:tcPr>
            <w:tcW w:w="1085" w:type="dxa"/>
            <w:vMerge/>
            <w:tcBorders>
              <w:top w:val="nil"/>
              <w:left w:val="nil"/>
              <w:bottom w:val="single" w:sz="4" w:space="0" w:color="C0C0C0"/>
              <w:right w:val="nil"/>
            </w:tcBorders>
            <w:shd w:val="clear" w:color="auto" w:fill="FFFFFF" w:themeFill="background1"/>
            <w:vAlign w:val="center"/>
            <w:hideMark/>
          </w:tcPr>
          <w:p w14:paraId="7631BD16" w14:textId="77777777" w:rsidR="00126D35" w:rsidRPr="00BB64C9" w:rsidRDefault="00126D35" w:rsidP="004C37C0">
            <w:pPr>
              <w:spacing w:after="0" w:line="240" w:lineRule="auto"/>
              <w:rPr>
                <w:rFonts w:ascii="Times New Roman" w:eastAsia="Times New Roman" w:hAnsi="Times New Roman" w:cs="Times New Roman"/>
                <w:sz w:val="20"/>
                <w:szCs w:val="20"/>
                <w:lang w:val="en-ID" w:eastAsia="en-ID"/>
              </w:rPr>
            </w:pPr>
          </w:p>
        </w:tc>
        <w:tc>
          <w:tcPr>
            <w:tcW w:w="2001" w:type="dxa"/>
            <w:tcBorders>
              <w:top w:val="single" w:sz="4" w:space="0" w:color="C0C0C0"/>
              <w:left w:val="nil"/>
              <w:bottom w:val="single" w:sz="4" w:space="0" w:color="C0C0C0"/>
              <w:right w:val="nil"/>
            </w:tcBorders>
            <w:shd w:val="clear" w:color="auto" w:fill="FFFFFF" w:themeFill="background1"/>
            <w:hideMark/>
          </w:tcPr>
          <w:p w14:paraId="6D2FEC20" w14:textId="77777777" w:rsidR="00126D35" w:rsidRPr="00BB64C9" w:rsidRDefault="00126D35"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Negative</w:t>
            </w:r>
          </w:p>
        </w:tc>
        <w:tc>
          <w:tcPr>
            <w:tcW w:w="2074" w:type="dxa"/>
            <w:tcBorders>
              <w:top w:val="nil"/>
              <w:left w:val="nil"/>
              <w:bottom w:val="single" w:sz="4" w:space="0" w:color="C0C0C0"/>
              <w:right w:val="nil"/>
            </w:tcBorders>
            <w:shd w:val="clear" w:color="auto" w:fill="FFFFFF" w:themeFill="background1"/>
            <w:noWrap/>
            <w:hideMark/>
          </w:tcPr>
          <w:p w14:paraId="628280A2" w14:textId="77777777" w:rsidR="00126D35" w:rsidRPr="00BB64C9" w:rsidRDefault="00126D35"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-0.083</w:t>
            </w:r>
          </w:p>
        </w:tc>
      </w:tr>
      <w:tr w:rsidR="00126D35" w:rsidRPr="00BB64C9" w14:paraId="5D070B8E" w14:textId="77777777" w:rsidTr="004C37C0">
        <w:trPr>
          <w:trHeight w:val="291"/>
        </w:trPr>
        <w:tc>
          <w:tcPr>
            <w:tcW w:w="3086" w:type="dxa"/>
            <w:gridSpan w:val="2"/>
            <w:tcBorders>
              <w:top w:val="single" w:sz="4" w:space="0" w:color="C0C0C0"/>
              <w:left w:val="nil"/>
              <w:bottom w:val="single" w:sz="4" w:space="0" w:color="C0C0C0"/>
              <w:right w:val="nil"/>
            </w:tcBorders>
            <w:shd w:val="clear" w:color="auto" w:fill="FFFFFF" w:themeFill="background1"/>
            <w:hideMark/>
          </w:tcPr>
          <w:p w14:paraId="2D5FE0B2" w14:textId="77777777" w:rsidR="00126D35" w:rsidRPr="00BB64C9" w:rsidRDefault="00126D35"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Kolmogorov-Smirnov</w:t>
            </w:r>
          </w:p>
        </w:tc>
        <w:tc>
          <w:tcPr>
            <w:tcW w:w="2074" w:type="dxa"/>
            <w:tcBorders>
              <w:top w:val="nil"/>
              <w:left w:val="nil"/>
              <w:bottom w:val="single" w:sz="4" w:space="0" w:color="C0C0C0"/>
              <w:right w:val="nil"/>
            </w:tcBorders>
            <w:shd w:val="clear" w:color="auto" w:fill="FFFFFF" w:themeFill="background1"/>
            <w:noWrap/>
            <w:hideMark/>
          </w:tcPr>
          <w:p w14:paraId="523BD92A" w14:textId="77777777" w:rsidR="00126D35" w:rsidRPr="00BB64C9" w:rsidRDefault="00126D35"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0.087</w:t>
            </w:r>
          </w:p>
        </w:tc>
      </w:tr>
      <w:tr w:rsidR="00126D35" w:rsidRPr="00BB64C9" w14:paraId="69C3A57B" w14:textId="77777777" w:rsidTr="004C37C0">
        <w:trPr>
          <w:trHeight w:val="291"/>
        </w:trPr>
        <w:tc>
          <w:tcPr>
            <w:tcW w:w="3086" w:type="dxa"/>
            <w:gridSpan w:val="2"/>
            <w:tcBorders>
              <w:top w:val="single" w:sz="4" w:space="0" w:color="C0C0C0"/>
              <w:left w:val="nil"/>
              <w:bottom w:val="single" w:sz="4" w:space="0" w:color="C0C0C0"/>
              <w:right w:val="nil"/>
            </w:tcBorders>
            <w:shd w:val="clear" w:color="auto" w:fill="FFFFFF" w:themeFill="background1"/>
            <w:hideMark/>
          </w:tcPr>
          <w:p w14:paraId="7253249E" w14:textId="77777777" w:rsidR="00126D35" w:rsidRPr="00BB64C9" w:rsidRDefault="00126D35" w:rsidP="004C37C0">
            <w:pPr>
              <w:spacing w:after="0" w:line="240" w:lineRule="auto"/>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Asymp. Sig. (2-tailed)</w:t>
            </w:r>
            <w:r w:rsidRPr="00BB64C9">
              <w:rPr>
                <w:rFonts w:ascii="Times New Roman" w:eastAsia="Times New Roman" w:hAnsi="Times New Roman" w:cs="Times New Roman"/>
                <w:sz w:val="20"/>
                <w:szCs w:val="20"/>
                <w:vertAlign w:val="superscript"/>
                <w:lang w:val="en-ID" w:eastAsia="en-ID"/>
              </w:rPr>
              <w:t>c</w:t>
            </w:r>
          </w:p>
        </w:tc>
        <w:tc>
          <w:tcPr>
            <w:tcW w:w="2074" w:type="dxa"/>
            <w:tcBorders>
              <w:top w:val="nil"/>
              <w:left w:val="nil"/>
              <w:bottom w:val="single" w:sz="4" w:space="0" w:color="C0C0C0"/>
              <w:right w:val="nil"/>
            </w:tcBorders>
            <w:shd w:val="clear" w:color="auto" w:fill="FFFFFF" w:themeFill="background1"/>
            <w:noWrap/>
            <w:hideMark/>
          </w:tcPr>
          <w:p w14:paraId="7AB0C006" w14:textId="77777777" w:rsidR="00126D35" w:rsidRPr="00BB64C9" w:rsidRDefault="00126D35" w:rsidP="004C37C0">
            <w:pPr>
              <w:spacing w:after="0" w:line="240" w:lineRule="auto"/>
              <w:jc w:val="right"/>
              <w:rPr>
                <w:rFonts w:ascii="Times New Roman" w:eastAsia="Times New Roman" w:hAnsi="Times New Roman" w:cs="Times New Roman"/>
                <w:sz w:val="20"/>
                <w:szCs w:val="20"/>
                <w:lang w:val="en-ID" w:eastAsia="en-ID"/>
              </w:rPr>
            </w:pPr>
            <w:r w:rsidRPr="00BB64C9">
              <w:rPr>
                <w:rFonts w:ascii="Times New Roman" w:eastAsia="Times New Roman" w:hAnsi="Times New Roman" w:cs="Times New Roman"/>
                <w:sz w:val="20"/>
                <w:szCs w:val="20"/>
                <w:lang w:val="en-ID" w:eastAsia="en-ID"/>
              </w:rPr>
              <w:t>0.086</w:t>
            </w:r>
          </w:p>
        </w:tc>
      </w:tr>
    </w:tbl>
    <w:p w14:paraId="11B050E7" w14:textId="77777777" w:rsidR="00126D35" w:rsidRDefault="00126D35" w:rsidP="00126D35">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a.Tests distribution is Normal</w:t>
      </w:r>
    </w:p>
    <w:p w14:paraId="341C7301" w14:textId="77777777" w:rsidR="00126D35" w:rsidRPr="00A33EA6" w:rsidRDefault="00126D35" w:rsidP="00126D35">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b.Calculated from data </w:t>
      </w:r>
    </w:p>
    <w:p w14:paraId="4274B2F9" w14:textId="77777777" w:rsidR="00126D35" w:rsidRPr="00581D25" w:rsidRDefault="00126D35" w:rsidP="00126D35">
      <w:pPr>
        <w:spacing w:after="0" w:line="240" w:lineRule="auto"/>
        <w:jc w:val="both"/>
        <w:rPr>
          <w:rFonts w:ascii="Times New Roman" w:hAnsi="Times New Roman" w:cs="Times New Roman"/>
          <w:i/>
          <w:iCs/>
          <w:sz w:val="20"/>
          <w:szCs w:val="20"/>
        </w:rPr>
      </w:pPr>
      <w:r w:rsidRPr="00581D25">
        <w:rPr>
          <w:rFonts w:ascii="Times New Roman" w:hAnsi="Times New Roman" w:cs="Times New Roman"/>
          <w:i/>
          <w:iCs/>
          <w:sz w:val="20"/>
          <w:szCs w:val="20"/>
        </w:rPr>
        <w:t xml:space="preserve">Sumber: Data Olahan, 2025 </w:t>
      </w:r>
    </w:p>
    <w:p w14:paraId="7D0C9D1E" w14:textId="77777777" w:rsidR="00C43A43" w:rsidRDefault="00C43A43" w:rsidP="003F48EF">
      <w:pPr>
        <w:pStyle w:val="BodyText"/>
        <w:spacing w:before="9"/>
        <w:jc w:val="both"/>
      </w:pPr>
    </w:p>
    <w:p w14:paraId="037528DF" w14:textId="77777777" w:rsidR="00126D35" w:rsidRPr="0056709B" w:rsidRDefault="00126D35" w:rsidP="003F48EF">
      <w:pPr>
        <w:pStyle w:val="BodyText"/>
        <w:spacing w:before="9"/>
        <w:jc w:val="both"/>
        <w:rPr>
          <w:sz w:val="19"/>
        </w:rPr>
      </w:pPr>
    </w:p>
    <w:p w14:paraId="67F48314" w14:textId="77777777" w:rsidR="00C43A43" w:rsidRPr="006A680B" w:rsidRDefault="00C43A43" w:rsidP="003F48EF">
      <w:pPr>
        <w:spacing w:after="0"/>
        <w:jc w:val="both"/>
        <w:rPr>
          <w:rFonts w:ascii="Times New Roman" w:hAnsi="Times New Roman" w:cs="Times New Roman"/>
          <w:b/>
          <w:bCs/>
          <w:sz w:val="24"/>
          <w:szCs w:val="24"/>
        </w:rPr>
      </w:pPr>
      <w:r w:rsidRPr="006A680B">
        <w:rPr>
          <w:rFonts w:ascii="Times New Roman" w:hAnsi="Times New Roman" w:cs="Times New Roman"/>
          <w:b/>
          <w:bCs/>
          <w:sz w:val="24"/>
          <w:szCs w:val="24"/>
        </w:rPr>
        <w:t>Uji</w:t>
      </w:r>
      <w:r w:rsidRPr="006A680B">
        <w:rPr>
          <w:rFonts w:ascii="Times New Roman" w:hAnsi="Times New Roman" w:cs="Times New Roman"/>
          <w:b/>
          <w:bCs/>
          <w:spacing w:val="-2"/>
          <w:sz w:val="24"/>
          <w:szCs w:val="24"/>
        </w:rPr>
        <w:t xml:space="preserve"> </w:t>
      </w:r>
      <w:r w:rsidRPr="006A680B">
        <w:rPr>
          <w:rFonts w:ascii="Times New Roman" w:hAnsi="Times New Roman" w:cs="Times New Roman"/>
          <w:b/>
          <w:bCs/>
          <w:sz w:val="24"/>
          <w:szCs w:val="24"/>
        </w:rPr>
        <w:t>Multikolonearitas</w:t>
      </w:r>
    </w:p>
    <w:tbl>
      <w:tblPr>
        <w:tblW w:w="4080" w:type="dxa"/>
        <w:tblLook w:val="04A0" w:firstRow="1" w:lastRow="0" w:firstColumn="1" w:lastColumn="0" w:noHBand="0" w:noVBand="1"/>
      </w:tblPr>
      <w:tblGrid>
        <w:gridCol w:w="1840"/>
        <w:gridCol w:w="1020"/>
        <w:gridCol w:w="1220"/>
      </w:tblGrid>
      <w:tr w:rsidR="00126D35" w:rsidRPr="001171F4" w14:paraId="581404C4" w14:textId="77777777" w:rsidTr="004C37C0">
        <w:trPr>
          <w:trHeight w:val="255"/>
        </w:trPr>
        <w:tc>
          <w:tcPr>
            <w:tcW w:w="4080" w:type="dxa"/>
            <w:gridSpan w:val="3"/>
            <w:tcBorders>
              <w:top w:val="nil"/>
              <w:left w:val="nil"/>
              <w:bottom w:val="nil"/>
              <w:right w:val="nil"/>
            </w:tcBorders>
            <w:shd w:val="clear" w:color="auto" w:fill="auto"/>
            <w:vAlign w:val="center"/>
            <w:hideMark/>
          </w:tcPr>
          <w:p w14:paraId="0CD4BAEE" w14:textId="77777777" w:rsidR="00126D35" w:rsidRPr="001171F4" w:rsidRDefault="00126D35" w:rsidP="004C37C0">
            <w:pPr>
              <w:spacing w:after="0" w:line="240" w:lineRule="auto"/>
              <w:jc w:val="center"/>
              <w:rPr>
                <w:rFonts w:ascii="Times New Roman" w:eastAsia="Times New Roman" w:hAnsi="Times New Roman" w:cs="Times New Roman"/>
                <w:b/>
                <w:bCs/>
                <w:lang w:val="en-ID" w:eastAsia="en-ID"/>
              </w:rPr>
            </w:pPr>
            <w:r w:rsidRPr="001171F4">
              <w:rPr>
                <w:rFonts w:ascii="Times New Roman" w:eastAsia="Times New Roman" w:hAnsi="Times New Roman" w:cs="Times New Roman"/>
                <w:b/>
                <w:bCs/>
                <w:lang w:val="en-ID" w:eastAsia="en-ID"/>
              </w:rPr>
              <w:t>Coefficients</w:t>
            </w:r>
            <w:r w:rsidRPr="001171F4">
              <w:rPr>
                <w:rFonts w:ascii="Times New Roman" w:eastAsia="Times New Roman" w:hAnsi="Times New Roman" w:cs="Times New Roman"/>
                <w:b/>
                <w:bCs/>
                <w:vertAlign w:val="superscript"/>
                <w:lang w:val="en-ID" w:eastAsia="en-ID"/>
              </w:rPr>
              <w:t>a</w:t>
            </w:r>
          </w:p>
        </w:tc>
      </w:tr>
      <w:tr w:rsidR="00126D35" w:rsidRPr="001171F4" w14:paraId="39B383A8" w14:textId="77777777" w:rsidTr="004C37C0">
        <w:trPr>
          <w:trHeight w:val="255"/>
        </w:trPr>
        <w:tc>
          <w:tcPr>
            <w:tcW w:w="1840" w:type="dxa"/>
            <w:tcBorders>
              <w:top w:val="nil"/>
              <w:left w:val="nil"/>
              <w:bottom w:val="nil"/>
              <w:right w:val="nil"/>
            </w:tcBorders>
            <w:shd w:val="clear" w:color="auto" w:fill="auto"/>
            <w:vAlign w:val="bottom"/>
            <w:hideMark/>
          </w:tcPr>
          <w:p w14:paraId="1307B7E9" w14:textId="77777777" w:rsidR="00126D35" w:rsidRPr="001171F4" w:rsidRDefault="00126D35" w:rsidP="004C37C0">
            <w:pPr>
              <w:spacing w:after="0" w:line="240" w:lineRule="auto"/>
              <w:rPr>
                <w:rFonts w:ascii="Arial Nova Cond" w:eastAsia="Times New Roman" w:hAnsi="Arial Nova Cond" w:cs="Calibri"/>
                <w:sz w:val="20"/>
                <w:szCs w:val="20"/>
                <w:lang w:val="en-ID" w:eastAsia="en-ID"/>
              </w:rPr>
            </w:pPr>
            <w:r w:rsidRPr="001171F4">
              <w:rPr>
                <w:rFonts w:ascii="Arial Nova Cond" w:eastAsia="Times New Roman" w:hAnsi="Arial Nova Cond" w:cs="Calibri"/>
                <w:sz w:val="20"/>
                <w:szCs w:val="20"/>
                <w:lang w:val="en-ID" w:eastAsia="en-ID"/>
              </w:rPr>
              <w:t>Model</w:t>
            </w:r>
          </w:p>
        </w:tc>
        <w:tc>
          <w:tcPr>
            <w:tcW w:w="2240" w:type="dxa"/>
            <w:gridSpan w:val="2"/>
            <w:tcBorders>
              <w:top w:val="nil"/>
              <w:left w:val="nil"/>
              <w:bottom w:val="nil"/>
              <w:right w:val="single" w:sz="4" w:space="0" w:color="333333"/>
            </w:tcBorders>
            <w:shd w:val="clear" w:color="auto" w:fill="auto"/>
            <w:vAlign w:val="bottom"/>
            <w:hideMark/>
          </w:tcPr>
          <w:p w14:paraId="2A271DEB" w14:textId="77777777" w:rsidR="00126D35" w:rsidRPr="001171F4" w:rsidRDefault="00126D35" w:rsidP="004C37C0">
            <w:pPr>
              <w:spacing w:after="0" w:line="240" w:lineRule="auto"/>
              <w:jc w:val="center"/>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Collinearity Statistics</w:t>
            </w:r>
          </w:p>
        </w:tc>
      </w:tr>
      <w:tr w:rsidR="00126D35" w:rsidRPr="001171F4" w14:paraId="25A3B4B8" w14:textId="77777777" w:rsidTr="004C37C0">
        <w:trPr>
          <w:trHeight w:val="255"/>
        </w:trPr>
        <w:tc>
          <w:tcPr>
            <w:tcW w:w="1840" w:type="dxa"/>
            <w:tcBorders>
              <w:top w:val="nil"/>
              <w:left w:val="nil"/>
              <w:bottom w:val="single" w:sz="4" w:space="0" w:color="993366"/>
              <w:right w:val="nil"/>
            </w:tcBorders>
            <w:shd w:val="clear" w:color="auto" w:fill="auto"/>
            <w:vAlign w:val="bottom"/>
            <w:hideMark/>
          </w:tcPr>
          <w:p w14:paraId="36CEA238" w14:textId="77777777" w:rsidR="00126D35" w:rsidRPr="001171F4" w:rsidRDefault="00126D35" w:rsidP="004C37C0">
            <w:pPr>
              <w:spacing w:after="0" w:line="240" w:lineRule="auto"/>
              <w:rPr>
                <w:rFonts w:ascii="Arial Nova Cond" w:eastAsia="Times New Roman" w:hAnsi="Arial Nova Cond" w:cs="Calibri"/>
                <w:sz w:val="20"/>
                <w:szCs w:val="20"/>
                <w:lang w:val="en-ID" w:eastAsia="en-ID"/>
              </w:rPr>
            </w:pPr>
            <w:r w:rsidRPr="001171F4">
              <w:rPr>
                <w:rFonts w:ascii="Arial Nova Cond" w:eastAsia="Times New Roman" w:hAnsi="Arial Nova Cond" w:cs="Calibri"/>
                <w:sz w:val="20"/>
                <w:szCs w:val="20"/>
                <w:lang w:val="en-ID" w:eastAsia="en-ID"/>
              </w:rPr>
              <w:t> </w:t>
            </w:r>
          </w:p>
        </w:tc>
        <w:tc>
          <w:tcPr>
            <w:tcW w:w="1020" w:type="dxa"/>
            <w:tcBorders>
              <w:top w:val="nil"/>
              <w:left w:val="nil"/>
              <w:bottom w:val="single" w:sz="4" w:space="0" w:color="993366"/>
              <w:right w:val="single" w:sz="4" w:space="0" w:color="333333"/>
            </w:tcBorders>
            <w:shd w:val="clear" w:color="auto" w:fill="auto"/>
            <w:vAlign w:val="bottom"/>
            <w:hideMark/>
          </w:tcPr>
          <w:p w14:paraId="3031FE2F" w14:textId="77777777" w:rsidR="00126D35" w:rsidRPr="001171F4" w:rsidRDefault="00126D35" w:rsidP="004C37C0">
            <w:pPr>
              <w:spacing w:after="0" w:line="240" w:lineRule="auto"/>
              <w:jc w:val="center"/>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Tolerance</w:t>
            </w:r>
          </w:p>
        </w:tc>
        <w:tc>
          <w:tcPr>
            <w:tcW w:w="1220" w:type="dxa"/>
            <w:tcBorders>
              <w:top w:val="nil"/>
              <w:left w:val="nil"/>
              <w:bottom w:val="single" w:sz="4" w:space="0" w:color="993366"/>
              <w:right w:val="nil"/>
            </w:tcBorders>
            <w:shd w:val="clear" w:color="auto" w:fill="auto"/>
            <w:vAlign w:val="bottom"/>
            <w:hideMark/>
          </w:tcPr>
          <w:p w14:paraId="08F121A0" w14:textId="77777777" w:rsidR="00126D35" w:rsidRPr="001171F4" w:rsidRDefault="00126D35" w:rsidP="004C37C0">
            <w:pPr>
              <w:spacing w:after="0" w:line="240" w:lineRule="auto"/>
              <w:jc w:val="center"/>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VIF</w:t>
            </w:r>
          </w:p>
        </w:tc>
      </w:tr>
      <w:tr w:rsidR="00126D35" w:rsidRPr="001171F4" w14:paraId="43A81F3D" w14:textId="77777777" w:rsidTr="004C37C0">
        <w:trPr>
          <w:trHeight w:val="255"/>
        </w:trPr>
        <w:tc>
          <w:tcPr>
            <w:tcW w:w="1840" w:type="dxa"/>
            <w:tcBorders>
              <w:top w:val="nil"/>
              <w:left w:val="nil"/>
              <w:bottom w:val="single" w:sz="4" w:space="0" w:color="C0C0C0"/>
              <w:right w:val="nil"/>
            </w:tcBorders>
            <w:shd w:val="clear" w:color="auto" w:fill="auto"/>
            <w:hideMark/>
          </w:tcPr>
          <w:p w14:paraId="1458B629" w14:textId="77777777" w:rsidR="00126D35" w:rsidRPr="001171F4" w:rsidRDefault="00126D35" w:rsidP="004C37C0">
            <w:pPr>
              <w:spacing w:after="0" w:line="240" w:lineRule="auto"/>
              <w:rPr>
                <w:rFonts w:ascii="Arial Nova Cond" w:eastAsia="Times New Roman" w:hAnsi="Arial Nova Cond" w:cs="Calibri"/>
                <w:sz w:val="20"/>
                <w:szCs w:val="20"/>
                <w:lang w:val="en-ID" w:eastAsia="en-ID"/>
              </w:rPr>
            </w:pPr>
            <w:r w:rsidRPr="001171F4">
              <w:rPr>
                <w:rFonts w:ascii="Arial Nova Cond" w:eastAsia="Times New Roman" w:hAnsi="Arial Nova Cond" w:cs="Calibri"/>
                <w:sz w:val="20"/>
                <w:szCs w:val="20"/>
                <w:lang w:val="en-ID" w:eastAsia="en-ID"/>
              </w:rPr>
              <w:t>CU</w:t>
            </w:r>
          </w:p>
        </w:tc>
        <w:tc>
          <w:tcPr>
            <w:tcW w:w="1020" w:type="dxa"/>
            <w:tcBorders>
              <w:top w:val="nil"/>
              <w:left w:val="nil"/>
              <w:bottom w:val="single" w:sz="4" w:space="0" w:color="C0C0C0"/>
              <w:right w:val="single" w:sz="4" w:space="0" w:color="333333"/>
            </w:tcBorders>
            <w:shd w:val="clear" w:color="auto" w:fill="auto"/>
            <w:noWrap/>
            <w:hideMark/>
          </w:tcPr>
          <w:p w14:paraId="2A510907"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798</w:t>
            </w:r>
          </w:p>
        </w:tc>
        <w:tc>
          <w:tcPr>
            <w:tcW w:w="1220" w:type="dxa"/>
            <w:tcBorders>
              <w:top w:val="nil"/>
              <w:left w:val="nil"/>
              <w:bottom w:val="single" w:sz="4" w:space="0" w:color="C0C0C0"/>
              <w:right w:val="nil"/>
            </w:tcBorders>
            <w:shd w:val="clear" w:color="auto" w:fill="auto"/>
            <w:noWrap/>
            <w:hideMark/>
          </w:tcPr>
          <w:p w14:paraId="01D42BFC"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1</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253</w:t>
            </w:r>
          </w:p>
        </w:tc>
      </w:tr>
      <w:tr w:rsidR="00126D35" w:rsidRPr="001171F4" w14:paraId="3EE32A6B" w14:textId="77777777" w:rsidTr="004C37C0">
        <w:trPr>
          <w:trHeight w:val="255"/>
        </w:trPr>
        <w:tc>
          <w:tcPr>
            <w:tcW w:w="1840" w:type="dxa"/>
            <w:tcBorders>
              <w:top w:val="nil"/>
              <w:left w:val="nil"/>
              <w:bottom w:val="single" w:sz="4" w:space="0" w:color="C0C0C0"/>
              <w:right w:val="nil"/>
            </w:tcBorders>
            <w:shd w:val="clear" w:color="auto" w:fill="auto"/>
            <w:hideMark/>
          </w:tcPr>
          <w:p w14:paraId="23C345F3" w14:textId="77777777" w:rsidR="00126D35" w:rsidRPr="001171F4" w:rsidRDefault="00126D35" w:rsidP="004C37C0">
            <w:pPr>
              <w:spacing w:after="0" w:line="240" w:lineRule="auto"/>
              <w:rPr>
                <w:rFonts w:ascii="Arial Nova Cond" w:eastAsia="Times New Roman" w:hAnsi="Arial Nova Cond" w:cs="Calibri"/>
                <w:sz w:val="20"/>
                <w:szCs w:val="20"/>
                <w:lang w:val="en-ID" w:eastAsia="en-ID"/>
              </w:rPr>
            </w:pPr>
            <w:r w:rsidRPr="001171F4">
              <w:rPr>
                <w:rFonts w:ascii="Arial Nova Cond" w:eastAsia="Times New Roman" w:hAnsi="Arial Nova Cond" w:cs="Calibri"/>
                <w:sz w:val="20"/>
                <w:szCs w:val="20"/>
                <w:lang w:val="en-ID" w:eastAsia="en-ID"/>
              </w:rPr>
              <w:t>CD</w:t>
            </w:r>
          </w:p>
        </w:tc>
        <w:tc>
          <w:tcPr>
            <w:tcW w:w="1020" w:type="dxa"/>
            <w:tcBorders>
              <w:top w:val="nil"/>
              <w:left w:val="nil"/>
              <w:bottom w:val="single" w:sz="4" w:space="0" w:color="C0C0C0"/>
              <w:right w:val="single" w:sz="4" w:space="0" w:color="333333"/>
            </w:tcBorders>
            <w:shd w:val="clear" w:color="auto" w:fill="auto"/>
            <w:noWrap/>
            <w:hideMark/>
          </w:tcPr>
          <w:p w14:paraId="155F3D24"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958</w:t>
            </w:r>
          </w:p>
        </w:tc>
        <w:tc>
          <w:tcPr>
            <w:tcW w:w="1220" w:type="dxa"/>
            <w:tcBorders>
              <w:top w:val="nil"/>
              <w:left w:val="nil"/>
              <w:bottom w:val="single" w:sz="4" w:space="0" w:color="C0C0C0"/>
              <w:right w:val="nil"/>
            </w:tcBorders>
            <w:shd w:val="clear" w:color="auto" w:fill="auto"/>
            <w:noWrap/>
            <w:hideMark/>
          </w:tcPr>
          <w:p w14:paraId="01B95AF5"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1</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044</w:t>
            </w:r>
          </w:p>
        </w:tc>
      </w:tr>
      <w:tr w:rsidR="00126D35" w:rsidRPr="001171F4" w14:paraId="3C61832F" w14:textId="77777777" w:rsidTr="004C37C0">
        <w:trPr>
          <w:trHeight w:val="255"/>
        </w:trPr>
        <w:tc>
          <w:tcPr>
            <w:tcW w:w="1840" w:type="dxa"/>
            <w:tcBorders>
              <w:top w:val="nil"/>
              <w:left w:val="nil"/>
              <w:bottom w:val="single" w:sz="4" w:space="0" w:color="C0C0C0"/>
              <w:right w:val="nil"/>
            </w:tcBorders>
            <w:shd w:val="clear" w:color="auto" w:fill="auto"/>
            <w:hideMark/>
          </w:tcPr>
          <w:p w14:paraId="2BDF144E" w14:textId="77777777" w:rsidR="00126D35" w:rsidRPr="001171F4" w:rsidRDefault="00126D35" w:rsidP="004C37C0">
            <w:pPr>
              <w:spacing w:after="0" w:line="240" w:lineRule="auto"/>
              <w:rPr>
                <w:rFonts w:ascii="Arial Nova Cond" w:eastAsia="Times New Roman" w:hAnsi="Arial Nova Cond" w:cs="Calibri"/>
                <w:sz w:val="20"/>
                <w:szCs w:val="20"/>
                <w:lang w:val="en-ID" w:eastAsia="en-ID"/>
              </w:rPr>
            </w:pPr>
            <w:r w:rsidRPr="001171F4">
              <w:rPr>
                <w:rFonts w:ascii="Arial Nova Cond" w:eastAsia="Times New Roman" w:hAnsi="Arial Nova Cond" w:cs="Calibri"/>
                <w:sz w:val="20"/>
                <w:szCs w:val="20"/>
                <w:lang w:val="en-ID" w:eastAsia="en-ID"/>
              </w:rPr>
              <w:t>B4B4</w:t>
            </w:r>
          </w:p>
        </w:tc>
        <w:tc>
          <w:tcPr>
            <w:tcW w:w="1020" w:type="dxa"/>
            <w:tcBorders>
              <w:top w:val="nil"/>
              <w:left w:val="nil"/>
              <w:bottom w:val="single" w:sz="4" w:space="0" w:color="C0C0C0"/>
              <w:right w:val="single" w:sz="4" w:space="0" w:color="333333"/>
            </w:tcBorders>
            <w:shd w:val="clear" w:color="auto" w:fill="auto"/>
            <w:noWrap/>
            <w:hideMark/>
          </w:tcPr>
          <w:p w14:paraId="281ABF1E"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874</w:t>
            </w:r>
          </w:p>
        </w:tc>
        <w:tc>
          <w:tcPr>
            <w:tcW w:w="1220" w:type="dxa"/>
            <w:tcBorders>
              <w:top w:val="nil"/>
              <w:left w:val="nil"/>
              <w:bottom w:val="single" w:sz="4" w:space="0" w:color="C0C0C0"/>
              <w:right w:val="nil"/>
            </w:tcBorders>
            <w:shd w:val="clear" w:color="auto" w:fill="auto"/>
            <w:noWrap/>
            <w:hideMark/>
          </w:tcPr>
          <w:p w14:paraId="2522A004"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1</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144</w:t>
            </w:r>
          </w:p>
        </w:tc>
      </w:tr>
      <w:tr w:rsidR="00126D35" w:rsidRPr="001171F4" w14:paraId="340BDB98" w14:textId="77777777" w:rsidTr="004C37C0">
        <w:trPr>
          <w:trHeight w:val="255"/>
        </w:trPr>
        <w:tc>
          <w:tcPr>
            <w:tcW w:w="1840" w:type="dxa"/>
            <w:tcBorders>
              <w:top w:val="nil"/>
              <w:left w:val="nil"/>
              <w:bottom w:val="single" w:sz="4" w:space="0" w:color="C0C0C0"/>
              <w:right w:val="nil"/>
            </w:tcBorders>
            <w:shd w:val="clear" w:color="auto" w:fill="auto"/>
            <w:hideMark/>
          </w:tcPr>
          <w:p w14:paraId="03F271BA" w14:textId="77777777" w:rsidR="00126D35" w:rsidRPr="001171F4" w:rsidRDefault="00126D35" w:rsidP="004C37C0">
            <w:pPr>
              <w:spacing w:after="0" w:line="240" w:lineRule="auto"/>
              <w:rPr>
                <w:rFonts w:ascii="Arial Nova Cond" w:eastAsia="Times New Roman" w:hAnsi="Arial Nova Cond" w:cs="Calibri"/>
                <w:sz w:val="20"/>
                <w:szCs w:val="20"/>
                <w:lang w:val="en-ID" w:eastAsia="en-ID"/>
              </w:rPr>
            </w:pPr>
            <w:r w:rsidRPr="001171F4">
              <w:rPr>
                <w:rFonts w:ascii="Arial Nova Cond" w:eastAsia="Times New Roman" w:hAnsi="Arial Nova Cond" w:cs="Calibri"/>
                <w:sz w:val="20"/>
                <w:szCs w:val="20"/>
                <w:lang w:val="en-ID" w:eastAsia="en-ID"/>
              </w:rPr>
              <w:t>Size</w:t>
            </w:r>
          </w:p>
        </w:tc>
        <w:tc>
          <w:tcPr>
            <w:tcW w:w="1020" w:type="dxa"/>
            <w:tcBorders>
              <w:top w:val="nil"/>
              <w:left w:val="nil"/>
              <w:bottom w:val="single" w:sz="4" w:space="0" w:color="C0C0C0"/>
              <w:right w:val="single" w:sz="4" w:space="0" w:color="333333"/>
            </w:tcBorders>
            <w:shd w:val="clear" w:color="auto" w:fill="auto"/>
            <w:noWrap/>
            <w:hideMark/>
          </w:tcPr>
          <w:p w14:paraId="0701A346"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912</w:t>
            </w:r>
          </w:p>
        </w:tc>
        <w:tc>
          <w:tcPr>
            <w:tcW w:w="1220" w:type="dxa"/>
            <w:tcBorders>
              <w:top w:val="nil"/>
              <w:left w:val="nil"/>
              <w:bottom w:val="single" w:sz="4" w:space="0" w:color="C0C0C0"/>
              <w:right w:val="nil"/>
            </w:tcBorders>
            <w:shd w:val="clear" w:color="auto" w:fill="auto"/>
            <w:noWrap/>
            <w:hideMark/>
          </w:tcPr>
          <w:p w14:paraId="64E15878"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1</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096</w:t>
            </w:r>
          </w:p>
        </w:tc>
      </w:tr>
      <w:tr w:rsidR="00126D35" w:rsidRPr="001171F4" w14:paraId="0FBDB010" w14:textId="77777777" w:rsidTr="004C37C0">
        <w:trPr>
          <w:trHeight w:val="255"/>
        </w:trPr>
        <w:tc>
          <w:tcPr>
            <w:tcW w:w="1840" w:type="dxa"/>
            <w:tcBorders>
              <w:top w:val="nil"/>
              <w:left w:val="nil"/>
              <w:bottom w:val="single" w:sz="4" w:space="0" w:color="993366"/>
              <w:right w:val="nil"/>
            </w:tcBorders>
            <w:shd w:val="clear" w:color="auto" w:fill="auto"/>
            <w:hideMark/>
          </w:tcPr>
          <w:p w14:paraId="45F4348E" w14:textId="77777777" w:rsidR="00126D35" w:rsidRPr="001171F4" w:rsidRDefault="00126D35" w:rsidP="004C37C0">
            <w:pPr>
              <w:spacing w:after="0" w:line="240" w:lineRule="auto"/>
              <w:rPr>
                <w:rFonts w:ascii="Arial Nova Cond" w:eastAsia="Times New Roman" w:hAnsi="Arial Nova Cond" w:cs="Calibri"/>
                <w:sz w:val="20"/>
                <w:szCs w:val="20"/>
                <w:lang w:val="en-ID" w:eastAsia="en-ID"/>
              </w:rPr>
            </w:pPr>
            <w:r w:rsidRPr="001171F4">
              <w:rPr>
                <w:rFonts w:ascii="Arial Nova Cond" w:eastAsia="Times New Roman" w:hAnsi="Arial Nova Cond" w:cs="Calibri"/>
                <w:sz w:val="20"/>
                <w:szCs w:val="20"/>
                <w:lang w:val="en-ID" w:eastAsia="en-ID"/>
              </w:rPr>
              <w:t>ROE</w:t>
            </w:r>
          </w:p>
        </w:tc>
        <w:tc>
          <w:tcPr>
            <w:tcW w:w="1020" w:type="dxa"/>
            <w:tcBorders>
              <w:top w:val="nil"/>
              <w:left w:val="nil"/>
              <w:bottom w:val="single" w:sz="4" w:space="0" w:color="993366"/>
              <w:right w:val="single" w:sz="4" w:space="0" w:color="333333"/>
            </w:tcBorders>
            <w:shd w:val="clear" w:color="auto" w:fill="auto"/>
            <w:noWrap/>
            <w:hideMark/>
          </w:tcPr>
          <w:p w14:paraId="4490F95D"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813</w:t>
            </w:r>
          </w:p>
        </w:tc>
        <w:tc>
          <w:tcPr>
            <w:tcW w:w="1220" w:type="dxa"/>
            <w:tcBorders>
              <w:top w:val="nil"/>
              <w:left w:val="nil"/>
              <w:bottom w:val="single" w:sz="4" w:space="0" w:color="993366"/>
              <w:right w:val="nil"/>
            </w:tcBorders>
            <w:shd w:val="clear" w:color="auto" w:fill="auto"/>
            <w:noWrap/>
            <w:hideMark/>
          </w:tcPr>
          <w:p w14:paraId="08BB2D18"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1</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230</w:t>
            </w:r>
          </w:p>
        </w:tc>
      </w:tr>
      <w:tr w:rsidR="00126D35" w:rsidRPr="001171F4" w14:paraId="64E12547" w14:textId="77777777" w:rsidTr="004C37C0">
        <w:trPr>
          <w:trHeight w:val="255"/>
        </w:trPr>
        <w:tc>
          <w:tcPr>
            <w:tcW w:w="4080" w:type="dxa"/>
            <w:gridSpan w:val="3"/>
            <w:tcBorders>
              <w:top w:val="single" w:sz="4" w:space="0" w:color="993366"/>
              <w:left w:val="nil"/>
              <w:bottom w:val="nil"/>
              <w:right w:val="nil"/>
            </w:tcBorders>
            <w:shd w:val="clear" w:color="auto" w:fill="auto"/>
            <w:hideMark/>
          </w:tcPr>
          <w:p w14:paraId="7B180E15" w14:textId="77777777" w:rsidR="00126D35" w:rsidRPr="001171F4" w:rsidRDefault="00126D35" w:rsidP="004C37C0">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a. Dependent Variable: AR</w:t>
            </w:r>
          </w:p>
        </w:tc>
      </w:tr>
    </w:tbl>
    <w:p w14:paraId="2C5FF321" w14:textId="77777777" w:rsidR="00126D35" w:rsidRPr="001171F4" w:rsidRDefault="00126D35" w:rsidP="00126D35">
      <w:pPr>
        <w:pStyle w:val="Caption"/>
        <w:spacing w:after="0"/>
        <w:jc w:val="both"/>
        <w:rPr>
          <w:rFonts w:ascii="Times New Roman" w:hAnsi="Times New Roman" w:cs="Times New Roman"/>
          <w:i w:val="0"/>
          <w:iCs w:val="0"/>
          <w:color w:val="auto"/>
          <w:sz w:val="20"/>
          <w:szCs w:val="20"/>
        </w:rPr>
      </w:pPr>
      <w:r w:rsidRPr="001171F4">
        <w:rPr>
          <w:rFonts w:ascii="Times New Roman" w:hAnsi="Times New Roman" w:cs="Times New Roman"/>
          <w:color w:val="auto"/>
          <w:sz w:val="20"/>
          <w:szCs w:val="20"/>
        </w:rPr>
        <w:t xml:space="preserve">Sumber: Data Olahan, 2025 </w:t>
      </w:r>
    </w:p>
    <w:p w14:paraId="65275D95" w14:textId="77777777" w:rsidR="00C43A43" w:rsidRDefault="00C43A43" w:rsidP="003F48EF">
      <w:pPr>
        <w:spacing w:after="0"/>
        <w:rPr>
          <w:rFonts w:ascii="Times New Roman" w:hAnsi="Times New Roman" w:cs="Times New Roman"/>
          <w:sz w:val="20"/>
          <w:szCs w:val="24"/>
        </w:rPr>
      </w:pPr>
    </w:p>
    <w:p w14:paraId="1057A154" w14:textId="77777777" w:rsidR="00126D35" w:rsidRDefault="00126D35" w:rsidP="003F48EF">
      <w:pPr>
        <w:spacing w:after="0"/>
        <w:rPr>
          <w:rFonts w:ascii="Times New Roman" w:hAnsi="Times New Roman" w:cs="Times New Roman"/>
          <w:sz w:val="20"/>
          <w:szCs w:val="24"/>
        </w:rPr>
      </w:pPr>
    </w:p>
    <w:p w14:paraId="79A1CD96" w14:textId="77777777" w:rsidR="00126D35" w:rsidRPr="007F437D" w:rsidRDefault="00126D35" w:rsidP="003F48EF">
      <w:pPr>
        <w:spacing w:after="0"/>
        <w:rPr>
          <w:rFonts w:ascii="Times New Roman" w:hAnsi="Times New Roman" w:cs="Times New Roman"/>
          <w:sz w:val="20"/>
          <w:szCs w:val="24"/>
        </w:rPr>
        <w:sectPr w:rsidR="00126D35" w:rsidRPr="007F437D" w:rsidSect="00693D9D">
          <w:pgSz w:w="11910" w:h="16840"/>
          <w:pgMar w:top="1580" w:right="1180" w:bottom="1200" w:left="1680" w:header="0" w:footer="932" w:gutter="0"/>
          <w:cols w:space="720"/>
          <w:docGrid w:linePitch="299"/>
        </w:sectPr>
      </w:pPr>
    </w:p>
    <w:p w14:paraId="4F58DCCC" w14:textId="77777777" w:rsidR="00C43A43" w:rsidRPr="0056709B" w:rsidRDefault="00C43A43" w:rsidP="00C43A43">
      <w:pPr>
        <w:pStyle w:val="BodyText"/>
        <w:rPr>
          <w:sz w:val="20"/>
        </w:rPr>
      </w:pPr>
    </w:p>
    <w:p w14:paraId="1F1B6EE1" w14:textId="77777777" w:rsidR="00C43A43" w:rsidRPr="0056709B" w:rsidRDefault="00C43A43" w:rsidP="00C43A43">
      <w:pPr>
        <w:pStyle w:val="BodyText"/>
        <w:rPr>
          <w:sz w:val="20"/>
        </w:rPr>
      </w:pPr>
    </w:p>
    <w:p w14:paraId="7A796F5F" w14:textId="77777777" w:rsidR="00C43A43" w:rsidRPr="0056709B" w:rsidRDefault="00C43A43" w:rsidP="00C43A43">
      <w:pPr>
        <w:pStyle w:val="BodyText"/>
        <w:rPr>
          <w:sz w:val="20"/>
        </w:rPr>
      </w:pPr>
    </w:p>
    <w:p w14:paraId="1FB29436" w14:textId="77777777" w:rsidR="00C43A43" w:rsidRPr="0056709B" w:rsidRDefault="00C43A43" w:rsidP="00C43A43">
      <w:pPr>
        <w:rPr>
          <w:rFonts w:ascii="Times New Roman" w:hAnsi="Times New Roman" w:cs="Times New Roman"/>
          <w:sz w:val="20"/>
        </w:rPr>
        <w:sectPr w:rsidR="00C43A43" w:rsidRPr="0056709B" w:rsidSect="00693D9D">
          <w:pgSz w:w="11910" w:h="16840"/>
          <w:pgMar w:top="1580" w:right="1180" w:bottom="1200" w:left="1680" w:header="0" w:footer="932" w:gutter="0"/>
          <w:cols w:space="720"/>
          <w:docGrid w:linePitch="299"/>
        </w:sectPr>
      </w:pPr>
    </w:p>
    <w:p w14:paraId="20ECA978" w14:textId="77777777" w:rsidR="00C43A43" w:rsidRPr="0056709B" w:rsidRDefault="00C43A43" w:rsidP="00C43A43">
      <w:pPr>
        <w:pStyle w:val="BodyText"/>
        <w:spacing w:before="2"/>
        <w:rPr>
          <w:sz w:val="22"/>
        </w:rPr>
      </w:pPr>
    </w:p>
    <w:p w14:paraId="322E2FDE" w14:textId="77777777" w:rsidR="00C43A43" w:rsidRPr="006A680B" w:rsidRDefault="00C43A43" w:rsidP="00126D35">
      <w:pPr>
        <w:rPr>
          <w:rFonts w:ascii="Times New Roman" w:hAnsi="Times New Roman" w:cs="Times New Roman"/>
          <w:b/>
          <w:bCs/>
          <w:sz w:val="24"/>
          <w:szCs w:val="24"/>
        </w:rPr>
      </w:pPr>
      <w:r w:rsidRPr="006A680B">
        <w:rPr>
          <w:rFonts w:ascii="Times New Roman" w:hAnsi="Times New Roman" w:cs="Times New Roman"/>
          <w:b/>
          <w:bCs/>
          <w:sz w:val="24"/>
          <w:szCs w:val="24"/>
        </w:rPr>
        <w:t>Uji</w:t>
      </w:r>
      <w:r w:rsidRPr="006A680B">
        <w:rPr>
          <w:rFonts w:ascii="Times New Roman" w:hAnsi="Times New Roman" w:cs="Times New Roman"/>
          <w:b/>
          <w:bCs/>
          <w:spacing w:val="-3"/>
          <w:sz w:val="24"/>
          <w:szCs w:val="24"/>
        </w:rPr>
        <w:t xml:space="preserve"> </w:t>
      </w:r>
      <w:r w:rsidRPr="006A680B">
        <w:rPr>
          <w:rFonts w:ascii="Times New Roman" w:hAnsi="Times New Roman" w:cs="Times New Roman"/>
          <w:b/>
          <w:bCs/>
          <w:sz w:val="24"/>
          <w:szCs w:val="24"/>
        </w:rPr>
        <w:t>Heteroskedastisitas</w:t>
      </w:r>
    </w:p>
    <w:tbl>
      <w:tblPr>
        <w:tblW w:w="6260" w:type="dxa"/>
        <w:tblLook w:val="04A0" w:firstRow="1" w:lastRow="0" w:firstColumn="1" w:lastColumn="0" w:noHBand="0" w:noVBand="1"/>
      </w:tblPr>
      <w:tblGrid>
        <w:gridCol w:w="1061"/>
        <w:gridCol w:w="1019"/>
        <w:gridCol w:w="1095"/>
        <w:gridCol w:w="1261"/>
        <w:gridCol w:w="1036"/>
        <w:gridCol w:w="1036"/>
      </w:tblGrid>
      <w:tr w:rsidR="00126D35" w:rsidRPr="001171F4" w14:paraId="0A6AEB0D" w14:textId="77777777" w:rsidTr="004C37C0">
        <w:trPr>
          <w:trHeight w:val="291"/>
        </w:trPr>
        <w:tc>
          <w:tcPr>
            <w:tcW w:w="6260" w:type="dxa"/>
            <w:gridSpan w:val="6"/>
            <w:tcBorders>
              <w:top w:val="nil"/>
              <w:left w:val="nil"/>
              <w:bottom w:val="nil"/>
              <w:right w:val="nil"/>
            </w:tcBorders>
            <w:shd w:val="clear" w:color="auto" w:fill="auto"/>
            <w:vAlign w:val="center"/>
            <w:hideMark/>
          </w:tcPr>
          <w:p w14:paraId="08E9BFAC" w14:textId="77777777" w:rsidR="00126D35" w:rsidRPr="001171F4" w:rsidRDefault="00126D35" w:rsidP="004C37C0">
            <w:pPr>
              <w:spacing w:after="0" w:line="240" w:lineRule="auto"/>
              <w:jc w:val="center"/>
              <w:rPr>
                <w:rFonts w:ascii="Times New Roman" w:eastAsia="Times New Roman" w:hAnsi="Times New Roman" w:cs="Times New Roman"/>
                <w:b/>
                <w:bCs/>
                <w:lang w:val="en-ID" w:eastAsia="en-ID"/>
              </w:rPr>
            </w:pPr>
            <w:r w:rsidRPr="001171F4">
              <w:rPr>
                <w:rFonts w:ascii="Times New Roman" w:eastAsia="Times New Roman" w:hAnsi="Times New Roman" w:cs="Times New Roman"/>
                <w:b/>
                <w:bCs/>
                <w:lang w:val="en-ID" w:eastAsia="en-ID"/>
              </w:rPr>
              <w:t>Coefficients</w:t>
            </w:r>
            <w:r w:rsidRPr="001171F4">
              <w:rPr>
                <w:rFonts w:ascii="Times New Roman" w:eastAsia="Times New Roman" w:hAnsi="Times New Roman" w:cs="Times New Roman"/>
                <w:b/>
                <w:bCs/>
                <w:vertAlign w:val="superscript"/>
                <w:lang w:val="en-ID" w:eastAsia="en-ID"/>
              </w:rPr>
              <w:t>a</w:t>
            </w:r>
          </w:p>
        </w:tc>
      </w:tr>
      <w:tr w:rsidR="00126D35" w:rsidRPr="001171F4" w14:paraId="3AD5994F" w14:textId="77777777" w:rsidTr="004C37C0">
        <w:trPr>
          <w:trHeight w:val="525"/>
        </w:trPr>
        <w:tc>
          <w:tcPr>
            <w:tcW w:w="1019" w:type="dxa"/>
            <w:tcBorders>
              <w:top w:val="nil"/>
              <w:left w:val="nil"/>
              <w:bottom w:val="nil"/>
              <w:right w:val="nil"/>
            </w:tcBorders>
            <w:shd w:val="clear" w:color="auto" w:fill="auto"/>
            <w:vAlign w:val="bottom"/>
            <w:hideMark/>
          </w:tcPr>
          <w:p w14:paraId="42C802BA" w14:textId="77777777" w:rsidR="00126D35" w:rsidRPr="001171F4" w:rsidRDefault="00126D35" w:rsidP="004C37C0">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Model</w:t>
            </w:r>
          </w:p>
        </w:tc>
        <w:tc>
          <w:tcPr>
            <w:tcW w:w="2114" w:type="dxa"/>
            <w:gridSpan w:val="2"/>
            <w:tcBorders>
              <w:top w:val="nil"/>
              <w:left w:val="nil"/>
              <w:bottom w:val="nil"/>
              <w:right w:val="single" w:sz="4" w:space="0" w:color="333333"/>
            </w:tcBorders>
            <w:shd w:val="clear" w:color="auto" w:fill="auto"/>
            <w:vAlign w:val="bottom"/>
            <w:hideMark/>
          </w:tcPr>
          <w:p w14:paraId="0E1D6B78" w14:textId="77777777" w:rsidR="00126D35" w:rsidRPr="001171F4" w:rsidRDefault="00126D35" w:rsidP="004C37C0">
            <w:pPr>
              <w:spacing w:after="0" w:line="240" w:lineRule="auto"/>
              <w:jc w:val="center"/>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Unstandardized Coefficients</w:t>
            </w:r>
          </w:p>
        </w:tc>
        <w:tc>
          <w:tcPr>
            <w:tcW w:w="1055" w:type="dxa"/>
            <w:tcBorders>
              <w:top w:val="nil"/>
              <w:left w:val="nil"/>
              <w:bottom w:val="nil"/>
              <w:right w:val="single" w:sz="4" w:space="0" w:color="333333"/>
            </w:tcBorders>
            <w:shd w:val="clear" w:color="auto" w:fill="auto"/>
            <w:vAlign w:val="bottom"/>
            <w:hideMark/>
          </w:tcPr>
          <w:p w14:paraId="19B0A287" w14:textId="77777777" w:rsidR="00126D35" w:rsidRPr="001171F4" w:rsidRDefault="00126D35" w:rsidP="004C37C0">
            <w:pPr>
              <w:spacing w:after="0" w:line="240" w:lineRule="auto"/>
              <w:jc w:val="center"/>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Standardized Coefficients</w:t>
            </w:r>
          </w:p>
        </w:tc>
        <w:tc>
          <w:tcPr>
            <w:tcW w:w="1036" w:type="dxa"/>
            <w:tcBorders>
              <w:top w:val="nil"/>
              <w:left w:val="nil"/>
              <w:bottom w:val="nil"/>
              <w:right w:val="nil"/>
            </w:tcBorders>
            <w:shd w:val="clear" w:color="auto" w:fill="auto"/>
            <w:noWrap/>
            <w:vAlign w:val="bottom"/>
            <w:hideMark/>
          </w:tcPr>
          <w:p w14:paraId="2857D6E8" w14:textId="77777777" w:rsidR="00126D35" w:rsidRPr="001171F4" w:rsidRDefault="00126D35" w:rsidP="004C37C0">
            <w:pPr>
              <w:spacing w:after="0" w:line="240" w:lineRule="auto"/>
              <w:jc w:val="center"/>
              <w:rPr>
                <w:rFonts w:ascii="Times New Roman" w:eastAsia="Times New Roman" w:hAnsi="Times New Roman" w:cs="Times New Roman"/>
                <w:sz w:val="20"/>
                <w:szCs w:val="20"/>
                <w:lang w:val="en-ID" w:eastAsia="en-ID"/>
              </w:rPr>
            </w:pPr>
          </w:p>
        </w:tc>
        <w:tc>
          <w:tcPr>
            <w:tcW w:w="1036" w:type="dxa"/>
            <w:tcBorders>
              <w:top w:val="nil"/>
              <w:left w:val="nil"/>
              <w:bottom w:val="nil"/>
              <w:right w:val="nil"/>
            </w:tcBorders>
            <w:shd w:val="clear" w:color="auto" w:fill="auto"/>
            <w:noWrap/>
            <w:vAlign w:val="bottom"/>
            <w:hideMark/>
          </w:tcPr>
          <w:p w14:paraId="4CDC4F28" w14:textId="77777777" w:rsidR="00126D35" w:rsidRPr="001171F4" w:rsidRDefault="00126D35" w:rsidP="004C37C0">
            <w:pPr>
              <w:spacing w:after="0" w:line="240" w:lineRule="auto"/>
              <w:rPr>
                <w:rFonts w:ascii="Times New Roman" w:eastAsia="Times New Roman" w:hAnsi="Times New Roman" w:cs="Times New Roman"/>
                <w:sz w:val="20"/>
                <w:szCs w:val="20"/>
                <w:lang w:val="en-ID" w:eastAsia="en-ID"/>
              </w:rPr>
            </w:pPr>
          </w:p>
        </w:tc>
      </w:tr>
      <w:tr w:rsidR="00126D35" w:rsidRPr="001171F4" w14:paraId="035A90E6" w14:textId="77777777" w:rsidTr="004C37C0">
        <w:trPr>
          <w:trHeight w:val="291"/>
        </w:trPr>
        <w:tc>
          <w:tcPr>
            <w:tcW w:w="1019" w:type="dxa"/>
            <w:tcBorders>
              <w:top w:val="nil"/>
              <w:left w:val="nil"/>
              <w:bottom w:val="single" w:sz="4" w:space="0" w:color="993366"/>
              <w:right w:val="nil"/>
            </w:tcBorders>
            <w:shd w:val="clear" w:color="auto" w:fill="auto"/>
            <w:vAlign w:val="bottom"/>
            <w:hideMark/>
          </w:tcPr>
          <w:p w14:paraId="2F673521" w14:textId="77777777" w:rsidR="00126D35" w:rsidRPr="001171F4" w:rsidRDefault="00126D35" w:rsidP="004C37C0">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 </w:t>
            </w:r>
          </w:p>
        </w:tc>
        <w:tc>
          <w:tcPr>
            <w:tcW w:w="1019" w:type="dxa"/>
            <w:tcBorders>
              <w:top w:val="nil"/>
              <w:left w:val="nil"/>
              <w:bottom w:val="single" w:sz="4" w:space="0" w:color="993366"/>
              <w:right w:val="single" w:sz="4" w:space="0" w:color="333333"/>
            </w:tcBorders>
            <w:shd w:val="clear" w:color="auto" w:fill="auto"/>
            <w:vAlign w:val="bottom"/>
            <w:hideMark/>
          </w:tcPr>
          <w:p w14:paraId="256E0D21" w14:textId="77777777" w:rsidR="00126D35" w:rsidRPr="001171F4" w:rsidRDefault="00126D35" w:rsidP="004C37C0">
            <w:pPr>
              <w:spacing w:after="0" w:line="240" w:lineRule="auto"/>
              <w:jc w:val="center"/>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B</w:t>
            </w:r>
          </w:p>
        </w:tc>
        <w:tc>
          <w:tcPr>
            <w:tcW w:w="1095" w:type="dxa"/>
            <w:tcBorders>
              <w:top w:val="nil"/>
              <w:left w:val="nil"/>
              <w:bottom w:val="single" w:sz="4" w:space="0" w:color="993366"/>
              <w:right w:val="single" w:sz="4" w:space="0" w:color="333333"/>
            </w:tcBorders>
            <w:shd w:val="clear" w:color="auto" w:fill="auto"/>
            <w:vAlign w:val="bottom"/>
            <w:hideMark/>
          </w:tcPr>
          <w:p w14:paraId="09FA722C" w14:textId="77777777" w:rsidR="00126D35" w:rsidRPr="001171F4" w:rsidRDefault="00126D35" w:rsidP="004C37C0">
            <w:pPr>
              <w:spacing w:after="0" w:line="240" w:lineRule="auto"/>
              <w:jc w:val="center"/>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Std. Error</w:t>
            </w:r>
          </w:p>
        </w:tc>
        <w:tc>
          <w:tcPr>
            <w:tcW w:w="1055" w:type="dxa"/>
            <w:tcBorders>
              <w:top w:val="nil"/>
              <w:left w:val="nil"/>
              <w:bottom w:val="single" w:sz="4" w:space="0" w:color="993366"/>
              <w:right w:val="single" w:sz="4" w:space="0" w:color="333333"/>
            </w:tcBorders>
            <w:shd w:val="clear" w:color="auto" w:fill="auto"/>
            <w:vAlign w:val="bottom"/>
            <w:hideMark/>
          </w:tcPr>
          <w:p w14:paraId="67FACAE3" w14:textId="77777777" w:rsidR="00126D35" w:rsidRPr="001171F4" w:rsidRDefault="00126D35" w:rsidP="004C37C0">
            <w:pPr>
              <w:spacing w:after="0" w:line="240" w:lineRule="auto"/>
              <w:jc w:val="center"/>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Beta</w:t>
            </w:r>
          </w:p>
        </w:tc>
        <w:tc>
          <w:tcPr>
            <w:tcW w:w="1036" w:type="dxa"/>
            <w:tcBorders>
              <w:top w:val="nil"/>
              <w:left w:val="nil"/>
              <w:bottom w:val="nil"/>
              <w:right w:val="single" w:sz="4" w:space="0" w:color="333333"/>
            </w:tcBorders>
            <w:shd w:val="clear" w:color="auto" w:fill="auto"/>
            <w:vAlign w:val="bottom"/>
            <w:hideMark/>
          </w:tcPr>
          <w:p w14:paraId="1B465C8E" w14:textId="77777777" w:rsidR="00126D35" w:rsidRPr="001171F4" w:rsidRDefault="00126D35" w:rsidP="004C37C0">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t</w:t>
            </w:r>
          </w:p>
        </w:tc>
        <w:tc>
          <w:tcPr>
            <w:tcW w:w="1036" w:type="dxa"/>
            <w:tcBorders>
              <w:top w:val="nil"/>
              <w:left w:val="nil"/>
              <w:bottom w:val="nil"/>
              <w:right w:val="nil"/>
            </w:tcBorders>
            <w:shd w:val="clear" w:color="auto" w:fill="auto"/>
            <w:vAlign w:val="bottom"/>
            <w:hideMark/>
          </w:tcPr>
          <w:p w14:paraId="75597140" w14:textId="77777777" w:rsidR="00126D35" w:rsidRPr="001171F4" w:rsidRDefault="00126D35" w:rsidP="004C37C0">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Sig.</w:t>
            </w:r>
          </w:p>
        </w:tc>
      </w:tr>
      <w:tr w:rsidR="00126D35" w:rsidRPr="001171F4" w14:paraId="5999FA81" w14:textId="77777777" w:rsidTr="004C37C0">
        <w:trPr>
          <w:trHeight w:val="291"/>
        </w:trPr>
        <w:tc>
          <w:tcPr>
            <w:tcW w:w="1019" w:type="dxa"/>
            <w:tcBorders>
              <w:top w:val="nil"/>
              <w:left w:val="nil"/>
              <w:bottom w:val="single" w:sz="4" w:space="0" w:color="C0C0C0"/>
              <w:right w:val="nil"/>
            </w:tcBorders>
            <w:shd w:val="clear" w:color="auto" w:fill="auto"/>
            <w:hideMark/>
          </w:tcPr>
          <w:p w14:paraId="447589B7" w14:textId="77777777" w:rsidR="00126D35" w:rsidRPr="001171F4" w:rsidRDefault="00126D35" w:rsidP="004C37C0">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(Constant)</w:t>
            </w:r>
          </w:p>
        </w:tc>
        <w:tc>
          <w:tcPr>
            <w:tcW w:w="1019" w:type="dxa"/>
            <w:tcBorders>
              <w:top w:val="nil"/>
              <w:left w:val="nil"/>
              <w:bottom w:val="single" w:sz="4" w:space="0" w:color="C0C0C0"/>
              <w:right w:val="single" w:sz="4" w:space="0" w:color="333333"/>
            </w:tcBorders>
            <w:shd w:val="clear" w:color="auto" w:fill="auto"/>
            <w:noWrap/>
            <w:hideMark/>
          </w:tcPr>
          <w:p w14:paraId="6C311A3A"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008</w:t>
            </w:r>
          </w:p>
        </w:tc>
        <w:tc>
          <w:tcPr>
            <w:tcW w:w="1095" w:type="dxa"/>
            <w:tcBorders>
              <w:top w:val="nil"/>
              <w:left w:val="nil"/>
              <w:bottom w:val="single" w:sz="4" w:space="0" w:color="C0C0C0"/>
              <w:right w:val="single" w:sz="4" w:space="0" w:color="333333"/>
            </w:tcBorders>
            <w:shd w:val="clear" w:color="auto" w:fill="auto"/>
            <w:noWrap/>
            <w:hideMark/>
          </w:tcPr>
          <w:p w14:paraId="32C820BA"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013</w:t>
            </w:r>
          </w:p>
        </w:tc>
        <w:tc>
          <w:tcPr>
            <w:tcW w:w="1055" w:type="dxa"/>
            <w:tcBorders>
              <w:top w:val="nil"/>
              <w:left w:val="nil"/>
              <w:bottom w:val="single" w:sz="4" w:space="0" w:color="C0C0C0"/>
              <w:right w:val="single" w:sz="4" w:space="0" w:color="333333"/>
            </w:tcBorders>
            <w:shd w:val="clear" w:color="auto" w:fill="auto"/>
            <w:hideMark/>
          </w:tcPr>
          <w:p w14:paraId="429C4A93" w14:textId="77777777" w:rsidR="00126D35" w:rsidRPr="001171F4" w:rsidRDefault="00126D35" w:rsidP="004C37C0">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 </w:t>
            </w:r>
          </w:p>
        </w:tc>
        <w:tc>
          <w:tcPr>
            <w:tcW w:w="1036" w:type="dxa"/>
            <w:tcBorders>
              <w:top w:val="single" w:sz="4" w:space="0" w:color="993366"/>
              <w:left w:val="nil"/>
              <w:bottom w:val="single" w:sz="4" w:space="0" w:color="C0C0C0"/>
              <w:right w:val="single" w:sz="4" w:space="0" w:color="333333"/>
            </w:tcBorders>
            <w:shd w:val="clear" w:color="auto" w:fill="auto"/>
            <w:noWrap/>
            <w:hideMark/>
          </w:tcPr>
          <w:p w14:paraId="00E5BC6D"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667</w:t>
            </w:r>
          </w:p>
        </w:tc>
        <w:tc>
          <w:tcPr>
            <w:tcW w:w="1036" w:type="dxa"/>
            <w:tcBorders>
              <w:top w:val="single" w:sz="4" w:space="0" w:color="993366"/>
              <w:left w:val="nil"/>
              <w:bottom w:val="single" w:sz="4" w:space="0" w:color="C0C0C0"/>
              <w:right w:val="nil"/>
            </w:tcBorders>
            <w:shd w:val="clear" w:color="auto" w:fill="auto"/>
            <w:noWrap/>
            <w:hideMark/>
          </w:tcPr>
          <w:p w14:paraId="087A5EF8"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506</w:t>
            </w:r>
          </w:p>
        </w:tc>
      </w:tr>
      <w:tr w:rsidR="00126D35" w:rsidRPr="001171F4" w14:paraId="50EC522C" w14:textId="77777777" w:rsidTr="004C37C0">
        <w:trPr>
          <w:trHeight w:val="291"/>
        </w:trPr>
        <w:tc>
          <w:tcPr>
            <w:tcW w:w="1019" w:type="dxa"/>
            <w:tcBorders>
              <w:top w:val="nil"/>
              <w:left w:val="nil"/>
              <w:bottom w:val="single" w:sz="4" w:space="0" w:color="C0C0C0"/>
              <w:right w:val="nil"/>
            </w:tcBorders>
            <w:shd w:val="clear" w:color="auto" w:fill="auto"/>
            <w:hideMark/>
          </w:tcPr>
          <w:p w14:paraId="032C04DD" w14:textId="77777777" w:rsidR="00126D35" w:rsidRPr="001171F4" w:rsidRDefault="00126D35" w:rsidP="004C37C0">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CU</w:t>
            </w:r>
          </w:p>
        </w:tc>
        <w:tc>
          <w:tcPr>
            <w:tcW w:w="1019" w:type="dxa"/>
            <w:tcBorders>
              <w:top w:val="nil"/>
              <w:left w:val="nil"/>
              <w:bottom w:val="single" w:sz="4" w:space="0" w:color="C0C0C0"/>
              <w:right w:val="single" w:sz="4" w:space="0" w:color="333333"/>
            </w:tcBorders>
            <w:shd w:val="clear" w:color="auto" w:fill="auto"/>
            <w:noWrap/>
            <w:hideMark/>
          </w:tcPr>
          <w:p w14:paraId="4AC353EC"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005</w:t>
            </w:r>
          </w:p>
        </w:tc>
        <w:tc>
          <w:tcPr>
            <w:tcW w:w="1095" w:type="dxa"/>
            <w:tcBorders>
              <w:top w:val="nil"/>
              <w:left w:val="nil"/>
              <w:bottom w:val="single" w:sz="4" w:space="0" w:color="C0C0C0"/>
              <w:right w:val="single" w:sz="4" w:space="0" w:color="333333"/>
            </w:tcBorders>
            <w:shd w:val="clear" w:color="auto" w:fill="auto"/>
            <w:noWrap/>
            <w:hideMark/>
          </w:tcPr>
          <w:p w14:paraId="42776312"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004</w:t>
            </w:r>
          </w:p>
        </w:tc>
        <w:tc>
          <w:tcPr>
            <w:tcW w:w="1055" w:type="dxa"/>
            <w:tcBorders>
              <w:top w:val="nil"/>
              <w:left w:val="nil"/>
              <w:bottom w:val="single" w:sz="4" w:space="0" w:color="C0C0C0"/>
              <w:right w:val="single" w:sz="4" w:space="0" w:color="333333"/>
            </w:tcBorders>
            <w:shd w:val="clear" w:color="auto" w:fill="auto"/>
            <w:noWrap/>
            <w:hideMark/>
          </w:tcPr>
          <w:p w14:paraId="79208E50"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156</w:t>
            </w:r>
          </w:p>
        </w:tc>
        <w:tc>
          <w:tcPr>
            <w:tcW w:w="1036" w:type="dxa"/>
            <w:tcBorders>
              <w:top w:val="nil"/>
              <w:left w:val="nil"/>
              <w:bottom w:val="single" w:sz="4" w:space="0" w:color="C0C0C0"/>
              <w:right w:val="single" w:sz="4" w:space="0" w:color="333333"/>
            </w:tcBorders>
            <w:shd w:val="clear" w:color="auto" w:fill="auto"/>
            <w:noWrap/>
            <w:hideMark/>
          </w:tcPr>
          <w:p w14:paraId="71009F07"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-1</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328</w:t>
            </w:r>
          </w:p>
        </w:tc>
        <w:tc>
          <w:tcPr>
            <w:tcW w:w="1036" w:type="dxa"/>
            <w:tcBorders>
              <w:top w:val="nil"/>
              <w:left w:val="nil"/>
              <w:bottom w:val="single" w:sz="4" w:space="0" w:color="C0C0C0"/>
              <w:right w:val="nil"/>
            </w:tcBorders>
            <w:shd w:val="clear" w:color="auto" w:fill="auto"/>
            <w:noWrap/>
            <w:hideMark/>
          </w:tcPr>
          <w:p w14:paraId="3FE1B512"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188</w:t>
            </w:r>
          </w:p>
        </w:tc>
      </w:tr>
      <w:tr w:rsidR="00126D35" w:rsidRPr="001171F4" w14:paraId="669EB070" w14:textId="77777777" w:rsidTr="004C37C0">
        <w:trPr>
          <w:trHeight w:val="291"/>
        </w:trPr>
        <w:tc>
          <w:tcPr>
            <w:tcW w:w="1019" w:type="dxa"/>
            <w:tcBorders>
              <w:top w:val="nil"/>
              <w:left w:val="nil"/>
              <w:bottom w:val="single" w:sz="4" w:space="0" w:color="C0C0C0"/>
              <w:right w:val="nil"/>
            </w:tcBorders>
            <w:shd w:val="clear" w:color="auto" w:fill="auto"/>
            <w:hideMark/>
          </w:tcPr>
          <w:p w14:paraId="15194BA3" w14:textId="77777777" w:rsidR="00126D35" w:rsidRPr="001171F4" w:rsidRDefault="00126D35" w:rsidP="004C37C0">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CD</w:t>
            </w:r>
          </w:p>
        </w:tc>
        <w:tc>
          <w:tcPr>
            <w:tcW w:w="1019" w:type="dxa"/>
            <w:tcBorders>
              <w:top w:val="nil"/>
              <w:left w:val="nil"/>
              <w:bottom w:val="single" w:sz="4" w:space="0" w:color="C0C0C0"/>
              <w:right w:val="single" w:sz="4" w:space="0" w:color="333333"/>
            </w:tcBorders>
            <w:shd w:val="clear" w:color="auto" w:fill="auto"/>
            <w:noWrap/>
            <w:hideMark/>
          </w:tcPr>
          <w:p w14:paraId="0677640A"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001</w:t>
            </w:r>
          </w:p>
        </w:tc>
        <w:tc>
          <w:tcPr>
            <w:tcW w:w="1095" w:type="dxa"/>
            <w:tcBorders>
              <w:top w:val="nil"/>
              <w:left w:val="nil"/>
              <w:bottom w:val="single" w:sz="4" w:space="0" w:color="C0C0C0"/>
              <w:right w:val="single" w:sz="4" w:space="0" w:color="333333"/>
            </w:tcBorders>
            <w:shd w:val="clear" w:color="auto" w:fill="auto"/>
            <w:noWrap/>
            <w:hideMark/>
          </w:tcPr>
          <w:p w14:paraId="2D459379"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002</w:t>
            </w:r>
          </w:p>
        </w:tc>
        <w:tc>
          <w:tcPr>
            <w:tcW w:w="1055" w:type="dxa"/>
            <w:tcBorders>
              <w:top w:val="nil"/>
              <w:left w:val="nil"/>
              <w:bottom w:val="single" w:sz="4" w:space="0" w:color="C0C0C0"/>
              <w:right w:val="single" w:sz="4" w:space="0" w:color="333333"/>
            </w:tcBorders>
            <w:shd w:val="clear" w:color="auto" w:fill="auto"/>
            <w:noWrap/>
            <w:hideMark/>
          </w:tcPr>
          <w:p w14:paraId="61375981"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047</w:t>
            </w:r>
          </w:p>
        </w:tc>
        <w:tc>
          <w:tcPr>
            <w:tcW w:w="1036" w:type="dxa"/>
            <w:tcBorders>
              <w:top w:val="nil"/>
              <w:left w:val="nil"/>
              <w:bottom w:val="single" w:sz="4" w:space="0" w:color="C0C0C0"/>
              <w:right w:val="single" w:sz="4" w:space="0" w:color="333333"/>
            </w:tcBorders>
            <w:shd w:val="clear" w:color="auto" w:fill="auto"/>
            <w:noWrap/>
            <w:hideMark/>
          </w:tcPr>
          <w:p w14:paraId="23718DD2"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434</w:t>
            </w:r>
          </w:p>
        </w:tc>
        <w:tc>
          <w:tcPr>
            <w:tcW w:w="1036" w:type="dxa"/>
            <w:tcBorders>
              <w:top w:val="nil"/>
              <w:left w:val="nil"/>
              <w:bottom w:val="single" w:sz="4" w:space="0" w:color="C0C0C0"/>
              <w:right w:val="nil"/>
            </w:tcBorders>
            <w:shd w:val="clear" w:color="auto" w:fill="auto"/>
            <w:noWrap/>
            <w:hideMark/>
          </w:tcPr>
          <w:p w14:paraId="565A709A"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665</w:t>
            </w:r>
          </w:p>
        </w:tc>
      </w:tr>
      <w:tr w:rsidR="00126D35" w:rsidRPr="001171F4" w14:paraId="4E37C094" w14:textId="77777777" w:rsidTr="004C37C0">
        <w:trPr>
          <w:trHeight w:val="291"/>
        </w:trPr>
        <w:tc>
          <w:tcPr>
            <w:tcW w:w="1019" w:type="dxa"/>
            <w:tcBorders>
              <w:top w:val="nil"/>
              <w:left w:val="nil"/>
              <w:bottom w:val="single" w:sz="4" w:space="0" w:color="C0C0C0"/>
              <w:right w:val="nil"/>
            </w:tcBorders>
            <w:shd w:val="clear" w:color="auto" w:fill="auto"/>
            <w:hideMark/>
          </w:tcPr>
          <w:p w14:paraId="70E3B97D" w14:textId="77777777" w:rsidR="00126D35" w:rsidRPr="001171F4" w:rsidRDefault="00126D35" w:rsidP="004C37C0">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B4B4</w:t>
            </w:r>
          </w:p>
        </w:tc>
        <w:tc>
          <w:tcPr>
            <w:tcW w:w="1019" w:type="dxa"/>
            <w:tcBorders>
              <w:top w:val="nil"/>
              <w:left w:val="nil"/>
              <w:bottom w:val="single" w:sz="4" w:space="0" w:color="C0C0C0"/>
              <w:right w:val="single" w:sz="4" w:space="0" w:color="333333"/>
            </w:tcBorders>
            <w:shd w:val="clear" w:color="auto" w:fill="auto"/>
            <w:noWrap/>
            <w:hideMark/>
          </w:tcPr>
          <w:p w14:paraId="6B4FD377"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003</w:t>
            </w:r>
          </w:p>
        </w:tc>
        <w:tc>
          <w:tcPr>
            <w:tcW w:w="1095" w:type="dxa"/>
            <w:tcBorders>
              <w:top w:val="nil"/>
              <w:left w:val="nil"/>
              <w:bottom w:val="single" w:sz="4" w:space="0" w:color="C0C0C0"/>
              <w:right w:val="single" w:sz="4" w:space="0" w:color="333333"/>
            </w:tcBorders>
            <w:shd w:val="clear" w:color="auto" w:fill="auto"/>
            <w:noWrap/>
            <w:hideMark/>
          </w:tcPr>
          <w:p w14:paraId="70705B29"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002</w:t>
            </w:r>
          </w:p>
        </w:tc>
        <w:tc>
          <w:tcPr>
            <w:tcW w:w="1055" w:type="dxa"/>
            <w:tcBorders>
              <w:top w:val="nil"/>
              <w:left w:val="nil"/>
              <w:bottom w:val="single" w:sz="4" w:space="0" w:color="C0C0C0"/>
              <w:right w:val="single" w:sz="4" w:space="0" w:color="333333"/>
            </w:tcBorders>
            <w:shd w:val="clear" w:color="auto" w:fill="auto"/>
            <w:noWrap/>
            <w:hideMark/>
          </w:tcPr>
          <w:p w14:paraId="2166397E"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195</w:t>
            </w:r>
          </w:p>
        </w:tc>
        <w:tc>
          <w:tcPr>
            <w:tcW w:w="1036" w:type="dxa"/>
            <w:tcBorders>
              <w:top w:val="nil"/>
              <w:left w:val="nil"/>
              <w:bottom w:val="single" w:sz="4" w:space="0" w:color="C0C0C0"/>
              <w:right w:val="single" w:sz="4" w:space="0" w:color="333333"/>
            </w:tcBorders>
            <w:shd w:val="clear" w:color="auto" w:fill="auto"/>
            <w:noWrap/>
            <w:hideMark/>
          </w:tcPr>
          <w:p w14:paraId="69B86B84"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-1</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739</w:t>
            </w:r>
          </w:p>
        </w:tc>
        <w:tc>
          <w:tcPr>
            <w:tcW w:w="1036" w:type="dxa"/>
            <w:tcBorders>
              <w:top w:val="nil"/>
              <w:left w:val="nil"/>
              <w:bottom w:val="single" w:sz="4" w:space="0" w:color="C0C0C0"/>
              <w:right w:val="nil"/>
            </w:tcBorders>
            <w:shd w:val="clear" w:color="auto" w:fill="auto"/>
            <w:noWrap/>
            <w:hideMark/>
          </w:tcPr>
          <w:p w14:paraId="63019180"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086</w:t>
            </w:r>
          </w:p>
        </w:tc>
      </w:tr>
      <w:tr w:rsidR="00126D35" w:rsidRPr="001171F4" w14:paraId="11BFD97E" w14:textId="77777777" w:rsidTr="004C37C0">
        <w:trPr>
          <w:trHeight w:val="291"/>
        </w:trPr>
        <w:tc>
          <w:tcPr>
            <w:tcW w:w="1019" w:type="dxa"/>
            <w:tcBorders>
              <w:top w:val="nil"/>
              <w:left w:val="nil"/>
              <w:bottom w:val="single" w:sz="4" w:space="0" w:color="C0C0C0"/>
              <w:right w:val="nil"/>
            </w:tcBorders>
            <w:shd w:val="clear" w:color="auto" w:fill="auto"/>
            <w:hideMark/>
          </w:tcPr>
          <w:p w14:paraId="4BE3C8E1" w14:textId="77777777" w:rsidR="00126D35" w:rsidRPr="001171F4" w:rsidRDefault="00126D35" w:rsidP="004C37C0">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Size</w:t>
            </w:r>
          </w:p>
        </w:tc>
        <w:tc>
          <w:tcPr>
            <w:tcW w:w="1019" w:type="dxa"/>
            <w:tcBorders>
              <w:top w:val="nil"/>
              <w:left w:val="nil"/>
              <w:bottom w:val="single" w:sz="4" w:space="0" w:color="C0C0C0"/>
              <w:right w:val="single" w:sz="4" w:space="0" w:color="333333"/>
            </w:tcBorders>
            <w:shd w:val="clear" w:color="auto" w:fill="auto"/>
            <w:noWrap/>
            <w:hideMark/>
          </w:tcPr>
          <w:p w14:paraId="7C9E34C7"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001</w:t>
            </w:r>
          </w:p>
        </w:tc>
        <w:tc>
          <w:tcPr>
            <w:tcW w:w="1095" w:type="dxa"/>
            <w:tcBorders>
              <w:top w:val="nil"/>
              <w:left w:val="nil"/>
              <w:bottom w:val="single" w:sz="4" w:space="0" w:color="C0C0C0"/>
              <w:right w:val="single" w:sz="4" w:space="0" w:color="333333"/>
            </w:tcBorders>
            <w:shd w:val="clear" w:color="auto" w:fill="auto"/>
            <w:noWrap/>
            <w:hideMark/>
          </w:tcPr>
          <w:p w14:paraId="5C5BBCB7"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000</w:t>
            </w:r>
          </w:p>
        </w:tc>
        <w:tc>
          <w:tcPr>
            <w:tcW w:w="1055" w:type="dxa"/>
            <w:tcBorders>
              <w:top w:val="nil"/>
              <w:left w:val="nil"/>
              <w:bottom w:val="single" w:sz="4" w:space="0" w:color="C0C0C0"/>
              <w:right w:val="single" w:sz="4" w:space="0" w:color="333333"/>
            </w:tcBorders>
            <w:shd w:val="clear" w:color="auto" w:fill="auto"/>
            <w:noWrap/>
            <w:hideMark/>
          </w:tcPr>
          <w:p w14:paraId="46638D39"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144</w:t>
            </w:r>
          </w:p>
        </w:tc>
        <w:tc>
          <w:tcPr>
            <w:tcW w:w="1036" w:type="dxa"/>
            <w:tcBorders>
              <w:top w:val="nil"/>
              <w:left w:val="nil"/>
              <w:bottom w:val="single" w:sz="4" w:space="0" w:color="C0C0C0"/>
              <w:right w:val="single" w:sz="4" w:space="0" w:color="333333"/>
            </w:tcBorders>
            <w:shd w:val="clear" w:color="auto" w:fill="auto"/>
            <w:noWrap/>
            <w:hideMark/>
          </w:tcPr>
          <w:p w14:paraId="742DAE41"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1</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310</w:t>
            </w:r>
          </w:p>
        </w:tc>
        <w:tc>
          <w:tcPr>
            <w:tcW w:w="1036" w:type="dxa"/>
            <w:tcBorders>
              <w:top w:val="nil"/>
              <w:left w:val="nil"/>
              <w:bottom w:val="single" w:sz="4" w:space="0" w:color="C0C0C0"/>
              <w:right w:val="nil"/>
            </w:tcBorders>
            <w:shd w:val="clear" w:color="auto" w:fill="auto"/>
            <w:noWrap/>
            <w:hideMark/>
          </w:tcPr>
          <w:p w14:paraId="1782D8B2"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194</w:t>
            </w:r>
          </w:p>
        </w:tc>
      </w:tr>
      <w:tr w:rsidR="00126D35" w:rsidRPr="001171F4" w14:paraId="1F7A2CFA" w14:textId="77777777" w:rsidTr="004C37C0">
        <w:trPr>
          <w:trHeight w:val="291"/>
        </w:trPr>
        <w:tc>
          <w:tcPr>
            <w:tcW w:w="1019" w:type="dxa"/>
            <w:tcBorders>
              <w:top w:val="nil"/>
              <w:left w:val="nil"/>
              <w:bottom w:val="single" w:sz="4" w:space="0" w:color="993366"/>
              <w:right w:val="nil"/>
            </w:tcBorders>
            <w:shd w:val="clear" w:color="auto" w:fill="auto"/>
            <w:hideMark/>
          </w:tcPr>
          <w:p w14:paraId="08076C6D" w14:textId="77777777" w:rsidR="00126D35" w:rsidRPr="001171F4" w:rsidRDefault="00126D35" w:rsidP="004C37C0">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ROE</w:t>
            </w:r>
          </w:p>
        </w:tc>
        <w:tc>
          <w:tcPr>
            <w:tcW w:w="1019" w:type="dxa"/>
            <w:tcBorders>
              <w:top w:val="nil"/>
              <w:left w:val="nil"/>
              <w:bottom w:val="single" w:sz="4" w:space="0" w:color="993366"/>
              <w:right w:val="single" w:sz="4" w:space="0" w:color="333333"/>
            </w:tcBorders>
            <w:shd w:val="clear" w:color="auto" w:fill="auto"/>
            <w:noWrap/>
            <w:hideMark/>
          </w:tcPr>
          <w:p w14:paraId="1FD7472C"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6</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22</w:t>
            </w:r>
          </w:p>
        </w:tc>
        <w:tc>
          <w:tcPr>
            <w:tcW w:w="1095" w:type="dxa"/>
            <w:tcBorders>
              <w:top w:val="nil"/>
              <w:left w:val="nil"/>
              <w:bottom w:val="single" w:sz="4" w:space="0" w:color="993366"/>
              <w:right w:val="single" w:sz="4" w:space="0" w:color="333333"/>
            </w:tcBorders>
            <w:shd w:val="clear" w:color="auto" w:fill="auto"/>
            <w:noWrap/>
            <w:hideMark/>
          </w:tcPr>
          <w:p w14:paraId="20D237F5"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000</w:t>
            </w:r>
          </w:p>
        </w:tc>
        <w:tc>
          <w:tcPr>
            <w:tcW w:w="1055" w:type="dxa"/>
            <w:tcBorders>
              <w:top w:val="nil"/>
              <w:left w:val="nil"/>
              <w:bottom w:val="single" w:sz="4" w:space="0" w:color="993366"/>
              <w:right w:val="single" w:sz="4" w:space="0" w:color="333333"/>
            </w:tcBorders>
            <w:shd w:val="clear" w:color="auto" w:fill="auto"/>
            <w:noWrap/>
            <w:hideMark/>
          </w:tcPr>
          <w:p w14:paraId="3BB964BB"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046</w:t>
            </w:r>
          </w:p>
        </w:tc>
        <w:tc>
          <w:tcPr>
            <w:tcW w:w="1036" w:type="dxa"/>
            <w:tcBorders>
              <w:top w:val="nil"/>
              <w:left w:val="nil"/>
              <w:bottom w:val="single" w:sz="4" w:space="0" w:color="993366"/>
              <w:right w:val="single" w:sz="4" w:space="0" w:color="333333"/>
            </w:tcBorders>
            <w:shd w:val="clear" w:color="auto" w:fill="auto"/>
            <w:noWrap/>
            <w:hideMark/>
          </w:tcPr>
          <w:p w14:paraId="525A32A6"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392</w:t>
            </w:r>
          </w:p>
        </w:tc>
        <w:tc>
          <w:tcPr>
            <w:tcW w:w="1036" w:type="dxa"/>
            <w:tcBorders>
              <w:top w:val="nil"/>
              <w:left w:val="nil"/>
              <w:bottom w:val="single" w:sz="4" w:space="0" w:color="993366"/>
              <w:right w:val="nil"/>
            </w:tcBorders>
            <w:shd w:val="clear" w:color="auto" w:fill="auto"/>
            <w:noWrap/>
            <w:hideMark/>
          </w:tcPr>
          <w:p w14:paraId="6955E68A" w14:textId="77777777" w:rsidR="00126D35" w:rsidRPr="001171F4" w:rsidRDefault="00126D35" w:rsidP="004C37C0">
            <w:pPr>
              <w:spacing w:after="0" w:line="240" w:lineRule="auto"/>
              <w:jc w:val="right"/>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0</w:t>
            </w:r>
            <w:r>
              <w:rPr>
                <w:rFonts w:ascii="Times New Roman" w:eastAsia="Times New Roman" w:hAnsi="Times New Roman" w:cs="Times New Roman"/>
                <w:sz w:val="20"/>
                <w:szCs w:val="20"/>
                <w:lang w:val="en-ID" w:eastAsia="en-ID"/>
              </w:rPr>
              <w:t>,</w:t>
            </w:r>
            <w:r w:rsidRPr="001171F4">
              <w:rPr>
                <w:rFonts w:ascii="Times New Roman" w:eastAsia="Times New Roman" w:hAnsi="Times New Roman" w:cs="Times New Roman"/>
                <w:sz w:val="20"/>
                <w:szCs w:val="20"/>
                <w:lang w:val="en-ID" w:eastAsia="en-ID"/>
              </w:rPr>
              <w:t>696</w:t>
            </w:r>
          </w:p>
        </w:tc>
      </w:tr>
      <w:tr w:rsidR="00126D35" w:rsidRPr="001171F4" w14:paraId="2F209ED0" w14:textId="77777777" w:rsidTr="004C37C0">
        <w:trPr>
          <w:trHeight w:val="291"/>
        </w:trPr>
        <w:tc>
          <w:tcPr>
            <w:tcW w:w="6260" w:type="dxa"/>
            <w:gridSpan w:val="6"/>
            <w:tcBorders>
              <w:top w:val="single" w:sz="4" w:space="0" w:color="993366"/>
              <w:left w:val="nil"/>
              <w:bottom w:val="nil"/>
              <w:right w:val="nil"/>
            </w:tcBorders>
            <w:shd w:val="clear" w:color="auto" w:fill="auto"/>
            <w:hideMark/>
          </w:tcPr>
          <w:p w14:paraId="2D1C3B6D" w14:textId="77777777" w:rsidR="00126D35" w:rsidRPr="001171F4" w:rsidRDefault="00126D35" w:rsidP="004C37C0">
            <w:pPr>
              <w:spacing w:after="0" w:line="240" w:lineRule="auto"/>
              <w:rPr>
                <w:rFonts w:ascii="Times New Roman" w:eastAsia="Times New Roman" w:hAnsi="Times New Roman" w:cs="Times New Roman"/>
                <w:sz w:val="20"/>
                <w:szCs w:val="20"/>
                <w:lang w:val="en-ID" w:eastAsia="en-ID"/>
              </w:rPr>
            </w:pPr>
            <w:r w:rsidRPr="001171F4">
              <w:rPr>
                <w:rFonts w:ascii="Times New Roman" w:eastAsia="Times New Roman" w:hAnsi="Times New Roman" w:cs="Times New Roman"/>
                <w:sz w:val="20"/>
                <w:szCs w:val="20"/>
                <w:lang w:val="en-ID" w:eastAsia="en-ID"/>
              </w:rPr>
              <w:t>a. Dependent Variable: abs</w:t>
            </w:r>
          </w:p>
        </w:tc>
      </w:tr>
    </w:tbl>
    <w:p w14:paraId="150B4666" w14:textId="7859B443" w:rsidR="00C43A43" w:rsidRDefault="00126D35" w:rsidP="00126D35">
      <w:pPr>
        <w:pStyle w:val="Caption"/>
        <w:spacing w:after="0"/>
        <w:jc w:val="both"/>
        <w:rPr>
          <w:rFonts w:ascii="Times New Roman" w:hAnsi="Times New Roman" w:cs="Times New Roman"/>
          <w:color w:val="auto"/>
          <w:sz w:val="20"/>
          <w:szCs w:val="20"/>
        </w:rPr>
      </w:pPr>
      <w:r w:rsidRPr="00CD5AAB">
        <w:rPr>
          <w:rFonts w:ascii="Times New Roman" w:hAnsi="Times New Roman" w:cs="Times New Roman"/>
          <w:color w:val="auto"/>
          <w:sz w:val="20"/>
          <w:szCs w:val="20"/>
        </w:rPr>
        <w:t xml:space="preserve">Sumber: Data Olahan, 2025 </w:t>
      </w:r>
    </w:p>
    <w:p w14:paraId="60D8ED0E" w14:textId="77777777" w:rsidR="00126D35" w:rsidRPr="00126D35" w:rsidRDefault="00126D35" w:rsidP="00126D35"/>
    <w:p w14:paraId="6C986C07" w14:textId="77777777" w:rsidR="00C43A43" w:rsidRPr="0056709B" w:rsidRDefault="00C43A43" w:rsidP="00C43A43">
      <w:pPr>
        <w:pStyle w:val="BodyText"/>
        <w:rPr>
          <w:sz w:val="16"/>
        </w:rPr>
      </w:pPr>
    </w:p>
    <w:p w14:paraId="2E75327E" w14:textId="77777777" w:rsidR="00C43A43" w:rsidRPr="0056709B" w:rsidRDefault="00C43A43" w:rsidP="00C43A43">
      <w:pPr>
        <w:rPr>
          <w:rFonts w:ascii="Times New Roman" w:hAnsi="Times New Roman" w:cs="Times New Roman"/>
          <w:sz w:val="16"/>
        </w:rPr>
        <w:sectPr w:rsidR="00C43A43" w:rsidRPr="0056709B" w:rsidSect="00693D9D">
          <w:type w:val="continuous"/>
          <w:pgSz w:w="11910" w:h="16840"/>
          <w:pgMar w:top="1580" w:right="1180" w:bottom="280" w:left="1680" w:header="720" w:footer="720" w:gutter="0"/>
          <w:cols w:space="720"/>
          <w:docGrid w:linePitch="299"/>
        </w:sectPr>
      </w:pPr>
    </w:p>
    <w:p w14:paraId="51BDA6E4" w14:textId="0D1B126A" w:rsidR="00C43A43" w:rsidRPr="00126D35" w:rsidRDefault="00C43A43" w:rsidP="00126D35">
      <w:pPr>
        <w:rPr>
          <w:rFonts w:ascii="Times New Roman" w:hAnsi="Times New Roman" w:cs="Times New Roman"/>
          <w:b/>
          <w:bCs/>
          <w:sz w:val="24"/>
          <w:szCs w:val="24"/>
        </w:rPr>
      </w:pPr>
      <w:r w:rsidRPr="006A680B">
        <w:rPr>
          <w:rFonts w:ascii="Times New Roman" w:hAnsi="Times New Roman" w:cs="Times New Roman"/>
          <w:b/>
          <w:bCs/>
          <w:sz w:val="24"/>
          <w:szCs w:val="24"/>
        </w:rPr>
        <w:t>Uji</w:t>
      </w:r>
      <w:r w:rsidRPr="006A680B">
        <w:rPr>
          <w:rFonts w:ascii="Times New Roman" w:hAnsi="Times New Roman" w:cs="Times New Roman"/>
          <w:b/>
          <w:bCs/>
          <w:spacing w:val="-3"/>
          <w:sz w:val="24"/>
          <w:szCs w:val="24"/>
        </w:rPr>
        <w:t xml:space="preserve"> </w:t>
      </w:r>
      <w:r w:rsidRPr="006A680B">
        <w:rPr>
          <w:rFonts w:ascii="Times New Roman" w:hAnsi="Times New Roman" w:cs="Times New Roman"/>
          <w:b/>
          <w:bCs/>
          <w:sz w:val="24"/>
          <w:szCs w:val="24"/>
        </w:rPr>
        <w:t>Autokorelasi</w:t>
      </w:r>
    </w:p>
    <w:tbl>
      <w:tblPr>
        <w:tblW w:w="6540" w:type="dxa"/>
        <w:tblLook w:val="04A0" w:firstRow="1" w:lastRow="0" w:firstColumn="1" w:lastColumn="0" w:noHBand="0" w:noVBand="1"/>
      </w:tblPr>
      <w:tblGrid>
        <w:gridCol w:w="1020"/>
        <w:gridCol w:w="1020"/>
        <w:gridCol w:w="1040"/>
        <w:gridCol w:w="1040"/>
        <w:gridCol w:w="1380"/>
        <w:gridCol w:w="1040"/>
      </w:tblGrid>
      <w:tr w:rsidR="00126D35" w:rsidRPr="00980296" w14:paraId="18BC38CA" w14:textId="77777777" w:rsidTr="004C37C0">
        <w:trPr>
          <w:trHeight w:val="263"/>
        </w:trPr>
        <w:tc>
          <w:tcPr>
            <w:tcW w:w="6540" w:type="dxa"/>
            <w:gridSpan w:val="6"/>
            <w:tcBorders>
              <w:top w:val="nil"/>
              <w:left w:val="nil"/>
              <w:bottom w:val="nil"/>
              <w:right w:val="nil"/>
            </w:tcBorders>
            <w:shd w:val="clear" w:color="auto" w:fill="auto"/>
            <w:vAlign w:val="center"/>
            <w:hideMark/>
          </w:tcPr>
          <w:p w14:paraId="02552D6C" w14:textId="77777777" w:rsidR="00126D35" w:rsidRPr="00980296" w:rsidRDefault="00126D35" w:rsidP="004C37C0">
            <w:pPr>
              <w:spacing w:after="0" w:line="240" w:lineRule="auto"/>
              <w:jc w:val="center"/>
              <w:rPr>
                <w:rFonts w:ascii="Times New Roman" w:eastAsia="Times New Roman" w:hAnsi="Times New Roman" w:cs="Times New Roman"/>
                <w:b/>
                <w:bCs/>
                <w:lang w:val="en-ID" w:eastAsia="en-ID"/>
              </w:rPr>
            </w:pPr>
            <w:r w:rsidRPr="00980296">
              <w:rPr>
                <w:rFonts w:ascii="Times New Roman" w:eastAsia="Times New Roman" w:hAnsi="Times New Roman" w:cs="Times New Roman"/>
                <w:b/>
                <w:bCs/>
                <w:lang w:val="en-ID" w:eastAsia="en-ID"/>
              </w:rPr>
              <w:t>Model Summary</w:t>
            </w:r>
            <w:r w:rsidRPr="00980296">
              <w:rPr>
                <w:rFonts w:ascii="Times New Roman" w:eastAsia="Times New Roman" w:hAnsi="Times New Roman" w:cs="Times New Roman"/>
                <w:b/>
                <w:bCs/>
                <w:vertAlign w:val="superscript"/>
                <w:lang w:val="en-ID" w:eastAsia="en-ID"/>
              </w:rPr>
              <w:t>b</w:t>
            </w:r>
          </w:p>
        </w:tc>
      </w:tr>
      <w:tr w:rsidR="00126D35" w:rsidRPr="00980296" w14:paraId="5C0D219C" w14:textId="77777777" w:rsidTr="004C37C0">
        <w:trPr>
          <w:trHeight w:val="795"/>
        </w:trPr>
        <w:tc>
          <w:tcPr>
            <w:tcW w:w="1020" w:type="dxa"/>
            <w:tcBorders>
              <w:top w:val="nil"/>
              <w:left w:val="nil"/>
              <w:bottom w:val="single" w:sz="4" w:space="0" w:color="993366"/>
              <w:right w:val="nil"/>
            </w:tcBorders>
            <w:shd w:val="clear" w:color="auto" w:fill="auto"/>
            <w:vAlign w:val="bottom"/>
            <w:hideMark/>
          </w:tcPr>
          <w:p w14:paraId="07DB6BD7" w14:textId="77777777" w:rsidR="00126D35" w:rsidRPr="00980296" w:rsidRDefault="00126D35" w:rsidP="004C37C0">
            <w:pPr>
              <w:spacing w:after="0" w:line="240" w:lineRule="auto"/>
              <w:rPr>
                <w:rFonts w:ascii="Arial Nova Cond" w:eastAsia="Times New Roman" w:hAnsi="Arial Nova Cond" w:cs="Calibri"/>
                <w:sz w:val="20"/>
                <w:szCs w:val="20"/>
                <w:lang w:val="en-ID" w:eastAsia="en-ID"/>
              </w:rPr>
            </w:pPr>
            <w:r w:rsidRPr="00980296">
              <w:rPr>
                <w:rFonts w:ascii="Arial Nova Cond" w:eastAsia="Times New Roman" w:hAnsi="Arial Nova Cond" w:cs="Calibri"/>
                <w:sz w:val="20"/>
                <w:szCs w:val="20"/>
                <w:lang w:val="en-ID" w:eastAsia="en-ID"/>
              </w:rPr>
              <w:t>Model</w:t>
            </w:r>
          </w:p>
        </w:tc>
        <w:tc>
          <w:tcPr>
            <w:tcW w:w="1020" w:type="dxa"/>
            <w:tcBorders>
              <w:top w:val="nil"/>
              <w:left w:val="nil"/>
              <w:bottom w:val="single" w:sz="4" w:space="0" w:color="993366"/>
              <w:right w:val="single" w:sz="4" w:space="0" w:color="333333"/>
            </w:tcBorders>
            <w:shd w:val="clear" w:color="auto" w:fill="auto"/>
            <w:vAlign w:val="bottom"/>
            <w:hideMark/>
          </w:tcPr>
          <w:p w14:paraId="07C4C20B" w14:textId="77777777" w:rsidR="00126D35" w:rsidRPr="00980296" w:rsidRDefault="00126D35" w:rsidP="004C37C0">
            <w:pPr>
              <w:spacing w:after="0" w:line="240" w:lineRule="auto"/>
              <w:jc w:val="center"/>
              <w:rPr>
                <w:rFonts w:ascii="Arial Nova Cond" w:eastAsia="Times New Roman" w:hAnsi="Arial Nova Cond" w:cs="Calibri"/>
                <w:sz w:val="20"/>
                <w:szCs w:val="20"/>
                <w:lang w:val="en-ID" w:eastAsia="en-ID"/>
              </w:rPr>
            </w:pPr>
            <w:r w:rsidRPr="00980296">
              <w:rPr>
                <w:rFonts w:ascii="Arial Nova Cond" w:eastAsia="Times New Roman" w:hAnsi="Arial Nova Cond" w:cs="Calibri"/>
                <w:sz w:val="20"/>
                <w:szCs w:val="20"/>
                <w:lang w:val="en-ID" w:eastAsia="en-ID"/>
              </w:rPr>
              <w:t>R</w:t>
            </w:r>
          </w:p>
        </w:tc>
        <w:tc>
          <w:tcPr>
            <w:tcW w:w="1040" w:type="dxa"/>
            <w:tcBorders>
              <w:top w:val="nil"/>
              <w:left w:val="nil"/>
              <w:bottom w:val="single" w:sz="4" w:space="0" w:color="993366"/>
              <w:right w:val="single" w:sz="4" w:space="0" w:color="333333"/>
            </w:tcBorders>
            <w:shd w:val="clear" w:color="auto" w:fill="auto"/>
            <w:vAlign w:val="bottom"/>
            <w:hideMark/>
          </w:tcPr>
          <w:p w14:paraId="2254D68C" w14:textId="77777777" w:rsidR="00126D35" w:rsidRPr="00980296" w:rsidRDefault="00126D35" w:rsidP="004C37C0">
            <w:pPr>
              <w:spacing w:after="0" w:line="240" w:lineRule="auto"/>
              <w:jc w:val="center"/>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R Square</w:t>
            </w:r>
          </w:p>
        </w:tc>
        <w:tc>
          <w:tcPr>
            <w:tcW w:w="1040" w:type="dxa"/>
            <w:tcBorders>
              <w:top w:val="nil"/>
              <w:left w:val="nil"/>
              <w:bottom w:val="single" w:sz="4" w:space="0" w:color="993366"/>
              <w:right w:val="single" w:sz="4" w:space="0" w:color="333333"/>
            </w:tcBorders>
            <w:shd w:val="clear" w:color="auto" w:fill="auto"/>
            <w:vAlign w:val="bottom"/>
            <w:hideMark/>
          </w:tcPr>
          <w:p w14:paraId="2BB77554" w14:textId="77777777" w:rsidR="00126D35" w:rsidRPr="00980296" w:rsidRDefault="00126D35" w:rsidP="004C37C0">
            <w:pPr>
              <w:spacing w:after="0" w:line="240" w:lineRule="auto"/>
              <w:jc w:val="center"/>
              <w:rPr>
                <w:rFonts w:ascii="Arial Nova Cond" w:eastAsia="Times New Roman" w:hAnsi="Arial Nova Cond" w:cs="Calibri"/>
                <w:sz w:val="20"/>
                <w:szCs w:val="20"/>
                <w:lang w:val="en-ID" w:eastAsia="en-ID"/>
              </w:rPr>
            </w:pPr>
            <w:r w:rsidRPr="00980296">
              <w:rPr>
                <w:rFonts w:ascii="Arial Nova Cond" w:eastAsia="Times New Roman" w:hAnsi="Arial Nova Cond" w:cs="Calibri"/>
                <w:sz w:val="20"/>
                <w:szCs w:val="20"/>
                <w:lang w:val="en-ID" w:eastAsia="en-ID"/>
              </w:rPr>
              <w:t>Adjusted R Square</w:t>
            </w:r>
          </w:p>
        </w:tc>
        <w:tc>
          <w:tcPr>
            <w:tcW w:w="1380" w:type="dxa"/>
            <w:tcBorders>
              <w:top w:val="nil"/>
              <w:left w:val="nil"/>
              <w:bottom w:val="single" w:sz="4" w:space="0" w:color="993366"/>
              <w:right w:val="single" w:sz="4" w:space="0" w:color="333333"/>
            </w:tcBorders>
            <w:shd w:val="clear" w:color="auto" w:fill="auto"/>
            <w:vAlign w:val="bottom"/>
            <w:hideMark/>
          </w:tcPr>
          <w:p w14:paraId="381CE165" w14:textId="77777777" w:rsidR="00126D35" w:rsidRPr="00980296" w:rsidRDefault="00126D35" w:rsidP="004C37C0">
            <w:pPr>
              <w:spacing w:after="0" w:line="240" w:lineRule="auto"/>
              <w:jc w:val="center"/>
              <w:rPr>
                <w:rFonts w:ascii="Arial Nova Cond" w:eastAsia="Times New Roman" w:hAnsi="Arial Nova Cond" w:cs="Calibri"/>
                <w:sz w:val="20"/>
                <w:szCs w:val="20"/>
                <w:lang w:val="en-ID" w:eastAsia="en-ID"/>
              </w:rPr>
            </w:pPr>
            <w:r w:rsidRPr="00980296">
              <w:rPr>
                <w:rFonts w:ascii="Arial Nova Cond" w:eastAsia="Times New Roman" w:hAnsi="Arial Nova Cond" w:cs="Calibri"/>
                <w:sz w:val="20"/>
                <w:szCs w:val="20"/>
                <w:lang w:val="en-ID" w:eastAsia="en-ID"/>
              </w:rPr>
              <w:t>Std. Error of the Estimate</w:t>
            </w:r>
          </w:p>
        </w:tc>
        <w:tc>
          <w:tcPr>
            <w:tcW w:w="1040" w:type="dxa"/>
            <w:tcBorders>
              <w:top w:val="nil"/>
              <w:left w:val="nil"/>
              <w:bottom w:val="single" w:sz="4" w:space="0" w:color="993366"/>
              <w:right w:val="nil"/>
            </w:tcBorders>
            <w:shd w:val="clear" w:color="auto" w:fill="auto"/>
            <w:vAlign w:val="bottom"/>
            <w:hideMark/>
          </w:tcPr>
          <w:p w14:paraId="46FFBD47" w14:textId="77777777" w:rsidR="00126D35" w:rsidRPr="00980296" w:rsidRDefault="00126D35" w:rsidP="004C37C0">
            <w:pPr>
              <w:spacing w:after="0" w:line="240" w:lineRule="auto"/>
              <w:jc w:val="center"/>
              <w:rPr>
                <w:rFonts w:ascii="Arial Nova Cond" w:eastAsia="Times New Roman" w:hAnsi="Arial Nova Cond" w:cs="Calibri"/>
                <w:sz w:val="20"/>
                <w:szCs w:val="20"/>
                <w:lang w:val="en-ID" w:eastAsia="en-ID"/>
              </w:rPr>
            </w:pPr>
            <w:r w:rsidRPr="00980296">
              <w:rPr>
                <w:rFonts w:ascii="Arial Nova Cond" w:eastAsia="Times New Roman" w:hAnsi="Arial Nova Cond" w:cs="Calibri"/>
                <w:sz w:val="20"/>
                <w:szCs w:val="20"/>
                <w:lang w:val="en-ID" w:eastAsia="en-ID"/>
              </w:rPr>
              <w:t>Durbin-Watson</w:t>
            </w:r>
          </w:p>
        </w:tc>
      </w:tr>
      <w:tr w:rsidR="00126D35" w:rsidRPr="00980296" w14:paraId="12AA7DAE" w14:textId="77777777" w:rsidTr="004C37C0">
        <w:trPr>
          <w:trHeight w:val="293"/>
        </w:trPr>
        <w:tc>
          <w:tcPr>
            <w:tcW w:w="1020" w:type="dxa"/>
            <w:tcBorders>
              <w:top w:val="nil"/>
              <w:left w:val="nil"/>
              <w:bottom w:val="single" w:sz="4" w:space="0" w:color="993366"/>
              <w:right w:val="nil"/>
            </w:tcBorders>
            <w:shd w:val="clear" w:color="auto" w:fill="auto"/>
            <w:noWrap/>
            <w:hideMark/>
          </w:tcPr>
          <w:p w14:paraId="7ECF4F2F" w14:textId="77777777" w:rsidR="00126D35" w:rsidRPr="00980296" w:rsidRDefault="00126D35" w:rsidP="004C37C0">
            <w:pPr>
              <w:spacing w:after="0" w:line="240" w:lineRule="auto"/>
              <w:rPr>
                <w:rFonts w:ascii="Arial Nova Cond" w:eastAsia="Times New Roman" w:hAnsi="Arial Nova Cond" w:cs="Calibri"/>
                <w:sz w:val="20"/>
                <w:szCs w:val="20"/>
                <w:lang w:val="en-ID" w:eastAsia="en-ID"/>
              </w:rPr>
            </w:pPr>
            <w:r w:rsidRPr="00980296">
              <w:rPr>
                <w:rFonts w:ascii="Arial Nova Cond" w:eastAsia="Times New Roman" w:hAnsi="Arial Nova Cond" w:cs="Calibri"/>
                <w:sz w:val="20"/>
                <w:szCs w:val="20"/>
                <w:lang w:val="en-ID" w:eastAsia="en-ID"/>
              </w:rPr>
              <w:t>1</w:t>
            </w:r>
          </w:p>
        </w:tc>
        <w:tc>
          <w:tcPr>
            <w:tcW w:w="1020" w:type="dxa"/>
            <w:tcBorders>
              <w:top w:val="nil"/>
              <w:left w:val="nil"/>
              <w:bottom w:val="single" w:sz="4" w:space="0" w:color="993366"/>
              <w:right w:val="single" w:sz="4" w:space="0" w:color="333333"/>
            </w:tcBorders>
            <w:shd w:val="clear" w:color="auto" w:fill="auto"/>
            <w:noWrap/>
            <w:hideMark/>
          </w:tcPr>
          <w:p w14:paraId="721DC564" w14:textId="77777777" w:rsidR="00126D35" w:rsidRPr="00980296" w:rsidRDefault="00126D35" w:rsidP="004C37C0">
            <w:pPr>
              <w:spacing w:after="0" w:line="240" w:lineRule="auto"/>
              <w:jc w:val="right"/>
              <w:rPr>
                <w:rFonts w:ascii="Arial Nova Cond" w:eastAsia="Times New Roman" w:hAnsi="Arial Nova Cond" w:cs="Calibri"/>
                <w:sz w:val="20"/>
                <w:szCs w:val="20"/>
                <w:lang w:val="en-ID" w:eastAsia="en-ID"/>
              </w:rPr>
            </w:pPr>
            <w:r>
              <w:rPr>
                <w:rFonts w:ascii="Arial Nova Cond" w:eastAsia="Times New Roman" w:hAnsi="Arial Nova Cond" w:cs="Calibri"/>
                <w:sz w:val="20"/>
                <w:szCs w:val="20"/>
                <w:lang w:val="en-ID" w:eastAsia="en-ID"/>
              </w:rPr>
              <w:t>,</w:t>
            </w:r>
            <w:r w:rsidRPr="00980296">
              <w:rPr>
                <w:rFonts w:ascii="Arial Nova Cond" w:eastAsia="Times New Roman" w:hAnsi="Arial Nova Cond" w:cs="Calibri"/>
                <w:sz w:val="20"/>
                <w:szCs w:val="20"/>
                <w:lang w:val="en-ID" w:eastAsia="en-ID"/>
              </w:rPr>
              <w:t>186</w:t>
            </w:r>
            <w:r w:rsidRPr="00980296">
              <w:rPr>
                <w:rFonts w:ascii="Arial Nova Cond" w:eastAsia="Times New Roman" w:hAnsi="Arial Nova Cond" w:cs="Calibri"/>
                <w:sz w:val="20"/>
                <w:szCs w:val="20"/>
                <w:vertAlign w:val="superscript"/>
                <w:lang w:val="en-ID" w:eastAsia="en-ID"/>
              </w:rPr>
              <w:t>a</w:t>
            </w:r>
          </w:p>
        </w:tc>
        <w:tc>
          <w:tcPr>
            <w:tcW w:w="1040" w:type="dxa"/>
            <w:tcBorders>
              <w:top w:val="nil"/>
              <w:left w:val="nil"/>
              <w:bottom w:val="single" w:sz="4" w:space="0" w:color="993366"/>
              <w:right w:val="single" w:sz="4" w:space="0" w:color="333333"/>
            </w:tcBorders>
            <w:shd w:val="clear" w:color="auto" w:fill="auto"/>
            <w:noWrap/>
            <w:hideMark/>
          </w:tcPr>
          <w:p w14:paraId="7B2A8F53"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w:t>
            </w:r>
            <w:r w:rsidRPr="00980296">
              <w:rPr>
                <w:rFonts w:ascii="Times New Roman" w:eastAsia="Times New Roman" w:hAnsi="Times New Roman" w:cs="Times New Roman"/>
                <w:sz w:val="20"/>
                <w:szCs w:val="20"/>
                <w:lang w:val="en-ID" w:eastAsia="en-ID"/>
              </w:rPr>
              <w:t>035</w:t>
            </w:r>
          </w:p>
        </w:tc>
        <w:tc>
          <w:tcPr>
            <w:tcW w:w="1040" w:type="dxa"/>
            <w:tcBorders>
              <w:top w:val="nil"/>
              <w:left w:val="nil"/>
              <w:bottom w:val="single" w:sz="4" w:space="0" w:color="993366"/>
              <w:right w:val="single" w:sz="4" w:space="0" w:color="333333"/>
            </w:tcBorders>
            <w:shd w:val="clear" w:color="auto" w:fill="auto"/>
            <w:noWrap/>
            <w:hideMark/>
          </w:tcPr>
          <w:p w14:paraId="2AC9690D" w14:textId="77777777" w:rsidR="00126D35" w:rsidRPr="00980296" w:rsidRDefault="00126D35" w:rsidP="004C37C0">
            <w:pPr>
              <w:spacing w:after="0" w:line="240" w:lineRule="auto"/>
              <w:jc w:val="right"/>
              <w:rPr>
                <w:rFonts w:ascii="Arial Nova Cond" w:eastAsia="Times New Roman" w:hAnsi="Arial Nova Cond" w:cs="Calibri"/>
                <w:sz w:val="20"/>
                <w:szCs w:val="20"/>
                <w:lang w:val="en-ID" w:eastAsia="en-ID"/>
              </w:rPr>
            </w:pPr>
            <w:r w:rsidRPr="00980296">
              <w:rPr>
                <w:rFonts w:ascii="Arial Nova Cond" w:eastAsia="Times New Roman" w:hAnsi="Arial Nova Cond" w:cs="Calibri"/>
                <w:sz w:val="20"/>
                <w:szCs w:val="20"/>
                <w:lang w:val="en-ID" w:eastAsia="en-ID"/>
              </w:rPr>
              <w:t>-0</w:t>
            </w:r>
            <w:r>
              <w:rPr>
                <w:rFonts w:ascii="Arial Nova Cond" w:eastAsia="Times New Roman" w:hAnsi="Arial Nova Cond" w:cs="Calibri"/>
                <w:sz w:val="20"/>
                <w:szCs w:val="20"/>
                <w:lang w:val="en-ID" w:eastAsia="en-ID"/>
              </w:rPr>
              <w:t>,</w:t>
            </w:r>
            <w:r w:rsidRPr="00980296">
              <w:rPr>
                <w:rFonts w:ascii="Arial Nova Cond" w:eastAsia="Times New Roman" w:hAnsi="Arial Nova Cond" w:cs="Calibri"/>
                <w:sz w:val="20"/>
                <w:szCs w:val="20"/>
                <w:lang w:val="en-ID" w:eastAsia="en-ID"/>
              </w:rPr>
              <w:t>022</w:t>
            </w:r>
          </w:p>
        </w:tc>
        <w:tc>
          <w:tcPr>
            <w:tcW w:w="1380" w:type="dxa"/>
            <w:tcBorders>
              <w:top w:val="nil"/>
              <w:left w:val="nil"/>
              <w:bottom w:val="single" w:sz="4" w:space="0" w:color="993366"/>
              <w:right w:val="single" w:sz="4" w:space="0" w:color="333333"/>
            </w:tcBorders>
            <w:shd w:val="clear" w:color="auto" w:fill="auto"/>
            <w:noWrap/>
            <w:hideMark/>
          </w:tcPr>
          <w:p w14:paraId="0BCFE1FB" w14:textId="77777777" w:rsidR="00126D35" w:rsidRPr="00980296" w:rsidRDefault="00126D35" w:rsidP="004C37C0">
            <w:pPr>
              <w:spacing w:after="0" w:line="240" w:lineRule="auto"/>
              <w:jc w:val="right"/>
              <w:rPr>
                <w:rFonts w:ascii="Arial Nova Cond" w:eastAsia="Times New Roman" w:hAnsi="Arial Nova Cond" w:cs="Calibri"/>
                <w:sz w:val="20"/>
                <w:szCs w:val="20"/>
                <w:lang w:val="en-ID" w:eastAsia="en-ID"/>
              </w:rPr>
            </w:pPr>
            <w:r w:rsidRPr="00980296">
              <w:rPr>
                <w:rFonts w:ascii="Arial Nova Cond" w:eastAsia="Times New Roman" w:hAnsi="Arial Nova Cond" w:cs="Calibri"/>
                <w:sz w:val="20"/>
                <w:szCs w:val="20"/>
                <w:lang w:val="en-ID" w:eastAsia="en-ID"/>
              </w:rPr>
              <w:t>0</w:t>
            </w:r>
            <w:r>
              <w:rPr>
                <w:rFonts w:ascii="Arial Nova Cond" w:eastAsia="Times New Roman" w:hAnsi="Arial Nova Cond" w:cs="Calibri"/>
                <w:sz w:val="20"/>
                <w:szCs w:val="20"/>
                <w:lang w:val="en-ID" w:eastAsia="en-ID"/>
              </w:rPr>
              <w:t>,</w:t>
            </w:r>
            <w:r w:rsidRPr="00980296">
              <w:rPr>
                <w:rFonts w:ascii="Arial Nova Cond" w:eastAsia="Times New Roman" w:hAnsi="Arial Nova Cond" w:cs="Calibri"/>
                <w:sz w:val="20"/>
                <w:szCs w:val="20"/>
                <w:lang w:val="en-ID" w:eastAsia="en-ID"/>
              </w:rPr>
              <w:t>010289</w:t>
            </w:r>
          </w:p>
        </w:tc>
        <w:tc>
          <w:tcPr>
            <w:tcW w:w="1040" w:type="dxa"/>
            <w:tcBorders>
              <w:top w:val="nil"/>
              <w:left w:val="nil"/>
              <w:bottom w:val="single" w:sz="4" w:space="0" w:color="993366"/>
              <w:right w:val="nil"/>
            </w:tcBorders>
            <w:shd w:val="clear" w:color="auto" w:fill="auto"/>
            <w:noWrap/>
            <w:hideMark/>
          </w:tcPr>
          <w:p w14:paraId="411D0DE2" w14:textId="77777777" w:rsidR="00126D35" w:rsidRPr="00980296" w:rsidRDefault="00126D35" w:rsidP="004C37C0">
            <w:pPr>
              <w:spacing w:after="0" w:line="240" w:lineRule="auto"/>
              <w:jc w:val="right"/>
              <w:rPr>
                <w:rFonts w:ascii="Arial Nova Cond" w:eastAsia="Times New Roman" w:hAnsi="Arial Nova Cond" w:cs="Calibri"/>
                <w:sz w:val="20"/>
                <w:szCs w:val="20"/>
                <w:lang w:val="en-ID" w:eastAsia="en-ID"/>
              </w:rPr>
            </w:pPr>
            <w:r w:rsidRPr="00980296">
              <w:rPr>
                <w:rFonts w:ascii="Arial Nova Cond" w:eastAsia="Times New Roman" w:hAnsi="Arial Nova Cond" w:cs="Calibri"/>
                <w:sz w:val="20"/>
                <w:szCs w:val="20"/>
                <w:lang w:val="en-ID" w:eastAsia="en-ID"/>
              </w:rPr>
              <w:t>2</w:t>
            </w:r>
            <w:r>
              <w:rPr>
                <w:rFonts w:ascii="Arial Nova Cond" w:eastAsia="Times New Roman" w:hAnsi="Arial Nova Cond" w:cs="Calibri"/>
                <w:sz w:val="20"/>
                <w:szCs w:val="20"/>
                <w:lang w:val="en-ID" w:eastAsia="en-ID"/>
              </w:rPr>
              <w:t>,</w:t>
            </w:r>
            <w:r w:rsidRPr="00980296">
              <w:rPr>
                <w:rFonts w:ascii="Arial Nova Cond" w:eastAsia="Times New Roman" w:hAnsi="Arial Nova Cond" w:cs="Calibri"/>
                <w:sz w:val="20"/>
                <w:szCs w:val="20"/>
                <w:lang w:val="en-ID" w:eastAsia="en-ID"/>
              </w:rPr>
              <w:t>078</w:t>
            </w:r>
          </w:p>
        </w:tc>
      </w:tr>
      <w:tr w:rsidR="00126D35" w:rsidRPr="00980296" w14:paraId="069A7883" w14:textId="77777777" w:rsidTr="004C37C0">
        <w:trPr>
          <w:trHeight w:val="255"/>
        </w:trPr>
        <w:tc>
          <w:tcPr>
            <w:tcW w:w="6540" w:type="dxa"/>
            <w:gridSpan w:val="6"/>
            <w:tcBorders>
              <w:top w:val="single" w:sz="4" w:space="0" w:color="993366"/>
              <w:left w:val="nil"/>
              <w:bottom w:val="nil"/>
              <w:right w:val="nil"/>
            </w:tcBorders>
            <w:shd w:val="clear" w:color="auto" w:fill="auto"/>
            <w:hideMark/>
          </w:tcPr>
          <w:p w14:paraId="31A4493D" w14:textId="77777777" w:rsidR="00126D35" w:rsidRPr="00980296" w:rsidRDefault="00126D35" w:rsidP="004C37C0">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a. Predictors: (Constant), ROE, CD, Size, B4B4, CU</w:t>
            </w:r>
          </w:p>
        </w:tc>
      </w:tr>
      <w:tr w:rsidR="00126D35" w:rsidRPr="00980296" w14:paraId="065A7F2F" w14:textId="77777777" w:rsidTr="004C37C0">
        <w:trPr>
          <w:trHeight w:val="255"/>
        </w:trPr>
        <w:tc>
          <w:tcPr>
            <w:tcW w:w="6540" w:type="dxa"/>
            <w:gridSpan w:val="6"/>
            <w:tcBorders>
              <w:top w:val="nil"/>
              <w:left w:val="nil"/>
              <w:bottom w:val="nil"/>
              <w:right w:val="nil"/>
            </w:tcBorders>
            <w:shd w:val="clear" w:color="auto" w:fill="auto"/>
            <w:hideMark/>
          </w:tcPr>
          <w:p w14:paraId="6F0DFAC6" w14:textId="77777777" w:rsidR="00126D35" w:rsidRPr="00980296" w:rsidRDefault="00126D35" w:rsidP="004C37C0">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b. Dependent Variable: AR</w:t>
            </w:r>
          </w:p>
        </w:tc>
      </w:tr>
    </w:tbl>
    <w:p w14:paraId="58CDEE49" w14:textId="77777777" w:rsidR="00126D35" w:rsidRPr="003B6F51" w:rsidRDefault="00126D35" w:rsidP="00126D35">
      <w:pPr>
        <w:pStyle w:val="Caption"/>
        <w:spacing w:after="0"/>
        <w:jc w:val="both"/>
        <w:rPr>
          <w:rFonts w:ascii="Times New Roman" w:hAnsi="Times New Roman" w:cs="Times New Roman"/>
          <w:color w:val="auto"/>
          <w:sz w:val="20"/>
          <w:szCs w:val="20"/>
        </w:rPr>
      </w:pPr>
      <w:r w:rsidRPr="003B6F51">
        <w:rPr>
          <w:rFonts w:ascii="Times New Roman" w:hAnsi="Times New Roman" w:cs="Times New Roman"/>
          <w:color w:val="auto"/>
          <w:sz w:val="20"/>
          <w:szCs w:val="20"/>
        </w:rPr>
        <w:t xml:space="preserve">Sumber: Data Olahan, 2025 </w:t>
      </w:r>
    </w:p>
    <w:p w14:paraId="0F5D7AF4" w14:textId="77777777" w:rsidR="00C43A43" w:rsidRPr="0056709B" w:rsidRDefault="00C43A43" w:rsidP="00C43A43">
      <w:pPr>
        <w:spacing w:line="207" w:lineRule="exact"/>
        <w:rPr>
          <w:rFonts w:ascii="Times New Roman" w:hAnsi="Times New Roman" w:cs="Times New Roman"/>
          <w:sz w:val="18"/>
        </w:rPr>
        <w:sectPr w:rsidR="00C43A43" w:rsidRPr="0056709B" w:rsidSect="00693D9D">
          <w:type w:val="continuous"/>
          <w:pgSz w:w="11910" w:h="16840"/>
          <w:pgMar w:top="1580" w:right="1180" w:bottom="280" w:left="1680" w:header="720" w:footer="720" w:gutter="0"/>
          <w:cols w:space="720"/>
          <w:docGrid w:linePitch="299"/>
        </w:sectPr>
      </w:pPr>
    </w:p>
    <w:p w14:paraId="10429E83" w14:textId="77777777" w:rsidR="00C43A43" w:rsidRPr="0056709B" w:rsidRDefault="00C43A43" w:rsidP="00C43A43">
      <w:pPr>
        <w:pStyle w:val="BodyText"/>
        <w:rPr>
          <w:sz w:val="20"/>
        </w:rPr>
      </w:pPr>
    </w:p>
    <w:p w14:paraId="66C7C015" w14:textId="77777777" w:rsidR="00C43A43" w:rsidRPr="0056709B" w:rsidRDefault="00C43A43" w:rsidP="00C43A43">
      <w:pPr>
        <w:pStyle w:val="BodyText"/>
        <w:rPr>
          <w:sz w:val="20"/>
        </w:rPr>
      </w:pPr>
    </w:p>
    <w:p w14:paraId="40DEB0E5" w14:textId="1DD86990" w:rsidR="00C43A43" w:rsidRPr="0007405A" w:rsidRDefault="0007405A" w:rsidP="002F5C50">
      <w:pPr>
        <w:pStyle w:val="Caption"/>
        <w:spacing w:after="0"/>
        <w:rPr>
          <w:rFonts w:ascii="Times New Roman" w:hAnsi="Times New Roman" w:cs="Times New Roman"/>
          <w:b/>
          <w:bCs/>
          <w:i w:val="0"/>
          <w:iCs w:val="0"/>
          <w:color w:val="auto"/>
          <w:sz w:val="22"/>
          <w:szCs w:val="22"/>
        </w:rPr>
      </w:pPr>
      <w:bookmarkStart w:id="146" w:name="_Toc196150155"/>
      <w:r w:rsidRPr="0007405A">
        <w:rPr>
          <w:rFonts w:ascii="Times New Roman" w:hAnsi="Times New Roman" w:cs="Times New Roman"/>
          <w:b/>
          <w:bCs/>
          <w:i w:val="0"/>
          <w:iCs w:val="0"/>
          <w:color w:val="auto"/>
          <w:sz w:val="22"/>
          <w:szCs w:val="22"/>
        </w:rPr>
        <w:t xml:space="preserve">Lampiran </w:t>
      </w:r>
      <w:r w:rsidRPr="0007405A">
        <w:rPr>
          <w:rFonts w:ascii="Times New Roman" w:hAnsi="Times New Roman" w:cs="Times New Roman"/>
          <w:b/>
          <w:bCs/>
          <w:i w:val="0"/>
          <w:iCs w:val="0"/>
          <w:color w:val="auto"/>
          <w:sz w:val="22"/>
          <w:szCs w:val="22"/>
        </w:rPr>
        <w:fldChar w:fldCharType="begin"/>
      </w:r>
      <w:r w:rsidRPr="0007405A">
        <w:rPr>
          <w:rFonts w:ascii="Times New Roman" w:hAnsi="Times New Roman" w:cs="Times New Roman"/>
          <w:b/>
          <w:bCs/>
          <w:i w:val="0"/>
          <w:iCs w:val="0"/>
          <w:color w:val="auto"/>
          <w:sz w:val="22"/>
          <w:szCs w:val="22"/>
        </w:rPr>
        <w:instrText xml:space="preserve"> SEQ Lampiran \* ARABIC </w:instrText>
      </w:r>
      <w:r w:rsidRPr="0007405A">
        <w:rPr>
          <w:rFonts w:ascii="Times New Roman" w:hAnsi="Times New Roman" w:cs="Times New Roman"/>
          <w:b/>
          <w:bCs/>
          <w:i w:val="0"/>
          <w:iCs w:val="0"/>
          <w:color w:val="auto"/>
          <w:sz w:val="22"/>
          <w:szCs w:val="22"/>
        </w:rPr>
        <w:fldChar w:fldCharType="separate"/>
      </w:r>
      <w:r w:rsidR="00BA43D7">
        <w:rPr>
          <w:rFonts w:ascii="Times New Roman" w:hAnsi="Times New Roman" w:cs="Times New Roman"/>
          <w:b/>
          <w:bCs/>
          <w:i w:val="0"/>
          <w:iCs w:val="0"/>
          <w:noProof/>
          <w:color w:val="auto"/>
          <w:sz w:val="22"/>
          <w:szCs w:val="22"/>
        </w:rPr>
        <w:t>5</w:t>
      </w:r>
      <w:r w:rsidRPr="0007405A">
        <w:rPr>
          <w:rFonts w:ascii="Times New Roman" w:hAnsi="Times New Roman" w:cs="Times New Roman"/>
          <w:b/>
          <w:bCs/>
          <w:i w:val="0"/>
          <w:iCs w:val="0"/>
          <w:color w:val="auto"/>
          <w:sz w:val="22"/>
          <w:szCs w:val="22"/>
        </w:rPr>
        <w:fldChar w:fldCharType="end"/>
      </w:r>
      <w:r w:rsidRPr="0007405A">
        <w:rPr>
          <w:rFonts w:ascii="Times New Roman" w:hAnsi="Times New Roman" w:cs="Times New Roman"/>
          <w:b/>
          <w:bCs/>
          <w:i w:val="0"/>
          <w:iCs w:val="0"/>
          <w:color w:val="auto"/>
          <w:sz w:val="22"/>
          <w:szCs w:val="22"/>
        </w:rPr>
        <w:t xml:space="preserve"> Hasil Uji Regresi Linear Berganda</w:t>
      </w:r>
      <w:bookmarkEnd w:id="146"/>
    </w:p>
    <w:p w14:paraId="3A352885" w14:textId="77777777" w:rsidR="00C43A43" w:rsidRPr="0056709B" w:rsidRDefault="00C43A43" w:rsidP="00C43A43">
      <w:pPr>
        <w:pStyle w:val="BodyText"/>
        <w:rPr>
          <w:b/>
          <w:sz w:val="26"/>
        </w:rPr>
      </w:pPr>
    </w:p>
    <w:tbl>
      <w:tblPr>
        <w:tblW w:w="6580" w:type="dxa"/>
        <w:tblLook w:val="04A0" w:firstRow="1" w:lastRow="0" w:firstColumn="1" w:lastColumn="0" w:noHBand="0" w:noVBand="1"/>
      </w:tblPr>
      <w:tblGrid>
        <w:gridCol w:w="1061"/>
        <w:gridCol w:w="1020"/>
        <w:gridCol w:w="1040"/>
        <w:gridCol w:w="1261"/>
        <w:gridCol w:w="1280"/>
        <w:gridCol w:w="1040"/>
      </w:tblGrid>
      <w:tr w:rsidR="00126D35" w:rsidRPr="00980296" w14:paraId="33A46637" w14:textId="77777777" w:rsidTr="004C37C0">
        <w:trPr>
          <w:trHeight w:val="255"/>
        </w:trPr>
        <w:tc>
          <w:tcPr>
            <w:tcW w:w="6580" w:type="dxa"/>
            <w:gridSpan w:val="6"/>
            <w:tcBorders>
              <w:top w:val="nil"/>
              <w:left w:val="nil"/>
              <w:bottom w:val="nil"/>
              <w:right w:val="nil"/>
            </w:tcBorders>
            <w:shd w:val="clear" w:color="auto" w:fill="auto"/>
            <w:vAlign w:val="center"/>
            <w:hideMark/>
          </w:tcPr>
          <w:p w14:paraId="5518CE05" w14:textId="77777777" w:rsidR="00126D35" w:rsidRPr="00980296" w:rsidRDefault="00126D35" w:rsidP="004C37C0">
            <w:pPr>
              <w:spacing w:after="0" w:line="240" w:lineRule="auto"/>
              <w:jc w:val="center"/>
              <w:rPr>
                <w:rFonts w:ascii="Times New Roman" w:eastAsia="Times New Roman" w:hAnsi="Times New Roman" w:cs="Times New Roman"/>
                <w:b/>
                <w:bCs/>
                <w:lang w:val="en-ID" w:eastAsia="en-ID"/>
              </w:rPr>
            </w:pPr>
            <w:r w:rsidRPr="00980296">
              <w:rPr>
                <w:rFonts w:ascii="Times New Roman" w:eastAsia="Times New Roman" w:hAnsi="Times New Roman" w:cs="Times New Roman"/>
                <w:b/>
                <w:bCs/>
                <w:lang w:val="en-ID" w:eastAsia="en-ID"/>
              </w:rPr>
              <w:t>Coefficients</w:t>
            </w:r>
            <w:r w:rsidRPr="00980296">
              <w:rPr>
                <w:rFonts w:ascii="Times New Roman" w:eastAsia="Times New Roman" w:hAnsi="Times New Roman" w:cs="Times New Roman"/>
                <w:b/>
                <w:bCs/>
                <w:vertAlign w:val="superscript"/>
                <w:lang w:val="en-ID" w:eastAsia="en-ID"/>
              </w:rPr>
              <w:t>a</w:t>
            </w:r>
          </w:p>
        </w:tc>
      </w:tr>
      <w:tr w:rsidR="00126D35" w:rsidRPr="00980296" w14:paraId="1FABDC31" w14:textId="77777777" w:rsidTr="004C37C0">
        <w:trPr>
          <w:trHeight w:val="473"/>
        </w:trPr>
        <w:tc>
          <w:tcPr>
            <w:tcW w:w="1020" w:type="dxa"/>
            <w:tcBorders>
              <w:top w:val="nil"/>
              <w:left w:val="nil"/>
              <w:bottom w:val="nil"/>
              <w:right w:val="nil"/>
            </w:tcBorders>
            <w:shd w:val="clear" w:color="auto" w:fill="auto"/>
            <w:vAlign w:val="bottom"/>
            <w:hideMark/>
          </w:tcPr>
          <w:p w14:paraId="44F22200" w14:textId="77777777" w:rsidR="00126D35" w:rsidRPr="00980296" w:rsidRDefault="00126D35" w:rsidP="004C37C0">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 xml:space="preserve">Model </w:t>
            </w:r>
          </w:p>
        </w:tc>
        <w:tc>
          <w:tcPr>
            <w:tcW w:w="2060" w:type="dxa"/>
            <w:gridSpan w:val="2"/>
            <w:tcBorders>
              <w:top w:val="nil"/>
              <w:left w:val="nil"/>
              <w:bottom w:val="nil"/>
              <w:right w:val="single" w:sz="4" w:space="0" w:color="333333"/>
            </w:tcBorders>
            <w:shd w:val="clear" w:color="auto" w:fill="auto"/>
            <w:vAlign w:val="bottom"/>
            <w:hideMark/>
          </w:tcPr>
          <w:p w14:paraId="180F218F" w14:textId="77777777" w:rsidR="00126D35" w:rsidRPr="00980296" w:rsidRDefault="00126D35" w:rsidP="004C37C0">
            <w:pPr>
              <w:spacing w:after="0" w:line="240" w:lineRule="auto"/>
              <w:jc w:val="center"/>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Unstandardized Coefficients</w:t>
            </w:r>
          </w:p>
        </w:tc>
        <w:tc>
          <w:tcPr>
            <w:tcW w:w="1180" w:type="dxa"/>
            <w:tcBorders>
              <w:top w:val="nil"/>
              <w:left w:val="nil"/>
              <w:bottom w:val="nil"/>
              <w:right w:val="single" w:sz="4" w:space="0" w:color="333333"/>
            </w:tcBorders>
            <w:shd w:val="clear" w:color="auto" w:fill="auto"/>
            <w:vAlign w:val="bottom"/>
            <w:hideMark/>
          </w:tcPr>
          <w:p w14:paraId="17873056" w14:textId="77777777" w:rsidR="00126D35" w:rsidRPr="00980296" w:rsidRDefault="00126D35" w:rsidP="004C37C0">
            <w:pPr>
              <w:spacing w:after="0" w:line="240" w:lineRule="auto"/>
              <w:jc w:val="center"/>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Standardized Coefficients</w:t>
            </w:r>
          </w:p>
        </w:tc>
        <w:tc>
          <w:tcPr>
            <w:tcW w:w="1280" w:type="dxa"/>
            <w:vMerge w:val="restart"/>
            <w:tcBorders>
              <w:top w:val="nil"/>
              <w:left w:val="single" w:sz="4" w:space="0" w:color="333333"/>
              <w:bottom w:val="single" w:sz="4" w:space="0" w:color="993366"/>
              <w:right w:val="single" w:sz="4" w:space="0" w:color="333333"/>
            </w:tcBorders>
            <w:shd w:val="clear" w:color="auto" w:fill="auto"/>
            <w:vAlign w:val="bottom"/>
            <w:hideMark/>
          </w:tcPr>
          <w:p w14:paraId="38560E5D" w14:textId="77777777" w:rsidR="00126D35" w:rsidRPr="00980296" w:rsidRDefault="00126D35" w:rsidP="004C37C0">
            <w:pPr>
              <w:spacing w:after="0" w:line="240" w:lineRule="auto"/>
              <w:jc w:val="center"/>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t</w:t>
            </w:r>
          </w:p>
        </w:tc>
        <w:tc>
          <w:tcPr>
            <w:tcW w:w="1040" w:type="dxa"/>
            <w:vMerge w:val="restart"/>
            <w:tcBorders>
              <w:top w:val="nil"/>
              <w:left w:val="single" w:sz="4" w:space="0" w:color="333333"/>
              <w:bottom w:val="single" w:sz="4" w:space="0" w:color="993366"/>
              <w:right w:val="nil"/>
            </w:tcBorders>
            <w:shd w:val="clear" w:color="auto" w:fill="auto"/>
            <w:vAlign w:val="bottom"/>
            <w:hideMark/>
          </w:tcPr>
          <w:p w14:paraId="5871C553" w14:textId="77777777" w:rsidR="00126D35" w:rsidRPr="00980296" w:rsidRDefault="00126D35" w:rsidP="004C37C0">
            <w:pPr>
              <w:spacing w:after="0" w:line="240" w:lineRule="auto"/>
              <w:jc w:val="center"/>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Sig.</w:t>
            </w:r>
          </w:p>
        </w:tc>
      </w:tr>
      <w:tr w:rsidR="00126D35" w:rsidRPr="00980296" w14:paraId="59985503" w14:textId="77777777" w:rsidTr="004C37C0">
        <w:trPr>
          <w:trHeight w:val="255"/>
        </w:trPr>
        <w:tc>
          <w:tcPr>
            <w:tcW w:w="1020" w:type="dxa"/>
            <w:tcBorders>
              <w:top w:val="nil"/>
              <w:left w:val="nil"/>
              <w:bottom w:val="single" w:sz="4" w:space="0" w:color="993366"/>
              <w:right w:val="nil"/>
            </w:tcBorders>
            <w:shd w:val="clear" w:color="auto" w:fill="auto"/>
            <w:vAlign w:val="bottom"/>
            <w:hideMark/>
          </w:tcPr>
          <w:p w14:paraId="1F2B11E1" w14:textId="77777777" w:rsidR="00126D35" w:rsidRPr="00980296" w:rsidRDefault="00126D35" w:rsidP="004C37C0">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 </w:t>
            </w:r>
          </w:p>
        </w:tc>
        <w:tc>
          <w:tcPr>
            <w:tcW w:w="1020" w:type="dxa"/>
            <w:tcBorders>
              <w:top w:val="nil"/>
              <w:left w:val="nil"/>
              <w:bottom w:val="single" w:sz="4" w:space="0" w:color="993366"/>
              <w:right w:val="single" w:sz="4" w:space="0" w:color="333333"/>
            </w:tcBorders>
            <w:shd w:val="clear" w:color="auto" w:fill="auto"/>
            <w:vAlign w:val="bottom"/>
            <w:hideMark/>
          </w:tcPr>
          <w:p w14:paraId="5259A28E" w14:textId="77777777" w:rsidR="00126D35" w:rsidRPr="00980296" w:rsidRDefault="00126D35" w:rsidP="004C37C0">
            <w:pPr>
              <w:spacing w:after="0" w:line="240" w:lineRule="auto"/>
              <w:jc w:val="center"/>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B</w:t>
            </w:r>
          </w:p>
        </w:tc>
        <w:tc>
          <w:tcPr>
            <w:tcW w:w="1040" w:type="dxa"/>
            <w:tcBorders>
              <w:top w:val="nil"/>
              <w:left w:val="nil"/>
              <w:bottom w:val="single" w:sz="4" w:space="0" w:color="993366"/>
              <w:right w:val="single" w:sz="4" w:space="0" w:color="333333"/>
            </w:tcBorders>
            <w:shd w:val="clear" w:color="auto" w:fill="auto"/>
            <w:vAlign w:val="bottom"/>
            <w:hideMark/>
          </w:tcPr>
          <w:p w14:paraId="53BDF5CE" w14:textId="77777777" w:rsidR="00126D35" w:rsidRPr="00980296" w:rsidRDefault="00126D35" w:rsidP="004C37C0">
            <w:pPr>
              <w:spacing w:after="0" w:line="240" w:lineRule="auto"/>
              <w:jc w:val="center"/>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Std. Error</w:t>
            </w:r>
          </w:p>
        </w:tc>
        <w:tc>
          <w:tcPr>
            <w:tcW w:w="1180" w:type="dxa"/>
            <w:tcBorders>
              <w:top w:val="nil"/>
              <w:left w:val="nil"/>
              <w:bottom w:val="single" w:sz="4" w:space="0" w:color="993366"/>
              <w:right w:val="single" w:sz="4" w:space="0" w:color="333333"/>
            </w:tcBorders>
            <w:shd w:val="clear" w:color="auto" w:fill="auto"/>
            <w:vAlign w:val="bottom"/>
            <w:hideMark/>
          </w:tcPr>
          <w:p w14:paraId="398BBFF8" w14:textId="77777777" w:rsidR="00126D35" w:rsidRPr="00980296" w:rsidRDefault="00126D35" w:rsidP="004C37C0">
            <w:pPr>
              <w:spacing w:after="0" w:line="240" w:lineRule="auto"/>
              <w:jc w:val="center"/>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Beta</w:t>
            </w:r>
          </w:p>
        </w:tc>
        <w:tc>
          <w:tcPr>
            <w:tcW w:w="1280" w:type="dxa"/>
            <w:vMerge/>
            <w:tcBorders>
              <w:top w:val="nil"/>
              <w:left w:val="single" w:sz="4" w:space="0" w:color="333333"/>
              <w:bottom w:val="single" w:sz="4" w:space="0" w:color="993366"/>
              <w:right w:val="single" w:sz="4" w:space="0" w:color="333333"/>
            </w:tcBorders>
            <w:vAlign w:val="center"/>
            <w:hideMark/>
          </w:tcPr>
          <w:p w14:paraId="415068A8" w14:textId="77777777" w:rsidR="00126D35" w:rsidRPr="00980296" w:rsidRDefault="00126D35" w:rsidP="004C37C0">
            <w:pPr>
              <w:spacing w:after="0" w:line="240" w:lineRule="auto"/>
              <w:rPr>
                <w:rFonts w:ascii="Times New Roman" w:eastAsia="Times New Roman" w:hAnsi="Times New Roman" w:cs="Times New Roman"/>
                <w:sz w:val="20"/>
                <w:szCs w:val="20"/>
                <w:lang w:val="en-ID" w:eastAsia="en-ID"/>
              </w:rPr>
            </w:pPr>
          </w:p>
        </w:tc>
        <w:tc>
          <w:tcPr>
            <w:tcW w:w="1040" w:type="dxa"/>
            <w:vMerge/>
            <w:tcBorders>
              <w:top w:val="nil"/>
              <w:left w:val="single" w:sz="4" w:space="0" w:color="333333"/>
              <w:bottom w:val="single" w:sz="4" w:space="0" w:color="993366"/>
              <w:right w:val="nil"/>
            </w:tcBorders>
            <w:vAlign w:val="center"/>
            <w:hideMark/>
          </w:tcPr>
          <w:p w14:paraId="44CBCD86" w14:textId="77777777" w:rsidR="00126D35" w:rsidRPr="00980296" w:rsidRDefault="00126D35" w:rsidP="004C37C0">
            <w:pPr>
              <w:spacing w:after="0" w:line="240" w:lineRule="auto"/>
              <w:rPr>
                <w:rFonts w:ascii="Times New Roman" w:eastAsia="Times New Roman" w:hAnsi="Times New Roman" w:cs="Times New Roman"/>
                <w:sz w:val="20"/>
                <w:szCs w:val="20"/>
                <w:lang w:val="en-ID" w:eastAsia="en-ID"/>
              </w:rPr>
            </w:pPr>
          </w:p>
        </w:tc>
      </w:tr>
      <w:tr w:rsidR="00126D35" w:rsidRPr="00980296" w14:paraId="5EC2DE4F" w14:textId="77777777" w:rsidTr="004C37C0">
        <w:trPr>
          <w:trHeight w:val="510"/>
        </w:trPr>
        <w:tc>
          <w:tcPr>
            <w:tcW w:w="1020" w:type="dxa"/>
            <w:tcBorders>
              <w:top w:val="nil"/>
              <w:left w:val="nil"/>
              <w:bottom w:val="single" w:sz="4" w:space="0" w:color="C0C0C0"/>
              <w:right w:val="nil"/>
            </w:tcBorders>
            <w:shd w:val="clear" w:color="auto" w:fill="auto"/>
            <w:hideMark/>
          </w:tcPr>
          <w:p w14:paraId="44022AEF" w14:textId="77777777" w:rsidR="00126D35" w:rsidRPr="00980296" w:rsidRDefault="00126D35" w:rsidP="004C37C0">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(Constant)</w:t>
            </w:r>
          </w:p>
        </w:tc>
        <w:tc>
          <w:tcPr>
            <w:tcW w:w="1020" w:type="dxa"/>
            <w:tcBorders>
              <w:top w:val="nil"/>
              <w:left w:val="nil"/>
              <w:bottom w:val="single" w:sz="4" w:space="0" w:color="C0C0C0"/>
              <w:right w:val="single" w:sz="4" w:space="0" w:color="333333"/>
            </w:tcBorders>
            <w:shd w:val="clear" w:color="auto" w:fill="auto"/>
            <w:noWrap/>
            <w:hideMark/>
          </w:tcPr>
          <w:p w14:paraId="2235DA4F"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-0,022</w:t>
            </w:r>
          </w:p>
        </w:tc>
        <w:tc>
          <w:tcPr>
            <w:tcW w:w="1040" w:type="dxa"/>
            <w:tcBorders>
              <w:top w:val="nil"/>
              <w:left w:val="nil"/>
              <w:bottom w:val="single" w:sz="4" w:space="0" w:color="C0C0C0"/>
              <w:right w:val="single" w:sz="4" w:space="0" w:color="333333"/>
            </w:tcBorders>
            <w:shd w:val="clear" w:color="auto" w:fill="auto"/>
            <w:noWrap/>
            <w:hideMark/>
          </w:tcPr>
          <w:p w14:paraId="0704C71E"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0,019</w:t>
            </w:r>
          </w:p>
        </w:tc>
        <w:tc>
          <w:tcPr>
            <w:tcW w:w="1180" w:type="dxa"/>
            <w:tcBorders>
              <w:top w:val="nil"/>
              <w:left w:val="nil"/>
              <w:bottom w:val="single" w:sz="4" w:space="0" w:color="C0C0C0"/>
              <w:right w:val="single" w:sz="4" w:space="0" w:color="333333"/>
            </w:tcBorders>
            <w:shd w:val="clear" w:color="auto" w:fill="auto"/>
            <w:hideMark/>
          </w:tcPr>
          <w:p w14:paraId="5D578923" w14:textId="77777777" w:rsidR="00126D35" w:rsidRPr="00980296" w:rsidRDefault="00126D35" w:rsidP="004C37C0">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 </w:t>
            </w:r>
          </w:p>
        </w:tc>
        <w:tc>
          <w:tcPr>
            <w:tcW w:w="1280" w:type="dxa"/>
            <w:tcBorders>
              <w:top w:val="nil"/>
              <w:left w:val="nil"/>
              <w:bottom w:val="single" w:sz="4" w:space="0" w:color="C0C0C0"/>
              <w:right w:val="single" w:sz="4" w:space="0" w:color="333333"/>
            </w:tcBorders>
            <w:shd w:val="clear" w:color="auto" w:fill="auto"/>
            <w:noWrap/>
            <w:hideMark/>
          </w:tcPr>
          <w:p w14:paraId="0234E93F"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-1,175</w:t>
            </w:r>
          </w:p>
        </w:tc>
        <w:tc>
          <w:tcPr>
            <w:tcW w:w="1040" w:type="dxa"/>
            <w:tcBorders>
              <w:top w:val="nil"/>
              <w:left w:val="nil"/>
              <w:bottom w:val="single" w:sz="4" w:space="0" w:color="C0C0C0"/>
              <w:right w:val="nil"/>
            </w:tcBorders>
            <w:shd w:val="clear" w:color="auto" w:fill="auto"/>
            <w:noWrap/>
            <w:hideMark/>
          </w:tcPr>
          <w:p w14:paraId="42E4CE15"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0,243</w:t>
            </w:r>
          </w:p>
        </w:tc>
      </w:tr>
      <w:tr w:rsidR="00126D35" w:rsidRPr="00980296" w14:paraId="74298B54" w14:textId="77777777" w:rsidTr="004C37C0">
        <w:trPr>
          <w:trHeight w:val="255"/>
        </w:trPr>
        <w:tc>
          <w:tcPr>
            <w:tcW w:w="1020" w:type="dxa"/>
            <w:tcBorders>
              <w:top w:val="nil"/>
              <w:left w:val="nil"/>
              <w:bottom w:val="single" w:sz="4" w:space="0" w:color="C0C0C0"/>
              <w:right w:val="nil"/>
            </w:tcBorders>
            <w:shd w:val="clear" w:color="auto" w:fill="auto"/>
            <w:hideMark/>
          </w:tcPr>
          <w:p w14:paraId="74D77601" w14:textId="77777777" w:rsidR="00126D35" w:rsidRPr="00980296" w:rsidRDefault="00126D35" w:rsidP="004C37C0">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CU</w:t>
            </w:r>
          </w:p>
        </w:tc>
        <w:tc>
          <w:tcPr>
            <w:tcW w:w="1020" w:type="dxa"/>
            <w:tcBorders>
              <w:top w:val="nil"/>
              <w:left w:val="nil"/>
              <w:bottom w:val="single" w:sz="4" w:space="0" w:color="C0C0C0"/>
              <w:right w:val="single" w:sz="4" w:space="0" w:color="333333"/>
            </w:tcBorders>
            <w:shd w:val="clear" w:color="auto" w:fill="auto"/>
            <w:noWrap/>
            <w:hideMark/>
          </w:tcPr>
          <w:p w14:paraId="08D7077E"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0,004</w:t>
            </w:r>
          </w:p>
        </w:tc>
        <w:tc>
          <w:tcPr>
            <w:tcW w:w="1040" w:type="dxa"/>
            <w:tcBorders>
              <w:top w:val="nil"/>
              <w:left w:val="nil"/>
              <w:bottom w:val="single" w:sz="4" w:space="0" w:color="C0C0C0"/>
              <w:right w:val="single" w:sz="4" w:space="0" w:color="333333"/>
            </w:tcBorders>
            <w:shd w:val="clear" w:color="auto" w:fill="auto"/>
            <w:noWrap/>
            <w:hideMark/>
          </w:tcPr>
          <w:p w14:paraId="3C471B74"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0,005</w:t>
            </w:r>
          </w:p>
        </w:tc>
        <w:tc>
          <w:tcPr>
            <w:tcW w:w="1180" w:type="dxa"/>
            <w:tcBorders>
              <w:top w:val="nil"/>
              <w:left w:val="nil"/>
              <w:bottom w:val="single" w:sz="4" w:space="0" w:color="C0C0C0"/>
              <w:right w:val="single" w:sz="4" w:space="0" w:color="333333"/>
            </w:tcBorders>
            <w:shd w:val="clear" w:color="auto" w:fill="auto"/>
            <w:noWrap/>
            <w:hideMark/>
          </w:tcPr>
          <w:p w14:paraId="0EF51134"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0,083</w:t>
            </w:r>
          </w:p>
        </w:tc>
        <w:tc>
          <w:tcPr>
            <w:tcW w:w="1280" w:type="dxa"/>
            <w:tcBorders>
              <w:top w:val="nil"/>
              <w:left w:val="nil"/>
              <w:bottom w:val="single" w:sz="4" w:space="0" w:color="C0C0C0"/>
              <w:right w:val="single" w:sz="4" w:space="0" w:color="333333"/>
            </w:tcBorders>
            <w:shd w:val="clear" w:color="auto" w:fill="auto"/>
            <w:noWrap/>
            <w:hideMark/>
          </w:tcPr>
          <w:p w14:paraId="6AA1A61E"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0,692</w:t>
            </w:r>
          </w:p>
        </w:tc>
        <w:tc>
          <w:tcPr>
            <w:tcW w:w="1040" w:type="dxa"/>
            <w:tcBorders>
              <w:top w:val="nil"/>
              <w:left w:val="nil"/>
              <w:bottom w:val="single" w:sz="4" w:space="0" w:color="C0C0C0"/>
              <w:right w:val="nil"/>
            </w:tcBorders>
            <w:shd w:val="clear" w:color="auto" w:fill="auto"/>
            <w:noWrap/>
            <w:hideMark/>
          </w:tcPr>
          <w:p w14:paraId="566ECFDF"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0,491</w:t>
            </w:r>
          </w:p>
        </w:tc>
      </w:tr>
      <w:tr w:rsidR="00126D35" w:rsidRPr="00980296" w14:paraId="57AC457A" w14:textId="77777777" w:rsidTr="004C37C0">
        <w:trPr>
          <w:trHeight w:val="255"/>
        </w:trPr>
        <w:tc>
          <w:tcPr>
            <w:tcW w:w="1020" w:type="dxa"/>
            <w:tcBorders>
              <w:top w:val="nil"/>
              <w:left w:val="nil"/>
              <w:bottom w:val="single" w:sz="4" w:space="0" w:color="C0C0C0"/>
              <w:right w:val="nil"/>
            </w:tcBorders>
            <w:shd w:val="clear" w:color="auto" w:fill="auto"/>
            <w:hideMark/>
          </w:tcPr>
          <w:p w14:paraId="78D3163D" w14:textId="77777777" w:rsidR="00126D35" w:rsidRPr="00980296" w:rsidRDefault="00126D35" w:rsidP="004C37C0">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CD</w:t>
            </w:r>
          </w:p>
        </w:tc>
        <w:tc>
          <w:tcPr>
            <w:tcW w:w="1020" w:type="dxa"/>
            <w:tcBorders>
              <w:top w:val="nil"/>
              <w:left w:val="nil"/>
              <w:bottom w:val="single" w:sz="4" w:space="0" w:color="C0C0C0"/>
              <w:right w:val="single" w:sz="4" w:space="0" w:color="333333"/>
            </w:tcBorders>
            <w:shd w:val="clear" w:color="auto" w:fill="auto"/>
            <w:noWrap/>
            <w:hideMark/>
          </w:tcPr>
          <w:p w14:paraId="550924C2"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-0,002</w:t>
            </w:r>
          </w:p>
        </w:tc>
        <w:tc>
          <w:tcPr>
            <w:tcW w:w="1040" w:type="dxa"/>
            <w:tcBorders>
              <w:top w:val="nil"/>
              <w:left w:val="nil"/>
              <w:bottom w:val="single" w:sz="4" w:space="0" w:color="C0C0C0"/>
              <w:right w:val="single" w:sz="4" w:space="0" w:color="333333"/>
            </w:tcBorders>
            <w:shd w:val="clear" w:color="auto" w:fill="auto"/>
            <w:noWrap/>
            <w:hideMark/>
          </w:tcPr>
          <w:p w14:paraId="5AD41764"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0,004</w:t>
            </w:r>
          </w:p>
        </w:tc>
        <w:tc>
          <w:tcPr>
            <w:tcW w:w="1180" w:type="dxa"/>
            <w:tcBorders>
              <w:top w:val="nil"/>
              <w:left w:val="nil"/>
              <w:bottom w:val="single" w:sz="4" w:space="0" w:color="C0C0C0"/>
              <w:right w:val="single" w:sz="4" w:space="0" w:color="333333"/>
            </w:tcBorders>
            <w:shd w:val="clear" w:color="auto" w:fill="auto"/>
            <w:noWrap/>
            <w:hideMark/>
          </w:tcPr>
          <w:p w14:paraId="15924D45"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-0,056</w:t>
            </w:r>
          </w:p>
        </w:tc>
        <w:tc>
          <w:tcPr>
            <w:tcW w:w="1280" w:type="dxa"/>
            <w:tcBorders>
              <w:top w:val="nil"/>
              <w:left w:val="nil"/>
              <w:bottom w:val="single" w:sz="4" w:space="0" w:color="C0C0C0"/>
              <w:right w:val="single" w:sz="4" w:space="0" w:color="333333"/>
            </w:tcBorders>
            <w:shd w:val="clear" w:color="auto" w:fill="auto"/>
            <w:noWrap/>
            <w:hideMark/>
          </w:tcPr>
          <w:p w14:paraId="28AAFFCC"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-0,512</w:t>
            </w:r>
          </w:p>
        </w:tc>
        <w:tc>
          <w:tcPr>
            <w:tcW w:w="1040" w:type="dxa"/>
            <w:tcBorders>
              <w:top w:val="nil"/>
              <w:left w:val="nil"/>
              <w:bottom w:val="single" w:sz="4" w:space="0" w:color="C0C0C0"/>
              <w:right w:val="nil"/>
            </w:tcBorders>
            <w:shd w:val="clear" w:color="auto" w:fill="auto"/>
            <w:noWrap/>
            <w:hideMark/>
          </w:tcPr>
          <w:p w14:paraId="432403A2"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0,610</w:t>
            </w:r>
          </w:p>
        </w:tc>
      </w:tr>
      <w:tr w:rsidR="00126D35" w:rsidRPr="00980296" w14:paraId="5504A7C7" w14:textId="77777777" w:rsidTr="004C37C0">
        <w:trPr>
          <w:trHeight w:val="255"/>
        </w:trPr>
        <w:tc>
          <w:tcPr>
            <w:tcW w:w="1020" w:type="dxa"/>
            <w:tcBorders>
              <w:top w:val="nil"/>
              <w:left w:val="nil"/>
              <w:bottom w:val="single" w:sz="4" w:space="0" w:color="C0C0C0"/>
              <w:right w:val="nil"/>
            </w:tcBorders>
            <w:shd w:val="clear" w:color="auto" w:fill="auto"/>
            <w:hideMark/>
          </w:tcPr>
          <w:p w14:paraId="06F23B2E" w14:textId="77777777" w:rsidR="00126D35" w:rsidRPr="00980296" w:rsidRDefault="00126D35" w:rsidP="004C37C0">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B4B4</w:t>
            </w:r>
          </w:p>
        </w:tc>
        <w:tc>
          <w:tcPr>
            <w:tcW w:w="1020" w:type="dxa"/>
            <w:tcBorders>
              <w:top w:val="nil"/>
              <w:left w:val="nil"/>
              <w:bottom w:val="single" w:sz="4" w:space="0" w:color="C0C0C0"/>
              <w:right w:val="single" w:sz="4" w:space="0" w:color="333333"/>
            </w:tcBorders>
            <w:shd w:val="clear" w:color="auto" w:fill="auto"/>
            <w:noWrap/>
            <w:hideMark/>
          </w:tcPr>
          <w:p w14:paraId="15D50FBB"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0,001</w:t>
            </w:r>
          </w:p>
        </w:tc>
        <w:tc>
          <w:tcPr>
            <w:tcW w:w="1040" w:type="dxa"/>
            <w:tcBorders>
              <w:top w:val="nil"/>
              <w:left w:val="nil"/>
              <w:bottom w:val="single" w:sz="4" w:space="0" w:color="C0C0C0"/>
              <w:right w:val="single" w:sz="4" w:space="0" w:color="333333"/>
            </w:tcBorders>
            <w:shd w:val="clear" w:color="auto" w:fill="auto"/>
            <w:noWrap/>
            <w:hideMark/>
          </w:tcPr>
          <w:p w14:paraId="29C93F5E"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0,003</w:t>
            </w:r>
          </w:p>
        </w:tc>
        <w:tc>
          <w:tcPr>
            <w:tcW w:w="1180" w:type="dxa"/>
            <w:tcBorders>
              <w:top w:val="nil"/>
              <w:left w:val="nil"/>
              <w:bottom w:val="single" w:sz="4" w:space="0" w:color="C0C0C0"/>
              <w:right w:val="single" w:sz="4" w:space="0" w:color="333333"/>
            </w:tcBorders>
            <w:shd w:val="clear" w:color="auto" w:fill="auto"/>
            <w:noWrap/>
            <w:hideMark/>
          </w:tcPr>
          <w:p w14:paraId="2890C919"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0,023</w:t>
            </w:r>
          </w:p>
        </w:tc>
        <w:tc>
          <w:tcPr>
            <w:tcW w:w="1280" w:type="dxa"/>
            <w:tcBorders>
              <w:top w:val="nil"/>
              <w:left w:val="nil"/>
              <w:bottom w:val="single" w:sz="4" w:space="0" w:color="C0C0C0"/>
              <w:right w:val="single" w:sz="4" w:space="0" w:color="333333"/>
            </w:tcBorders>
            <w:shd w:val="clear" w:color="auto" w:fill="auto"/>
            <w:noWrap/>
            <w:hideMark/>
          </w:tcPr>
          <w:p w14:paraId="557F96A7"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0,206</w:t>
            </w:r>
          </w:p>
        </w:tc>
        <w:tc>
          <w:tcPr>
            <w:tcW w:w="1040" w:type="dxa"/>
            <w:tcBorders>
              <w:top w:val="nil"/>
              <w:left w:val="nil"/>
              <w:bottom w:val="single" w:sz="4" w:space="0" w:color="C0C0C0"/>
              <w:right w:val="nil"/>
            </w:tcBorders>
            <w:shd w:val="clear" w:color="auto" w:fill="auto"/>
            <w:noWrap/>
            <w:hideMark/>
          </w:tcPr>
          <w:p w14:paraId="1AC364F4"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0,838</w:t>
            </w:r>
          </w:p>
        </w:tc>
      </w:tr>
      <w:tr w:rsidR="00126D35" w:rsidRPr="00980296" w14:paraId="630E16CB" w14:textId="77777777" w:rsidTr="004C37C0">
        <w:trPr>
          <w:trHeight w:val="255"/>
        </w:trPr>
        <w:tc>
          <w:tcPr>
            <w:tcW w:w="1020" w:type="dxa"/>
            <w:tcBorders>
              <w:top w:val="nil"/>
              <w:left w:val="nil"/>
              <w:bottom w:val="single" w:sz="4" w:space="0" w:color="C0C0C0"/>
              <w:right w:val="nil"/>
            </w:tcBorders>
            <w:shd w:val="clear" w:color="auto" w:fill="auto"/>
            <w:hideMark/>
          </w:tcPr>
          <w:p w14:paraId="2EA54D8B" w14:textId="77777777" w:rsidR="00126D35" w:rsidRPr="00980296" w:rsidRDefault="00126D35" w:rsidP="004C37C0">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Size</w:t>
            </w:r>
          </w:p>
        </w:tc>
        <w:tc>
          <w:tcPr>
            <w:tcW w:w="1020" w:type="dxa"/>
            <w:tcBorders>
              <w:top w:val="nil"/>
              <w:left w:val="nil"/>
              <w:bottom w:val="single" w:sz="4" w:space="0" w:color="C0C0C0"/>
              <w:right w:val="single" w:sz="4" w:space="0" w:color="333333"/>
            </w:tcBorders>
            <w:shd w:val="clear" w:color="auto" w:fill="auto"/>
            <w:noWrap/>
            <w:hideMark/>
          </w:tcPr>
          <w:p w14:paraId="169C9594"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0,001</w:t>
            </w:r>
          </w:p>
        </w:tc>
        <w:tc>
          <w:tcPr>
            <w:tcW w:w="1040" w:type="dxa"/>
            <w:tcBorders>
              <w:top w:val="nil"/>
              <w:left w:val="nil"/>
              <w:bottom w:val="single" w:sz="4" w:space="0" w:color="C0C0C0"/>
              <w:right w:val="single" w:sz="4" w:space="0" w:color="333333"/>
            </w:tcBorders>
            <w:shd w:val="clear" w:color="auto" w:fill="auto"/>
            <w:noWrap/>
            <w:hideMark/>
          </w:tcPr>
          <w:p w14:paraId="10231E91"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0,001</w:t>
            </w:r>
          </w:p>
        </w:tc>
        <w:tc>
          <w:tcPr>
            <w:tcW w:w="1180" w:type="dxa"/>
            <w:tcBorders>
              <w:top w:val="nil"/>
              <w:left w:val="nil"/>
              <w:bottom w:val="single" w:sz="4" w:space="0" w:color="C0C0C0"/>
              <w:right w:val="single" w:sz="4" w:space="0" w:color="333333"/>
            </w:tcBorders>
            <w:shd w:val="clear" w:color="auto" w:fill="auto"/>
            <w:noWrap/>
            <w:hideMark/>
          </w:tcPr>
          <w:p w14:paraId="2E586550"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0,126</w:t>
            </w:r>
          </w:p>
        </w:tc>
        <w:tc>
          <w:tcPr>
            <w:tcW w:w="1280" w:type="dxa"/>
            <w:tcBorders>
              <w:top w:val="nil"/>
              <w:left w:val="nil"/>
              <w:bottom w:val="single" w:sz="4" w:space="0" w:color="C0C0C0"/>
              <w:right w:val="single" w:sz="4" w:space="0" w:color="333333"/>
            </w:tcBorders>
            <w:shd w:val="clear" w:color="auto" w:fill="auto"/>
            <w:noWrap/>
            <w:hideMark/>
          </w:tcPr>
          <w:p w14:paraId="1033703A"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1,132</w:t>
            </w:r>
          </w:p>
        </w:tc>
        <w:tc>
          <w:tcPr>
            <w:tcW w:w="1040" w:type="dxa"/>
            <w:tcBorders>
              <w:top w:val="nil"/>
              <w:left w:val="nil"/>
              <w:bottom w:val="single" w:sz="4" w:space="0" w:color="C0C0C0"/>
              <w:right w:val="nil"/>
            </w:tcBorders>
            <w:shd w:val="clear" w:color="auto" w:fill="auto"/>
            <w:noWrap/>
            <w:hideMark/>
          </w:tcPr>
          <w:p w14:paraId="20652376"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0,261</w:t>
            </w:r>
          </w:p>
        </w:tc>
      </w:tr>
      <w:tr w:rsidR="00126D35" w:rsidRPr="00980296" w14:paraId="266E12A6" w14:textId="77777777" w:rsidTr="004C37C0">
        <w:trPr>
          <w:trHeight w:val="255"/>
        </w:trPr>
        <w:tc>
          <w:tcPr>
            <w:tcW w:w="1020" w:type="dxa"/>
            <w:tcBorders>
              <w:top w:val="nil"/>
              <w:left w:val="nil"/>
              <w:bottom w:val="single" w:sz="4" w:space="0" w:color="993366"/>
              <w:right w:val="nil"/>
            </w:tcBorders>
            <w:shd w:val="clear" w:color="auto" w:fill="auto"/>
            <w:hideMark/>
          </w:tcPr>
          <w:p w14:paraId="2E8D5B0A" w14:textId="77777777" w:rsidR="00126D35" w:rsidRPr="00980296" w:rsidRDefault="00126D35" w:rsidP="004C37C0">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ROE</w:t>
            </w:r>
          </w:p>
        </w:tc>
        <w:tc>
          <w:tcPr>
            <w:tcW w:w="1020" w:type="dxa"/>
            <w:tcBorders>
              <w:top w:val="nil"/>
              <w:left w:val="nil"/>
              <w:bottom w:val="single" w:sz="4" w:space="0" w:color="993366"/>
              <w:right w:val="single" w:sz="4" w:space="0" w:color="333333"/>
            </w:tcBorders>
            <w:shd w:val="clear" w:color="auto" w:fill="auto"/>
            <w:noWrap/>
            <w:hideMark/>
          </w:tcPr>
          <w:p w14:paraId="7FEA5AAE"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0,000</w:t>
            </w:r>
          </w:p>
        </w:tc>
        <w:tc>
          <w:tcPr>
            <w:tcW w:w="1040" w:type="dxa"/>
            <w:tcBorders>
              <w:top w:val="nil"/>
              <w:left w:val="nil"/>
              <w:bottom w:val="single" w:sz="4" w:space="0" w:color="993366"/>
              <w:right w:val="single" w:sz="4" w:space="0" w:color="333333"/>
            </w:tcBorders>
            <w:shd w:val="clear" w:color="auto" w:fill="auto"/>
            <w:noWrap/>
            <w:hideMark/>
          </w:tcPr>
          <w:p w14:paraId="5CA5D36C"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0,000</w:t>
            </w:r>
          </w:p>
        </w:tc>
        <w:tc>
          <w:tcPr>
            <w:tcW w:w="1180" w:type="dxa"/>
            <w:tcBorders>
              <w:top w:val="nil"/>
              <w:left w:val="nil"/>
              <w:bottom w:val="single" w:sz="4" w:space="0" w:color="993366"/>
              <w:right w:val="single" w:sz="4" w:space="0" w:color="333333"/>
            </w:tcBorders>
            <w:shd w:val="clear" w:color="auto" w:fill="auto"/>
            <w:noWrap/>
            <w:hideMark/>
          </w:tcPr>
          <w:p w14:paraId="60ACCD25"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-0,051</w:t>
            </w:r>
          </w:p>
        </w:tc>
        <w:tc>
          <w:tcPr>
            <w:tcW w:w="1280" w:type="dxa"/>
            <w:tcBorders>
              <w:top w:val="nil"/>
              <w:left w:val="nil"/>
              <w:bottom w:val="single" w:sz="4" w:space="0" w:color="993366"/>
              <w:right w:val="single" w:sz="4" w:space="0" w:color="333333"/>
            </w:tcBorders>
            <w:shd w:val="clear" w:color="auto" w:fill="auto"/>
            <w:noWrap/>
            <w:hideMark/>
          </w:tcPr>
          <w:p w14:paraId="6046E865"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-0,429</w:t>
            </w:r>
          </w:p>
        </w:tc>
        <w:tc>
          <w:tcPr>
            <w:tcW w:w="1040" w:type="dxa"/>
            <w:tcBorders>
              <w:top w:val="nil"/>
              <w:left w:val="nil"/>
              <w:bottom w:val="single" w:sz="4" w:space="0" w:color="993366"/>
              <w:right w:val="nil"/>
            </w:tcBorders>
            <w:shd w:val="clear" w:color="auto" w:fill="auto"/>
            <w:noWrap/>
            <w:hideMark/>
          </w:tcPr>
          <w:p w14:paraId="1B4E505F" w14:textId="77777777" w:rsidR="00126D35" w:rsidRPr="00980296" w:rsidRDefault="00126D35" w:rsidP="004C37C0">
            <w:pPr>
              <w:spacing w:after="0" w:line="240" w:lineRule="auto"/>
              <w:jc w:val="right"/>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0,669</w:t>
            </w:r>
          </w:p>
        </w:tc>
      </w:tr>
      <w:tr w:rsidR="00126D35" w:rsidRPr="00980296" w14:paraId="6970524B" w14:textId="77777777" w:rsidTr="004C37C0">
        <w:trPr>
          <w:trHeight w:val="255"/>
        </w:trPr>
        <w:tc>
          <w:tcPr>
            <w:tcW w:w="6580" w:type="dxa"/>
            <w:gridSpan w:val="6"/>
            <w:tcBorders>
              <w:top w:val="single" w:sz="4" w:space="0" w:color="993366"/>
              <w:left w:val="nil"/>
              <w:bottom w:val="nil"/>
              <w:right w:val="nil"/>
            </w:tcBorders>
            <w:shd w:val="clear" w:color="auto" w:fill="auto"/>
            <w:hideMark/>
          </w:tcPr>
          <w:p w14:paraId="67CE1E61" w14:textId="77777777" w:rsidR="00126D35" w:rsidRPr="00980296" w:rsidRDefault="00126D35" w:rsidP="004C37C0">
            <w:pPr>
              <w:spacing w:after="0" w:line="240" w:lineRule="auto"/>
              <w:rPr>
                <w:rFonts w:ascii="Times New Roman" w:eastAsia="Times New Roman" w:hAnsi="Times New Roman" w:cs="Times New Roman"/>
                <w:sz w:val="20"/>
                <w:szCs w:val="20"/>
                <w:lang w:val="en-ID" w:eastAsia="en-ID"/>
              </w:rPr>
            </w:pPr>
            <w:r w:rsidRPr="00980296">
              <w:rPr>
                <w:rFonts w:ascii="Times New Roman" w:eastAsia="Times New Roman" w:hAnsi="Times New Roman" w:cs="Times New Roman"/>
                <w:sz w:val="20"/>
                <w:szCs w:val="20"/>
                <w:lang w:val="en-ID" w:eastAsia="en-ID"/>
              </w:rPr>
              <w:t>a. Dependent Variable: AR</w:t>
            </w:r>
          </w:p>
        </w:tc>
      </w:tr>
    </w:tbl>
    <w:p w14:paraId="1511E609" w14:textId="77777777" w:rsidR="00126D35" w:rsidRPr="005E07C5" w:rsidRDefault="00126D35" w:rsidP="00126D35">
      <w:pPr>
        <w:pStyle w:val="Caption"/>
        <w:spacing w:after="0"/>
        <w:jc w:val="both"/>
        <w:rPr>
          <w:rFonts w:ascii="Times New Roman" w:hAnsi="Times New Roman" w:cs="Times New Roman"/>
          <w:color w:val="auto"/>
          <w:sz w:val="20"/>
          <w:szCs w:val="20"/>
          <w:lang w:val="id-ID"/>
        </w:rPr>
      </w:pPr>
      <w:r w:rsidRPr="003B6F51">
        <w:rPr>
          <w:rFonts w:ascii="Times New Roman" w:hAnsi="Times New Roman" w:cs="Times New Roman"/>
          <w:color w:val="auto"/>
          <w:sz w:val="20"/>
          <w:szCs w:val="20"/>
        </w:rPr>
        <w:t xml:space="preserve">Sumber: Data Olahan, 2025 </w:t>
      </w:r>
    </w:p>
    <w:p w14:paraId="6AB29220" w14:textId="77777777" w:rsidR="00126D35" w:rsidRDefault="00126D35" w:rsidP="00126D35">
      <w:pPr>
        <w:pStyle w:val="BodyText"/>
        <w:spacing w:line="480" w:lineRule="auto"/>
        <w:ind w:left="720" w:firstLine="720"/>
        <w:jc w:val="both"/>
      </w:pPr>
    </w:p>
    <w:p w14:paraId="464842E4" w14:textId="77777777" w:rsidR="0039744D" w:rsidRPr="0039744D" w:rsidRDefault="0039744D" w:rsidP="0039744D">
      <w:pPr>
        <w:rPr>
          <w:rFonts w:ascii="Times New Roman" w:hAnsi="Times New Roman" w:cs="Times New Roman"/>
          <w:b/>
          <w:bCs/>
        </w:rPr>
      </w:pPr>
    </w:p>
    <w:sectPr w:rsidR="0039744D" w:rsidRPr="0039744D" w:rsidSect="00693D9D">
      <w:pgSz w:w="11910" w:h="16840"/>
      <w:pgMar w:top="1580" w:right="1180" w:bottom="1120" w:left="1680" w:header="0" w:footer="9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EF23" w14:textId="77777777" w:rsidR="00DB09F6" w:rsidRDefault="00DB09F6">
      <w:pPr>
        <w:spacing w:after="0" w:line="240" w:lineRule="auto"/>
      </w:pPr>
      <w:r>
        <w:separator/>
      </w:r>
    </w:p>
  </w:endnote>
  <w:endnote w:type="continuationSeparator" w:id="0">
    <w:p w14:paraId="206C5610" w14:textId="77777777" w:rsidR="00DB09F6" w:rsidRDefault="00DB0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5BC6" w14:textId="77777777" w:rsidR="00FF68FE" w:rsidRDefault="00FF68FE">
    <w:pPr>
      <w:pStyle w:val="Footer"/>
      <w:jc w:val="center"/>
    </w:pPr>
  </w:p>
  <w:p w14:paraId="05C49479" w14:textId="77777777" w:rsidR="00FF68FE" w:rsidRDefault="00FF6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821665"/>
      <w:docPartObj>
        <w:docPartGallery w:val="Page Numbers (Bottom of Page)"/>
        <w:docPartUnique/>
      </w:docPartObj>
    </w:sdtPr>
    <w:sdtEndPr>
      <w:rPr>
        <w:noProof/>
      </w:rPr>
    </w:sdtEndPr>
    <w:sdtContent>
      <w:p w14:paraId="40CCDC4C" w14:textId="6B53589E" w:rsidR="0075520A" w:rsidRDefault="007552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B01CF1" w14:textId="77777777" w:rsidR="0075520A" w:rsidRDefault="00755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544A" w14:textId="0B27238B" w:rsidR="001F7895" w:rsidRDefault="001F7895" w:rsidP="00A52E74">
    <w:pPr>
      <w:pStyle w:val="Footer"/>
    </w:pPr>
  </w:p>
  <w:p w14:paraId="0F3156C1" w14:textId="77777777" w:rsidR="001F7895" w:rsidRDefault="001F78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371023"/>
      <w:docPartObj>
        <w:docPartGallery w:val="Page Numbers (Bottom of Page)"/>
        <w:docPartUnique/>
      </w:docPartObj>
    </w:sdtPr>
    <w:sdtEndPr>
      <w:rPr>
        <w:noProof/>
      </w:rPr>
    </w:sdtEndPr>
    <w:sdtContent>
      <w:p w14:paraId="6628D5BA" w14:textId="77777777" w:rsidR="001221F1" w:rsidRDefault="00000000">
        <w:pPr>
          <w:pStyle w:val="Footer"/>
          <w:jc w:val="center"/>
        </w:pPr>
      </w:p>
    </w:sdtContent>
  </w:sdt>
  <w:p w14:paraId="479C1B9C" w14:textId="77777777" w:rsidR="001221F1" w:rsidRDefault="001221F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17D5" w14:textId="266490C6" w:rsidR="00C43A43" w:rsidRDefault="00C43A43">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F7BF" w14:textId="25334F4A" w:rsidR="00C43A43" w:rsidRDefault="00C43A43">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C7478" w14:textId="77777777" w:rsidR="00DB09F6" w:rsidRDefault="00DB09F6">
      <w:pPr>
        <w:spacing w:after="0" w:line="240" w:lineRule="auto"/>
      </w:pPr>
      <w:r>
        <w:separator/>
      </w:r>
    </w:p>
  </w:footnote>
  <w:footnote w:type="continuationSeparator" w:id="0">
    <w:p w14:paraId="2789411C" w14:textId="77777777" w:rsidR="00DB09F6" w:rsidRDefault="00DB0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438116"/>
      <w:docPartObj>
        <w:docPartGallery w:val="Page Numbers (Top of Page)"/>
        <w:docPartUnique/>
      </w:docPartObj>
    </w:sdtPr>
    <w:sdtEndPr>
      <w:rPr>
        <w:noProof/>
      </w:rPr>
    </w:sdtEndPr>
    <w:sdtContent>
      <w:p w14:paraId="3BE09252" w14:textId="78E3F494" w:rsidR="00867A04" w:rsidRDefault="00867A04" w:rsidP="00B81071">
        <w:pPr>
          <w:pStyle w:val="Header"/>
          <w:tabs>
            <w:tab w:val="left" w:pos="5220"/>
          </w:tabs>
          <w:spacing w:line="480" w:lineRule="auto"/>
          <w:jc w:val="center"/>
        </w:pPr>
      </w:p>
      <w:p w14:paraId="0F504374" w14:textId="1D8CFE13" w:rsidR="00FF68FE" w:rsidRDefault="0075520A" w:rsidP="00B81071">
        <w:pPr>
          <w:pStyle w:val="Header"/>
          <w:spacing w:line="480" w:lineRule="auto"/>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5E7A"/>
    <w:multiLevelType w:val="multilevel"/>
    <w:tmpl w:val="FEBC0158"/>
    <w:lvl w:ilvl="0">
      <w:start w:val="1"/>
      <w:numFmt w:val="decimal"/>
      <w:lvlText w:val="%1."/>
      <w:lvlJc w:val="left"/>
      <w:pPr>
        <w:ind w:left="1080" w:hanging="360"/>
      </w:pPr>
      <w:rPr>
        <w:rFonts w:hint="default"/>
      </w:rPr>
    </w:lvl>
    <w:lvl w:ilvl="1">
      <w:start w:val="2"/>
      <w:numFmt w:val="decimal"/>
      <w:isLgl/>
      <w:lvlText w:val="%1.%2"/>
      <w:lvlJc w:val="left"/>
      <w:pPr>
        <w:ind w:left="1308" w:hanging="36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712"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756" w:hanging="1440"/>
      </w:pPr>
      <w:rPr>
        <w:rFonts w:hint="default"/>
      </w:rPr>
    </w:lvl>
    <w:lvl w:ilvl="8">
      <w:start w:val="1"/>
      <w:numFmt w:val="decimal"/>
      <w:isLgl/>
      <w:lvlText w:val="%1.%2.%3.%4.%5.%6.%7.%8.%9"/>
      <w:lvlJc w:val="left"/>
      <w:pPr>
        <w:ind w:left="4344" w:hanging="1800"/>
      </w:pPr>
      <w:rPr>
        <w:rFonts w:hint="default"/>
      </w:rPr>
    </w:lvl>
  </w:abstractNum>
  <w:abstractNum w:abstractNumId="1" w15:restartNumberingAfterBreak="0">
    <w:nsid w:val="10B64BE7"/>
    <w:multiLevelType w:val="hybridMultilevel"/>
    <w:tmpl w:val="2D6618B8"/>
    <w:lvl w:ilvl="0" w:tplc="8FCAC6FA">
      <w:start w:val="1"/>
      <w:numFmt w:val="decimal"/>
      <w:lvlText w:val="%1."/>
      <w:lvlJc w:val="left"/>
      <w:pPr>
        <w:ind w:left="900" w:hanging="360"/>
      </w:pPr>
      <w:rPr>
        <w:rFonts w:hint="default"/>
        <w:b w:val="0"/>
        <w:bCs/>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2" w15:restartNumberingAfterBreak="0">
    <w:nsid w:val="15F50796"/>
    <w:multiLevelType w:val="multilevel"/>
    <w:tmpl w:val="61509ADA"/>
    <w:lvl w:ilvl="0">
      <w:start w:val="4"/>
      <w:numFmt w:val="decimal"/>
      <w:lvlText w:val="%1"/>
      <w:lvlJc w:val="left"/>
      <w:pPr>
        <w:ind w:left="360" w:hanging="360"/>
      </w:pPr>
      <w:rPr>
        <w:rFonts w:hint="default"/>
      </w:rPr>
    </w:lvl>
    <w:lvl w:ilvl="1">
      <w:start w:val="5"/>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3" w15:restartNumberingAfterBreak="0">
    <w:nsid w:val="1AED2BCF"/>
    <w:multiLevelType w:val="hybridMultilevel"/>
    <w:tmpl w:val="E7FE9AD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22C94021"/>
    <w:multiLevelType w:val="multilevel"/>
    <w:tmpl w:val="79D67DF8"/>
    <w:lvl w:ilvl="0">
      <w:start w:val="1"/>
      <w:numFmt w:val="decimal"/>
      <w:lvlText w:val="%1"/>
      <w:lvlJc w:val="left"/>
      <w:pPr>
        <w:ind w:left="540" w:hanging="540"/>
      </w:pPr>
      <w:rPr>
        <w:rFonts w:hint="default"/>
      </w:rPr>
    </w:lvl>
    <w:lvl w:ilvl="1">
      <w:start w:val="3"/>
      <w:numFmt w:val="decimal"/>
      <w:lvlText w:val="%1.%2"/>
      <w:lvlJc w:val="left"/>
      <w:pPr>
        <w:ind w:left="1127" w:hanging="54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5" w15:restartNumberingAfterBreak="0">
    <w:nsid w:val="2B2F5CBE"/>
    <w:multiLevelType w:val="multilevel"/>
    <w:tmpl w:val="E1BEB602"/>
    <w:lvl w:ilvl="0">
      <w:start w:val="1"/>
      <w:numFmt w:val="decimal"/>
      <w:lvlText w:val="%1."/>
      <w:lvlJc w:val="left"/>
      <w:pPr>
        <w:ind w:left="1080" w:hanging="720"/>
      </w:pPr>
      <w:rPr>
        <w:rFonts w:hint="default"/>
      </w:rPr>
    </w:lvl>
    <w:lvl w:ilvl="1">
      <w:start w:val="1"/>
      <w:numFmt w:val="decimal"/>
      <w:isLgl/>
      <w:lvlText w:val="%1.%2"/>
      <w:lvlJc w:val="left"/>
      <w:pPr>
        <w:ind w:left="947" w:hanging="360"/>
      </w:pPr>
      <w:rPr>
        <w:rFonts w:hint="default"/>
      </w:rPr>
    </w:lvl>
    <w:lvl w:ilvl="2">
      <w:start w:val="1"/>
      <w:numFmt w:val="decimal"/>
      <w:isLgl/>
      <w:lvlText w:val="%1.%2.%3"/>
      <w:lvlJc w:val="left"/>
      <w:pPr>
        <w:ind w:left="1534" w:hanging="720"/>
      </w:pPr>
      <w:rPr>
        <w:rFonts w:hint="default"/>
      </w:rPr>
    </w:lvl>
    <w:lvl w:ilvl="3">
      <w:start w:val="1"/>
      <w:numFmt w:val="decimal"/>
      <w:isLgl/>
      <w:lvlText w:val="%1.%2.%3.%4"/>
      <w:lvlJc w:val="left"/>
      <w:pPr>
        <w:ind w:left="1761" w:hanging="720"/>
      </w:pPr>
      <w:rPr>
        <w:rFonts w:hint="default"/>
      </w:rPr>
    </w:lvl>
    <w:lvl w:ilvl="4">
      <w:start w:val="1"/>
      <w:numFmt w:val="decimal"/>
      <w:isLgl/>
      <w:lvlText w:val="%1.%2.%3.%4.%5"/>
      <w:lvlJc w:val="left"/>
      <w:pPr>
        <w:ind w:left="2348" w:hanging="1080"/>
      </w:pPr>
      <w:rPr>
        <w:rFonts w:hint="default"/>
      </w:rPr>
    </w:lvl>
    <w:lvl w:ilvl="5">
      <w:start w:val="1"/>
      <w:numFmt w:val="decimal"/>
      <w:isLgl/>
      <w:lvlText w:val="%1.%2.%3.%4.%5.%6"/>
      <w:lvlJc w:val="left"/>
      <w:pPr>
        <w:ind w:left="2575" w:hanging="1080"/>
      </w:pPr>
      <w:rPr>
        <w:rFonts w:hint="default"/>
      </w:rPr>
    </w:lvl>
    <w:lvl w:ilvl="6">
      <w:start w:val="1"/>
      <w:numFmt w:val="decimal"/>
      <w:isLgl/>
      <w:lvlText w:val="%1.%2.%3.%4.%5.%6.%7"/>
      <w:lvlJc w:val="left"/>
      <w:pPr>
        <w:ind w:left="3162" w:hanging="1440"/>
      </w:pPr>
      <w:rPr>
        <w:rFonts w:hint="default"/>
      </w:rPr>
    </w:lvl>
    <w:lvl w:ilvl="7">
      <w:start w:val="1"/>
      <w:numFmt w:val="decimal"/>
      <w:isLgl/>
      <w:lvlText w:val="%1.%2.%3.%4.%5.%6.%7.%8"/>
      <w:lvlJc w:val="left"/>
      <w:pPr>
        <w:ind w:left="3389" w:hanging="1440"/>
      </w:pPr>
      <w:rPr>
        <w:rFonts w:hint="default"/>
      </w:rPr>
    </w:lvl>
    <w:lvl w:ilvl="8">
      <w:start w:val="1"/>
      <w:numFmt w:val="decimal"/>
      <w:isLgl/>
      <w:lvlText w:val="%1.%2.%3.%4.%5.%6.%7.%8.%9"/>
      <w:lvlJc w:val="left"/>
      <w:pPr>
        <w:ind w:left="3976" w:hanging="1800"/>
      </w:pPr>
      <w:rPr>
        <w:rFonts w:hint="default"/>
      </w:rPr>
    </w:lvl>
  </w:abstractNum>
  <w:abstractNum w:abstractNumId="6" w15:restartNumberingAfterBreak="0">
    <w:nsid w:val="34D2138D"/>
    <w:multiLevelType w:val="multilevel"/>
    <w:tmpl w:val="6D06E05A"/>
    <w:lvl w:ilvl="0">
      <w:start w:val="1"/>
      <w:numFmt w:val="decimal"/>
      <w:lvlText w:val="%1."/>
      <w:lvlJc w:val="left"/>
    </w:lvl>
    <w:lvl w:ilvl="1">
      <w:start w:val="3"/>
      <w:numFmt w:val="decimal"/>
      <w:isLgl/>
      <w:lvlText w:val="%1.%2"/>
      <w:lvlJc w:val="left"/>
      <w:pPr>
        <w:ind w:left="1307" w:hanging="360"/>
      </w:pPr>
      <w:rPr>
        <w:rFonts w:hint="default"/>
      </w:rPr>
    </w:lvl>
    <w:lvl w:ilvl="2">
      <w:start w:val="1"/>
      <w:numFmt w:val="decimal"/>
      <w:isLgl/>
      <w:lvlText w:val="%1.%2.%3"/>
      <w:lvlJc w:val="left"/>
      <w:pPr>
        <w:ind w:left="2614" w:hanging="720"/>
      </w:pPr>
      <w:rPr>
        <w:rFonts w:hint="default"/>
      </w:rPr>
    </w:lvl>
    <w:lvl w:ilvl="3">
      <w:start w:val="1"/>
      <w:numFmt w:val="decimal"/>
      <w:isLgl/>
      <w:lvlText w:val="%1.%2.%3.%4"/>
      <w:lvlJc w:val="left"/>
      <w:pPr>
        <w:ind w:left="3561" w:hanging="720"/>
      </w:pPr>
      <w:rPr>
        <w:rFonts w:hint="default"/>
      </w:rPr>
    </w:lvl>
    <w:lvl w:ilvl="4">
      <w:start w:val="1"/>
      <w:numFmt w:val="decimal"/>
      <w:isLgl/>
      <w:lvlText w:val="%1.%2.%3.%4.%5"/>
      <w:lvlJc w:val="left"/>
      <w:pPr>
        <w:ind w:left="4868" w:hanging="1080"/>
      </w:pPr>
      <w:rPr>
        <w:rFonts w:hint="default"/>
      </w:rPr>
    </w:lvl>
    <w:lvl w:ilvl="5">
      <w:start w:val="1"/>
      <w:numFmt w:val="decimal"/>
      <w:isLgl/>
      <w:lvlText w:val="%1.%2.%3.%4.%5.%6"/>
      <w:lvlJc w:val="left"/>
      <w:pPr>
        <w:ind w:left="5815" w:hanging="1080"/>
      </w:pPr>
      <w:rPr>
        <w:rFonts w:hint="default"/>
      </w:rPr>
    </w:lvl>
    <w:lvl w:ilvl="6">
      <w:start w:val="1"/>
      <w:numFmt w:val="decimal"/>
      <w:isLgl/>
      <w:lvlText w:val="%1.%2.%3.%4.%5.%6.%7"/>
      <w:lvlJc w:val="left"/>
      <w:pPr>
        <w:ind w:left="7122" w:hanging="1440"/>
      </w:pPr>
      <w:rPr>
        <w:rFonts w:hint="default"/>
      </w:rPr>
    </w:lvl>
    <w:lvl w:ilvl="7">
      <w:start w:val="1"/>
      <w:numFmt w:val="decimal"/>
      <w:isLgl/>
      <w:lvlText w:val="%1.%2.%3.%4.%5.%6.%7.%8"/>
      <w:lvlJc w:val="left"/>
      <w:pPr>
        <w:ind w:left="8069" w:hanging="1440"/>
      </w:pPr>
      <w:rPr>
        <w:rFonts w:hint="default"/>
      </w:rPr>
    </w:lvl>
    <w:lvl w:ilvl="8">
      <w:start w:val="1"/>
      <w:numFmt w:val="decimal"/>
      <w:isLgl/>
      <w:lvlText w:val="%1.%2.%3.%4.%5.%6.%7.%8.%9"/>
      <w:lvlJc w:val="left"/>
      <w:pPr>
        <w:ind w:left="9376" w:hanging="1800"/>
      </w:pPr>
      <w:rPr>
        <w:rFonts w:hint="default"/>
      </w:rPr>
    </w:lvl>
  </w:abstractNum>
  <w:abstractNum w:abstractNumId="7" w15:restartNumberingAfterBreak="0">
    <w:nsid w:val="3B9E5015"/>
    <w:multiLevelType w:val="multilevel"/>
    <w:tmpl w:val="6750F2FC"/>
    <w:lvl w:ilvl="0">
      <w:start w:val="1"/>
      <w:numFmt w:val="decimal"/>
      <w:lvlText w:val="%1."/>
      <w:lvlJc w:val="left"/>
      <w:pPr>
        <w:ind w:left="1080" w:hanging="720"/>
      </w:pPr>
    </w:lvl>
    <w:lvl w:ilvl="1">
      <w:start w:val="3"/>
      <w:numFmt w:val="decimal"/>
      <w:isLgl/>
      <w:lvlText w:val="%1.%2"/>
      <w:lvlJc w:val="left"/>
      <w:pPr>
        <w:ind w:left="1033" w:hanging="570"/>
      </w:pPr>
    </w:lvl>
    <w:lvl w:ilvl="2">
      <w:start w:val="3"/>
      <w:numFmt w:val="decimal"/>
      <w:isLgl/>
      <w:lvlText w:val="%1.%2.%3"/>
      <w:lvlJc w:val="left"/>
      <w:pPr>
        <w:ind w:left="1286" w:hanging="720"/>
      </w:pPr>
    </w:lvl>
    <w:lvl w:ilvl="3">
      <w:start w:val="1"/>
      <w:numFmt w:val="decimal"/>
      <w:isLgl/>
      <w:lvlText w:val="%1.%2.%3.%4"/>
      <w:lvlJc w:val="left"/>
      <w:pPr>
        <w:ind w:left="1389" w:hanging="720"/>
      </w:pPr>
    </w:lvl>
    <w:lvl w:ilvl="4">
      <w:start w:val="1"/>
      <w:numFmt w:val="decimal"/>
      <w:isLgl/>
      <w:lvlText w:val="%1.%2.%3.%4.%5"/>
      <w:lvlJc w:val="left"/>
      <w:pPr>
        <w:ind w:left="1852" w:hanging="1080"/>
      </w:pPr>
    </w:lvl>
    <w:lvl w:ilvl="5">
      <w:start w:val="1"/>
      <w:numFmt w:val="decimal"/>
      <w:isLgl/>
      <w:lvlText w:val="%1.%2.%3.%4.%5.%6"/>
      <w:lvlJc w:val="left"/>
      <w:pPr>
        <w:ind w:left="1955" w:hanging="1080"/>
      </w:pPr>
    </w:lvl>
    <w:lvl w:ilvl="6">
      <w:start w:val="1"/>
      <w:numFmt w:val="decimal"/>
      <w:isLgl/>
      <w:lvlText w:val="%1.%2.%3.%4.%5.%6.%7"/>
      <w:lvlJc w:val="left"/>
      <w:pPr>
        <w:ind w:left="2418" w:hanging="1440"/>
      </w:pPr>
    </w:lvl>
    <w:lvl w:ilvl="7">
      <w:start w:val="1"/>
      <w:numFmt w:val="decimal"/>
      <w:isLgl/>
      <w:lvlText w:val="%1.%2.%3.%4.%5.%6.%7.%8"/>
      <w:lvlJc w:val="left"/>
      <w:pPr>
        <w:ind w:left="2521" w:hanging="1440"/>
      </w:pPr>
    </w:lvl>
    <w:lvl w:ilvl="8">
      <w:start w:val="1"/>
      <w:numFmt w:val="decimal"/>
      <w:isLgl/>
      <w:lvlText w:val="%1.%2.%3.%4.%5.%6.%7.%8.%9"/>
      <w:lvlJc w:val="left"/>
      <w:pPr>
        <w:ind w:left="2984" w:hanging="1800"/>
      </w:pPr>
    </w:lvl>
  </w:abstractNum>
  <w:abstractNum w:abstractNumId="8" w15:restartNumberingAfterBreak="0">
    <w:nsid w:val="49EF19DF"/>
    <w:multiLevelType w:val="multilevel"/>
    <w:tmpl w:val="7B3E79C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F870DC"/>
    <w:multiLevelType w:val="multilevel"/>
    <w:tmpl w:val="FCF4B2A6"/>
    <w:lvl w:ilvl="0">
      <w:start w:val="1"/>
      <w:numFmt w:val="decimal"/>
      <w:lvlText w:val="%1."/>
      <w:lvlJc w:val="left"/>
      <w:pPr>
        <w:ind w:left="720" w:hanging="360"/>
      </w:pPr>
      <w:rPr>
        <w:rFonts w:hint="default"/>
      </w:rPr>
    </w:lvl>
    <w:lvl w:ilvl="1">
      <w:start w:val="3"/>
      <w:numFmt w:val="decimal"/>
      <w:isLgl/>
      <w:lvlText w:val="%1.%2"/>
      <w:lvlJc w:val="left"/>
      <w:pPr>
        <w:ind w:left="947" w:hanging="360"/>
      </w:pPr>
      <w:rPr>
        <w:rFonts w:hint="default"/>
      </w:rPr>
    </w:lvl>
    <w:lvl w:ilvl="2">
      <w:start w:val="1"/>
      <w:numFmt w:val="decimal"/>
      <w:isLgl/>
      <w:lvlText w:val="%1.%2.%3"/>
      <w:lvlJc w:val="left"/>
      <w:pPr>
        <w:ind w:left="1534" w:hanging="720"/>
      </w:pPr>
      <w:rPr>
        <w:rFonts w:hint="default"/>
      </w:rPr>
    </w:lvl>
    <w:lvl w:ilvl="3">
      <w:start w:val="1"/>
      <w:numFmt w:val="decimal"/>
      <w:isLgl/>
      <w:lvlText w:val="%1.%2.%3.%4"/>
      <w:lvlJc w:val="left"/>
      <w:pPr>
        <w:ind w:left="1761" w:hanging="720"/>
      </w:pPr>
      <w:rPr>
        <w:rFonts w:hint="default"/>
      </w:rPr>
    </w:lvl>
    <w:lvl w:ilvl="4">
      <w:start w:val="1"/>
      <w:numFmt w:val="decimal"/>
      <w:isLgl/>
      <w:lvlText w:val="%1.%2.%3.%4.%5"/>
      <w:lvlJc w:val="left"/>
      <w:pPr>
        <w:ind w:left="2348" w:hanging="1080"/>
      </w:pPr>
      <w:rPr>
        <w:rFonts w:hint="default"/>
      </w:rPr>
    </w:lvl>
    <w:lvl w:ilvl="5">
      <w:start w:val="1"/>
      <w:numFmt w:val="decimal"/>
      <w:isLgl/>
      <w:lvlText w:val="%1.%2.%3.%4.%5.%6"/>
      <w:lvlJc w:val="left"/>
      <w:pPr>
        <w:ind w:left="2575" w:hanging="1080"/>
      </w:pPr>
      <w:rPr>
        <w:rFonts w:hint="default"/>
      </w:rPr>
    </w:lvl>
    <w:lvl w:ilvl="6">
      <w:start w:val="1"/>
      <w:numFmt w:val="decimal"/>
      <w:isLgl/>
      <w:lvlText w:val="%1.%2.%3.%4.%5.%6.%7"/>
      <w:lvlJc w:val="left"/>
      <w:pPr>
        <w:ind w:left="3162" w:hanging="1440"/>
      </w:pPr>
      <w:rPr>
        <w:rFonts w:hint="default"/>
      </w:rPr>
    </w:lvl>
    <w:lvl w:ilvl="7">
      <w:start w:val="1"/>
      <w:numFmt w:val="decimal"/>
      <w:isLgl/>
      <w:lvlText w:val="%1.%2.%3.%4.%5.%6.%7.%8"/>
      <w:lvlJc w:val="left"/>
      <w:pPr>
        <w:ind w:left="3389" w:hanging="1440"/>
      </w:pPr>
      <w:rPr>
        <w:rFonts w:hint="default"/>
      </w:rPr>
    </w:lvl>
    <w:lvl w:ilvl="8">
      <w:start w:val="1"/>
      <w:numFmt w:val="decimal"/>
      <w:isLgl/>
      <w:lvlText w:val="%1.%2.%3.%4.%5.%6.%7.%8.%9"/>
      <w:lvlJc w:val="left"/>
      <w:pPr>
        <w:ind w:left="3976" w:hanging="1800"/>
      </w:pPr>
      <w:rPr>
        <w:rFonts w:hint="default"/>
      </w:rPr>
    </w:lvl>
  </w:abstractNum>
  <w:abstractNum w:abstractNumId="10" w15:restartNumberingAfterBreak="0">
    <w:nsid w:val="6BE57AD3"/>
    <w:multiLevelType w:val="multilevel"/>
    <w:tmpl w:val="73A88B00"/>
    <w:lvl w:ilvl="0">
      <w:start w:val="1"/>
      <w:numFmt w:val="decimal"/>
      <w:lvlText w:val="%1."/>
      <w:lvlJc w:val="left"/>
      <w:pPr>
        <w:ind w:left="1430" w:hanging="720"/>
      </w:pPr>
    </w:lvl>
    <w:lvl w:ilvl="1">
      <w:start w:val="5"/>
      <w:numFmt w:val="decimal"/>
      <w:isLgl/>
      <w:lvlText w:val="%1.%2"/>
      <w:lvlJc w:val="left"/>
      <w:pPr>
        <w:ind w:left="1511" w:hanging="660"/>
      </w:pPr>
    </w:lvl>
    <w:lvl w:ilvl="2">
      <w:start w:val="3"/>
      <w:numFmt w:val="decimal"/>
      <w:isLgl/>
      <w:lvlText w:val="%1.%2.%3"/>
      <w:lvlJc w:val="left"/>
      <w:pPr>
        <w:ind w:left="1712" w:hanging="720"/>
      </w:pPr>
    </w:lvl>
    <w:lvl w:ilvl="3">
      <w:start w:val="1"/>
      <w:numFmt w:val="decimal"/>
      <w:isLgl/>
      <w:lvlText w:val="%1.%2.%3.%4"/>
      <w:lvlJc w:val="left"/>
      <w:pPr>
        <w:ind w:left="1853" w:hanging="720"/>
      </w:pPr>
    </w:lvl>
    <w:lvl w:ilvl="4">
      <w:start w:val="1"/>
      <w:numFmt w:val="decimal"/>
      <w:isLgl/>
      <w:lvlText w:val="%1.%2.%3.%4.%5"/>
      <w:lvlJc w:val="left"/>
      <w:pPr>
        <w:ind w:left="2354" w:hanging="1080"/>
      </w:pPr>
    </w:lvl>
    <w:lvl w:ilvl="5">
      <w:start w:val="1"/>
      <w:numFmt w:val="decimal"/>
      <w:isLgl/>
      <w:lvlText w:val="%1.%2.%3.%4.%5.%6"/>
      <w:lvlJc w:val="left"/>
      <w:pPr>
        <w:ind w:left="2495" w:hanging="1080"/>
      </w:pPr>
    </w:lvl>
    <w:lvl w:ilvl="6">
      <w:start w:val="1"/>
      <w:numFmt w:val="decimal"/>
      <w:isLgl/>
      <w:lvlText w:val="%1.%2.%3.%4.%5.%6.%7"/>
      <w:lvlJc w:val="left"/>
      <w:pPr>
        <w:ind w:left="2996" w:hanging="1440"/>
      </w:pPr>
    </w:lvl>
    <w:lvl w:ilvl="7">
      <w:start w:val="1"/>
      <w:numFmt w:val="decimal"/>
      <w:isLgl/>
      <w:lvlText w:val="%1.%2.%3.%4.%5.%6.%7.%8"/>
      <w:lvlJc w:val="left"/>
      <w:pPr>
        <w:ind w:left="3137" w:hanging="1440"/>
      </w:pPr>
    </w:lvl>
    <w:lvl w:ilvl="8">
      <w:start w:val="1"/>
      <w:numFmt w:val="decimal"/>
      <w:isLgl/>
      <w:lvlText w:val="%1.%2.%3.%4.%5.%6.%7.%8.%9"/>
      <w:lvlJc w:val="left"/>
      <w:pPr>
        <w:ind w:left="3638" w:hanging="1800"/>
      </w:pPr>
    </w:lvl>
  </w:abstractNum>
  <w:abstractNum w:abstractNumId="11" w15:restartNumberingAfterBreak="0">
    <w:nsid w:val="6C4D038E"/>
    <w:multiLevelType w:val="multilevel"/>
    <w:tmpl w:val="4112D49A"/>
    <w:lvl w:ilvl="0">
      <w:start w:val="1"/>
      <w:numFmt w:val="decimal"/>
      <w:lvlText w:val="%1"/>
      <w:lvlJc w:val="left"/>
      <w:pPr>
        <w:ind w:left="540" w:hanging="540"/>
      </w:pPr>
      <w:rPr>
        <w:rFonts w:hint="default"/>
      </w:rPr>
    </w:lvl>
    <w:lvl w:ilvl="1">
      <w:start w:val="1"/>
      <w:numFmt w:val="decimal"/>
      <w:lvlText w:val="%1.%2"/>
      <w:lvlJc w:val="left"/>
      <w:pPr>
        <w:ind w:left="1127" w:hanging="54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12" w15:restartNumberingAfterBreak="0">
    <w:nsid w:val="73B0078B"/>
    <w:multiLevelType w:val="hybridMultilevel"/>
    <w:tmpl w:val="844CCB00"/>
    <w:lvl w:ilvl="0" w:tplc="26FCE4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690365F"/>
    <w:multiLevelType w:val="hybridMultilevel"/>
    <w:tmpl w:val="A5D8C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8513798">
    <w:abstractNumId w:val="10"/>
    <w:lvlOverride w:ilvl="0">
      <w:startOverride w:val="1"/>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9563789">
    <w:abstractNumId w:val="7"/>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6750221">
    <w:abstractNumId w:val="12"/>
  </w:num>
  <w:num w:numId="4" w16cid:durableId="1907301455">
    <w:abstractNumId w:val="5"/>
  </w:num>
  <w:num w:numId="5" w16cid:durableId="36702596">
    <w:abstractNumId w:val="11"/>
  </w:num>
  <w:num w:numId="6" w16cid:durableId="2009212529">
    <w:abstractNumId w:val="3"/>
  </w:num>
  <w:num w:numId="7" w16cid:durableId="1585066618">
    <w:abstractNumId w:val="6"/>
  </w:num>
  <w:num w:numId="8" w16cid:durableId="172111112">
    <w:abstractNumId w:val="4"/>
  </w:num>
  <w:num w:numId="9" w16cid:durableId="298725181">
    <w:abstractNumId w:val="2"/>
  </w:num>
  <w:num w:numId="10" w16cid:durableId="2031642386">
    <w:abstractNumId w:val="8"/>
  </w:num>
  <w:num w:numId="11" w16cid:durableId="550574165">
    <w:abstractNumId w:val="9"/>
  </w:num>
  <w:num w:numId="12" w16cid:durableId="1862040523">
    <w:abstractNumId w:val="0"/>
  </w:num>
  <w:num w:numId="13" w16cid:durableId="243993985">
    <w:abstractNumId w:val="1"/>
  </w:num>
  <w:num w:numId="14" w16cid:durableId="6916361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52"/>
    <w:rsid w:val="00000134"/>
    <w:rsid w:val="0000195A"/>
    <w:rsid w:val="0000353C"/>
    <w:rsid w:val="000039E1"/>
    <w:rsid w:val="00006DF9"/>
    <w:rsid w:val="00007BEA"/>
    <w:rsid w:val="00012B88"/>
    <w:rsid w:val="00013F4F"/>
    <w:rsid w:val="00016662"/>
    <w:rsid w:val="00016EDA"/>
    <w:rsid w:val="00020609"/>
    <w:rsid w:val="0002306D"/>
    <w:rsid w:val="00025863"/>
    <w:rsid w:val="00026D7F"/>
    <w:rsid w:val="00031959"/>
    <w:rsid w:val="00034581"/>
    <w:rsid w:val="00036CED"/>
    <w:rsid w:val="00043A72"/>
    <w:rsid w:val="00043FD1"/>
    <w:rsid w:val="00047070"/>
    <w:rsid w:val="00050159"/>
    <w:rsid w:val="000513E1"/>
    <w:rsid w:val="000558B7"/>
    <w:rsid w:val="00055CE0"/>
    <w:rsid w:val="000609F9"/>
    <w:rsid w:val="000617F6"/>
    <w:rsid w:val="00061DA7"/>
    <w:rsid w:val="00062378"/>
    <w:rsid w:val="0007405A"/>
    <w:rsid w:val="0007508C"/>
    <w:rsid w:val="00076C9D"/>
    <w:rsid w:val="00081201"/>
    <w:rsid w:val="00083F7B"/>
    <w:rsid w:val="00086DED"/>
    <w:rsid w:val="000901E0"/>
    <w:rsid w:val="00091491"/>
    <w:rsid w:val="00091860"/>
    <w:rsid w:val="00092B99"/>
    <w:rsid w:val="000949B3"/>
    <w:rsid w:val="000B025A"/>
    <w:rsid w:val="000B5BA4"/>
    <w:rsid w:val="000B6A18"/>
    <w:rsid w:val="000B7FB0"/>
    <w:rsid w:val="000C519A"/>
    <w:rsid w:val="000D0663"/>
    <w:rsid w:val="000E12FA"/>
    <w:rsid w:val="000E6B86"/>
    <w:rsid w:val="000F4C9C"/>
    <w:rsid w:val="000F57D4"/>
    <w:rsid w:val="000F7478"/>
    <w:rsid w:val="000F74BE"/>
    <w:rsid w:val="00100985"/>
    <w:rsid w:val="00101FE3"/>
    <w:rsid w:val="00102D60"/>
    <w:rsid w:val="0010412E"/>
    <w:rsid w:val="00110ED3"/>
    <w:rsid w:val="001121E7"/>
    <w:rsid w:val="00113926"/>
    <w:rsid w:val="00114C9C"/>
    <w:rsid w:val="00115149"/>
    <w:rsid w:val="00115A89"/>
    <w:rsid w:val="001171F4"/>
    <w:rsid w:val="0012211C"/>
    <w:rsid w:val="001221F1"/>
    <w:rsid w:val="00123102"/>
    <w:rsid w:val="00123320"/>
    <w:rsid w:val="00126D35"/>
    <w:rsid w:val="00130433"/>
    <w:rsid w:val="001360A5"/>
    <w:rsid w:val="00137551"/>
    <w:rsid w:val="0014646D"/>
    <w:rsid w:val="00146655"/>
    <w:rsid w:val="00147655"/>
    <w:rsid w:val="00154AF3"/>
    <w:rsid w:val="0016446D"/>
    <w:rsid w:val="0016471C"/>
    <w:rsid w:val="001655ED"/>
    <w:rsid w:val="00165E85"/>
    <w:rsid w:val="00166429"/>
    <w:rsid w:val="001674BB"/>
    <w:rsid w:val="00167946"/>
    <w:rsid w:val="00172FBE"/>
    <w:rsid w:val="00173529"/>
    <w:rsid w:val="00176D00"/>
    <w:rsid w:val="00177C57"/>
    <w:rsid w:val="001807B0"/>
    <w:rsid w:val="0018112D"/>
    <w:rsid w:val="00183CBB"/>
    <w:rsid w:val="00187DCE"/>
    <w:rsid w:val="0019294C"/>
    <w:rsid w:val="0019302E"/>
    <w:rsid w:val="00194BEA"/>
    <w:rsid w:val="00196C60"/>
    <w:rsid w:val="001A0471"/>
    <w:rsid w:val="001A1D72"/>
    <w:rsid w:val="001A6A44"/>
    <w:rsid w:val="001A7FC6"/>
    <w:rsid w:val="001B1F7A"/>
    <w:rsid w:val="001B223D"/>
    <w:rsid w:val="001B2709"/>
    <w:rsid w:val="001B3785"/>
    <w:rsid w:val="001B3ADF"/>
    <w:rsid w:val="001C03D0"/>
    <w:rsid w:val="001D0050"/>
    <w:rsid w:val="001D0201"/>
    <w:rsid w:val="001D17EA"/>
    <w:rsid w:val="001E13B5"/>
    <w:rsid w:val="001E3901"/>
    <w:rsid w:val="001E43CE"/>
    <w:rsid w:val="001E71B4"/>
    <w:rsid w:val="001E7DEA"/>
    <w:rsid w:val="001F1760"/>
    <w:rsid w:val="001F301A"/>
    <w:rsid w:val="001F369D"/>
    <w:rsid w:val="001F74AB"/>
    <w:rsid w:val="001F7895"/>
    <w:rsid w:val="002007C2"/>
    <w:rsid w:val="002062B7"/>
    <w:rsid w:val="00215F07"/>
    <w:rsid w:val="00221A8F"/>
    <w:rsid w:val="00223F36"/>
    <w:rsid w:val="00224D61"/>
    <w:rsid w:val="00226D0B"/>
    <w:rsid w:val="00227C04"/>
    <w:rsid w:val="00232CA9"/>
    <w:rsid w:val="00233EE6"/>
    <w:rsid w:val="002525BE"/>
    <w:rsid w:val="00260BD3"/>
    <w:rsid w:val="002617F0"/>
    <w:rsid w:val="0026462A"/>
    <w:rsid w:val="00267312"/>
    <w:rsid w:val="0027167D"/>
    <w:rsid w:val="00272B86"/>
    <w:rsid w:val="002742A4"/>
    <w:rsid w:val="00274F73"/>
    <w:rsid w:val="00275361"/>
    <w:rsid w:val="002908F9"/>
    <w:rsid w:val="002921A1"/>
    <w:rsid w:val="002A01B9"/>
    <w:rsid w:val="002A3DDA"/>
    <w:rsid w:val="002A4851"/>
    <w:rsid w:val="002B4033"/>
    <w:rsid w:val="002B5634"/>
    <w:rsid w:val="002B6342"/>
    <w:rsid w:val="002B7CDE"/>
    <w:rsid w:val="002C2648"/>
    <w:rsid w:val="002C32EA"/>
    <w:rsid w:val="002C6AAE"/>
    <w:rsid w:val="002C7D3B"/>
    <w:rsid w:val="002D0D67"/>
    <w:rsid w:val="002D1C1C"/>
    <w:rsid w:val="002D47C4"/>
    <w:rsid w:val="002D5D1B"/>
    <w:rsid w:val="002D7D48"/>
    <w:rsid w:val="002E0DA2"/>
    <w:rsid w:val="002E0F0E"/>
    <w:rsid w:val="002E1138"/>
    <w:rsid w:val="002E30D6"/>
    <w:rsid w:val="002E31AB"/>
    <w:rsid w:val="002E3D5C"/>
    <w:rsid w:val="002E44CB"/>
    <w:rsid w:val="002E5E3B"/>
    <w:rsid w:val="002F5C50"/>
    <w:rsid w:val="002F668A"/>
    <w:rsid w:val="00305169"/>
    <w:rsid w:val="003055BE"/>
    <w:rsid w:val="00313962"/>
    <w:rsid w:val="00321032"/>
    <w:rsid w:val="00327B08"/>
    <w:rsid w:val="00327F81"/>
    <w:rsid w:val="00331165"/>
    <w:rsid w:val="003313E8"/>
    <w:rsid w:val="00332B7E"/>
    <w:rsid w:val="00332E37"/>
    <w:rsid w:val="00333694"/>
    <w:rsid w:val="00340B87"/>
    <w:rsid w:val="003439DE"/>
    <w:rsid w:val="00353C9A"/>
    <w:rsid w:val="00360DEE"/>
    <w:rsid w:val="00364CA2"/>
    <w:rsid w:val="00364EC9"/>
    <w:rsid w:val="00372199"/>
    <w:rsid w:val="00377226"/>
    <w:rsid w:val="00382F99"/>
    <w:rsid w:val="003844D5"/>
    <w:rsid w:val="0038540D"/>
    <w:rsid w:val="00387B0A"/>
    <w:rsid w:val="00387E71"/>
    <w:rsid w:val="00387E72"/>
    <w:rsid w:val="00391AE8"/>
    <w:rsid w:val="00394295"/>
    <w:rsid w:val="0039441F"/>
    <w:rsid w:val="00395D63"/>
    <w:rsid w:val="00396A97"/>
    <w:rsid w:val="0039744D"/>
    <w:rsid w:val="003A0182"/>
    <w:rsid w:val="003A7660"/>
    <w:rsid w:val="003B37D8"/>
    <w:rsid w:val="003B5149"/>
    <w:rsid w:val="003B539B"/>
    <w:rsid w:val="003B6F51"/>
    <w:rsid w:val="003D15C2"/>
    <w:rsid w:val="003D4F31"/>
    <w:rsid w:val="003D7172"/>
    <w:rsid w:val="003E2F3F"/>
    <w:rsid w:val="003E529D"/>
    <w:rsid w:val="003F262F"/>
    <w:rsid w:val="003F2ACA"/>
    <w:rsid w:val="003F48EF"/>
    <w:rsid w:val="003F5AA9"/>
    <w:rsid w:val="004001AD"/>
    <w:rsid w:val="00401AED"/>
    <w:rsid w:val="00402F48"/>
    <w:rsid w:val="00410C09"/>
    <w:rsid w:val="00411CD9"/>
    <w:rsid w:val="00412CDE"/>
    <w:rsid w:val="00412DA6"/>
    <w:rsid w:val="004145B8"/>
    <w:rsid w:val="004155C7"/>
    <w:rsid w:val="00417AB4"/>
    <w:rsid w:val="00422E32"/>
    <w:rsid w:val="00424AA6"/>
    <w:rsid w:val="00424D2E"/>
    <w:rsid w:val="00426738"/>
    <w:rsid w:val="004303B9"/>
    <w:rsid w:val="00432445"/>
    <w:rsid w:val="00434B46"/>
    <w:rsid w:val="00437473"/>
    <w:rsid w:val="004441D8"/>
    <w:rsid w:val="00446758"/>
    <w:rsid w:val="00446B53"/>
    <w:rsid w:val="00450170"/>
    <w:rsid w:val="00451C9D"/>
    <w:rsid w:val="0045348C"/>
    <w:rsid w:val="004537AA"/>
    <w:rsid w:val="00460579"/>
    <w:rsid w:val="00461976"/>
    <w:rsid w:val="004627F4"/>
    <w:rsid w:val="00462862"/>
    <w:rsid w:val="00462D99"/>
    <w:rsid w:val="0046631E"/>
    <w:rsid w:val="00474D23"/>
    <w:rsid w:val="00475D7E"/>
    <w:rsid w:val="0048644D"/>
    <w:rsid w:val="00487794"/>
    <w:rsid w:val="00492D51"/>
    <w:rsid w:val="00494E20"/>
    <w:rsid w:val="00497737"/>
    <w:rsid w:val="004A13C4"/>
    <w:rsid w:val="004A4228"/>
    <w:rsid w:val="004A42FF"/>
    <w:rsid w:val="004B014F"/>
    <w:rsid w:val="004B1E6B"/>
    <w:rsid w:val="004C5E66"/>
    <w:rsid w:val="004C681E"/>
    <w:rsid w:val="004D1BFC"/>
    <w:rsid w:val="004D4515"/>
    <w:rsid w:val="004D59EC"/>
    <w:rsid w:val="004D6A0D"/>
    <w:rsid w:val="004D6A31"/>
    <w:rsid w:val="004D75BD"/>
    <w:rsid w:val="004E0AFC"/>
    <w:rsid w:val="004E226D"/>
    <w:rsid w:val="004E5456"/>
    <w:rsid w:val="004F56B7"/>
    <w:rsid w:val="00506B1D"/>
    <w:rsid w:val="00507283"/>
    <w:rsid w:val="00507FEB"/>
    <w:rsid w:val="0051437B"/>
    <w:rsid w:val="00515247"/>
    <w:rsid w:val="005174E7"/>
    <w:rsid w:val="0052448D"/>
    <w:rsid w:val="00524B5C"/>
    <w:rsid w:val="0052789C"/>
    <w:rsid w:val="005401BE"/>
    <w:rsid w:val="00550A99"/>
    <w:rsid w:val="00564E9D"/>
    <w:rsid w:val="005657CE"/>
    <w:rsid w:val="00573161"/>
    <w:rsid w:val="0057429B"/>
    <w:rsid w:val="00581D25"/>
    <w:rsid w:val="00582A4A"/>
    <w:rsid w:val="00587FAD"/>
    <w:rsid w:val="00591518"/>
    <w:rsid w:val="005A0244"/>
    <w:rsid w:val="005A29DD"/>
    <w:rsid w:val="005A3D9D"/>
    <w:rsid w:val="005A6250"/>
    <w:rsid w:val="005B264C"/>
    <w:rsid w:val="005B411F"/>
    <w:rsid w:val="005B4145"/>
    <w:rsid w:val="005C2AE9"/>
    <w:rsid w:val="005D3C5C"/>
    <w:rsid w:val="005D6B30"/>
    <w:rsid w:val="005E07C5"/>
    <w:rsid w:val="005F2852"/>
    <w:rsid w:val="005F6709"/>
    <w:rsid w:val="00604EE5"/>
    <w:rsid w:val="00614F42"/>
    <w:rsid w:val="00617F15"/>
    <w:rsid w:val="006208F8"/>
    <w:rsid w:val="00621736"/>
    <w:rsid w:val="00621FEB"/>
    <w:rsid w:val="00622F9E"/>
    <w:rsid w:val="00624B03"/>
    <w:rsid w:val="00634372"/>
    <w:rsid w:val="00641598"/>
    <w:rsid w:val="00646B5B"/>
    <w:rsid w:val="0065038C"/>
    <w:rsid w:val="0065160F"/>
    <w:rsid w:val="00653A5E"/>
    <w:rsid w:val="00661122"/>
    <w:rsid w:val="00665030"/>
    <w:rsid w:val="0066705C"/>
    <w:rsid w:val="00677452"/>
    <w:rsid w:val="0067781E"/>
    <w:rsid w:val="00680D6E"/>
    <w:rsid w:val="00683695"/>
    <w:rsid w:val="006843E4"/>
    <w:rsid w:val="0069558D"/>
    <w:rsid w:val="00697A20"/>
    <w:rsid w:val="006A15EB"/>
    <w:rsid w:val="006A3ADD"/>
    <w:rsid w:val="006A3D3F"/>
    <w:rsid w:val="006A458A"/>
    <w:rsid w:val="006A680B"/>
    <w:rsid w:val="006A75DF"/>
    <w:rsid w:val="006B00C4"/>
    <w:rsid w:val="006B0BE8"/>
    <w:rsid w:val="006B1680"/>
    <w:rsid w:val="006B7D06"/>
    <w:rsid w:val="006B7EE0"/>
    <w:rsid w:val="006C23C4"/>
    <w:rsid w:val="006C69A1"/>
    <w:rsid w:val="006D013E"/>
    <w:rsid w:val="006D3AFD"/>
    <w:rsid w:val="006D4014"/>
    <w:rsid w:val="006D4251"/>
    <w:rsid w:val="006D5366"/>
    <w:rsid w:val="006D563C"/>
    <w:rsid w:val="006E2BB1"/>
    <w:rsid w:val="006E32AE"/>
    <w:rsid w:val="006E3F0F"/>
    <w:rsid w:val="006E55BF"/>
    <w:rsid w:val="006E6A36"/>
    <w:rsid w:val="006F19D9"/>
    <w:rsid w:val="006F5E5C"/>
    <w:rsid w:val="006F6514"/>
    <w:rsid w:val="006F66EB"/>
    <w:rsid w:val="00703157"/>
    <w:rsid w:val="00703262"/>
    <w:rsid w:val="00712BF9"/>
    <w:rsid w:val="00713C98"/>
    <w:rsid w:val="00715855"/>
    <w:rsid w:val="007173E2"/>
    <w:rsid w:val="00720F2E"/>
    <w:rsid w:val="00722418"/>
    <w:rsid w:val="00726DB1"/>
    <w:rsid w:val="00730578"/>
    <w:rsid w:val="00733846"/>
    <w:rsid w:val="00742A02"/>
    <w:rsid w:val="007451B0"/>
    <w:rsid w:val="00747ABC"/>
    <w:rsid w:val="00747FA6"/>
    <w:rsid w:val="0075520A"/>
    <w:rsid w:val="007556E6"/>
    <w:rsid w:val="00756668"/>
    <w:rsid w:val="00756A1D"/>
    <w:rsid w:val="00761B6F"/>
    <w:rsid w:val="00763078"/>
    <w:rsid w:val="007653DD"/>
    <w:rsid w:val="007747CF"/>
    <w:rsid w:val="00780660"/>
    <w:rsid w:val="007849CD"/>
    <w:rsid w:val="0078516D"/>
    <w:rsid w:val="007872EC"/>
    <w:rsid w:val="00791D4C"/>
    <w:rsid w:val="00791D82"/>
    <w:rsid w:val="0079232D"/>
    <w:rsid w:val="00793159"/>
    <w:rsid w:val="00795D2C"/>
    <w:rsid w:val="00796EA0"/>
    <w:rsid w:val="007A6802"/>
    <w:rsid w:val="007A6C9D"/>
    <w:rsid w:val="007B0851"/>
    <w:rsid w:val="007B1EE7"/>
    <w:rsid w:val="007B29B5"/>
    <w:rsid w:val="007B2D63"/>
    <w:rsid w:val="007B2E4D"/>
    <w:rsid w:val="007B3394"/>
    <w:rsid w:val="007B49C0"/>
    <w:rsid w:val="007B532C"/>
    <w:rsid w:val="007B5736"/>
    <w:rsid w:val="007C03FF"/>
    <w:rsid w:val="007C236B"/>
    <w:rsid w:val="007C6277"/>
    <w:rsid w:val="007C6FC1"/>
    <w:rsid w:val="007D0FCA"/>
    <w:rsid w:val="007D11C4"/>
    <w:rsid w:val="007D232D"/>
    <w:rsid w:val="007D2CA9"/>
    <w:rsid w:val="007D36A8"/>
    <w:rsid w:val="007D3707"/>
    <w:rsid w:val="007D42CC"/>
    <w:rsid w:val="007D4B81"/>
    <w:rsid w:val="007D5517"/>
    <w:rsid w:val="007E254C"/>
    <w:rsid w:val="007E28AB"/>
    <w:rsid w:val="007E467B"/>
    <w:rsid w:val="007F437D"/>
    <w:rsid w:val="007F5D6B"/>
    <w:rsid w:val="008010C9"/>
    <w:rsid w:val="00815A5B"/>
    <w:rsid w:val="0081781D"/>
    <w:rsid w:val="008238CB"/>
    <w:rsid w:val="008240D6"/>
    <w:rsid w:val="00836016"/>
    <w:rsid w:val="00842F0B"/>
    <w:rsid w:val="0085179B"/>
    <w:rsid w:val="00857C2A"/>
    <w:rsid w:val="008604B8"/>
    <w:rsid w:val="008646B4"/>
    <w:rsid w:val="00866945"/>
    <w:rsid w:val="00867A04"/>
    <w:rsid w:val="0087393F"/>
    <w:rsid w:val="00874636"/>
    <w:rsid w:val="008771CC"/>
    <w:rsid w:val="00877820"/>
    <w:rsid w:val="00877B5E"/>
    <w:rsid w:val="00894535"/>
    <w:rsid w:val="008947CD"/>
    <w:rsid w:val="0089771C"/>
    <w:rsid w:val="008A259B"/>
    <w:rsid w:val="008A5745"/>
    <w:rsid w:val="008A5C03"/>
    <w:rsid w:val="008A66F6"/>
    <w:rsid w:val="008B4DAA"/>
    <w:rsid w:val="008B4E50"/>
    <w:rsid w:val="008C26B9"/>
    <w:rsid w:val="008C4006"/>
    <w:rsid w:val="008C7047"/>
    <w:rsid w:val="008C7D30"/>
    <w:rsid w:val="008D1402"/>
    <w:rsid w:val="008D2129"/>
    <w:rsid w:val="008D51A9"/>
    <w:rsid w:val="008D5847"/>
    <w:rsid w:val="008D777C"/>
    <w:rsid w:val="008E0D48"/>
    <w:rsid w:val="008E67DF"/>
    <w:rsid w:val="008F03D0"/>
    <w:rsid w:val="008F1FEF"/>
    <w:rsid w:val="008F2D08"/>
    <w:rsid w:val="008F41DE"/>
    <w:rsid w:val="008F46FA"/>
    <w:rsid w:val="008F6EB6"/>
    <w:rsid w:val="00900374"/>
    <w:rsid w:val="00901C7C"/>
    <w:rsid w:val="00902036"/>
    <w:rsid w:val="00905EC9"/>
    <w:rsid w:val="00914265"/>
    <w:rsid w:val="00917BBA"/>
    <w:rsid w:val="00923164"/>
    <w:rsid w:val="00923677"/>
    <w:rsid w:val="009272BC"/>
    <w:rsid w:val="00931A3A"/>
    <w:rsid w:val="009350DF"/>
    <w:rsid w:val="00935148"/>
    <w:rsid w:val="00936D34"/>
    <w:rsid w:val="009401F1"/>
    <w:rsid w:val="00941647"/>
    <w:rsid w:val="00951A81"/>
    <w:rsid w:val="00952B3B"/>
    <w:rsid w:val="0095487C"/>
    <w:rsid w:val="00962325"/>
    <w:rsid w:val="00963CB1"/>
    <w:rsid w:val="0096798E"/>
    <w:rsid w:val="009737C1"/>
    <w:rsid w:val="00973CAA"/>
    <w:rsid w:val="00980296"/>
    <w:rsid w:val="00980362"/>
    <w:rsid w:val="009847D7"/>
    <w:rsid w:val="00992360"/>
    <w:rsid w:val="00994032"/>
    <w:rsid w:val="00996130"/>
    <w:rsid w:val="00996A5C"/>
    <w:rsid w:val="009A28E9"/>
    <w:rsid w:val="009A29F9"/>
    <w:rsid w:val="009A2BFD"/>
    <w:rsid w:val="009A6D4D"/>
    <w:rsid w:val="009A76CA"/>
    <w:rsid w:val="009B1FD5"/>
    <w:rsid w:val="009B2706"/>
    <w:rsid w:val="009B2DFA"/>
    <w:rsid w:val="009B3C78"/>
    <w:rsid w:val="009B677E"/>
    <w:rsid w:val="009B7C48"/>
    <w:rsid w:val="009C00C1"/>
    <w:rsid w:val="009C1840"/>
    <w:rsid w:val="009C29B2"/>
    <w:rsid w:val="009D1BC4"/>
    <w:rsid w:val="009D2129"/>
    <w:rsid w:val="009D39A1"/>
    <w:rsid w:val="009D3B68"/>
    <w:rsid w:val="009D47BB"/>
    <w:rsid w:val="009D4F05"/>
    <w:rsid w:val="009D70AE"/>
    <w:rsid w:val="009E08D0"/>
    <w:rsid w:val="009E5956"/>
    <w:rsid w:val="00A0050A"/>
    <w:rsid w:val="00A018E5"/>
    <w:rsid w:val="00A0375C"/>
    <w:rsid w:val="00A0469B"/>
    <w:rsid w:val="00A05FAB"/>
    <w:rsid w:val="00A06BF4"/>
    <w:rsid w:val="00A06E16"/>
    <w:rsid w:val="00A13869"/>
    <w:rsid w:val="00A14959"/>
    <w:rsid w:val="00A15F9E"/>
    <w:rsid w:val="00A22B98"/>
    <w:rsid w:val="00A26D5C"/>
    <w:rsid w:val="00A313F2"/>
    <w:rsid w:val="00A32335"/>
    <w:rsid w:val="00A33EA6"/>
    <w:rsid w:val="00A34533"/>
    <w:rsid w:val="00A51C23"/>
    <w:rsid w:val="00A52E74"/>
    <w:rsid w:val="00A53A7B"/>
    <w:rsid w:val="00A57689"/>
    <w:rsid w:val="00A619F2"/>
    <w:rsid w:val="00A63C38"/>
    <w:rsid w:val="00A64848"/>
    <w:rsid w:val="00A6756F"/>
    <w:rsid w:val="00A712B1"/>
    <w:rsid w:val="00A716A6"/>
    <w:rsid w:val="00A72067"/>
    <w:rsid w:val="00A72CD9"/>
    <w:rsid w:val="00A72F0B"/>
    <w:rsid w:val="00A75F22"/>
    <w:rsid w:val="00A77BE1"/>
    <w:rsid w:val="00A80713"/>
    <w:rsid w:val="00A80F3F"/>
    <w:rsid w:val="00A82D57"/>
    <w:rsid w:val="00A84E53"/>
    <w:rsid w:val="00A86BBA"/>
    <w:rsid w:val="00A929EA"/>
    <w:rsid w:val="00A93D1A"/>
    <w:rsid w:val="00A946A6"/>
    <w:rsid w:val="00AA2185"/>
    <w:rsid w:val="00AA7994"/>
    <w:rsid w:val="00AB2374"/>
    <w:rsid w:val="00AB2DBE"/>
    <w:rsid w:val="00AB5295"/>
    <w:rsid w:val="00AB5C22"/>
    <w:rsid w:val="00AB60E9"/>
    <w:rsid w:val="00AC1920"/>
    <w:rsid w:val="00AC19D1"/>
    <w:rsid w:val="00AC3AAD"/>
    <w:rsid w:val="00AC3FF7"/>
    <w:rsid w:val="00AC7038"/>
    <w:rsid w:val="00AD184C"/>
    <w:rsid w:val="00AE1787"/>
    <w:rsid w:val="00AE1A2F"/>
    <w:rsid w:val="00AE25C1"/>
    <w:rsid w:val="00AE4033"/>
    <w:rsid w:val="00AE5768"/>
    <w:rsid w:val="00AE5CED"/>
    <w:rsid w:val="00AF0D14"/>
    <w:rsid w:val="00AF6456"/>
    <w:rsid w:val="00AF6D91"/>
    <w:rsid w:val="00B06333"/>
    <w:rsid w:val="00B0760E"/>
    <w:rsid w:val="00B13B7E"/>
    <w:rsid w:val="00B16D50"/>
    <w:rsid w:val="00B31306"/>
    <w:rsid w:val="00B4077B"/>
    <w:rsid w:val="00B502F3"/>
    <w:rsid w:val="00B5112C"/>
    <w:rsid w:val="00B54F65"/>
    <w:rsid w:val="00B56440"/>
    <w:rsid w:val="00B6204D"/>
    <w:rsid w:val="00B63156"/>
    <w:rsid w:val="00B646D0"/>
    <w:rsid w:val="00B66F3C"/>
    <w:rsid w:val="00B72EBE"/>
    <w:rsid w:val="00B73117"/>
    <w:rsid w:val="00B74274"/>
    <w:rsid w:val="00B76505"/>
    <w:rsid w:val="00B81071"/>
    <w:rsid w:val="00B84D0D"/>
    <w:rsid w:val="00B876BF"/>
    <w:rsid w:val="00B97E0B"/>
    <w:rsid w:val="00BA1030"/>
    <w:rsid w:val="00BA153E"/>
    <w:rsid w:val="00BA2F8A"/>
    <w:rsid w:val="00BA40C7"/>
    <w:rsid w:val="00BA43D7"/>
    <w:rsid w:val="00BB64C9"/>
    <w:rsid w:val="00BB73F7"/>
    <w:rsid w:val="00BC0CE7"/>
    <w:rsid w:val="00BC497C"/>
    <w:rsid w:val="00BC5254"/>
    <w:rsid w:val="00BC74AB"/>
    <w:rsid w:val="00BD14ED"/>
    <w:rsid w:val="00BD69B0"/>
    <w:rsid w:val="00BE1F5F"/>
    <w:rsid w:val="00BE222B"/>
    <w:rsid w:val="00BE6A4A"/>
    <w:rsid w:val="00BF1495"/>
    <w:rsid w:val="00BF43B7"/>
    <w:rsid w:val="00BF7C81"/>
    <w:rsid w:val="00C00582"/>
    <w:rsid w:val="00C007C9"/>
    <w:rsid w:val="00C058A4"/>
    <w:rsid w:val="00C106A1"/>
    <w:rsid w:val="00C14B59"/>
    <w:rsid w:val="00C16896"/>
    <w:rsid w:val="00C20460"/>
    <w:rsid w:val="00C20E3C"/>
    <w:rsid w:val="00C32E25"/>
    <w:rsid w:val="00C41238"/>
    <w:rsid w:val="00C42840"/>
    <w:rsid w:val="00C43A43"/>
    <w:rsid w:val="00C44ECB"/>
    <w:rsid w:val="00C45B5F"/>
    <w:rsid w:val="00C51636"/>
    <w:rsid w:val="00C528A0"/>
    <w:rsid w:val="00C600C1"/>
    <w:rsid w:val="00C60CF3"/>
    <w:rsid w:val="00C655C4"/>
    <w:rsid w:val="00C65E74"/>
    <w:rsid w:val="00C711BB"/>
    <w:rsid w:val="00C73B0F"/>
    <w:rsid w:val="00C8095E"/>
    <w:rsid w:val="00C80C57"/>
    <w:rsid w:val="00C9251F"/>
    <w:rsid w:val="00CA55BA"/>
    <w:rsid w:val="00CA792B"/>
    <w:rsid w:val="00CB0A3C"/>
    <w:rsid w:val="00CC3CFE"/>
    <w:rsid w:val="00CC4650"/>
    <w:rsid w:val="00CC68D8"/>
    <w:rsid w:val="00CD061D"/>
    <w:rsid w:val="00CD078B"/>
    <w:rsid w:val="00CD2253"/>
    <w:rsid w:val="00CD5AAB"/>
    <w:rsid w:val="00CE3E38"/>
    <w:rsid w:val="00CE725D"/>
    <w:rsid w:val="00CF124B"/>
    <w:rsid w:val="00CF35FE"/>
    <w:rsid w:val="00CF602C"/>
    <w:rsid w:val="00D008F5"/>
    <w:rsid w:val="00D161F5"/>
    <w:rsid w:val="00D176AD"/>
    <w:rsid w:val="00D17D5C"/>
    <w:rsid w:val="00D23A3A"/>
    <w:rsid w:val="00D23E0F"/>
    <w:rsid w:val="00D311DC"/>
    <w:rsid w:val="00D325A2"/>
    <w:rsid w:val="00D33C54"/>
    <w:rsid w:val="00D42DB3"/>
    <w:rsid w:val="00D50067"/>
    <w:rsid w:val="00D57FDD"/>
    <w:rsid w:val="00D61B85"/>
    <w:rsid w:val="00D66A81"/>
    <w:rsid w:val="00D71857"/>
    <w:rsid w:val="00D80636"/>
    <w:rsid w:val="00D80A0C"/>
    <w:rsid w:val="00D87226"/>
    <w:rsid w:val="00D873FA"/>
    <w:rsid w:val="00D87CC9"/>
    <w:rsid w:val="00DA0AB5"/>
    <w:rsid w:val="00DA0CEB"/>
    <w:rsid w:val="00DA2F88"/>
    <w:rsid w:val="00DB09F6"/>
    <w:rsid w:val="00DC0253"/>
    <w:rsid w:val="00DC301C"/>
    <w:rsid w:val="00DC4C25"/>
    <w:rsid w:val="00DE68DB"/>
    <w:rsid w:val="00DE760D"/>
    <w:rsid w:val="00DF2A2F"/>
    <w:rsid w:val="00DF48A7"/>
    <w:rsid w:val="00DF4EBF"/>
    <w:rsid w:val="00E051C4"/>
    <w:rsid w:val="00E10DA0"/>
    <w:rsid w:val="00E1141D"/>
    <w:rsid w:val="00E156BE"/>
    <w:rsid w:val="00E17324"/>
    <w:rsid w:val="00E21D2A"/>
    <w:rsid w:val="00E23C90"/>
    <w:rsid w:val="00E302A2"/>
    <w:rsid w:val="00E317E7"/>
    <w:rsid w:val="00E33052"/>
    <w:rsid w:val="00E43C12"/>
    <w:rsid w:val="00E53468"/>
    <w:rsid w:val="00E56A92"/>
    <w:rsid w:val="00E62182"/>
    <w:rsid w:val="00E71E69"/>
    <w:rsid w:val="00E72E27"/>
    <w:rsid w:val="00E735CA"/>
    <w:rsid w:val="00E73B2D"/>
    <w:rsid w:val="00E7525D"/>
    <w:rsid w:val="00E771E4"/>
    <w:rsid w:val="00E80F3A"/>
    <w:rsid w:val="00E85F3B"/>
    <w:rsid w:val="00E877FD"/>
    <w:rsid w:val="00EA04DC"/>
    <w:rsid w:val="00EA4315"/>
    <w:rsid w:val="00EA5455"/>
    <w:rsid w:val="00EB0A65"/>
    <w:rsid w:val="00EB4516"/>
    <w:rsid w:val="00EB7219"/>
    <w:rsid w:val="00EC16AA"/>
    <w:rsid w:val="00EC5EEC"/>
    <w:rsid w:val="00ED152E"/>
    <w:rsid w:val="00ED2E26"/>
    <w:rsid w:val="00ED5B8D"/>
    <w:rsid w:val="00ED727E"/>
    <w:rsid w:val="00ED7313"/>
    <w:rsid w:val="00EE03F5"/>
    <w:rsid w:val="00EE18E9"/>
    <w:rsid w:val="00EE3C07"/>
    <w:rsid w:val="00EE587E"/>
    <w:rsid w:val="00EE62BC"/>
    <w:rsid w:val="00EE6526"/>
    <w:rsid w:val="00EE6D56"/>
    <w:rsid w:val="00EE6E47"/>
    <w:rsid w:val="00EF1621"/>
    <w:rsid w:val="00EF2392"/>
    <w:rsid w:val="00EF4F47"/>
    <w:rsid w:val="00F00596"/>
    <w:rsid w:val="00F04FAD"/>
    <w:rsid w:val="00F10351"/>
    <w:rsid w:val="00F1222A"/>
    <w:rsid w:val="00F13241"/>
    <w:rsid w:val="00F1389B"/>
    <w:rsid w:val="00F2055E"/>
    <w:rsid w:val="00F229FB"/>
    <w:rsid w:val="00F23815"/>
    <w:rsid w:val="00F23DEA"/>
    <w:rsid w:val="00F27922"/>
    <w:rsid w:val="00F31490"/>
    <w:rsid w:val="00F32E83"/>
    <w:rsid w:val="00F35BB3"/>
    <w:rsid w:val="00F37E80"/>
    <w:rsid w:val="00F40A40"/>
    <w:rsid w:val="00F4329D"/>
    <w:rsid w:val="00F44A37"/>
    <w:rsid w:val="00F456A0"/>
    <w:rsid w:val="00F46795"/>
    <w:rsid w:val="00F50952"/>
    <w:rsid w:val="00F531E0"/>
    <w:rsid w:val="00F54BDE"/>
    <w:rsid w:val="00F57CA2"/>
    <w:rsid w:val="00F62095"/>
    <w:rsid w:val="00F638B2"/>
    <w:rsid w:val="00F642D2"/>
    <w:rsid w:val="00F6474F"/>
    <w:rsid w:val="00F64ED8"/>
    <w:rsid w:val="00F7142A"/>
    <w:rsid w:val="00F71C5D"/>
    <w:rsid w:val="00F74511"/>
    <w:rsid w:val="00F76080"/>
    <w:rsid w:val="00F80672"/>
    <w:rsid w:val="00F8374B"/>
    <w:rsid w:val="00F869D6"/>
    <w:rsid w:val="00F86A83"/>
    <w:rsid w:val="00F92A0A"/>
    <w:rsid w:val="00F94342"/>
    <w:rsid w:val="00F95E30"/>
    <w:rsid w:val="00F97BA8"/>
    <w:rsid w:val="00F97EE5"/>
    <w:rsid w:val="00FA6C59"/>
    <w:rsid w:val="00FC0E36"/>
    <w:rsid w:val="00FC370F"/>
    <w:rsid w:val="00FC3D33"/>
    <w:rsid w:val="00FC5C62"/>
    <w:rsid w:val="00FD0758"/>
    <w:rsid w:val="00FD1C77"/>
    <w:rsid w:val="00FD20FD"/>
    <w:rsid w:val="00FD2311"/>
    <w:rsid w:val="00FE1247"/>
    <w:rsid w:val="00FE4924"/>
    <w:rsid w:val="00FE621A"/>
    <w:rsid w:val="00FF160F"/>
    <w:rsid w:val="00FF25DA"/>
    <w:rsid w:val="00FF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5DC45"/>
  <w15:chartTrackingRefBased/>
  <w15:docId w15:val="{594111A8-E898-4198-8C90-BEE2B113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D14"/>
  </w:style>
  <w:style w:type="paragraph" w:styleId="Heading1">
    <w:name w:val="heading 1"/>
    <w:basedOn w:val="Normal"/>
    <w:link w:val="Heading1Char"/>
    <w:uiPriority w:val="1"/>
    <w:qFormat/>
    <w:rsid w:val="00A57689"/>
    <w:pPr>
      <w:widowControl w:val="0"/>
      <w:autoSpaceDE w:val="0"/>
      <w:autoSpaceDN w:val="0"/>
      <w:spacing w:after="0" w:line="240" w:lineRule="auto"/>
      <w:ind w:left="1308"/>
      <w:outlineLvl w:val="0"/>
    </w:pPr>
    <w:rPr>
      <w:rFonts w:ascii="Times New Roman" w:eastAsia="Times New Roman" w:hAnsi="Times New Roman" w:cs="Times New Roman"/>
      <w:b/>
      <w:bCs/>
      <w:sz w:val="24"/>
      <w:szCs w:val="24"/>
      <w:lang w:val="id"/>
    </w:rPr>
  </w:style>
  <w:style w:type="paragraph" w:styleId="Heading2">
    <w:name w:val="heading 2"/>
    <w:basedOn w:val="Normal"/>
    <w:link w:val="Heading2Char"/>
    <w:uiPriority w:val="1"/>
    <w:qFormat/>
    <w:rsid w:val="00A57689"/>
    <w:pPr>
      <w:widowControl w:val="0"/>
      <w:autoSpaceDE w:val="0"/>
      <w:autoSpaceDN w:val="0"/>
      <w:spacing w:after="0" w:line="240" w:lineRule="auto"/>
      <w:ind w:left="1128" w:hanging="541"/>
      <w:jc w:val="both"/>
      <w:outlineLvl w:val="1"/>
    </w:pPr>
    <w:rPr>
      <w:rFonts w:ascii="Times New Roman" w:eastAsia="Times New Roman" w:hAnsi="Times New Roman" w:cs="Times New Roman"/>
      <w:b/>
      <w:bCs/>
      <w:i/>
      <w:iCs/>
      <w:sz w:val="24"/>
      <w:szCs w:val="24"/>
      <w:lang w:val="id"/>
    </w:rPr>
  </w:style>
  <w:style w:type="paragraph" w:styleId="Heading3">
    <w:name w:val="heading 3"/>
    <w:basedOn w:val="Normal"/>
    <w:next w:val="Normal"/>
    <w:link w:val="Heading3Char"/>
    <w:uiPriority w:val="9"/>
    <w:unhideWhenUsed/>
    <w:qFormat/>
    <w:rsid w:val="00C73B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811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5F28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link w:val="ListParagraphChar"/>
    <w:uiPriority w:val="34"/>
    <w:qFormat/>
    <w:rsid w:val="00AF0D14"/>
    <w:pPr>
      <w:ind w:left="720"/>
      <w:contextualSpacing/>
    </w:pPr>
  </w:style>
  <w:style w:type="character" w:customStyle="1" w:styleId="Heading1Char">
    <w:name w:val="Heading 1 Char"/>
    <w:basedOn w:val="DefaultParagraphFont"/>
    <w:link w:val="Heading1"/>
    <w:uiPriority w:val="1"/>
    <w:rsid w:val="00A57689"/>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A57689"/>
    <w:rPr>
      <w:rFonts w:ascii="Times New Roman" w:eastAsia="Times New Roman" w:hAnsi="Times New Roman" w:cs="Times New Roman"/>
      <w:b/>
      <w:bCs/>
      <w:i/>
      <w:iCs/>
      <w:sz w:val="24"/>
      <w:szCs w:val="24"/>
      <w:lang w:val="id"/>
    </w:rPr>
  </w:style>
  <w:style w:type="paragraph" w:styleId="BodyText">
    <w:name w:val="Body Text"/>
    <w:basedOn w:val="Normal"/>
    <w:link w:val="BodyTextChar"/>
    <w:uiPriority w:val="1"/>
    <w:qFormat/>
    <w:rsid w:val="00A5768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57689"/>
    <w:rPr>
      <w:rFonts w:ascii="Times New Roman" w:eastAsia="Times New Roman" w:hAnsi="Times New Roman" w:cs="Times New Roman"/>
      <w:sz w:val="24"/>
      <w:szCs w:val="24"/>
      <w:lang w:val="id"/>
    </w:rPr>
  </w:style>
  <w:style w:type="paragraph" w:styleId="NoSpacing">
    <w:name w:val="No Spacing"/>
    <w:link w:val="NoSpacingChar"/>
    <w:uiPriority w:val="1"/>
    <w:qFormat/>
    <w:rsid w:val="00A57689"/>
    <w:pPr>
      <w:spacing w:after="0" w:line="240" w:lineRule="auto"/>
    </w:pPr>
  </w:style>
  <w:style w:type="table" w:styleId="TableGrid">
    <w:name w:val="Table Grid"/>
    <w:basedOn w:val="TableNormal"/>
    <w:uiPriority w:val="39"/>
    <w:rsid w:val="00A57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73B0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8112D"/>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E156B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7B3394"/>
    <w:pPr>
      <w:tabs>
        <w:tab w:val="right" w:leader="dot" w:pos="7927"/>
      </w:tabs>
      <w:spacing w:after="100" w:line="24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747ABC"/>
    <w:pPr>
      <w:tabs>
        <w:tab w:val="left" w:pos="1134"/>
        <w:tab w:val="right" w:leader="dot" w:pos="7928"/>
      </w:tabs>
      <w:spacing w:after="100"/>
      <w:ind w:left="709"/>
    </w:pPr>
    <w:rPr>
      <w:rFonts w:ascii="Times New Roman" w:hAnsi="Times New Roman" w:cs="Times New Roman"/>
      <w:noProof/>
      <w:sz w:val="24"/>
      <w:szCs w:val="24"/>
    </w:rPr>
  </w:style>
  <w:style w:type="paragraph" w:styleId="TOC3">
    <w:name w:val="toc 3"/>
    <w:basedOn w:val="Normal"/>
    <w:next w:val="Normal"/>
    <w:autoRedefine/>
    <w:uiPriority w:val="39"/>
    <w:unhideWhenUsed/>
    <w:rsid w:val="008A66F6"/>
    <w:pPr>
      <w:tabs>
        <w:tab w:val="left" w:pos="1170"/>
        <w:tab w:val="right" w:leader="dot" w:pos="7928"/>
      </w:tabs>
      <w:spacing w:after="100"/>
      <w:ind w:left="1080"/>
    </w:pPr>
  </w:style>
  <w:style w:type="character" w:styleId="Hyperlink">
    <w:name w:val="Hyperlink"/>
    <w:basedOn w:val="DefaultParagraphFont"/>
    <w:uiPriority w:val="99"/>
    <w:unhideWhenUsed/>
    <w:rsid w:val="00E156BE"/>
    <w:rPr>
      <w:color w:val="0563C1" w:themeColor="hyperlink"/>
      <w:u w:val="single"/>
    </w:rPr>
  </w:style>
  <w:style w:type="character" w:styleId="UnresolvedMention">
    <w:name w:val="Unresolved Mention"/>
    <w:basedOn w:val="DefaultParagraphFont"/>
    <w:uiPriority w:val="99"/>
    <w:semiHidden/>
    <w:unhideWhenUsed/>
    <w:rsid w:val="00AC7038"/>
    <w:rPr>
      <w:color w:val="605E5C"/>
      <w:shd w:val="clear" w:color="auto" w:fill="E1DFDD"/>
    </w:rPr>
  </w:style>
  <w:style w:type="paragraph" w:customStyle="1" w:styleId="Default">
    <w:name w:val="Default"/>
    <w:rsid w:val="00ED2E26"/>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451B0"/>
    <w:rPr>
      <w:color w:val="808080"/>
    </w:rPr>
  </w:style>
  <w:style w:type="paragraph" w:styleId="Header">
    <w:name w:val="header"/>
    <w:basedOn w:val="Normal"/>
    <w:link w:val="HeaderChar"/>
    <w:uiPriority w:val="99"/>
    <w:unhideWhenUsed/>
    <w:rsid w:val="007C0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3FF"/>
  </w:style>
  <w:style w:type="paragraph" w:styleId="Footer">
    <w:name w:val="footer"/>
    <w:basedOn w:val="Normal"/>
    <w:link w:val="FooterChar"/>
    <w:uiPriority w:val="99"/>
    <w:unhideWhenUsed/>
    <w:rsid w:val="007C0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3FF"/>
  </w:style>
  <w:style w:type="paragraph" w:styleId="TableofFigures">
    <w:name w:val="table of figures"/>
    <w:basedOn w:val="Normal"/>
    <w:next w:val="Normal"/>
    <w:uiPriority w:val="99"/>
    <w:unhideWhenUsed/>
    <w:rsid w:val="0051437B"/>
    <w:pPr>
      <w:spacing w:after="0"/>
    </w:pPr>
  </w:style>
  <w:style w:type="table" w:styleId="GridTable3-Accent2">
    <w:name w:val="Grid Table 3 Accent 2"/>
    <w:basedOn w:val="TableNormal"/>
    <w:uiPriority w:val="48"/>
    <w:rsid w:val="00AE1A2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NormalWeb">
    <w:name w:val="Normal (Web)"/>
    <w:basedOn w:val="Normal"/>
    <w:uiPriority w:val="99"/>
    <w:semiHidden/>
    <w:unhideWhenUsed/>
    <w:rsid w:val="007D11C4"/>
    <w:rPr>
      <w:rFonts w:ascii="Times New Roman" w:hAnsi="Times New Roman" w:cs="Times New Roman"/>
      <w:sz w:val="24"/>
      <w:szCs w:val="24"/>
    </w:rPr>
  </w:style>
  <w:style w:type="character" w:customStyle="1" w:styleId="NoSpacingChar">
    <w:name w:val="No Spacing Char"/>
    <w:basedOn w:val="DefaultParagraphFont"/>
    <w:link w:val="NoSpacing"/>
    <w:uiPriority w:val="1"/>
    <w:rsid w:val="009B677E"/>
  </w:style>
  <w:style w:type="paragraph" w:styleId="Caption">
    <w:name w:val="caption"/>
    <w:basedOn w:val="Normal"/>
    <w:next w:val="Normal"/>
    <w:uiPriority w:val="35"/>
    <w:unhideWhenUsed/>
    <w:qFormat/>
    <w:rsid w:val="007D3707"/>
    <w:pPr>
      <w:spacing w:line="240" w:lineRule="auto"/>
    </w:pPr>
    <w:rPr>
      <w:i/>
      <w:iCs/>
      <w:color w:val="44546A" w:themeColor="text2"/>
      <w:sz w:val="18"/>
      <w:szCs w:val="18"/>
    </w:rPr>
  </w:style>
  <w:style w:type="paragraph" w:customStyle="1" w:styleId="TableParagraph">
    <w:name w:val="Table Paragraph"/>
    <w:basedOn w:val="Normal"/>
    <w:uiPriority w:val="1"/>
    <w:qFormat/>
    <w:rsid w:val="00092B99"/>
    <w:pPr>
      <w:widowControl w:val="0"/>
      <w:autoSpaceDE w:val="0"/>
      <w:autoSpaceDN w:val="0"/>
      <w:spacing w:before="37" w:after="0" w:line="257" w:lineRule="exact"/>
      <w:jc w:val="right"/>
    </w:pPr>
    <w:rPr>
      <w:rFonts w:ascii="Times New Roman" w:eastAsia="Times New Roman" w:hAnsi="Times New Roman" w:cs="Times New Roman"/>
      <w:lang w:val="id"/>
    </w:rPr>
  </w:style>
  <w:style w:type="character" w:styleId="Strong">
    <w:name w:val="Strong"/>
    <w:basedOn w:val="DefaultParagraphFont"/>
    <w:uiPriority w:val="22"/>
    <w:qFormat/>
    <w:rsid w:val="001807B0"/>
    <w:rPr>
      <w:b/>
      <w:bCs/>
    </w:rPr>
  </w:style>
  <w:style w:type="character" w:styleId="Emphasis">
    <w:name w:val="Emphasis"/>
    <w:basedOn w:val="DefaultParagraphFont"/>
    <w:uiPriority w:val="20"/>
    <w:qFormat/>
    <w:rsid w:val="00F32E83"/>
    <w:rPr>
      <w:i/>
      <w:iCs/>
    </w:rPr>
  </w:style>
  <w:style w:type="paragraph" w:styleId="BalloonText">
    <w:name w:val="Balloon Text"/>
    <w:basedOn w:val="Normal"/>
    <w:link w:val="BalloonTextChar"/>
    <w:uiPriority w:val="99"/>
    <w:semiHidden/>
    <w:unhideWhenUsed/>
    <w:rsid w:val="00173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529"/>
    <w:rPr>
      <w:rFonts w:ascii="Tahoma" w:hAnsi="Tahoma" w:cs="Tahoma"/>
      <w:sz w:val="16"/>
      <w:szCs w:val="16"/>
    </w:rPr>
  </w:style>
  <w:style w:type="character" w:customStyle="1" w:styleId="ListParagraphChar">
    <w:name w:val="List Paragraph Char"/>
    <w:basedOn w:val="DefaultParagraphFont"/>
    <w:link w:val="ListParagraph"/>
    <w:uiPriority w:val="34"/>
    <w:rsid w:val="00173529"/>
  </w:style>
  <w:style w:type="table" w:styleId="PlainTable5">
    <w:name w:val="Plain Table 5"/>
    <w:basedOn w:val="TableNormal"/>
    <w:uiPriority w:val="45"/>
    <w:rsid w:val="00BB64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311">
      <w:bodyDiv w:val="1"/>
      <w:marLeft w:val="0"/>
      <w:marRight w:val="0"/>
      <w:marTop w:val="0"/>
      <w:marBottom w:val="0"/>
      <w:divBdr>
        <w:top w:val="none" w:sz="0" w:space="0" w:color="auto"/>
        <w:left w:val="none" w:sz="0" w:space="0" w:color="auto"/>
        <w:bottom w:val="none" w:sz="0" w:space="0" w:color="auto"/>
        <w:right w:val="none" w:sz="0" w:space="0" w:color="auto"/>
      </w:divBdr>
    </w:div>
    <w:div w:id="292952491">
      <w:bodyDiv w:val="1"/>
      <w:marLeft w:val="0"/>
      <w:marRight w:val="0"/>
      <w:marTop w:val="0"/>
      <w:marBottom w:val="0"/>
      <w:divBdr>
        <w:top w:val="none" w:sz="0" w:space="0" w:color="auto"/>
        <w:left w:val="none" w:sz="0" w:space="0" w:color="auto"/>
        <w:bottom w:val="none" w:sz="0" w:space="0" w:color="auto"/>
        <w:right w:val="none" w:sz="0" w:space="0" w:color="auto"/>
      </w:divBdr>
    </w:div>
    <w:div w:id="301543606">
      <w:bodyDiv w:val="1"/>
      <w:marLeft w:val="0"/>
      <w:marRight w:val="0"/>
      <w:marTop w:val="0"/>
      <w:marBottom w:val="0"/>
      <w:divBdr>
        <w:top w:val="none" w:sz="0" w:space="0" w:color="auto"/>
        <w:left w:val="none" w:sz="0" w:space="0" w:color="auto"/>
        <w:bottom w:val="none" w:sz="0" w:space="0" w:color="auto"/>
        <w:right w:val="none" w:sz="0" w:space="0" w:color="auto"/>
      </w:divBdr>
    </w:div>
    <w:div w:id="333148754">
      <w:bodyDiv w:val="1"/>
      <w:marLeft w:val="0"/>
      <w:marRight w:val="0"/>
      <w:marTop w:val="0"/>
      <w:marBottom w:val="0"/>
      <w:divBdr>
        <w:top w:val="none" w:sz="0" w:space="0" w:color="auto"/>
        <w:left w:val="none" w:sz="0" w:space="0" w:color="auto"/>
        <w:bottom w:val="none" w:sz="0" w:space="0" w:color="auto"/>
        <w:right w:val="none" w:sz="0" w:space="0" w:color="auto"/>
      </w:divBdr>
    </w:div>
    <w:div w:id="415981853">
      <w:bodyDiv w:val="1"/>
      <w:marLeft w:val="0"/>
      <w:marRight w:val="0"/>
      <w:marTop w:val="0"/>
      <w:marBottom w:val="0"/>
      <w:divBdr>
        <w:top w:val="none" w:sz="0" w:space="0" w:color="auto"/>
        <w:left w:val="none" w:sz="0" w:space="0" w:color="auto"/>
        <w:bottom w:val="none" w:sz="0" w:space="0" w:color="auto"/>
        <w:right w:val="none" w:sz="0" w:space="0" w:color="auto"/>
      </w:divBdr>
    </w:div>
    <w:div w:id="547381320">
      <w:bodyDiv w:val="1"/>
      <w:marLeft w:val="0"/>
      <w:marRight w:val="0"/>
      <w:marTop w:val="0"/>
      <w:marBottom w:val="0"/>
      <w:divBdr>
        <w:top w:val="none" w:sz="0" w:space="0" w:color="auto"/>
        <w:left w:val="none" w:sz="0" w:space="0" w:color="auto"/>
        <w:bottom w:val="none" w:sz="0" w:space="0" w:color="auto"/>
        <w:right w:val="none" w:sz="0" w:space="0" w:color="auto"/>
      </w:divBdr>
    </w:div>
    <w:div w:id="554194374">
      <w:bodyDiv w:val="1"/>
      <w:marLeft w:val="0"/>
      <w:marRight w:val="0"/>
      <w:marTop w:val="0"/>
      <w:marBottom w:val="0"/>
      <w:divBdr>
        <w:top w:val="none" w:sz="0" w:space="0" w:color="auto"/>
        <w:left w:val="none" w:sz="0" w:space="0" w:color="auto"/>
        <w:bottom w:val="none" w:sz="0" w:space="0" w:color="auto"/>
        <w:right w:val="none" w:sz="0" w:space="0" w:color="auto"/>
      </w:divBdr>
    </w:div>
    <w:div w:id="577666138">
      <w:bodyDiv w:val="1"/>
      <w:marLeft w:val="0"/>
      <w:marRight w:val="0"/>
      <w:marTop w:val="0"/>
      <w:marBottom w:val="0"/>
      <w:divBdr>
        <w:top w:val="none" w:sz="0" w:space="0" w:color="auto"/>
        <w:left w:val="none" w:sz="0" w:space="0" w:color="auto"/>
        <w:bottom w:val="none" w:sz="0" w:space="0" w:color="auto"/>
        <w:right w:val="none" w:sz="0" w:space="0" w:color="auto"/>
      </w:divBdr>
    </w:div>
    <w:div w:id="654997138">
      <w:bodyDiv w:val="1"/>
      <w:marLeft w:val="0"/>
      <w:marRight w:val="0"/>
      <w:marTop w:val="0"/>
      <w:marBottom w:val="0"/>
      <w:divBdr>
        <w:top w:val="none" w:sz="0" w:space="0" w:color="auto"/>
        <w:left w:val="none" w:sz="0" w:space="0" w:color="auto"/>
        <w:bottom w:val="none" w:sz="0" w:space="0" w:color="auto"/>
        <w:right w:val="none" w:sz="0" w:space="0" w:color="auto"/>
      </w:divBdr>
    </w:div>
    <w:div w:id="693918478">
      <w:bodyDiv w:val="1"/>
      <w:marLeft w:val="0"/>
      <w:marRight w:val="0"/>
      <w:marTop w:val="0"/>
      <w:marBottom w:val="0"/>
      <w:divBdr>
        <w:top w:val="none" w:sz="0" w:space="0" w:color="auto"/>
        <w:left w:val="none" w:sz="0" w:space="0" w:color="auto"/>
        <w:bottom w:val="none" w:sz="0" w:space="0" w:color="auto"/>
        <w:right w:val="none" w:sz="0" w:space="0" w:color="auto"/>
      </w:divBdr>
    </w:div>
    <w:div w:id="700589759">
      <w:bodyDiv w:val="1"/>
      <w:marLeft w:val="0"/>
      <w:marRight w:val="0"/>
      <w:marTop w:val="0"/>
      <w:marBottom w:val="0"/>
      <w:divBdr>
        <w:top w:val="none" w:sz="0" w:space="0" w:color="auto"/>
        <w:left w:val="none" w:sz="0" w:space="0" w:color="auto"/>
        <w:bottom w:val="none" w:sz="0" w:space="0" w:color="auto"/>
        <w:right w:val="none" w:sz="0" w:space="0" w:color="auto"/>
      </w:divBdr>
    </w:div>
    <w:div w:id="749615213">
      <w:bodyDiv w:val="1"/>
      <w:marLeft w:val="0"/>
      <w:marRight w:val="0"/>
      <w:marTop w:val="0"/>
      <w:marBottom w:val="0"/>
      <w:divBdr>
        <w:top w:val="none" w:sz="0" w:space="0" w:color="auto"/>
        <w:left w:val="none" w:sz="0" w:space="0" w:color="auto"/>
        <w:bottom w:val="none" w:sz="0" w:space="0" w:color="auto"/>
        <w:right w:val="none" w:sz="0" w:space="0" w:color="auto"/>
      </w:divBdr>
    </w:div>
    <w:div w:id="924850242">
      <w:bodyDiv w:val="1"/>
      <w:marLeft w:val="0"/>
      <w:marRight w:val="0"/>
      <w:marTop w:val="0"/>
      <w:marBottom w:val="0"/>
      <w:divBdr>
        <w:top w:val="none" w:sz="0" w:space="0" w:color="auto"/>
        <w:left w:val="none" w:sz="0" w:space="0" w:color="auto"/>
        <w:bottom w:val="none" w:sz="0" w:space="0" w:color="auto"/>
        <w:right w:val="none" w:sz="0" w:space="0" w:color="auto"/>
      </w:divBdr>
    </w:div>
    <w:div w:id="926426609">
      <w:bodyDiv w:val="1"/>
      <w:marLeft w:val="0"/>
      <w:marRight w:val="0"/>
      <w:marTop w:val="0"/>
      <w:marBottom w:val="0"/>
      <w:divBdr>
        <w:top w:val="none" w:sz="0" w:space="0" w:color="auto"/>
        <w:left w:val="none" w:sz="0" w:space="0" w:color="auto"/>
        <w:bottom w:val="none" w:sz="0" w:space="0" w:color="auto"/>
        <w:right w:val="none" w:sz="0" w:space="0" w:color="auto"/>
      </w:divBdr>
    </w:div>
    <w:div w:id="935477905">
      <w:bodyDiv w:val="1"/>
      <w:marLeft w:val="0"/>
      <w:marRight w:val="0"/>
      <w:marTop w:val="0"/>
      <w:marBottom w:val="0"/>
      <w:divBdr>
        <w:top w:val="none" w:sz="0" w:space="0" w:color="auto"/>
        <w:left w:val="none" w:sz="0" w:space="0" w:color="auto"/>
        <w:bottom w:val="none" w:sz="0" w:space="0" w:color="auto"/>
        <w:right w:val="none" w:sz="0" w:space="0" w:color="auto"/>
      </w:divBdr>
    </w:div>
    <w:div w:id="1098599667">
      <w:bodyDiv w:val="1"/>
      <w:marLeft w:val="0"/>
      <w:marRight w:val="0"/>
      <w:marTop w:val="0"/>
      <w:marBottom w:val="0"/>
      <w:divBdr>
        <w:top w:val="none" w:sz="0" w:space="0" w:color="auto"/>
        <w:left w:val="none" w:sz="0" w:space="0" w:color="auto"/>
        <w:bottom w:val="none" w:sz="0" w:space="0" w:color="auto"/>
        <w:right w:val="none" w:sz="0" w:space="0" w:color="auto"/>
      </w:divBdr>
    </w:div>
    <w:div w:id="1099058943">
      <w:bodyDiv w:val="1"/>
      <w:marLeft w:val="0"/>
      <w:marRight w:val="0"/>
      <w:marTop w:val="0"/>
      <w:marBottom w:val="0"/>
      <w:divBdr>
        <w:top w:val="none" w:sz="0" w:space="0" w:color="auto"/>
        <w:left w:val="none" w:sz="0" w:space="0" w:color="auto"/>
        <w:bottom w:val="none" w:sz="0" w:space="0" w:color="auto"/>
        <w:right w:val="none" w:sz="0" w:space="0" w:color="auto"/>
      </w:divBdr>
    </w:div>
    <w:div w:id="1150563895">
      <w:bodyDiv w:val="1"/>
      <w:marLeft w:val="0"/>
      <w:marRight w:val="0"/>
      <w:marTop w:val="0"/>
      <w:marBottom w:val="0"/>
      <w:divBdr>
        <w:top w:val="none" w:sz="0" w:space="0" w:color="auto"/>
        <w:left w:val="none" w:sz="0" w:space="0" w:color="auto"/>
        <w:bottom w:val="none" w:sz="0" w:space="0" w:color="auto"/>
        <w:right w:val="none" w:sz="0" w:space="0" w:color="auto"/>
      </w:divBdr>
    </w:div>
    <w:div w:id="1203976314">
      <w:bodyDiv w:val="1"/>
      <w:marLeft w:val="0"/>
      <w:marRight w:val="0"/>
      <w:marTop w:val="0"/>
      <w:marBottom w:val="0"/>
      <w:divBdr>
        <w:top w:val="none" w:sz="0" w:space="0" w:color="auto"/>
        <w:left w:val="none" w:sz="0" w:space="0" w:color="auto"/>
        <w:bottom w:val="none" w:sz="0" w:space="0" w:color="auto"/>
        <w:right w:val="none" w:sz="0" w:space="0" w:color="auto"/>
      </w:divBdr>
    </w:div>
    <w:div w:id="1323509263">
      <w:bodyDiv w:val="1"/>
      <w:marLeft w:val="0"/>
      <w:marRight w:val="0"/>
      <w:marTop w:val="0"/>
      <w:marBottom w:val="0"/>
      <w:divBdr>
        <w:top w:val="none" w:sz="0" w:space="0" w:color="auto"/>
        <w:left w:val="none" w:sz="0" w:space="0" w:color="auto"/>
        <w:bottom w:val="none" w:sz="0" w:space="0" w:color="auto"/>
        <w:right w:val="none" w:sz="0" w:space="0" w:color="auto"/>
      </w:divBdr>
    </w:div>
    <w:div w:id="1388721148">
      <w:bodyDiv w:val="1"/>
      <w:marLeft w:val="0"/>
      <w:marRight w:val="0"/>
      <w:marTop w:val="0"/>
      <w:marBottom w:val="0"/>
      <w:divBdr>
        <w:top w:val="none" w:sz="0" w:space="0" w:color="auto"/>
        <w:left w:val="none" w:sz="0" w:space="0" w:color="auto"/>
        <w:bottom w:val="none" w:sz="0" w:space="0" w:color="auto"/>
        <w:right w:val="none" w:sz="0" w:space="0" w:color="auto"/>
      </w:divBdr>
    </w:div>
    <w:div w:id="1421097483">
      <w:bodyDiv w:val="1"/>
      <w:marLeft w:val="0"/>
      <w:marRight w:val="0"/>
      <w:marTop w:val="0"/>
      <w:marBottom w:val="0"/>
      <w:divBdr>
        <w:top w:val="none" w:sz="0" w:space="0" w:color="auto"/>
        <w:left w:val="none" w:sz="0" w:space="0" w:color="auto"/>
        <w:bottom w:val="none" w:sz="0" w:space="0" w:color="auto"/>
        <w:right w:val="none" w:sz="0" w:space="0" w:color="auto"/>
      </w:divBdr>
    </w:div>
    <w:div w:id="1444349622">
      <w:bodyDiv w:val="1"/>
      <w:marLeft w:val="0"/>
      <w:marRight w:val="0"/>
      <w:marTop w:val="0"/>
      <w:marBottom w:val="0"/>
      <w:divBdr>
        <w:top w:val="none" w:sz="0" w:space="0" w:color="auto"/>
        <w:left w:val="none" w:sz="0" w:space="0" w:color="auto"/>
        <w:bottom w:val="none" w:sz="0" w:space="0" w:color="auto"/>
        <w:right w:val="none" w:sz="0" w:space="0" w:color="auto"/>
      </w:divBdr>
    </w:div>
    <w:div w:id="1458522915">
      <w:bodyDiv w:val="1"/>
      <w:marLeft w:val="0"/>
      <w:marRight w:val="0"/>
      <w:marTop w:val="0"/>
      <w:marBottom w:val="0"/>
      <w:divBdr>
        <w:top w:val="none" w:sz="0" w:space="0" w:color="auto"/>
        <w:left w:val="none" w:sz="0" w:space="0" w:color="auto"/>
        <w:bottom w:val="none" w:sz="0" w:space="0" w:color="auto"/>
        <w:right w:val="none" w:sz="0" w:space="0" w:color="auto"/>
      </w:divBdr>
      <w:divsChild>
        <w:div w:id="1534536811">
          <w:marLeft w:val="0"/>
          <w:marRight w:val="0"/>
          <w:marTop w:val="0"/>
          <w:marBottom w:val="0"/>
          <w:divBdr>
            <w:top w:val="none" w:sz="0" w:space="0" w:color="auto"/>
            <w:left w:val="none" w:sz="0" w:space="0" w:color="auto"/>
            <w:bottom w:val="none" w:sz="0" w:space="0" w:color="auto"/>
            <w:right w:val="none" w:sz="0" w:space="0" w:color="auto"/>
          </w:divBdr>
        </w:div>
        <w:div w:id="706107937">
          <w:marLeft w:val="0"/>
          <w:marRight w:val="0"/>
          <w:marTop w:val="0"/>
          <w:marBottom w:val="0"/>
          <w:divBdr>
            <w:top w:val="none" w:sz="0" w:space="0" w:color="auto"/>
            <w:left w:val="none" w:sz="0" w:space="0" w:color="auto"/>
            <w:bottom w:val="none" w:sz="0" w:space="0" w:color="auto"/>
            <w:right w:val="none" w:sz="0" w:space="0" w:color="auto"/>
          </w:divBdr>
        </w:div>
        <w:div w:id="1050953911">
          <w:marLeft w:val="0"/>
          <w:marRight w:val="0"/>
          <w:marTop w:val="0"/>
          <w:marBottom w:val="0"/>
          <w:divBdr>
            <w:top w:val="none" w:sz="0" w:space="0" w:color="auto"/>
            <w:left w:val="none" w:sz="0" w:space="0" w:color="auto"/>
            <w:bottom w:val="none" w:sz="0" w:space="0" w:color="auto"/>
            <w:right w:val="none" w:sz="0" w:space="0" w:color="auto"/>
          </w:divBdr>
        </w:div>
        <w:div w:id="884755059">
          <w:marLeft w:val="0"/>
          <w:marRight w:val="0"/>
          <w:marTop w:val="0"/>
          <w:marBottom w:val="0"/>
          <w:divBdr>
            <w:top w:val="none" w:sz="0" w:space="0" w:color="auto"/>
            <w:left w:val="none" w:sz="0" w:space="0" w:color="auto"/>
            <w:bottom w:val="none" w:sz="0" w:space="0" w:color="auto"/>
            <w:right w:val="none" w:sz="0" w:space="0" w:color="auto"/>
          </w:divBdr>
        </w:div>
        <w:div w:id="1154683414">
          <w:marLeft w:val="0"/>
          <w:marRight w:val="0"/>
          <w:marTop w:val="0"/>
          <w:marBottom w:val="0"/>
          <w:divBdr>
            <w:top w:val="none" w:sz="0" w:space="0" w:color="auto"/>
            <w:left w:val="none" w:sz="0" w:space="0" w:color="auto"/>
            <w:bottom w:val="none" w:sz="0" w:space="0" w:color="auto"/>
            <w:right w:val="none" w:sz="0" w:space="0" w:color="auto"/>
          </w:divBdr>
        </w:div>
      </w:divsChild>
    </w:div>
    <w:div w:id="1534149218">
      <w:bodyDiv w:val="1"/>
      <w:marLeft w:val="0"/>
      <w:marRight w:val="0"/>
      <w:marTop w:val="0"/>
      <w:marBottom w:val="0"/>
      <w:divBdr>
        <w:top w:val="none" w:sz="0" w:space="0" w:color="auto"/>
        <w:left w:val="none" w:sz="0" w:space="0" w:color="auto"/>
        <w:bottom w:val="none" w:sz="0" w:space="0" w:color="auto"/>
        <w:right w:val="none" w:sz="0" w:space="0" w:color="auto"/>
      </w:divBdr>
    </w:div>
    <w:div w:id="1558781523">
      <w:bodyDiv w:val="1"/>
      <w:marLeft w:val="0"/>
      <w:marRight w:val="0"/>
      <w:marTop w:val="0"/>
      <w:marBottom w:val="0"/>
      <w:divBdr>
        <w:top w:val="none" w:sz="0" w:space="0" w:color="auto"/>
        <w:left w:val="none" w:sz="0" w:space="0" w:color="auto"/>
        <w:bottom w:val="none" w:sz="0" w:space="0" w:color="auto"/>
        <w:right w:val="none" w:sz="0" w:space="0" w:color="auto"/>
      </w:divBdr>
    </w:div>
    <w:div w:id="1599168533">
      <w:bodyDiv w:val="1"/>
      <w:marLeft w:val="0"/>
      <w:marRight w:val="0"/>
      <w:marTop w:val="0"/>
      <w:marBottom w:val="0"/>
      <w:divBdr>
        <w:top w:val="none" w:sz="0" w:space="0" w:color="auto"/>
        <w:left w:val="none" w:sz="0" w:space="0" w:color="auto"/>
        <w:bottom w:val="none" w:sz="0" w:space="0" w:color="auto"/>
        <w:right w:val="none" w:sz="0" w:space="0" w:color="auto"/>
      </w:divBdr>
    </w:div>
    <w:div w:id="1616668029">
      <w:bodyDiv w:val="1"/>
      <w:marLeft w:val="0"/>
      <w:marRight w:val="0"/>
      <w:marTop w:val="0"/>
      <w:marBottom w:val="0"/>
      <w:divBdr>
        <w:top w:val="none" w:sz="0" w:space="0" w:color="auto"/>
        <w:left w:val="none" w:sz="0" w:space="0" w:color="auto"/>
        <w:bottom w:val="none" w:sz="0" w:space="0" w:color="auto"/>
        <w:right w:val="none" w:sz="0" w:space="0" w:color="auto"/>
      </w:divBdr>
    </w:div>
    <w:div w:id="1644432604">
      <w:bodyDiv w:val="1"/>
      <w:marLeft w:val="0"/>
      <w:marRight w:val="0"/>
      <w:marTop w:val="0"/>
      <w:marBottom w:val="0"/>
      <w:divBdr>
        <w:top w:val="none" w:sz="0" w:space="0" w:color="auto"/>
        <w:left w:val="none" w:sz="0" w:space="0" w:color="auto"/>
        <w:bottom w:val="none" w:sz="0" w:space="0" w:color="auto"/>
        <w:right w:val="none" w:sz="0" w:space="0" w:color="auto"/>
      </w:divBdr>
    </w:div>
    <w:div w:id="1660500290">
      <w:bodyDiv w:val="1"/>
      <w:marLeft w:val="0"/>
      <w:marRight w:val="0"/>
      <w:marTop w:val="0"/>
      <w:marBottom w:val="0"/>
      <w:divBdr>
        <w:top w:val="none" w:sz="0" w:space="0" w:color="auto"/>
        <w:left w:val="none" w:sz="0" w:space="0" w:color="auto"/>
        <w:bottom w:val="none" w:sz="0" w:space="0" w:color="auto"/>
        <w:right w:val="none" w:sz="0" w:space="0" w:color="auto"/>
      </w:divBdr>
    </w:div>
    <w:div w:id="1758402400">
      <w:bodyDiv w:val="1"/>
      <w:marLeft w:val="0"/>
      <w:marRight w:val="0"/>
      <w:marTop w:val="0"/>
      <w:marBottom w:val="0"/>
      <w:divBdr>
        <w:top w:val="none" w:sz="0" w:space="0" w:color="auto"/>
        <w:left w:val="none" w:sz="0" w:space="0" w:color="auto"/>
        <w:bottom w:val="none" w:sz="0" w:space="0" w:color="auto"/>
        <w:right w:val="none" w:sz="0" w:space="0" w:color="auto"/>
      </w:divBdr>
    </w:div>
    <w:div w:id="1785953279">
      <w:bodyDiv w:val="1"/>
      <w:marLeft w:val="0"/>
      <w:marRight w:val="0"/>
      <w:marTop w:val="0"/>
      <w:marBottom w:val="0"/>
      <w:divBdr>
        <w:top w:val="none" w:sz="0" w:space="0" w:color="auto"/>
        <w:left w:val="none" w:sz="0" w:space="0" w:color="auto"/>
        <w:bottom w:val="none" w:sz="0" w:space="0" w:color="auto"/>
        <w:right w:val="none" w:sz="0" w:space="0" w:color="auto"/>
      </w:divBdr>
    </w:div>
    <w:div w:id="1874541287">
      <w:bodyDiv w:val="1"/>
      <w:marLeft w:val="0"/>
      <w:marRight w:val="0"/>
      <w:marTop w:val="0"/>
      <w:marBottom w:val="0"/>
      <w:divBdr>
        <w:top w:val="none" w:sz="0" w:space="0" w:color="auto"/>
        <w:left w:val="none" w:sz="0" w:space="0" w:color="auto"/>
        <w:bottom w:val="none" w:sz="0" w:space="0" w:color="auto"/>
        <w:right w:val="none" w:sz="0" w:space="0" w:color="auto"/>
      </w:divBdr>
    </w:div>
    <w:div w:id="1906528022">
      <w:bodyDiv w:val="1"/>
      <w:marLeft w:val="0"/>
      <w:marRight w:val="0"/>
      <w:marTop w:val="0"/>
      <w:marBottom w:val="0"/>
      <w:divBdr>
        <w:top w:val="none" w:sz="0" w:space="0" w:color="auto"/>
        <w:left w:val="none" w:sz="0" w:space="0" w:color="auto"/>
        <w:bottom w:val="none" w:sz="0" w:space="0" w:color="auto"/>
        <w:right w:val="none" w:sz="0" w:space="0" w:color="auto"/>
      </w:divBdr>
    </w:div>
    <w:div w:id="1917007429">
      <w:bodyDiv w:val="1"/>
      <w:marLeft w:val="0"/>
      <w:marRight w:val="0"/>
      <w:marTop w:val="0"/>
      <w:marBottom w:val="0"/>
      <w:divBdr>
        <w:top w:val="none" w:sz="0" w:space="0" w:color="auto"/>
        <w:left w:val="none" w:sz="0" w:space="0" w:color="auto"/>
        <w:bottom w:val="none" w:sz="0" w:space="0" w:color="auto"/>
        <w:right w:val="none" w:sz="0" w:space="0" w:color="auto"/>
      </w:divBdr>
    </w:div>
    <w:div w:id="1980383056">
      <w:bodyDiv w:val="1"/>
      <w:marLeft w:val="0"/>
      <w:marRight w:val="0"/>
      <w:marTop w:val="0"/>
      <w:marBottom w:val="0"/>
      <w:divBdr>
        <w:top w:val="none" w:sz="0" w:space="0" w:color="auto"/>
        <w:left w:val="none" w:sz="0" w:space="0" w:color="auto"/>
        <w:bottom w:val="none" w:sz="0" w:space="0" w:color="auto"/>
        <w:right w:val="none" w:sz="0" w:space="0" w:color="auto"/>
      </w:divBdr>
    </w:div>
    <w:div w:id="199460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76555-6C83-4FA9-A842-78DFE38D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14379</TotalTime>
  <Pages>1</Pages>
  <Words>15274</Words>
  <Characters>87066</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Fadil Bimo</dc:creator>
  <cp:keywords/>
  <dc:description/>
  <cp:lastModifiedBy>ayu</cp:lastModifiedBy>
  <cp:revision>276</cp:revision>
  <cp:lastPrinted>2025-06-12T08:43:00Z</cp:lastPrinted>
  <dcterms:created xsi:type="dcterms:W3CDTF">2021-09-19T02:03:00Z</dcterms:created>
  <dcterms:modified xsi:type="dcterms:W3CDTF">2025-06-12T08:49:00Z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c77aefbb-02ed-3432-b4d0-1be755395bae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