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433C" w:rsidRPr="0095433C" w:rsidRDefault="0095433C" w:rsidP="00DD27F4">
      <w:pPr>
        <w:ind w:right="-7"/>
        <w:jc w:val="center"/>
        <w:rPr>
          <w:rFonts w:ascii="Times New Roman" w:hAnsi="Times New Roman" w:cs="Times New Roman"/>
          <w:b/>
          <w:sz w:val="32"/>
        </w:rPr>
      </w:pPr>
      <w:bookmarkStart w:id="0" w:name="OLE_LINK1"/>
      <w:r w:rsidRPr="0095433C">
        <w:rPr>
          <w:rFonts w:ascii="Times New Roman" w:hAnsi="Times New Roman" w:cs="Times New Roman"/>
          <w:b/>
          <w:sz w:val="32"/>
        </w:rPr>
        <w:t>PENGARUH KUALITAS SISTEM</w:t>
      </w:r>
      <w:r w:rsidR="00F82AC1">
        <w:rPr>
          <w:rFonts w:ascii="Times New Roman" w:hAnsi="Times New Roman" w:cs="Times New Roman"/>
          <w:b/>
          <w:sz w:val="32"/>
        </w:rPr>
        <w:t>,</w:t>
      </w:r>
      <w:r w:rsidR="007D5641">
        <w:rPr>
          <w:rFonts w:ascii="Times New Roman" w:hAnsi="Times New Roman" w:cs="Times New Roman"/>
          <w:b/>
          <w:sz w:val="32"/>
        </w:rPr>
        <w:t xml:space="preserve"> </w:t>
      </w:r>
      <w:r w:rsidRPr="0095433C">
        <w:rPr>
          <w:rFonts w:ascii="Times New Roman" w:hAnsi="Times New Roman" w:cs="Times New Roman"/>
          <w:b/>
          <w:sz w:val="32"/>
        </w:rPr>
        <w:t>EKSPEKTASI KINERJA</w:t>
      </w:r>
      <w:r w:rsidR="00F82AC1">
        <w:rPr>
          <w:rFonts w:ascii="Times New Roman" w:hAnsi="Times New Roman" w:cs="Times New Roman"/>
          <w:b/>
          <w:sz w:val="32"/>
        </w:rPr>
        <w:t>, PERSEPSI KEMUDAHAN DAN PERSEPSI KEGUNAAN</w:t>
      </w:r>
      <w:r w:rsidRPr="0095433C">
        <w:rPr>
          <w:rFonts w:ascii="Times New Roman" w:hAnsi="Times New Roman" w:cs="Times New Roman"/>
          <w:b/>
          <w:sz w:val="32"/>
        </w:rPr>
        <w:t xml:space="preserve"> TERHADAP NIAT AUDITOR</w:t>
      </w:r>
      <w:r w:rsidR="007D5641">
        <w:rPr>
          <w:rFonts w:ascii="Times New Roman" w:hAnsi="Times New Roman" w:cs="Times New Roman"/>
          <w:b/>
          <w:sz w:val="32"/>
        </w:rPr>
        <w:t xml:space="preserve"> DALAM </w:t>
      </w:r>
      <w:r w:rsidRPr="0095433C">
        <w:rPr>
          <w:rFonts w:ascii="Times New Roman" w:hAnsi="Times New Roman" w:cs="Times New Roman"/>
          <w:b/>
          <w:sz w:val="32"/>
        </w:rPr>
        <w:t>MENGGUNAKAN BIG DATA</w:t>
      </w:r>
      <w:r w:rsidR="007D5641">
        <w:rPr>
          <w:rFonts w:ascii="Times New Roman" w:hAnsi="Times New Roman" w:cs="Times New Roman"/>
          <w:b/>
          <w:sz w:val="32"/>
        </w:rPr>
        <w:t xml:space="preserve"> (STUDI PADA BPK KALIMANTAN TIMUR)</w:t>
      </w:r>
    </w:p>
    <w:bookmarkEnd w:id="0"/>
    <w:p w:rsidR="0095433C" w:rsidRDefault="00B7297A" w:rsidP="00DD27F4">
      <w:pPr>
        <w:ind w:right="-7"/>
        <w:rPr>
          <w:b/>
          <w:sz w:val="32"/>
        </w:rPr>
      </w:pPr>
      <w:r>
        <w:rPr>
          <w:b/>
          <w:noProof/>
          <w:sz w:val="32"/>
        </w:rPr>
        <mc:AlternateContent>
          <mc:Choice Requires="aink">
            <w:drawing>
              <wp:anchor distT="0" distB="0" distL="114300" distR="114300" simplePos="0" relativeHeight="251659264" behindDoc="0" locked="0" layoutInCell="1" allowOverlap="1">
                <wp:simplePos x="0" y="0"/>
                <wp:positionH relativeFrom="column">
                  <wp:posOffset>-39145</wp:posOffset>
                </wp:positionH>
                <wp:positionV relativeFrom="paragraph">
                  <wp:posOffset>11685</wp:posOffset>
                </wp:positionV>
                <wp:extent cx="3960" cy="360"/>
                <wp:effectExtent l="38100" t="38100" r="21590" b="38100"/>
                <wp:wrapNone/>
                <wp:docPr id="1738392358" name="Tinta 3"/>
                <wp:cNvGraphicFramePr/>
                <a:graphic xmlns:a="http://schemas.openxmlformats.org/drawingml/2006/main">
                  <a:graphicData uri="http://schemas.microsoft.com/office/word/2010/wordprocessingInk">
                    <w14:contentPart bwMode="auto" r:id="rId8">
                      <w14:nvContentPartPr>
                        <w14:cNvContentPartPr/>
                      </w14:nvContentPartPr>
                      <w14:xfrm>
                        <a:off x="0" y="0"/>
                        <a:ext cx="3960" cy="360"/>
                      </w14:xfrm>
                    </w14:contentPart>
                  </a:graphicData>
                </a:graphic>
              </wp:anchor>
            </w:drawing>
          </mc:Choice>
          <mc:Fallback>
            <w:drawing>
              <wp:anchor distT="0" distB="0" distL="114300" distR="114300" simplePos="0" relativeHeight="251659264" behindDoc="0" locked="0" layoutInCell="1" allowOverlap="1">
                <wp:simplePos x="0" y="0"/>
                <wp:positionH relativeFrom="column">
                  <wp:posOffset>-39145</wp:posOffset>
                </wp:positionH>
                <wp:positionV relativeFrom="paragraph">
                  <wp:posOffset>11685</wp:posOffset>
                </wp:positionV>
                <wp:extent cx="3960" cy="360"/>
                <wp:effectExtent l="38100" t="38100" r="21590" b="38100"/>
                <wp:wrapNone/>
                <wp:docPr id="1738392358" name="Tinta 3"/>
                <wp:cNvGraphicFramePr/>
                <a:graphic xmlns:a="http://schemas.openxmlformats.org/drawingml/2006/main">
                  <a:graphicData uri="http://schemas.openxmlformats.org/drawingml/2006/picture">
                    <pic:pic xmlns:pic="http://schemas.openxmlformats.org/drawingml/2006/picture">
                      <pic:nvPicPr>
                        <pic:cNvPr id="1738392358" name="Tinta 3"/>
                        <pic:cNvPicPr/>
                      </pic:nvPicPr>
                      <pic:blipFill>
                        <a:blip r:embed="rId9"/>
                        <a:stretch>
                          <a:fillRect/>
                        </a:stretch>
                      </pic:blipFill>
                      <pic:spPr>
                        <a:xfrm>
                          <a:off x="0" y="0"/>
                          <a:ext cx="21600" cy="108000"/>
                        </a:xfrm>
                        <a:prstGeom prst="rect">
                          <a:avLst/>
                        </a:prstGeom>
                      </pic:spPr>
                    </pic:pic>
                  </a:graphicData>
                </a:graphic>
              </wp:anchor>
            </w:drawing>
          </mc:Fallback>
        </mc:AlternateContent>
      </w:r>
    </w:p>
    <w:p w:rsidR="0095433C" w:rsidRPr="0095433C" w:rsidRDefault="0095433C" w:rsidP="003638D5">
      <w:pPr>
        <w:ind w:right="-7"/>
        <w:jc w:val="center"/>
        <w:rPr>
          <w:rFonts w:ascii="Times New Roman" w:hAnsi="Times New Roman" w:cs="Times New Roman"/>
          <w:b/>
          <w:sz w:val="28"/>
        </w:rPr>
      </w:pPr>
      <w:r w:rsidRPr="0095433C">
        <w:rPr>
          <w:rFonts w:ascii="Times New Roman" w:hAnsi="Times New Roman" w:cs="Times New Roman"/>
          <w:b/>
          <w:spacing w:val="-2"/>
          <w:sz w:val="28"/>
        </w:rPr>
        <w:t>SKRIPSI</w:t>
      </w:r>
    </w:p>
    <w:p w:rsidR="0095433C" w:rsidRPr="0095433C" w:rsidRDefault="0095433C" w:rsidP="00DD27F4">
      <w:pPr>
        <w:ind w:right="-7"/>
        <w:jc w:val="center"/>
        <w:rPr>
          <w:rFonts w:ascii="Times New Roman" w:hAnsi="Times New Roman" w:cs="Times New Roman"/>
          <w:sz w:val="24"/>
        </w:rPr>
      </w:pPr>
      <w:r w:rsidRPr="0095433C">
        <w:rPr>
          <w:rFonts w:ascii="Times New Roman" w:hAnsi="Times New Roman" w:cs="Times New Roman"/>
          <w:sz w:val="24"/>
        </w:rPr>
        <w:t>UNTUK</w:t>
      </w:r>
      <w:r w:rsidRPr="0095433C">
        <w:rPr>
          <w:rFonts w:ascii="Times New Roman" w:hAnsi="Times New Roman" w:cs="Times New Roman"/>
          <w:spacing w:val="-7"/>
          <w:sz w:val="24"/>
        </w:rPr>
        <w:t xml:space="preserve"> </w:t>
      </w:r>
      <w:r w:rsidRPr="0095433C">
        <w:rPr>
          <w:rFonts w:ascii="Times New Roman" w:hAnsi="Times New Roman" w:cs="Times New Roman"/>
          <w:sz w:val="24"/>
        </w:rPr>
        <w:t>SEMINAR</w:t>
      </w:r>
      <w:r w:rsidRPr="0095433C">
        <w:rPr>
          <w:rFonts w:ascii="Times New Roman" w:hAnsi="Times New Roman" w:cs="Times New Roman"/>
          <w:spacing w:val="-4"/>
          <w:sz w:val="24"/>
        </w:rPr>
        <w:t xml:space="preserve"> </w:t>
      </w:r>
      <w:r w:rsidRPr="0095433C">
        <w:rPr>
          <w:rFonts w:ascii="Times New Roman" w:hAnsi="Times New Roman" w:cs="Times New Roman"/>
          <w:spacing w:val="-2"/>
          <w:sz w:val="24"/>
        </w:rPr>
        <w:t>PROPOSAL</w:t>
      </w:r>
    </w:p>
    <w:p w:rsidR="0095433C" w:rsidRDefault="0095433C" w:rsidP="00DD27F4">
      <w:pPr>
        <w:ind w:right="-7"/>
        <w:rPr>
          <w:sz w:val="24"/>
        </w:rPr>
      </w:pPr>
    </w:p>
    <w:p w:rsidR="0095433C" w:rsidRDefault="0095433C" w:rsidP="00DD27F4">
      <w:pPr>
        <w:ind w:right="-7"/>
        <w:jc w:val="center"/>
        <w:rPr>
          <w:sz w:val="24"/>
        </w:rPr>
      </w:pPr>
      <w:r>
        <w:rPr>
          <w:rFonts w:ascii="Times New Roman" w:hAnsi="Times New Roman" w:cs="Times New Roman"/>
          <w:noProof/>
          <w:sz w:val="24"/>
          <w:szCs w:val="24"/>
        </w:rPr>
        <w:drawing>
          <wp:inline distT="0" distB="0" distL="0" distR="0" wp14:anchorId="393E8CF6" wp14:editId="2FB27D67">
            <wp:extent cx="1800000" cy="1800000"/>
            <wp:effectExtent l="0" t="0" r="3810" b="0"/>
            <wp:docPr id="175287065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0657" name="Gambar 1752870657"/>
                    <pic:cNvPicPr/>
                  </pic:nvPicPr>
                  <pic:blipFill>
                    <a:blip r:embed="rId10"/>
                    <a:stretch>
                      <a:fillRect/>
                    </a:stretch>
                  </pic:blipFill>
                  <pic:spPr>
                    <a:xfrm>
                      <a:off x="0" y="0"/>
                      <a:ext cx="1800000" cy="1800000"/>
                    </a:xfrm>
                    <a:prstGeom prst="rect">
                      <a:avLst/>
                    </a:prstGeom>
                  </pic:spPr>
                </pic:pic>
              </a:graphicData>
            </a:graphic>
          </wp:inline>
        </w:drawing>
      </w:r>
    </w:p>
    <w:p w:rsidR="00B7297A" w:rsidRDefault="00B7297A" w:rsidP="00DD27F4">
      <w:pPr>
        <w:ind w:right="-7"/>
        <w:jc w:val="center"/>
        <w:rPr>
          <w:sz w:val="24"/>
        </w:rPr>
      </w:pPr>
    </w:p>
    <w:p w:rsidR="0095433C" w:rsidRPr="00B7297A" w:rsidRDefault="0095433C" w:rsidP="00DD27F4">
      <w:pPr>
        <w:ind w:right="-7"/>
        <w:jc w:val="center"/>
        <w:rPr>
          <w:rFonts w:ascii="Times New Roman" w:hAnsi="Times New Roman" w:cs="Times New Roman"/>
          <w:sz w:val="28"/>
        </w:rPr>
      </w:pPr>
      <w:r w:rsidRPr="00B7297A">
        <w:rPr>
          <w:rFonts w:ascii="Times New Roman" w:hAnsi="Times New Roman" w:cs="Times New Roman"/>
          <w:spacing w:val="-2"/>
          <w:sz w:val="28"/>
        </w:rPr>
        <w:t>Oleh:</w:t>
      </w:r>
    </w:p>
    <w:p w:rsidR="0095433C" w:rsidRPr="00B7297A" w:rsidRDefault="00B7297A" w:rsidP="003638D5">
      <w:pPr>
        <w:spacing w:after="0"/>
        <w:ind w:right="-7"/>
        <w:jc w:val="center"/>
        <w:rPr>
          <w:rFonts w:ascii="Times New Roman" w:hAnsi="Times New Roman" w:cs="Times New Roman"/>
          <w:b/>
          <w:sz w:val="28"/>
        </w:rPr>
      </w:pPr>
      <w:r w:rsidRPr="00B7297A">
        <w:rPr>
          <w:rFonts w:ascii="Times New Roman" w:hAnsi="Times New Roman" w:cs="Times New Roman"/>
          <w:b/>
          <w:sz w:val="28"/>
        </w:rPr>
        <w:t>DEFITA IMAYURI</w:t>
      </w:r>
    </w:p>
    <w:p w:rsidR="00B7297A" w:rsidRPr="00B7297A" w:rsidRDefault="00B7297A" w:rsidP="003638D5">
      <w:pPr>
        <w:spacing w:after="0"/>
        <w:ind w:right="-7"/>
        <w:jc w:val="center"/>
        <w:rPr>
          <w:rFonts w:ascii="Times New Roman" w:hAnsi="Times New Roman" w:cs="Times New Roman"/>
          <w:b/>
          <w:sz w:val="28"/>
        </w:rPr>
      </w:pPr>
      <w:r w:rsidRPr="00B7297A">
        <w:rPr>
          <w:rFonts w:ascii="Times New Roman" w:hAnsi="Times New Roman" w:cs="Times New Roman"/>
          <w:b/>
          <w:sz w:val="28"/>
        </w:rPr>
        <w:t>2201036169</w:t>
      </w:r>
    </w:p>
    <w:p w:rsidR="0095433C" w:rsidRPr="00B7297A" w:rsidRDefault="00B7297A" w:rsidP="003638D5">
      <w:pPr>
        <w:spacing w:after="0"/>
        <w:ind w:right="-7"/>
        <w:jc w:val="center"/>
        <w:rPr>
          <w:rFonts w:ascii="Times New Roman" w:hAnsi="Times New Roman" w:cs="Times New Roman"/>
          <w:b/>
          <w:sz w:val="28"/>
        </w:rPr>
      </w:pPr>
      <w:r w:rsidRPr="00B7297A">
        <w:rPr>
          <w:rFonts w:ascii="Times New Roman" w:hAnsi="Times New Roman" w:cs="Times New Roman"/>
          <w:b/>
          <w:spacing w:val="-4"/>
          <w:sz w:val="28"/>
        </w:rPr>
        <w:t>AKUNTANSI</w:t>
      </w:r>
    </w:p>
    <w:p w:rsidR="00B7297A" w:rsidRDefault="00B7297A" w:rsidP="00DD27F4">
      <w:pPr>
        <w:ind w:right="-7"/>
        <w:rPr>
          <w:b/>
          <w:sz w:val="28"/>
        </w:rPr>
      </w:pPr>
    </w:p>
    <w:p w:rsidR="00B7297A" w:rsidRPr="00B7297A" w:rsidRDefault="0095433C" w:rsidP="003638D5">
      <w:pPr>
        <w:spacing w:after="0"/>
        <w:ind w:right="-7"/>
        <w:jc w:val="center"/>
        <w:rPr>
          <w:rFonts w:ascii="Times New Roman" w:hAnsi="Times New Roman" w:cs="Times New Roman"/>
          <w:b/>
          <w:sz w:val="32"/>
        </w:rPr>
      </w:pPr>
      <w:r w:rsidRPr="00B7297A">
        <w:rPr>
          <w:rFonts w:ascii="Times New Roman" w:hAnsi="Times New Roman" w:cs="Times New Roman"/>
          <w:b/>
          <w:sz w:val="32"/>
        </w:rPr>
        <w:t>FAKULTAS</w:t>
      </w:r>
      <w:r w:rsidRPr="00B7297A">
        <w:rPr>
          <w:rFonts w:ascii="Times New Roman" w:hAnsi="Times New Roman" w:cs="Times New Roman"/>
          <w:b/>
          <w:spacing w:val="-12"/>
          <w:sz w:val="32"/>
        </w:rPr>
        <w:t xml:space="preserve"> </w:t>
      </w:r>
      <w:r w:rsidRPr="00B7297A">
        <w:rPr>
          <w:rFonts w:ascii="Times New Roman" w:hAnsi="Times New Roman" w:cs="Times New Roman"/>
          <w:b/>
          <w:sz w:val="32"/>
        </w:rPr>
        <w:t>EKONOMI</w:t>
      </w:r>
      <w:r w:rsidRPr="00B7297A">
        <w:rPr>
          <w:rFonts w:ascii="Times New Roman" w:hAnsi="Times New Roman" w:cs="Times New Roman"/>
          <w:b/>
          <w:spacing w:val="-13"/>
          <w:sz w:val="32"/>
        </w:rPr>
        <w:t xml:space="preserve"> </w:t>
      </w:r>
      <w:r w:rsidRPr="00B7297A">
        <w:rPr>
          <w:rFonts w:ascii="Times New Roman" w:hAnsi="Times New Roman" w:cs="Times New Roman"/>
          <w:b/>
          <w:sz w:val="32"/>
        </w:rPr>
        <w:t>DAN</w:t>
      </w:r>
      <w:r w:rsidRPr="00B7297A">
        <w:rPr>
          <w:rFonts w:ascii="Times New Roman" w:hAnsi="Times New Roman" w:cs="Times New Roman"/>
          <w:b/>
          <w:spacing w:val="-13"/>
          <w:sz w:val="32"/>
        </w:rPr>
        <w:t xml:space="preserve"> </w:t>
      </w:r>
      <w:r w:rsidRPr="00B7297A">
        <w:rPr>
          <w:rFonts w:ascii="Times New Roman" w:hAnsi="Times New Roman" w:cs="Times New Roman"/>
          <w:b/>
          <w:sz w:val="32"/>
        </w:rPr>
        <w:t xml:space="preserve">BISNIS </w:t>
      </w:r>
    </w:p>
    <w:p w:rsidR="00B7297A" w:rsidRPr="00B7297A" w:rsidRDefault="0095433C" w:rsidP="003638D5">
      <w:pPr>
        <w:spacing w:after="0"/>
        <w:ind w:right="-7"/>
        <w:jc w:val="center"/>
        <w:rPr>
          <w:rFonts w:ascii="Times New Roman" w:hAnsi="Times New Roman" w:cs="Times New Roman"/>
          <w:b/>
          <w:sz w:val="32"/>
        </w:rPr>
      </w:pPr>
      <w:r w:rsidRPr="00B7297A">
        <w:rPr>
          <w:rFonts w:ascii="Times New Roman" w:hAnsi="Times New Roman" w:cs="Times New Roman"/>
          <w:b/>
          <w:sz w:val="32"/>
        </w:rPr>
        <w:t xml:space="preserve">UNIVERSITAS MULAWARMAN </w:t>
      </w:r>
    </w:p>
    <w:p w:rsidR="0095433C" w:rsidRPr="00B7297A" w:rsidRDefault="0095433C" w:rsidP="003638D5">
      <w:pPr>
        <w:spacing w:after="0"/>
        <w:ind w:right="-7"/>
        <w:jc w:val="center"/>
        <w:rPr>
          <w:rFonts w:ascii="Times New Roman" w:hAnsi="Times New Roman" w:cs="Times New Roman"/>
          <w:b/>
          <w:sz w:val="32"/>
        </w:rPr>
      </w:pPr>
      <w:r w:rsidRPr="00B7297A">
        <w:rPr>
          <w:rFonts w:ascii="Times New Roman" w:hAnsi="Times New Roman" w:cs="Times New Roman"/>
          <w:b/>
          <w:spacing w:val="-2"/>
          <w:sz w:val="32"/>
        </w:rPr>
        <w:t>SAMARINDA</w:t>
      </w:r>
    </w:p>
    <w:p w:rsidR="003638D5" w:rsidRDefault="003638D5" w:rsidP="003638D5">
      <w:pPr>
        <w:spacing w:after="0"/>
        <w:ind w:right="-7"/>
        <w:jc w:val="center"/>
        <w:rPr>
          <w:rFonts w:ascii="Times New Roman" w:hAnsi="Times New Roman" w:cs="Times New Roman"/>
          <w:b/>
          <w:spacing w:val="-4"/>
          <w:sz w:val="32"/>
        </w:rPr>
      </w:pPr>
      <w:r>
        <w:rPr>
          <w:rFonts w:ascii="Times New Roman" w:hAnsi="Times New Roman" w:cs="Times New Roman"/>
          <w:b/>
          <w:spacing w:val="-4"/>
          <w:sz w:val="32"/>
        </w:rPr>
        <w:t>202</w:t>
      </w:r>
      <w:r w:rsidR="00974141">
        <w:rPr>
          <w:rFonts w:ascii="Times New Roman" w:hAnsi="Times New Roman" w:cs="Times New Roman"/>
          <w:b/>
          <w:spacing w:val="-4"/>
          <w:sz w:val="32"/>
        </w:rPr>
        <w:t>6</w:t>
      </w:r>
    </w:p>
    <w:p w:rsidR="00145690" w:rsidRDefault="003638D5" w:rsidP="003638D5">
      <w:pPr>
        <w:rPr>
          <w:rFonts w:ascii="Times New Roman" w:hAnsi="Times New Roman" w:cs="Times New Roman"/>
          <w:b/>
          <w:spacing w:val="-4"/>
          <w:sz w:val="32"/>
        </w:rPr>
      </w:pPr>
      <w:r>
        <w:rPr>
          <w:rFonts w:ascii="Times New Roman" w:hAnsi="Times New Roman" w:cs="Times New Roman"/>
          <w:b/>
          <w:spacing w:val="-4"/>
          <w:sz w:val="32"/>
        </w:rPr>
        <w:br w:type="page"/>
      </w:r>
    </w:p>
    <w:p w:rsidR="000620BC" w:rsidRDefault="000620BC" w:rsidP="00BA0ACB">
      <w:pPr>
        <w:pStyle w:val="Judul1"/>
        <w:sectPr w:rsidR="000620BC" w:rsidSect="008C3E9D">
          <w:headerReference w:type="even" r:id="rId11"/>
          <w:headerReference w:type="default" r:id="rId12"/>
          <w:footerReference w:type="even" r:id="rId13"/>
          <w:footerReference w:type="default" r:id="rId14"/>
          <w:pgSz w:w="11900" w:h="16840"/>
          <w:pgMar w:top="2268" w:right="1701" w:bottom="1701" w:left="2268" w:header="720" w:footer="720" w:gutter="0"/>
          <w:pgNumType w:start="1"/>
          <w:cols w:space="720"/>
          <w:titlePg/>
          <w:docGrid w:linePitch="360"/>
        </w:sectPr>
      </w:pPr>
      <w:bookmarkStart w:id="1" w:name="_Toc200820139"/>
      <w:bookmarkStart w:id="2" w:name="_Toc201414783"/>
      <w:bookmarkStart w:id="3" w:name="_Toc201414879"/>
      <w:bookmarkStart w:id="4" w:name="_Toc201601405"/>
      <w:bookmarkStart w:id="5" w:name="_Toc209985710"/>
    </w:p>
    <w:p w:rsidR="00B0186A" w:rsidRDefault="00B0186A" w:rsidP="00A17227">
      <w:pPr>
        <w:pStyle w:val="Judul1"/>
      </w:pPr>
      <w:bookmarkStart w:id="6" w:name="_Toc218774737"/>
      <w:bookmarkStart w:id="7" w:name="_Toc210154488"/>
      <w:r w:rsidRPr="00B0186A">
        <w:lastRenderedPageBreak/>
        <w:t>HALAMAN PENGESAHAN</w:t>
      </w:r>
      <w:bookmarkEnd w:id="6"/>
    </w:p>
    <w:p w:rsidR="00B0186A" w:rsidRPr="00B0186A" w:rsidRDefault="00B0186A" w:rsidP="00B0186A">
      <w:pPr>
        <w:spacing w:after="0" w:line="360" w:lineRule="auto"/>
        <w:jc w:val="center"/>
        <w:rPr>
          <w:rFonts w:ascii="Times New Roman" w:hAnsi="Times New Roman" w:cs="Times New Roman"/>
          <w:b/>
          <w:bCs/>
          <w:sz w:val="28"/>
          <w:szCs w:val="28"/>
        </w:rPr>
      </w:pPr>
    </w:p>
    <w:p w:rsidR="00B0186A" w:rsidRDefault="00B0186A" w:rsidP="00B0186A">
      <w:pPr>
        <w:spacing w:after="0" w:line="480" w:lineRule="auto"/>
        <w:jc w:val="both"/>
        <w:rPr>
          <w:rFonts w:ascii="Times New Roman" w:hAnsi="Times New Roman" w:cs="Times New Roman"/>
        </w:rPr>
      </w:pPr>
      <w:r w:rsidRPr="00B0186A">
        <w:rPr>
          <w:rFonts w:ascii="Times New Roman" w:hAnsi="Times New Roman" w:cs="Times New Roman"/>
          <w:b/>
          <w:bCs/>
        </w:rPr>
        <w:t>Judul Penelitian</w:t>
      </w:r>
      <w:r w:rsidRPr="00B0186A">
        <w:rPr>
          <w:rFonts w:ascii="Times New Roman" w:hAnsi="Times New Roman" w:cs="Times New Roman"/>
          <w:b/>
          <w:bCs/>
        </w:rPr>
        <w:tab/>
      </w:r>
      <w:r>
        <w:rPr>
          <w:rFonts w:ascii="Times New Roman" w:hAnsi="Times New Roman" w:cs="Times New Roman"/>
        </w:rPr>
        <w:t xml:space="preserve">: Pengaruh Kualitas Sistem, Ekspektasi Kinerja, Persepsi </w:t>
      </w:r>
    </w:p>
    <w:p w:rsidR="00B0186A" w:rsidRPr="000F09AF" w:rsidRDefault="00B0186A" w:rsidP="00B0186A">
      <w:pPr>
        <w:spacing w:after="0" w:line="480" w:lineRule="auto"/>
        <w:ind w:left="2268"/>
        <w:jc w:val="both"/>
        <w:rPr>
          <w:rFonts w:ascii="Times New Roman" w:hAnsi="Times New Roman" w:cs="Times New Roman"/>
        </w:rPr>
      </w:pPr>
      <w:r>
        <w:rPr>
          <w:rFonts w:ascii="Times New Roman" w:hAnsi="Times New Roman" w:cs="Times New Roman"/>
        </w:rPr>
        <w:t xml:space="preserve">Kemudahan dan Persepsi Kegunaan terhadap Niat Auditor dalam Menggunakan </w:t>
      </w:r>
      <w:r w:rsidRPr="000F09AF">
        <w:rPr>
          <w:rFonts w:ascii="Times New Roman" w:hAnsi="Times New Roman" w:cs="Times New Roman"/>
          <w:i/>
          <w:iCs/>
        </w:rPr>
        <w:t>Big Dat</w:t>
      </w:r>
      <w:r>
        <w:rPr>
          <w:rFonts w:ascii="Times New Roman" w:hAnsi="Times New Roman" w:cs="Times New Roman"/>
          <w:i/>
          <w:iCs/>
        </w:rPr>
        <w:t xml:space="preserve">a </w:t>
      </w:r>
      <w:r>
        <w:rPr>
          <w:rFonts w:ascii="Times New Roman" w:hAnsi="Times New Roman" w:cs="Times New Roman"/>
        </w:rPr>
        <w:t>(Studi pada BPK Kalimantan Timur).</w:t>
      </w:r>
    </w:p>
    <w:p w:rsidR="00B0186A" w:rsidRDefault="00B0186A" w:rsidP="00B0186A">
      <w:pPr>
        <w:spacing w:after="0" w:line="480" w:lineRule="auto"/>
        <w:jc w:val="both"/>
        <w:rPr>
          <w:rFonts w:ascii="Times New Roman" w:hAnsi="Times New Roman" w:cs="Times New Roman"/>
        </w:rPr>
      </w:pPr>
      <w:r w:rsidRPr="00B0186A">
        <w:rPr>
          <w:rFonts w:ascii="Times New Roman" w:hAnsi="Times New Roman" w:cs="Times New Roman"/>
          <w:b/>
          <w:bCs/>
        </w:rPr>
        <w:t>Nama Mahasiswa</w:t>
      </w:r>
      <w:r>
        <w:rPr>
          <w:rFonts w:ascii="Times New Roman" w:hAnsi="Times New Roman" w:cs="Times New Roman"/>
        </w:rPr>
        <w:tab/>
        <w:t>: Defita Imayuri</w:t>
      </w:r>
    </w:p>
    <w:p w:rsidR="00B0186A" w:rsidRDefault="00B0186A" w:rsidP="00B0186A">
      <w:pPr>
        <w:spacing w:after="0" w:line="480" w:lineRule="auto"/>
        <w:jc w:val="both"/>
        <w:rPr>
          <w:rFonts w:ascii="Times New Roman" w:hAnsi="Times New Roman" w:cs="Times New Roman"/>
        </w:rPr>
      </w:pPr>
      <w:r w:rsidRPr="00B0186A">
        <w:rPr>
          <w:rFonts w:ascii="Times New Roman" w:hAnsi="Times New Roman" w:cs="Times New Roman"/>
          <w:b/>
          <w:bCs/>
        </w:rPr>
        <w:t>NIM</w:t>
      </w:r>
      <w:r w:rsidRPr="00B0186A">
        <w:rPr>
          <w:rFonts w:ascii="Times New Roman" w:hAnsi="Times New Roman" w:cs="Times New Roman"/>
          <w:b/>
          <w:bCs/>
        </w:rPr>
        <w:tab/>
      </w:r>
      <w:r>
        <w:rPr>
          <w:rFonts w:ascii="Times New Roman" w:hAnsi="Times New Roman" w:cs="Times New Roman"/>
        </w:rPr>
        <w:tab/>
      </w:r>
      <w:r>
        <w:rPr>
          <w:rFonts w:ascii="Times New Roman" w:hAnsi="Times New Roman" w:cs="Times New Roman"/>
        </w:rPr>
        <w:tab/>
        <w:t>: 2201036169</w:t>
      </w:r>
    </w:p>
    <w:p w:rsidR="00B0186A" w:rsidRDefault="00B0186A" w:rsidP="00B0186A">
      <w:pPr>
        <w:spacing w:after="0" w:line="480" w:lineRule="auto"/>
        <w:jc w:val="both"/>
        <w:rPr>
          <w:rFonts w:ascii="Times New Roman" w:hAnsi="Times New Roman" w:cs="Times New Roman"/>
        </w:rPr>
      </w:pPr>
      <w:r w:rsidRPr="00B0186A">
        <w:rPr>
          <w:rFonts w:ascii="Times New Roman" w:hAnsi="Times New Roman" w:cs="Times New Roman"/>
          <w:b/>
          <w:bCs/>
        </w:rPr>
        <w:t>Fakultas</w:t>
      </w:r>
      <w:r>
        <w:rPr>
          <w:rFonts w:ascii="Times New Roman" w:hAnsi="Times New Roman" w:cs="Times New Roman"/>
        </w:rPr>
        <w:tab/>
      </w:r>
      <w:r>
        <w:rPr>
          <w:rFonts w:ascii="Times New Roman" w:hAnsi="Times New Roman" w:cs="Times New Roman"/>
        </w:rPr>
        <w:tab/>
        <w:t>: Ekonomi dan Bisnis</w:t>
      </w:r>
    </w:p>
    <w:p w:rsidR="00B0186A" w:rsidRDefault="00B0186A" w:rsidP="00B0186A">
      <w:pPr>
        <w:spacing w:after="0" w:line="480" w:lineRule="auto"/>
        <w:jc w:val="both"/>
        <w:rPr>
          <w:rFonts w:ascii="Times New Roman" w:hAnsi="Times New Roman" w:cs="Times New Roman"/>
        </w:rPr>
      </w:pPr>
      <w:r w:rsidRPr="00B0186A">
        <w:rPr>
          <w:rFonts w:ascii="Times New Roman" w:hAnsi="Times New Roman" w:cs="Times New Roman"/>
          <w:b/>
          <w:bCs/>
        </w:rPr>
        <w:t>Program Studi</w:t>
      </w:r>
      <w:r w:rsidRPr="00B0186A">
        <w:rPr>
          <w:rFonts w:ascii="Times New Roman" w:hAnsi="Times New Roman" w:cs="Times New Roman"/>
          <w:b/>
          <w:bCs/>
        </w:rPr>
        <w:tab/>
      </w:r>
      <w:r>
        <w:rPr>
          <w:rFonts w:ascii="Times New Roman" w:hAnsi="Times New Roman" w:cs="Times New Roman"/>
        </w:rPr>
        <w:tab/>
        <w:t>: S1 Akuntansi</w:t>
      </w:r>
    </w:p>
    <w:p w:rsidR="00B0186A" w:rsidRDefault="00B0186A" w:rsidP="00B0186A">
      <w:pPr>
        <w:spacing w:after="0" w:line="240" w:lineRule="auto"/>
        <w:jc w:val="both"/>
        <w:rPr>
          <w:rFonts w:ascii="Times New Roman" w:hAnsi="Times New Roman" w:cs="Times New Roman"/>
        </w:rPr>
      </w:pPr>
    </w:p>
    <w:p w:rsidR="00B0186A" w:rsidRDefault="00B0186A" w:rsidP="00B0186A">
      <w:pPr>
        <w:spacing w:after="0" w:line="600" w:lineRule="auto"/>
        <w:jc w:val="center"/>
        <w:rPr>
          <w:rFonts w:ascii="Times New Roman" w:hAnsi="Times New Roman" w:cs="Times New Roman"/>
        </w:rPr>
      </w:pPr>
      <w:r>
        <w:rPr>
          <w:rFonts w:ascii="Times New Roman" w:hAnsi="Times New Roman" w:cs="Times New Roman"/>
        </w:rPr>
        <w:t>Diajukan untuk Seminar Proposal</w:t>
      </w:r>
    </w:p>
    <w:p w:rsidR="00B0186A" w:rsidRDefault="00B0186A" w:rsidP="00B0186A">
      <w:pPr>
        <w:spacing w:after="0" w:line="480" w:lineRule="auto"/>
        <w:jc w:val="center"/>
        <w:rPr>
          <w:rFonts w:ascii="Times New Roman" w:hAnsi="Times New Roman" w:cs="Times New Roman"/>
        </w:rPr>
      </w:pPr>
      <w:r>
        <w:rPr>
          <w:rFonts w:ascii="Times New Roman" w:hAnsi="Times New Roman" w:cs="Times New Roman"/>
        </w:rPr>
        <w:t>Menyetujui,</w:t>
      </w:r>
    </w:p>
    <w:p w:rsidR="00B0186A" w:rsidRDefault="00B0186A" w:rsidP="00B0186A">
      <w:pPr>
        <w:spacing w:after="0"/>
        <w:jc w:val="center"/>
        <w:rPr>
          <w:rFonts w:ascii="Times New Roman" w:hAnsi="Times New Roman" w:cs="Times New Roman"/>
        </w:rPr>
      </w:pPr>
      <w:r>
        <w:rPr>
          <w:rFonts w:ascii="Times New Roman" w:hAnsi="Times New Roman" w:cs="Times New Roman"/>
        </w:rPr>
        <w:t xml:space="preserve">Samarinda, 09 – 01 – 2026 </w:t>
      </w:r>
    </w:p>
    <w:p w:rsidR="00B0186A" w:rsidRDefault="00B0186A" w:rsidP="00B0186A">
      <w:pPr>
        <w:spacing w:after="0"/>
        <w:jc w:val="center"/>
        <w:rPr>
          <w:rFonts w:ascii="Times New Roman" w:hAnsi="Times New Roman" w:cs="Times New Roman"/>
        </w:rPr>
      </w:pPr>
      <w:r>
        <w:rPr>
          <w:rFonts w:ascii="Times New Roman" w:hAnsi="Times New Roman" w:cs="Times New Roman"/>
        </w:rPr>
        <w:t xml:space="preserve">Pembimbing, </w:t>
      </w:r>
    </w:p>
    <w:p w:rsidR="00B0186A" w:rsidRDefault="00B0186A" w:rsidP="00B0186A">
      <w:pPr>
        <w:spacing w:after="0" w:line="480" w:lineRule="auto"/>
        <w:jc w:val="center"/>
        <w:rPr>
          <w:rFonts w:ascii="Times New Roman" w:hAnsi="Times New Roman" w:cs="Times New Roman"/>
        </w:rPr>
      </w:pPr>
    </w:p>
    <w:p w:rsidR="00B0186A" w:rsidRDefault="00B0186A" w:rsidP="00B0186A">
      <w:pPr>
        <w:spacing w:after="0" w:line="480" w:lineRule="auto"/>
        <w:jc w:val="center"/>
        <w:rPr>
          <w:rFonts w:ascii="Times New Roman" w:hAnsi="Times New Roman" w:cs="Times New Roman"/>
        </w:rPr>
      </w:pPr>
    </w:p>
    <w:p w:rsidR="00B0186A" w:rsidRDefault="00B0186A" w:rsidP="00B0186A">
      <w:pPr>
        <w:spacing w:after="0" w:line="480" w:lineRule="auto"/>
        <w:jc w:val="center"/>
        <w:rPr>
          <w:rFonts w:ascii="Times New Roman" w:hAnsi="Times New Roman" w:cs="Times New Roman"/>
        </w:rPr>
      </w:pPr>
    </w:p>
    <w:p w:rsidR="00B0186A" w:rsidRPr="00D00E1E" w:rsidRDefault="00B0186A" w:rsidP="00B0186A">
      <w:pPr>
        <w:spacing w:after="0"/>
        <w:jc w:val="center"/>
        <w:rPr>
          <w:rFonts w:ascii="Times New Roman" w:hAnsi="Times New Roman" w:cs="Times New Roman"/>
          <w:u w:val="single"/>
        </w:rPr>
      </w:pPr>
      <w:r w:rsidRPr="00D00E1E">
        <w:rPr>
          <w:rFonts w:ascii="Times New Roman" w:hAnsi="Times New Roman" w:cs="Times New Roman"/>
          <w:u w:val="single"/>
        </w:rPr>
        <w:t>Abdurrahman Maulana Yusuf, S.E., M.Sc</w:t>
      </w:r>
      <w:r w:rsidR="00D00E1E" w:rsidRPr="00D00E1E">
        <w:rPr>
          <w:rFonts w:ascii="Times New Roman" w:hAnsi="Times New Roman" w:cs="Times New Roman"/>
          <w:u w:val="single"/>
        </w:rPr>
        <w:t>.</w:t>
      </w:r>
    </w:p>
    <w:p w:rsidR="00B0186A" w:rsidRDefault="00B0186A" w:rsidP="00B0186A">
      <w:pPr>
        <w:spacing w:after="0"/>
        <w:jc w:val="center"/>
        <w:rPr>
          <w:rFonts w:ascii="Times New Roman" w:hAnsi="Times New Roman" w:cs="Times New Roman"/>
        </w:rPr>
      </w:pPr>
      <w:r>
        <w:rPr>
          <w:rFonts w:ascii="Times New Roman" w:hAnsi="Times New Roman" w:cs="Times New Roman"/>
        </w:rPr>
        <w:t>NIP. 199504022022031010</w:t>
      </w:r>
    </w:p>
    <w:p w:rsidR="00B0186A" w:rsidRDefault="00B0186A" w:rsidP="00B0186A">
      <w:pPr>
        <w:spacing w:after="0" w:line="360" w:lineRule="auto"/>
        <w:jc w:val="center"/>
        <w:rPr>
          <w:rFonts w:ascii="Times New Roman" w:hAnsi="Times New Roman" w:cs="Times New Roman"/>
        </w:rPr>
      </w:pPr>
    </w:p>
    <w:p w:rsidR="00B0186A" w:rsidRDefault="00B0186A" w:rsidP="00B0186A">
      <w:pPr>
        <w:spacing w:after="0" w:line="360" w:lineRule="auto"/>
        <w:jc w:val="center"/>
        <w:rPr>
          <w:rFonts w:ascii="Times New Roman" w:hAnsi="Times New Roman" w:cs="Times New Roman"/>
        </w:rPr>
      </w:pPr>
    </w:p>
    <w:p w:rsidR="00B0186A" w:rsidRDefault="00B0186A" w:rsidP="00B0186A">
      <w:pPr>
        <w:spacing w:line="360" w:lineRule="auto"/>
        <w:jc w:val="center"/>
        <w:rPr>
          <w:rFonts w:ascii="Times New Roman" w:hAnsi="Times New Roman" w:cs="Times New Roman"/>
        </w:rPr>
      </w:pPr>
      <w:r>
        <w:rPr>
          <w:rFonts w:ascii="Times New Roman" w:hAnsi="Times New Roman" w:cs="Times New Roman"/>
        </w:rPr>
        <w:t>Mengetahui,</w:t>
      </w:r>
    </w:p>
    <w:p w:rsidR="00B0186A" w:rsidRDefault="00B0186A" w:rsidP="00B0186A">
      <w:pPr>
        <w:spacing w:after="0" w:line="360" w:lineRule="auto"/>
        <w:jc w:val="center"/>
        <w:rPr>
          <w:rFonts w:ascii="Times New Roman" w:hAnsi="Times New Roman" w:cs="Times New Roman"/>
        </w:rPr>
      </w:pPr>
      <w:r>
        <w:rPr>
          <w:rFonts w:ascii="Times New Roman" w:hAnsi="Times New Roman" w:cs="Times New Roman"/>
        </w:rPr>
        <w:t>Koordinator Program Studi S1 Akuntansi</w:t>
      </w:r>
    </w:p>
    <w:p w:rsidR="00B0186A" w:rsidRDefault="00B0186A" w:rsidP="00B0186A">
      <w:pPr>
        <w:spacing w:after="0" w:line="480" w:lineRule="auto"/>
        <w:jc w:val="center"/>
        <w:rPr>
          <w:rFonts w:ascii="Times New Roman" w:hAnsi="Times New Roman" w:cs="Times New Roman"/>
        </w:rPr>
      </w:pPr>
    </w:p>
    <w:p w:rsidR="00B0186A" w:rsidRDefault="00B0186A" w:rsidP="00B0186A">
      <w:pPr>
        <w:spacing w:after="0" w:line="480" w:lineRule="auto"/>
        <w:jc w:val="center"/>
        <w:rPr>
          <w:rFonts w:ascii="Times New Roman" w:hAnsi="Times New Roman" w:cs="Times New Roman"/>
        </w:rPr>
      </w:pPr>
    </w:p>
    <w:p w:rsidR="00B0186A" w:rsidRDefault="00B0186A" w:rsidP="00B0186A">
      <w:pPr>
        <w:spacing w:after="0" w:line="480" w:lineRule="auto"/>
        <w:jc w:val="center"/>
        <w:rPr>
          <w:rFonts w:ascii="Times New Roman" w:hAnsi="Times New Roman" w:cs="Times New Roman"/>
        </w:rPr>
      </w:pPr>
    </w:p>
    <w:p w:rsidR="00B0186A" w:rsidRPr="00D00E1E" w:rsidRDefault="00B0186A" w:rsidP="00B0186A">
      <w:pPr>
        <w:spacing w:after="0"/>
        <w:jc w:val="center"/>
        <w:rPr>
          <w:rFonts w:ascii="Times New Roman" w:hAnsi="Times New Roman" w:cs="Times New Roman"/>
          <w:u w:val="single"/>
        </w:rPr>
      </w:pPr>
      <w:r w:rsidRPr="00D00E1E">
        <w:rPr>
          <w:rFonts w:ascii="Times New Roman" w:hAnsi="Times New Roman" w:cs="Times New Roman"/>
          <w:u w:val="single"/>
        </w:rPr>
        <w:t>Dr</w:t>
      </w:r>
      <w:r w:rsidR="00D00E1E" w:rsidRPr="00D00E1E">
        <w:rPr>
          <w:rFonts w:ascii="Times New Roman" w:hAnsi="Times New Roman" w:cs="Times New Roman"/>
          <w:u w:val="single"/>
        </w:rPr>
        <w:t xml:space="preserve">. </w:t>
      </w:r>
      <w:r w:rsidRPr="00D00E1E">
        <w:rPr>
          <w:rFonts w:ascii="Times New Roman" w:hAnsi="Times New Roman" w:cs="Times New Roman"/>
          <w:u w:val="single"/>
        </w:rPr>
        <w:t>Fibriyani Nur Khairin, SE.,</w:t>
      </w:r>
      <w:r w:rsidR="000855DE" w:rsidRPr="00D00E1E">
        <w:rPr>
          <w:rFonts w:ascii="Times New Roman" w:hAnsi="Times New Roman" w:cs="Times New Roman"/>
          <w:u w:val="single"/>
        </w:rPr>
        <w:t xml:space="preserve"> M.S.A., </w:t>
      </w:r>
      <w:r w:rsidRPr="00D00E1E">
        <w:rPr>
          <w:rFonts w:ascii="Times New Roman" w:hAnsi="Times New Roman" w:cs="Times New Roman"/>
          <w:u w:val="single"/>
        </w:rPr>
        <w:t>Ak.,</w:t>
      </w:r>
      <w:r w:rsidR="000855DE" w:rsidRPr="00D00E1E">
        <w:rPr>
          <w:rFonts w:ascii="Times New Roman" w:hAnsi="Times New Roman" w:cs="Times New Roman"/>
          <w:u w:val="single"/>
        </w:rPr>
        <w:t xml:space="preserve"> </w:t>
      </w:r>
      <w:r w:rsidRPr="00D00E1E">
        <w:rPr>
          <w:rFonts w:ascii="Times New Roman" w:hAnsi="Times New Roman" w:cs="Times New Roman"/>
          <w:u w:val="single"/>
        </w:rPr>
        <w:t>CA.,</w:t>
      </w:r>
      <w:r w:rsidR="000855DE" w:rsidRPr="00D00E1E">
        <w:rPr>
          <w:rFonts w:ascii="Times New Roman" w:hAnsi="Times New Roman" w:cs="Times New Roman"/>
          <w:u w:val="single"/>
        </w:rPr>
        <w:t xml:space="preserve"> </w:t>
      </w:r>
      <w:r w:rsidRPr="00D00E1E">
        <w:rPr>
          <w:rFonts w:ascii="Times New Roman" w:hAnsi="Times New Roman" w:cs="Times New Roman"/>
          <w:u w:val="single"/>
        </w:rPr>
        <w:t>CSP</w:t>
      </w:r>
      <w:r w:rsidR="000855DE" w:rsidRPr="00D00E1E">
        <w:rPr>
          <w:rFonts w:ascii="Times New Roman" w:hAnsi="Times New Roman" w:cs="Times New Roman"/>
          <w:u w:val="single"/>
        </w:rPr>
        <w:t>., CIQaR</w:t>
      </w:r>
    </w:p>
    <w:p w:rsidR="00B0186A" w:rsidRPr="00383060" w:rsidRDefault="00B0186A" w:rsidP="00383060">
      <w:pPr>
        <w:spacing w:after="0"/>
        <w:jc w:val="center"/>
        <w:rPr>
          <w:rFonts w:ascii="Times New Roman" w:hAnsi="Times New Roman" w:cs="Times New Roman"/>
        </w:rPr>
      </w:pPr>
      <w:r>
        <w:rPr>
          <w:rFonts w:ascii="Times New Roman" w:hAnsi="Times New Roman" w:cs="Times New Roman"/>
        </w:rPr>
        <w:t>NIP. 198502042009122007</w:t>
      </w:r>
    </w:p>
    <w:p w:rsidR="00D47108" w:rsidRDefault="0045030B" w:rsidP="00BA0ACB">
      <w:pPr>
        <w:pStyle w:val="Judul1"/>
      </w:pPr>
      <w:bookmarkStart w:id="8" w:name="_Toc218774738"/>
      <w:r w:rsidRPr="0045030B">
        <w:lastRenderedPageBreak/>
        <w:t>DAFTAR ISI</w:t>
      </w:r>
      <w:bookmarkEnd w:id="1"/>
      <w:bookmarkEnd w:id="2"/>
      <w:bookmarkEnd w:id="3"/>
      <w:bookmarkEnd w:id="4"/>
      <w:bookmarkEnd w:id="5"/>
      <w:bookmarkEnd w:id="7"/>
      <w:bookmarkEnd w:id="8"/>
    </w:p>
    <w:p w:rsidR="00C067EE" w:rsidRDefault="00F83BA0" w:rsidP="00F83BA0">
      <w:pPr>
        <w:jc w:val="right"/>
        <w:rPr>
          <w:rFonts w:ascii="Times New Roman" w:hAnsi="Times New Roman" w:cs="Times New Roman"/>
          <w:b/>
          <w:bCs/>
        </w:rPr>
      </w:pPr>
      <w:r>
        <w:rPr>
          <w:rFonts w:ascii="Times New Roman" w:hAnsi="Times New Roman" w:cs="Times New Roman"/>
          <w:b/>
          <w:bCs/>
        </w:rPr>
        <w:t>Halaman</w:t>
      </w:r>
    </w:p>
    <w:p w:rsidR="00A17227" w:rsidRPr="00A17227" w:rsidRDefault="00F83BA0" w:rsidP="00A17227">
      <w:pPr>
        <w:pStyle w:val="TOC1"/>
        <w:rPr>
          <w:rFonts w:asciiTheme="minorHAnsi" w:hAnsiTheme="minorHAnsi" w:cstheme="minorBidi"/>
          <w:kern w:val="2"/>
          <w:lang w:val="id-ID" w:eastAsia="id-ID"/>
          <w14:shadow w14:blurRad="0" w14:dist="0" w14:dir="0" w14:sx="0" w14:sy="0" w14:kx="0" w14:ky="0" w14:algn="none">
            <w14:srgbClr w14:val="000000"/>
          </w14:shadow>
          <w14:textOutline w14:w="0" w14:cap="rnd" w14:cmpd="sng" w14:algn="ctr">
            <w14:noFill/>
            <w14:prstDash w14:val="solid"/>
            <w14:bevel/>
          </w14:textOutline>
          <w14:ligatures w14:val="standardContextual"/>
        </w:rPr>
      </w:pPr>
      <w:r w:rsidRPr="00A17227">
        <w:fldChar w:fldCharType="begin"/>
      </w:r>
      <w:r w:rsidRPr="00A17227">
        <w:instrText xml:space="preserve"> TOC \o "1-4" \h \z \u </w:instrText>
      </w:r>
      <w:r w:rsidRPr="00A17227">
        <w:fldChar w:fldCharType="separate"/>
      </w:r>
      <w:hyperlink w:anchor="_Toc218774737" w:history="1">
        <w:r w:rsidR="00A17227" w:rsidRPr="00A17227">
          <w:rPr>
            <w:rStyle w:val="Hyperlink"/>
          </w:rPr>
          <w:t>HALAMAN PENGESAHAN</w:t>
        </w:r>
        <w:r w:rsidR="00A17227" w:rsidRPr="00A17227">
          <w:rPr>
            <w:webHidden/>
          </w:rPr>
          <w:tab/>
        </w:r>
        <w:r w:rsidR="00A17227" w:rsidRPr="00A17227">
          <w:rPr>
            <w:webHidden/>
          </w:rPr>
          <w:fldChar w:fldCharType="begin"/>
        </w:r>
        <w:r w:rsidR="00A17227" w:rsidRPr="00A17227">
          <w:rPr>
            <w:webHidden/>
          </w:rPr>
          <w:instrText xml:space="preserve"> PAGEREF _Toc218774737 \h </w:instrText>
        </w:r>
        <w:r w:rsidR="00A17227" w:rsidRPr="00A17227">
          <w:rPr>
            <w:webHidden/>
          </w:rPr>
        </w:r>
        <w:r w:rsidR="00A17227" w:rsidRPr="00A17227">
          <w:rPr>
            <w:webHidden/>
          </w:rPr>
          <w:fldChar w:fldCharType="separate"/>
        </w:r>
        <w:r w:rsidR="00914C1C">
          <w:rPr>
            <w:webHidden/>
          </w:rPr>
          <w:t>i</w:t>
        </w:r>
        <w:r w:rsidR="00A17227" w:rsidRPr="00A17227">
          <w:rPr>
            <w:webHidden/>
          </w:rPr>
          <w:fldChar w:fldCharType="end"/>
        </w:r>
      </w:hyperlink>
    </w:p>
    <w:p w:rsidR="00A17227" w:rsidRPr="00A17227" w:rsidRDefault="00000000" w:rsidP="00A17227">
      <w:pPr>
        <w:pStyle w:val="TOC1"/>
        <w:tabs>
          <w:tab w:val="clear" w:pos="7797"/>
          <w:tab w:val="left" w:leader="dot" w:pos="7655"/>
        </w:tabs>
        <w:ind w:right="-149"/>
        <w:rPr>
          <w:rFonts w:asciiTheme="minorHAnsi" w:hAnsiTheme="minorHAnsi" w:cstheme="minorBidi"/>
          <w:kern w:val="2"/>
          <w:lang w:val="id-ID" w:eastAsia="id-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218774738" w:history="1">
        <w:r w:rsidR="00A17227" w:rsidRPr="00A17227">
          <w:rPr>
            <w:rStyle w:val="Hyperlink"/>
          </w:rPr>
          <w:t>DAFTAR ISI</w:t>
        </w:r>
        <w:r w:rsidR="00A17227" w:rsidRPr="00A17227">
          <w:rPr>
            <w:webHidden/>
          </w:rPr>
          <w:tab/>
        </w:r>
        <w:r w:rsidR="00A17227">
          <w:rPr>
            <w:webHidden/>
          </w:rPr>
          <w:t>.</w:t>
        </w:r>
        <w:r w:rsidR="00383060">
          <w:rPr>
            <w:webHidden/>
          </w:rPr>
          <w:t>.</w:t>
        </w:r>
        <w:r w:rsidR="00A17227" w:rsidRPr="00A17227">
          <w:rPr>
            <w:webHidden/>
          </w:rPr>
          <w:fldChar w:fldCharType="begin"/>
        </w:r>
        <w:r w:rsidR="00A17227" w:rsidRPr="00A17227">
          <w:rPr>
            <w:webHidden/>
          </w:rPr>
          <w:instrText xml:space="preserve"> PAGEREF _Toc218774738 \h </w:instrText>
        </w:r>
        <w:r w:rsidR="00A17227" w:rsidRPr="00A17227">
          <w:rPr>
            <w:webHidden/>
          </w:rPr>
        </w:r>
        <w:r w:rsidR="00A17227" w:rsidRPr="00A17227">
          <w:rPr>
            <w:webHidden/>
          </w:rPr>
          <w:fldChar w:fldCharType="separate"/>
        </w:r>
        <w:r w:rsidR="00914C1C">
          <w:rPr>
            <w:webHidden/>
          </w:rPr>
          <w:t>ii</w:t>
        </w:r>
        <w:r w:rsidR="00A17227" w:rsidRPr="00A17227">
          <w:rPr>
            <w:webHidden/>
          </w:rPr>
          <w:fldChar w:fldCharType="end"/>
        </w:r>
      </w:hyperlink>
    </w:p>
    <w:p w:rsidR="00A17227" w:rsidRPr="00A17227" w:rsidRDefault="00000000" w:rsidP="00383060">
      <w:pPr>
        <w:pStyle w:val="TOC1"/>
        <w:tabs>
          <w:tab w:val="clear" w:pos="7797"/>
          <w:tab w:val="left" w:leader="dot" w:pos="7655"/>
        </w:tabs>
        <w:ind w:right="-149"/>
        <w:rPr>
          <w:rFonts w:asciiTheme="minorHAnsi" w:hAnsiTheme="minorHAnsi" w:cstheme="minorBidi"/>
          <w:kern w:val="2"/>
          <w:lang w:val="id-ID" w:eastAsia="id-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218774739" w:history="1">
        <w:r w:rsidR="00A17227" w:rsidRPr="00A17227">
          <w:rPr>
            <w:rStyle w:val="Hyperlink"/>
          </w:rPr>
          <w:t>DAFTAR TABEL</w:t>
        </w:r>
        <w:r w:rsidR="00A17227" w:rsidRPr="00A17227">
          <w:rPr>
            <w:webHidden/>
          </w:rPr>
          <w:tab/>
        </w:r>
        <w:r w:rsidR="00383060">
          <w:rPr>
            <w:webHidden/>
          </w:rPr>
          <w:t>.</w:t>
        </w:r>
        <w:r w:rsidR="00A17227" w:rsidRPr="00A17227">
          <w:rPr>
            <w:webHidden/>
          </w:rPr>
          <w:fldChar w:fldCharType="begin"/>
        </w:r>
        <w:r w:rsidR="00A17227" w:rsidRPr="00A17227">
          <w:rPr>
            <w:webHidden/>
          </w:rPr>
          <w:instrText xml:space="preserve"> PAGEREF _Toc218774739 \h </w:instrText>
        </w:r>
        <w:r w:rsidR="00A17227" w:rsidRPr="00A17227">
          <w:rPr>
            <w:webHidden/>
          </w:rPr>
        </w:r>
        <w:r w:rsidR="00A17227" w:rsidRPr="00A17227">
          <w:rPr>
            <w:webHidden/>
          </w:rPr>
          <w:fldChar w:fldCharType="separate"/>
        </w:r>
        <w:r w:rsidR="00914C1C">
          <w:rPr>
            <w:webHidden/>
          </w:rPr>
          <w:t>iv</w:t>
        </w:r>
        <w:r w:rsidR="00A17227" w:rsidRPr="00A17227">
          <w:rPr>
            <w:webHidden/>
          </w:rPr>
          <w:fldChar w:fldCharType="end"/>
        </w:r>
      </w:hyperlink>
    </w:p>
    <w:p w:rsidR="00A17227" w:rsidRPr="00A17227" w:rsidRDefault="00000000" w:rsidP="00A17227">
      <w:pPr>
        <w:pStyle w:val="TOC1"/>
        <w:tabs>
          <w:tab w:val="clear" w:pos="7797"/>
          <w:tab w:val="left" w:leader="dot" w:pos="7655"/>
        </w:tabs>
        <w:ind w:right="-149"/>
        <w:rPr>
          <w:rFonts w:asciiTheme="minorHAnsi" w:hAnsiTheme="minorHAnsi" w:cstheme="minorBidi"/>
          <w:kern w:val="2"/>
          <w:lang w:val="id-ID" w:eastAsia="id-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218774740" w:history="1">
        <w:r w:rsidR="00A17227" w:rsidRPr="00A17227">
          <w:rPr>
            <w:rStyle w:val="Hyperlink"/>
          </w:rPr>
          <w:t>DAFTAR GAMBAR</w:t>
        </w:r>
        <w:r w:rsidR="00A17227" w:rsidRPr="00A17227">
          <w:rPr>
            <w:webHidden/>
          </w:rPr>
          <w:tab/>
        </w:r>
        <w:r w:rsidR="00A17227">
          <w:rPr>
            <w:webHidden/>
          </w:rPr>
          <w:t>.</w:t>
        </w:r>
        <w:r w:rsidR="00383060">
          <w:rPr>
            <w:webHidden/>
          </w:rPr>
          <w:t>.</w:t>
        </w:r>
        <w:r w:rsidR="00A17227" w:rsidRPr="00A17227">
          <w:rPr>
            <w:webHidden/>
          </w:rPr>
          <w:fldChar w:fldCharType="begin"/>
        </w:r>
        <w:r w:rsidR="00A17227" w:rsidRPr="00A17227">
          <w:rPr>
            <w:webHidden/>
          </w:rPr>
          <w:instrText xml:space="preserve"> PAGEREF _Toc218774740 \h </w:instrText>
        </w:r>
        <w:r w:rsidR="00A17227" w:rsidRPr="00A17227">
          <w:rPr>
            <w:webHidden/>
          </w:rPr>
        </w:r>
        <w:r w:rsidR="00A17227" w:rsidRPr="00A17227">
          <w:rPr>
            <w:webHidden/>
          </w:rPr>
          <w:fldChar w:fldCharType="separate"/>
        </w:r>
        <w:r w:rsidR="00914C1C">
          <w:rPr>
            <w:webHidden/>
          </w:rPr>
          <w:t>v</w:t>
        </w:r>
        <w:r w:rsidR="00A17227" w:rsidRPr="00A17227">
          <w:rPr>
            <w:webHidden/>
          </w:rPr>
          <w:fldChar w:fldCharType="end"/>
        </w:r>
      </w:hyperlink>
    </w:p>
    <w:p w:rsidR="00A17227" w:rsidRPr="00A17227" w:rsidRDefault="00000000" w:rsidP="00A17227">
      <w:pPr>
        <w:pStyle w:val="TOC1"/>
        <w:tabs>
          <w:tab w:val="clear" w:pos="7797"/>
          <w:tab w:val="left" w:leader="dot" w:pos="7655"/>
        </w:tabs>
        <w:ind w:right="-149"/>
        <w:rPr>
          <w:rFonts w:asciiTheme="minorHAnsi" w:hAnsiTheme="minorHAnsi" w:cstheme="minorBidi"/>
          <w:kern w:val="2"/>
          <w:lang w:val="id-ID" w:eastAsia="id-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218774741" w:history="1">
        <w:r w:rsidR="00A17227" w:rsidRPr="00A17227">
          <w:rPr>
            <w:rStyle w:val="Hyperlink"/>
          </w:rPr>
          <w:t>DAFTAR SINGKATAN</w:t>
        </w:r>
        <w:r w:rsidR="00A17227" w:rsidRPr="00A17227">
          <w:rPr>
            <w:webHidden/>
          </w:rPr>
          <w:tab/>
        </w:r>
        <w:r w:rsidR="00383060">
          <w:rPr>
            <w:webHidden/>
          </w:rPr>
          <w:t>.</w:t>
        </w:r>
        <w:r w:rsidR="00A17227" w:rsidRPr="00A17227">
          <w:rPr>
            <w:webHidden/>
          </w:rPr>
          <w:fldChar w:fldCharType="begin"/>
        </w:r>
        <w:r w:rsidR="00A17227" w:rsidRPr="00A17227">
          <w:rPr>
            <w:webHidden/>
          </w:rPr>
          <w:instrText xml:space="preserve"> PAGEREF _Toc218774741 \h </w:instrText>
        </w:r>
        <w:r w:rsidR="00A17227" w:rsidRPr="00A17227">
          <w:rPr>
            <w:webHidden/>
          </w:rPr>
        </w:r>
        <w:r w:rsidR="00A17227" w:rsidRPr="00A17227">
          <w:rPr>
            <w:webHidden/>
          </w:rPr>
          <w:fldChar w:fldCharType="separate"/>
        </w:r>
        <w:r w:rsidR="00914C1C">
          <w:rPr>
            <w:webHidden/>
          </w:rPr>
          <w:t>vi</w:t>
        </w:r>
        <w:r w:rsidR="00A17227" w:rsidRPr="00A17227">
          <w:rPr>
            <w:webHidden/>
          </w:rPr>
          <w:fldChar w:fldCharType="end"/>
        </w:r>
      </w:hyperlink>
    </w:p>
    <w:p w:rsidR="00A17227" w:rsidRPr="00A17227" w:rsidRDefault="00000000" w:rsidP="00A17227">
      <w:pPr>
        <w:pStyle w:val="TOC1"/>
        <w:rPr>
          <w:rFonts w:asciiTheme="minorHAnsi" w:hAnsiTheme="minorHAnsi" w:cstheme="minorBidi"/>
          <w:kern w:val="2"/>
          <w:lang w:val="id-ID" w:eastAsia="id-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218774742" w:history="1">
        <w:r w:rsidR="00A17227" w:rsidRPr="00A17227">
          <w:rPr>
            <w:rStyle w:val="Hyperlink"/>
          </w:rPr>
          <w:t>BAB I PENDAHULUAN</w:t>
        </w:r>
        <w:r w:rsidR="00A17227" w:rsidRPr="00A17227">
          <w:rPr>
            <w:webHidden/>
          </w:rPr>
          <w:tab/>
        </w:r>
        <w:r w:rsidR="00A17227" w:rsidRPr="00A17227">
          <w:rPr>
            <w:webHidden/>
          </w:rPr>
          <w:fldChar w:fldCharType="begin"/>
        </w:r>
        <w:r w:rsidR="00A17227" w:rsidRPr="00A17227">
          <w:rPr>
            <w:webHidden/>
          </w:rPr>
          <w:instrText xml:space="preserve"> PAGEREF _Toc218774742 \h </w:instrText>
        </w:r>
        <w:r w:rsidR="00A17227" w:rsidRPr="00A17227">
          <w:rPr>
            <w:webHidden/>
          </w:rPr>
        </w:r>
        <w:r w:rsidR="00A17227" w:rsidRPr="00A17227">
          <w:rPr>
            <w:webHidden/>
          </w:rPr>
          <w:fldChar w:fldCharType="separate"/>
        </w:r>
        <w:r w:rsidR="00914C1C">
          <w:rPr>
            <w:webHidden/>
          </w:rPr>
          <w:t>1</w:t>
        </w:r>
        <w:r w:rsidR="00A17227" w:rsidRPr="00A17227">
          <w:rPr>
            <w:webHidden/>
          </w:rPr>
          <w:fldChar w:fldCharType="end"/>
        </w:r>
      </w:hyperlink>
    </w:p>
    <w:p w:rsidR="00A17227" w:rsidRPr="00A17227" w:rsidRDefault="00000000" w:rsidP="00A17227">
      <w:pPr>
        <w:pStyle w:val="TOC2"/>
        <w:tabs>
          <w:tab w:val="clear" w:pos="7371"/>
          <w:tab w:val="clear" w:pos="7655"/>
          <w:tab w:val="left" w:leader="dot" w:pos="7797"/>
        </w:tabs>
        <w:spacing w:line="276" w:lineRule="auto"/>
        <w:rPr>
          <w:rFonts w:asciiTheme="minorHAnsi" w:hAnsiTheme="minorHAnsi" w:cstheme="minorBidi"/>
          <w:noProof/>
          <w:kern w:val="2"/>
          <w:sz w:val="22"/>
          <w:szCs w:val="22"/>
          <w:lang w:val="id-ID" w:eastAsia="id-ID"/>
          <w14:ligatures w14:val="standardContextual"/>
        </w:rPr>
      </w:pPr>
      <w:hyperlink w:anchor="_Toc218774743" w:history="1">
        <w:r w:rsidR="00A17227" w:rsidRPr="00A17227">
          <w:rPr>
            <w:rStyle w:val="Hyperlink"/>
            <w:noProof/>
            <w:sz w:val="22"/>
            <w:szCs w:val="22"/>
          </w:rPr>
          <w:t>1.1</w:t>
        </w:r>
        <w:r w:rsidR="00A17227" w:rsidRPr="00A17227">
          <w:rPr>
            <w:rFonts w:asciiTheme="minorHAnsi" w:hAnsiTheme="minorHAnsi" w:cstheme="minorBidi"/>
            <w:noProof/>
            <w:kern w:val="2"/>
            <w:sz w:val="22"/>
            <w:szCs w:val="22"/>
            <w:lang w:val="id-ID" w:eastAsia="id-ID"/>
            <w14:ligatures w14:val="standardContextual"/>
          </w:rPr>
          <w:tab/>
        </w:r>
        <w:r w:rsidR="00A17227" w:rsidRPr="00A17227">
          <w:rPr>
            <w:rStyle w:val="Hyperlink"/>
            <w:noProof/>
            <w:sz w:val="22"/>
            <w:szCs w:val="22"/>
          </w:rPr>
          <w:t>Latar Belakang</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_Toc218774743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1</w:t>
        </w:r>
        <w:r w:rsidR="00A17227" w:rsidRPr="00A17227">
          <w:rPr>
            <w:noProof/>
            <w:webHidden/>
            <w:sz w:val="22"/>
            <w:szCs w:val="22"/>
          </w:rPr>
          <w:fldChar w:fldCharType="end"/>
        </w:r>
      </w:hyperlink>
    </w:p>
    <w:p w:rsidR="00A17227" w:rsidRPr="00A17227" w:rsidRDefault="00000000" w:rsidP="00A17227">
      <w:pPr>
        <w:pStyle w:val="TOC2"/>
        <w:tabs>
          <w:tab w:val="clear" w:pos="7371"/>
          <w:tab w:val="clear" w:pos="7655"/>
          <w:tab w:val="left" w:leader="dot" w:pos="7797"/>
        </w:tabs>
        <w:spacing w:line="276" w:lineRule="auto"/>
        <w:rPr>
          <w:rFonts w:asciiTheme="minorHAnsi" w:hAnsiTheme="minorHAnsi" w:cstheme="minorBidi"/>
          <w:noProof/>
          <w:kern w:val="2"/>
          <w:sz w:val="22"/>
          <w:szCs w:val="22"/>
          <w:lang w:val="id-ID" w:eastAsia="id-ID"/>
          <w14:ligatures w14:val="standardContextual"/>
        </w:rPr>
      </w:pPr>
      <w:hyperlink w:anchor="_Toc218774744" w:history="1">
        <w:r w:rsidR="00A17227" w:rsidRPr="00A17227">
          <w:rPr>
            <w:rStyle w:val="Hyperlink"/>
            <w:noProof/>
            <w:sz w:val="22"/>
            <w:szCs w:val="22"/>
          </w:rPr>
          <w:t>1.2</w:t>
        </w:r>
        <w:r w:rsidR="00A17227" w:rsidRPr="00A17227">
          <w:rPr>
            <w:rFonts w:asciiTheme="minorHAnsi" w:hAnsiTheme="minorHAnsi" w:cstheme="minorBidi"/>
            <w:noProof/>
            <w:kern w:val="2"/>
            <w:sz w:val="22"/>
            <w:szCs w:val="22"/>
            <w:lang w:val="id-ID" w:eastAsia="id-ID"/>
            <w14:ligatures w14:val="standardContextual"/>
          </w:rPr>
          <w:tab/>
        </w:r>
        <w:r w:rsidR="00A17227" w:rsidRPr="00A17227">
          <w:rPr>
            <w:rStyle w:val="Hyperlink"/>
            <w:noProof/>
            <w:sz w:val="22"/>
            <w:szCs w:val="22"/>
          </w:rPr>
          <w:t>Rumusan Masalah</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_Toc218774744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3</w:t>
        </w:r>
        <w:r w:rsidR="00A17227" w:rsidRPr="00A17227">
          <w:rPr>
            <w:noProof/>
            <w:webHidden/>
            <w:sz w:val="22"/>
            <w:szCs w:val="22"/>
          </w:rPr>
          <w:fldChar w:fldCharType="end"/>
        </w:r>
      </w:hyperlink>
    </w:p>
    <w:p w:rsidR="00A17227" w:rsidRPr="00A17227" w:rsidRDefault="00000000" w:rsidP="00A17227">
      <w:pPr>
        <w:pStyle w:val="TOC2"/>
        <w:tabs>
          <w:tab w:val="clear" w:pos="7371"/>
          <w:tab w:val="clear" w:pos="7655"/>
          <w:tab w:val="left" w:leader="dot" w:pos="7797"/>
        </w:tabs>
        <w:spacing w:line="276" w:lineRule="auto"/>
        <w:rPr>
          <w:rFonts w:asciiTheme="minorHAnsi" w:hAnsiTheme="minorHAnsi" w:cstheme="minorBidi"/>
          <w:noProof/>
          <w:kern w:val="2"/>
          <w:sz w:val="22"/>
          <w:szCs w:val="22"/>
          <w:lang w:val="id-ID" w:eastAsia="id-ID"/>
          <w14:ligatures w14:val="standardContextual"/>
        </w:rPr>
      </w:pPr>
      <w:hyperlink w:anchor="_Toc218774745" w:history="1">
        <w:r w:rsidR="00A17227" w:rsidRPr="00A17227">
          <w:rPr>
            <w:rStyle w:val="Hyperlink"/>
            <w:noProof/>
            <w:sz w:val="22"/>
            <w:szCs w:val="22"/>
          </w:rPr>
          <w:t>1.3</w:t>
        </w:r>
        <w:r w:rsidR="00A17227" w:rsidRPr="00A17227">
          <w:rPr>
            <w:rFonts w:asciiTheme="minorHAnsi" w:hAnsiTheme="minorHAnsi" w:cstheme="minorBidi"/>
            <w:noProof/>
            <w:kern w:val="2"/>
            <w:sz w:val="22"/>
            <w:szCs w:val="22"/>
            <w:lang w:val="id-ID" w:eastAsia="id-ID"/>
            <w14:ligatures w14:val="standardContextual"/>
          </w:rPr>
          <w:tab/>
        </w:r>
        <w:r w:rsidR="00A17227" w:rsidRPr="00A17227">
          <w:rPr>
            <w:rStyle w:val="Hyperlink"/>
            <w:noProof/>
            <w:sz w:val="22"/>
            <w:szCs w:val="22"/>
          </w:rPr>
          <w:t>Tujuan Penelitian</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_Toc218774745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3</w:t>
        </w:r>
        <w:r w:rsidR="00A17227" w:rsidRPr="00A17227">
          <w:rPr>
            <w:noProof/>
            <w:webHidden/>
            <w:sz w:val="22"/>
            <w:szCs w:val="22"/>
          </w:rPr>
          <w:fldChar w:fldCharType="end"/>
        </w:r>
      </w:hyperlink>
    </w:p>
    <w:p w:rsidR="00A17227" w:rsidRPr="00A17227" w:rsidRDefault="00000000" w:rsidP="00A17227">
      <w:pPr>
        <w:pStyle w:val="TOC2"/>
        <w:tabs>
          <w:tab w:val="clear" w:pos="7371"/>
          <w:tab w:val="clear" w:pos="7655"/>
          <w:tab w:val="left" w:leader="dot" w:pos="7797"/>
        </w:tabs>
        <w:spacing w:line="276" w:lineRule="auto"/>
        <w:rPr>
          <w:rFonts w:asciiTheme="minorHAnsi" w:hAnsiTheme="minorHAnsi" w:cstheme="minorBidi"/>
          <w:noProof/>
          <w:kern w:val="2"/>
          <w:sz w:val="22"/>
          <w:szCs w:val="22"/>
          <w:lang w:val="id-ID" w:eastAsia="id-ID"/>
          <w14:ligatures w14:val="standardContextual"/>
        </w:rPr>
      </w:pPr>
      <w:hyperlink w:anchor="_Toc218774746" w:history="1">
        <w:r w:rsidR="00A17227" w:rsidRPr="00A17227">
          <w:rPr>
            <w:rStyle w:val="Hyperlink"/>
            <w:noProof/>
            <w:sz w:val="22"/>
            <w:szCs w:val="22"/>
          </w:rPr>
          <w:t>1.4</w:t>
        </w:r>
        <w:r w:rsidR="00A17227" w:rsidRPr="00A17227">
          <w:rPr>
            <w:rFonts w:asciiTheme="minorHAnsi" w:hAnsiTheme="minorHAnsi" w:cstheme="minorBidi"/>
            <w:noProof/>
            <w:kern w:val="2"/>
            <w:sz w:val="22"/>
            <w:szCs w:val="22"/>
            <w:lang w:val="id-ID" w:eastAsia="id-ID"/>
            <w14:ligatures w14:val="standardContextual"/>
          </w:rPr>
          <w:tab/>
        </w:r>
        <w:r w:rsidR="00A17227" w:rsidRPr="00A17227">
          <w:rPr>
            <w:rStyle w:val="Hyperlink"/>
            <w:noProof/>
            <w:sz w:val="22"/>
            <w:szCs w:val="22"/>
          </w:rPr>
          <w:t>Manfaat Penelitian</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_Toc218774746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4</w:t>
        </w:r>
        <w:r w:rsidR="00A17227" w:rsidRPr="00A17227">
          <w:rPr>
            <w:noProof/>
            <w:webHidden/>
            <w:sz w:val="22"/>
            <w:szCs w:val="22"/>
          </w:rPr>
          <w:fldChar w:fldCharType="end"/>
        </w:r>
      </w:hyperlink>
    </w:p>
    <w:p w:rsidR="00A17227" w:rsidRPr="00A17227" w:rsidRDefault="00000000" w:rsidP="00A17227">
      <w:pPr>
        <w:pStyle w:val="TOC1"/>
        <w:rPr>
          <w:rFonts w:asciiTheme="minorHAnsi" w:hAnsiTheme="minorHAnsi" w:cstheme="minorBidi"/>
          <w:kern w:val="2"/>
          <w:lang w:val="id-ID" w:eastAsia="id-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218774747" w:history="1">
        <w:r w:rsidR="00A17227" w:rsidRPr="00A17227">
          <w:rPr>
            <w:rStyle w:val="Hyperlink"/>
          </w:rPr>
          <w:t>BAB II KAJIAN PUSTAKA</w:t>
        </w:r>
        <w:r w:rsidR="00A17227" w:rsidRPr="00A17227">
          <w:rPr>
            <w:webHidden/>
          </w:rPr>
          <w:tab/>
        </w:r>
        <w:r w:rsidR="00A17227" w:rsidRPr="00A17227">
          <w:rPr>
            <w:webHidden/>
          </w:rPr>
          <w:fldChar w:fldCharType="begin"/>
        </w:r>
        <w:r w:rsidR="00A17227" w:rsidRPr="00A17227">
          <w:rPr>
            <w:webHidden/>
          </w:rPr>
          <w:instrText xml:space="preserve"> PAGEREF _Toc218774747 \h </w:instrText>
        </w:r>
        <w:r w:rsidR="00A17227" w:rsidRPr="00A17227">
          <w:rPr>
            <w:webHidden/>
          </w:rPr>
        </w:r>
        <w:r w:rsidR="00A17227" w:rsidRPr="00A17227">
          <w:rPr>
            <w:webHidden/>
          </w:rPr>
          <w:fldChar w:fldCharType="separate"/>
        </w:r>
        <w:r w:rsidR="00914C1C">
          <w:rPr>
            <w:webHidden/>
          </w:rPr>
          <w:t>6</w:t>
        </w:r>
        <w:r w:rsidR="00A17227" w:rsidRPr="00A17227">
          <w:rPr>
            <w:webHidden/>
          </w:rPr>
          <w:fldChar w:fldCharType="end"/>
        </w:r>
      </w:hyperlink>
    </w:p>
    <w:p w:rsidR="00A17227" w:rsidRPr="00A17227" w:rsidRDefault="00000000" w:rsidP="00A17227">
      <w:pPr>
        <w:pStyle w:val="TOC2"/>
        <w:tabs>
          <w:tab w:val="clear" w:pos="7371"/>
          <w:tab w:val="clear" w:pos="7655"/>
          <w:tab w:val="left" w:leader="dot" w:pos="7797"/>
        </w:tabs>
        <w:spacing w:line="276" w:lineRule="auto"/>
        <w:rPr>
          <w:rFonts w:asciiTheme="minorHAnsi" w:hAnsiTheme="minorHAnsi" w:cstheme="minorBidi"/>
          <w:noProof/>
          <w:kern w:val="2"/>
          <w:sz w:val="22"/>
          <w:szCs w:val="22"/>
          <w:lang w:val="id-ID" w:eastAsia="id-ID"/>
          <w14:ligatures w14:val="standardContextual"/>
        </w:rPr>
      </w:pPr>
      <w:hyperlink w:anchor="_Toc218774748" w:history="1">
        <w:r w:rsidR="00A17227" w:rsidRPr="00A17227">
          <w:rPr>
            <w:rStyle w:val="Hyperlink"/>
            <w:noProof/>
            <w:sz w:val="22"/>
            <w:szCs w:val="22"/>
          </w:rPr>
          <w:t>2.1</w:t>
        </w:r>
        <w:r w:rsidR="00A17227" w:rsidRPr="00A17227">
          <w:rPr>
            <w:rFonts w:asciiTheme="minorHAnsi" w:hAnsiTheme="minorHAnsi" w:cstheme="minorBidi"/>
            <w:noProof/>
            <w:kern w:val="2"/>
            <w:sz w:val="22"/>
            <w:szCs w:val="22"/>
            <w:lang w:val="id-ID" w:eastAsia="id-ID"/>
            <w14:ligatures w14:val="standardContextual"/>
          </w:rPr>
          <w:tab/>
        </w:r>
        <w:r w:rsidR="00A17227" w:rsidRPr="00A17227">
          <w:rPr>
            <w:rStyle w:val="Hyperlink"/>
            <w:noProof/>
            <w:sz w:val="22"/>
            <w:szCs w:val="22"/>
          </w:rPr>
          <w:t>Kajian Teori</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_Toc218774748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6</w:t>
        </w:r>
        <w:r w:rsidR="00A17227" w:rsidRPr="00A17227">
          <w:rPr>
            <w:noProof/>
            <w:webHidden/>
            <w:sz w:val="22"/>
            <w:szCs w:val="22"/>
          </w:rPr>
          <w:fldChar w:fldCharType="end"/>
        </w:r>
      </w:hyperlink>
    </w:p>
    <w:p w:rsidR="00A17227" w:rsidRPr="00A17227" w:rsidRDefault="00000000" w:rsidP="00A17227">
      <w:pPr>
        <w:pStyle w:val="TOC3"/>
        <w:tabs>
          <w:tab w:val="clear" w:pos="1418"/>
          <w:tab w:val="clear" w:pos="7371"/>
          <w:tab w:val="left" w:pos="1134"/>
          <w:tab w:val="left" w:leader="dot" w:pos="7797"/>
        </w:tabs>
        <w:rPr>
          <w:rFonts w:asciiTheme="minorHAnsi" w:hAnsiTheme="minorHAnsi" w:cstheme="minorBidi"/>
          <w:iCs w:val="0"/>
          <w:noProof/>
          <w:kern w:val="2"/>
          <w:sz w:val="22"/>
          <w:szCs w:val="22"/>
          <w:lang w:val="id-ID" w:eastAsia="id-ID"/>
          <w14:ligatures w14:val="standardContextual"/>
        </w:rPr>
      </w:pPr>
      <w:hyperlink w:anchor="_Toc218774749" w:history="1">
        <w:r w:rsidR="00A17227" w:rsidRPr="00A17227">
          <w:rPr>
            <w:rStyle w:val="Hyperlink"/>
            <w:noProof/>
            <w:sz w:val="22"/>
            <w:szCs w:val="22"/>
          </w:rPr>
          <w:t>2.1.1</w:t>
        </w:r>
        <w:r w:rsidR="00A17227" w:rsidRPr="00A17227">
          <w:rPr>
            <w:rFonts w:asciiTheme="minorHAnsi" w:hAnsiTheme="minorHAnsi" w:cstheme="minorBidi"/>
            <w:iCs w:val="0"/>
            <w:noProof/>
            <w:kern w:val="2"/>
            <w:sz w:val="22"/>
            <w:szCs w:val="22"/>
            <w:lang w:val="id-ID" w:eastAsia="id-ID"/>
            <w14:ligatures w14:val="standardContextual"/>
          </w:rPr>
          <w:tab/>
        </w:r>
        <w:r w:rsidR="00A17227" w:rsidRPr="00A17227">
          <w:rPr>
            <w:rStyle w:val="Hyperlink"/>
            <w:noProof/>
            <w:sz w:val="22"/>
            <w:szCs w:val="22"/>
          </w:rPr>
          <w:t>Teori Terpadu Tentang Penerimaan dan Penggunaan Teknologi</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_Toc218774749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6</w:t>
        </w:r>
        <w:r w:rsidR="00A17227" w:rsidRPr="00A17227">
          <w:rPr>
            <w:noProof/>
            <w:webHidden/>
            <w:sz w:val="22"/>
            <w:szCs w:val="22"/>
          </w:rPr>
          <w:fldChar w:fldCharType="end"/>
        </w:r>
      </w:hyperlink>
    </w:p>
    <w:p w:rsidR="00A17227" w:rsidRPr="00A17227" w:rsidRDefault="00000000" w:rsidP="00A17227">
      <w:pPr>
        <w:pStyle w:val="TOC3"/>
        <w:tabs>
          <w:tab w:val="clear" w:pos="1418"/>
          <w:tab w:val="clear" w:pos="7371"/>
          <w:tab w:val="left" w:pos="1134"/>
          <w:tab w:val="left" w:leader="dot" w:pos="7797"/>
        </w:tabs>
        <w:rPr>
          <w:rFonts w:asciiTheme="minorHAnsi" w:hAnsiTheme="minorHAnsi" w:cstheme="minorBidi"/>
          <w:iCs w:val="0"/>
          <w:noProof/>
          <w:kern w:val="2"/>
          <w:sz w:val="22"/>
          <w:szCs w:val="22"/>
          <w:lang w:val="id-ID" w:eastAsia="id-ID"/>
          <w14:ligatures w14:val="standardContextual"/>
        </w:rPr>
      </w:pPr>
      <w:hyperlink w:anchor="_Toc218774750" w:history="1">
        <w:r w:rsidR="00A17227" w:rsidRPr="00A17227">
          <w:rPr>
            <w:rStyle w:val="Hyperlink"/>
            <w:noProof/>
            <w:sz w:val="22"/>
            <w:szCs w:val="22"/>
          </w:rPr>
          <w:t>2.1.2</w:t>
        </w:r>
        <w:r w:rsidR="00A17227" w:rsidRPr="00A17227">
          <w:rPr>
            <w:rFonts w:asciiTheme="minorHAnsi" w:hAnsiTheme="minorHAnsi" w:cstheme="minorBidi"/>
            <w:iCs w:val="0"/>
            <w:noProof/>
            <w:kern w:val="2"/>
            <w:sz w:val="22"/>
            <w:szCs w:val="22"/>
            <w:lang w:val="id-ID" w:eastAsia="id-ID"/>
            <w14:ligatures w14:val="standardContextual"/>
          </w:rPr>
          <w:tab/>
        </w:r>
        <w:r w:rsidR="00A17227" w:rsidRPr="00A17227">
          <w:rPr>
            <w:rStyle w:val="Hyperlink"/>
            <w:noProof/>
            <w:sz w:val="22"/>
            <w:szCs w:val="22"/>
          </w:rPr>
          <w:t>Teori Penerimaan Teknologi (TAM)</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_Toc218774750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9</w:t>
        </w:r>
        <w:r w:rsidR="00A17227" w:rsidRPr="00A17227">
          <w:rPr>
            <w:noProof/>
            <w:webHidden/>
            <w:sz w:val="22"/>
            <w:szCs w:val="22"/>
          </w:rPr>
          <w:fldChar w:fldCharType="end"/>
        </w:r>
      </w:hyperlink>
    </w:p>
    <w:p w:rsidR="00A17227" w:rsidRPr="00A17227" w:rsidRDefault="00000000" w:rsidP="00A17227">
      <w:pPr>
        <w:pStyle w:val="TOC3"/>
        <w:tabs>
          <w:tab w:val="clear" w:pos="1418"/>
          <w:tab w:val="clear" w:pos="7371"/>
          <w:tab w:val="left" w:pos="1134"/>
          <w:tab w:val="left" w:leader="dot" w:pos="7655"/>
        </w:tabs>
        <w:rPr>
          <w:rFonts w:asciiTheme="minorHAnsi" w:hAnsiTheme="minorHAnsi" w:cstheme="minorBidi"/>
          <w:iCs w:val="0"/>
          <w:noProof/>
          <w:kern w:val="2"/>
          <w:sz w:val="22"/>
          <w:szCs w:val="22"/>
          <w:lang w:val="id-ID" w:eastAsia="id-ID"/>
          <w14:ligatures w14:val="standardContextual"/>
        </w:rPr>
      </w:pPr>
      <w:hyperlink w:anchor="_Toc218774751" w:history="1">
        <w:r w:rsidR="00A17227" w:rsidRPr="00A17227">
          <w:rPr>
            <w:rStyle w:val="Hyperlink"/>
            <w:noProof/>
            <w:sz w:val="22"/>
            <w:szCs w:val="22"/>
          </w:rPr>
          <w:t>2.1.3</w:t>
        </w:r>
        <w:r w:rsidR="00A17227" w:rsidRPr="00A17227">
          <w:rPr>
            <w:rFonts w:asciiTheme="minorHAnsi" w:hAnsiTheme="minorHAnsi" w:cstheme="minorBidi"/>
            <w:iCs w:val="0"/>
            <w:noProof/>
            <w:kern w:val="2"/>
            <w:sz w:val="22"/>
            <w:szCs w:val="22"/>
            <w:lang w:val="id-ID" w:eastAsia="id-ID"/>
            <w14:ligatures w14:val="standardContextual"/>
          </w:rPr>
          <w:tab/>
        </w:r>
        <w:r w:rsidR="00A17227" w:rsidRPr="00A17227">
          <w:rPr>
            <w:rStyle w:val="Hyperlink"/>
            <w:noProof/>
            <w:sz w:val="22"/>
            <w:szCs w:val="22"/>
          </w:rPr>
          <w:t>Model Keberhasilan Sistem Informasi (ISSM)</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_Toc218774751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12</w:t>
        </w:r>
        <w:r w:rsidR="00A17227" w:rsidRPr="00A17227">
          <w:rPr>
            <w:noProof/>
            <w:webHidden/>
            <w:sz w:val="22"/>
            <w:szCs w:val="22"/>
          </w:rPr>
          <w:fldChar w:fldCharType="end"/>
        </w:r>
      </w:hyperlink>
    </w:p>
    <w:p w:rsidR="00A17227" w:rsidRPr="00A17227" w:rsidRDefault="00000000" w:rsidP="00A17227">
      <w:pPr>
        <w:pStyle w:val="TOC3"/>
        <w:tabs>
          <w:tab w:val="clear" w:pos="1418"/>
          <w:tab w:val="clear" w:pos="7371"/>
          <w:tab w:val="left" w:pos="1134"/>
          <w:tab w:val="left" w:leader="dot" w:pos="7655"/>
        </w:tabs>
        <w:rPr>
          <w:rFonts w:asciiTheme="minorHAnsi" w:hAnsiTheme="minorHAnsi" w:cstheme="minorBidi"/>
          <w:iCs w:val="0"/>
          <w:noProof/>
          <w:kern w:val="2"/>
          <w:sz w:val="22"/>
          <w:szCs w:val="22"/>
          <w:lang w:val="id-ID" w:eastAsia="id-ID"/>
          <w14:ligatures w14:val="standardContextual"/>
        </w:rPr>
      </w:pPr>
      <w:hyperlink w:anchor="_Toc218774752" w:history="1">
        <w:r w:rsidR="00A17227" w:rsidRPr="00A17227">
          <w:rPr>
            <w:rStyle w:val="Hyperlink"/>
            <w:noProof/>
            <w:sz w:val="22"/>
            <w:szCs w:val="22"/>
          </w:rPr>
          <w:t>2.1.4</w:t>
        </w:r>
        <w:r w:rsidR="00A17227" w:rsidRPr="00A17227">
          <w:rPr>
            <w:rFonts w:asciiTheme="minorHAnsi" w:hAnsiTheme="minorHAnsi" w:cstheme="minorBidi"/>
            <w:iCs w:val="0"/>
            <w:noProof/>
            <w:kern w:val="2"/>
            <w:sz w:val="22"/>
            <w:szCs w:val="22"/>
            <w:lang w:val="id-ID" w:eastAsia="id-ID"/>
            <w14:ligatures w14:val="standardContextual"/>
          </w:rPr>
          <w:tab/>
        </w:r>
        <w:r w:rsidR="00A17227" w:rsidRPr="00A17227">
          <w:rPr>
            <w:rStyle w:val="Hyperlink"/>
            <w:noProof/>
            <w:sz w:val="22"/>
            <w:szCs w:val="22"/>
          </w:rPr>
          <w:t>Persepsi Kemudahan</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_Toc218774752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15</w:t>
        </w:r>
        <w:r w:rsidR="00A17227" w:rsidRPr="00A17227">
          <w:rPr>
            <w:noProof/>
            <w:webHidden/>
            <w:sz w:val="22"/>
            <w:szCs w:val="22"/>
          </w:rPr>
          <w:fldChar w:fldCharType="end"/>
        </w:r>
      </w:hyperlink>
    </w:p>
    <w:p w:rsidR="00A17227" w:rsidRPr="00A17227" w:rsidRDefault="00000000" w:rsidP="00A17227">
      <w:pPr>
        <w:pStyle w:val="TOC3"/>
        <w:tabs>
          <w:tab w:val="clear" w:pos="1418"/>
          <w:tab w:val="clear" w:pos="7371"/>
          <w:tab w:val="left" w:pos="1134"/>
          <w:tab w:val="left" w:leader="dot" w:pos="7655"/>
        </w:tabs>
        <w:rPr>
          <w:rFonts w:asciiTheme="minorHAnsi" w:hAnsiTheme="minorHAnsi" w:cstheme="minorBidi"/>
          <w:iCs w:val="0"/>
          <w:noProof/>
          <w:kern w:val="2"/>
          <w:sz w:val="22"/>
          <w:szCs w:val="22"/>
          <w:lang w:val="id-ID" w:eastAsia="id-ID"/>
          <w14:ligatures w14:val="standardContextual"/>
        </w:rPr>
      </w:pPr>
      <w:hyperlink w:anchor="_Toc218774753" w:history="1">
        <w:r w:rsidR="00A17227" w:rsidRPr="00A17227">
          <w:rPr>
            <w:rStyle w:val="Hyperlink"/>
            <w:noProof/>
            <w:sz w:val="22"/>
            <w:szCs w:val="22"/>
          </w:rPr>
          <w:t>2.1.5</w:t>
        </w:r>
        <w:r w:rsidR="00A17227" w:rsidRPr="00A17227">
          <w:rPr>
            <w:rFonts w:asciiTheme="minorHAnsi" w:hAnsiTheme="minorHAnsi" w:cstheme="minorBidi"/>
            <w:iCs w:val="0"/>
            <w:noProof/>
            <w:kern w:val="2"/>
            <w:sz w:val="22"/>
            <w:szCs w:val="22"/>
            <w:lang w:val="id-ID" w:eastAsia="id-ID"/>
            <w14:ligatures w14:val="standardContextual"/>
          </w:rPr>
          <w:tab/>
        </w:r>
        <w:r w:rsidR="00A17227" w:rsidRPr="00A17227">
          <w:rPr>
            <w:rStyle w:val="Hyperlink"/>
            <w:noProof/>
            <w:sz w:val="22"/>
            <w:szCs w:val="22"/>
          </w:rPr>
          <w:t>Persepsi Kegunaan</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_Toc218774753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18</w:t>
        </w:r>
        <w:r w:rsidR="00A17227" w:rsidRPr="00A17227">
          <w:rPr>
            <w:noProof/>
            <w:webHidden/>
            <w:sz w:val="22"/>
            <w:szCs w:val="22"/>
          </w:rPr>
          <w:fldChar w:fldCharType="end"/>
        </w:r>
      </w:hyperlink>
    </w:p>
    <w:p w:rsidR="00A17227" w:rsidRPr="00A17227" w:rsidRDefault="00000000" w:rsidP="00A17227">
      <w:pPr>
        <w:pStyle w:val="TOC3"/>
        <w:tabs>
          <w:tab w:val="clear" w:pos="1418"/>
          <w:tab w:val="clear" w:pos="7371"/>
          <w:tab w:val="left" w:pos="1134"/>
          <w:tab w:val="left" w:leader="dot" w:pos="7655"/>
        </w:tabs>
        <w:rPr>
          <w:rFonts w:asciiTheme="minorHAnsi" w:hAnsiTheme="minorHAnsi" w:cstheme="minorBidi"/>
          <w:iCs w:val="0"/>
          <w:noProof/>
          <w:kern w:val="2"/>
          <w:sz w:val="22"/>
          <w:szCs w:val="22"/>
          <w:lang w:val="id-ID" w:eastAsia="id-ID"/>
          <w14:ligatures w14:val="standardContextual"/>
        </w:rPr>
      </w:pPr>
      <w:hyperlink w:anchor="_Toc218774754" w:history="1">
        <w:r w:rsidR="00A17227" w:rsidRPr="00A17227">
          <w:rPr>
            <w:rStyle w:val="Hyperlink"/>
            <w:noProof/>
            <w:sz w:val="22"/>
            <w:szCs w:val="22"/>
          </w:rPr>
          <w:t>2.1.6</w:t>
        </w:r>
        <w:r w:rsidR="00A17227" w:rsidRPr="00A17227">
          <w:rPr>
            <w:rFonts w:asciiTheme="minorHAnsi" w:hAnsiTheme="minorHAnsi" w:cstheme="minorBidi"/>
            <w:iCs w:val="0"/>
            <w:noProof/>
            <w:kern w:val="2"/>
            <w:sz w:val="22"/>
            <w:szCs w:val="22"/>
            <w:lang w:val="id-ID" w:eastAsia="id-ID"/>
            <w14:ligatures w14:val="standardContextual"/>
          </w:rPr>
          <w:tab/>
        </w:r>
        <w:r w:rsidR="00A17227" w:rsidRPr="00A17227">
          <w:rPr>
            <w:rStyle w:val="Hyperlink"/>
            <w:noProof/>
            <w:sz w:val="22"/>
            <w:szCs w:val="22"/>
          </w:rPr>
          <w:t>Kualitas Sistem</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_Toc218774754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21</w:t>
        </w:r>
        <w:r w:rsidR="00A17227" w:rsidRPr="00A17227">
          <w:rPr>
            <w:noProof/>
            <w:webHidden/>
            <w:sz w:val="22"/>
            <w:szCs w:val="22"/>
          </w:rPr>
          <w:fldChar w:fldCharType="end"/>
        </w:r>
      </w:hyperlink>
    </w:p>
    <w:p w:rsidR="00A17227" w:rsidRPr="00A17227" w:rsidRDefault="00000000" w:rsidP="00A17227">
      <w:pPr>
        <w:pStyle w:val="TOC3"/>
        <w:tabs>
          <w:tab w:val="clear" w:pos="1418"/>
          <w:tab w:val="clear" w:pos="7371"/>
          <w:tab w:val="left" w:pos="1134"/>
          <w:tab w:val="left" w:leader="dot" w:pos="7655"/>
        </w:tabs>
        <w:rPr>
          <w:rFonts w:asciiTheme="minorHAnsi" w:hAnsiTheme="minorHAnsi" w:cstheme="minorBidi"/>
          <w:iCs w:val="0"/>
          <w:noProof/>
          <w:kern w:val="2"/>
          <w:sz w:val="22"/>
          <w:szCs w:val="22"/>
          <w:lang w:val="id-ID" w:eastAsia="id-ID"/>
          <w14:ligatures w14:val="standardContextual"/>
        </w:rPr>
      </w:pPr>
      <w:hyperlink w:anchor="_Toc218774755" w:history="1">
        <w:r w:rsidR="00A17227" w:rsidRPr="00A17227">
          <w:rPr>
            <w:rStyle w:val="Hyperlink"/>
            <w:noProof/>
            <w:sz w:val="22"/>
            <w:szCs w:val="22"/>
          </w:rPr>
          <w:t>2.1.7</w:t>
        </w:r>
        <w:r w:rsidR="00A17227" w:rsidRPr="00A17227">
          <w:rPr>
            <w:rFonts w:asciiTheme="minorHAnsi" w:hAnsiTheme="minorHAnsi" w:cstheme="minorBidi"/>
            <w:iCs w:val="0"/>
            <w:noProof/>
            <w:kern w:val="2"/>
            <w:sz w:val="22"/>
            <w:szCs w:val="22"/>
            <w:lang w:val="id-ID" w:eastAsia="id-ID"/>
            <w14:ligatures w14:val="standardContextual"/>
          </w:rPr>
          <w:tab/>
        </w:r>
        <w:r w:rsidR="00A17227" w:rsidRPr="00A17227">
          <w:rPr>
            <w:rStyle w:val="Hyperlink"/>
            <w:noProof/>
            <w:sz w:val="22"/>
            <w:szCs w:val="22"/>
          </w:rPr>
          <w:t>Ekspektasi Kinerja</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_Toc218774755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25</w:t>
        </w:r>
        <w:r w:rsidR="00A17227" w:rsidRPr="00A17227">
          <w:rPr>
            <w:noProof/>
            <w:webHidden/>
            <w:sz w:val="22"/>
            <w:szCs w:val="22"/>
          </w:rPr>
          <w:fldChar w:fldCharType="end"/>
        </w:r>
      </w:hyperlink>
    </w:p>
    <w:p w:rsidR="00A17227" w:rsidRPr="00A17227" w:rsidRDefault="00000000" w:rsidP="00A17227">
      <w:pPr>
        <w:pStyle w:val="TOC3"/>
        <w:tabs>
          <w:tab w:val="clear" w:pos="1418"/>
          <w:tab w:val="clear" w:pos="7371"/>
          <w:tab w:val="left" w:pos="1134"/>
          <w:tab w:val="left" w:leader="dot" w:pos="7655"/>
        </w:tabs>
        <w:rPr>
          <w:rFonts w:asciiTheme="minorHAnsi" w:hAnsiTheme="minorHAnsi" w:cstheme="minorBidi"/>
          <w:iCs w:val="0"/>
          <w:noProof/>
          <w:kern w:val="2"/>
          <w:sz w:val="22"/>
          <w:szCs w:val="22"/>
          <w:lang w:val="id-ID" w:eastAsia="id-ID"/>
          <w14:ligatures w14:val="standardContextual"/>
        </w:rPr>
      </w:pPr>
      <w:hyperlink w:anchor="_Toc218774756" w:history="1">
        <w:r w:rsidR="00A17227" w:rsidRPr="00A17227">
          <w:rPr>
            <w:rStyle w:val="Hyperlink"/>
            <w:noProof/>
            <w:sz w:val="22"/>
            <w:szCs w:val="22"/>
          </w:rPr>
          <w:t>2.1.8</w:t>
        </w:r>
        <w:r w:rsidR="00A17227" w:rsidRPr="00A17227">
          <w:rPr>
            <w:rFonts w:asciiTheme="minorHAnsi" w:hAnsiTheme="minorHAnsi" w:cstheme="minorBidi"/>
            <w:iCs w:val="0"/>
            <w:noProof/>
            <w:kern w:val="2"/>
            <w:sz w:val="22"/>
            <w:szCs w:val="22"/>
            <w:lang w:val="id-ID" w:eastAsia="id-ID"/>
            <w14:ligatures w14:val="standardContextual"/>
          </w:rPr>
          <w:tab/>
        </w:r>
        <w:r w:rsidR="00A17227" w:rsidRPr="00A17227">
          <w:rPr>
            <w:rStyle w:val="Hyperlink"/>
            <w:noProof/>
            <w:sz w:val="22"/>
            <w:szCs w:val="22"/>
          </w:rPr>
          <w:t>Niat Auditor Dalam Menggunakan Big Data</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_Toc218774756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27</w:t>
        </w:r>
        <w:r w:rsidR="00A17227" w:rsidRPr="00A17227">
          <w:rPr>
            <w:noProof/>
            <w:webHidden/>
            <w:sz w:val="22"/>
            <w:szCs w:val="22"/>
          </w:rPr>
          <w:fldChar w:fldCharType="end"/>
        </w:r>
      </w:hyperlink>
    </w:p>
    <w:p w:rsidR="00A17227" w:rsidRPr="00A17227" w:rsidRDefault="00000000" w:rsidP="00A17227">
      <w:pPr>
        <w:pStyle w:val="TOC2"/>
        <w:tabs>
          <w:tab w:val="clear" w:pos="7371"/>
        </w:tabs>
        <w:spacing w:line="276" w:lineRule="auto"/>
        <w:rPr>
          <w:rFonts w:asciiTheme="minorHAnsi" w:hAnsiTheme="minorHAnsi" w:cstheme="minorBidi"/>
          <w:noProof/>
          <w:kern w:val="2"/>
          <w:sz w:val="22"/>
          <w:szCs w:val="22"/>
          <w:lang w:val="id-ID" w:eastAsia="id-ID"/>
          <w14:ligatures w14:val="standardContextual"/>
        </w:rPr>
      </w:pPr>
      <w:hyperlink w:anchor="_Toc218774757" w:history="1">
        <w:r w:rsidR="00A17227" w:rsidRPr="00A17227">
          <w:rPr>
            <w:rStyle w:val="Hyperlink"/>
            <w:noProof/>
            <w:sz w:val="22"/>
            <w:szCs w:val="22"/>
          </w:rPr>
          <w:t>2.2</w:t>
        </w:r>
        <w:r w:rsidR="00A17227" w:rsidRPr="00A17227">
          <w:rPr>
            <w:rFonts w:asciiTheme="minorHAnsi" w:hAnsiTheme="minorHAnsi" w:cstheme="minorBidi"/>
            <w:noProof/>
            <w:kern w:val="2"/>
            <w:sz w:val="22"/>
            <w:szCs w:val="22"/>
            <w:lang w:val="id-ID" w:eastAsia="id-ID"/>
            <w14:ligatures w14:val="standardContextual"/>
          </w:rPr>
          <w:tab/>
        </w:r>
        <w:r w:rsidR="00A17227" w:rsidRPr="00A17227">
          <w:rPr>
            <w:rStyle w:val="Hyperlink"/>
            <w:noProof/>
            <w:sz w:val="22"/>
            <w:szCs w:val="22"/>
          </w:rPr>
          <w:t>Penelitian Terdahulu</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_Toc218774757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32</w:t>
        </w:r>
        <w:r w:rsidR="00A17227" w:rsidRPr="00A17227">
          <w:rPr>
            <w:noProof/>
            <w:webHidden/>
            <w:sz w:val="22"/>
            <w:szCs w:val="22"/>
          </w:rPr>
          <w:fldChar w:fldCharType="end"/>
        </w:r>
      </w:hyperlink>
    </w:p>
    <w:p w:rsidR="00A17227" w:rsidRPr="00A17227" w:rsidRDefault="00000000" w:rsidP="00A17227">
      <w:pPr>
        <w:pStyle w:val="TOC2"/>
        <w:tabs>
          <w:tab w:val="clear" w:pos="7371"/>
        </w:tabs>
        <w:spacing w:line="276" w:lineRule="auto"/>
        <w:rPr>
          <w:rFonts w:asciiTheme="minorHAnsi" w:hAnsiTheme="minorHAnsi" w:cstheme="minorBidi"/>
          <w:noProof/>
          <w:kern w:val="2"/>
          <w:sz w:val="22"/>
          <w:szCs w:val="22"/>
          <w:lang w:val="id-ID" w:eastAsia="id-ID"/>
          <w14:ligatures w14:val="standardContextual"/>
        </w:rPr>
      </w:pPr>
      <w:hyperlink w:anchor="_Toc218774758" w:history="1">
        <w:r w:rsidR="00A17227" w:rsidRPr="00A17227">
          <w:rPr>
            <w:rStyle w:val="Hyperlink"/>
            <w:noProof/>
            <w:sz w:val="22"/>
            <w:szCs w:val="22"/>
          </w:rPr>
          <w:t>2.3</w:t>
        </w:r>
        <w:r w:rsidR="00A17227" w:rsidRPr="00A17227">
          <w:rPr>
            <w:rFonts w:asciiTheme="minorHAnsi" w:hAnsiTheme="minorHAnsi" w:cstheme="minorBidi"/>
            <w:noProof/>
            <w:kern w:val="2"/>
            <w:sz w:val="22"/>
            <w:szCs w:val="22"/>
            <w:lang w:val="id-ID" w:eastAsia="id-ID"/>
            <w14:ligatures w14:val="standardContextual"/>
          </w:rPr>
          <w:tab/>
        </w:r>
        <w:r w:rsidR="00A17227" w:rsidRPr="00A17227">
          <w:rPr>
            <w:rStyle w:val="Hyperlink"/>
            <w:noProof/>
            <w:sz w:val="22"/>
            <w:szCs w:val="22"/>
          </w:rPr>
          <w:t>Kerangka Konseptual</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_Toc218774758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34</w:t>
        </w:r>
        <w:r w:rsidR="00A17227" w:rsidRPr="00A17227">
          <w:rPr>
            <w:noProof/>
            <w:webHidden/>
            <w:sz w:val="22"/>
            <w:szCs w:val="22"/>
          </w:rPr>
          <w:fldChar w:fldCharType="end"/>
        </w:r>
      </w:hyperlink>
    </w:p>
    <w:p w:rsidR="00A17227" w:rsidRPr="00A17227" w:rsidRDefault="00000000" w:rsidP="00A17227">
      <w:pPr>
        <w:pStyle w:val="TOC2"/>
        <w:tabs>
          <w:tab w:val="clear" w:pos="7371"/>
        </w:tabs>
        <w:spacing w:line="276" w:lineRule="auto"/>
        <w:rPr>
          <w:rFonts w:asciiTheme="minorHAnsi" w:hAnsiTheme="minorHAnsi" w:cstheme="minorBidi"/>
          <w:noProof/>
          <w:kern w:val="2"/>
          <w:sz w:val="22"/>
          <w:szCs w:val="22"/>
          <w:lang w:val="id-ID" w:eastAsia="id-ID"/>
          <w14:ligatures w14:val="standardContextual"/>
        </w:rPr>
      </w:pPr>
      <w:hyperlink w:anchor="_Toc218774759" w:history="1">
        <w:r w:rsidR="00A17227" w:rsidRPr="00A17227">
          <w:rPr>
            <w:rStyle w:val="Hyperlink"/>
            <w:noProof/>
            <w:sz w:val="22"/>
            <w:szCs w:val="22"/>
          </w:rPr>
          <w:t>2.4</w:t>
        </w:r>
        <w:r w:rsidR="00A17227" w:rsidRPr="00A17227">
          <w:rPr>
            <w:rFonts w:asciiTheme="minorHAnsi" w:hAnsiTheme="minorHAnsi" w:cstheme="minorBidi"/>
            <w:noProof/>
            <w:kern w:val="2"/>
            <w:sz w:val="22"/>
            <w:szCs w:val="22"/>
            <w:lang w:val="id-ID" w:eastAsia="id-ID"/>
            <w14:ligatures w14:val="standardContextual"/>
          </w:rPr>
          <w:tab/>
        </w:r>
        <w:r w:rsidR="00A17227" w:rsidRPr="00A17227">
          <w:rPr>
            <w:rStyle w:val="Hyperlink"/>
            <w:noProof/>
            <w:sz w:val="22"/>
            <w:szCs w:val="22"/>
          </w:rPr>
          <w:t>Pengembangan Hipotesis</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_Toc218774759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36</w:t>
        </w:r>
        <w:r w:rsidR="00A17227" w:rsidRPr="00A17227">
          <w:rPr>
            <w:noProof/>
            <w:webHidden/>
            <w:sz w:val="22"/>
            <w:szCs w:val="22"/>
          </w:rPr>
          <w:fldChar w:fldCharType="end"/>
        </w:r>
      </w:hyperlink>
    </w:p>
    <w:p w:rsidR="00A17227" w:rsidRPr="00A17227" w:rsidRDefault="00000000" w:rsidP="00A17227">
      <w:pPr>
        <w:pStyle w:val="TOC3"/>
        <w:tabs>
          <w:tab w:val="clear" w:pos="1418"/>
          <w:tab w:val="clear" w:pos="7371"/>
          <w:tab w:val="left" w:pos="1134"/>
          <w:tab w:val="left" w:leader="dot" w:pos="7655"/>
        </w:tabs>
        <w:rPr>
          <w:rFonts w:asciiTheme="minorHAnsi" w:hAnsiTheme="minorHAnsi" w:cstheme="minorBidi"/>
          <w:iCs w:val="0"/>
          <w:noProof/>
          <w:kern w:val="2"/>
          <w:sz w:val="22"/>
          <w:szCs w:val="22"/>
          <w:lang w:val="id-ID" w:eastAsia="id-ID"/>
          <w14:ligatures w14:val="standardContextual"/>
        </w:rPr>
      </w:pPr>
      <w:hyperlink w:anchor="_Toc218774760" w:history="1">
        <w:r w:rsidR="00A17227" w:rsidRPr="00A17227">
          <w:rPr>
            <w:rStyle w:val="Hyperlink"/>
            <w:noProof/>
            <w:sz w:val="22"/>
            <w:szCs w:val="22"/>
          </w:rPr>
          <w:t>2.4.1</w:t>
        </w:r>
        <w:r w:rsidR="00A17227" w:rsidRPr="00A17227">
          <w:rPr>
            <w:rFonts w:asciiTheme="minorHAnsi" w:hAnsiTheme="minorHAnsi" w:cstheme="minorBidi"/>
            <w:iCs w:val="0"/>
            <w:noProof/>
            <w:kern w:val="2"/>
            <w:sz w:val="22"/>
            <w:szCs w:val="22"/>
            <w:lang w:val="id-ID" w:eastAsia="id-ID"/>
            <w14:ligatures w14:val="standardContextual"/>
          </w:rPr>
          <w:tab/>
        </w:r>
        <w:r w:rsidR="00A17227" w:rsidRPr="00A17227">
          <w:rPr>
            <w:rStyle w:val="Hyperlink"/>
            <w:noProof/>
            <w:sz w:val="22"/>
            <w:szCs w:val="22"/>
          </w:rPr>
          <w:t>Pengaruh Kualitas Sistem terhadap Persepsi Kegunaan</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_Toc218774760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36</w:t>
        </w:r>
        <w:r w:rsidR="00A17227" w:rsidRPr="00A17227">
          <w:rPr>
            <w:noProof/>
            <w:webHidden/>
            <w:sz w:val="22"/>
            <w:szCs w:val="22"/>
          </w:rPr>
          <w:fldChar w:fldCharType="end"/>
        </w:r>
      </w:hyperlink>
    </w:p>
    <w:p w:rsidR="00A17227" w:rsidRPr="00A17227" w:rsidRDefault="00000000" w:rsidP="00A17227">
      <w:pPr>
        <w:pStyle w:val="TOC3"/>
        <w:tabs>
          <w:tab w:val="clear" w:pos="1418"/>
          <w:tab w:val="clear" w:pos="7371"/>
          <w:tab w:val="left" w:pos="1134"/>
          <w:tab w:val="left" w:leader="dot" w:pos="7655"/>
        </w:tabs>
        <w:rPr>
          <w:rFonts w:asciiTheme="minorHAnsi" w:hAnsiTheme="minorHAnsi" w:cstheme="minorBidi"/>
          <w:iCs w:val="0"/>
          <w:noProof/>
          <w:kern w:val="2"/>
          <w:sz w:val="22"/>
          <w:szCs w:val="22"/>
          <w:lang w:val="id-ID" w:eastAsia="id-ID"/>
          <w14:ligatures w14:val="standardContextual"/>
        </w:rPr>
      </w:pPr>
      <w:hyperlink w:anchor="_Toc218774761" w:history="1">
        <w:r w:rsidR="00A17227" w:rsidRPr="00A17227">
          <w:rPr>
            <w:rStyle w:val="Hyperlink"/>
            <w:noProof/>
            <w:sz w:val="22"/>
            <w:szCs w:val="22"/>
          </w:rPr>
          <w:t>2.4.2</w:t>
        </w:r>
        <w:r w:rsidR="00A17227" w:rsidRPr="00A17227">
          <w:rPr>
            <w:rFonts w:asciiTheme="minorHAnsi" w:hAnsiTheme="minorHAnsi" w:cstheme="minorBidi"/>
            <w:iCs w:val="0"/>
            <w:noProof/>
            <w:kern w:val="2"/>
            <w:sz w:val="22"/>
            <w:szCs w:val="22"/>
            <w:lang w:val="id-ID" w:eastAsia="id-ID"/>
            <w14:ligatures w14:val="standardContextual"/>
          </w:rPr>
          <w:tab/>
        </w:r>
        <w:r w:rsidR="00A17227" w:rsidRPr="00A17227">
          <w:rPr>
            <w:rStyle w:val="Hyperlink"/>
            <w:noProof/>
            <w:sz w:val="22"/>
            <w:szCs w:val="22"/>
          </w:rPr>
          <w:t>Pengaruh Ekspektasi Kinerja terhadap Persepsi Kegunaan</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_Toc218774761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39</w:t>
        </w:r>
        <w:r w:rsidR="00A17227" w:rsidRPr="00A17227">
          <w:rPr>
            <w:noProof/>
            <w:webHidden/>
            <w:sz w:val="22"/>
            <w:szCs w:val="22"/>
          </w:rPr>
          <w:fldChar w:fldCharType="end"/>
        </w:r>
      </w:hyperlink>
    </w:p>
    <w:p w:rsidR="00A17227" w:rsidRPr="00A17227" w:rsidRDefault="00000000" w:rsidP="00A17227">
      <w:pPr>
        <w:pStyle w:val="TOC3"/>
        <w:tabs>
          <w:tab w:val="clear" w:pos="1418"/>
          <w:tab w:val="clear" w:pos="7371"/>
          <w:tab w:val="left" w:pos="1134"/>
          <w:tab w:val="left" w:leader="dot" w:pos="7655"/>
        </w:tabs>
        <w:rPr>
          <w:rFonts w:asciiTheme="minorHAnsi" w:hAnsiTheme="minorHAnsi" w:cstheme="minorBidi"/>
          <w:iCs w:val="0"/>
          <w:noProof/>
          <w:kern w:val="2"/>
          <w:sz w:val="22"/>
          <w:szCs w:val="22"/>
          <w:lang w:val="id-ID" w:eastAsia="id-ID"/>
          <w14:ligatures w14:val="standardContextual"/>
        </w:rPr>
      </w:pPr>
      <w:hyperlink w:anchor="_Toc218774762" w:history="1">
        <w:r w:rsidR="00A17227" w:rsidRPr="00A17227">
          <w:rPr>
            <w:rStyle w:val="Hyperlink"/>
            <w:noProof/>
            <w:sz w:val="22"/>
            <w:szCs w:val="22"/>
          </w:rPr>
          <w:t>2.4.3</w:t>
        </w:r>
        <w:r w:rsidR="00A17227" w:rsidRPr="00A17227">
          <w:rPr>
            <w:rFonts w:asciiTheme="minorHAnsi" w:hAnsiTheme="minorHAnsi" w:cstheme="minorBidi"/>
            <w:iCs w:val="0"/>
            <w:noProof/>
            <w:kern w:val="2"/>
            <w:sz w:val="22"/>
            <w:szCs w:val="22"/>
            <w:lang w:val="id-ID" w:eastAsia="id-ID"/>
            <w14:ligatures w14:val="standardContextual"/>
          </w:rPr>
          <w:tab/>
        </w:r>
        <w:r w:rsidR="00A17227" w:rsidRPr="00A17227">
          <w:rPr>
            <w:rStyle w:val="Hyperlink"/>
            <w:noProof/>
            <w:sz w:val="22"/>
            <w:szCs w:val="22"/>
          </w:rPr>
          <w:t xml:space="preserve">Pengaruh Persepsi Kemudahan terhadap Niat Menggunakan </w:t>
        </w:r>
        <w:r w:rsidR="00A17227" w:rsidRPr="00A17227">
          <w:rPr>
            <w:rStyle w:val="Hyperlink"/>
            <w:i/>
            <w:noProof/>
            <w:sz w:val="22"/>
            <w:szCs w:val="22"/>
          </w:rPr>
          <w:t>Big Data</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_Toc218774762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42</w:t>
        </w:r>
        <w:r w:rsidR="00A17227" w:rsidRPr="00A17227">
          <w:rPr>
            <w:noProof/>
            <w:webHidden/>
            <w:sz w:val="22"/>
            <w:szCs w:val="22"/>
          </w:rPr>
          <w:fldChar w:fldCharType="end"/>
        </w:r>
      </w:hyperlink>
    </w:p>
    <w:p w:rsidR="00A17227" w:rsidRPr="00A17227" w:rsidRDefault="00000000" w:rsidP="00A17227">
      <w:pPr>
        <w:pStyle w:val="TOC3"/>
        <w:tabs>
          <w:tab w:val="clear" w:pos="1418"/>
          <w:tab w:val="clear" w:pos="7371"/>
          <w:tab w:val="left" w:pos="1134"/>
          <w:tab w:val="left" w:leader="dot" w:pos="7655"/>
        </w:tabs>
        <w:rPr>
          <w:rFonts w:asciiTheme="minorHAnsi" w:hAnsiTheme="minorHAnsi" w:cstheme="minorBidi"/>
          <w:iCs w:val="0"/>
          <w:noProof/>
          <w:kern w:val="2"/>
          <w:sz w:val="22"/>
          <w:szCs w:val="22"/>
          <w:lang w:val="id-ID" w:eastAsia="id-ID"/>
          <w14:ligatures w14:val="standardContextual"/>
        </w:rPr>
      </w:pPr>
      <w:hyperlink w:anchor="_Toc218774763" w:history="1">
        <w:r w:rsidR="00A17227" w:rsidRPr="00A17227">
          <w:rPr>
            <w:rStyle w:val="Hyperlink"/>
            <w:noProof/>
            <w:sz w:val="22"/>
            <w:szCs w:val="22"/>
          </w:rPr>
          <w:t>2.4.4</w:t>
        </w:r>
        <w:r w:rsidR="00A17227" w:rsidRPr="00A17227">
          <w:rPr>
            <w:rFonts w:asciiTheme="minorHAnsi" w:hAnsiTheme="minorHAnsi" w:cstheme="minorBidi"/>
            <w:iCs w:val="0"/>
            <w:noProof/>
            <w:kern w:val="2"/>
            <w:sz w:val="22"/>
            <w:szCs w:val="22"/>
            <w:lang w:val="id-ID" w:eastAsia="id-ID"/>
            <w14:ligatures w14:val="standardContextual"/>
          </w:rPr>
          <w:tab/>
        </w:r>
        <w:r w:rsidR="00A17227" w:rsidRPr="00A17227">
          <w:rPr>
            <w:rStyle w:val="Hyperlink"/>
            <w:noProof/>
            <w:sz w:val="22"/>
            <w:szCs w:val="22"/>
          </w:rPr>
          <w:t xml:space="preserve">Pengaruh Persepsi Kegunaan terhadap Niat Menggunakan </w:t>
        </w:r>
        <w:r w:rsidR="00A17227" w:rsidRPr="00A17227">
          <w:rPr>
            <w:rStyle w:val="Hyperlink"/>
            <w:i/>
            <w:noProof/>
            <w:sz w:val="22"/>
            <w:szCs w:val="22"/>
          </w:rPr>
          <w:t>Big Data</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_Toc218774763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45</w:t>
        </w:r>
        <w:r w:rsidR="00A17227" w:rsidRPr="00A17227">
          <w:rPr>
            <w:noProof/>
            <w:webHidden/>
            <w:sz w:val="22"/>
            <w:szCs w:val="22"/>
          </w:rPr>
          <w:fldChar w:fldCharType="end"/>
        </w:r>
      </w:hyperlink>
    </w:p>
    <w:p w:rsidR="00A17227" w:rsidRPr="00A17227" w:rsidRDefault="00000000" w:rsidP="00A17227">
      <w:pPr>
        <w:pStyle w:val="TOC1"/>
        <w:tabs>
          <w:tab w:val="clear" w:pos="7797"/>
          <w:tab w:val="left" w:leader="dot" w:pos="7655"/>
        </w:tabs>
        <w:rPr>
          <w:rFonts w:asciiTheme="minorHAnsi" w:hAnsiTheme="minorHAnsi" w:cstheme="minorBidi"/>
          <w:kern w:val="2"/>
          <w:lang w:val="id-ID" w:eastAsia="id-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218774764" w:history="1">
        <w:r w:rsidR="00A17227" w:rsidRPr="00A17227">
          <w:rPr>
            <w:rStyle w:val="Hyperlink"/>
          </w:rPr>
          <w:t>BAB III METODE PENELITIAN</w:t>
        </w:r>
        <w:r w:rsidR="00A17227" w:rsidRPr="00A17227">
          <w:rPr>
            <w:webHidden/>
          </w:rPr>
          <w:tab/>
        </w:r>
        <w:r w:rsidR="00A17227" w:rsidRPr="00A17227">
          <w:rPr>
            <w:webHidden/>
          </w:rPr>
          <w:fldChar w:fldCharType="begin"/>
        </w:r>
        <w:r w:rsidR="00A17227" w:rsidRPr="00A17227">
          <w:rPr>
            <w:webHidden/>
          </w:rPr>
          <w:instrText xml:space="preserve"> PAGEREF _Toc218774764 \h </w:instrText>
        </w:r>
        <w:r w:rsidR="00A17227" w:rsidRPr="00A17227">
          <w:rPr>
            <w:webHidden/>
          </w:rPr>
        </w:r>
        <w:r w:rsidR="00A17227" w:rsidRPr="00A17227">
          <w:rPr>
            <w:webHidden/>
          </w:rPr>
          <w:fldChar w:fldCharType="separate"/>
        </w:r>
        <w:r w:rsidR="00914C1C">
          <w:rPr>
            <w:webHidden/>
          </w:rPr>
          <w:t>49</w:t>
        </w:r>
        <w:r w:rsidR="00A17227" w:rsidRPr="00A17227">
          <w:rPr>
            <w:webHidden/>
          </w:rPr>
          <w:fldChar w:fldCharType="end"/>
        </w:r>
      </w:hyperlink>
    </w:p>
    <w:p w:rsidR="00A17227" w:rsidRPr="00A17227" w:rsidRDefault="00000000" w:rsidP="00A17227">
      <w:pPr>
        <w:pStyle w:val="TOC2"/>
        <w:tabs>
          <w:tab w:val="clear" w:pos="7371"/>
        </w:tabs>
        <w:spacing w:line="276" w:lineRule="auto"/>
        <w:rPr>
          <w:rFonts w:asciiTheme="minorHAnsi" w:hAnsiTheme="minorHAnsi" w:cstheme="minorBidi"/>
          <w:noProof/>
          <w:kern w:val="2"/>
          <w:sz w:val="22"/>
          <w:szCs w:val="22"/>
          <w:lang w:val="id-ID" w:eastAsia="id-ID"/>
          <w14:ligatures w14:val="standardContextual"/>
        </w:rPr>
      </w:pPr>
      <w:hyperlink w:anchor="_Toc218774765" w:history="1">
        <w:r w:rsidR="00A17227" w:rsidRPr="00A17227">
          <w:rPr>
            <w:rStyle w:val="Hyperlink"/>
            <w:noProof/>
            <w:sz w:val="22"/>
            <w:szCs w:val="22"/>
          </w:rPr>
          <w:t>3.1</w:t>
        </w:r>
        <w:r w:rsidR="00A17227" w:rsidRPr="00A17227">
          <w:rPr>
            <w:rFonts w:asciiTheme="minorHAnsi" w:hAnsiTheme="minorHAnsi" w:cstheme="minorBidi"/>
            <w:noProof/>
            <w:kern w:val="2"/>
            <w:sz w:val="22"/>
            <w:szCs w:val="22"/>
            <w:lang w:val="id-ID" w:eastAsia="id-ID"/>
            <w14:ligatures w14:val="standardContextual"/>
          </w:rPr>
          <w:tab/>
        </w:r>
        <w:r w:rsidR="00A17227" w:rsidRPr="00A17227">
          <w:rPr>
            <w:rStyle w:val="Hyperlink"/>
            <w:noProof/>
            <w:sz w:val="22"/>
            <w:szCs w:val="22"/>
          </w:rPr>
          <w:t>Definisi Operasional dan Pengukuran Variabel</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_Toc218774765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49</w:t>
        </w:r>
        <w:r w:rsidR="00A17227" w:rsidRPr="00A17227">
          <w:rPr>
            <w:noProof/>
            <w:webHidden/>
            <w:sz w:val="22"/>
            <w:szCs w:val="22"/>
          </w:rPr>
          <w:fldChar w:fldCharType="end"/>
        </w:r>
      </w:hyperlink>
    </w:p>
    <w:p w:rsidR="00A17227" w:rsidRPr="00A17227" w:rsidRDefault="00000000" w:rsidP="00A17227">
      <w:pPr>
        <w:pStyle w:val="TOC3"/>
        <w:tabs>
          <w:tab w:val="clear" w:pos="1418"/>
          <w:tab w:val="clear" w:pos="7371"/>
          <w:tab w:val="left" w:pos="1134"/>
          <w:tab w:val="left" w:leader="dot" w:pos="7655"/>
        </w:tabs>
        <w:rPr>
          <w:rFonts w:asciiTheme="minorHAnsi" w:hAnsiTheme="minorHAnsi" w:cstheme="minorBidi"/>
          <w:iCs w:val="0"/>
          <w:noProof/>
          <w:kern w:val="2"/>
          <w:sz w:val="22"/>
          <w:szCs w:val="22"/>
          <w:lang w:val="id-ID" w:eastAsia="id-ID"/>
          <w14:ligatures w14:val="standardContextual"/>
        </w:rPr>
      </w:pPr>
      <w:hyperlink w:anchor="_Toc218774766" w:history="1">
        <w:r w:rsidR="00A17227" w:rsidRPr="00A17227">
          <w:rPr>
            <w:rStyle w:val="Hyperlink"/>
            <w:noProof/>
            <w:sz w:val="22"/>
            <w:szCs w:val="22"/>
          </w:rPr>
          <w:t>3.1.1</w:t>
        </w:r>
        <w:r w:rsidR="00A17227" w:rsidRPr="00A17227">
          <w:rPr>
            <w:rFonts w:asciiTheme="minorHAnsi" w:hAnsiTheme="minorHAnsi" w:cstheme="minorBidi"/>
            <w:iCs w:val="0"/>
            <w:noProof/>
            <w:kern w:val="2"/>
            <w:sz w:val="22"/>
            <w:szCs w:val="22"/>
            <w:lang w:val="id-ID" w:eastAsia="id-ID"/>
            <w14:ligatures w14:val="standardContextual"/>
          </w:rPr>
          <w:tab/>
        </w:r>
        <w:r w:rsidR="00A17227" w:rsidRPr="00A17227">
          <w:rPr>
            <w:rStyle w:val="Hyperlink"/>
            <w:noProof/>
            <w:sz w:val="22"/>
            <w:szCs w:val="22"/>
          </w:rPr>
          <w:t>Variabel Independen</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_Toc218774766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49</w:t>
        </w:r>
        <w:r w:rsidR="00A17227" w:rsidRPr="00A17227">
          <w:rPr>
            <w:noProof/>
            <w:webHidden/>
            <w:sz w:val="22"/>
            <w:szCs w:val="22"/>
          </w:rPr>
          <w:fldChar w:fldCharType="end"/>
        </w:r>
      </w:hyperlink>
    </w:p>
    <w:p w:rsidR="00A17227" w:rsidRPr="00A17227" w:rsidRDefault="00000000" w:rsidP="00A17227">
      <w:pPr>
        <w:pStyle w:val="TOC3"/>
        <w:tabs>
          <w:tab w:val="clear" w:pos="1418"/>
          <w:tab w:val="clear" w:pos="7371"/>
          <w:tab w:val="left" w:pos="1134"/>
          <w:tab w:val="left" w:leader="dot" w:pos="7655"/>
        </w:tabs>
        <w:rPr>
          <w:rFonts w:asciiTheme="minorHAnsi" w:hAnsiTheme="minorHAnsi" w:cstheme="minorBidi"/>
          <w:iCs w:val="0"/>
          <w:noProof/>
          <w:kern w:val="2"/>
          <w:sz w:val="22"/>
          <w:szCs w:val="22"/>
          <w:lang w:val="id-ID" w:eastAsia="id-ID"/>
          <w14:ligatures w14:val="standardContextual"/>
        </w:rPr>
      </w:pPr>
      <w:hyperlink w:anchor="_Toc218774767" w:history="1">
        <w:r w:rsidR="00A17227" w:rsidRPr="00A17227">
          <w:rPr>
            <w:rStyle w:val="Hyperlink"/>
            <w:noProof/>
            <w:sz w:val="22"/>
            <w:szCs w:val="22"/>
          </w:rPr>
          <w:t>3.1.2</w:t>
        </w:r>
        <w:r w:rsidR="00A17227" w:rsidRPr="00A17227">
          <w:rPr>
            <w:rFonts w:asciiTheme="minorHAnsi" w:hAnsiTheme="minorHAnsi" w:cstheme="minorBidi"/>
            <w:iCs w:val="0"/>
            <w:noProof/>
            <w:kern w:val="2"/>
            <w:sz w:val="22"/>
            <w:szCs w:val="22"/>
            <w:lang w:val="id-ID" w:eastAsia="id-ID"/>
            <w14:ligatures w14:val="standardContextual"/>
          </w:rPr>
          <w:tab/>
        </w:r>
        <w:r w:rsidR="00A17227" w:rsidRPr="00A17227">
          <w:rPr>
            <w:rStyle w:val="Hyperlink"/>
            <w:noProof/>
            <w:sz w:val="22"/>
            <w:szCs w:val="22"/>
          </w:rPr>
          <w:t>Variabel Dependen</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_Toc218774767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52</w:t>
        </w:r>
        <w:r w:rsidR="00A17227" w:rsidRPr="00A17227">
          <w:rPr>
            <w:noProof/>
            <w:webHidden/>
            <w:sz w:val="22"/>
            <w:szCs w:val="22"/>
          </w:rPr>
          <w:fldChar w:fldCharType="end"/>
        </w:r>
      </w:hyperlink>
    </w:p>
    <w:p w:rsidR="00A17227" w:rsidRPr="00A17227" w:rsidRDefault="00000000" w:rsidP="00A17227">
      <w:pPr>
        <w:pStyle w:val="TOC2"/>
        <w:tabs>
          <w:tab w:val="clear" w:pos="7371"/>
        </w:tabs>
        <w:spacing w:line="276" w:lineRule="auto"/>
        <w:rPr>
          <w:rFonts w:asciiTheme="minorHAnsi" w:hAnsiTheme="minorHAnsi" w:cstheme="minorBidi"/>
          <w:noProof/>
          <w:kern w:val="2"/>
          <w:sz w:val="22"/>
          <w:szCs w:val="22"/>
          <w:lang w:val="id-ID" w:eastAsia="id-ID"/>
          <w14:ligatures w14:val="standardContextual"/>
        </w:rPr>
      </w:pPr>
      <w:hyperlink w:anchor="_Toc218774768" w:history="1">
        <w:r w:rsidR="00A17227" w:rsidRPr="00A17227">
          <w:rPr>
            <w:rStyle w:val="Hyperlink"/>
            <w:noProof/>
            <w:sz w:val="22"/>
            <w:szCs w:val="22"/>
          </w:rPr>
          <w:t>3.2</w:t>
        </w:r>
        <w:r w:rsidR="00A17227" w:rsidRPr="00A17227">
          <w:rPr>
            <w:rFonts w:asciiTheme="minorHAnsi" w:hAnsiTheme="minorHAnsi" w:cstheme="minorBidi"/>
            <w:noProof/>
            <w:kern w:val="2"/>
            <w:sz w:val="22"/>
            <w:szCs w:val="22"/>
            <w:lang w:val="id-ID" w:eastAsia="id-ID"/>
            <w14:ligatures w14:val="standardContextual"/>
          </w:rPr>
          <w:tab/>
        </w:r>
        <w:r w:rsidR="00A17227" w:rsidRPr="00A17227">
          <w:rPr>
            <w:rStyle w:val="Hyperlink"/>
            <w:noProof/>
            <w:sz w:val="22"/>
            <w:szCs w:val="22"/>
          </w:rPr>
          <w:t>Jenis dan Sumber Data</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_Toc218774768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53</w:t>
        </w:r>
        <w:r w:rsidR="00A17227" w:rsidRPr="00A17227">
          <w:rPr>
            <w:noProof/>
            <w:webHidden/>
            <w:sz w:val="22"/>
            <w:szCs w:val="22"/>
          </w:rPr>
          <w:fldChar w:fldCharType="end"/>
        </w:r>
      </w:hyperlink>
    </w:p>
    <w:p w:rsidR="00A17227" w:rsidRPr="00A17227" w:rsidRDefault="00000000" w:rsidP="00A17227">
      <w:pPr>
        <w:pStyle w:val="TOC3"/>
        <w:tabs>
          <w:tab w:val="clear" w:pos="1418"/>
          <w:tab w:val="clear" w:pos="7371"/>
          <w:tab w:val="left" w:pos="1134"/>
          <w:tab w:val="left" w:leader="dot" w:pos="7655"/>
        </w:tabs>
        <w:rPr>
          <w:rFonts w:asciiTheme="minorHAnsi" w:hAnsiTheme="minorHAnsi" w:cstheme="minorBidi"/>
          <w:iCs w:val="0"/>
          <w:noProof/>
          <w:kern w:val="2"/>
          <w:sz w:val="22"/>
          <w:szCs w:val="22"/>
          <w:lang w:val="id-ID" w:eastAsia="id-ID"/>
          <w14:ligatures w14:val="standardContextual"/>
        </w:rPr>
      </w:pPr>
      <w:hyperlink w:anchor="_Toc218774769" w:history="1">
        <w:r w:rsidR="00A17227" w:rsidRPr="00A17227">
          <w:rPr>
            <w:rStyle w:val="Hyperlink"/>
            <w:noProof/>
            <w:sz w:val="22"/>
            <w:szCs w:val="22"/>
          </w:rPr>
          <w:t>3.2.1</w:t>
        </w:r>
        <w:r w:rsidR="00A17227" w:rsidRPr="00A17227">
          <w:rPr>
            <w:rFonts w:asciiTheme="minorHAnsi" w:hAnsiTheme="minorHAnsi" w:cstheme="minorBidi"/>
            <w:iCs w:val="0"/>
            <w:noProof/>
            <w:kern w:val="2"/>
            <w:sz w:val="22"/>
            <w:szCs w:val="22"/>
            <w:lang w:val="id-ID" w:eastAsia="id-ID"/>
            <w14:ligatures w14:val="standardContextual"/>
          </w:rPr>
          <w:tab/>
        </w:r>
        <w:r w:rsidR="00A17227" w:rsidRPr="00A17227">
          <w:rPr>
            <w:rStyle w:val="Hyperlink"/>
            <w:noProof/>
            <w:sz w:val="22"/>
            <w:szCs w:val="22"/>
          </w:rPr>
          <w:t>Jenis Data</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_Toc218774769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53</w:t>
        </w:r>
        <w:r w:rsidR="00A17227" w:rsidRPr="00A17227">
          <w:rPr>
            <w:noProof/>
            <w:webHidden/>
            <w:sz w:val="22"/>
            <w:szCs w:val="22"/>
          </w:rPr>
          <w:fldChar w:fldCharType="end"/>
        </w:r>
      </w:hyperlink>
    </w:p>
    <w:p w:rsidR="00A17227" w:rsidRPr="00A17227" w:rsidRDefault="00000000" w:rsidP="00A17227">
      <w:pPr>
        <w:pStyle w:val="TOC3"/>
        <w:tabs>
          <w:tab w:val="clear" w:pos="1418"/>
          <w:tab w:val="clear" w:pos="7371"/>
          <w:tab w:val="left" w:pos="1134"/>
          <w:tab w:val="left" w:leader="dot" w:pos="7655"/>
        </w:tabs>
        <w:rPr>
          <w:rFonts w:asciiTheme="minorHAnsi" w:hAnsiTheme="minorHAnsi" w:cstheme="minorBidi"/>
          <w:iCs w:val="0"/>
          <w:noProof/>
          <w:kern w:val="2"/>
          <w:sz w:val="22"/>
          <w:szCs w:val="22"/>
          <w:lang w:val="id-ID" w:eastAsia="id-ID"/>
          <w14:ligatures w14:val="standardContextual"/>
        </w:rPr>
      </w:pPr>
      <w:hyperlink w:anchor="_Toc218774770" w:history="1">
        <w:r w:rsidR="00A17227" w:rsidRPr="00A17227">
          <w:rPr>
            <w:rStyle w:val="Hyperlink"/>
            <w:noProof/>
            <w:sz w:val="22"/>
            <w:szCs w:val="22"/>
          </w:rPr>
          <w:t>3.2.2</w:t>
        </w:r>
        <w:r w:rsidR="00A17227" w:rsidRPr="00A17227">
          <w:rPr>
            <w:rFonts w:asciiTheme="minorHAnsi" w:hAnsiTheme="minorHAnsi" w:cstheme="minorBidi"/>
            <w:iCs w:val="0"/>
            <w:noProof/>
            <w:kern w:val="2"/>
            <w:sz w:val="22"/>
            <w:szCs w:val="22"/>
            <w:lang w:val="id-ID" w:eastAsia="id-ID"/>
            <w14:ligatures w14:val="standardContextual"/>
          </w:rPr>
          <w:tab/>
        </w:r>
        <w:r w:rsidR="00A17227" w:rsidRPr="00A17227">
          <w:rPr>
            <w:rStyle w:val="Hyperlink"/>
            <w:noProof/>
            <w:sz w:val="22"/>
            <w:szCs w:val="22"/>
          </w:rPr>
          <w:t>Sumber Data</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_Toc218774770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53</w:t>
        </w:r>
        <w:r w:rsidR="00A17227" w:rsidRPr="00A17227">
          <w:rPr>
            <w:noProof/>
            <w:webHidden/>
            <w:sz w:val="22"/>
            <w:szCs w:val="22"/>
          </w:rPr>
          <w:fldChar w:fldCharType="end"/>
        </w:r>
      </w:hyperlink>
    </w:p>
    <w:p w:rsidR="00A17227" w:rsidRPr="00A17227" w:rsidRDefault="00000000" w:rsidP="00A17227">
      <w:pPr>
        <w:pStyle w:val="TOC2"/>
        <w:tabs>
          <w:tab w:val="clear" w:pos="7371"/>
        </w:tabs>
        <w:spacing w:line="276" w:lineRule="auto"/>
        <w:rPr>
          <w:rFonts w:asciiTheme="minorHAnsi" w:hAnsiTheme="minorHAnsi" w:cstheme="minorBidi"/>
          <w:noProof/>
          <w:kern w:val="2"/>
          <w:sz w:val="22"/>
          <w:szCs w:val="22"/>
          <w:lang w:val="id-ID" w:eastAsia="id-ID"/>
          <w14:ligatures w14:val="standardContextual"/>
        </w:rPr>
      </w:pPr>
      <w:hyperlink w:anchor="_Toc218774771" w:history="1">
        <w:r w:rsidR="00A17227" w:rsidRPr="00A17227">
          <w:rPr>
            <w:rStyle w:val="Hyperlink"/>
            <w:noProof/>
            <w:sz w:val="22"/>
            <w:szCs w:val="22"/>
          </w:rPr>
          <w:t>3.3</w:t>
        </w:r>
        <w:r w:rsidR="00A17227" w:rsidRPr="00A17227">
          <w:rPr>
            <w:rFonts w:asciiTheme="minorHAnsi" w:hAnsiTheme="minorHAnsi" w:cstheme="minorBidi"/>
            <w:noProof/>
            <w:kern w:val="2"/>
            <w:sz w:val="22"/>
            <w:szCs w:val="22"/>
            <w:lang w:val="id-ID" w:eastAsia="id-ID"/>
            <w14:ligatures w14:val="standardContextual"/>
          </w:rPr>
          <w:tab/>
        </w:r>
        <w:r w:rsidR="00A17227" w:rsidRPr="00A17227">
          <w:rPr>
            <w:rStyle w:val="Hyperlink"/>
            <w:noProof/>
            <w:sz w:val="22"/>
            <w:szCs w:val="22"/>
          </w:rPr>
          <w:t>Populasi dan Sampel</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_Toc218774771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53</w:t>
        </w:r>
        <w:r w:rsidR="00A17227" w:rsidRPr="00A17227">
          <w:rPr>
            <w:noProof/>
            <w:webHidden/>
            <w:sz w:val="22"/>
            <w:szCs w:val="22"/>
          </w:rPr>
          <w:fldChar w:fldCharType="end"/>
        </w:r>
      </w:hyperlink>
    </w:p>
    <w:p w:rsidR="00A17227" w:rsidRPr="00A17227" w:rsidRDefault="00000000" w:rsidP="00A17227">
      <w:pPr>
        <w:pStyle w:val="TOC3"/>
        <w:tabs>
          <w:tab w:val="clear" w:pos="1418"/>
          <w:tab w:val="clear" w:pos="7371"/>
          <w:tab w:val="left" w:pos="1134"/>
          <w:tab w:val="left" w:leader="dot" w:pos="7655"/>
        </w:tabs>
        <w:rPr>
          <w:rFonts w:asciiTheme="minorHAnsi" w:hAnsiTheme="minorHAnsi" w:cstheme="minorBidi"/>
          <w:iCs w:val="0"/>
          <w:noProof/>
          <w:kern w:val="2"/>
          <w:sz w:val="22"/>
          <w:szCs w:val="22"/>
          <w:lang w:val="id-ID" w:eastAsia="id-ID"/>
          <w14:ligatures w14:val="standardContextual"/>
        </w:rPr>
      </w:pPr>
      <w:hyperlink w:anchor="_Toc218774772" w:history="1">
        <w:r w:rsidR="00A17227" w:rsidRPr="00A17227">
          <w:rPr>
            <w:rStyle w:val="Hyperlink"/>
            <w:noProof/>
            <w:sz w:val="22"/>
            <w:szCs w:val="22"/>
          </w:rPr>
          <w:t>3.3.1</w:t>
        </w:r>
        <w:r w:rsidR="00A17227" w:rsidRPr="00A17227">
          <w:rPr>
            <w:rFonts w:asciiTheme="minorHAnsi" w:hAnsiTheme="minorHAnsi" w:cstheme="minorBidi"/>
            <w:iCs w:val="0"/>
            <w:noProof/>
            <w:kern w:val="2"/>
            <w:sz w:val="22"/>
            <w:szCs w:val="22"/>
            <w:lang w:val="id-ID" w:eastAsia="id-ID"/>
            <w14:ligatures w14:val="standardContextual"/>
          </w:rPr>
          <w:tab/>
        </w:r>
        <w:r w:rsidR="00A17227" w:rsidRPr="00A17227">
          <w:rPr>
            <w:rStyle w:val="Hyperlink"/>
            <w:noProof/>
            <w:sz w:val="22"/>
            <w:szCs w:val="22"/>
          </w:rPr>
          <w:t>Populasi</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_Toc218774772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53</w:t>
        </w:r>
        <w:r w:rsidR="00A17227" w:rsidRPr="00A17227">
          <w:rPr>
            <w:noProof/>
            <w:webHidden/>
            <w:sz w:val="22"/>
            <w:szCs w:val="22"/>
          </w:rPr>
          <w:fldChar w:fldCharType="end"/>
        </w:r>
      </w:hyperlink>
    </w:p>
    <w:p w:rsidR="00A17227" w:rsidRPr="00A17227" w:rsidRDefault="00000000" w:rsidP="00A17227">
      <w:pPr>
        <w:pStyle w:val="TOC3"/>
        <w:tabs>
          <w:tab w:val="clear" w:pos="1418"/>
          <w:tab w:val="clear" w:pos="7371"/>
          <w:tab w:val="left" w:pos="1134"/>
          <w:tab w:val="left" w:leader="dot" w:pos="7655"/>
        </w:tabs>
        <w:rPr>
          <w:rFonts w:asciiTheme="minorHAnsi" w:hAnsiTheme="minorHAnsi" w:cstheme="minorBidi"/>
          <w:iCs w:val="0"/>
          <w:noProof/>
          <w:kern w:val="2"/>
          <w:sz w:val="22"/>
          <w:szCs w:val="22"/>
          <w:lang w:val="id-ID" w:eastAsia="id-ID"/>
          <w14:ligatures w14:val="standardContextual"/>
        </w:rPr>
      </w:pPr>
      <w:hyperlink w:anchor="_Toc218774773" w:history="1">
        <w:r w:rsidR="00A17227" w:rsidRPr="00A17227">
          <w:rPr>
            <w:rStyle w:val="Hyperlink"/>
            <w:noProof/>
            <w:sz w:val="22"/>
            <w:szCs w:val="22"/>
          </w:rPr>
          <w:t>3.3.2</w:t>
        </w:r>
        <w:r w:rsidR="00A17227" w:rsidRPr="00A17227">
          <w:rPr>
            <w:rFonts w:asciiTheme="minorHAnsi" w:hAnsiTheme="minorHAnsi" w:cstheme="minorBidi"/>
            <w:iCs w:val="0"/>
            <w:noProof/>
            <w:kern w:val="2"/>
            <w:sz w:val="22"/>
            <w:szCs w:val="22"/>
            <w:lang w:val="id-ID" w:eastAsia="id-ID"/>
            <w14:ligatures w14:val="standardContextual"/>
          </w:rPr>
          <w:tab/>
        </w:r>
        <w:r w:rsidR="00A17227" w:rsidRPr="00A17227">
          <w:rPr>
            <w:rStyle w:val="Hyperlink"/>
            <w:noProof/>
            <w:sz w:val="22"/>
            <w:szCs w:val="22"/>
          </w:rPr>
          <w:t>Sampel</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_Toc218774773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54</w:t>
        </w:r>
        <w:r w:rsidR="00A17227" w:rsidRPr="00A17227">
          <w:rPr>
            <w:noProof/>
            <w:webHidden/>
            <w:sz w:val="22"/>
            <w:szCs w:val="22"/>
          </w:rPr>
          <w:fldChar w:fldCharType="end"/>
        </w:r>
      </w:hyperlink>
    </w:p>
    <w:p w:rsidR="00A17227" w:rsidRPr="00A17227" w:rsidRDefault="00000000" w:rsidP="00A17227">
      <w:pPr>
        <w:pStyle w:val="TOC2"/>
        <w:tabs>
          <w:tab w:val="clear" w:pos="7371"/>
        </w:tabs>
        <w:spacing w:line="276" w:lineRule="auto"/>
        <w:rPr>
          <w:rFonts w:asciiTheme="minorHAnsi" w:hAnsiTheme="minorHAnsi" w:cstheme="minorBidi"/>
          <w:noProof/>
          <w:kern w:val="2"/>
          <w:sz w:val="22"/>
          <w:szCs w:val="22"/>
          <w:lang w:val="id-ID" w:eastAsia="id-ID"/>
          <w14:ligatures w14:val="standardContextual"/>
        </w:rPr>
      </w:pPr>
      <w:hyperlink w:anchor="_Toc218774774" w:history="1">
        <w:r w:rsidR="00A17227" w:rsidRPr="00A17227">
          <w:rPr>
            <w:rStyle w:val="Hyperlink"/>
            <w:noProof/>
            <w:sz w:val="22"/>
            <w:szCs w:val="22"/>
          </w:rPr>
          <w:t>3.4</w:t>
        </w:r>
        <w:r w:rsidR="00A17227" w:rsidRPr="00A17227">
          <w:rPr>
            <w:rFonts w:asciiTheme="minorHAnsi" w:hAnsiTheme="minorHAnsi" w:cstheme="minorBidi"/>
            <w:noProof/>
            <w:kern w:val="2"/>
            <w:sz w:val="22"/>
            <w:szCs w:val="22"/>
            <w:lang w:val="id-ID" w:eastAsia="id-ID"/>
            <w14:ligatures w14:val="standardContextual"/>
          </w:rPr>
          <w:tab/>
        </w:r>
        <w:r w:rsidR="00A17227" w:rsidRPr="00A17227">
          <w:rPr>
            <w:rStyle w:val="Hyperlink"/>
            <w:noProof/>
            <w:sz w:val="22"/>
            <w:szCs w:val="22"/>
          </w:rPr>
          <w:t>Metode Pengumpulan Data</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_Toc218774774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55</w:t>
        </w:r>
        <w:r w:rsidR="00A17227" w:rsidRPr="00A17227">
          <w:rPr>
            <w:noProof/>
            <w:webHidden/>
            <w:sz w:val="22"/>
            <w:szCs w:val="22"/>
          </w:rPr>
          <w:fldChar w:fldCharType="end"/>
        </w:r>
      </w:hyperlink>
    </w:p>
    <w:p w:rsidR="00A17227" w:rsidRPr="00A17227" w:rsidRDefault="00000000" w:rsidP="00A17227">
      <w:pPr>
        <w:pStyle w:val="TOC2"/>
        <w:tabs>
          <w:tab w:val="clear" w:pos="7371"/>
        </w:tabs>
        <w:spacing w:line="276" w:lineRule="auto"/>
        <w:rPr>
          <w:rFonts w:asciiTheme="minorHAnsi" w:hAnsiTheme="minorHAnsi" w:cstheme="minorBidi"/>
          <w:noProof/>
          <w:kern w:val="2"/>
          <w:sz w:val="22"/>
          <w:szCs w:val="22"/>
          <w:lang w:val="id-ID" w:eastAsia="id-ID"/>
          <w14:ligatures w14:val="standardContextual"/>
        </w:rPr>
      </w:pPr>
      <w:hyperlink w:anchor="_Toc218774775" w:history="1">
        <w:r w:rsidR="00A17227" w:rsidRPr="00A17227">
          <w:rPr>
            <w:rStyle w:val="Hyperlink"/>
            <w:noProof/>
            <w:sz w:val="22"/>
            <w:szCs w:val="22"/>
          </w:rPr>
          <w:t>3.5</w:t>
        </w:r>
        <w:r w:rsidR="00A17227" w:rsidRPr="00A17227">
          <w:rPr>
            <w:rFonts w:asciiTheme="minorHAnsi" w:hAnsiTheme="minorHAnsi" w:cstheme="minorBidi"/>
            <w:noProof/>
            <w:kern w:val="2"/>
            <w:sz w:val="22"/>
            <w:szCs w:val="22"/>
            <w:lang w:val="id-ID" w:eastAsia="id-ID"/>
            <w14:ligatures w14:val="standardContextual"/>
          </w:rPr>
          <w:tab/>
        </w:r>
        <w:r w:rsidR="00A17227" w:rsidRPr="00A17227">
          <w:rPr>
            <w:rStyle w:val="Hyperlink"/>
            <w:noProof/>
            <w:sz w:val="22"/>
            <w:szCs w:val="22"/>
          </w:rPr>
          <w:t>Teknik Analisis Data</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_Toc218774775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55</w:t>
        </w:r>
        <w:r w:rsidR="00A17227" w:rsidRPr="00A17227">
          <w:rPr>
            <w:noProof/>
            <w:webHidden/>
            <w:sz w:val="22"/>
            <w:szCs w:val="22"/>
          </w:rPr>
          <w:fldChar w:fldCharType="end"/>
        </w:r>
      </w:hyperlink>
    </w:p>
    <w:p w:rsidR="00A17227" w:rsidRPr="00A17227" w:rsidRDefault="00000000" w:rsidP="00A17227">
      <w:pPr>
        <w:pStyle w:val="TOC3"/>
        <w:tabs>
          <w:tab w:val="clear" w:pos="7371"/>
          <w:tab w:val="left" w:pos="1134"/>
          <w:tab w:val="left" w:leader="dot" w:pos="7655"/>
        </w:tabs>
        <w:rPr>
          <w:rFonts w:asciiTheme="minorHAnsi" w:hAnsiTheme="minorHAnsi" w:cstheme="minorBidi"/>
          <w:iCs w:val="0"/>
          <w:noProof/>
          <w:kern w:val="2"/>
          <w:sz w:val="22"/>
          <w:szCs w:val="22"/>
          <w:lang w:val="id-ID" w:eastAsia="id-ID"/>
          <w14:ligatures w14:val="standardContextual"/>
        </w:rPr>
      </w:pPr>
      <w:hyperlink w:anchor="_Toc218774776" w:history="1">
        <w:r w:rsidR="00A17227" w:rsidRPr="00A17227">
          <w:rPr>
            <w:rStyle w:val="Hyperlink"/>
            <w:noProof/>
            <w:sz w:val="22"/>
            <w:szCs w:val="22"/>
          </w:rPr>
          <w:t>3.5.1</w:t>
        </w:r>
        <w:r w:rsidR="00A17227" w:rsidRPr="00A17227">
          <w:rPr>
            <w:rFonts w:asciiTheme="minorHAnsi" w:hAnsiTheme="minorHAnsi" w:cstheme="minorBidi"/>
            <w:iCs w:val="0"/>
            <w:noProof/>
            <w:kern w:val="2"/>
            <w:sz w:val="22"/>
            <w:szCs w:val="22"/>
            <w:lang w:val="id-ID" w:eastAsia="id-ID"/>
            <w14:ligatures w14:val="standardContextual"/>
          </w:rPr>
          <w:tab/>
        </w:r>
        <w:r w:rsidR="00A17227" w:rsidRPr="00A17227">
          <w:rPr>
            <w:rStyle w:val="Hyperlink"/>
            <w:noProof/>
            <w:sz w:val="22"/>
            <w:szCs w:val="22"/>
          </w:rPr>
          <w:t>Uji Kualitas Data</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_Toc218774776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56</w:t>
        </w:r>
        <w:r w:rsidR="00A17227" w:rsidRPr="00A17227">
          <w:rPr>
            <w:noProof/>
            <w:webHidden/>
            <w:sz w:val="22"/>
            <w:szCs w:val="22"/>
          </w:rPr>
          <w:fldChar w:fldCharType="end"/>
        </w:r>
      </w:hyperlink>
    </w:p>
    <w:p w:rsidR="00A17227" w:rsidRPr="00A17227" w:rsidRDefault="00000000" w:rsidP="00A17227">
      <w:pPr>
        <w:pStyle w:val="TOC3"/>
        <w:tabs>
          <w:tab w:val="clear" w:pos="7371"/>
          <w:tab w:val="left" w:pos="1134"/>
          <w:tab w:val="left" w:leader="dot" w:pos="7655"/>
        </w:tabs>
        <w:rPr>
          <w:rFonts w:asciiTheme="minorHAnsi" w:hAnsiTheme="minorHAnsi" w:cstheme="minorBidi"/>
          <w:iCs w:val="0"/>
          <w:noProof/>
          <w:kern w:val="2"/>
          <w:sz w:val="22"/>
          <w:szCs w:val="22"/>
          <w:lang w:val="id-ID" w:eastAsia="id-ID"/>
          <w14:ligatures w14:val="standardContextual"/>
        </w:rPr>
      </w:pPr>
      <w:hyperlink w:anchor="_Toc218774777" w:history="1">
        <w:r w:rsidR="00A17227" w:rsidRPr="00A17227">
          <w:rPr>
            <w:rStyle w:val="Hyperlink"/>
            <w:noProof/>
            <w:sz w:val="22"/>
            <w:szCs w:val="22"/>
          </w:rPr>
          <w:t>3.5.2</w:t>
        </w:r>
        <w:r w:rsidR="00A17227" w:rsidRPr="00A17227">
          <w:rPr>
            <w:rFonts w:asciiTheme="minorHAnsi" w:hAnsiTheme="minorHAnsi" w:cstheme="minorBidi"/>
            <w:iCs w:val="0"/>
            <w:noProof/>
            <w:kern w:val="2"/>
            <w:sz w:val="22"/>
            <w:szCs w:val="22"/>
            <w:lang w:val="id-ID" w:eastAsia="id-ID"/>
            <w14:ligatures w14:val="standardContextual"/>
          </w:rPr>
          <w:tab/>
        </w:r>
        <w:r w:rsidR="00A17227" w:rsidRPr="00A17227">
          <w:rPr>
            <w:rStyle w:val="Hyperlink"/>
            <w:noProof/>
            <w:sz w:val="22"/>
            <w:szCs w:val="22"/>
          </w:rPr>
          <w:t>Analisis Statistik Deskriptif</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_Toc218774777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57</w:t>
        </w:r>
        <w:r w:rsidR="00A17227" w:rsidRPr="00A17227">
          <w:rPr>
            <w:noProof/>
            <w:webHidden/>
            <w:sz w:val="22"/>
            <w:szCs w:val="22"/>
          </w:rPr>
          <w:fldChar w:fldCharType="end"/>
        </w:r>
      </w:hyperlink>
    </w:p>
    <w:p w:rsidR="00A17227" w:rsidRPr="00A17227" w:rsidRDefault="00000000" w:rsidP="00A17227">
      <w:pPr>
        <w:pStyle w:val="TOC3"/>
        <w:tabs>
          <w:tab w:val="clear" w:pos="7371"/>
          <w:tab w:val="left" w:pos="1134"/>
          <w:tab w:val="left" w:leader="dot" w:pos="7655"/>
        </w:tabs>
        <w:rPr>
          <w:rFonts w:asciiTheme="minorHAnsi" w:hAnsiTheme="minorHAnsi" w:cstheme="minorBidi"/>
          <w:iCs w:val="0"/>
          <w:noProof/>
          <w:kern w:val="2"/>
          <w:sz w:val="22"/>
          <w:szCs w:val="22"/>
          <w:lang w:val="id-ID" w:eastAsia="id-ID"/>
          <w14:ligatures w14:val="standardContextual"/>
        </w:rPr>
      </w:pPr>
      <w:hyperlink w:anchor="_Toc218774778" w:history="1">
        <w:r w:rsidR="00A17227" w:rsidRPr="00A17227">
          <w:rPr>
            <w:rStyle w:val="Hyperlink"/>
            <w:noProof/>
            <w:sz w:val="22"/>
            <w:szCs w:val="22"/>
          </w:rPr>
          <w:t>3.5.3</w:t>
        </w:r>
        <w:r w:rsidR="00A17227" w:rsidRPr="00A17227">
          <w:rPr>
            <w:rFonts w:asciiTheme="minorHAnsi" w:hAnsiTheme="minorHAnsi" w:cstheme="minorBidi"/>
            <w:iCs w:val="0"/>
            <w:noProof/>
            <w:kern w:val="2"/>
            <w:sz w:val="22"/>
            <w:szCs w:val="22"/>
            <w:lang w:val="id-ID" w:eastAsia="id-ID"/>
            <w14:ligatures w14:val="standardContextual"/>
          </w:rPr>
          <w:tab/>
        </w:r>
        <w:r w:rsidR="00A17227" w:rsidRPr="00A17227">
          <w:rPr>
            <w:rStyle w:val="Hyperlink"/>
            <w:noProof/>
            <w:sz w:val="22"/>
            <w:szCs w:val="22"/>
          </w:rPr>
          <w:t>Uji Asumsi Klasik</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_Toc218774778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57</w:t>
        </w:r>
        <w:r w:rsidR="00A17227" w:rsidRPr="00A17227">
          <w:rPr>
            <w:noProof/>
            <w:webHidden/>
            <w:sz w:val="22"/>
            <w:szCs w:val="22"/>
          </w:rPr>
          <w:fldChar w:fldCharType="end"/>
        </w:r>
      </w:hyperlink>
    </w:p>
    <w:p w:rsidR="00A17227" w:rsidRPr="00A17227" w:rsidRDefault="00000000" w:rsidP="00A17227">
      <w:pPr>
        <w:pStyle w:val="TOC4"/>
        <w:tabs>
          <w:tab w:val="clear" w:pos="1418"/>
          <w:tab w:val="clear" w:pos="7371"/>
          <w:tab w:val="left" w:pos="1843"/>
          <w:tab w:val="left" w:leader="dot" w:pos="7655"/>
        </w:tabs>
        <w:spacing w:line="276" w:lineRule="auto"/>
        <w:ind w:left="1134"/>
        <w:rPr>
          <w:rFonts w:asciiTheme="minorHAnsi" w:hAnsiTheme="minorHAnsi" w:cstheme="minorBidi"/>
          <w:noProof/>
          <w:kern w:val="2"/>
          <w:sz w:val="22"/>
          <w:szCs w:val="22"/>
          <w:lang w:val="id-ID" w:eastAsia="id-ID"/>
          <w14:ligatures w14:val="standardContextual"/>
        </w:rPr>
      </w:pPr>
      <w:hyperlink w:anchor="_Toc218774779" w:history="1">
        <w:r w:rsidR="00A17227" w:rsidRPr="00A17227">
          <w:rPr>
            <w:rStyle w:val="Hyperlink"/>
            <w:noProof/>
            <w:sz w:val="22"/>
            <w:szCs w:val="22"/>
          </w:rPr>
          <w:t>3.5.3.1</w:t>
        </w:r>
        <w:r w:rsidR="00A17227" w:rsidRPr="00A17227">
          <w:rPr>
            <w:rFonts w:asciiTheme="minorHAnsi" w:hAnsiTheme="minorHAnsi" w:cstheme="minorBidi"/>
            <w:noProof/>
            <w:kern w:val="2"/>
            <w:sz w:val="22"/>
            <w:szCs w:val="22"/>
            <w:lang w:val="id-ID" w:eastAsia="id-ID"/>
            <w14:ligatures w14:val="standardContextual"/>
          </w:rPr>
          <w:tab/>
        </w:r>
        <w:r w:rsidR="00A17227" w:rsidRPr="00A17227">
          <w:rPr>
            <w:rStyle w:val="Hyperlink"/>
            <w:noProof/>
            <w:sz w:val="22"/>
            <w:szCs w:val="22"/>
          </w:rPr>
          <w:t>Uji Normalitas</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_Toc218774779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58</w:t>
        </w:r>
        <w:r w:rsidR="00A17227" w:rsidRPr="00A17227">
          <w:rPr>
            <w:noProof/>
            <w:webHidden/>
            <w:sz w:val="22"/>
            <w:szCs w:val="22"/>
          </w:rPr>
          <w:fldChar w:fldCharType="end"/>
        </w:r>
      </w:hyperlink>
    </w:p>
    <w:p w:rsidR="00A17227" w:rsidRPr="00A17227" w:rsidRDefault="00000000" w:rsidP="00A17227">
      <w:pPr>
        <w:pStyle w:val="TOC4"/>
        <w:tabs>
          <w:tab w:val="clear" w:pos="1418"/>
          <w:tab w:val="clear" w:pos="7371"/>
          <w:tab w:val="left" w:pos="1843"/>
          <w:tab w:val="left" w:leader="dot" w:pos="7655"/>
        </w:tabs>
        <w:spacing w:line="276" w:lineRule="auto"/>
        <w:ind w:left="1134"/>
        <w:rPr>
          <w:rFonts w:asciiTheme="minorHAnsi" w:hAnsiTheme="minorHAnsi" w:cstheme="minorBidi"/>
          <w:noProof/>
          <w:kern w:val="2"/>
          <w:sz w:val="22"/>
          <w:szCs w:val="22"/>
          <w:lang w:val="id-ID" w:eastAsia="id-ID"/>
          <w14:ligatures w14:val="standardContextual"/>
        </w:rPr>
      </w:pPr>
      <w:hyperlink w:anchor="_Toc218774780" w:history="1">
        <w:r w:rsidR="00A17227" w:rsidRPr="00A17227">
          <w:rPr>
            <w:rStyle w:val="Hyperlink"/>
            <w:noProof/>
            <w:sz w:val="22"/>
            <w:szCs w:val="22"/>
          </w:rPr>
          <w:t>3.5.3.2</w:t>
        </w:r>
        <w:r w:rsidR="00A17227" w:rsidRPr="00A17227">
          <w:rPr>
            <w:rFonts w:asciiTheme="minorHAnsi" w:hAnsiTheme="minorHAnsi" w:cstheme="minorBidi"/>
            <w:noProof/>
            <w:kern w:val="2"/>
            <w:sz w:val="22"/>
            <w:szCs w:val="22"/>
            <w:lang w:val="id-ID" w:eastAsia="id-ID"/>
            <w14:ligatures w14:val="standardContextual"/>
          </w:rPr>
          <w:tab/>
        </w:r>
        <w:r w:rsidR="00A17227" w:rsidRPr="00A17227">
          <w:rPr>
            <w:rStyle w:val="Hyperlink"/>
            <w:noProof/>
            <w:sz w:val="22"/>
            <w:szCs w:val="22"/>
          </w:rPr>
          <w:t>Uji Multikolinearitas</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_Toc218774780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59</w:t>
        </w:r>
        <w:r w:rsidR="00A17227" w:rsidRPr="00A17227">
          <w:rPr>
            <w:noProof/>
            <w:webHidden/>
            <w:sz w:val="22"/>
            <w:szCs w:val="22"/>
          </w:rPr>
          <w:fldChar w:fldCharType="end"/>
        </w:r>
      </w:hyperlink>
    </w:p>
    <w:p w:rsidR="00A17227" w:rsidRPr="00A17227" w:rsidRDefault="00000000" w:rsidP="00A17227">
      <w:pPr>
        <w:pStyle w:val="TOC4"/>
        <w:tabs>
          <w:tab w:val="clear" w:pos="1418"/>
          <w:tab w:val="clear" w:pos="7371"/>
          <w:tab w:val="left" w:pos="1843"/>
          <w:tab w:val="left" w:leader="dot" w:pos="7655"/>
        </w:tabs>
        <w:spacing w:line="276" w:lineRule="auto"/>
        <w:ind w:left="1134"/>
        <w:rPr>
          <w:rFonts w:asciiTheme="minorHAnsi" w:hAnsiTheme="minorHAnsi" w:cstheme="minorBidi"/>
          <w:noProof/>
          <w:kern w:val="2"/>
          <w:sz w:val="22"/>
          <w:szCs w:val="22"/>
          <w:lang w:val="id-ID" w:eastAsia="id-ID"/>
          <w14:ligatures w14:val="standardContextual"/>
        </w:rPr>
      </w:pPr>
      <w:hyperlink w:anchor="_Toc218774781" w:history="1">
        <w:r w:rsidR="00A17227" w:rsidRPr="00A17227">
          <w:rPr>
            <w:rStyle w:val="Hyperlink"/>
            <w:noProof/>
            <w:sz w:val="22"/>
            <w:szCs w:val="22"/>
          </w:rPr>
          <w:t>3.5.3.3</w:t>
        </w:r>
        <w:r w:rsidR="00A17227" w:rsidRPr="00A17227">
          <w:rPr>
            <w:rFonts w:asciiTheme="minorHAnsi" w:hAnsiTheme="minorHAnsi" w:cstheme="minorBidi"/>
            <w:noProof/>
            <w:kern w:val="2"/>
            <w:sz w:val="22"/>
            <w:szCs w:val="22"/>
            <w:lang w:val="id-ID" w:eastAsia="id-ID"/>
            <w14:ligatures w14:val="standardContextual"/>
          </w:rPr>
          <w:tab/>
        </w:r>
        <w:r w:rsidR="00A17227" w:rsidRPr="00A17227">
          <w:rPr>
            <w:rStyle w:val="Hyperlink"/>
            <w:noProof/>
            <w:sz w:val="22"/>
            <w:szCs w:val="22"/>
          </w:rPr>
          <w:t>Uji Heteroskedastisitas</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_Toc218774781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59</w:t>
        </w:r>
        <w:r w:rsidR="00A17227" w:rsidRPr="00A17227">
          <w:rPr>
            <w:noProof/>
            <w:webHidden/>
            <w:sz w:val="22"/>
            <w:szCs w:val="22"/>
          </w:rPr>
          <w:fldChar w:fldCharType="end"/>
        </w:r>
      </w:hyperlink>
    </w:p>
    <w:p w:rsidR="00A17227" w:rsidRPr="00A17227" w:rsidRDefault="00000000" w:rsidP="00A17227">
      <w:pPr>
        <w:pStyle w:val="TOC3"/>
        <w:tabs>
          <w:tab w:val="clear" w:pos="1418"/>
          <w:tab w:val="clear" w:pos="7371"/>
          <w:tab w:val="left" w:pos="1134"/>
          <w:tab w:val="left" w:leader="dot" w:pos="7655"/>
        </w:tabs>
        <w:rPr>
          <w:rFonts w:asciiTheme="minorHAnsi" w:hAnsiTheme="minorHAnsi" w:cstheme="minorBidi"/>
          <w:iCs w:val="0"/>
          <w:noProof/>
          <w:kern w:val="2"/>
          <w:sz w:val="22"/>
          <w:szCs w:val="22"/>
          <w:lang w:val="id-ID" w:eastAsia="id-ID"/>
          <w14:ligatures w14:val="standardContextual"/>
        </w:rPr>
      </w:pPr>
      <w:hyperlink w:anchor="_Toc218774782" w:history="1">
        <w:r w:rsidR="00A17227" w:rsidRPr="00A17227">
          <w:rPr>
            <w:rStyle w:val="Hyperlink"/>
            <w:noProof/>
            <w:sz w:val="22"/>
            <w:szCs w:val="22"/>
          </w:rPr>
          <w:t>3.5.4</w:t>
        </w:r>
        <w:r w:rsidR="00A17227" w:rsidRPr="00A17227">
          <w:rPr>
            <w:rFonts w:asciiTheme="minorHAnsi" w:hAnsiTheme="minorHAnsi" w:cstheme="minorBidi"/>
            <w:iCs w:val="0"/>
            <w:noProof/>
            <w:kern w:val="2"/>
            <w:sz w:val="22"/>
            <w:szCs w:val="22"/>
            <w:lang w:val="id-ID" w:eastAsia="id-ID"/>
            <w14:ligatures w14:val="standardContextual"/>
          </w:rPr>
          <w:tab/>
        </w:r>
        <w:r w:rsidR="00A17227" w:rsidRPr="00A17227">
          <w:rPr>
            <w:rStyle w:val="Hyperlink"/>
            <w:noProof/>
            <w:sz w:val="22"/>
            <w:szCs w:val="22"/>
          </w:rPr>
          <w:t>Uji Hipotesis</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_Toc218774782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60</w:t>
        </w:r>
        <w:r w:rsidR="00A17227" w:rsidRPr="00A17227">
          <w:rPr>
            <w:noProof/>
            <w:webHidden/>
            <w:sz w:val="22"/>
            <w:szCs w:val="22"/>
          </w:rPr>
          <w:fldChar w:fldCharType="end"/>
        </w:r>
      </w:hyperlink>
    </w:p>
    <w:p w:rsidR="00A17227" w:rsidRPr="00A17227" w:rsidRDefault="00000000" w:rsidP="00A17227">
      <w:pPr>
        <w:pStyle w:val="TOC4"/>
        <w:tabs>
          <w:tab w:val="clear" w:pos="1418"/>
          <w:tab w:val="clear" w:pos="7371"/>
          <w:tab w:val="left" w:pos="1843"/>
          <w:tab w:val="left" w:leader="dot" w:pos="7655"/>
        </w:tabs>
        <w:spacing w:line="276" w:lineRule="auto"/>
        <w:ind w:left="1134"/>
        <w:rPr>
          <w:rFonts w:asciiTheme="minorHAnsi" w:hAnsiTheme="minorHAnsi" w:cstheme="minorBidi"/>
          <w:noProof/>
          <w:kern w:val="2"/>
          <w:sz w:val="22"/>
          <w:szCs w:val="22"/>
          <w:lang w:val="id-ID" w:eastAsia="id-ID"/>
          <w14:ligatures w14:val="standardContextual"/>
        </w:rPr>
      </w:pPr>
      <w:hyperlink w:anchor="_Toc218774783" w:history="1">
        <w:r w:rsidR="00A17227" w:rsidRPr="00A17227">
          <w:rPr>
            <w:rStyle w:val="Hyperlink"/>
            <w:noProof/>
            <w:sz w:val="22"/>
            <w:szCs w:val="22"/>
          </w:rPr>
          <w:t>3.5.4.1</w:t>
        </w:r>
        <w:r w:rsidR="00A17227" w:rsidRPr="00A17227">
          <w:rPr>
            <w:rFonts w:asciiTheme="minorHAnsi" w:hAnsiTheme="minorHAnsi" w:cstheme="minorBidi"/>
            <w:noProof/>
            <w:kern w:val="2"/>
            <w:sz w:val="22"/>
            <w:szCs w:val="22"/>
            <w:lang w:val="id-ID" w:eastAsia="id-ID"/>
            <w14:ligatures w14:val="standardContextual"/>
          </w:rPr>
          <w:tab/>
        </w:r>
        <w:r w:rsidR="00A17227" w:rsidRPr="00A17227">
          <w:rPr>
            <w:rStyle w:val="Hyperlink"/>
            <w:noProof/>
            <w:sz w:val="22"/>
            <w:szCs w:val="22"/>
          </w:rPr>
          <w:t>Analisis Regresi Linear Berganda</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_Toc218774783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60</w:t>
        </w:r>
        <w:r w:rsidR="00A17227" w:rsidRPr="00A17227">
          <w:rPr>
            <w:noProof/>
            <w:webHidden/>
            <w:sz w:val="22"/>
            <w:szCs w:val="22"/>
          </w:rPr>
          <w:fldChar w:fldCharType="end"/>
        </w:r>
      </w:hyperlink>
    </w:p>
    <w:p w:rsidR="00A17227" w:rsidRPr="00A17227" w:rsidRDefault="00000000" w:rsidP="00A17227">
      <w:pPr>
        <w:pStyle w:val="TOC4"/>
        <w:tabs>
          <w:tab w:val="clear" w:pos="1418"/>
          <w:tab w:val="clear" w:pos="7371"/>
          <w:tab w:val="left" w:pos="1843"/>
          <w:tab w:val="left" w:leader="dot" w:pos="7655"/>
        </w:tabs>
        <w:spacing w:line="276" w:lineRule="auto"/>
        <w:ind w:left="1134"/>
        <w:rPr>
          <w:rFonts w:asciiTheme="minorHAnsi" w:hAnsiTheme="minorHAnsi" w:cstheme="minorBidi"/>
          <w:noProof/>
          <w:kern w:val="2"/>
          <w:sz w:val="22"/>
          <w:szCs w:val="22"/>
          <w:lang w:val="id-ID" w:eastAsia="id-ID"/>
          <w14:ligatures w14:val="standardContextual"/>
        </w:rPr>
      </w:pPr>
      <w:hyperlink w:anchor="_Toc218774784" w:history="1">
        <w:r w:rsidR="00A17227" w:rsidRPr="00A17227">
          <w:rPr>
            <w:rStyle w:val="Hyperlink"/>
            <w:noProof/>
            <w:sz w:val="22"/>
            <w:szCs w:val="22"/>
          </w:rPr>
          <w:t>3.5.4.2</w:t>
        </w:r>
        <w:r w:rsidR="00A17227" w:rsidRPr="00A17227">
          <w:rPr>
            <w:rFonts w:asciiTheme="minorHAnsi" w:hAnsiTheme="minorHAnsi" w:cstheme="minorBidi"/>
            <w:noProof/>
            <w:kern w:val="2"/>
            <w:sz w:val="22"/>
            <w:szCs w:val="22"/>
            <w:lang w:val="id-ID" w:eastAsia="id-ID"/>
            <w14:ligatures w14:val="standardContextual"/>
          </w:rPr>
          <w:tab/>
        </w:r>
        <w:r w:rsidR="00A17227" w:rsidRPr="00A17227">
          <w:rPr>
            <w:rStyle w:val="Hyperlink"/>
            <w:noProof/>
            <w:sz w:val="22"/>
            <w:szCs w:val="22"/>
          </w:rPr>
          <w:t>Koefisien Korelasi (R)</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_Toc218774784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61</w:t>
        </w:r>
        <w:r w:rsidR="00A17227" w:rsidRPr="00A17227">
          <w:rPr>
            <w:noProof/>
            <w:webHidden/>
            <w:sz w:val="22"/>
            <w:szCs w:val="22"/>
          </w:rPr>
          <w:fldChar w:fldCharType="end"/>
        </w:r>
      </w:hyperlink>
    </w:p>
    <w:p w:rsidR="00A17227" w:rsidRPr="00A17227" w:rsidRDefault="00000000" w:rsidP="00A17227">
      <w:pPr>
        <w:pStyle w:val="TOC4"/>
        <w:tabs>
          <w:tab w:val="clear" w:pos="1418"/>
          <w:tab w:val="clear" w:pos="7371"/>
          <w:tab w:val="left" w:pos="1843"/>
          <w:tab w:val="left" w:leader="dot" w:pos="7655"/>
        </w:tabs>
        <w:spacing w:line="276" w:lineRule="auto"/>
        <w:ind w:left="1134"/>
        <w:rPr>
          <w:rFonts w:asciiTheme="minorHAnsi" w:hAnsiTheme="minorHAnsi" w:cstheme="minorBidi"/>
          <w:noProof/>
          <w:kern w:val="2"/>
          <w:sz w:val="22"/>
          <w:szCs w:val="22"/>
          <w:lang w:val="id-ID" w:eastAsia="id-ID"/>
          <w14:ligatures w14:val="standardContextual"/>
        </w:rPr>
      </w:pPr>
      <w:hyperlink w:anchor="_Toc218774785" w:history="1">
        <w:r w:rsidR="00A17227" w:rsidRPr="00A17227">
          <w:rPr>
            <w:rStyle w:val="Hyperlink"/>
            <w:noProof/>
            <w:sz w:val="22"/>
            <w:szCs w:val="22"/>
          </w:rPr>
          <w:t>3.5.4.3</w:t>
        </w:r>
        <w:r w:rsidR="00A17227" w:rsidRPr="00A17227">
          <w:rPr>
            <w:rFonts w:asciiTheme="minorHAnsi" w:hAnsiTheme="minorHAnsi" w:cstheme="minorBidi"/>
            <w:noProof/>
            <w:kern w:val="2"/>
            <w:sz w:val="22"/>
            <w:szCs w:val="22"/>
            <w:lang w:val="id-ID" w:eastAsia="id-ID"/>
            <w14:ligatures w14:val="standardContextual"/>
          </w:rPr>
          <w:tab/>
        </w:r>
        <w:r w:rsidR="00A17227" w:rsidRPr="00A17227">
          <w:rPr>
            <w:rStyle w:val="Hyperlink"/>
            <w:noProof/>
            <w:sz w:val="22"/>
            <w:szCs w:val="22"/>
          </w:rPr>
          <w:t>Koefisien Determinasi (R</w:t>
        </w:r>
        <w:r w:rsidR="00A17227" w:rsidRPr="00A17227">
          <w:rPr>
            <w:rStyle w:val="Hyperlink"/>
            <w:noProof/>
            <w:sz w:val="22"/>
            <w:szCs w:val="22"/>
            <w:vertAlign w:val="superscript"/>
          </w:rPr>
          <w:t>2</w:t>
        </w:r>
        <w:r w:rsidR="00A17227" w:rsidRPr="00A17227">
          <w:rPr>
            <w:rStyle w:val="Hyperlink"/>
            <w:noProof/>
            <w:sz w:val="22"/>
            <w:szCs w:val="22"/>
          </w:rPr>
          <w:t>)</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_Toc218774785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62</w:t>
        </w:r>
        <w:r w:rsidR="00A17227" w:rsidRPr="00A17227">
          <w:rPr>
            <w:noProof/>
            <w:webHidden/>
            <w:sz w:val="22"/>
            <w:szCs w:val="22"/>
          </w:rPr>
          <w:fldChar w:fldCharType="end"/>
        </w:r>
      </w:hyperlink>
    </w:p>
    <w:p w:rsidR="00A17227" w:rsidRPr="00A17227" w:rsidRDefault="00000000" w:rsidP="00A17227">
      <w:pPr>
        <w:pStyle w:val="TOC4"/>
        <w:tabs>
          <w:tab w:val="clear" w:pos="1418"/>
          <w:tab w:val="clear" w:pos="7371"/>
          <w:tab w:val="left" w:pos="1843"/>
          <w:tab w:val="left" w:leader="dot" w:pos="7655"/>
        </w:tabs>
        <w:spacing w:line="276" w:lineRule="auto"/>
        <w:ind w:left="1134"/>
        <w:rPr>
          <w:rFonts w:asciiTheme="minorHAnsi" w:hAnsiTheme="minorHAnsi" w:cstheme="minorBidi"/>
          <w:noProof/>
          <w:kern w:val="2"/>
          <w:sz w:val="22"/>
          <w:szCs w:val="22"/>
          <w:lang w:val="id-ID" w:eastAsia="id-ID"/>
          <w14:ligatures w14:val="standardContextual"/>
        </w:rPr>
      </w:pPr>
      <w:hyperlink w:anchor="_Toc218774786" w:history="1">
        <w:r w:rsidR="00A17227" w:rsidRPr="00A17227">
          <w:rPr>
            <w:rStyle w:val="Hyperlink"/>
            <w:noProof/>
            <w:sz w:val="22"/>
            <w:szCs w:val="22"/>
          </w:rPr>
          <w:t>3.5.4.4</w:t>
        </w:r>
        <w:r w:rsidR="00A17227" w:rsidRPr="00A17227">
          <w:rPr>
            <w:rFonts w:asciiTheme="minorHAnsi" w:hAnsiTheme="minorHAnsi" w:cstheme="minorBidi"/>
            <w:noProof/>
            <w:kern w:val="2"/>
            <w:sz w:val="22"/>
            <w:szCs w:val="22"/>
            <w:lang w:val="id-ID" w:eastAsia="id-ID"/>
            <w14:ligatures w14:val="standardContextual"/>
          </w:rPr>
          <w:tab/>
        </w:r>
        <w:r w:rsidR="00A17227" w:rsidRPr="00A17227">
          <w:rPr>
            <w:rStyle w:val="Hyperlink"/>
            <w:noProof/>
            <w:sz w:val="22"/>
            <w:szCs w:val="22"/>
          </w:rPr>
          <w:t>Uji F (Simultan)</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_Toc218774786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62</w:t>
        </w:r>
        <w:r w:rsidR="00A17227" w:rsidRPr="00A17227">
          <w:rPr>
            <w:noProof/>
            <w:webHidden/>
            <w:sz w:val="22"/>
            <w:szCs w:val="22"/>
          </w:rPr>
          <w:fldChar w:fldCharType="end"/>
        </w:r>
      </w:hyperlink>
    </w:p>
    <w:p w:rsidR="00A17227" w:rsidRPr="00A17227" w:rsidRDefault="00000000" w:rsidP="00A17227">
      <w:pPr>
        <w:pStyle w:val="TOC4"/>
        <w:tabs>
          <w:tab w:val="clear" w:pos="1418"/>
          <w:tab w:val="clear" w:pos="7371"/>
          <w:tab w:val="left" w:pos="1843"/>
          <w:tab w:val="left" w:leader="dot" w:pos="7655"/>
        </w:tabs>
        <w:spacing w:line="276" w:lineRule="auto"/>
        <w:ind w:left="1134"/>
        <w:rPr>
          <w:rFonts w:asciiTheme="minorHAnsi" w:hAnsiTheme="minorHAnsi" w:cstheme="minorBidi"/>
          <w:noProof/>
          <w:kern w:val="2"/>
          <w:sz w:val="22"/>
          <w:szCs w:val="22"/>
          <w:lang w:val="id-ID" w:eastAsia="id-ID"/>
          <w14:ligatures w14:val="standardContextual"/>
        </w:rPr>
      </w:pPr>
      <w:hyperlink w:anchor="_Toc218774787" w:history="1">
        <w:r w:rsidR="00A17227" w:rsidRPr="00A17227">
          <w:rPr>
            <w:rStyle w:val="Hyperlink"/>
            <w:noProof/>
            <w:sz w:val="22"/>
            <w:szCs w:val="22"/>
          </w:rPr>
          <w:t>3.5.4.5</w:t>
        </w:r>
        <w:r w:rsidR="00A17227" w:rsidRPr="00A17227">
          <w:rPr>
            <w:rFonts w:asciiTheme="minorHAnsi" w:hAnsiTheme="minorHAnsi" w:cstheme="minorBidi"/>
            <w:noProof/>
            <w:kern w:val="2"/>
            <w:sz w:val="22"/>
            <w:szCs w:val="22"/>
            <w:lang w:val="id-ID" w:eastAsia="id-ID"/>
            <w14:ligatures w14:val="standardContextual"/>
          </w:rPr>
          <w:tab/>
        </w:r>
        <w:r w:rsidR="00A17227" w:rsidRPr="00A17227">
          <w:rPr>
            <w:rStyle w:val="Hyperlink"/>
            <w:noProof/>
            <w:sz w:val="22"/>
            <w:szCs w:val="22"/>
          </w:rPr>
          <w:t>Uji t (Parsial)</w:t>
        </w:r>
        <w:r w:rsidR="00A17227" w:rsidRPr="00A17227">
          <w:rPr>
            <w:noProof/>
            <w:webHidden/>
            <w:sz w:val="22"/>
            <w:szCs w:val="22"/>
          </w:rPr>
          <w:tab/>
        </w:r>
        <w:r w:rsidR="00A17227" w:rsidRPr="00A17227">
          <w:rPr>
            <w:noProof/>
            <w:webHidden/>
            <w:sz w:val="22"/>
            <w:szCs w:val="22"/>
          </w:rPr>
          <w:fldChar w:fldCharType="begin"/>
        </w:r>
        <w:r w:rsidR="00A17227" w:rsidRPr="00A17227">
          <w:rPr>
            <w:noProof/>
            <w:webHidden/>
            <w:sz w:val="22"/>
            <w:szCs w:val="22"/>
          </w:rPr>
          <w:instrText xml:space="preserve"> PAGEREF _Toc218774787 \h </w:instrText>
        </w:r>
        <w:r w:rsidR="00A17227" w:rsidRPr="00A17227">
          <w:rPr>
            <w:noProof/>
            <w:webHidden/>
            <w:sz w:val="22"/>
            <w:szCs w:val="22"/>
          </w:rPr>
        </w:r>
        <w:r w:rsidR="00A17227" w:rsidRPr="00A17227">
          <w:rPr>
            <w:noProof/>
            <w:webHidden/>
            <w:sz w:val="22"/>
            <w:szCs w:val="22"/>
          </w:rPr>
          <w:fldChar w:fldCharType="separate"/>
        </w:r>
        <w:r w:rsidR="00914C1C">
          <w:rPr>
            <w:noProof/>
            <w:webHidden/>
            <w:sz w:val="22"/>
            <w:szCs w:val="22"/>
          </w:rPr>
          <w:t>63</w:t>
        </w:r>
        <w:r w:rsidR="00A17227" w:rsidRPr="00A17227">
          <w:rPr>
            <w:noProof/>
            <w:webHidden/>
            <w:sz w:val="22"/>
            <w:szCs w:val="22"/>
          </w:rPr>
          <w:fldChar w:fldCharType="end"/>
        </w:r>
      </w:hyperlink>
    </w:p>
    <w:p w:rsidR="00A17227" w:rsidRPr="00A17227" w:rsidRDefault="00000000" w:rsidP="00A17227">
      <w:pPr>
        <w:pStyle w:val="TOC1"/>
        <w:tabs>
          <w:tab w:val="clear" w:pos="7797"/>
          <w:tab w:val="left" w:leader="dot" w:pos="7655"/>
        </w:tabs>
        <w:rPr>
          <w:rFonts w:asciiTheme="minorHAnsi" w:hAnsiTheme="minorHAnsi" w:cstheme="minorBidi"/>
          <w:kern w:val="2"/>
          <w:lang w:val="id-ID" w:eastAsia="id-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218774788" w:history="1">
        <w:r w:rsidR="00A17227" w:rsidRPr="00A17227">
          <w:rPr>
            <w:rStyle w:val="Hyperlink"/>
          </w:rPr>
          <w:t>DAFTAR PUSTAKA</w:t>
        </w:r>
        <w:r w:rsidR="00A17227" w:rsidRPr="00A17227">
          <w:rPr>
            <w:webHidden/>
          </w:rPr>
          <w:tab/>
        </w:r>
        <w:r w:rsidR="00A17227" w:rsidRPr="00A17227">
          <w:rPr>
            <w:webHidden/>
          </w:rPr>
          <w:fldChar w:fldCharType="begin"/>
        </w:r>
        <w:r w:rsidR="00A17227" w:rsidRPr="00A17227">
          <w:rPr>
            <w:webHidden/>
          </w:rPr>
          <w:instrText xml:space="preserve"> PAGEREF _Toc218774788 \h </w:instrText>
        </w:r>
        <w:r w:rsidR="00A17227" w:rsidRPr="00A17227">
          <w:rPr>
            <w:webHidden/>
          </w:rPr>
        </w:r>
        <w:r w:rsidR="00A17227" w:rsidRPr="00A17227">
          <w:rPr>
            <w:webHidden/>
          </w:rPr>
          <w:fldChar w:fldCharType="separate"/>
        </w:r>
        <w:r w:rsidR="00914C1C">
          <w:rPr>
            <w:webHidden/>
          </w:rPr>
          <w:t>64</w:t>
        </w:r>
        <w:r w:rsidR="00A17227" w:rsidRPr="00A17227">
          <w:rPr>
            <w:webHidden/>
          </w:rPr>
          <w:fldChar w:fldCharType="end"/>
        </w:r>
      </w:hyperlink>
    </w:p>
    <w:p w:rsidR="00A17227" w:rsidRPr="00A17227" w:rsidRDefault="00000000" w:rsidP="00A17227">
      <w:pPr>
        <w:pStyle w:val="TOC1"/>
        <w:tabs>
          <w:tab w:val="clear" w:pos="7797"/>
          <w:tab w:val="left" w:leader="dot" w:pos="7655"/>
        </w:tabs>
        <w:rPr>
          <w:rFonts w:asciiTheme="minorHAnsi" w:hAnsiTheme="minorHAnsi" w:cstheme="minorBidi"/>
          <w:kern w:val="2"/>
          <w:lang w:val="id-ID" w:eastAsia="id-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218774789" w:history="1">
        <w:r w:rsidR="00A17227" w:rsidRPr="00A17227">
          <w:rPr>
            <w:rStyle w:val="Hyperlink"/>
          </w:rPr>
          <w:t>LAMPIRAN</w:t>
        </w:r>
        <w:r w:rsidR="00A17227" w:rsidRPr="00A17227">
          <w:rPr>
            <w:webHidden/>
          </w:rPr>
          <w:tab/>
        </w:r>
        <w:r w:rsidR="00A17227" w:rsidRPr="00A17227">
          <w:rPr>
            <w:webHidden/>
          </w:rPr>
          <w:fldChar w:fldCharType="begin"/>
        </w:r>
        <w:r w:rsidR="00A17227" w:rsidRPr="00A17227">
          <w:rPr>
            <w:webHidden/>
          </w:rPr>
          <w:instrText xml:space="preserve"> PAGEREF _Toc218774789 \h </w:instrText>
        </w:r>
        <w:r w:rsidR="00A17227" w:rsidRPr="00A17227">
          <w:rPr>
            <w:webHidden/>
          </w:rPr>
        </w:r>
        <w:r w:rsidR="00A17227" w:rsidRPr="00A17227">
          <w:rPr>
            <w:webHidden/>
          </w:rPr>
          <w:fldChar w:fldCharType="separate"/>
        </w:r>
        <w:r w:rsidR="00914C1C">
          <w:rPr>
            <w:webHidden/>
          </w:rPr>
          <w:t>74</w:t>
        </w:r>
        <w:r w:rsidR="00A17227" w:rsidRPr="00A17227">
          <w:rPr>
            <w:webHidden/>
          </w:rPr>
          <w:fldChar w:fldCharType="end"/>
        </w:r>
      </w:hyperlink>
    </w:p>
    <w:p w:rsidR="00F83BA0" w:rsidRPr="00A17227" w:rsidRDefault="00F83BA0" w:rsidP="00A17227">
      <w:pPr>
        <w:tabs>
          <w:tab w:val="left" w:leader="dot" w:pos="7797"/>
        </w:tabs>
        <w:ind w:right="-291"/>
        <w:jc w:val="both"/>
        <w:rPr>
          <w:rFonts w:ascii="Times New Roman" w:hAnsi="Times New Roman" w:cs="Times New Roman"/>
          <w:b/>
          <w:bCs/>
        </w:rPr>
      </w:pPr>
      <w:r w:rsidRPr="00A17227">
        <w:rPr>
          <w:rFonts w:ascii="Times New Roman" w:hAnsi="Times New Roman" w:cs="Times New Roman"/>
          <w:b/>
          <w:bCs/>
        </w:rPr>
        <w:fldChar w:fldCharType="end"/>
      </w:r>
    </w:p>
    <w:p w:rsidR="00E02FBF" w:rsidRDefault="00E02FBF" w:rsidP="001A3E89">
      <w:pPr>
        <w:jc w:val="both"/>
        <w:rPr>
          <w:rFonts w:ascii="Times New Roman" w:eastAsiaTheme="majorEastAsia" w:hAnsi="Times New Roman" w:cstheme="majorBidi"/>
          <w:b/>
          <w:bCs/>
          <w:sz w:val="24"/>
          <w:szCs w:val="28"/>
        </w:rPr>
      </w:pPr>
      <w:r>
        <w:br w:type="page"/>
      </w:r>
    </w:p>
    <w:p w:rsidR="00E02FBF" w:rsidRDefault="00E02FBF" w:rsidP="00BA0ACB">
      <w:pPr>
        <w:pStyle w:val="Judul1"/>
      </w:pPr>
      <w:bookmarkStart w:id="9" w:name="_Toc218774739"/>
      <w:r w:rsidRPr="0045030B">
        <w:lastRenderedPageBreak/>
        <w:t xml:space="preserve">DAFTAR </w:t>
      </w:r>
      <w:r>
        <w:t>TABEL</w:t>
      </w:r>
      <w:bookmarkEnd w:id="9"/>
    </w:p>
    <w:p w:rsidR="001A3E89" w:rsidRPr="001A3E89" w:rsidRDefault="001A3E89" w:rsidP="001A3E89">
      <w:pPr>
        <w:jc w:val="right"/>
        <w:rPr>
          <w:rFonts w:ascii="Times New Roman" w:hAnsi="Times New Roman" w:cs="Times New Roman"/>
          <w:b/>
          <w:bCs/>
        </w:rPr>
      </w:pPr>
      <w:r>
        <w:rPr>
          <w:rFonts w:ascii="Times New Roman" w:hAnsi="Times New Roman" w:cs="Times New Roman"/>
          <w:b/>
          <w:bCs/>
        </w:rPr>
        <w:t>Halaman</w:t>
      </w:r>
    </w:p>
    <w:p w:rsidR="003165E8" w:rsidRPr="009622A3" w:rsidRDefault="003165E8" w:rsidP="003165E8">
      <w:pPr>
        <w:pStyle w:val="TabelGambar"/>
        <w:tabs>
          <w:tab w:val="right" w:leader="dot" w:pos="7931"/>
        </w:tabs>
        <w:rPr>
          <w:rFonts w:ascii="Times New Roman" w:hAnsi="Times New Roman" w:cs="Times New Roman"/>
          <w:b/>
          <w:bCs/>
        </w:rPr>
      </w:pPr>
      <w:r w:rsidRPr="009622A3">
        <w:rPr>
          <w:rFonts w:ascii="Times New Roman" w:hAnsi="Times New Roman" w:cs="Times New Roman"/>
          <w:b/>
          <w:bCs/>
        </w:rPr>
        <w:fldChar w:fldCharType="begin"/>
      </w:r>
      <w:r w:rsidRPr="009622A3">
        <w:rPr>
          <w:rFonts w:ascii="Times New Roman" w:hAnsi="Times New Roman" w:cs="Times New Roman"/>
          <w:b/>
          <w:bCs/>
        </w:rPr>
        <w:instrText xml:space="preserve"> TOC \h \z \c "Tabel 2." </w:instrText>
      </w:r>
      <w:r w:rsidRPr="009622A3">
        <w:rPr>
          <w:rFonts w:ascii="Times New Roman" w:hAnsi="Times New Roman" w:cs="Times New Roman"/>
          <w:b/>
          <w:bCs/>
        </w:rPr>
        <w:fldChar w:fldCharType="separate"/>
      </w:r>
      <w:hyperlink w:anchor="_Toc214242550" w:history="1">
        <w:r w:rsidR="009622A3" w:rsidRPr="009622A3">
          <w:rPr>
            <w:rStyle w:val="Hyperlink"/>
            <w:rFonts w:ascii="Times New Roman" w:hAnsi="Times New Roman" w:cs="Times New Roman"/>
            <w:b/>
            <w:bCs/>
            <w:noProof/>
          </w:rPr>
          <w:t>Tabel 2.1 Penelitian Terdahulu</w:t>
        </w:r>
        <w:r w:rsidR="009622A3" w:rsidRPr="009622A3">
          <w:rPr>
            <w:rFonts w:ascii="Times New Roman" w:hAnsi="Times New Roman" w:cs="Times New Roman"/>
            <w:noProof/>
            <w:webHidden/>
          </w:rPr>
          <w:tab/>
        </w:r>
        <w:r w:rsidR="009622A3" w:rsidRPr="009622A3">
          <w:rPr>
            <w:rFonts w:ascii="Times New Roman" w:hAnsi="Times New Roman" w:cs="Times New Roman"/>
            <w:noProof/>
            <w:webHidden/>
          </w:rPr>
          <w:fldChar w:fldCharType="begin"/>
        </w:r>
        <w:r w:rsidR="009622A3" w:rsidRPr="009622A3">
          <w:rPr>
            <w:rFonts w:ascii="Times New Roman" w:hAnsi="Times New Roman" w:cs="Times New Roman"/>
            <w:noProof/>
            <w:webHidden/>
          </w:rPr>
          <w:instrText xml:space="preserve"> PAGEREF _Toc214242550 \h </w:instrText>
        </w:r>
        <w:r w:rsidR="009622A3" w:rsidRPr="009622A3">
          <w:rPr>
            <w:rFonts w:ascii="Times New Roman" w:hAnsi="Times New Roman" w:cs="Times New Roman"/>
            <w:noProof/>
            <w:webHidden/>
          </w:rPr>
        </w:r>
        <w:r w:rsidR="009622A3" w:rsidRPr="009622A3">
          <w:rPr>
            <w:rFonts w:ascii="Times New Roman" w:hAnsi="Times New Roman" w:cs="Times New Roman"/>
            <w:noProof/>
            <w:webHidden/>
          </w:rPr>
          <w:fldChar w:fldCharType="separate"/>
        </w:r>
        <w:r w:rsidR="00914C1C">
          <w:rPr>
            <w:rFonts w:ascii="Times New Roman" w:hAnsi="Times New Roman" w:cs="Times New Roman"/>
            <w:noProof/>
            <w:webHidden/>
          </w:rPr>
          <w:t>32</w:t>
        </w:r>
        <w:r w:rsidR="009622A3" w:rsidRPr="009622A3">
          <w:rPr>
            <w:rFonts w:ascii="Times New Roman" w:hAnsi="Times New Roman" w:cs="Times New Roman"/>
            <w:noProof/>
            <w:webHidden/>
          </w:rPr>
          <w:fldChar w:fldCharType="end"/>
        </w:r>
      </w:hyperlink>
      <w:r w:rsidRPr="009622A3">
        <w:rPr>
          <w:rFonts w:ascii="Times New Roman" w:hAnsi="Times New Roman" w:cs="Times New Roman"/>
          <w:b/>
          <w:bCs/>
        </w:rPr>
        <w:fldChar w:fldCharType="end"/>
      </w:r>
    </w:p>
    <w:p w:rsidR="00D85211" w:rsidRPr="009622A3" w:rsidRDefault="00D85211">
      <w:pPr>
        <w:pStyle w:val="TabelGambar"/>
        <w:tabs>
          <w:tab w:val="right" w:leader="dot" w:pos="7921"/>
        </w:tabs>
        <w:rPr>
          <w:rFonts w:ascii="Times New Roman" w:hAnsi="Times New Roman" w:cs="Times New Roman"/>
          <w:b/>
          <w:bCs/>
          <w:noProof/>
          <w:kern w:val="2"/>
          <w:sz w:val="24"/>
          <w:szCs w:val="24"/>
          <w:lang w:val="id-ID" w:eastAsia="id-ID"/>
          <w14:ligatures w14:val="standardContextual"/>
        </w:rPr>
      </w:pPr>
      <w:r w:rsidRPr="009622A3">
        <w:rPr>
          <w:rFonts w:ascii="Times New Roman" w:hAnsi="Times New Roman" w:cs="Times New Roman"/>
          <w:b/>
          <w:bCs/>
        </w:rPr>
        <w:fldChar w:fldCharType="begin"/>
      </w:r>
      <w:r w:rsidRPr="009622A3">
        <w:rPr>
          <w:rFonts w:ascii="Times New Roman" w:hAnsi="Times New Roman" w:cs="Times New Roman"/>
          <w:b/>
          <w:bCs/>
        </w:rPr>
        <w:instrText xml:space="preserve"> TOC \h \z \c "Tabel 3." </w:instrText>
      </w:r>
      <w:r w:rsidRPr="009622A3">
        <w:rPr>
          <w:rFonts w:ascii="Times New Roman" w:hAnsi="Times New Roman" w:cs="Times New Roman"/>
          <w:b/>
          <w:bCs/>
        </w:rPr>
        <w:fldChar w:fldCharType="separate"/>
      </w:r>
      <w:hyperlink w:anchor="_Toc213818423" w:history="1">
        <w:r w:rsidRPr="009622A3">
          <w:rPr>
            <w:rStyle w:val="Hyperlink"/>
            <w:rFonts w:ascii="Times New Roman" w:hAnsi="Times New Roman" w:cs="Times New Roman"/>
            <w:b/>
            <w:bCs/>
            <w:noProof/>
          </w:rPr>
          <w:t>Tabel 3.1 Indikator Pengukuran Variabel Kualitas Sistem</w:t>
        </w:r>
        <w:r w:rsidRPr="009622A3">
          <w:rPr>
            <w:rFonts w:ascii="Times New Roman" w:hAnsi="Times New Roman" w:cs="Times New Roman"/>
            <w:b/>
            <w:bCs/>
            <w:noProof/>
            <w:webHidden/>
          </w:rPr>
          <w:tab/>
        </w:r>
        <w:r w:rsidRPr="009622A3">
          <w:rPr>
            <w:rFonts w:ascii="Times New Roman" w:hAnsi="Times New Roman" w:cs="Times New Roman"/>
            <w:noProof/>
            <w:webHidden/>
          </w:rPr>
          <w:fldChar w:fldCharType="begin"/>
        </w:r>
        <w:r w:rsidRPr="009622A3">
          <w:rPr>
            <w:rFonts w:ascii="Times New Roman" w:hAnsi="Times New Roman" w:cs="Times New Roman"/>
            <w:noProof/>
            <w:webHidden/>
          </w:rPr>
          <w:instrText xml:space="preserve"> PAGEREF _Toc213818423 \h </w:instrText>
        </w:r>
        <w:r w:rsidRPr="009622A3">
          <w:rPr>
            <w:rFonts w:ascii="Times New Roman" w:hAnsi="Times New Roman" w:cs="Times New Roman"/>
            <w:noProof/>
            <w:webHidden/>
          </w:rPr>
        </w:r>
        <w:r w:rsidRPr="009622A3">
          <w:rPr>
            <w:rFonts w:ascii="Times New Roman" w:hAnsi="Times New Roman" w:cs="Times New Roman"/>
            <w:noProof/>
            <w:webHidden/>
          </w:rPr>
          <w:fldChar w:fldCharType="separate"/>
        </w:r>
        <w:r w:rsidR="00914C1C">
          <w:rPr>
            <w:rFonts w:ascii="Times New Roman" w:hAnsi="Times New Roman" w:cs="Times New Roman"/>
            <w:noProof/>
            <w:webHidden/>
          </w:rPr>
          <w:t>50</w:t>
        </w:r>
        <w:r w:rsidRPr="009622A3">
          <w:rPr>
            <w:rFonts w:ascii="Times New Roman" w:hAnsi="Times New Roman" w:cs="Times New Roman"/>
            <w:noProof/>
            <w:webHidden/>
          </w:rPr>
          <w:fldChar w:fldCharType="end"/>
        </w:r>
      </w:hyperlink>
    </w:p>
    <w:p w:rsidR="00D85211" w:rsidRPr="009622A3" w:rsidRDefault="00000000">
      <w:pPr>
        <w:pStyle w:val="TabelGambar"/>
        <w:tabs>
          <w:tab w:val="right" w:leader="dot" w:pos="7921"/>
        </w:tabs>
        <w:rPr>
          <w:rFonts w:ascii="Times New Roman" w:hAnsi="Times New Roman" w:cs="Times New Roman"/>
          <w:b/>
          <w:bCs/>
          <w:noProof/>
          <w:kern w:val="2"/>
          <w:sz w:val="24"/>
          <w:szCs w:val="24"/>
          <w:lang w:val="id-ID" w:eastAsia="id-ID"/>
          <w14:ligatures w14:val="standardContextual"/>
        </w:rPr>
      </w:pPr>
      <w:hyperlink w:anchor="_Toc213818424" w:history="1">
        <w:r w:rsidR="00D85211" w:rsidRPr="009622A3">
          <w:rPr>
            <w:rStyle w:val="Hyperlink"/>
            <w:rFonts w:ascii="Times New Roman" w:hAnsi="Times New Roman" w:cs="Times New Roman"/>
            <w:b/>
            <w:bCs/>
            <w:noProof/>
          </w:rPr>
          <w:t>Tabel 3.2 Indikator Pengukuran Variabel Ekspektasi Kinerja</w:t>
        </w:r>
        <w:r w:rsidR="00D85211" w:rsidRPr="009622A3">
          <w:rPr>
            <w:rFonts w:ascii="Times New Roman" w:hAnsi="Times New Roman" w:cs="Times New Roman"/>
            <w:b/>
            <w:bCs/>
            <w:noProof/>
            <w:webHidden/>
          </w:rPr>
          <w:tab/>
        </w:r>
        <w:r w:rsidR="00D85211" w:rsidRPr="009622A3">
          <w:rPr>
            <w:rFonts w:ascii="Times New Roman" w:hAnsi="Times New Roman" w:cs="Times New Roman"/>
            <w:noProof/>
            <w:webHidden/>
          </w:rPr>
          <w:fldChar w:fldCharType="begin"/>
        </w:r>
        <w:r w:rsidR="00D85211" w:rsidRPr="009622A3">
          <w:rPr>
            <w:rFonts w:ascii="Times New Roman" w:hAnsi="Times New Roman" w:cs="Times New Roman"/>
            <w:noProof/>
            <w:webHidden/>
          </w:rPr>
          <w:instrText xml:space="preserve"> PAGEREF _Toc213818424 \h </w:instrText>
        </w:r>
        <w:r w:rsidR="00D85211" w:rsidRPr="009622A3">
          <w:rPr>
            <w:rFonts w:ascii="Times New Roman" w:hAnsi="Times New Roman" w:cs="Times New Roman"/>
            <w:noProof/>
            <w:webHidden/>
          </w:rPr>
        </w:r>
        <w:r w:rsidR="00D85211" w:rsidRPr="009622A3">
          <w:rPr>
            <w:rFonts w:ascii="Times New Roman" w:hAnsi="Times New Roman" w:cs="Times New Roman"/>
            <w:noProof/>
            <w:webHidden/>
          </w:rPr>
          <w:fldChar w:fldCharType="separate"/>
        </w:r>
        <w:r w:rsidR="00914C1C">
          <w:rPr>
            <w:rFonts w:ascii="Times New Roman" w:hAnsi="Times New Roman" w:cs="Times New Roman"/>
            <w:noProof/>
            <w:webHidden/>
          </w:rPr>
          <w:t>50</w:t>
        </w:r>
        <w:r w:rsidR="00D85211" w:rsidRPr="009622A3">
          <w:rPr>
            <w:rFonts w:ascii="Times New Roman" w:hAnsi="Times New Roman" w:cs="Times New Roman"/>
            <w:noProof/>
            <w:webHidden/>
          </w:rPr>
          <w:fldChar w:fldCharType="end"/>
        </w:r>
      </w:hyperlink>
    </w:p>
    <w:p w:rsidR="00D85211" w:rsidRPr="009622A3" w:rsidRDefault="00000000">
      <w:pPr>
        <w:pStyle w:val="TabelGambar"/>
        <w:tabs>
          <w:tab w:val="right" w:leader="dot" w:pos="7921"/>
        </w:tabs>
        <w:rPr>
          <w:rFonts w:ascii="Times New Roman" w:hAnsi="Times New Roman" w:cs="Times New Roman"/>
          <w:b/>
          <w:bCs/>
          <w:noProof/>
          <w:kern w:val="2"/>
          <w:sz w:val="24"/>
          <w:szCs w:val="24"/>
          <w:lang w:val="id-ID" w:eastAsia="id-ID"/>
          <w14:ligatures w14:val="standardContextual"/>
        </w:rPr>
      </w:pPr>
      <w:hyperlink w:anchor="_Toc213818425" w:history="1">
        <w:r w:rsidR="00D85211" w:rsidRPr="009622A3">
          <w:rPr>
            <w:rStyle w:val="Hyperlink"/>
            <w:rFonts w:ascii="Times New Roman" w:hAnsi="Times New Roman" w:cs="Times New Roman"/>
            <w:b/>
            <w:bCs/>
            <w:noProof/>
          </w:rPr>
          <w:t>Tabel 3.3 Indikator Pengukuran Variabel Niat Menggunakan Big Data</w:t>
        </w:r>
        <w:r w:rsidR="00D85211" w:rsidRPr="009622A3">
          <w:rPr>
            <w:rFonts w:ascii="Times New Roman" w:hAnsi="Times New Roman" w:cs="Times New Roman"/>
            <w:b/>
            <w:bCs/>
            <w:noProof/>
            <w:webHidden/>
          </w:rPr>
          <w:tab/>
        </w:r>
        <w:r w:rsidR="00D85211" w:rsidRPr="009622A3">
          <w:rPr>
            <w:rFonts w:ascii="Times New Roman" w:hAnsi="Times New Roman" w:cs="Times New Roman"/>
            <w:noProof/>
            <w:webHidden/>
          </w:rPr>
          <w:fldChar w:fldCharType="begin"/>
        </w:r>
        <w:r w:rsidR="00D85211" w:rsidRPr="009622A3">
          <w:rPr>
            <w:rFonts w:ascii="Times New Roman" w:hAnsi="Times New Roman" w:cs="Times New Roman"/>
            <w:noProof/>
            <w:webHidden/>
          </w:rPr>
          <w:instrText xml:space="preserve"> PAGEREF _Toc213818425 \h </w:instrText>
        </w:r>
        <w:r w:rsidR="00D85211" w:rsidRPr="009622A3">
          <w:rPr>
            <w:rFonts w:ascii="Times New Roman" w:hAnsi="Times New Roman" w:cs="Times New Roman"/>
            <w:noProof/>
            <w:webHidden/>
          </w:rPr>
        </w:r>
        <w:r w:rsidR="00D85211" w:rsidRPr="009622A3">
          <w:rPr>
            <w:rFonts w:ascii="Times New Roman" w:hAnsi="Times New Roman" w:cs="Times New Roman"/>
            <w:noProof/>
            <w:webHidden/>
          </w:rPr>
          <w:fldChar w:fldCharType="separate"/>
        </w:r>
        <w:r w:rsidR="00914C1C">
          <w:rPr>
            <w:rFonts w:ascii="Times New Roman" w:hAnsi="Times New Roman" w:cs="Times New Roman"/>
            <w:noProof/>
            <w:webHidden/>
          </w:rPr>
          <w:t>52</w:t>
        </w:r>
        <w:r w:rsidR="00D85211" w:rsidRPr="009622A3">
          <w:rPr>
            <w:rFonts w:ascii="Times New Roman" w:hAnsi="Times New Roman" w:cs="Times New Roman"/>
            <w:noProof/>
            <w:webHidden/>
          </w:rPr>
          <w:fldChar w:fldCharType="end"/>
        </w:r>
      </w:hyperlink>
    </w:p>
    <w:p w:rsidR="00D85211" w:rsidRPr="009622A3" w:rsidRDefault="00000000">
      <w:pPr>
        <w:pStyle w:val="TabelGambar"/>
        <w:tabs>
          <w:tab w:val="right" w:leader="dot" w:pos="7921"/>
        </w:tabs>
        <w:rPr>
          <w:rFonts w:ascii="Times New Roman" w:hAnsi="Times New Roman" w:cs="Times New Roman"/>
          <w:b/>
          <w:bCs/>
          <w:noProof/>
          <w:kern w:val="2"/>
          <w:sz w:val="24"/>
          <w:szCs w:val="24"/>
          <w:lang w:val="id-ID" w:eastAsia="id-ID"/>
          <w14:ligatures w14:val="standardContextual"/>
        </w:rPr>
      </w:pPr>
      <w:hyperlink w:anchor="_Toc213818426" w:history="1">
        <w:r w:rsidR="00D85211" w:rsidRPr="009622A3">
          <w:rPr>
            <w:rStyle w:val="Hyperlink"/>
            <w:rFonts w:ascii="Times New Roman" w:hAnsi="Times New Roman" w:cs="Times New Roman"/>
            <w:b/>
            <w:bCs/>
            <w:noProof/>
          </w:rPr>
          <w:t>Tabel 3.4 Indikator Pengukuran Variabel Persepsi Kemudahan</w:t>
        </w:r>
        <w:r w:rsidR="00D85211" w:rsidRPr="009622A3">
          <w:rPr>
            <w:rFonts w:ascii="Times New Roman" w:hAnsi="Times New Roman" w:cs="Times New Roman"/>
            <w:b/>
            <w:bCs/>
            <w:noProof/>
            <w:webHidden/>
          </w:rPr>
          <w:tab/>
        </w:r>
        <w:r w:rsidR="00D85211" w:rsidRPr="009622A3">
          <w:rPr>
            <w:rFonts w:ascii="Times New Roman" w:hAnsi="Times New Roman" w:cs="Times New Roman"/>
            <w:noProof/>
            <w:webHidden/>
          </w:rPr>
          <w:fldChar w:fldCharType="begin"/>
        </w:r>
        <w:r w:rsidR="00D85211" w:rsidRPr="009622A3">
          <w:rPr>
            <w:rFonts w:ascii="Times New Roman" w:hAnsi="Times New Roman" w:cs="Times New Roman"/>
            <w:noProof/>
            <w:webHidden/>
          </w:rPr>
          <w:instrText xml:space="preserve"> PAGEREF _Toc213818426 \h </w:instrText>
        </w:r>
        <w:r w:rsidR="00D85211" w:rsidRPr="009622A3">
          <w:rPr>
            <w:rFonts w:ascii="Times New Roman" w:hAnsi="Times New Roman" w:cs="Times New Roman"/>
            <w:noProof/>
            <w:webHidden/>
          </w:rPr>
        </w:r>
        <w:r w:rsidR="00D85211" w:rsidRPr="009622A3">
          <w:rPr>
            <w:rFonts w:ascii="Times New Roman" w:hAnsi="Times New Roman" w:cs="Times New Roman"/>
            <w:noProof/>
            <w:webHidden/>
          </w:rPr>
          <w:fldChar w:fldCharType="separate"/>
        </w:r>
        <w:r w:rsidR="00914C1C">
          <w:rPr>
            <w:rFonts w:ascii="Times New Roman" w:hAnsi="Times New Roman" w:cs="Times New Roman"/>
            <w:noProof/>
            <w:webHidden/>
          </w:rPr>
          <w:t>51</w:t>
        </w:r>
        <w:r w:rsidR="00D85211" w:rsidRPr="009622A3">
          <w:rPr>
            <w:rFonts w:ascii="Times New Roman" w:hAnsi="Times New Roman" w:cs="Times New Roman"/>
            <w:noProof/>
            <w:webHidden/>
          </w:rPr>
          <w:fldChar w:fldCharType="end"/>
        </w:r>
      </w:hyperlink>
    </w:p>
    <w:p w:rsidR="00D85211" w:rsidRPr="009622A3" w:rsidRDefault="00000000">
      <w:pPr>
        <w:pStyle w:val="TabelGambar"/>
        <w:tabs>
          <w:tab w:val="right" w:leader="dot" w:pos="7921"/>
        </w:tabs>
        <w:rPr>
          <w:rFonts w:ascii="Times New Roman" w:hAnsi="Times New Roman" w:cs="Times New Roman"/>
          <w:b/>
          <w:bCs/>
          <w:noProof/>
          <w:kern w:val="2"/>
          <w:sz w:val="24"/>
          <w:szCs w:val="24"/>
          <w:lang w:val="id-ID" w:eastAsia="id-ID"/>
          <w14:ligatures w14:val="standardContextual"/>
        </w:rPr>
      </w:pPr>
      <w:hyperlink w:anchor="_Toc213818427" w:history="1">
        <w:r w:rsidR="00D85211" w:rsidRPr="009622A3">
          <w:rPr>
            <w:rStyle w:val="Hyperlink"/>
            <w:rFonts w:ascii="Times New Roman" w:hAnsi="Times New Roman" w:cs="Times New Roman"/>
            <w:b/>
            <w:bCs/>
            <w:noProof/>
          </w:rPr>
          <w:t>Tabel 3.5 Indikator Pengukuran Variabel Persepsi Kegunaan</w:t>
        </w:r>
        <w:r w:rsidR="00D85211" w:rsidRPr="009622A3">
          <w:rPr>
            <w:rFonts w:ascii="Times New Roman" w:hAnsi="Times New Roman" w:cs="Times New Roman"/>
            <w:b/>
            <w:bCs/>
            <w:noProof/>
            <w:webHidden/>
          </w:rPr>
          <w:tab/>
        </w:r>
        <w:r w:rsidR="00D85211" w:rsidRPr="009622A3">
          <w:rPr>
            <w:rFonts w:ascii="Times New Roman" w:hAnsi="Times New Roman" w:cs="Times New Roman"/>
            <w:noProof/>
            <w:webHidden/>
          </w:rPr>
          <w:fldChar w:fldCharType="begin"/>
        </w:r>
        <w:r w:rsidR="00D85211" w:rsidRPr="009622A3">
          <w:rPr>
            <w:rFonts w:ascii="Times New Roman" w:hAnsi="Times New Roman" w:cs="Times New Roman"/>
            <w:noProof/>
            <w:webHidden/>
          </w:rPr>
          <w:instrText xml:space="preserve"> PAGEREF _Toc213818427 \h </w:instrText>
        </w:r>
        <w:r w:rsidR="00D85211" w:rsidRPr="009622A3">
          <w:rPr>
            <w:rFonts w:ascii="Times New Roman" w:hAnsi="Times New Roman" w:cs="Times New Roman"/>
            <w:noProof/>
            <w:webHidden/>
          </w:rPr>
        </w:r>
        <w:r w:rsidR="00D85211" w:rsidRPr="009622A3">
          <w:rPr>
            <w:rFonts w:ascii="Times New Roman" w:hAnsi="Times New Roman" w:cs="Times New Roman"/>
            <w:noProof/>
            <w:webHidden/>
          </w:rPr>
          <w:fldChar w:fldCharType="separate"/>
        </w:r>
        <w:r w:rsidR="00914C1C">
          <w:rPr>
            <w:rFonts w:ascii="Times New Roman" w:hAnsi="Times New Roman" w:cs="Times New Roman"/>
            <w:noProof/>
            <w:webHidden/>
          </w:rPr>
          <w:t>51</w:t>
        </w:r>
        <w:r w:rsidR="00D85211" w:rsidRPr="009622A3">
          <w:rPr>
            <w:rFonts w:ascii="Times New Roman" w:hAnsi="Times New Roman" w:cs="Times New Roman"/>
            <w:noProof/>
            <w:webHidden/>
          </w:rPr>
          <w:fldChar w:fldCharType="end"/>
        </w:r>
      </w:hyperlink>
    </w:p>
    <w:p w:rsidR="00D85211" w:rsidRPr="00D85211" w:rsidRDefault="00D85211" w:rsidP="001A3E89">
      <w:pPr>
        <w:jc w:val="both"/>
        <w:rPr>
          <w:b/>
          <w:bCs/>
        </w:rPr>
      </w:pPr>
      <w:r w:rsidRPr="009622A3">
        <w:rPr>
          <w:rFonts w:ascii="Times New Roman" w:hAnsi="Times New Roman" w:cs="Times New Roman"/>
          <w:b/>
          <w:bCs/>
        </w:rPr>
        <w:fldChar w:fldCharType="end"/>
      </w:r>
    </w:p>
    <w:p w:rsidR="00D85211" w:rsidRDefault="00D85211">
      <w:pPr>
        <w:rPr>
          <w:rFonts w:ascii="Times New Roman" w:eastAsiaTheme="majorEastAsia" w:hAnsi="Times New Roman" w:cstheme="majorBidi"/>
          <w:b/>
          <w:bCs/>
          <w:sz w:val="32"/>
          <w:szCs w:val="36"/>
        </w:rPr>
      </w:pPr>
      <w:r>
        <w:br w:type="page"/>
      </w:r>
    </w:p>
    <w:p w:rsidR="00E02FBF" w:rsidRDefault="00E02FBF" w:rsidP="00BA0ACB">
      <w:pPr>
        <w:pStyle w:val="Judul1"/>
      </w:pPr>
      <w:bookmarkStart w:id="10" w:name="_Toc218774740"/>
      <w:r w:rsidRPr="0045030B">
        <w:lastRenderedPageBreak/>
        <w:t xml:space="preserve">DAFTAR </w:t>
      </w:r>
      <w:r>
        <w:t>GAMBAR</w:t>
      </w:r>
      <w:bookmarkEnd w:id="10"/>
    </w:p>
    <w:p w:rsidR="001A3E89" w:rsidRPr="001A3E89" w:rsidRDefault="001A3E89" w:rsidP="001A3E89">
      <w:pPr>
        <w:jc w:val="right"/>
        <w:rPr>
          <w:rFonts w:ascii="Times New Roman" w:hAnsi="Times New Roman" w:cs="Times New Roman"/>
          <w:b/>
          <w:bCs/>
        </w:rPr>
      </w:pPr>
      <w:r>
        <w:rPr>
          <w:rFonts w:ascii="Times New Roman" w:hAnsi="Times New Roman" w:cs="Times New Roman"/>
          <w:b/>
          <w:bCs/>
        </w:rPr>
        <w:t>Halaman</w:t>
      </w:r>
    </w:p>
    <w:p w:rsidR="009622A3" w:rsidRDefault="001A3E89">
      <w:pPr>
        <w:pStyle w:val="TabelGambar"/>
        <w:tabs>
          <w:tab w:val="right" w:leader="dot" w:pos="7921"/>
        </w:tabs>
        <w:rPr>
          <w:noProof/>
          <w:kern w:val="2"/>
          <w:sz w:val="24"/>
          <w:szCs w:val="24"/>
          <w:lang w:val="id-ID" w:eastAsia="id-ID"/>
          <w14:ligatures w14:val="standardContextual"/>
        </w:rPr>
      </w:pPr>
      <w:r>
        <w:fldChar w:fldCharType="begin"/>
      </w:r>
      <w:r>
        <w:instrText xml:space="preserve"> TOC \h \z \c "Gambar 2." </w:instrText>
      </w:r>
      <w:r>
        <w:fldChar w:fldCharType="separate"/>
      </w:r>
      <w:hyperlink w:anchor="_Toc214242548" w:history="1">
        <w:r w:rsidR="009622A3" w:rsidRPr="009622A3">
          <w:rPr>
            <w:rStyle w:val="Hyperlink"/>
            <w:rFonts w:ascii="Times New Roman" w:hAnsi="Times New Roman" w:cs="Times New Roman"/>
            <w:b/>
            <w:bCs/>
            <w:noProof/>
          </w:rPr>
          <w:t>Gambar 2. 1 Kerangka Konsep Penelitian</w:t>
        </w:r>
        <w:r w:rsidR="009622A3">
          <w:rPr>
            <w:noProof/>
            <w:webHidden/>
          </w:rPr>
          <w:tab/>
        </w:r>
        <w:r w:rsidR="009622A3">
          <w:rPr>
            <w:noProof/>
            <w:webHidden/>
          </w:rPr>
          <w:fldChar w:fldCharType="begin"/>
        </w:r>
        <w:r w:rsidR="009622A3">
          <w:rPr>
            <w:noProof/>
            <w:webHidden/>
          </w:rPr>
          <w:instrText xml:space="preserve"> PAGEREF _Toc214242548 \h </w:instrText>
        </w:r>
        <w:r w:rsidR="009622A3">
          <w:rPr>
            <w:noProof/>
            <w:webHidden/>
          </w:rPr>
        </w:r>
        <w:r w:rsidR="009622A3">
          <w:rPr>
            <w:noProof/>
            <w:webHidden/>
          </w:rPr>
          <w:fldChar w:fldCharType="separate"/>
        </w:r>
        <w:r w:rsidR="00914C1C">
          <w:rPr>
            <w:noProof/>
            <w:webHidden/>
          </w:rPr>
          <w:t>36</w:t>
        </w:r>
        <w:r w:rsidR="009622A3">
          <w:rPr>
            <w:noProof/>
            <w:webHidden/>
          </w:rPr>
          <w:fldChar w:fldCharType="end"/>
        </w:r>
      </w:hyperlink>
    </w:p>
    <w:p w:rsidR="009622A3" w:rsidRPr="009622A3" w:rsidRDefault="00000000">
      <w:pPr>
        <w:pStyle w:val="TabelGambar"/>
        <w:tabs>
          <w:tab w:val="right" w:leader="dot" w:pos="7921"/>
        </w:tabs>
        <w:rPr>
          <w:b/>
          <w:bCs/>
          <w:noProof/>
          <w:kern w:val="2"/>
          <w:sz w:val="24"/>
          <w:szCs w:val="24"/>
          <w:lang w:val="id-ID" w:eastAsia="id-ID"/>
          <w14:ligatures w14:val="standardContextual"/>
        </w:rPr>
      </w:pPr>
      <w:hyperlink w:anchor="_Toc214242549" w:history="1">
        <w:r w:rsidR="009622A3" w:rsidRPr="009622A3">
          <w:rPr>
            <w:rStyle w:val="Hyperlink"/>
            <w:rFonts w:ascii="Times New Roman" w:hAnsi="Times New Roman" w:cs="Times New Roman"/>
            <w:b/>
            <w:bCs/>
            <w:noProof/>
          </w:rPr>
          <w:t>Gambar 2. 2 Model Penelitian</w:t>
        </w:r>
        <w:r w:rsidR="009622A3" w:rsidRPr="009622A3">
          <w:rPr>
            <w:b/>
            <w:bCs/>
            <w:noProof/>
            <w:webHidden/>
          </w:rPr>
          <w:tab/>
        </w:r>
        <w:r w:rsidR="009622A3" w:rsidRPr="009622A3">
          <w:rPr>
            <w:noProof/>
            <w:webHidden/>
          </w:rPr>
          <w:fldChar w:fldCharType="begin"/>
        </w:r>
        <w:r w:rsidR="009622A3" w:rsidRPr="009622A3">
          <w:rPr>
            <w:noProof/>
            <w:webHidden/>
          </w:rPr>
          <w:instrText xml:space="preserve"> PAGEREF _Toc214242549 \h </w:instrText>
        </w:r>
        <w:r w:rsidR="009622A3" w:rsidRPr="009622A3">
          <w:rPr>
            <w:noProof/>
            <w:webHidden/>
          </w:rPr>
        </w:r>
        <w:r w:rsidR="009622A3" w:rsidRPr="009622A3">
          <w:rPr>
            <w:noProof/>
            <w:webHidden/>
          </w:rPr>
          <w:fldChar w:fldCharType="separate"/>
        </w:r>
        <w:r w:rsidR="00914C1C">
          <w:rPr>
            <w:noProof/>
            <w:webHidden/>
          </w:rPr>
          <w:t>48</w:t>
        </w:r>
        <w:r w:rsidR="009622A3" w:rsidRPr="009622A3">
          <w:rPr>
            <w:noProof/>
            <w:webHidden/>
          </w:rPr>
          <w:fldChar w:fldCharType="end"/>
        </w:r>
      </w:hyperlink>
    </w:p>
    <w:p w:rsidR="00E02FBF" w:rsidRDefault="001A3E89" w:rsidP="001A3E89">
      <w:pPr>
        <w:jc w:val="both"/>
        <w:rPr>
          <w:rFonts w:ascii="Times New Roman" w:eastAsiaTheme="majorEastAsia" w:hAnsi="Times New Roman" w:cstheme="majorBidi"/>
          <w:b/>
          <w:bCs/>
          <w:sz w:val="24"/>
          <w:szCs w:val="28"/>
        </w:rPr>
      </w:pPr>
      <w:r>
        <w:fldChar w:fldCharType="end"/>
      </w:r>
      <w:r w:rsidR="00E02FBF">
        <w:br w:type="page"/>
      </w:r>
    </w:p>
    <w:p w:rsidR="00C067EE" w:rsidRDefault="00E02FBF" w:rsidP="00BA0ACB">
      <w:pPr>
        <w:pStyle w:val="Judul1"/>
      </w:pPr>
      <w:bookmarkStart w:id="11" w:name="_Toc218774741"/>
      <w:r w:rsidRPr="0045030B">
        <w:lastRenderedPageBreak/>
        <w:t xml:space="preserve">DAFTAR </w:t>
      </w:r>
      <w:r>
        <w:t>SINGKATAN</w:t>
      </w:r>
      <w:bookmarkEnd w:id="11"/>
      <w:r w:rsidR="000646F0">
        <w:rPr>
          <w:lang w:val="id-ID"/>
        </w:rPr>
        <w:br/>
      </w:r>
      <w:bookmarkStart w:id="12" w:name="_Toc200820140"/>
      <w:bookmarkStart w:id="13" w:name="_Toc201414784"/>
      <w:bookmarkStart w:id="14" w:name="_Toc201414880"/>
      <w:bookmarkStart w:id="15" w:name="_Toc201601406"/>
      <w:bookmarkStart w:id="16" w:name="_Toc209985711"/>
    </w:p>
    <w:p w:rsidR="00C863EA" w:rsidRDefault="00C863EA" w:rsidP="00103D62">
      <w:pPr>
        <w:spacing w:line="240" w:lineRule="auto"/>
        <w:jc w:val="both"/>
        <w:rPr>
          <w:rFonts w:ascii="Times New Roman" w:hAnsi="Times New Roman" w:cs="Times New Roman"/>
          <w:sz w:val="24"/>
          <w:szCs w:val="24"/>
        </w:rPr>
      </w:pPr>
      <w:r>
        <w:rPr>
          <w:rFonts w:ascii="Times New Roman" w:hAnsi="Times New Roman" w:cs="Times New Roman"/>
          <w:sz w:val="24"/>
          <w:szCs w:val="24"/>
        </w:rPr>
        <w:t>ASN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863EA">
        <w:rPr>
          <w:rFonts w:ascii="Times New Roman" w:hAnsi="Times New Roman" w:cs="Times New Roman"/>
          <w:sz w:val="24"/>
          <w:szCs w:val="24"/>
        </w:rPr>
        <w:t>Aparatur Sipil Negara</w:t>
      </w:r>
    </w:p>
    <w:p w:rsidR="00103D62" w:rsidRDefault="00103D62" w:rsidP="00103D62">
      <w:pPr>
        <w:spacing w:line="240" w:lineRule="auto"/>
        <w:jc w:val="both"/>
        <w:rPr>
          <w:rFonts w:ascii="Times New Roman" w:hAnsi="Times New Roman" w:cs="Times New Roman"/>
          <w:sz w:val="24"/>
          <w:szCs w:val="24"/>
        </w:rPr>
      </w:pPr>
      <w:r>
        <w:rPr>
          <w:rFonts w:ascii="Times New Roman" w:hAnsi="Times New Roman" w:cs="Times New Roman"/>
          <w:sz w:val="24"/>
          <w:szCs w:val="24"/>
        </w:rPr>
        <w:t>BDA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Big Data Analytics</w:t>
      </w:r>
    </w:p>
    <w:p w:rsidR="00103D62" w:rsidRDefault="00103D62" w:rsidP="00103D62">
      <w:pPr>
        <w:spacing w:line="240" w:lineRule="auto"/>
        <w:jc w:val="both"/>
        <w:rPr>
          <w:rFonts w:ascii="Times New Roman" w:hAnsi="Times New Roman" w:cs="Times New Roman"/>
          <w:sz w:val="24"/>
          <w:szCs w:val="24"/>
        </w:rPr>
      </w:pPr>
      <w:r>
        <w:rPr>
          <w:rFonts w:ascii="Times New Roman" w:hAnsi="Times New Roman" w:cs="Times New Roman"/>
          <w:sz w:val="24"/>
          <w:szCs w:val="24"/>
        </w:rPr>
        <w:t>BIDICS</w:t>
      </w:r>
      <w:r>
        <w:rPr>
          <w:rFonts w:ascii="Times New Roman" w:hAnsi="Times New Roman" w:cs="Times New Roman"/>
          <w:sz w:val="24"/>
          <w:szCs w:val="24"/>
        </w:rPr>
        <w:tab/>
      </w:r>
      <w:r>
        <w:rPr>
          <w:rFonts w:ascii="Times New Roman" w:hAnsi="Times New Roman" w:cs="Times New Roman"/>
          <w:sz w:val="24"/>
          <w:szCs w:val="24"/>
        </w:rPr>
        <w:tab/>
      </w:r>
      <w:r w:rsidRPr="00103D62">
        <w:rPr>
          <w:rFonts w:ascii="Times New Roman" w:hAnsi="Times New Roman" w:cs="Times New Roman"/>
          <w:sz w:val="24"/>
          <w:szCs w:val="24"/>
        </w:rPr>
        <w:t>BPK Integrated Data and Information Center System</w:t>
      </w:r>
    </w:p>
    <w:p w:rsidR="00103D62" w:rsidRDefault="00103D62" w:rsidP="00103D62">
      <w:pPr>
        <w:spacing w:line="240" w:lineRule="auto"/>
        <w:jc w:val="both"/>
        <w:rPr>
          <w:rFonts w:ascii="Times New Roman" w:hAnsi="Times New Roman" w:cs="Times New Roman"/>
          <w:sz w:val="24"/>
          <w:szCs w:val="24"/>
        </w:rPr>
      </w:pPr>
      <w:r>
        <w:rPr>
          <w:rFonts w:ascii="Times New Roman" w:hAnsi="Times New Roman" w:cs="Times New Roman"/>
          <w:sz w:val="24"/>
          <w:szCs w:val="24"/>
        </w:rPr>
        <w:t>BPK RI</w:t>
      </w:r>
      <w:r>
        <w:rPr>
          <w:rFonts w:ascii="Times New Roman" w:hAnsi="Times New Roman" w:cs="Times New Roman"/>
          <w:sz w:val="24"/>
          <w:szCs w:val="24"/>
        </w:rPr>
        <w:tab/>
      </w:r>
      <w:r>
        <w:rPr>
          <w:rFonts w:ascii="Times New Roman" w:hAnsi="Times New Roman" w:cs="Times New Roman"/>
          <w:sz w:val="24"/>
          <w:szCs w:val="24"/>
        </w:rPr>
        <w:tab/>
        <w:t>Badan Pemeriksa Keuangan Republik Indonesia</w:t>
      </w:r>
    </w:p>
    <w:p w:rsidR="006354A1" w:rsidRDefault="006354A1" w:rsidP="00103D62">
      <w:pPr>
        <w:spacing w:line="240" w:lineRule="auto"/>
        <w:jc w:val="both"/>
        <w:rPr>
          <w:rFonts w:ascii="Times New Roman" w:hAnsi="Times New Roman" w:cs="Times New Roman"/>
          <w:sz w:val="24"/>
          <w:szCs w:val="24"/>
        </w:rPr>
      </w:pPr>
      <w:r>
        <w:rPr>
          <w:rFonts w:ascii="Times New Roman" w:hAnsi="Times New Roman" w:cs="Times New Roman"/>
          <w:sz w:val="24"/>
          <w:szCs w:val="24"/>
        </w:rPr>
        <w:t>ISSM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354A1">
        <w:rPr>
          <w:rFonts w:ascii="Times New Roman" w:hAnsi="Times New Roman" w:cs="Times New Roman"/>
          <w:sz w:val="24"/>
          <w:szCs w:val="24"/>
        </w:rPr>
        <w:t>Information System Success Model</w:t>
      </w:r>
    </w:p>
    <w:p w:rsidR="00103D62" w:rsidRDefault="00103D62" w:rsidP="00103D62">
      <w:pPr>
        <w:spacing w:line="240" w:lineRule="auto"/>
        <w:jc w:val="both"/>
        <w:rPr>
          <w:rFonts w:ascii="Times New Roman" w:hAnsi="Times New Roman" w:cs="Times New Roman"/>
          <w:sz w:val="24"/>
          <w:szCs w:val="24"/>
        </w:rPr>
      </w:pPr>
      <w:r>
        <w:rPr>
          <w:rFonts w:ascii="Times New Roman" w:hAnsi="Times New Roman" w:cs="Times New Roman"/>
          <w:sz w:val="24"/>
          <w:szCs w:val="24"/>
        </w:rPr>
        <w:t>IoT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Internet of Things</w:t>
      </w:r>
    </w:p>
    <w:p w:rsidR="005D6A53" w:rsidRDefault="005D6A53" w:rsidP="00103D62">
      <w:pPr>
        <w:spacing w:line="240" w:lineRule="auto"/>
        <w:jc w:val="both"/>
        <w:rPr>
          <w:rFonts w:ascii="Times New Roman" w:hAnsi="Times New Roman" w:cs="Times New Roman"/>
          <w:sz w:val="24"/>
          <w:szCs w:val="24"/>
        </w:rPr>
      </w:pPr>
      <w:r>
        <w:rPr>
          <w:rFonts w:ascii="Times New Roman" w:hAnsi="Times New Roman" w:cs="Times New Roman"/>
          <w:sz w:val="24"/>
          <w:szCs w:val="24"/>
        </w:rPr>
        <w:t>KAP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w:t>
      </w:r>
      <w:r w:rsidRPr="00412F6F">
        <w:rPr>
          <w:rFonts w:ascii="Times New Roman" w:hAnsi="Times New Roman" w:cs="Times New Roman"/>
          <w:sz w:val="24"/>
          <w:szCs w:val="24"/>
        </w:rPr>
        <w:t xml:space="preserve">antor </w:t>
      </w:r>
      <w:r>
        <w:rPr>
          <w:rFonts w:ascii="Times New Roman" w:hAnsi="Times New Roman" w:cs="Times New Roman"/>
          <w:sz w:val="24"/>
          <w:szCs w:val="24"/>
        </w:rPr>
        <w:t>A</w:t>
      </w:r>
      <w:r w:rsidRPr="00412F6F">
        <w:rPr>
          <w:rFonts w:ascii="Times New Roman" w:hAnsi="Times New Roman" w:cs="Times New Roman"/>
          <w:sz w:val="24"/>
          <w:szCs w:val="24"/>
        </w:rPr>
        <w:t xml:space="preserve">kuntan </w:t>
      </w:r>
      <w:r>
        <w:rPr>
          <w:rFonts w:ascii="Times New Roman" w:hAnsi="Times New Roman" w:cs="Times New Roman"/>
          <w:sz w:val="24"/>
          <w:szCs w:val="24"/>
        </w:rPr>
        <w:t>P</w:t>
      </w:r>
      <w:r w:rsidRPr="00412F6F">
        <w:rPr>
          <w:rFonts w:ascii="Times New Roman" w:hAnsi="Times New Roman" w:cs="Times New Roman"/>
          <w:sz w:val="24"/>
          <w:szCs w:val="24"/>
        </w:rPr>
        <w:t>ublik</w:t>
      </w:r>
    </w:p>
    <w:p w:rsidR="00407BDA" w:rsidRDefault="00407BDA" w:rsidP="00103D62">
      <w:pPr>
        <w:spacing w:line="240" w:lineRule="auto"/>
        <w:jc w:val="both"/>
        <w:rPr>
          <w:rFonts w:ascii="Times New Roman" w:hAnsi="Times New Roman" w:cs="Times New Roman"/>
          <w:sz w:val="24"/>
          <w:szCs w:val="24"/>
        </w:rPr>
      </w:pPr>
      <w:r>
        <w:rPr>
          <w:rFonts w:ascii="Times New Roman" w:hAnsi="Times New Roman" w:cs="Times New Roman"/>
          <w:sz w:val="24"/>
          <w:szCs w:val="24"/>
        </w:rPr>
        <w:t>PLS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E6E03">
        <w:rPr>
          <w:rFonts w:ascii="Times New Roman" w:hAnsi="Times New Roman" w:cs="Times New Roman"/>
          <w:sz w:val="24"/>
          <w:szCs w:val="24"/>
        </w:rPr>
        <w:t>Partial Least Square</w:t>
      </w:r>
    </w:p>
    <w:p w:rsidR="00103D62" w:rsidRDefault="00103D62" w:rsidP="00103D62">
      <w:pPr>
        <w:spacing w:line="240" w:lineRule="auto"/>
        <w:jc w:val="both"/>
        <w:rPr>
          <w:rFonts w:ascii="Times New Roman" w:hAnsi="Times New Roman" w:cs="Times New Roman"/>
          <w:sz w:val="24"/>
          <w:szCs w:val="24"/>
        </w:rPr>
      </w:pPr>
      <w:r>
        <w:rPr>
          <w:rFonts w:ascii="Times New Roman" w:hAnsi="Times New Roman" w:cs="Times New Roman"/>
          <w:sz w:val="24"/>
          <w:szCs w:val="24"/>
        </w:rPr>
        <w:t>RPA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03D62">
        <w:rPr>
          <w:rFonts w:ascii="Times New Roman" w:hAnsi="Times New Roman" w:cs="Times New Roman"/>
          <w:sz w:val="24"/>
          <w:szCs w:val="24"/>
        </w:rPr>
        <w:t>Robotic Process Automation</w:t>
      </w:r>
    </w:p>
    <w:p w:rsidR="00B36ABD" w:rsidRDefault="00B36ABD" w:rsidP="00103D62">
      <w:pPr>
        <w:spacing w:line="240" w:lineRule="auto"/>
        <w:jc w:val="both"/>
        <w:rPr>
          <w:rFonts w:ascii="Times New Roman" w:hAnsi="Times New Roman" w:cs="Times New Roman"/>
          <w:sz w:val="24"/>
          <w:szCs w:val="24"/>
        </w:rPr>
      </w:pPr>
      <w:r>
        <w:rPr>
          <w:rFonts w:ascii="Times New Roman" w:hAnsi="Times New Roman" w:cs="Times New Roman"/>
          <w:sz w:val="24"/>
          <w:szCs w:val="24"/>
        </w:rPr>
        <w:t>SaaS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w:t>
      </w:r>
      <w:r w:rsidRPr="00B36ABD">
        <w:rPr>
          <w:rFonts w:ascii="Times New Roman" w:hAnsi="Times New Roman" w:cs="Times New Roman"/>
          <w:sz w:val="24"/>
          <w:szCs w:val="24"/>
        </w:rPr>
        <w:t xml:space="preserve">oftware as a </w:t>
      </w:r>
      <w:r>
        <w:rPr>
          <w:rFonts w:ascii="Times New Roman" w:hAnsi="Times New Roman" w:cs="Times New Roman"/>
          <w:sz w:val="24"/>
          <w:szCs w:val="24"/>
        </w:rPr>
        <w:t>S</w:t>
      </w:r>
      <w:r w:rsidRPr="00B36ABD">
        <w:rPr>
          <w:rFonts w:ascii="Times New Roman" w:hAnsi="Times New Roman" w:cs="Times New Roman"/>
          <w:sz w:val="24"/>
          <w:szCs w:val="24"/>
        </w:rPr>
        <w:t>ervice</w:t>
      </w:r>
    </w:p>
    <w:p w:rsidR="00D62D79" w:rsidRDefault="00D62D79" w:rsidP="00103D62">
      <w:pPr>
        <w:spacing w:line="240" w:lineRule="auto"/>
        <w:jc w:val="both"/>
        <w:rPr>
          <w:rFonts w:ascii="Times New Roman" w:hAnsi="Times New Roman" w:cs="Times New Roman"/>
          <w:sz w:val="24"/>
          <w:szCs w:val="24"/>
        </w:rPr>
      </w:pPr>
      <w:r>
        <w:rPr>
          <w:rFonts w:ascii="Times New Roman" w:hAnsi="Times New Roman" w:cs="Times New Roman"/>
          <w:sz w:val="24"/>
          <w:szCs w:val="24"/>
        </w:rPr>
        <w:t>SEM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62D79">
        <w:rPr>
          <w:rFonts w:ascii="Times New Roman" w:hAnsi="Times New Roman" w:cs="Times New Roman"/>
          <w:sz w:val="24"/>
          <w:szCs w:val="24"/>
        </w:rPr>
        <w:t>Structural Equation Modeling</w:t>
      </w:r>
    </w:p>
    <w:p w:rsidR="00973F52" w:rsidRDefault="00973F52" w:rsidP="00103D62">
      <w:pPr>
        <w:spacing w:line="240" w:lineRule="auto"/>
        <w:jc w:val="both"/>
        <w:rPr>
          <w:rFonts w:ascii="Times New Roman" w:hAnsi="Times New Roman" w:cs="Times New Roman"/>
          <w:sz w:val="24"/>
          <w:szCs w:val="24"/>
        </w:rPr>
      </w:pPr>
      <w:r>
        <w:rPr>
          <w:rFonts w:ascii="Times New Roman" w:hAnsi="Times New Roman" w:cs="Times New Roman"/>
          <w:sz w:val="24"/>
          <w:szCs w:val="24"/>
        </w:rPr>
        <w:t>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w:t>
      </w:r>
      <w:r w:rsidRPr="00973F52">
        <w:rPr>
          <w:rFonts w:ascii="Times New Roman" w:hAnsi="Times New Roman" w:cs="Times New Roman"/>
          <w:sz w:val="24"/>
          <w:szCs w:val="24"/>
        </w:rPr>
        <w:t xml:space="preserve">istem </w:t>
      </w:r>
      <w:r>
        <w:rPr>
          <w:rFonts w:ascii="Times New Roman" w:hAnsi="Times New Roman" w:cs="Times New Roman"/>
          <w:sz w:val="24"/>
          <w:szCs w:val="24"/>
        </w:rPr>
        <w:t>I</w:t>
      </w:r>
      <w:r w:rsidRPr="00973F52">
        <w:rPr>
          <w:rFonts w:ascii="Times New Roman" w:hAnsi="Times New Roman" w:cs="Times New Roman"/>
          <w:sz w:val="24"/>
          <w:szCs w:val="24"/>
        </w:rPr>
        <w:t xml:space="preserve">nformasi </w:t>
      </w:r>
      <w:r>
        <w:rPr>
          <w:rFonts w:ascii="Times New Roman" w:hAnsi="Times New Roman" w:cs="Times New Roman"/>
          <w:sz w:val="24"/>
          <w:szCs w:val="24"/>
        </w:rPr>
        <w:t>A</w:t>
      </w:r>
      <w:r w:rsidRPr="00973F52">
        <w:rPr>
          <w:rFonts w:ascii="Times New Roman" w:hAnsi="Times New Roman" w:cs="Times New Roman"/>
          <w:sz w:val="24"/>
          <w:szCs w:val="24"/>
        </w:rPr>
        <w:t>ku</w:t>
      </w:r>
      <w:r>
        <w:rPr>
          <w:rFonts w:ascii="Times New Roman" w:hAnsi="Times New Roman" w:cs="Times New Roman"/>
          <w:sz w:val="24"/>
          <w:szCs w:val="24"/>
        </w:rPr>
        <w:t>ntansi</w:t>
      </w:r>
    </w:p>
    <w:p w:rsidR="00D5555F" w:rsidRDefault="00D5555F" w:rsidP="00103D62">
      <w:pPr>
        <w:spacing w:line="240" w:lineRule="auto"/>
        <w:jc w:val="both"/>
        <w:rPr>
          <w:rFonts w:ascii="Times New Roman" w:hAnsi="Times New Roman" w:cs="Times New Roman"/>
          <w:sz w:val="24"/>
          <w:szCs w:val="24"/>
        </w:rPr>
      </w:pPr>
      <w:r>
        <w:rPr>
          <w:rFonts w:ascii="Times New Roman" w:hAnsi="Times New Roman" w:cs="Times New Roman"/>
          <w:sz w:val="24"/>
          <w:szCs w:val="24"/>
        </w:rPr>
        <w:t>SIAK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5555F">
        <w:rPr>
          <w:rFonts w:ascii="Times New Roman" w:hAnsi="Times New Roman" w:cs="Times New Roman"/>
          <w:sz w:val="24"/>
          <w:szCs w:val="24"/>
        </w:rPr>
        <w:t>Sistem</w:t>
      </w:r>
      <w:r w:rsidR="00841534">
        <w:rPr>
          <w:rFonts w:ascii="Times New Roman" w:hAnsi="Times New Roman" w:cs="Times New Roman"/>
          <w:sz w:val="24"/>
          <w:szCs w:val="24"/>
        </w:rPr>
        <w:t xml:space="preserve"> Informasi</w:t>
      </w:r>
      <w:r w:rsidRPr="00D5555F">
        <w:rPr>
          <w:rFonts w:ascii="Times New Roman" w:hAnsi="Times New Roman" w:cs="Times New Roman"/>
          <w:sz w:val="24"/>
          <w:szCs w:val="24"/>
        </w:rPr>
        <w:t xml:space="preserve"> Administrasi Kependuduk</w:t>
      </w:r>
      <w:r w:rsidR="00841534">
        <w:rPr>
          <w:rFonts w:ascii="Times New Roman" w:hAnsi="Times New Roman" w:cs="Times New Roman"/>
          <w:sz w:val="24"/>
          <w:szCs w:val="24"/>
        </w:rPr>
        <w:t>an</w:t>
      </w:r>
    </w:p>
    <w:p w:rsidR="00D5555F" w:rsidRDefault="00D5555F" w:rsidP="00103D62">
      <w:pPr>
        <w:spacing w:line="240" w:lineRule="auto"/>
        <w:jc w:val="both"/>
        <w:rPr>
          <w:rFonts w:ascii="Times New Roman" w:hAnsi="Times New Roman" w:cs="Times New Roman"/>
          <w:sz w:val="24"/>
          <w:szCs w:val="24"/>
        </w:rPr>
      </w:pPr>
      <w:r>
        <w:rPr>
          <w:rFonts w:ascii="Times New Roman" w:hAnsi="Times New Roman" w:cs="Times New Roman"/>
          <w:sz w:val="24"/>
          <w:szCs w:val="24"/>
        </w:rPr>
        <w:t>SSCASN</w:t>
      </w:r>
      <w:r>
        <w:rPr>
          <w:rFonts w:ascii="Times New Roman" w:hAnsi="Times New Roman" w:cs="Times New Roman"/>
          <w:sz w:val="24"/>
          <w:szCs w:val="24"/>
        </w:rPr>
        <w:tab/>
      </w:r>
      <w:r>
        <w:rPr>
          <w:rFonts w:ascii="Times New Roman" w:hAnsi="Times New Roman" w:cs="Times New Roman"/>
          <w:sz w:val="24"/>
          <w:szCs w:val="24"/>
        </w:rPr>
        <w:tab/>
      </w:r>
      <w:r w:rsidRPr="00D5555F">
        <w:rPr>
          <w:rFonts w:ascii="Times New Roman" w:hAnsi="Times New Roman" w:cs="Times New Roman"/>
          <w:sz w:val="24"/>
          <w:szCs w:val="24"/>
        </w:rPr>
        <w:t>Sistem Seleksi Calon Aparatur Sipil Negara</w:t>
      </w:r>
    </w:p>
    <w:p w:rsidR="009A394C" w:rsidRDefault="009A394C" w:rsidP="00103D62">
      <w:pPr>
        <w:spacing w:line="240" w:lineRule="auto"/>
        <w:jc w:val="both"/>
        <w:rPr>
          <w:rFonts w:ascii="Times New Roman" w:hAnsi="Times New Roman" w:cs="Times New Roman"/>
          <w:sz w:val="24"/>
          <w:szCs w:val="24"/>
        </w:rPr>
      </w:pPr>
      <w:r>
        <w:rPr>
          <w:rFonts w:ascii="Times New Roman" w:hAnsi="Times New Roman" w:cs="Times New Roman"/>
          <w:sz w:val="24"/>
          <w:szCs w:val="24"/>
        </w:rPr>
        <w:t>TABK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A394C">
        <w:rPr>
          <w:rFonts w:ascii="Times New Roman" w:hAnsi="Times New Roman" w:cs="Times New Roman"/>
          <w:sz w:val="24"/>
          <w:szCs w:val="24"/>
        </w:rPr>
        <w:t>Teknik Audit Berbantuan Komputer</w:t>
      </w:r>
    </w:p>
    <w:p w:rsidR="00103D62" w:rsidRDefault="00103D62" w:rsidP="00103D62">
      <w:pPr>
        <w:spacing w:line="240" w:lineRule="auto"/>
        <w:jc w:val="both"/>
        <w:rPr>
          <w:rFonts w:ascii="Times New Roman" w:hAnsi="Times New Roman" w:cs="Times New Roman"/>
          <w:sz w:val="24"/>
          <w:szCs w:val="24"/>
        </w:rPr>
      </w:pPr>
      <w:r>
        <w:rPr>
          <w:rFonts w:ascii="Times New Roman" w:hAnsi="Times New Roman" w:cs="Times New Roman"/>
          <w:sz w:val="24"/>
          <w:szCs w:val="24"/>
        </w:rPr>
        <w:t>TAM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03D62">
        <w:rPr>
          <w:rFonts w:ascii="Times New Roman" w:hAnsi="Times New Roman" w:cs="Times New Roman"/>
          <w:sz w:val="24"/>
          <w:szCs w:val="24"/>
        </w:rPr>
        <w:t>Technology Acceptance Model</w:t>
      </w:r>
    </w:p>
    <w:p w:rsidR="00254410" w:rsidRDefault="00254410" w:rsidP="00103D62">
      <w:pPr>
        <w:spacing w:line="240" w:lineRule="auto"/>
        <w:jc w:val="both"/>
        <w:rPr>
          <w:rFonts w:ascii="Times New Roman" w:hAnsi="Times New Roman" w:cs="Times New Roman"/>
          <w:sz w:val="24"/>
          <w:szCs w:val="24"/>
        </w:rPr>
      </w:pPr>
      <w:r>
        <w:rPr>
          <w:rFonts w:ascii="Times New Roman" w:hAnsi="Times New Roman" w:cs="Times New Roman"/>
          <w:sz w:val="24"/>
          <w:szCs w:val="24"/>
        </w:rPr>
        <w:t>TPB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54410">
        <w:rPr>
          <w:rFonts w:ascii="Times New Roman" w:hAnsi="Times New Roman" w:cs="Times New Roman"/>
          <w:sz w:val="24"/>
          <w:szCs w:val="24"/>
        </w:rPr>
        <w:t>Theory of Planned Behaviour</w:t>
      </w:r>
    </w:p>
    <w:p w:rsidR="00282814" w:rsidRDefault="00282814" w:rsidP="00103D62">
      <w:pPr>
        <w:spacing w:line="240" w:lineRule="auto"/>
        <w:jc w:val="both"/>
        <w:rPr>
          <w:rFonts w:ascii="Times New Roman" w:hAnsi="Times New Roman" w:cs="Times New Roman"/>
          <w:sz w:val="24"/>
          <w:szCs w:val="24"/>
        </w:rPr>
      </w:pPr>
      <w:r>
        <w:rPr>
          <w:rFonts w:ascii="Times New Roman" w:hAnsi="Times New Roman" w:cs="Times New Roman"/>
          <w:sz w:val="24"/>
          <w:szCs w:val="24"/>
        </w:rPr>
        <w:t>TRA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82814">
        <w:rPr>
          <w:rFonts w:ascii="Times New Roman" w:hAnsi="Times New Roman" w:cs="Times New Roman"/>
          <w:sz w:val="24"/>
          <w:szCs w:val="24"/>
        </w:rPr>
        <w:t xml:space="preserve">Theory of Reasoned Action </w:t>
      </w:r>
    </w:p>
    <w:p w:rsidR="00103D62" w:rsidRDefault="00103D62" w:rsidP="00103D62">
      <w:pPr>
        <w:spacing w:line="240" w:lineRule="auto"/>
        <w:jc w:val="both"/>
        <w:rPr>
          <w:rFonts w:ascii="Times New Roman" w:hAnsi="Times New Roman" w:cs="Times New Roman"/>
          <w:sz w:val="24"/>
          <w:szCs w:val="24"/>
        </w:rPr>
      </w:pPr>
      <w:r>
        <w:rPr>
          <w:rFonts w:ascii="Times New Roman" w:hAnsi="Times New Roman" w:cs="Times New Roman"/>
          <w:sz w:val="24"/>
          <w:szCs w:val="24"/>
        </w:rPr>
        <w:t>UTAUT</w:t>
      </w:r>
      <w:r>
        <w:rPr>
          <w:rFonts w:ascii="Times New Roman" w:hAnsi="Times New Roman" w:cs="Times New Roman"/>
          <w:sz w:val="24"/>
          <w:szCs w:val="24"/>
        </w:rPr>
        <w:tab/>
      </w:r>
      <w:r>
        <w:rPr>
          <w:rFonts w:ascii="Times New Roman" w:hAnsi="Times New Roman" w:cs="Times New Roman"/>
          <w:sz w:val="24"/>
          <w:szCs w:val="24"/>
        </w:rPr>
        <w:tab/>
      </w:r>
      <w:r w:rsidRPr="00103D62">
        <w:rPr>
          <w:rFonts w:ascii="Times New Roman" w:hAnsi="Times New Roman" w:cs="Times New Roman"/>
          <w:sz w:val="24"/>
          <w:szCs w:val="24"/>
        </w:rPr>
        <w:t>Unified Theory of Acceptance and Use of Technology</w:t>
      </w:r>
    </w:p>
    <w:p w:rsidR="008A75BC" w:rsidRDefault="008A75BC" w:rsidP="00103D62">
      <w:pPr>
        <w:spacing w:line="240" w:lineRule="auto"/>
        <w:jc w:val="both"/>
        <w:rPr>
          <w:rFonts w:ascii="Times New Roman" w:hAnsi="Times New Roman" w:cs="Times New Roman"/>
          <w:sz w:val="24"/>
          <w:szCs w:val="24"/>
        </w:rPr>
      </w:pPr>
      <w:r>
        <w:rPr>
          <w:rFonts w:ascii="Times New Roman" w:hAnsi="Times New Roman" w:cs="Times New Roman"/>
          <w:sz w:val="24"/>
          <w:szCs w:val="24"/>
        </w:rPr>
        <w:t>VIF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A75BC">
        <w:rPr>
          <w:rFonts w:ascii="Times New Roman" w:hAnsi="Times New Roman" w:cs="Times New Roman"/>
          <w:sz w:val="24"/>
          <w:szCs w:val="24"/>
        </w:rPr>
        <w:t>Variance Inflation Factor</w:t>
      </w:r>
    </w:p>
    <w:p w:rsidR="0007325B" w:rsidRDefault="0007325B" w:rsidP="00103D62">
      <w:pPr>
        <w:spacing w:line="240" w:lineRule="auto"/>
        <w:jc w:val="both"/>
        <w:rPr>
          <w:rFonts w:ascii="Times New Roman" w:hAnsi="Times New Roman" w:cs="Times New Roman"/>
          <w:sz w:val="24"/>
          <w:szCs w:val="24"/>
        </w:rPr>
      </w:pPr>
      <w:r>
        <w:rPr>
          <w:rFonts w:ascii="Times New Roman" w:hAnsi="Times New Roman" w:cs="Times New Roman"/>
          <w:sz w:val="24"/>
          <w:szCs w:val="24"/>
        </w:rPr>
        <w:t>WFH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w:t>
      </w:r>
      <w:r w:rsidRPr="0007325B">
        <w:rPr>
          <w:rFonts w:ascii="Times New Roman" w:hAnsi="Times New Roman" w:cs="Times New Roman"/>
          <w:sz w:val="24"/>
          <w:szCs w:val="24"/>
        </w:rPr>
        <w:t xml:space="preserve">ork </w:t>
      </w:r>
      <w:proofErr w:type="gramStart"/>
      <w:r w:rsidR="004E267F">
        <w:rPr>
          <w:rFonts w:ascii="Times New Roman" w:hAnsi="Times New Roman" w:cs="Times New Roman"/>
          <w:sz w:val="24"/>
          <w:szCs w:val="24"/>
        </w:rPr>
        <w:t>From</w:t>
      </w:r>
      <w:proofErr w:type="gramEnd"/>
      <w:r w:rsidR="004E267F">
        <w:rPr>
          <w:rFonts w:ascii="Times New Roman" w:hAnsi="Times New Roman" w:cs="Times New Roman"/>
          <w:sz w:val="24"/>
          <w:szCs w:val="24"/>
        </w:rPr>
        <w:t xml:space="preserve"> </w:t>
      </w:r>
      <w:r>
        <w:rPr>
          <w:rFonts w:ascii="Times New Roman" w:hAnsi="Times New Roman" w:cs="Times New Roman"/>
          <w:sz w:val="24"/>
          <w:szCs w:val="24"/>
        </w:rPr>
        <w:t>H</w:t>
      </w:r>
      <w:r w:rsidRPr="0007325B">
        <w:rPr>
          <w:rFonts w:ascii="Times New Roman" w:hAnsi="Times New Roman" w:cs="Times New Roman"/>
          <w:sz w:val="24"/>
          <w:szCs w:val="24"/>
        </w:rPr>
        <w:t>ome</w:t>
      </w:r>
    </w:p>
    <w:p w:rsidR="00103D62" w:rsidRDefault="00103D62" w:rsidP="00103D62">
      <w:pPr>
        <w:spacing w:line="240" w:lineRule="auto"/>
        <w:jc w:val="both"/>
        <w:rPr>
          <w:rFonts w:ascii="Times New Roman" w:hAnsi="Times New Roman" w:cs="Times New Roman"/>
          <w:sz w:val="24"/>
          <w:szCs w:val="24"/>
        </w:rPr>
      </w:pPr>
    </w:p>
    <w:p w:rsidR="00C067EE" w:rsidRDefault="00C067EE" w:rsidP="00103D62">
      <w:pPr>
        <w:jc w:val="both"/>
        <w:rPr>
          <w:rFonts w:ascii="Times New Roman" w:eastAsiaTheme="majorEastAsia" w:hAnsi="Times New Roman" w:cstheme="majorBidi"/>
          <w:sz w:val="24"/>
          <w:szCs w:val="28"/>
        </w:rPr>
      </w:pPr>
      <w:r>
        <w:br w:type="page"/>
      </w:r>
    </w:p>
    <w:p w:rsidR="000620BC" w:rsidRDefault="000620BC" w:rsidP="00BA0ACB">
      <w:pPr>
        <w:pStyle w:val="Judul1"/>
        <w:sectPr w:rsidR="000620BC" w:rsidSect="00A64C1A">
          <w:headerReference w:type="first" r:id="rId15"/>
          <w:footerReference w:type="first" r:id="rId16"/>
          <w:pgSz w:w="11900" w:h="16840"/>
          <w:pgMar w:top="2268" w:right="1701" w:bottom="1701" w:left="2268" w:header="720" w:footer="720" w:gutter="0"/>
          <w:pgNumType w:fmt="lowerRoman" w:start="1"/>
          <w:cols w:space="720"/>
          <w:docGrid w:linePitch="360"/>
        </w:sectPr>
      </w:pPr>
    </w:p>
    <w:p w:rsidR="00B73B39" w:rsidRDefault="00C067EE" w:rsidP="00BA0ACB">
      <w:pPr>
        <w:pStyle w:val="Judul1"/>
      </w:pPr>
      <w:bookmarkStart w:id="17" w:name="_Toc210154489"/>
      <w:bookmarkStart w:id="18" w:name="_Toc218774742"/>
      <w:r>
        <w:lastRenderedPageBreak/>
        <w:t>BAB I</w:t>
      </w:r>
      <w:r>
        <w:br/>
      </w:r>
      <w:r w:rsidR="000646F0">
        <w:t>PENDAHULUAN</w:t>
      </w:r>
      <w:bookmarkEnd w:id="12"/>
      <w:bookmarkEnd w:id="13"/>
      <w:bookmarkEnd w:id="14"/>
      <w:bookmarkEnd w:id="15"/>
      <w:bookmarkEnd w:id="16"/>
      <w:bookmarkEnd w:id="17"/>
      <w:bookmarkEnd w:id="18"/>
    </w:p>
    <w:p w:rsidR="00644651" w:rsidRPr="00644651" w:rsidRDefault="00644651" w:rsidP="00EC0582">
      <w:pPr>
        <w:spacing w:after="0" w:line="240" w:lineRule="auto"/>
        <w:jc w:val="center"/>
      </w:pPr>
    </w:p>
    <w:p w:rsidR="00C82D60" w:rsidRPr="00C82D60" w:rsidRDefault="00770B53" w:rsidP="00D664B2">
      <w:pPr>
        <w:pStyle w:val="Judul2"/>
      </w:pPr>
      <w:bookmarkStart w:id="19" w:name="_Toc200257845"/>
      <w:bookmarkStart w:id="20" w:name="_Toc200365403"/>
      <w:bookmarkStart w:id="21" w:name="_Toc200820141"/>
      <w:bookmarkStart w:id="22" w:name="_Toc201414785"/>
      <w:bookmarkStart w:id="23" w:name="_Toc201414881"/>
      <w:bookmarkStart w:id="24" w:name="_Toc201601407"/>
      <w:bookmarkStart w:id="25" w:name="_Toc209985712"/>
      <w:bookmarkStart w:id="26" w:name="_Toc210154490"/>
      <w:bookmarkStart w:id="27" w:name="_Toc218774743"/>
      <w:bookmarkStart w:id="28" w:name="OLE_LINK2"/>
      <w:bookmarkStart w:id="29" w:name="OLE_LINK13"/>
      <w:r w:rsidRPr="00C82D60">
        <w:t>Latar Belakang</w:t>
      </w:r>
      <w:bookmarkEnd w:id="19"/>
      <w:bookmarkEnd w:id="20"/>
      <w:bookmarkEnd w:id="21"/>
      <w:bookmarkEnd w:id="22"/>
      <w:bookmarkEnd w:id="23"/>
      <w:bookmarkEnd w:id="24"/>
      <w:bookmarkEnd w:id="25"/>
      <w:bookmarkEnd w:id="26"/>
      <w:bookmarkEnd w:id="27"/>
    </w:p>
    <w:p w:rsidR="0057293A" w:rsidRDefault="00256CC1" w:rsidP="0057293A">
      <w:pPr>
        <w:pStyle w:val="DaftarParagraf"/>
        <w:spacing w:line="480" w:lineRule="auto"/>
        <w:ind w:left="0" w:firstLine="709"/>
        <w:jc w:val="both"/>
        <w:rPr>
          <w:rFonts w:ascii="Times New Roman" w:eastAsia="Times New Roman" w:hAnsi="Times New Roman" w:cs="Times New Roman"/>
          <w:sz w:val="24"/>
          <w:szCs w:val="24"/>
        </w:rPr>
      </w:pPr>
      <w:bookmarkStart w:id="30" w:name="OLE_LINK3"/>
      <w:bookmarkStart w:id="31" w:name="OLE_LINK4"/>
      <w:bookmarkStart w:id="32" w:name="OLE_LINK7"/>
      <w:bookmarkStart w:id="33" w:name="OLE_LINK8"/>
      <w:r w:rsidRPr="00256CC1">
        <w:rPr>
          <w:rFonts w:ascii="Times New Roman" w:eastAsia="Times New Roman" w:hAnsi="Times New Roman" w:cs="Times New Roman"/>
          <w:sz w:val="24"/>
          <w:szCs w:val="24"/>
        </w:rPr>
        <w:t xml:space="preserve">Perkembangan teknologi </w:t>
      </w:r>
      <w:r w:rsidR="00D53C9C">
        <w:rPr>
          <w:rFonts w:ascii="Times New Roman" w:eastAsia="Times New Roman" w:hAnsi="Times New Roman" w:cs="Times New Roman"/>
          <w:i/>
          <w:iCs/>
          <w:sz w:val="24"/>
          <w:szCs w:val="24"/>
        </w:rPr>
        <w:t>b</w:t>
      </w:r>
      <w:r w:rsidRPr="00256CC1">
        <w:rPr>
          <w:rFonts w:ascii="Times New Roman" w:eastAsia="Times New Roman" w:hAnsi="Times New Roman" w:cs="Times New Roman"/>
          <w:i/>
          <w:iCs/>
          <w:sz w:val="24"/>
          <w:szCs w:val="24"/>
        </w:rPr>
        <w:t xml:space="preserve">ig </w:t>
      </w:r>
      <w:r w:rsidR="00D53C9C">
        <w:rPr>
          <w:rFonts w:ascii="Times New Roman" w:eastAsia="Times New Roman" w:hAnsi="Times New Roman" w:cs="Times New Roman"/>
          <w:i/>
          <w:iCs/>
          <w:sz w:val="24"/>
          <w:szCs w:val="24"/>
        </w:rPr>
        <w:t>d</w:t>
      </w:r>
      <w:r w:rsidRPr="00256CC1">
        <w:rPr>
          <w:rFonts w:ascii="Times New Roman" w:eastAsia="Times New Roman" w:hAnsi="Times New Roman" w:cs="Times New Roman"/>
          <w:i/>
          <w:iCs/>
          <w:sz w:val="24"/>
          <w:szCs w:val="24"/>
        </w:rPr>
        <w:t>ata</w:t>
      </w:r>
      <w:r w:rsidRPr="00256CC1">
        <w:rPr>
          <w:rFonts w:ascii="Times New Roman" w:eastAsia="Times New Roman" w:hAnsi="Times New Roman" w:cs="Times New Roman"/>
          <w:sz w:val="24"/>
          <w:szCs w:val="24"/>
        </w:rPr>
        <w:t xml:space="preserve"> telah membawa transformasi signifikan dalam berbagai bidang, </w:t>
      </w:r>
      <w:r w:rsidR="0057293A">
        <w:rPr>
          <w:rFonts w:ascii="Times New Roman" w:eastAsia="Times New Roman" w:hAnsi="Times New Roman" w:cs="Times New Roman"/>
          <w:sz w:val="24"/>
          <w:szCs w:val="24"/>
        </w:rPr>
        <w:t>termasuk</w:t>
      </w:r>
      <w:r w:rsidRPr="00256CC1">
        <w:rPr>
          <w:rFonts w:ascii="Times New Roman" w:eastAsia="Times New Roman" w:hAnsi="Times New Roman" w:cs="Times New Roman"/>
          <w:sz w:val="24"/>
          <w:szCs w:val="24"/>
        </w:rPr>
        <w:t xml:space="preserve"> profesi audit.</w:t>
      </w:r>
      <w:r w:rsidR="00B05786">
        <w:rPr>
          <w:rFonts w:ascii="Times New Roman" w:eastAsia="Times New Roman" w:hAnsi="Times New Roman" w:cs="Times New Roman"/>
          <w:sz w:val="24"/>
          <w:szCs w:val="24"/>
        </w:rPr>
        <w:t xml:space="preserve"> M</w:t>
      </w:r>
      <w:r w:rsidR="007C400A">
        <w:rPr>
          <w:rFonts w:ascii="Times New Roman" w:eastAsia="Times New Roman" w:hAnsi="Times New Roman" w:cs="Times New Roman"/>
          <w:sz w:val="24"/>
          <w:szCs w:val="24"/>
        </w:rPr>
        <w:t xml:space="preserve">enurut </w:t>
      </w:r>
      <w:r w:rsidR="007C400A">
        <w:rPr>
          <w:rFonts w:ascii="Times New Roman" w:eastAsia="Times New Roman" w:hAnsi="Times New Roman" w:cs="Times New Roman"/>
          <w:sz w:val="24"/>
          <w:szCs w:val="24"/>
        </w:rPr>
        <w:fldChar w:fldCharType="begin" w:fldLock="1"/>
      </w:r>
      <w:r w:rsidR="002E1D22">
        <w:rPr>
          <w:rFonts w:ascii="Times New Roman" w:eastAsia="Times New Roman" w:hAnsi="Times New Roman" w:cs="Times New Roman"/>
          <w:sz w:val="24"/>
          <w:szCs w:val="24"/>
        </w:rPr>
        <w:instrText>ADDIN CSL_CITATION {"citationItems":[{"id":"ITEM-1","itemData":{"DOI":"10.1108/PAR-06-2021-0105","ISSN":"0114-0582","abstract":"Purpose This study aims to explore the implementation of data analytics in the Big-Four accounting firms, including the extent to which a digital transformation is changing the work of financial auditors, why it is doing so and how these firms are managing the transformation process. Design/methodology/approach The authors conducted 23 interviews with 20 participants across four hierarchical levels from three of the Big-Four accounting firms in New Zealand. Findings The firms have entered the era of “smart audit systems”, in which auditors provide deep business insights that are communicated more effectively through data visualisation. The full potential, however, of data analytics depends not only on the transformation process within accounting firms but also on improvement in the quality of IT systems in client companies. The appointment of transformation managers, the recruitment of technology-savvy graduates and the provision of extensive training are helping to embed data analytics in the Big-Four firms. Accounting graduates in financial audit now need to show that they have the aptitude to become “citizen data scientists”. Practical implications The findings explain how data analytics is being embraced in the Big-Four auditing firms and underline the implications for those who work in them. Originality/value The findings challenge the “technological reluctance” thesis. In contrast, the authors observe a climate of positive attitudes towards new technology and accompanying actions in the Big-Four firms. The authors show how branches of the Big-Four firms operating distantly from their global headquarters, and with smaller economies of scale, are implementing the new technologies that characterise their global firms.","author":[{"dropping-particle":"","family":"Liew","given":"Angela","non-dropping-particle":"","parse-names":false,"suffix":""},{"dropping-particle":"","family":"Boxall","given":"Peter","non-dropping-particle":"","parse-names":false,"suffix":""},{"dropping-particle":"","family":"Setiawan","given":"Denny","non-dropping-particle":"","parse-names":false,"suffix":""}],"container-title":"Pacific Accounting Review","id":"ITEM-1","issue":"4","issued":{"date-parts":[["2022","1","1"]]},"page":"569-584","publisher":"Emerald Publishing Limited","title":"The transformation to data analytics in Big-Four financial audit: what, why and how?","type":"article-journal","volume":"34"},"uris":["http://www.mendeley.com/documents/?uuid=8ff69d6e-60b6-4f94-b802-148ab8eaf280"]},{"id":"ITEM-2","itemData":{"DOI":"10.1016/j.acclit.2017.05.003","ISSN":"0737-4607","abstract":"This paper analyses the use of big data techniques in auditing, and finds that the practice is not as widespread as it is in other related fields. We first introduce contemporary big data techniques to promote understanding of their potential application. Next, we review existing research on big data in accounting and finance. In addition to auditing, our analysis shows that existing research extends across three other genealogies: financial distress modelling, financial fraud modelling, and stock market prediction and quantitative modelling. Auditing is lagging behind the other research streams in the use of valuable big data techniques. A possible explanation is that auditors are reluctant to use techniques that are far ahead of those adopted by their clients, but we refute this argument. We call for more research and a greater alignment to practice. We also outline future opportunities for auditing in the context of real-time information and in collaborative platforms and peer-to-peer marketplaces.","author":[{"dropping-particle":"","family":"Gepp","given":"Adrian","non-dropping-particle":"","parse-names":false,"suffix":""},{"dropping-particle":"","family":"Linnenluecke","given":"Martina K","non-dropping-particle":"","parse-names":false,"suffix":""},{"dropping-particle":"","family":"O’Neill","given":"Terrence J","non-dropping-particle":"","parse-names":false,"suffix":""},{"dropping-particle":"","family":"Smith","given":"Tom","non-dropping-particle":"","parse-names":false,"suffix":""}],"container-title":"Journal of Accounting Literature","id":"ITEM-2","issue":"1","issued":{"date-parts":[["2018","1","1"]]},"page":"102-115","publisher":"Emerald Publishing Limited","title":"Big data techniques in auditing research and practice: Current trends and future opportunities","type":"article-journal","volume":"40"},"uris":["http://www.mendeley.com/documents/?uuid=4ef55203-63ad-46ec-80d6-f1e6ecdc975a"]}],"mendeley":{"formattedCitation":"(Gepp et al., 2018; Liew et al., 2022)","manualFormatting":"Gepp (2018) dan Liew (2022)","plainTextFormattedCitation":"(Gepp et al., 2018; Liew et al., 2022)","previouslyFormattedCitation":"(Gepp et al., 2018; Liew et al., 2022)"},"properties":{"noteIndex":0},"schema":"https://github.com/citation-style-language/schema/raw/master/csl-citation.json"}</w:instrText>
      </w:r>
      <w:r w:rsidR="007C400A">
        <w:rPr>
          <w:rFonts w:ascii="Times New Roman" w:eastAsia="Times New Roman" w:hAnsi="Times New Roman" w:cs="Times New Roman"/>
          <w:sz w:val="24"/>
          <w:szCs w:val="24"/>
        </w:rPr>
        <w:fldChar w:fldCharType="separate"/>
      </w:r>
      <w:r w:rsidR="007C400A" w:rsidRPr="007C400A">
        <w:rPr>
          <w:rFonts w:ascii="Times New Roman" w:eastAsia="Times New Roman" w:hAnsi="Times New Roman" w:cs="Times New Roman"/>
          <w:noProof/>
          <w:sz w:val="24"/>
          <w:szCs w:val="24"/>
        </w:rPr>
        <w:t xml:space="preserve">Gepp </w:t>
      </w:r>
      <w:r w:rsidR="006F5A53">
        <w:rPr>
          <w:rFonts w:ascii="Times New Roman" w:eastAsia="Times New Roman" w:hAnsi="Times New Roman" w:cs="Times New Roman"/>
          <w:noProof/>
          <w:sz w:val="24"/>
          <w:szCs w:val="24"/>
        </w:rPr>
        <w:t>(</w:t>
      </w:r>
      <w:r w:rsidR="007C400A" w:rsidRPr="007C400A">
        <w:rPr>
          <w:rFonts w:ascii="Times New Roman" w:eastAsia="Times New Roman" w:hAnsi="Times New Roman" w:cs="Times New Roman"/>
          <w:noProof/>
          <w:sz w:val="24"/>
          <w:szCs w:val="24"/>
        </w:rPr>
        <w:t>2018</w:t>
      </w:r>
      <w:r w:rsidR="006F5A53">
        <w:rPr>
          <w:rFonts w:ascii="Times New Roman" w:eastAsia="Times New Roman" w:hAnsi="Times New Roman" w:cs="Times New Roman"/>
          <w:noProof/>
          <w:sz w:val="24"/>
          <w:szCs w:val="24"/>
        </w:rPr>
        <w:t>)</w:t>
      </w:r>
      <w:r w:rsidR="0025223E">
        <w:rPr>
          <w:rFonts w:ascii="Times New Roman" w:eastAsia="Times New Roman" w:hAnsi="Times New Roman" w:cs="Times New Roman"/>
          <w:noProof/>
          <w:sz w:val="24"/>
          <w:szCs w:val="24"/>
        </w:rPr>
        <w:t xml:space="preserve"> dan </w:t>
      </w:r>
      <w:r w:rsidR="007C400A" w:rsidRPr="007C400A">
        <w:rPr>
          <w:rFonts w:ascii="Times New Roman" w:eastAsia="Times New Roman" w:hAnsi="Times New Roman" w:cs="Times New Roman"/>
          <w:noProof/>
          <w:sz w:val="24"/>
          <w:szCs w:val="24"/>
        </w:rPr>
        <w:t xml:space="preserve">Liew </w:t>
      </w:r>
      <w:r w:rsidR="006F5A53">
        <w:rPr>
          <w:rFonts w:ascii="Times New Roman" w:eastAsia="Times New Roman" w:hAnsi="Times New Roman" w:cs="Times New Roman"/>
          <w:noProof/>
          <w:sz w:val="24"/>
          <w:szCs w:val="24"/>
        </w:rPr>
        <w:t>(</w:t>
      </w:r>
      <w:r w:rsidR="007C400A" w:rsidRPr="007C400A">
        <w:rPr>
          <w:rFonts w:ascii="Times New Roman" w:eastAsia="Times New Roman" w:hAnsi="Times New Roman" w:cs="Times New Roman"/>
          <w:noProof/>
          <w:sz w:val="24"/>
          <w:szCs w:val="24"/>
        </w:rPr>
        <w:t>2022)</w:t>
      </w:r>
      <w:r w:rsidR="007C400A">
        <w:rPr>
          <w:rFonts w:ascii="Times New Roman" w:eastAsia="Times New Roman" w:hAnsi="Times New Roman" w:cs="Times New Roman"/>
          <w:sz w:val="24"/>
          <w:szCs w:val="24"/>
        </w:rPr>
        <w:fldChar w:fldCharType="end"/>
      </w:r>
      <w:r w:rsidR="0025223E">
        <w:rPr>
          <w:rFonts w:ascii="Times New Roman" w:eastAsia="Times New Roman" w:hAnsi="Times New Roman" w:cs="Times New Roman"/>
          <w:sz w:val="24"/>
          <w:szCs w:val="24"/>
        </w:rPr>
        <w:t>,</w:t>
      </w:r>
      <w:r w:rsidRPr="00256CC1">
        <w:rPr>
          <w:rFonts w:ascii="Times New Roman" w:eastAsia="Times New Roman" w:hAnsi="Times New Roman" w:cs="Times New Roman"/>
          <w:sz w:val="24"/>
          <w:szCs w:val="24"/>
        </w:rPr>
        <w:t xml:space="preserve"> </w:t>
      </w:r>
      <w:r w:rsidRPr="00256CC1">
        <w:rPr>
          <w:rFonts w:ascii="Times New Roman" w:eastAsia="Times New Roman" w:hAnsi="Times New Roman" w:cs="Times New Roman"/>
          <w:i/>
          <w:iCs/>
          <w:sz w:val="24"/>
          <w:szCs w:val="24"/>
        </w:rPr>
        <w:t>Big Data Analytics</w:t>
      </w:r>
      <w:r w:rsidRPr="00256CC1">
        <w:rPr>
          <w:rFonts w:ascii="Times New Roman" w:eastAsia="Times New Roman" w:hAnsi="Times New Roman" w:cs="Times New Roman"/>
          <w:sz w:val="24"/>
          <w:szCs w:val="24"/>
        </w:rPr>
        <w:t xml:space="preserve"> (BDA)</w:t>
      </w:r>
      <w:r>
        <w:rPr>
          <w:rFonts w:ascii="Times New Roman" w:eastAsia="Times New Roman" w:hAnsi="Times New Roman" w:cs="Times New Roman"/>
          <w:sz w:val="24"/>
          <w:szCs w:val="24"/>
        </w:rPr>
        <w:t xml:space="preserve"> </w:t>
      </w:r>
      <w:r w:rsidRPr="00256CC1">
        <w:rPr>
          <w:rFonts w:ascii="Times New Roman" w:eastAsia="Times New Roman" w:hAnsi="Times New Roman" w:cs="Times New Roman"/>
          <w:sz w:val="24"/>
          <w:szCs w:val="24"/>
        </w:rPr>
        <w:t>m</w:t>
      </w:r>
      <w:r w:rsidR="0057293A">
        <w:rPr>
          <w:rFonts w:ascii="Times New Roman" w:eastAsia="Times New Roman" w:hAnsi="Times New Roman" w:cs="Times New Roman"/>
          <w:sz w:val="24"/>
          <w:szCs w:val="24"/>
        </w:rPr>
        <w:t xml:space="preserve">ampu </w:t>
      </w:r>
      <w:r w:rsidRPr="00256CC1">
        <w:rPr>
          <w:rFonts w:ascii="Times New Roman" w:eastAsia="Times New Roman" w:hAnsi="Times New Roman" w:cs="Times New Roman"/>
          <w:sz w:val="24"/>
          <w:szCs w:val="24"/>
        </w:rPr>
        <w:t xml:space="preserve">menganalisis data </w:t>
      </w:r>
      <w:r w:rsidR="0057293A">
        <w:rPr>
          <w:rFonts w:ascii="Times New Roman" w:eastAsia="Times New Roman" w:hAnsi="Times New Roman" w:cs="Times New Roman"/>
          <w:sz w:val="24"/>
          <w:szCs w:val="24"/>
        </w:rPr>
        <w:t>berukuran</w:t>
      </w:r>
      <w:r w:rsidRPr="00256CC1">
        <w:rPr>
          <w:rFonts w:ascii="Times New Roman" w:eastAsia="Times New Roman" w:hAnsi="Times New Roman" w:cs="Times New Roman"/>
          <w:sz w:val="24"/>
          <w:szCs w:val="24"/>
        </w:rPr>
        <w:t xml:space="preserve"> besar dengan kecepatan dan akurasi yang lebih baik dibanding metode audit tradisional, sehingga meningkatkan efektivitas audit, deteksi kecurangan</w:t>
      </w:r>
      <w:r w:rsidR="006F5A53">
        <w:rPr>
          <w:rFonts w:ascii="Times New Roman" w:eastAsia="Times New Roman" w:hAnsi="Times New Roman" w:cs="Times New Roman"/>
          <w:sz w:val="24"/>
          <w:szCs w:val="24"/>
        </w:rPr>
        <w:t xml:space="preserve"> </w:t>
      </w:r>
      <w:r w:rsidRPr="00256CC1">
        <w:rPr>
          <w:rFonts w:ascii="Times New Roman" w:eastAsia="Times New Roman" w:hAnsi="Times New Roman" w:cs="Times New Roman"/>
          <w:sz w:val="24"/>
          <w:szCs w:val="24"/>
        </w:rPr>
        <w:t xml:space="preserve">dan kualitas </w:t>
      </w:r>
      <w:r w:rsidRPr="00256CC1">
        <w:rPr>
          <w:rFonts w:ascii="Times New Roman" w:eastAsia="Times New Roman" w:hAnsi="Times New Roman" w:cs="Times New Roman"/>
          <w:i/>
          <w:iCs/>
          <w:sz w:val="24"/>
          <w:szCs w:val="24"/>
        </w:rPr>
        <w:t>judgment</w:t>
      </w:r>
      <w:r w:rsidR="00B6124E">
        <w:rPr>
          <w:rFonts w:ascii="Times New Roman" w:eastAsia="Times New Roman" w:hAnsi="Times New Roman" w:cs="Times New Roman"/>
          <w:sz w:val="24"/>
          <w:szCs w:val="24"/>
        </w:rPr>
        <w:t xml:space="preserve"> auditor</w:t>
      </w:r>
      <w:r w:rsidRPr="00256CC1">
        <w:rPr>
          <w:rFonts w:ascii="Times New Roman" w:eastAsia="Times New Roman" w:hAnsi="Times New Roman" w:cs="Times New Roman"/>
          <w:sz w:val="24"/>
          <w:szCs w:val="24"/>
        </w:rPr>
        <w:t>.</w:t>
      </w:r>
      <w:r w:rsidR="0057293A">
        <w:rPr>
          <w:rFonts w:ascii="Times New Roman" w:eastAsia="Times New Roman" w:hAnsi="Times New Roman" w:cs="Times New Roman"/>
          <w:sz w:val="24"/>
          <w:szCs w:val="24"/>
        </w:rPr>
        <w:t xml:space="preserve"> Beberapa negara seperti China, Italia Kanada, Korea, Mesir, Thailand juga telah memanfaatkan </w:t>
      </w:r>
      <w:r w:rsidR="0057293A" w:rsidRPr="00D53C9C">
        <w:rPr>
          <w:rFonts w:ascii="Times New Roman" w:eastAsia="Times New Roman" w:hAnsi="Times New Roman" w:cs="Times New Roman"/>
          <w:i/>
          <w:iCs/>
          <w:sz w:val="24"/>
          <w:szCs w:val="24"/>
        </w:rPr>
        <w:t>big data</w:t>
      </w:r>
      <w:r w:rsidR="0057293A">
        <w:rPr>
          <w:rFonts w:ascii="Times New Roman" w:eastAsia="Times New Roman" w:hAnsi="Times New Roman" w:cs="Times New Roman"/>
          <w:sz w:val="24"/>
          <w:szCs w:val="24"/>
        </w:rPr>
        <w:t xml:space="preserve"> dalam audit,</w:t>
      </w:r>
      <w:r w:rsidR="001176D0">
        <w:rPr>
          <w:rFonts w:ascii="Times New Roman" w:eastAsia="Times New Roman" w:hAnsi="Times New Roman" w:cs="Times New Roman"/>
          <w:sz w:val="24"/>
          <w:szCs w:val="24"/>
        </w:rPr>
        <w:t xml:space="preserve"> </w:t>
      </w:r>
      <w:r w:rsidR="0057293A">
        <w:rPr>
          <w:rFonts w:ascii="Times New Roman" w:eastAsia="Times New Roman" w:hAnsi="Times New Roman" w:cs="Times New Roman"/>
          <w:sz w:val="24"/>
          <w:szCs w:val="24"/>
        </w:rPr>
        <w:t xml:space="preserve">yakni </w:t>
      </w:r>
      <w:r w:rsidR="0057293A" w:rsidRPr="00001000">
        <w:rPr>
          <w:rFonts w:ascii="Times New Roman" w:eastAsia="Times New Roman" w:hAnsi="Times New Roman" w:cs="Times New Roman"/>
          <w:i/>
          <w:iCs/>
          <w:sz w:val="24"/>
          <w:szCs w:val="24"/>
        </w:rPr>
        <w:t xml:space="preserve">blockchain, cloud computing, deep learning, </w:t>
      </w:r>
      <w:r w:rsidR="0057293A">
        <w:rPr>
          <w:rFonts w:ascii="Times New Roman" w:eastAsia="Times New Roman" w:hAnsi="Times New Roman" w:cs="Times New Roman"/>
          <w:i/>
          <w:iCs/>
          <w:sz w:val="24"/>
          <w:szCs w:val="24"/>
        </w:rPr>
        <w:t>Internet of Things</w:t>
      </w:r>
      <w:r w:rsidR="0057293A" w:rsidRPr="00001000">
        <w:rPr>
          <w:rFonts w:ascii="Times New Roman" w:eastAsia="Times New Roman" w:hAnsi="Times New Roman" w:cs="Times New Roman"/>
          <w:i/>
          <w:iCs/>
          <w:sz w:val="24"/>
          <w:szCs w:val="24"/>
        </w:rPr>
        <w:t xml:space="preserve"> </w:t>
      </w:r>
      <w:r w:rsidR="0057293A">
        <w:rPr>
          <w:rFonts w:ascii="Times New Roman" w:eastAsia="Times New Roman" w:hAnsi="Times New Roman" w:cs="Times New Roman"/>
          <w:sz w:val="24"/>
          <w:szCs w:val="24"/>
        </w:rPr>
        <w:t>(</w:t>
      </w:r>
      <w:r w:rsidR="0057293A" w:rsidRPr="006F5A53">
        <w:rPr>
          <w:rFonts w:ascii="Times New Roman" w:eastAsia="Times New Roman" w:hAnsi="Times New Roman" w:cs="Times New Roman"/>
          <w:sz w:val="24"/>
          <w:szCs w:val="24"/>
        </w:rPr>
        <w:t>I</w:t>
      </w:r>
      <w:r w:rsidR="0057293A">
        <w:rPr>
          <w:rFonts w:ascii="Times New Roman" w:eastAsia="Times New Roman" w:hAnsi="Times New Roman" w:cs="Times New Roman"/>
          <w:sz w:val="24"/>
          <w:szCs w:val="24"/>
        </w:rPr>
        <w:t>o</w:t>
      </w:r>
      <w:r w:rsidR="0057293A" w:rsidRPr="006F5A53">
        <w:rPr>
          <w:rFonts w:ascii="Times New Roman" w:eastAsia="Times New Roman" w:hAnsi="Times New Roman" w:cs="Times New Roman"/>
          <w:sz w:val="24"/>
          <w:szCs w:val="24"/>
        </w:rPr>
        <w:t>T</w:t>
      </w:r>
      <w:r w:rsidR="0057293A">
        <w:rPr>
          <w:rFonts w:ascii="Times New Roman" w:eastAsia="Times New Roman" w:hAnsi="Times New Roman" w:cs="Times New Roman"/>
          <w:sz w:val="24"/>
          <w:szCs w:val="24"/>
        </w:rPr>
        <w:t>)</w:t>
      </w:r>
      <w:r w:rsidR="0057293A" w:rsidRPr="00001000">
        <w:rPr>
          <w:rFonts w:ascii="Times New Roman" w:eastAsia="Times New Roman" w:hAnsi="Times New Roman" w:cs="Times New Roman"/>
          <w:i/>
          <w:iCs/>
          <w:sz w:val="24"/>
          <w:szCs w:val="24"/>
        </w:rPr>
        <w:t>, Machine Learning</w:t>
      </w:r>
      <w:r w:rsidR="0057293A">
        <w:rPr>
          <w:rFonts w:ascii="Times New Roman" w:eastAsia="Times New Roman" w:hAnsi="Times New Roman" w:cs="Times New Roman"/>
          <w:sz w:val="24"/>
          <w:szCs w:val="24"/>
        </w:rPr>
        <w:t xml:space="preserve">, </w:t>
      </w:r>
      <w:r w:rsidR="0057293A" w:rsidRPr="00C64589">
        <w:rPr>
          <w:rFonts w:ascii="Times New Roman" w:eastAsia="Times New Roman" w:hAnsi="Times New Roman" w:cs="Times New Roman"/>
          <w:i/>
          <w:iCs/>
          <w:sz w:val="24"/>
          <w:szCs w:val="24"/>
        </w:rPr>
        <w:t>Robotic Process Automation</w:t>
      </w:r>
      <w:r w:rsidR="0057293A">
        <w:rPr>
          <w:rFonts w:ascii="Times New Roman" w:eastAsia="Times New Roman" w:hAnsi="Times New Roman" w:cs="Times New Roman"/>
          <w:sz w:val="24"/>
          <w:szCs w:val="24"/>
        </w:rPr>
        <w:t xml:space="preserve"> (RPA), serta platform seperti Cassandra dan Hadoop (</w:t>
      </w:r>
      <w:r w:rsidR="00BA699E">
        <w:rPr>
          <w:rFonts w:ascii="Times New Roman" w:eastAsia="Times New Roman" w:hAnsi="Times New Roman" w:cs="Times New Roman"/>
          <w:sz w:val="24"/>
          <w:szCs w:val="24"/>
        </w:rPr>
        <w:fldChar w:fldCharType="begin" w:fldLock="1"/>
      </w:r>
      <w:r w:rsidR="0057293A">
        <w:rPr>
          <w:rFonts w:ascii="Times New Roman" w:eastAsia="Times New Roman" w:hAnsi="Times New Roman" w:cs="Times New Roman"/>
          <w:sz w:val="24"/>
          <w:szCs w:val="24"/>
        </w:rPr>
        <w:instrText>ADDIN CSL_CITATION {"citationItems":[{"id":"ITEM-1","itemData":{"ISSN":"1834-7649","author":[{"dropping-particle":"","family":"Ahmed","given":"Hussein Mohsen Saber","non-dropping-particle":"","parse-names":false,"suffix":""},{"dropping-particle":"","family":"El-Halaby","given":"Sherif","non-dropping-particle":"","parse-names":false,"suffix":""},{"dropping-particle":"","family":"Albitar","given":"Khaldoon","non-dropping-particle":"","parse-names":false,"suffix":""}],"container-title":"International Journal of Accounting &amp; Information Management","id":"ITEM-1","issue":"1","issued":{"date-parts":[["2023"]]},"page":"148-169","publisher":"Emerald Publishing Limited","title":"Board governance and audit report lag in the light of big data adoption: the case of Egypt","type":"article-journal","volume":"31"},"uris":["http://www.mendeley.com/documents/?uuid=f1e877eb-6e59-4f19-b825-6b754300acea"]},{"id":"ITEM-2","itemData":{"ISSN":"2443-4175","author":[{"dropping-particle":"","family":"Ditkaew","given":"Kanthana","non-dropping-particle":"","parse-names":false,"suffix":""},{"dropping-particle":"","family":"Suttipun","given":"Muttanachai","non-dropping-particle":"","parse-names":false,"suffix":""}],"container-title":"Asian Journal of Accounting Research","id":"ITEM-2","issue":"3","issued":{"date-parts":[["2023"]]},"page":"269-278","publisher":"Emerald Publishing Limited","title":"The impact of audit data analytics on audit quality and audit review continuity in Thailand","type":"article-journal","volume":"8"},"uris":["http://www.mendeley.com/documents/?uuid=76f3b76a-df40-47ff-abc4-3df8e3876feb"]},{"id":"ITEM-3","itemData":{"ISSN":"2049-372X","author":[{"dropping-particle":"","family":"Lugli","given":"Ennio","non-dropping-particle":"","parse-names":false,"suffix":""},{"dropping-particle":"","family":"Bertacchini","given":"Federico","non-dropping-particle":"","parse-names":false,"suffix":""}],"container-title":"Meditari Accountancy Research","id":"ITEM-3","issue":"4","issued":{"date-parts":[["2023"]]},"page":"841-860","publisher":"Emerald Publishing Limited","title":"Audit quality and digitalization: some insights from theItalian context","type":"article-journal","volume":"31"},"uris":["http://www.mendeley.com/documents/?uuid=e2373fd4-24b6-4e12-88ef-687339ba3995"]},{"id":"ITEM-4","itemData":{"ISSN":"1834-7649","author":[{"dropping-particle":"","family":"Rahman","given":"Md Jahidur","non-dropping-particle":"","parse-names":false,"suffix":""},{"dropping-particle":"","family":"Ziru","given":"Ao","non-dropping-particle":"","parse-names":false,"suffix":""}],"container-title":"International Journal of Accounting &amp; Information Management","id":"ITEM-4","issue":"2","issued":{"date-parts":[["2022"]]},"page":"221-246","publisher":"Emerald Publishing Limited","title":"Clients’ digitalization, audit firms’ digital expertise, and audit quality: evidence from China","type":"article-journal","volume":"31"},"uris":["http://www.mendeley.com/documents/?uuid=ae535f72-9cbe-40cc-8e22-22773e94185a"]},{"id":"ITEM-5","itemData":{"author":[{"dropping-particle":"","family":"Saleh","given":"Isam","non-dropping-particle":"","parse-names":false,"suffix":""},{"dropping-particle":"","family":"Abu Afifa","given":"Malik","non-dropping-particle":"","parse-names":false,"suffix":""},{"dropping-particle":"","family":"Alkhawaja","given":"Abdallah","non-dropping-particle":"","parse-names":false,"suffix":""},{"dropping-particle":"","family":"Marei","given":"Yahya","non-dropping-particle":"","parse-names":false,"suffix":""}],"container-title":"Conference on Sustainability and Cutting-Edge Business Technologies","id":"ITEM-5","issued":{"date-parts":[["2023"]]},"page":"313-321","publisher":"Springer","title":"Big data analytics and sustainability accounting and reporting: Evidence from Canada","type":"paper-conference"},"uris":["http://www.mendeley.com/documents/?uuid=2efbaf05-13e3-4734-ac5f-ebe6be39ec2b"]}],"mendeley":{"formattedCitation":"(Ahmed et al., 2023; Ditkaew &amp; Suttipun, 2023; Lugli &amp; Bertacchini, 2023; Rahman &amp; Ziru, 2022; Saleh et al., 2023)","manualFormatting":"Ahmed, 2023; Ditkaew dan Suttipun, 2023; Lugli dan Bertacchini, 2023; Rahman dan Ziru, 2022; Saleh, 2023","plainTextFormattedCitation":"(Ahmed et al., 2023; Ditkaew &amp; Suttipun, 2023; Lugli &amp; Bertacchini, 2023; Rahman &amp; Ziru, 2022; Saleh et al., 2023)","previouslyFormattedCitation":"(Ahmed et al., 2023; Ditkaew &amp; Suttipun, 2023; Lugli &amp; Bertacchini, 2023; Rahman &amp; Ziru, 2022; Saleh et al., 2023)"},"properties":{"noteIndex":0},"schema":"https://github.com/citation-style-language/schema/raw/master/csl-citation.json"}</w:instrText>
      </w:r>
      <w:r w:rsidR="00BA699E">
        <w:rPr>
          <w:rFonts w:ascii="Times New Roman" w:eastAsia="Times New Roman" w:hAnsi="Times New Roman" w:cs="Times New Roman"/>
          <w:sz w:val="24"/>
          <w:szCs w:val="24"/>
        </w:rPr>
        <w:fldChar w:fldCharType="separate"/>
      </w:r>
      <w:r w:rsidR="00BA699E" w:rsidRPr="00BA699E">
        <w:rPr>
          <w:rFonts w:ascii="Times New Roman" w:eastAsia="Times New Roman" w:hAnsi="Times New Roman" w:cs="Times New Roman"/>
          <w:noProof/>
          <w:sz w:val="24"/>
          <w:szCs w:val="24"/>
        </w:rPr>
        <w:t>Ahmed</w:t>
      </w:r>
      <w:r w:rsidR="0057293A">
        <w:rPr>
          <w:rFonts w:ascii="Times New Roman" w:eastAsia="Times New Roman" w:hAnsi="Times New Roman" w:cs="Times New Roman"/>
          <w:noProof/>
          <w:sz w:val="24"/>
          <w:szCs w:val="24"/>
        </w:rPr>
        <w:t xml:space="preserve">, </w:t>
      </w:r>
      <w:r w:rsidR="00BA699E" w:rsidRPr="00BA699E">
        <w:rPr>
          <w:rFonts w:ascii="Times New Roman" w:eastAsia="Times New Roman" w:hAnsi="Times New Roman" w:cs="Times New Roman"/>
          <w:noProof/>
          <w:sz w:val="24"/>
          <w:szCs w:val="24"/>
        </w:rPr>
        <w:t>2023</w:t>
      </w:r>
      <w:r w:rsidR="0057293A">
        <w:rPr>
          <w:rFonts w:ascii="Times New Roman" w:eastAsia="Times New Roman" w:hAnsi="Times New Roman" w:cs="Times New Roman"/>
          <w:noProof/>
          <w:sz w:val="24"/>
          <w:szCs w:val="24"/>
        </w:rPr>
        <w:t>;</w:t>
      </w:r>
      <w:r w:rsidR="00BA699E" w:rsidRPr="00BA699E">
        <w:rPr>
          <w:rFonts w:ascii="Times New Roman" w:eastAsia="Times New Roman" w:hAnsi="Times New Roman" w:cs="Times New Roman"/>
          <w:noProof/>
          <w:sz w:val="24"/>
          <w:szCs w:val="24"/>
        </w:rPr>
        <w:t xml:space="preserve"> Ditkaew </w:t>
      </w:r>
      <w:r w:rsidR="006F5A53">
        <w:rPr>
          <w:rFonts w:ascii="Times New Roman" w:eastAsia="Times New Roman" w:hAnsi="Times New Roman" w:cs="Times New Roman"/>
          <w:noProof/>
          <w:sz w:val="24"/>
          <w:szCs w:val="24"/>
        </w:rPr>
        <w:t>dan</w:t>
      </w:r>
      <w:r w:rsidR="00BA699E" w:rsidRPr="00BA699E">
        <w:rPr>
          <w:rFonts w:ascii="Times New Roman" w:eastAsia="Times New Roman" w:hAnsi="Times New Roman" w:cs="Times New Roman"/>
          <w:noProof/>
          <w:sz w:val="24"/>
          <w:szCs w:val="24"/>
        </w:rPr>
        <w:t xml:space="preserve"> Suttipun</w:t>
      </w:r>
      <w:r w:rsidR="0057293A">
        <w:rPr>
          <w:rFonts w:ascii="Times New Roman" w:eastAsia="Times New Roman" w:hAnsi="Times New Roman" w:cs="Times New Roman"/>
          <w:noProof/>
          <w:sz w:val="24"/>
          <w:szCs w:val="24"/>
        </w:rPr>
        <w:t xml:space="preserve">, </w:t>
      </w:r>
      <w:r w:rsidR="006F5A53">
        <w:rPr>
          <w:rFonts w:ascii="Times New Roman" w:eastAsia="Times New Roman" w:hAnsi="Times New Roman" w:cs="Times New Roman"/>
          <w:noProof/>
          <w:sz w:val="24"/>
          <w:szCs w:val="24"/>
        </w:rPr>
        <w:t>2</w:t>
      </w:r>
      <w:r w:rsidR="00BA699E" w:rsidRPr="00BA699E">
        <w:rPr>
          <w:rFonts w:ascii="Times New Roman" w:eastAsia="Times New Roman" w:hAnsi="Times New Roman" w:cs="Times New Roman"/>
          <w:noProof/>
          <w:sz w:val="24"/>
          <w:szCs w:val="24"/>
        </w:rPr>
        <w:t>023</w:t>
      </w:r>
      <w:r w:rsidR="0057293A">
        <w:rPr>
          <w:rFonts w:ascii="Times New Roman" w:eastAsia="Times New Roman" w:hAnsi="Times New Roman" w:cs="Times New Roman"/>
          <w:noProof/>
          <w:sz w:val="24"/>
          <w:szCs w:val="24"/>
        </w:rPr>
        <w:t>;</w:t>
      </w:r>
      <w:r w:rsidR="00BA699E" w:rsidRPr="00BA699E">
        <w:rPr>
          <w:rFonts w:ascii="Times New Roman" w:eastAsia="Times New Roman" w:hAnsi="Times New Roman" w:cs="Times New Roman"/>
          <w:noProof/>
          <w:sz w:val="24"/>
          <w:szCs w:val="24"/>
        </w:rPr>
        <w:t xml:space="preserve"> Lugli </w:t>
      </w:r>
      <w:r w:rsidR="006F5A53">
        <w:rPr>
          <w:rFonts w:ascii="Times New Roman" w:eastAsia="Times New Roman" w:hAnsi="Times New Roman" w:cs="Times New Roman"/>
          <w:noProof/>
          <w:sz w:val="24"/>
          <w:szCs w:val="24"/>
        </w:rPr>
        <w:t xml:space="preserve">dan </w:t>
      </w:r>
      <w:r w:rsidR="00BA699E" w:rsidRPr="00BA699E">
        <w:rPr>
          <w:rFonts w:ascii="Times New Roman" w:eastAsia="Times New Roman" w:hAnsi="Times New Roman" w:cs="Times New Roman"/>
          <w:noProof/>
          <w:sz w:val="24"/>
          <w:szCs w:val="24"/>
        </w:rPr>
        <w:t>Bertacchini</w:t>
      </w:r>
      <w:r w:rsidR="0057293A">
        <w:rPr>
          <w:rFonts w:ascii="Times New Roman" w:eastAsia="Times New Roman" w:hAnsi="Times New Roman" w:cs="Times New Roman"/>
          <w:noProof/>
          <w:sz w:val="24"/>
          <w:szCs w:val="24"/>
        </w:rPr>
        <w:t xml:space="preserve">, </w:t>
      </w:r>
      <w:r w:rsidR="00BA699E" w:rsidRPr="00BA699E">
        <w:rPr>
          <w:rFonts w:ascii="Times New Roman" w:eastAsia="Times New Roman" w:hAnsi="Times New Roman" w:cs="Times New Roman"/>
          <w:noProof/>
          <w:sz w:val="24"/>
          <w:szCs w:val="24"/>
        </w:rPr>
        <w:t>2023</w:t>
      </w:r>
      <w:r w:rsidR="0057293A">
        <w:rPr>
          <w:rFonts w:ascii="Times New Roman" w:eastAsia="Times New Roman" w:hAnsi="Times New Roman" w:cs="Times New Roman"/>
          <w:noProof/>
          <w:sz w:val="24"/>
          <w:szCs w:val="24"/>
        </w:rPr>
        <w:t>;</w:t>
      </w:r>
      <w:r w:rsidR="00BA699E" w:rsidRPr="00BA699E">
        <w:rPr>
          <w:rFonts w:ascii="Times New Roman" w:eastAsia="Times New Roman" w:hAnsi="Times New Roman" w:cs="Times New Roman"/>
          <w:noProof/>
          <w:sz w:val="24"/>
          <w:szCs w:val="24"/>
        </w:rPr>
        <w:t xml:space="preserve"> Rahman </w:t>
      </w:r>
      <w:r w:rsidR="006F5A53">
        <w:rPr>
          <w:rFonts w:ascii="Times New Roman" w:eastAsia="Times New Roman" w:hAnsi="Times New Roman" w:cs="Times New Roman"/>
          <w:noProof/>
          <w:sz w:val="24"/>
          <w:szCs w:val="24"/>
        </w:rPr>
        <w:t>dan</w:t>
      </w:r>
      <w:r w:rsidR="00BA699E" w:rsidRPr="00BA699E">
        <w:rPr>
          <w:rFonts w:ascii="Times New Roman" w:eastAsia="Times New Roman" w:hAnsi="Times New Roman" w:cs="Times New Roman"/>
          <w:noProof/>
          <w:sz w:val="24"/>
          <w:szCs w:val="24"/>
        </w:rPr>
        <w:t xml:space="preserve"> Ziru</w:t>
      </w:r>
      <w:r w:rsidR="0057293A">
        <w:rPr>
          <w:rFonts w:ascii="Times New Roman" w:eastAsia="Times New Roman" w:hAnsi="Times New Roman" w:cs="Times New Roman"/>
          <w:noProof/>
          <w:sz w:val="24"/>
          <w:szCs w:val="24"/>
        </w:rPr>
        <w:t xml:space="preserve">, </w:t>
      </w:r>
      <w:r w:rsidR="00BA699E" w:rsidRPr="00BA699E">
        <w:rPr>
          <w:rFonts w:ascii="Times New Roman" w:eastAsia="Times New Roman" w:hAnsi="Times New Roman" w:cs="Times New Roman"/>
          <w:noProof/>
          <w:sz w:val="24"/>
          <w:szCs w:val="24"/>
        </w:rPr>
        <w:t>2022</w:t>
      </w:r>
      <w:r w:rsidR="0057293A">
        <w:rPr>
          <w:rFonts w:ascii="Times New Roman" w:eastAsia="Times New Roman" w:hAnsi="Times New Roman" w:cs="Times New Roman"/>
          <w:noProof/>
          <w:sz w:val="24"/>
          <w:szCs w:val="24"/>
        </w:rPr>
        <w:t>;</w:t>
      </w:r>
      <w:r w:rsidR="00BA699E" w:rsidRPr="00BA699E">
        <w:rPr>
          <w:rFonts w:ascii="Times New Roman" w:eastAsia="Times New Roman" w:hAnsi="Times New Roman" w:cs="Times New Roman"/>
          <w:noProof/>
          <w:sz w:val="24"/>
          <w:szCs w:val="24"/>
        </w:rPr>
        <w:t xml:space="preserve"> Saleh</w:t>
      </w:r>
      <w:r w:rsidR="0057293A">
        <w:rPr>
          <w:rFonts w:ascii="Times New Roman" w:eastAsia="Times New Roman" w:hAnsi="Times New Roman" w:cs="Times New Roman"/>
          <w:noProof/>
          <w:sz w:val="24"/>
          <w:szCs w:val="24"/>
        </w:rPr>
        <w:t xml:space="preserve">, </w:t>
      </w:r>
      <w:r w:rsidR="00BA699E" w:rsidRPr="00BA699E">
        <w:rPr>
          <w:rFonts w:ascii="Times New Roman" w:eastAsia="Times New Roman" w:hAnsi="Times New Roman" w:cs="Times New Roman"/>
          <w:noProof/>
          <w:sz w:val="24"/>
          <w:szCs w:val="24"/>
        </w:rPr>
        <w:t>2023</w:t>
      </w:r>
      <w:r w:rsidR="00BA699E">
        <w:rPr>
          <w:rFonts w:ascii="Times New Roman" w:eastAsia="Times New Roman" w:hAnsi="Times New Roman" w:cs="Times New Roman"/>
          <w:sz w:val="24"/>
          <w:szCs w:val="24"/>
        </w:rPr>
        <w:fldChar w:fldCharType="end"/>
      </w:r>
      <w:r w:rsidR="006F5A53">
        <w:rPr>
          <w:rFonts w:ascii="Times New Roman" w:eastAsia="Times New Roman" w:hAnsi="Times New Roman" w:cs="Times New Roman"/>
          <w:sz w:val="24"/>
          <w:szCs w:val="24"/>
        </w:rPr>
        <w:t>)</w:t>
      </w:r>
      <w:r w:rsidR="0057293A">
        <w:rPr>
          <w:rFonts w:ascii="Times New Roman" w:eastAsia="Times New Roman" w:hAnsi="Times New Roman" w:cs="Times New Roman"/>
          <w:sz w:val="24"/>
          <w:szCs w:val="24"/>
        </w:rPr>
        <w:t>.</w:t>
      </w:r>
      <w:r w:rsidR="001176D0" w:rsidRPr="001176D0">
        <w:rPr>
          <w:rFonts w:ascii="Times New Roman" w:eastAsia="Times New Roman" w:hAnsi="Times New Roman" w:cs="Times New Roman"/>
          <w:sz w:val="24"/>
          <w:szCs w:val="24"/>
        </w:rPr>
        <w:t xml:space="preserve"> </w:t>
      </w:r>
    </w:p>
    <w:p w:rsidR="00516178" w:rsidRDefault="0057293A" w:rsidP="00516178">
      <w:pPr>
        <w:pStyle w:val="DaftarParagraf"/>
        <w:spacing w:line="480" w:lineRule="auto"/>
        <w:ind w:left="0" w:firstLine="709"/>
        <w:jc w:val="both"/>
        <w:rPr>
          <w:rFonts w:ascii="Times New Roman" w:eastAsia="Times New Roman" w:hAnsi="Times New Roman" w:cs="Times New Roman"/>
          <w:sz w:val="24"/>
          <w:szCs w:val="24"/>
        </w:rPr>
      </w:pPr>
      <w:r w:rsidRPr="0057293A">
        <w:rPr>
          <w:rFonts w:ascii="Times New Roman" w:eastAsia="Times New Roman" w:hAnsi="Times New Roman" w:cs="Times New Roman"/>
          <w:sz w:val="24"/>
          <w:szCs w:val="24"/>
        </w:rPr>
        <w:t xml:space="preserve">Di Indonesia, BPK RI mulai mengembangkan BDA melalui program </w:t>
      </w:r>
      <w:r w:rsidRPr="00F74ABD">
        <w:rPr>
          <w:rFonts w:ascii="Times New Roman" w:eastAsia="Times New Roman" w:hAnsi="Times New Roman" w:cs="Times New Roman"/>
          <w:i/>
          <w:iCs/>
          <w:sz w:val="24"/>
          <w:szCs w:val="24"/>
        </w:rPr>
        <w:t>e-Audit</w:t>
      </w:r>
      <w:r w:rsidRPr="0057293A">
        <w:rPr>
          <w:rFonts w:ascii="Times New Roman" w:eastAsia="Times New Roman" w:hAnsi="Times New Roman" w:cs="Times New Roman"/>
          <w:sz w:val="24"/>
          <w:szCs w:val="24"/>
        </w:rPr>
        <w:t xml:space="preserve"> sejak 2009 dan kemudian memperkuatnya lewat sistem </w:t>
      </w:r>
      <w:r>
        <w:rPr>
          <w:rFonts w:ascii="Times New Roman" w:eastAsia="Times New Roman" w:hAnsi="Times New Roman" w:cs="Times New Roman"/>
          <w:sz w:val="24"/>
          <w:szCs w:val="24"/>
        </w:rPr>
        <w:t xml:space="preserve">BPK </w:t>
      </w:r>
      <w:r w:rsidR="006F5A53" w:rsidRPr="006F5A53">
        <w:rPr>
          <w:rFonts w:ascii="Times New Roman" w:eastAsia="Times New Roman" w:hAnsi="Times New Roman" w:cs="Times New Roman"/>
          <w:i/>
          <w:iCs/>
          <w:sz w:val="24"/>
          <w:szCs w:val="24"/>
        </w:rPr>
        <w:t>Integrated Data and Information Center System</w:t>
      </w:r>
      <w:r w:rsidR="006F5A53">
        <w:rPr>
          <w:rFonts w:ascii="Times New Roman" w:eastAsia="Times New Roman" w:hAnsi="Times New Roman" w:cs="Times New Roman"/>
          <w:sz w:val="24"/>
          <w:szCs w:val="24"/>
        </w:rPr>
        <w:t xml:space="preserve"> (</w:t>
      </w:r>
      <w:r w:rsidR="00001000" w:rsidRPr="00001000">
        <w:rPr>
          <w:rFonts w:ascii="Times New Roman" w:eastAsia="Times New Roman" w:hAnsi="Times New Roman" w:cs="Times New Roman"/>
          <w:sz w:val="24"/>
          <w:szCs w:val="24"/>
        </w:rPr>
        <w:t>BIDICS</w:t>
      </w:r>
      <w:r w:rsidR="006F5A53">
        <w:rPr>
          <w:rFonts w:ascii="Times New Roman" w:eastAsia="Times New Roman" w:hAnsi="Times New Roman" w:cs="Times New Roman"/>
          <w:sz w:val="24"/>
          <w:szCs w:val="24"/>
        </w:rPr>
        <w:t>)</w:t>
      </w:r>
      <w:r w:rsidR="008164B0">
        <w:rPr>
          <w:rFonts w:ascii="Times New Roman" w:eastAsia="Times New Roman" w:hAnsi="Times New Roman" w:cs="Times New Roman"/>
          <w:sz w:val="24"/>
          <w:szCs w:val="24"/>
        </w:rPr>
        <w:t xml:space="preserve"> yang diresmikan pada tahun 2017</w:t>
      </w:r>
      <w:r w:rsidR="00084DC6">
        <w:rPr>
          <w:rFonts w:ascii="Times New Roman" w:eastAsia="Times New Roman" w:hAnsi="Times New Roman" w:cs="Times New Roman"/>
          <w:sz w:val="24"/>
          <w:szCs w:val="24"/>
        </w:rPr>
        <w:t xml:space="preserve"> </w:t>
      </w:r>
      <w:r w:rsidR="00084DC6">
        <w:rPr>
          <w:rFonts w:ascii="Times New Roman" w:eastAsia="Times New Roman" w:hAnsi="Times New Roman" w:cs="Times New Roman"/>
          <w:sz w:val="24"/>
          <w:szCs w:val="24"/>
        </w:rPr>
        <w:fldChar w:fldCharType="begin" w:fldLock="1"/>
      </w:r>
      <w:r w:rsidR="00084DC6">
        <w:rPr>
          <w:rFonts w:ascii="Times New Roman" w:eastAsia="Times New Roman" w:hAnsi="Times New Roman" w:cs="Times New Roman"/>
          <w:sz w:val="24"/>
          <w:szCs w:val="24"/>
        </w:rPr>
        <w:instrText>ADDIN CSL_CITATION {"citationItems":[{"id":"ITEM-1","itemData":{"author":[{"dropping-particle":"","family":"BPKRI2024","given":"","non-dropping-particle":"","parse-names":false,"suffix":""}],"id":"ITEM-1","issued":{"date-parts":[["0"]]},"title":"LAPORAN KINERJA BPK TAHUN 2024 Penyedia Konten Sekretariat Jenderal Direktorat Utama Perencanaan , Evaluasi , dan Kebijakan Pemeriksaan Keuangan Negara Badan Pendidikan dan Pelatihan Pemeriksaan Keuangan Negara Inspektorat Utama Direktorat Utama Pembinaan","type":"article-journal"},"uris":["http://www.mendeley.com/documents/?uuid=b3655153-0b6e-43d5-9602-f361b82019a7"]}],"mendeley":{"formattedCitation":"(BPKRI2024, n.d.)","manualFormatting":"(BPK RI 2024)","plainTextFormattedCitation":"(BPKRI2024, n.d.)","previouslyFormattedCitation":"(BPKRI2024, n.d.)"},"properties":{"noteIndex":0},"schema":"https://github.com/citation-style-language/schema/raw/master/csl-citation.json"}</w:instrText>
      </w:r>
      <w:r w:rsidR="00084DC6">
        <w:rPr>
          <w:rFonts w:ascii="Times New Roman" w:eastAsia="Times New Roman" w:hAnsi="Times New Roman" w:cs="Times New Roman"/>
          <w:sz w:val="24"/>
          <w:szCs w:val="24"/>
        </w:rPr>
        <w:fldChar w:fldCharType="separate"/>
      </w:r>
      <w:r w:rsidR="00084DC6" w:rsidRPr="00084DC6">
        <w:rPr>
          <w:rFonts w:ascii="Times New Roman" w:eastAsia="Times New Roman" w:hAnsi="Times New Roman" w:cs="Times New Roman"/>
          <w:noProof/>
          <w:sz w:val="24"/>
          <w:szCs w:val="24"/>
        </w:rPr>
        <w:t>(BPK</w:t>
      </w:r>
      <w:r w:rsidR="00084DC6">
        <w:rPr>
          <w:rFonts w:ascii="Times New Roman" w:eastAsia="Times New Roman" w:hAnsi="Times New Roman" w:cs="Times New Roman"/>
          <w:noProof/>
          <w:sz w:val="24"/>
          <w:szCs w:val="24"/>
        </w:rPr>
        <w:t xml:space="preserve"> </w:t>
      </w:r>
      <w:r w:rsidR="00084DC6" w:rsidRPr="00084DC6">
        <w:rPr>
          <w:rFonts w:ascii="Times New Roman" w:eastAsia="Times New Roman" w:hAnsi="Times New Roman" w:cs="Times New Roman"/>
          <w:noProof/>
          <w:sz w:val="24"/>
          <w:szCs w:val="24"/>
        </w:rPr>
        <w:t>RI</w:t>
      </w:r>
      <w:r w:rsidR="00084DC6">
        <w:rPr>
          <w:rFonts w:ascii="Times New Roman" w:eastAsia="Times New Roman" w:hAnsi="Times New Roman" w:cs="Times New Roman"/>
          <w:noProof/>
          <w:sz w:val="24"/>
          <w:szCs w:val="24"/>
        </w:rPr>
        <w:t xml:space="preserve"> </w:t>
      </w:r>
      <w:r w:rsidR="00084DC6" w:rsidRPr="00084DC6">
        <w:rPr>
          <w:rFonts w:ascii="Times New Roman" w:eastAsia="Times New Roman" w:hAnsi="Times New Roman" w:cs="Times New Roman"/>
          <w:noProof/>
          <w:sz w:val="24"/>
          <w:szCs w:val="24"/>
        </w:rPr>
        <w:t>2024)</w:t>
      </w:r>
      <w:r w:rsidR="00084DC6">
        <w:rPr>
          <w:rFonts w:ascii="Times New Roman" w:eastAsia="Times New Roman" w:hAnsi="Times New Roman" w:cs="Times New Roman"/>
          <w:sz w:val="24"/>
          <w:szCs w:val="24"/>
        </w:rPr>
        <w:fldChar w:fldCharType="end"/>
      </w:r>
      <w:r w:rsidR="00084DC6">
        <w:rPr>
          <w:rFonts w:ascii="Times New Roman" w:eastAsia="Times New Roman" w:hAnsi="Times New Roman" w:cs="Times New Roman"/>
          <w:sz w:val="24"/>
          <w:szCs w:val="24"/>
        </w:rPr>
        <w:t xml:space="preserve">. </w:t>
      </w:r>
      <w:r w:rsidR="002E1D22" w:rsidRPr="002E1D22">
        <w:rPr>
          <w:rFonts w:ascii="Times New Roman" w:eastAsia="Times New Roman" w:hAnsi="Times New Roman" w:cs="Times New Roman"/>
          <w:sz w:val="24"/>
          <w:szCs w:val="24"/>
        </w:rPr>
        <w:t xml:space="preserve">Upaya ini menunjukkan komitmen BPK RI </w:t>
      </w:r>
      <w:r>
        <w:rPr>
          <w:rFonts w:ascii="Times New Roman" w:eastAsia="Times New Roman" w:hAnsi="Times New Roman" w:cs="Times New Roman"/>
          <w:sz w:val="24"/>
          <w:szCs w:val="24"/>
        </w:rPr>
        <w:t>terhadap</w:t>
      </w:r>
      <w:r w:rsidR="002E1D22" w:rsidRPr="002E1D22">
        <w:rPr>
          <w:rFonts w:ascii="Times New Roman" w:eastAsia="Times New Roman" w:hAnsi="Times New Roman" w:cs="Times New Roman"/>
          <w:sz w:val="24"/>
          <w:szCs w:val="24"/>
        </w:rPr>
        <w:t xml:space="preserve"> transparansi </w:t>
      </w:r>
      <w:r>
        <w:rPr>
          <w:rFonts w:ascii="Times New Roman" w:eastAsia="Times New Roman" w:hAnsi="Times New Roman" w:cs="Times New Roman"/>
          <w:sz w:val="24"/>
          <w:szCs w:val="24"/>
        </w:rPr>
        <w:t>dan</w:t>
      </w:r>
      <w:r w:rsidR="002E1D22" w:rsidRPr="002E1D22">
        <w:rPr>
          <w:rFonts w:ascii="Times New Roman" w:eastAsia="Times New Roman" w:hAnsi="Times New Roman" w:cs="Times New Roman"/>
          <w:sz w:val="24"/>
          <w:szCs w:val="24"/>
        </w:rPr>
        <w:t xml:space="preserve"> akuntabilitas dalam pemeriksaan keuangan negara.</w:t>
      </w:r>
      <w:r w:rsidR="002E1D22">
        <w:rPr>
          <w:rFonts w:ascii="Times New Roman" w:eastAsia="Times New Roman" w:hAnsi="Times New Roman" w:cs="Times New Roman"/>
          <w:sz w:val="24"/>
          <w:szCs w:val="24"/>
        </w:rPr>
        <w:t xml:space="preserve"> </w:t>
      </w:r>
      <w:r w:rsidR="001176D0" w:rsidRPr="00001000">
        <w:rPr>
          <w:rFonts w:ascii="Times New Roman" w:eastAsia="Times New Roman" w:hAnsi="Times New Roman" w:cs="Times New Roman"/>
          <w:sz w:val="24"/>
          <w:szCs w:val="24"/>
        </w:rPr>
        <w:t>Namun, adopsi BDA di kalangan auditor masih menghadapi tantangan</w:t>
      </w:r>
      <w:r>
        <w:rPr>
          <w:rFonts w:ascii="Times New Roman" w:eastAsia="Times New Roman" w:hAnsi="Times New Roman" w:cs="Times New Roman"/>
          <w:sz w:val="24"/>
          <w:szCs w:val="24"/>
        </w:rPr>
        <w:t xml:space="preserve">, </w:t>
      </w:r>
      <w:r w:rsidRPr="0057293A">
        <w:rPr>
          <w:rFonts w:ascii="Times New Roman" w:eastAsia="Times New Roman" w:hAnsi="Times New Roman" w:cs="Times New Roman"/>
          <w:sz w:val="24"/>
          <w:szCs w:val="24"/>
        </w:rPr>
        <w:t>seperti kualitas sistem yang dinilai kompleks, ekspektasi kinerja yang rendah, serta persepsi kemudahan dan kegunaan yang terbatas akibat minimnya pemahaman atas manfaat teknologi tersebut</w:t>
      </w:r>
      <w:r w:rsidR="001176D0" w:rsidRPr="00001000">
        <w:rPr>
          <w:rFonts w:ascii="Times New Roman" w:eastAsia="Times New Roman" w:hAnsi="Times New Roman" w:cs="Times New Roman"/>
          <w:sz w:val="24"/>
          <w:szCs w:val="24"/>
        </w:rPr>
        <w:t xml:space="preserve"> </w:t>
      </w:r>
      <w:r w:rsidR="001176D0" w:rsidRPr="00001000">
        <w:rPr>
          <w:rFonts w:ascii="Times New Roman" w:eastAsia="Times New Roman" w:hAnsi="Times New Roman" w:cs="Times New Roman"/>
          <w:sz w:val="24"/>
          <w:szCs w:val="24"/>
        </w:rPr>
        <w:fldChar w:fldCharType="begin" w:fldLock="1"/>
      </w:r>
      <w:r w:rsidR="00516178">
        <w:rPr>
          <w:rFonts w:ascii="Times New Roman" w:eastAsia="Times New Roman" w:hAnsi="Times New Roman" w:cs="Times New Roman"/>
          <w:sz w:val="24"/>
          <w:szCs w:val="24"/>
        </w:rPr>
        <w:instrText>ADDIN CSL_CITATION {"citationItems":[{"id":"ITEM-1","itemData":{"DOI":"10.2308/acch-51023","ISSN":"0888-7993","abstract":"This paper addresses information processing weaknesses and limitations that can impede the effective use and analysis of Big Data in an audit environment. Drawing on the literature from psychology and auditing, we present the behavioral implications Big Data has on audit judgment by addressing the issues of information overload, information relevance, pattern recognition, and ambiguity. We also discuss the challenges that auditors encounter when incorporating Big Data in audit analyses and the various analytical tools that are currently used by companies in the analysis of Big Data. The manuscript concludes by raising questions that future research might address related to utilizing Big Data in auditing.","author":[{"dropping-particle":"","family":"Brown-Liburd","given":"Helen","non-dropping-particle":"","parse-names":false,"suffix":""},{"dropping-particle":"","family":"Issa","given":"Hussein","non-dropping-particle":"","parse-names":false,"suffix":""},{"dropping-particle":"","family":"Lombardi","given":"Danielle","non-dropping-particle":"","parse-names":false,"suffix":""}],"container-title":"Accounting Horizons","id":"ITEM-1","issue":"2","issued":{"date-parts":[["2015","6","1"]]},"page":"451-468","title":"Behavioral Implications of Big Data's Impact on Audit Judgment and Decision Making and Future Research Directions","type":"article-journal","volume":"29"},"uris":["http://www.mendeley.com/documents/?uuid=a1a2b4bc-b856-4756-b567-b1b8053aa1b8"]}],"mendeley":{"formattedCitation":"(Brown-Liburd et al., 2015)","manualFormatting":"(Brown-Liburd, 2015)","plainTextFormattedCitation":"(Brown-Liburd et al., 2015)","previouslyFormattedCitation":"(Brown-Liburd et al., 2015)"},"properties":{"noteIndex":0},"schema":"https://github.com/citation-style-language/schema/raw/master/csl-citation.json"}</w:instrText>
      </w:r>
      <w:r w:rsidR="001176D0" w:rsidRPr="00001000">
        <w:rPr>
          <w:rFonts w:ascii="Times New Roman" w:eastAsia="Times New Roman" w:hAnsi="Times New Roman" w:cs="Times New Roman"/>
          <w:sz w:val="24"/>
          <w:szCs w:val="24"/>
        </w:rPr>
        <w:fldChar w:fldCharType="separate"/>
      </w:r>
      <w:r w:rsidR="001176D0" w:rsidRPr="00001000">
        <w:rPr>
          <w:rFonts w:ascii="Times New Roman" w:eastAsia="Times New Roman" w:hAnsi="Times New Roman" w:cs="Times New Roman"/>
          <w:noProof/>
          <w:sz w:val="24"/>
          <w:szCs w:val="24"/>
        </w:rPr>
        <w:t>(Brown-Liburd</w:t>
      </w:r>
      <w:r w:rsidR="00516178">
        <w:rPr>
          <w:rFonts w:ascii="Times New Roman" w:eastAsia="Times New Roman" w:hAnsi="Times New Roman" w:cs="Times New Roman"/>
          <w:noProof/>
          <w:sz w:val="24"/>
          <w:szCs w:val="24"/>
        </w:rPr>
        <w:t>,</w:t>
      </w:r>
      <w:r w:rsidR="001176D0" w:rsidRPr="00001000">
        <w:rPr>
          <w:rFonts w:ascii="Times New Roman" w:eastAsia="Times New Roman" w:hAnsi="Times New Roman" w:cs="Times New Roman"/>
          <w:noProof/>
          <w:sz w:val="24"/>
          <w:szCs w:val="24"/>
        </w:rPr>
        <w:t xml:space="preserve"> 2015)</w:t>
      </w:r>
      <w:r w:rsidR="001176D0" w:rsidRPr="00001000">
        <w:rPr>
          <w:rFonts w:ascii="Times New Roman" w:eastAsia="Times New Roman" w:hAnsi="Times New Roman" w:cs="Times New Roman"/>
          <w:sz w:val="24"/>
          <w:szCs w:val="24"/>
        </w:rPr>
        <w:fldChar w:fldCharType="end"/>
      </w:r>
      <w:r w:rsidR="00001000">
        <w:rPr>
          <w:rFonts w:ascii="Times New Roman" w:eastAsia="Times New Roman" w:hAnsi="Times New Roman" w:cs="Times New Roman"/>
          <w:sz w:val="24"/>
          <w:szCs w:val="24"/>
        </w:rPr>
        <w:t>.</w:t>
      </w:r>
      <w:r w:rsidR="00516178">
        <w:rPr>
          <w:rFonts w:ascii="Times New Roman" w:eastAsia="Times New Roman" w:hAnsi="Times New Roman" w:cs="Times New Roman"/>
          <w:sz w:val="24"/>
          <w:szCs w:val="24"/>
        </w:rPr>
        <w:t xml:space="preserve"> </w:t>
      </w:r>
    </w:p>
    <w:p w:rsidR="00516178" w:rsidRDefault="00516178" w:rsidP="002C28A8">
      <w:pPr>
        <w:pStyle w:val="DaftarParagraf"/>
        <w:spacing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Dalam laporan kinerja  </w:t>
      </w:r>
      <w:r>
        <w:rPr>
          <w:rFonts w:ascii="Times New Roman" w:eastAsia="Times New Roman" w:hAnsi="Times New Roman" w:cs="Times New Roman"/>
          <w:sz w:val="24"/>
          <w:szCs w:val="24"/>
        </w:rPr>
        <w:fldChar w:fldCharType="begin" w:fldLock="1"/>
      </w:r>
      <w:r w:rsidR="002C776F">
        <w:rPr>
          <w:rFonts w:ascii="Times New Roman" w:eastAsia="Times New Roman" w:hAnsi="Times New Roman" w:cs="Times New Roman"/>
          <w:sz w:val="24"/>
          <w:szCs w:val="24"/>
        </w:rPr>
        <w:instrText>ADDIN CSL_CITATION {"citationItems":[{"id":"ITEM-1","itemData":{"author":[{"dropping-particle":"","family":"BPKRI2024","given":"","non-dropping-particle":"","parse-names":false,"suffix":""}],"id":"ITEM-1","issued":{"date-parts":[["0"]]},"title":"LAPORAN KINERJA BPK TAHUN 2024 Penyedia Konten Sekretariat Jenderal Direktorat Utama Perencanaan , Evaluasi , dan Kebijakan Pemeriksaan Keuangan Negara Badan Pendidikan dan Pelatihan Pemeriksaan Keuangan Negara Inspektorat Utama Direktorat Utama Pembinaan","type":"article-journal"},"uris":["http://www.mendeley.com/documents/?uuid=b3655153-0b6e-43d5-9602-f361b82019a7"]}],"mendeley":{"formattedCitation":"(BPKRI2024, n.d.)","manualFormatting":"BPK RI Tahun 2024 ","plainTextFormattedCitation":"(BPKRI2024, n.d.)","previouslyFormattedCitation":"(BPKRI2024, n.d.)"},"properties":{"noteIndex":0},"schema":"https://github.com/citation-style-language/schema/raw/master/csl-citation.json"}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084DC6">
        <w:rPr>
          <w:rFonts w:ascii="Times New Roman" w:eastAsia="Times New Roman" w:hAnsi="Times New Roman" w:cs="Times New Roman"/>
          <w:noProof/>
          <w:sz w:val="24"/>
          <w:szCs w:val="24"/>
        </w:rPr>
        <w:t>BPK</w:t>
      </w:r>
      <w:r>
        <w:rPr>
          <w:rFonts w:ascii="Times New Roman" w:eastAsia="Times New Roman" w:hAnsi="Times New Roman" w:cs="Times New Roman"/>
          <w:noProof/>
          <w:sz w:val="24"/>
          <w:szCs w:val="24"/>
        </w:rPr>
        <w:t xml:space="preserve"> </w:t>
      </w:r>
      <w:r w:rsidRPr="00084DC6">
        <w:rPr>
          <w:rFonts w:ascii="Times New Roman" w:eastAsia="Times New Roman" w:hAnsi="Times New Roman" w:cs="Times New Roman"/>
          <w:noProof/>
          <w:sz w:val="24"/>
          <w:szCs w:val="24"/>
        </w:rPr>
        <w:t>RI</w:t>
      </w:r>
      <w:r>
        <w:rPr>
          <w:rFonts w:ascii="Times New Roman" w:eastAsia="Times New Roman" w:hAnsi="Times New Roman" w:cs="Times New Roman"/>
          <w:noProof/>
          <w:sz w:val="24"/>
          <w:szCs w:val="24"/>
        </w:rPr>
        <w:t xml:space="preserve"> Tahun </w:t>
      </w:r>
      <w:r w:rsidRPr="00084DC6">
        <w:rPr>
          <w:rFonts w:ascii="Times New Roman" w:eastAsia="Times New Roman" w:hAnsi="Times New Roman" w:cs="Times New Roman"/>
          <w:noProof/>
          <w:sz w:val="24"/>
          <w:szCs w:val="24"/>
        </w:rPr>
        <w:t>2024</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menunjukkan realisasi capaian kinerja strategi 2, jumlah persentase tingkat pemanfaatan BDA adalah sebesar </w:t>
      </w:r>
      <w:r w:rsidRPr="00516178">
        <w:rPr>
          <w:rFonts w:ascii="Times New Roman" w:eastAsia="Times New Roman" w:hAnsi="Times New Roman" w:cs="Times New Roman"/>
          <w:sz w:val="24"/>
          <w:szCs w:val="24"/>
        </w:rPr>
        <w:t xml:space="preserve">78,61%, di bawah target 80%. Kondisi serupa terjadi di BPK Kalimantan Timur, di mana capaian 95,62% masih di bawah target 98%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approach.","author":[{"dropping-particle":"","family":"BPK","given":"SAMARINDA","non-dropping-particle":"","parse-names":false,"suffix":""}],"container-title":"Sustainability (Switzerland)","id":"ITEM-1","issue":"1","issued":{"date-parts":[["2024"]]},"page":"1-14","title":"Laporan Kinerja Badan Pemeriksa Keuangan Kalimantan Timur","type":"article-journal","volume":"11"},"uris":["http://www.mendeley.com/documents/?uuid=ba4627d8-14db-4d45-acd2-789e96c90ac6"]}],"mendeley":{"formattedCitation":"(BPK, 2024)","manualFormatting":"(BPK Kalimantan Timur, 2024)","plainTextFormattedCitation":"(BPK, 2024)","previouslyFormattedCitation":"(BPK, 2024)"},"properties":{"noteIndex":0},"schema":"https://github.com/citation-style-language/schema/raw/master/csl-citation.json"}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B42861">
        <w:rPr>
          <w:rFonts w:ascii="Times New Roman" w:eastAsia="Times New Roman" w:hAnsi="Times New Roman" w:cs="Times New Roman"/>
          <w:noProof/>
          <w:sz w:val="24"/>
          <w:szCs w:val="24"/>
        </w:rPr>
        <w:t>(BPK</w:t>
      </w:r>
      <w:r>
        <w:rPr>
          <w:rFonts w:ascii="Times New Roman" w:eastAsia="Times New Roman" w:hAnsi="Times New Roman" w:cs="Times New Roman"/>
          <w:noProof/>
          <w:sz w:val="24"/>
          <w:szCs w:val="24"/>
        </w:rPr>
        <w:t xml:space="preserve"> Kalimantan Timur</w:t>
      </w:r>
      <w:r w:rsidRPr="00B42861">
        <w:rPr>
          <w:rFonts w:ascii="Times New Roman" w:eastAsia="Times New Roman" w:hAnsi="Times New Roman" w:cs="Times New Roman"/>
          <w:noProof/>
          <w:sz w:val="24"/>
          <w:szCs w:val="24"/>
        </w:rPr>
        <w:t>, 2024)</w:t>
      </w:r>
      <w:r>
        <w:rPr>
          <w:rFonts w:ascii="Times New Roman" w:eastAsia="Times New Roman" w:hAnsi="Times New Roman" w:cs="Times New Roman"/>
          <w:sz w:val="24"/>
          <w:szCs w:val="24"/>
        </w:rPr>
        <w:fldChar w:fldCharType="end"/>
      </w:r>
      <w:r w:rsidRPr="00516178">
        <w:rPr>
          <w:rFonts w:ascii="Times New Roman" w:eastAsia="Times New Roman" w:hAnsi="Times New Roman" w:cs="Times New Roman"/>
          <w:sz w:val="24"/>
          <w:szCs w:val="24"/>
        </w:rPr>
        <w:t xml:space="preserve">. Karena penggunaan BDA belum menjadi kewajiban, sebagian auditor belum menerapkannya secara konsisten, yang berpotensi menurunkan efektivitas dan kualitas audit </w:t>
      </w:r>
      <w:r w:rsidRPr="005D6A53">
        <w:rPr>
          <w:rFonts w:ascii="Times New Roman" w:eastAsia="Times New Roman" w:hAnsi="Times New Roman" w:cs="Times New Roman"/>
          <w:i/>
          <w:iCs/>
          <w:sz w:val="24"/>
          <w:szCs w:val="24"/>
        </w:rPr>
        <w:t>judgment</w:t>
      </w:r>
      <w:r w:rsidR="00B428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E1D22" w:rsidRPr="002E1D22">
        <w:rPr>
          <w:rFonts w:ascii="Times New Roman" w:eastAsia="Times New Roman" w:hAnsi="Times New Roman" w:cs="Times New Roman"/>
          <w:sz w:val="24"/>
          <w:szCs w:val="24"/>
        </w:rPr>
        <w:t xml:space="preserve">Selain itu, sebagian besar penelitian sebelumnya lebih berfokus pada sektor privat </w:t>
      </w:r>
      <w:r w:rsidR="00BC1C17">
        <w:rPr>
          <w:rFonts w:ascii="Times New Roman" w:eastAsia="Times New Roman" w:hAnsi="Times New Roman" w:cs="Times New Roman"/>
          <w:sz w:val="24"/>
          <w:szCs w:val="24"/>
        </w:rPr>
        <w:fldChar w:fldCharType="begin" w:fldLock="1"/>
      </w:r>
      <w:r w:rsidR="007E49C6">
        <w:rPr>
          <w:rFonts w:ascii="Times New Roman" w:eastAsia="Times New Roman" w:hAnsi="Times New Roman" w:cs="Times New Roman"/>
          <w:sz w:val="24"/>
          <w:szCs w:val="24"/>
        </w:rPr>
        <w:instrText>ADDIN CSL_CITATION {"citationItems":[{"id":"ITEM-1","itemData":{"ISSN":"0268-6902","author":[{"dropping-particle":"","family":"Dagilienė","given":"Lina","non-dropping-particle":"","parse-names":false,"suffix":""},{"dropping-particle":"","family":"Klovienė","given":"Lina","non-dropping-particle":"","parse-names":false,"suffix":""}],"container-title":"Managerial Auditing Journal","id":"ITEM-1","issue":"7","issued":{"date-parts":[["2019"]]},"page":"750-782","publisher":"Emerald Publishing Limited","title":"Motivation to use big data and big data analytics in external auditing","type":"article-journal","volume":"34"},"uris":["http://www.mendeley.com/documents/?uuid=aa2cb25f-5561-4bb6-8217-4578638c6edf"]},{"id":"ITEM-2","itemData":{"ISSN":"2049-372X","author":[{"dropping-particle":"","family":"Santis","given":"Federica","non-dropping-particle":"De","parse-names":false,"suffix":""},{"dropping-particle":"","family":"D’Onza","given":"Giuseppe","non-dropping-particle":"","parse-names":false,"suffix":""}],"container-title":"Meditari Accountancy Research","id":"ITEM-2","issue":"5","issued":{"date-parts":[["2021"]]},"page":"1088-1112","publisher":"Emerald Publishing Limited","title":"Big data and data analytics in auditing: in search of legitimacy","type":"article-journal","volume":"29"},"uris":["http://www.mendeley.com/documents/?uuid=b45ba14a-fb07-4395-9333-a752749b3991"]},{"id":"ITEM-3","itemData":{"ISSN":"1030-9616","author":[{"dropping-particle":"","family":"Sihombing","given":"Ranto Partomuan","non-dropping-particle":"","parse-names":false,"suffix":""},{"dropping-particle":"","family":"Narsa","given":"I Made","non-dropping-particle":"","parse-names":false,"suffix":""},{"dropping-particle":"","family":"Harymawan","given":"Iman","non-dropping-particle":"","parse-names":false,"suffix":""}],"container-title":"Accounting Research Journal","id":"ITEM-3","issue":"2/3","issued":{"date-parts":[["2023"]]},"page":"201-216","publisher":"Emerald Publishing Limited","title":"Big data analytics and auditor judgment: an experimental study","type":"article-journal","volume":"36"},"uris":["http://www.mendeley.com/documents/?uuid=5461f419-9249-42aa-ad51-82a5a0b7d83f"]}],"mendeley":{"formattedCitation":"(Dagilienė &amp; Klovienė, 2019; De Santis &amp; D’Onza, 2021; Sihombing et al., 2023)","manualFormatting":"(Dagilienė dan Klovienė 2019, De Santis dan D’Onza 2021, Sihombing et al., 2023)","plainTextFormattedCitation":"(Dagilienė &amp; Klovienė, 2019; De Santis &amp; D’Onza, 2021; Sihombing et al., 2023)","previouslyFormattedCitation":"(Dagilienė &amp; Klovienė, 2019; De Santis &amp; D’Onza, 2021; Sihombing et al., 2023)"},"properties":{"noteIndex":0},"schema":"https://github.com/citation-style-language/schema/raw/master/csl-citation.json"}</w:instrText>
      </w:r>
      <w:r w:rsidR="00BC1C17">
        <w:rPr>
          <w:rFonts w:ascii="Times New Roman" w:eastAsia="Times New Roman" w:hAnsi="Times New Roman" w:cs="Times New Roman"/>
          <w:sz w:val="24"/>
          <w:szCs w:val="24"/>
        </w:rPr>
        <w:fldChar w:fldCharType="separate"/>
      </w:r>
      <w:r w:rsidR="00BC1C17" w:rsidRPr="00BC1C17">
        <w:rPr>
          <w:rFonts w:ascii="Times New Roman" w:eastAsia="Times New Roman" w:hAnsi="Times New Roman" w:cs="Times New Roman"/>
          <w:noProof/>
          <w:sz w:val="24"/>
          <w:szCs w:val="24"/>
        </w:rPr>
        <w:t xml:space="preserve">(Dagilienė </w:t>
      </w:r>
      <w:r w:rsidR="007E49C6">
        <w:rPr>
          <w:rFonts w:ascii="Times New Roman" w:eastAsia="Times New Roman" w:hAnsi="Times New Roman" w:cs="Times New Roman"/>
          <w:noProof/>
          <w:sz w:val="24"/>
          <w:szCs w:val="24"/>
        </w:rPr>
        <w:t>dan</w:t>
      </w:r>
      <w:r w:rsidR="00BC1C17" w:rsidRPr="00BC1C17">
        <w:rPr>
          <w:rFonts w:ascii="Times New Roman" w:eastAsia="Times New Roman" w:hAnsi="Times New Roman" w:cs="Times New Roman"/>
          <w:noProof/>
          <w:sz w:val="24"/>
          <w:szCs w:val="24"/>
        </w:rPr>
        <w:t xml:space="preserve"> Klovienė 2019</w:t>
      </w:r>
      <w:r w:rsidR="00592DCB">
        <w:rPr>
          <w:rFonts w:ascii="Times New Roman" w:eastAsia="Times New Roman" w:hAnsi="Times New Roman" w:cs="Times New Roman"/>
          <w:noProof/>
          <w:sz w:val="24"/>
          <w:szCs w:val="24"/>
        </w:rPr>
        <w:t xml:space="preserve">, </w:t>
      </w:r>
      <w:r w:rsidR="00BC1C17" w:rsidRPr="00BC1C17">
        <w:rPr>
          <w:rFonts w:ascii="Times New Roman" w:eastAsia="Times New Roman" w:hAnsi="Times New Roman" w:cs="Times New Roman"/>
          <w:noProof/>
          <w:sz w:val="24"/>
          <w:szCs w:val="24"/>
        </w:rPr>
        <w:t xml:space="preserve">De Santis </w:t>
      </w:r>
      <w:r w:rsidR="007E49C6">
        <w:rPr>
          <w:rFonts w:ascii="Times New Roman" w:eastAsia="Times New Roman" w:hAnsi="Times New Roman" w:cs="Times New Roman"/>
          <w:noProof/>
          <w:sz w:val="24"/>
          <w:szCs w:val="24"/>
        </w:rPr>
        <w:t>dan</w:t>
      </w:r>
      <w:r w:rsidR="00BC1C17" w:rsidRPr="00BC1C17">
        <w:rPr>
          <w:rFonts w:ascii="Times New Roman" w:eastAsia="Times New Roman" w:hAnsi="Times New Roman" w:cs="Times New Roman"/>
          <w:noProof/>
          <w:sz w:val="24"/>
          <w:szCs w:val="24"/>
        </w:rPr>
        <w:t xml:space="preserve"> D’Onza 202</w:t>
      </w:r>
      <w:r w:rsidR="001B0AA1">
        <w:rPr>
          <w:rFonts w:ascii="Times New Roman" w:eastAsia="Times New Roman" w:hAnsi="Times New Roman" w:cs="Times New Roman"/>
          <w:noProof/>
          <w:sz w:val="24"/>
          <w:szCs w:val="24"/>
        </w:rPr>
        <w:t>1,</w:t>
      </w:r>
      <w:r w:rsidR="00BC1C17" w:rsidRPr="00BC1C17">
        <w:rPr>
          <w:rFonts w:ascii="Times New Roman" w:eastAsia="Times New Roman" w:hAnsi="Times New Roman" w:cs="Times New Roman"/>
          <w:noProof/>
          <w:sz w:val="24"/>
          <w:szCs w:val="24"/>
        </w:rPr>
        <w:t xml:space="preserve"> Sihombing et al., 2023)</w:t>
      </w:r>
      <w:r w:rsidR="00BC1C17">
        <w:rPr>
          <w:rFonts w:ascii="Times New Roman" w:eastAsia="Times New Roman" w:hAnsi="Times New Roman" w:cs="Times New Roman"/>
          <w:sz w:val="24"/>
          <w:szCs w:val="24"/>
        </w:rPr>
        <w:fldChar w:fldCharType="end"/>
      </w:r>
      <w:r w:rsidR="00BC1C17">
        <w:rPr>
          <w:rFonts w:ascii="Times New Roman" w:eastAsia="Times New Roman" w:hAnsi="Times New Roman" w:cs="Times New Roman"/>
          <w:sz w:val="24"/>
          <w:szCs w:val="24"/>
        </w:rPr>
        <w:t>.</w:t>
      </w:r>
      <w:r w:rsidR="002E1D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Sedangkan</w:t>
      </w:r>
      <w:r w:rsidR="002E1D22" w:rsidRPr="002E1D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studi</w:t>
      </w:r>
      <w:r w:rsidR="002E1D22" w:rsidRPr="002E1D22">
        <w:rPr>
          <w:rFonts w:ascii="Times New Roman" w:eastAsia="Times New Roman" w:hAnsi="Times New Roman" w:cs="Times New Roman"/>
          <w:sz w:val="24"/>
          <w:szCs w:val="24"/>
        </w:rPr>
        <w:t xml:space="preserve"> mengenai faktor-faktor yang memengaruhi niat auditor BPK untuk menggunakan </w:t>
      </w:r>
      <w:r w:rsidR="002E1D22" w:rsidRPr="00B73B39">
        <w:rPr>
          <w:rFonts w:ascii="Times New Roman" w:eastAsia="Times New Roman" w:hAnsi="Times New Roman" w:cs="Times New Roman"/>
          <w:i/>
          <w:iCs/>
          <w:sz w:val="24"/>
          <w:szCs w:val="24"/>
        </w:rPr>
        <w:t>big data</w:t>
      </w:r>
      <w:r w:rsidR="002E1D22" w:rsidRPr="002E1D22">
        <w:rPr>
          <w:rFonts w:ascii="Times New Roman" w:eastAsia="Times New Roman" w:hAnsi="Times New Roman" w:cs="Times New Roman"/>
          <w:sz w:val="24"/>
          <w:szCs w:val="24"/>
        </w:rPr>
        <w:t xml:space="preserve"> masih terbatas. Penelitian </w:t>
      </w:r>
      <w:r w:rsidR="002E1D22">
        <w:rPr>
          <w:rFonts w:ascii="Times New Roman" w:eastAsia="Times New Roman" w:hAnsi="Times New Roman" w:cs="Times New Roman"/>
          <w:sz w:val="24"/>
          <w:szCs w:val="24"/>
        </w:rPr>
        <w:fldChar w:fldCharType="begin" w:fldLock="1"/>
      </w:r>
      <w:r w:rsidR="00994FEE">
        <w:rPr>
          <w:rFonts w:ascii="Times New Roman" w:eastAsia="Times New Roman" w:hAnsi="Times New Roman" w:cs="Times New Roman"/>
          <w:sz w:val="24"/>
          <w:szCs w:val="24"/>
        </w:rPr>
        <w:instrText>ADDIN CSL_CITATION {"citationItems":[{"id":"ITEM-1","itemData":{"ISSN":"2579-8928","author":[{"dropping-particle":"","family":"Haq","given":"Muhammad Mukhlish","non-dropping-particle":"","parse-names":false,"suffix":""},{"dropping-particle":"","family":"Sofyani","given":"Hafiez","non-dropping-particle":"","parse-names":false,"suffix":""}],"container-title":"Kompartemen: Jurnal Ilmiah Akuntansi","id":"ITEM-1","issue":"2","issued":{"date-parts":[["2024"]]},"page":"198-215","title":"Determinan niat auditor BPK RI untuk menggunakan teknologi audit berbasis analisis big data","type":"article-journal","volume":"22"},"uris":["http://www.mendeley.com/documents/?uuid=06724c1a-748f-4708-8202-27fe319edea3"]}],"mendeley":{"formattedCitation":"(Haq &amp; Sofyani, 2024)","manualFormatting":"Haq &amp; Sofyani (2024)","plainTextFormattedCitation":"(Haq &amp; Sofyani, 2024)","previouslyFormattedCitation":"(Haq &amp; Sofyani, 2024)"},"properties":{"noteIndex":0},"schema":"https://github.com/citation-style-language/schema/raw/master/csl-citation.json"}</w:instrText>
      </w:r>
      <w:r w:rsidR="002E1D22">
        <w:rPr>
          <w:rFonts w:ascii="Times New Roman" w:eastAsia="Times New Roman" w:hAnsi="Times New Roman" w:cs="Times New Roman"/>
          <w:sz w:val="24"/>
          <w:szCs w:val="24"/>
        </w:rPr>
        <w:fldChar w:fldCharType="separate"/>
      </w:r>
      <w:r w:rsidR="002E1D22" w:rsidRPr="002E1D22">
        <w:rPr>
          <w:rFonts w:ascii="Times New Roman" w:eastAsia="Times New Roman" w:hAnsi="Times New Roman" w:cs="Times New Roman"/>
          <w:noProof/>
          <w:sz w:val="24"/>
          <w:szCs w:val="24"/>
        </w:rPr>
        <w:t xml:space="preserve">Haq &amp; Sofyani </w:t>
      </w:r>
      <w:r w:rsidR="002E1D22">
        <w:rPr>
          <w:rFonts w:ascii="Times New Roman" w:eastAsia="Times New Roman" w:hAnsi="Times New Roman" w:cs="Times New Roman"/>
          <w:noProof/>
          <w:sz w:val="24"/>
          <w:szCs w:val="24"/>
        </w:rPr>
        <w:t>(</w:t>
      </w:r>
      <w:r w:rsidR="002E1D22" w:rsidRPr="002E1D22">
        <w:rPr>
          <w:rFonts w:ascii="Times New Roman" w:eastAsia="Times New Roman" w:hAnsi="Times New Roman" w:cs="Times New Roman"/>
          <w:noProof/>
          <w:sz w:val="24"/>
          <w:szCs w:val="24"/>
        </w:rPr>
        <w:t>2024)</w:t>
      </w:r>
      <w:r w:rsidR="002E1D22">
        <w:rPr>
          <w:rFonts w:ascii="Times New Roman" w:eastAsia="Times New Roman" w:hAnsi="Times New Roman" w:cs="Times New Roman"/>
          <w:sz w:val="24"/>
          <w:szCs w:val="24"/>
        </w:rPr>
        <w:fldChar w:fldCharType="end"/>
      </w:r>
      <w:r w:rsidR="002E1D22">
        <w:rPr>
          <w:rFonts w:ascii="Times New Roman" w:eastAsia="Times New Roman" w:hAnsi="Times New Roman" w:cs="Times New Roman"/>
          <w:sz w:val="24"/>
          <w:szCs w:val="24"/>
        </w:rPr>
        <w:t xml:space="preserve"> </w:t>
      </w:r>
      <w:r w:rsidRPr="00516178">
        <w:rPr>
          <w:rFonts w:ascii="Times New Roman" w:eastAsia="Times New Roman" w:hAnsi="Times New Roman" w:cs="Times New Roman"/>
          <w:sz w:val="24"/>
          <w:szCs w:val="24"/>
        </w:rPr>
        <w:t xml:space="preserve">menunjukkan bahwa kualitas sistem dan ekspektasi kinerja berpengaruh terhadap persepsi kegunaan, yang kemudian memengaruhi niat penggunaan </w:t>
      </w:r>
      <w:r w:rsidRPr="00D53C9C">
        <w:rPr>
          <w:rFonts w:ascii="Times New Roman" w:eastAsia="Times New Roman" w:hAnsi="Times New Roman" w:cs="Times New Roman"/>
          <w:i/>
          <w:iCs/>
          <w:sz w:val="24"/>
          <w:szCs w:val="24"/>
        </w:rPr>
        <w:t>big data</w:t>
      </w:r>
      <w:r w:rsidRPr="00516178">
        <w:rPr>
          <w:rFonts w:ascii="Times New Roman" w:eastAsia="Times New Roman" w:hAnsi="Times New Roman" w:cs="Times New Roman"/>
          <w:sz w:val="24"/>
          <w:szCs w:val="24"/>
        </w:rPr>
        <w:t>. Namun, penelitian tersebut belum mempertimbangkan persepsi kemudahan, padahal menurut teori Technology Acceptance Model (TAM) dan Unified Theory of Acceptance and Use of Technology (UTAUT), faktor ini juga berperan penting dalam mendorong penerimaan teknologi baru.</w:t>
      </w:r>
    </w:p>
    <w:bookmarkEnd w:id="30"/>
    <w:bookmarkEnd w:id="31"/>
    <w:p w:rsidR="00516178" w:rsidRPr="00C821FD" w:rsidRDefault="00516178" w:rsidP="00375773">
      <w:pPr>
        <w:pStyle w:val="DaftarParagraf"/>
        <w:spacing w:line="480" w:lineRule="auto"/>
        <w:ind w:left="0" w:firstLine="709"/>
        <w:jc w:val="both"/>
        <w:rPr>
          <w:rFonts w:ascii="Times New Roman" w:eastAsia="Times New Roman" w:hAnsi="Times New Roman" w:cs="Times New Roman"/>
          <w:sz w:val="24"/>
          <w:szCs w:val="24"/>
        </w:rPr>
      </w:pPr>
      <w:r w:rsidRPr="00516178">
        <w:rPr>
          <w:rFonts w:ascii="Times New Roman" w:eastAsia="Times New Roman" w:hAnsi="Times New Roman" w:cs="Times New Roman"/>
          <w:sz w:val="24"/>
          <w:szCs w:val="24"/>
        </w:rPr>
        <w:t xml:space="preserve">Urgensi penelitian ini terletak pada kesenjangan antara target dan realisasi pemanfaatan BDA di BPK Kalimantan Timur, serta keterbatasan kajian empiris terkait adopsi </w:t>
      </w:r>
      <w:r w:rsidRPr="00D53C9C">
        <w:rPr>
          <w:rFonts w:ascii="Times New Roman" w:eastAsia="Times New Roman" w:hAnsi="Times New Roman" w:cs="Times New Roman"/>
          <w:i/>
          <w:iCs/>
          <w:sz w:val="24"/>
          <w:szCs w:val="24"/>
        </w:rPr>
        <w:t>big data</w:t>
      </w:r>
      <w:r w:rsidRPr="00516178">
        <w:rPr>
          <w:rFonts w:ascii="Times New Roman" w:eastAsia="Times New Roman" w:hAnsi="Times New Roman" w:cs="Times New Roman"/>
          <w:sz w:val="24"/>
          <w:szCs w:val="24"/>
        </w:rPr>
        <w:t xml:space="preserve"> di sektor publik Indonesia. Oleh karena itu, penelitian ini menambahkan persepsi kemudahan sebagai variabel bersama persepsi kegunaan, untuk memberikan bukti empiris baru mengenai faktor-faktor yang memengaruhi niat auditor dalam menggunakan </w:t>
      </w:r>
      <w:r w:rsidRPr="00D53C9C">
        <w:rPr>
          <w:rFonts w:ascii="Times New Roman" w:eastAsia="Times New Roman" w:hAnsi="Times New Roman" w:cs="Times New Roman"/>
          <w:i/>
          <w:iCs/>
          <w:sz w:val="24"/>
          <w:szCs w:val="24"/>
        </w:rPr>
        <w:t>big data</w:t>
      </w:r>
      <w:r w:rsidR="00DF0539" w:rsidRPr="00DF0539">
        <w:rPr>
          <w:rFonts w:ascii="Times New Roman" w:eastAsia="Times New Roman" w:hAnsi="Times New Roman" w:cs="Times New Roman"/>
          <w:sz w:val="24"/>
          <w:szCs w:val="24"/>
        </w:rPr>
        <w:t>.</w:t>
      </w:r>
      <w:r w:rsidR="00B73B39">
        <w:rPr>
          <w:rFonts w:ascii="Times New Roman" w:eastAsia="Times New Roman" w:hAnsi="Times New Roman" w:cs="Times New Roman"/>
          <w:sz w:val="24"/>
          <w:szCs w:val="24"/>
        </w:rPr>
        <w:t xml:space="preserve"> Maka berdasarkan latar belakang </w:t>
      </w:r>
      <w:r w:rsidR="00B73B39">
        <w:rPr>
          <w:rFonts w:ascii="Times New Roman" w:eastAsia="Times New Roman" w:hAnsi="Times New Roman" w:cs="Times New Roman"/>
          <w:sz w:val="24"/>
          <w:szCs w:val="24"/>
        </w:rPr>
        <w:lastRenderedPageBreak/>
        <w:t>masalah tersebut, peneliti tertarik untuk melakukan penelitian dengan judul Pengaruh Kualitas Sistem</w:t>
      </w:r>
      <w:r w:rsidR="003E3F87">
        <w:rPr>
          <w:rFonts w:ascii="Times New Roman" w:eastAsia="Times New Roman" w:hAnsi="Times New Roman" w:cs="Times New Roman"/>
          <w:sz w:val="24"/>
          <w:szCs w:val="24"/>
        </w:rPr>
        <w:t xml:space="preserve">, </w:t>
      </w:r>
      <w:r w:rsidR="00B73B39">
        <w:rPr>
          <w:rFonts w:ascii="Times New Roman" w:eastAsia="Times New Roman" w:hAnsi="Times New Roman" w:cs="Times New Roman"/>
          <w:sz w:val="24"/>
          <w:szCs w:val="24"/>
        </w:rPr>
        <w:t>Ekspektasi Kinerja</w:t>
      </w:r>
      <w:r w:rsidR="003E3F87">
        <w:rPr>
          <w:rFonts w:ascii="Times New Roman" w:eastAsia="Times New Roman" w:hAnsi="Times New Roman" w:cs="Times New Roman"/>
          <w:sz w:val="24"/>
          <w:szCs w:val="24"/>
        </w:rPr>
        <w:t>, Persepsi Kemudahan dan Persepsi Kegunaan</w:t>
      </w:r>
      <w:r w:rsidR="00B73B39">
        <w:rPr>
          <w:rFonts w:ascii="Times New Roman" w:eastAsia="Times New Roman" w:hAnsi="Times New Roman" w:cs="Times New Roman"/>
          <w:sz w:val="24"/>
          <w:szCs w:val="24"/>
        </w:rPr>
        <w:t xml:space="preserve"> terhadap Niat Auditor dalam Menggunakan </w:t>
      </w:r>
      <w:r w:rsidR="00B73B39" w:rsidRPr="00E57DF7">
        <w:rPr>
          <w:rFonts w:ascii="Times New Roman" w:eastAsia="Times New Roman" w:hAnsi="Times New Roman" w:cs="Times New Roman"/>
          <w:i/>
          <w:iCs/>
          <w:sz w:val="24"/>
          <w:szCs w:val="24"/>
        </w:rPr>
        <w:t>Big Data</w:t>
      </w:r>
      <w:r w:rsidR="00B73B39">
        <w:rPr>
          <w:rFonts w:ascii="Times New Roman" w:eastAsia="Times New Roman" w:hAnsi="Times New Roman" w:cs="Times New Roman"/>
          <w:sz w:val="24"/>
          <w:szCs w:val="24"/>
        </w:rPr>
        <w:t xml:space="preserve"> (Studi pada BPK Kalimantan Timur).</w:t>
      </w:r>
      <w:bookmarkEnd w:id="32"/>
      <w:bookmarkEnd w:id="33"/>
    </w:p>
    <w:p w:rsidR="00516178" w:rsidRPr="00C82D60" w:rsidRDefault="00516178" w:rsidP="00D664B2">
      <w:pPr>
        <w:pStyle w:val="Judul2"/>
      </w:pPr>
      <w:bookmarkStart w:id="34" w:name="_Toc200257846"/>
      <w:bookmarkStart w:id="35" w:name="_Toc200365404"/>
      <w:bookmarkStart w:id="36" w:name="_Toc200820142"/>
      <w:bookmarkStart w:id="37" w:name="_Toc201414786"/>
      <w:bookmarkStart w:id="38" w:name="_Toc201414882"/>
      <w:bookmarkStart w:id="39" w:name="_Toc201601408"/>
      <w:bookmarkStart w:id="40" w:name="_Toc209985713"/>
      <w:bookmarkStart w:id="41" w:name="_Toc210154491"/>
      <w:bookmarkStart w:id="42" w:name="_Toc218774744"/>
      <w:r w:rsidRPr="00C82D60">
        <w:t>Rumusan Masalah</w:t>
      </w:r>
      <w:bookmarkEnd w:id="34"/>
      <w:bookmarkEnd w:id="35"/>
      <w:bookmarkEnd w:id="36"/>
      <w:bookmarkEnd w:id="37"/>
      <w:bookmarkEnd w:id="38"/>
      <w:bookmarkEnd w:id="39"/>
      <w:bookmarkEnd w:id="40"/>
      <w:bookmarkEnd w:id="41"/>
      <w:bookmarkEnd w:id="42"/>
    </w:p>
    <w:p w:rsidR="00516178" w:rsidRPr="007E4742" w:rsidRDefault="00516178" w:rsidP="00516178">
      <w:pPr>
        <w:spacing w:after="0" w:line="480" w:lineRule="auto"/>
        <w:ind w:firstLine="709"/>
        <w:jc w:val="both"/>
        <w:rPr>
          <w:rFonts w:ascii="Times New Roman" w:hAnsi="Times New Roman" w:cs="Times New Roman"/>
          <w:sz w:val="24"/>
          <w:szCs w:val="24"/>
        </w:rPr>
      </w:pPr>
      <w:r w:rsidRPr="007E4742">
        <w:rPr>
          <w:rFonts w:ascii="Times New Roman" w:eastAsia="Times New Roman" w:hAnsi="Times New Roman" w:cs="Times New Roman"/>
          <w:sz w:val="24"/>
          <w:szCs w:val="24"/>
        </w:rPr>
        <w:t>Berdasarkan latar belakang yang telah diuraikan, maka rumusan masalah dalam penelitian ini adalah sebagai berikut:</w:t>
      </w:r>
      <w:r>
        <w:rPr>
          <w:rFonts w:ascii="Times New Roman" w:eastAsia="Times New Roman" w:hAnsi="Times New Roman" w:cs="Times New Roman"/>
          <w:sz w:val="24"/>
          <w:szCs w:val="24"/>
        </w:rPr>
        <w:t xml:space="preserve"> </w:t>
      </w:r>
    </w:p>
    <w:p w:rsidR="00516178" w:rsidRPr="00635B2B" w:rsidRDefault="00516178" w:rsidP="00516178">
      <w:pPr>
        <w:pStyle w:val="DaftarParagraf"/>
        <w:numPr>
          <w:ilvl w:val="0"/>
          <w:numId w:val="7"/>
        </w:numPr>
        <w:spacing w:line="480" w:lineRule="auto"/>
        <w:ind w:left="567" w:hanging="425"/>
        <w:jc w:val="both"/>
        <w:rPr>
          <w:rFonts w:ascii="Times New Roman" w:hAnsi="Times New Roman" w:cs="Times New Roman"/>
          <w:sz w:val="24"/>
          <w:szCs w:val="24"/>
        </w:rPr>
      </w:pPr>
      <w:r w:rsidRPr="00635B2B">
        <w:rPr>
          <w:rFonts w:ascii="Times New Roman" w:hAnsi="Times New Roman" w:cs="Times New Roman"/>
          <w:sz w:val="24"/>
          <w:szCs w:val="24"/>
        </w:rPr>
        <w:t>Apakah kualitas sistem berpengaruh terhadap persepsi ke</w:t>
      </w:r>
      <w:r w:rsidR="003E3F87">
        <w:rPr>
          <w:rFonts w:ascii="Times New Roman" w:hAnsi="Times New Roman" w:cs="Times New Roman"/>
          <w:sz w:val="24"/>
          <w:szCs w:val="24"/>
        </w:rPr>
        <w:t>gunaan</w:t>
      </w:r>
      <w:r w:rsidRPr="00635B2B">
        <w:rPr>
          <w:rFonts w:ascii="Times New Roman" w:hAnsi="Times New Roman" w:cs="Times New Roman"/>
          <w:sz w:val="24"/>
          <w:szCs w:val="24"/>
        </w:rPr>
        <w:t xml:space="preserve"> auditor dalam menggunakan </w:t>
      </w:r>
      <w:r w:rsidRPr="00E57DF7">
        <w:rPr>
          <w:rFonts w:ascii="Times New Roman" w:hAnsi="Times New Roman" w:cs="Times New Roman"/>
          <w:i/>
          <w:iCs/>
          <w:sz w:val="24"/>
          <w:szCs w:val="24"/>
        </w:rPr>
        <w:t>big data</w:t>
      </w:r>
      <w:r w:rsidRPr="00635B2B">
        <w:rPr>
          <w:rFonts w:ascii="Times New Roman" w:hAnsi="Times New Roman" w:cs="Times New Roman"/>
          <w:sz w:val="24"/>
          <w:szCs w:val="24"/>
        </w:rPr>
        <w:t>?</w:t>
      </w:r>
    </w:p>
    <w:p w:rsidR="00516178" w:rsidRPr="00635B2B" w:rsidRDefault="00516178" w:rsidP="00516178">
      <w:pPr>
        <w:pStyle w:val="DaftarParagraf"/>
        <w:numPr>
          <w:ilvl w:val="0"/>
          <w:numId w:val="7"/>
        </w:numPr>
        <w:spacing w:line="480" w:lineRule="auto"/>
        <w:ind w:left="567" w:hanging="425"/>
        <w:jc w:val="both"/>
        <w:rPr>
          <w:rFonts w:ascii="Times New Roman" w:hAnsi="Times New Roman" w:cs="Times New Roman"/>
          <w:sz w:val="24"/>
          <w:szCs w:val="24"/>
        </w:rPr>
      </w:pPr>
      <w:r w:rsidRPr="00635B2B">
        <w:rPr>
          <w:rFonts w:ascii="Times New Roman" w:hAnsi="Times New Roman" w:cs="Times New Roman"/>
          <w:sz w:val="24"/>
          <w:szCs w:val="24"/>
        </w:rPr>
        <w:t>Apakah ekspektasi kinerja berpengaruh terhadap persepsi ke</w:t>
      </w:r>
      <w:r w:rsidR="003E3F87">
        <w:rPr>
          <w:rFonts w:ascii="Times New Roman" w:hAnsi="Times New Roman" w:cs="Times New Roman"/>
          <w:sz w:val="24"/>
          <w:szCs w:val="24"/>
        </w:rPr>
        <w:t>gunaan</w:t>
      </w:r>
      <w:r w:rsidRPr="00635B2B">
        <w:rPr>
          <w:rFonts w:ascii="Times New Roman" w:hAnsi="Times New Roman" w:cs="Times New Roman"/>
          <w:sz w:val="24"/>
          <w:szCs w:val="24"/>
        </w:rPr>
        <w:t xml:space="preserve"> auditor dalam menggunakan </w:t>
      </w:r>
      <w:r w:rsidRPr="00E57DF7">
        <w:rPr>
          <w:rFonts w:ascii="Times New Roman" w:hAnsi="Times New Roman" w:cs="Times New Roman"/>
          <w:i/>
          <w:iCs/>
          <w:sz w:val="24"/>
          <w:szCs w:val="24"/>
        </w:rPr>
        <w:t>big data</w:t>
      </w:r>
      <w:r w:rsidRPr="00635B2B">
        <w:rPr>
          <w:rFonts w:ascii="Times New Roman" w:hAnsi="Times New Roman" w:cs="Times New Roman"/>
          <w:sz w:val="24"/>
          <w:szCs w:val="24"/>
        </w:rPr>
        <w:t>?</w:t>
      </w:r>
    </w:p>
    <w:p w:rsidR="00516178" w:rsidRPr="00635B2B" w:rsidRDefault="00516178" w:rsidP="00516178">
      <w:pPr>
        <w:pStyle w:val="DaftarParagraf"/>
        <w:numPr>
          <w:ilvl w:val="0"/>
          <w:numId w:val="7"/>
        </w:numPr>
        <w:spacing w:line="480" w:lineRule="auto"/>
        <w:ind w:left="567" w:hanging="425"/>
        <w:jc w:val="both"/>
        <w:rPr>
          <w:rFonts w:ascii="Times New Roman" w:hAnsi="Times New Roman" w:cs="Times New Roman"/>
          <w:sz w:val="24"/>
          <w:szCs w:val="24"/>
        </w:rPr>
      </w:pPr>
      <w:r w:rsidRPr="00635B2B">
        <w:rPr>
          <w:rFonts w:ascii="Times New Roman" w:hAnsi="Times New Roman" w:cs="Times New Roman"/>
          <w:sz w:val="24"/>
          <w:szCs w:val="24"/>
        </w:rPr>
        <w:t xml:space="preserve">Apakah persepsi kemudahan berpengaruh terhadap niat auditor dalam menggunakan </w:t>
      </w:r>
      <w:r w:rsidRPr="00E57DF7">
        <w:rPr>
          <w:rFonts w:ascii="Times New Roman" w:hAnsi="Times New Roman" w:cs="Times New Roman"/>
          <w:i/>
          <w:iCs/>
          <w:sz w:val="24"/>
          <w:szCs w:val="24"/>
        </w:rPr>
        <w:t>big data</w:t>
      </w:r>
      <w:r w:rsidRPr="00635B2B">
        <w:rPr>
          <w:rFonts w:ascii="Times New Roman" w:hAnsi="Times New Roman" w:cs="Times New Roman"/>
          <w:sz w:val="24"/>
          <w:szCs w:val="24"/>
        </w:rPr>
        <w:t>?</w:t>
      </w:r>
    </w:p>
    <w:p w:rsidR="00516178" w:rsidRPr="00616D5A" w:rsidRDefault="00516178" w:rsidP="00616D5A">
      <w:pPr>
        <w:pStyle w:val="DaftarParagraf"/>
        <w:numPr>
          <w:ilvl w:val="0"/>
          <w:numId w:val="7"/>
        </w:numPr>
        <w:spacing w:line="480" w:lineRule="auto"/>
        <w:ind w:left="567" w:hanging="425"/>
        <w:jc w:val="both"/>
        <w:rPr>
          <w:rFonts w:ascii="Times New Roman" w:hAnsi="Times New Roman" w:cs="Times New Roman"/>
          <w:sz w:val="24"/>
          <w:szCs w:val="24"/>
        </w:rPr>
      </w:pPr>
      <w:r w:rsidRPr="00635B2B">
        <w:rPr>
          <w:rFonts w:ascii="Times New Roman" w:hAnsi="Times New Roman" w:cs="Times New Roman"/>
          <w:sz w:val="24"/>
          <w:szCs w:val="24"/>
        </w:rPr>
        <w:t xml:space="preserve">Apakah persepsi kegunaan berpengaruh terhadap niat auditor dalam menggunakan </w:t>
      </w:r>
      <w:r w:rsidRPr="00E57DF7">
        <w:rPr>
          <w:rFonts w:ascii="Times New Roman" w:hAnsi="Times New Roman" w:cs="Times New Roman"/>
          <w:i/>
          <w:iCs/>
          <w:sz w:val="24"/>
          <w:szCs w:val="24"/>
        </w:rPr>
        <w:t>big data</w:t>
      </w:r>
      <w:r w:rsidRPr="00635B2B">
        <w:rPr>
          <w:rFonts w:ascii="Times New Roman" w:hAnsi="Times New Roman" w:cs="Times New Roman"/>
          <w:sz w:val="24"/>
          <w:szCs w:val="24"/>
        </w:rPr>
        <w:t>?</w:t>
      </w:r>
    </w:p>
    <w:p w:rsidR="00516178" w:rsidRPr="00C82D60" w:rsidRDefault="00516178" w:rsidP="00D664B2">
      <w:pPr>
        <w:pStyle w:val="Judul2"/>
      </w:pPr>
      <w:bookmarkStart w:id="43" w:name="_Toc200257847"/>
      <w:bookmarkStart w:id="44" w:name="_Toc200365405"/>
      <w:bookmarkStart w:id="45" w:name="_Toc200820143"/>
      <w:bookmarkStart w:id="46" w:name="_Toc201414787"/>
      <w:bookmarkStart w:id="47" w:name="_Toc201414883"/>
      <w:bookmarkStart w:id="48" w:name="_Toc201601409"/>
      <w:bookmarkStart w:id="49" w:name="_Toc209985714"/>
      <w:bookmarkStart w:id="50" w:name="_Toc210154492"/>
      <w:bookmarkStart w:id="51" w:name="_Toc218774745"/>
      <w:r w:rsidRPr="00C82D60">
        <w:t>Tujuan Penelitian</w:t>
      </w:r>
      <w:bookmarkEnd w:id="43"/>
      <w:bookmarkEnd w:id="44"/>
      <w:bookmarkEnd w:id="45"/>
      <w:bookmarkEnd w:id="46"/>
      <w:bookmarkEnd w:id="47"/>
      <w:bookmarkEnd w:id="48"/>
      <w:bookmarkEnd w:id="49"/>
      <w:bookmarkEnd w:id="50"/>
      <w:bookmarkEnd w:id="51"/>
    </w:p>
    <w:p w:rsidR="00516178" w:rsidRPr="007E4742" w:rsidRDefault="00516178" w:rsidP="00516178">
      <w:pPr>
        <w:spacing w:after="0" w:line="480" w:lineRule="auto"/>
        <w:ind w:firstLine="709"/>
        <w:jc w:val="both"/>
        <w:rPr>
          <w:rFonts w:ascii="Times New Roman" w:hAnsi="Times New Roman" w:cs="Times New Roman"/>
          <w:sz w:val="24"/>
          <w:szCs w:val="24"/>
        </w:rPr>
      </w:pPr>
      <w:r w:rsidRPr="007E4742">
        <w:rPr>
          <w:rFonts w:ascii="Times New Roman" w:eastAsia="Times New Roman" w:hAnsi="Times New Roman" w:cs="Times New Roman"/>
          <w:sz w:val="24"/>
          <w:szCs w:val="24"/>
        </w:rPr>
        <w:t>Berdasarkan rumusan masalah tersebut, maka tujuan penelitian sebagai berikut:</w:t>
      </w:r>
    </w:p>
    <w:p w:rsidR="00516178" w:rsidRPr="00E57DF7" w:rsidRDefault="00516178" w:rsidP="00516178">
      <w:pPr>
        <w:pStyle w:val="DaftarParagraf"/>
        <w:numPr>
          <w:ilvl w:val="0"/>
          <w:numId w:val="8"/>
        </w:numPr>
        <w:spacing w:line="480" w:lineRule="auto"/>
        <w:ind w:left="567"/>
        <w:jc w:val="both"/>
        <w:rPr>
          <w:rFonts w:ascii="Times New Roman" w:eastAsia="Times New Roman" w:hAnsi="Times New Roman" w:cs="Times New Roman"/>
          <w:sz w:val="24"/>
          <w:szCs w:val="24"/>
        </w:rPr>
      </w:pPr>
      <w:r w:rsidRPr="00E57DF7">
        <w:rPr>
          <w:rFonts w:ascii="Times New Roman" w:eastAsia="Times New Roman" w:hAnsi="Times New Roman" w:cs="Times New Roman"/>
          <w:sz w:val="24"/>
          <w:szCs w:val="24"/>
        </w:rPr>
        <w:t xml:space="preserve">Mengetahui pengaruh kualitas sistem terhadap persepsi </w:t>
      </w:r>
      <w:r w:rsidR="003E3F87">
        <w:rPr>
          <w:rFonts w:ascii="Times New Roman" w:eastAsia="Times New Roman" w:hAnsi="Times New Roman" w:cs="Times New Roman"/>
          <w:sz w:val="24"/>
          <w:szCs w:val="24"/>
        </w:rPr>
        <w:t>kegunaan</w:t>
      </w:r>
      <w:r w:rsidRPr="00E57DF7">
        <w:rPr>
          <w:rFonts w:ascii="Times New Roman" w:eastAsia="Times New Roman" w:hAnsi="Times New Roman" w:cs="Times New Roman"/>
          <w:sz w:val="24"/>
          <w:szCs w:val="24"/>
        </w:rPr>
        <w:t xml:space="preserve"> auditor dalam menggunakan </w:t>
      </w:r>
      <w:r w:rsidRPr="00E57DF7">
        <w:rPr>
          <w:rFonts w:ascii="Times New Roman" w:eastAsia="Times New Roman" w:hAnsi="Times New Roman" w:cs="Times New Roman"/>
          <w:i/>
          <w:iCs/>
          <w:sz w:val="24"/>
          <w:szCs w:val="24"/>
        </w:rPr>
        <w:t>big data</w:t>
      </w:r>
      <w:r w:rsidRPr="00E57DF7">
        <w:rPr>
          <w:rFonts w:ascii="Times New Roman" w:eastAsia="Times New Roman" w:hAnsi="Times New Roman" w:cs="Times New Roman"/>
          <w:sz w:val="24"/>
          <w:szCs w:val="24"/>
        </w:rPr>
        <w:t>.</w:t>
      </w:r>
    </w:p>
    <w:p w:rsidR="00516178" w:rsidRPr="00E57DF7" w:rsidRDefault="00516178" w:rsidP="00516178">
      <w:pPr>
        <w:pStyle w:val="DaftarParagraf"/>
        <w:numPr>
          <w:ilvl w:val="0"/>
          <w:numId w:val="8"/>
        </w:numPr>
        <w:spacing w:line="480" w:lineRule="auto"/>
        <w:ind w:left="567"/>
        <w:jc w:val="both"/>
        <w:rPr>
          <w:rFonts w:ascii="Times New Roman" w:eastAsia="Times New Roman" w:hAnsi="Times New Roman" w:cs="Times New Roman"/>
          <w:sz w:val="24"/>
          <w:szCs w:val="24"/>
        </w:rPr>
      </w:pPr>
      <w:r w:rsidRPr="00E57DF7">
        <w:rPr>
          <w:rFonts w:ascii="Times New Roman" w:eastAsia="Times New Roman" w:hAnsi="Times New Roman" w:cs="Times New Roman"/>
          <w:sz w:val="24"/>
          <w:szCs w:val="24"/>
        </w:rPr>
        <w:t xml:space="preserve">Mengetahui pengaruh ekspektasi kinerja terhadap persepsi </w:t>
      </w:r>
      <w:r w:rsidR="003E3F87">
        <w:rPr>
          <w:rFonts w:ascii="Times New Roman" w:eastAsia="Times New Roman" w:hAnsi="Times New Roman" w:cs="Times New Roman"/>
          <w:sz w:val="24"/>
          <w:szCs w:val="24"/>
        </w:rPr>
        <w:t>kegunaan</w:t>
      </w:r>
      <w:r w:rsidRPr="00E57DF7">
        <w:rPr>
          <w:rFonts w:ascii="Times New Roman" w:eastAsia="Times New Roman" w:hAnsi="Times New Roman" w:cs="Times New Roman"/>
          <w:sz w:val="24"/>
          <w:szCs w:val="24"/>
        </w:rPr>
        <w:t xml:space="preserve"> auditor dalam menggunakan </w:t>
      </w:r>
      <w:r w:rsidRPr="00E57DF7">
        <w:rPr>
          <w:rFonts w:ascii="Times New Roman" w:eastAsia="Times New Roman" w:hAnsi="Times New Roman" w:cs="Times New Roman"/>
          <w:i/>
          <w:iCs/>
          <w:sz w:val="24"/>
          <w:szCs w:val="24"/>
        </w:rPr>
        <w:t>big data</w:t>
      </w:r>
      <w:r w:rsidRPr="00E57DF7">
        <w:rPr>
          <w:rFonts w:ascii="Times New Roman" w:eastAsia="Times New Roman" w:hAnsi="Times New Roman" w:cs="Times New Roman"/>
          <w:sz w:val="24"/>
          <w:szCs w:val="24"/>
        </w:rPr>
        <w:t>.</w:t>
      </w:r>
    </w:p>
    <w:p w:rsidR="00516178" w:rsidRPr="00E57DF7" w:rsidRDefault="00516178" w:rsidP="00516178">
      <w:pPr>
        <w:pStyle w:val="DaftarParagraf"/>
        <w:numPr>
          <w:ilvl w:val="0"/>
          <w:numId w:val="8"/>
        </w:numPr>
        <w:spacing w:line="480" w:lineRule="auto"/>
        <w:ind w:left="567"/>
        <w:jc w:val="both"/>
        <w:rPr>
          <w:rFonts w:ascii="Times New Roman" w:eastAsia="Times New Roman" w:hAnsi="Times New Roman" w:cs="Times New Roman"/>
          <w:sz w:val="24"/>
          <w:szCs w:val="24"/>
        </w:rPr>
      </w:pPr>
      <w:r w:rsidRPr="00E57DF7">
        <w:rPr>
          <w:rFonts w:ascii="Times New Roman" w:eastAsia="Times New Roman" w:hAnsi="Times New Roman" w:cs="Times New Roman"/>
          <w:sz w:val="24"/>
          <w:szCs w:val="24"/>
        </w:rPr>
        <w:lastRenderedPageBreak/>
        <w:t xml:space="preserve">Mengetahui pengaruh persepsi kemudahan terhadap niat auditor dalam menggunakan </w:t>
      </w:r>
      <w:r w:rsidRPr="00E6592A">
        <w:rPr>
          <w:rFonts w:ascii="Times New Roman" w:eastAsia="Times New Roman" w:hAnsi="Times New Roman" w:cs="Times New Roman"/>
          <w:i/>
          <w:iCs/>
          <w:sz w:val="24"/>
          <w:szCs w:val="24"/>
        </w:rPr>
        <w:t>big data</w:t>
      </w:r>
      <w:r w:rsidRPr="00E57DF7">
        <w:rPr>
          <w:rFonts w:ascii="Times New Roman" w:eastAsia="Times New Roman" w:hAnsi="Times New Roman" w:cs="Times New Roman"/>
          <w:sz w:val="24"/>
          <w:szCs w:val="24"/>
        </w:rPr>
        <w:t>.</w:t>
      </w:r>
    </w:p>
    <w:p w:rsidR="00516178" w:rsidRPr="00616D5A" w:rsidRDefault="00516178" w:rsidP="00616D5A">
      <w:pPr>
        <w:pStyle w:val="DaftarParagraf"/>
        <w:numPr>
          <w:ilvl w:val="0"/>
          <w:numId w:val="8"/>
        </w:numPr>
        <w:spacing w:line="480" w:lineRule="auto"/>
        <w:ind w:left="567"/>
        <w:jc w:val="both"/>
        <w:rPr>
          <w:rFonts w:ascii="Times New Roman" w:eastAsia="Times New Roman" w:hAnsi="Times New Roman" w:cs="Times New Roman"/>
          <w:sz w:val="24"/>
          <w:szCs w:val="24"/>
        </w:rPr>
      </w:pPr>
      <w:r w:rsidRPr="00E57DF7">
        <w:rPr>
          <w:rFonts w:ascii="Times New Roman" w:eastAsia="Times New Roman" w:hAnsi="Times New Roman" w:cs="Times New Roman"/>
          <w:sz w:val="24"/>
          <w:szCs w:val="24"/>
        </w:rPr>
        <w:t xml:space="preserve">Mengetahui pengaruh persepsi kegunaan terhadap niat auditor dalam menggunakan </w:t>
      </w:r>
      <w:r w:rsidRPr="00E6592A">
        <w:rPr>
          <w:rFonts w:ascii="Times New Roman" w:eastAsia="Times New Roman" w:hAnsi="Times New Roman" w:cs="Times New Roman"/>
          <w:i/>
          <w:iCs/>
          <w:sz w:val="24"/>
          <w:szCs w:val="24"/>
        </w:rPr>
        <w:t>big data</w:t>
      </w:r>
      <w:r w:rsidRPr="00E57DF7">
        <w:rPr>
          <w:rFonts w:ascii="Times New Roman" w:eastAsia="Times New Roman" w:hAnsi="Times New Roman" w:cs="Times New Roman"/>
          <w:sz w:val="24"/>
          <w:szCs w:val="24"/>
        </w:rPr>
        <w:t>.</w:t>
      </w:r>
    </w:p>
    <w:p w:rsidR="00516178" w:rsidRPr="00C82D60" w:rsidRDefault="00516178" w:rsidP="00D664B2">
      <w:pPr>
        <w:pStyle w:val="Judul2"/>
      </w:pPr>
      <w:bookmarkStart w:id="52" w:name="_Toc200257848"/>
      <w:bookmarkStart w:id="53" w:name="_Toc200365406"/>
      <w:bookmarkStart w:id="54" w:name="_Toc200820144"/>
      <w:bookmarkStart w:id="55" w:name="_Toc201414788"/>
      <w:bookmarkStart w:id="56" w:name="_Toc201414884"/>
      <w:bookmarkStart w:id="57" w:name="_Toc201601410"/>
      <w:bookmarkStart w:id="58" w:name="_Toc209985715"/>
      <w:bookmarkStart w:id="59" w:name="_Toc210154493"/>
      <w:bookmarkStart w:id="60" w:name="_Toc218774746"/>
      <w:r w:rsidRPr="00C82D60">
        <w:t>Manfaat Penelitian</w:t>
      </w:r>
      <w:bookmarkEnd w:id="52"/>
      <w:bookmarkEnd w:id="53"/>
      <w:bookmarkEnd w:id="54"/>
      <w:bookmarkEnd w:id="55"/>
      <w:bookmarkEnd w:id="56"/>
      <w:bookmarkEnd w:id="57"/>
      <w:bookmarkEnd w:id="58"/>
      <w:bookmarkEnd w:id="59"/>
      <w:bookmarkEnd w:id="60"/>
    </w:p>
    <w:p w:rsidR="00516178" w:rsidRPr="000D67D2" w:rsidRDefault="00516178" w:rsidP="00516178">
      <w:pPr>
        <w:spacing w:after="0" w:line="480" w:lineRule="auto"/>
        <w:ind w:firstLine="720"/>
        <w:jc w:val="both"/>
        <w:rPr>
          <w:rFonts w:ascii="Times New Roman" w:hAnsi="Times New Roman" w:cs="Times New Roman"/>
          <w:sz w:val="24"/>
          <w:szCs w:val="24"/>
        </w:rPr>
      </w:pPr>
      <w:r w:rsidRPr="000D67D2">
        <w:rPr>
          <w:rFonts w:ascii="Times New Roman" w:hAnsi="Times New Roman" w:cs="Times New Roman"/>
          <w:sz w:val="24"/>
          <w:szCs w:val="24"/>
        </w:rPr>
        <w:t>Dengan penelitian yang telah dilakukan, diharapkan dapat memberikan manfaat sebagai berikut :</w:t>
      </w:r>
    </w:p>
    <w:p w:rsidR="00516178" w:rsidRPr="006C5D70" w:rsidRDefault="00516178" w:rsidP="00516178">
      <w:pPr>
        <w:pStyle w:val="DaftarParagraf"/>
        <w:numPr>
          <w:ilvl w:val="0"/>
          <w:numId w:val="9"/>
        </w:numPr>
        <w:spacing w:after="0" w:line="480" w:lineRule="auto"/>
        <w:ind w:left="567" w:hanging="425"/>
        <w:jc w:val="both"/>
        <w:rPr>
          <w:rFonts w:ascii="Times New Roman" w:hAnsi="Times New Roman" w:cs="Times New Roman"/>
          <w:sz w:val="24"/>
          <w:szCs w:val="24"/>
        </w:rPr>
      </w:pPr>
      <w:bookmarkStart w:id="61" w:name="OLE_LINK5"/>
      <w:bookmarkStart w:id="62" w:name="OLE_LINK6"/>
      <w:r w:rsidRPr="000D67D2">
        <w:rPr>
          <w:rFonts w:ascii="Times New Roman" w:hAnsi="Times New Roman" w:cs="Times New Roman"/>
          <w:sz w:val="24"/>
          <w:szCs w:val="24"/>
        </w:rPr>
        <w:t>Manfaat Teoritis</w:t>
      </w:r>
      <w:r w:rsidRPr="000D67D2">
        <w:rPr>
          <w:rFonts w:ascii="Times New Roman" w:eastAsia="Times New Roman" w:hAnsi="Times New Roman" w:cs="Times New Roman"/>
          <w:sz w:val="24"/>
          <w:szCs w:val="24"/>
        </w:rPr>
        <w:t xml:space="preserve"> </w:t>
      </w:r>
    </w:p>
    <w:p w:rsidR="00516178" w:rsidRPr="000D67D2" w:rsidRDefault="00516178" w:rsidP="001B0DBC">
      <w:pPr>
        <w:spacing w:after="0" w:line="480" w:lineRule="auto"/>
        <w:ind w:left="567"/>
        <w:jc w:val="both"/>
        <w:rPr>
          <w:rFonts w:ascii="Times New Roman" w:eastAsia="Times New Roman" w:hAnsi="Times New Roman" w:cs="Times New Roman"/>
          <w:sz w:val="24"/>
          <w:szCs w:val="24"/>
        </w:rPr>
      </w:pPr>
      <w:r w:rsidRPr="006C5D70">
        <w:rPr>
          <w:rFonts w:ascii="Times New Roman" w:eastAsia="Times New Roman" w:hAnsi="Times New Roman" w:cs="Times New Roman"/>
          <w:sz w:val="24"/>
          <w:szCs w:val="24"/>
        </w:rPr>
        <w:t>Penelitian ini berkontribusi pada pengembangan ilmu akuntansi dan sistem informasi, khususnya terkait penerimaan teknologi audit</w:t>
      </w:r>
      <w:r w:rsidR="001B0DBC">
        <w:rPr>
          <w:rFonts w:ascii="Times New Roman" w:eastAsia="Times New Roman" w:hAnsi="Times New Roman" w:cs="Times New Roman"/>
          <w:sz w:val="24"/>
          <w:szCs w:val="24"/>
        </w:rPr>
        <w:t xml:space="preserve"> </w:t>
      </w:r>
      <w:r w:rsidRPr="00085FB8">
        <w:rPr>
          <w:rFonts w:ascii="Times New Roman" w:eastAsia="Times New Roman" w:hAnsi="Times New Roman" w:cs="Times New Roman"/>
          <w:i/>
          <w:iCs/>
          <w:sz w:val="24"/>
          <w:szCs w:val="24"/>
        </w:rPr>
        <w:t>big data.</w:t>
      </w:r>
      <w:r w:rsidRPr="006C5D70">
        <w:rPr>
          <w:rFonts w:ascii="Times New Roman" w:eastAsia="Times New Roman" w:hAnsi="Times New Roman" w:cs="Times New Roman"/>
          <w:sz w:val="24"/>
          <w:szCs w:val="24"/>
        </w:rPr>
        <w:t xml:space="preserve"> Secara teoritis, penelitian ini memperluas penerapan model TAM dan UTAUT dalam konteks auditor BPK Kalimantan Timur, sehingga memperkuat validitas kedua teori dalam menjelaskan perilaku adopsi teknologi pemeriksaan keuangan. Selain itu, penelitian ini mengembangkan model konseptual dengan menambahkan persepsi kemudahan sebagai variabel bersama persepsi kegunaan, untuk menjelaskan pengaruh kualitas sistem dan ekspektasi kinerja terhadap niat auditor menggunakan </w:t>
      </w:r>
      <w:r w:rsidRPr="00085FB8">
        <w:rPr>
          <w:rFonts w:ascii="Times New Roman" w:eastAsia="Times New Roman" w:hAnsi="Times New Roman" w:cs="Times New Roman"/>
          <w:i/>
          <w:iCs/>
          <w:sz w:val="24"/>
          <w:szCs w:val="24"/>
        </w:rPr>
        <w:t>big data</w:t>
      </w:r>
      <w:r w:rsidRPr="006C5D70">
        <w:rPr>
          <w:rFonts w:ascii="Times New Roman" w:eastAsia="Times New Roman" w:hAnsi="Times New Roman" w:cs="Times New Roman"/>
          <w:sz w:val="24"/>
          <w:szCs w:val="24"/>
        </w:rPr>
        <w:t>. Hasil penelitian juga memperkaya literatur empiris mengenai faktor-faktor yang memengaruhi penerimaan teknologi audit di sektor publik Indonesia dan dapat menjadi referensi bagi penelitian lanjutan terkait integrasi aspek perilaku dan teknologi dalam sistem audit modern.</w:t>
      </w:r>
    </w:p>
    <w:bookmarkEnd w:id="61"/>
    <w:bookmarkEnd w:id="62"/>
    <w:p w:rsidR="00516178" w:rsidRPr="00E574C4" w:rsidRDefault="00516178" w:rsidP="00516178">
      <w:pPr>
        <w:pStyle w:val="DaftarParagraf"/>
        <w:numPr>
          <w:ilvl w:val="0"/>
          <w:numId w:val="9"/>
        </w:numPr>
        <w:spacing w:after="0" w:line="480" w:lineRule="auto"/>
        <w:ind w:left="567" w:hanging="425"/>
        <w:jc w:val="both"/>
        <w:rPr>
          <w:rFonts w:ascii="Times New Roman" w:hAnsi="Times New Roman" w:cs="Times New Roman"/>
          <w:sz w:val="24"/>
          <w:szCs w:val="24"/>
        </w:rPr>
      </w:pPr>
      <w:r w:rsidRPr="00E574C4">
        <w:rPr>
          <w:rFonts w:ascii="Times New Roman" w:hAnsi="Times New Roman" w:cs="Times New Roman"/>
          <w:sz w:val="24"/>
          <w:szCs w:val="24"/>
        </w:rPr>
        <w:t>Manfaat Praktis</w:t>
      </w:r>
    </w:p>
    <w:p w:rsidR="00516178" w:rsidRPr="00E574C4" w:rsidRDefault="00516178" w:rsidP="00516178">
      <w:pPr>
        <w:spacing w:after="0" w:line="480" w:lineRule="auto"/>
        <w:ind w:firstLine="567"/>
        <w:jc w:val="both"/>
        <w:rPr>
          <w:rFonts w:ascii="Times New Roman" w:hAnsi="Times New Roman" w:cs="Times New Roman"/>
          <w:sz w:val="24"/>
          <w:szCs w:val="24"/>
        </w:rPr>
      </w:pPr>
      <w:r w:rsidRPr="00E574C4">
        <w:rPr>
          <w:rFonts w:ascii="Times New Roman" w:hAnsi="Times New Roman" w:cs="Times New Roman"/>
          <w:sz w:val="24"/>
          <w:szCs w:val="24"/>
        </w:rPr>
        <w:t>Hasil penelitian ini diharapkan dapat memberikan</w:t>
      </w:r>
      <w:r>
        <w:rPr>
          <w:rFonts w:ascii="Times New Roman" w:hAnsi="Times New Roman" w:cs="Times New Roman"/>
          <w:sz w:val="24"/>
          <w:szCs w:val="24"/>
        </w:rPr>
        <w:t xml:space="preserve"> rekomendasi spesifik</w:t>
      </w:r>
      <w:r w:rsidRPr="00E574C4">
        <w:rPr>
          <w:rFonts w:ascii="Times New Roman" w:hAnsi="Times New Roman" w:cs="Times New Roman"/>
          <w:sz w:val="24"/>
          <w:szCs w:val="24"/>
        </w:rPr>
        <w:t xml:space="preserve"> bagi:</w:t>
      </w:r>
    </w:p>
    <w:p w:rsidR="00516178" w:rsidRDefault="003E3F87" w:rsidP="00516178">
      <w:pPr>
        <w:pStyle w:val="DaftarParagraf"/>
        <w:numPr>
          <w:ilvl w:val="0"/>
          <w:numId w:val="10"/>
        </w:numPr>
        <w:tabs>
          <w:tab w:val="center" w:pos="4253"/>
        </w:tabs>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lastRenderedPageBreak/>
        <w:t>Auditor BPK</w:t>
      </w:r>
    </w:p>
    <w:p w:rsidR="009A2AC6" w:rsidRDefault="009A2AC6" w:rsidP="00516178">
      <w:pPr>
        <w:pStyle w:val="DaftarParagraf"/>
        <w:tabs>
          <w:tab w:val="center" w:pos="4253"/>
        </w:tabs>
        <w:spacing w:after="0" w:line="480" w:lineRule="auto"/>
        <w:ind w:left="993"/>
        <w:jc w:val="both"/>
        <w:rPr>
          <w:rFonts w:ascii="Times New Roman" w:hAnsi="Times New Roman" w:cs="Times New Roman"/>
          <w:sz w:val="24"/>
          <w:szCs w:val="24"/>
        </w:rPr>
      </w:pPr>
      <w:bookmarkStart w:id="63" w:name="OLE_LINK28"/>
      <w:r w:rsidRPr="009A2AC6">
        <w:rPr>
          <w:rFonts w:ascii="Times New Roman" w:hAnsi="Times New Roman" w:cs="Times New Roman"/>
          <w:sz w:val="24"/>
          <w:szCs w:val="24"/>
        </w:rPr>
        <w:t xml:space="preserve">Hasil Penelitian ini memberikan pemahaman mengenai faktor-faktor yang memengaruhi niat auditor dalam mengadopsi </w:t>
      </w:r>
      <w:r w:rsidRPr="00085FB8">
        <w:rPr>
          <w:rFonts w:ascii="Times New Roman" w:hAnsi="Times New Roman" w:cs="Times New Roman"/>
          <w:i/>
          <w:iCs/>
          <w:sz w:val="24"/>
          <w:szCs w:val="24"/>
        </w:rPr>
        <w:t>big data</w:t>
      </w:r>
      <w:r w:rsidRPr="009A2AC6">
        <w:rPr>
          <w:rFonts w:ascii="Times New Roman" w:hAnsi="Times New Roman" w:cs="Times New Roman"/>
          <w:sz w:val="24"/>
          <w:szCs w:val="24"/>
        </w:rPr>
        <w:t xml:space="preserve"> </w:t>
      </w:r>
      <w:r w:rsidR="00884A69">
        <w:rPr>
          <w:rFonts w:ascii="Times New Roman" w:hAnsi="Times New Roman" w:cs="Times New Roman"/>
          <w:sz w:val="24"/>
          <w:szCs w:val="24"/>
        </w:rPr>
        <w:t xml:space="preserve">dalam </w:t>
      </w:r>
      <w:r w:rsidRPr="009A2AC6">
        <w:rPr>
          <w:rFonts w:ascii="Times New Roman" w:hAnsi="Times New Roman" w:cs="Times New Roman"/>
          <w:sz w:val="24"/>
          <w:szCs w:val="24"/>
        </w:rPr>
        <w:t xml:space="preserve">proses audit. Temuan tersebut dapat digunakan sebagai dasar bagi BPK dalam menyusun strategi pengembangan kompetensi, peningkatan sistem pendukung, serta kebijakan internal yang mendorong pemanfaatan </w:t>
      </w:r>
      <w:r w:rsidRPr="00085FB8">
        <w:rPr>
          <w:rFonts w:ascii="Times New Roman" w:hAnsi="Times New Roman" w:cs="Times New Roman"/>
          <w:i/>
          <w:iCs/>
          <w:sz w:val="24"/>
          <w:szCs w:val="24"/>
        </w:rPr>
        <w:t>big data</w:t>
      </w:r>
      <w:r w:rsidRPr="009A2AC6">
        <w:rPr>
          <w:rFonts w:ascii="Times New Roman" w:hAnsi="Times New Roman" w:cs="Times New Roman"/>
          <w:sz w:val="24"/>
          <w:szCs w:val="24"/>
        </w:rPr>
        <w:t xml:space="preserve"> secara lebih optimal sehingga kualitas analisis audit dapat ditingkatkan.</w:t>
      </w:r>
    </w:p>
    <w:bookmarkEnd w:id="63"/>
    <w:p w:rsidR="00516178" w:rsidRDefault="00516178" w:rsidP="00516178">
      <w:pPr>
        <w:pStyle w:val="DaftarParagraf"/>
        <w:numPr>
          <w:ilvl w:val="0"/>
          <w:numId w:val="10"/>
        </w:numPr>
        <w:tabs>
          <w:tab w:val="center" w:pos="4253"/>
        </w:tabs>
        <w:spacing w:after="0" w:line="480" w:lineRule="auto"/>
        <w:ind w:left="993" w:hanging="426"/>
        <w:jc w:val="both"/>
        <w:rPr>
          <w:rFonts w:ascii="Times New Roman" w:hAnsi="Times New Roman" w:cs="Times New Roman"/>
          <w:sz w:val="24"/>
          <w:szCs w:val="24"/>
        </w:rPr>
      </w:pPr>
      <w:r w:rsidRPr="00E574C4">
        <w:rPr>
          <w:rFonts w:ascii="Times New Roman" w:hAnsi="Times New Roman" w:cs="Times New Roman"/>
          <w:sz w:val="24"/>
          <w:szCs w:val="24"/>
        </w:rPr>
        <w:t>Akademisi</w:t>
      </w:r>
    </w:p>
    <w:p w:rsidR="00516178" w:rsidRPr="009A2AC6" w:rsidRDefault="00884A69" w:rsidP="009A2AC6">
      <w:pPr>
        <w:pStyle w:val="DaftarParagraf"/>
        <w:tabs>
          <w:tab w:val="center" w:pos="4253"/>
        </w:tabs>
        <w:spacing w:after="0" w:line="480" w:lineRule="auto"/>
        <w:ind w:left="993"/>
        <w:jc w:val="both"/>
        <w:rPr>
          <w:rFonts w:ascii="Times New Roman" w:hAnsi="Times New Roman" w:cs="Times New Roman"/>
          <w:sz w:val="24"/>
          <w:szCs w:val="24"/>
        </w:rPr>
      </w:pPr>
      <w:bookmarkStart w:id="64" w:name="OLE_LINK30"/>
      <w:r w:rsidRPr="00884A69">
        <w:rPr>
          <w:rFonts w:ascii="Times New Roman" w:hAnsi="Times New Roman" w:cs="Times New Roman"/>
          <w:sz w:val="24"/>
          <w:szCs w:val="24"/>
        </w:rPr>
        <w:t xml:space="preserve">Hasil penelitian ini dapat menjadi rujukan empiris dalam pengembangan kajian terkait penerimaan teknologi audit berbasis </w:t>
      </w:r>
      <w:r w:rsidRPr="00085FB8">
        <w:rPr>
          <w:rFonts w:ascii="Times New Roman" w:hAnsi="Times New Roman" w:cs="Times New Roman"/>
          <w:i/>
          <w:iCs/>
          <w:sz w:val="24"/>
          <w:szCs w:val="24"/>
        </w:rPr>
        <w:t>big data</w:t>
      </w:r>
      <w:r w:rsidRPr="00884A69">
        <w:rPr>
          <w:rFonts w:ascii="Times New Roman" w:hAnsi="Times New Roman" w:cs="Times New Roman"/>
          <w:sz w:val="24"/>
          <w:szCs w:val="24"/>
        </w:rPr>
        <w:t>. Penelitian selanjutnya dapat memperluas cakupan objek, menambahkan variabel pendukung seperti dukungan organisasi atau literasi teknologi, maupun menggunakan pendekatan analisis yang lebih komprehensif.</w:t>
      </w:r>
    </w:p>
    <w:bookmarkEnd w:id="64"/>
    <w:p w:rsidR="00516178" w:rsidRDefault="00516178" w:rsidP="00516178">
      <w:pPr>
        <w:pStyle w:val="DaftarParagraf"/>
        <w:numPr>
          <w:ilvl w:val="0"/>
          <w:numId w:val="10"/>
        </w:numPr>
        <w:tabs>
          <w:tab w:val="center" w:pos="4253"/>
        </w:tabs>
        <w:spacing w:after="0" w:line="480" w:lineRule="auto"/>
        <w:ind w:left="993" w:hanging="426"/>
        <w:jc w:val="both"/>
        <w:rPr>
          <w:rFonts w:ascii="Times New Roman" w:hAnsi="Times New Roman" w:cs="Times New Roman"/>
          <w:sz w:val="24"/>
          <w:szCs w:val="24"/>
        </w:rPr>
      </w:pPr>
      <w:r w:rsidRPr="00E574C4">
        <w:rPr>
          <w:rFonts w:ascii="Times New Roman" w:hAnsi="Times New Roman" w:cs="Times New Roman"/>
          <w:sz w:val="24"/>
          <w:szCs w:val="24"/>
        </w:rPr>
        <w:t>Regulator</w:t>
      </w:r>
    </w:p>
    <w:p w:rsidR="006E63FC" w:rsidRPr="00884A69" w:rsidRDefault="00884A69" w:rsidP="00884A69">
      <w:pPr>
        <w:pStyle w:val="DaftarParagraf"/>
        <w:tabs>
          <w:tab w:val="center" w:pos="4253"/>
        </w:tabs>
        <w:spacing w:after="0" w:line="480" w:lineRule="auto"/>
        <w:ind w:left="993"/>
        <w:jc w:val="both"/>
        <w:rPr>
          <w:rFonts w:ascii="Times New Roman" w:hAnsi="Times New Roman" w:cs="Times New Roman"/>
          <w:sz w:val="24"/>
          <w:szCs w:val="24"/>
        </w:rPr>
        <w:sectPr w:rsidR="006E63FC" w:rsidRPr="00884A69" w:rsidSect="00A64C1A">
          <w:headerReference w:type="default" r:id="rId17"/>
          <w:footerReference w:type="default" r:id="rId18"/>
          <w:headerReference w:type="first" r:id="rId19"/>
          <w:footerReference w:type="first" r:id="rId20"/>
          <w:pgSz w:w="11900" w:h="16840"/>
          <w:pgMar w:top="2268" w:right="1701" w:bottom="1701" w:left="2268" w:header="720" w:footer="720" w:gutter="0"/>
          <w:pgNumType w:start="1"/>
          <w:cols w:space="720"/>
          <w:titlePg/>
          <w:docGrid w:linePitch="360"/>
        </w:sectPr>
      </w:pPr>
      <w:r w:rsidRPr="00884A69">
        <w:rPr>
          <w:rFonts w:ascii="Times New Roman" w:hAnsi="Times New Roman" w:cs="Times New Roman"/>
          <w:sz w:val="24"/>
          <w:szCs w:val="24"/>
        </w:rPr>
        <w:t xml:space="preserve">Penelitian </w:t>
      </w:r>
      <w:bookmarkStart w:id="65" w:name="_Toc210154494"/>
      <w:r w:rsidRPr="00884A69">
        <w:rPr>
          <w:rFonts w:ascii="Times New Roman" w:hAnsi="Times New Roman" w:cs="Times New Roman"/>
          <w:sz w:val="24"/>
          <w:szCs w:val="24"/>
        </w:rPr>
        <w:t xml:space="preserve">ini dapat memberikan masukan bagi pembuat kebijakan di sektor pemeriksaan publik dalam merumuskan pedoman penerapan </w:t>
      </w:r>
      <w:r w:rsidRPr="00085FB8">
        <w:rPr>
          <w:rFonts w:ascii="Times New Roman" w:hAnsi="Times New Roman" w:cs="Times New Roman"/>
          <w:i/>
          <w:iCs/>
          <w:sz w:val="24"/>
          <w:szCs w:val="24"/>
        </w:rPr>
        <w:t xml:space="preserve">big data </w:t>
      </w:r>
      <w:r w:rsidRPr="00884A69">
        <w:rPr>
          <w:rFonts w:ascii="Times New Roman" w:hAnsi="Times New Roman" w:cs="Times New Roman"/>
          <w:sz w:val="24"/>
          <w:szCs w:val="24"/>
        </w:rPr>
        <w:t>audit, khususnya terkait faktor-faktor yang memengaruhi adopsinya di lingkungan audit pemerintah</w:t>
      </w:r>
      <w:bookmarkEnd w:id="28"/>
      <w:bookmarkEnd w:id="29"/>
      <w:r w:rsidRPr="00884A69">
        <w:rPr>
          <w:rFonts w:ascii="Times New Roman" w:hAnsi="Times New Roman" w:cs="Times New Roman"/>
          <w:sz w:val="24"/>
          <w:szCs w:val="24"/>
        </w:rPr>
        <w:t>.</w:t>
      </w:r>
    </w:p>
    <w:p w:rsidR="006754E3" w:rsidRPr="002A7BA8" w:rsidRDefault="00C067EE" w:rsidP="00BA0ACB">
      <w:pPr>
        <w:pStyle w:val="Judul1"/>
      </w:pPr>
      <w:bookmarkStart w:id="66" w:name="_Toc218774747"/>
      <w:r w:rsidRPr="002A7BA8">
        <w:lastRenderedPageBreak/>
        <w:t>BAB II</w:t>
      </w:r>
      <w:r w:rsidRPr="002A7BA8">
        <w:br/>
        <w:t>KAJIAN PUSTAKA</w:t>
      </w:r>
      <w:bookmarkEnd w:id="65"/>
      <w:bookmarkEnd w:id="66"/>
    </w:p>
    <w:p w:rsidR="006754E3" w:rsidRDefault="006754E3" w:rsidP="00EC0582">
      <w:pPr>
        <w:spacing w:after="0" w:line="240" w:lineRule="auto"/>
        <w:jc w:val="center"/>
        <w:rPr>
          <w:rFonts w:ascii="Times New Roman" w:hAnsi="Times New Roman" w:cs="Times New Roman"/>
          <w:sz w:val="24"/>
          <w:szCs w:val="24"/>
        </w:rPr>
      </w:pPr>
    </w:p>
    <w:p w:rsidR="007E49C6" w:rsidRPr="007E49C6" w:rsidRDefault="006754E3" w:rsidP="007F2588">
      <w:pPr>
        <w:pStyle w:val="Judul2"/>
        <w:numPr>
          <w:ilvl w:val="0"/>
          <w:numId w:val="45"/>
        </w:numPr>
        <w:ind w:hanging="720"/>
      </w:pPr>
      <w:bookmarkStart w:id="67" w:name="_Toc200820146"/>
      <w:bookmarkStart w:id="68" w:name="_Toc201414790"/>
      <w:bookmarkStart w:id="69" w:name="_Toc201414886"/>
      <w:bookmarkStart w:id="70" w:name="_Toc201601412"/>
      <w:bookmarkStart w:id="71" w:name="_Toc209985717"/>
      <w:bookmarkStart w:id="72" w:name="_Toc210154495"/>
      <w:bookmarkStart w:id="73" w:name="_Toc218774748"/>
      <w:bookmarkStart w:id="74" w:name="OLE_LINK14"/>
      <w:bookmarkStart w:id="75" w:name="OLE_LINK29"/>
      <w:r>
        <w:t>Kajian Teori</w:t>
      </w:r>
      <w:bookmarkEnd w:id="67"/>
      <w:bookmarkEnd w:id="68"/>
      <w:bookmarkEnd w:id="69"/>
      <w:bookmarkEnd w:id="70"/>
      <w:bookmarkEnd w:id="71"/>
      <w:bookmarkEnd w:id="72"/>
      <w:bookmarkEnd w:id="73"/>
    </w:p>
    <w:p w:rsidR="00C270C6" w:rsidRDefault="00C270C6" w:rsidP="00334FAD">
      <w:pPr>
        <w:pStyle w:val="Judul3"/>
        <w:ind w:left="709" w:hanging="709"/>
      </w:pPr>
      <w:bookmarkStart w:id="76" w:name="_Toc200820147"/>
      <w:bookmarkStart w:id="77" w:name="_Toc201414791"/>
      <w:bookmarkStart w:id="78" w:name="_Toc201414887"/>
      <w:bookmarkStart w:id="79" w:name="_Toc201601413"/>
      <w:bookmarkStart w:id="80" w:name="_Toc209985718"/>
      <w:bookmarkStart w:id="81" w:name="_Toc210154496"/>
      <w:bookmarkStart w:id="82" w:name="_Toc218774749"/>
      <w:r w:rsidRPr="00D42E1D">
        <w:t xml:space="preserve">Teori </w:t>
      </w:r>
      <w:bookmarkEnd w:id="76"/>
      <w:bookmarkEnd w:id="77"/>
      <w:bookmarkEnd w:id="78"/>
      <w:bookmarkEnd w:id="79"/>
      <w:bookmarkEnd w:id="80"/>
      <w:bookmarkEnd w:id="81"/>
      <w:r w:rsidR="00974141">
        <w:t xml:space="preserve">Terpadu </w:t>
      </w:r>
      <w:r w:rsidR="00EE4E0B">
        <w:t>T</w:t>
      </w:r>
      <w:r w:rsidR="00974141">
        <w:t>entang Penerimaan dan Penggunaan Teknologi</w:t>
      </w:r>
      <w:bookmarkEnd w:id="82"/>
    </w:p>
    <w:p w:rsidR="00974141" w:rsidRDefault="005E501C" w:rsidP="00974141">
      <w:pPr>
        <w:spacing w:after="0" w:line="480" w:lineRule="auto"/>
        <w:ind w:firstLine="709"/>
        <w:jc w:val="both"/>
        <w:rPr>
          <w:rFonts w:ascii="Times New Roman" w:hAnsi="Times New Roman" w:cs="Times New Roman"/>
          <w:sz w:val="24"/>
          <w:szCs w:val="24"/>
        </w:rPr>
      </w:pPr>
      <w:bookmarkStart w:id="83" w:name="OLE_LINK9"/>
      <w:bookmarkStart w:id="84" w:name="OLE_LINK10"/>
      <w:r w:rsidRPr="006D18E0">
        <w:rPr>
          <w:rFonts w:ascii="Times New Roman" w:hAnsi="Times New Roman" w:cs="Times New Roman"/>
          <w:sz w:val="24"/>
          <w:szCs w:val="24"/>
        </w:rPr>
        <w:t xml:space="preserve">Teori </w:t>
      </w:r>
      <w:r w:rsidR="00974141">
        <w:rPr>
          <w:rFonts w:ascii="Times New Roman" w:hAnsi="Times New Roman" w:cs="Times New Roman"/>
          <w:sz w:val="24"/>
          <w:szCs w:val="24"/>
        </w:rPr>
        <w:t>terpadu tentang penerimaan dan penggunaan teknologi atau</w:t>
      </w:r>
      <w:r w:rsidR="00974141" w:rsidRPr="003E2855">
        <w:rPr>
          <w:rFonts w:ascii="Times New Roman" w:hAnsi="Times New Roman" w:cs="Times New Roman"/>
          <w:i/>
          <w:iCs/>
          <w:sz w:val="24"/>
          <w:szCs w:val="24"/>
        </w:rPr>
        <w:t xml:space="preserve"> Unified Theory of Acceptance and Use of Technology </w:t>
      </w:r>
      <w:r w:rsidR="00974141" w:rsidRPr="003E2855">
        <w:rPr>
          <w:rFonts w:ascii="Times New Roman" w:hAnsi="Times New Roman" w:cs="Times New Roman"/>
          <w:sz w:val="24"/>
          <w:szCs w:val="24"/>
        </w:rPr>
        <w:t xml:space="preserve">(UTAUT) dikembangkan oleh </w:t>
      </w:r>
      <w:r w:rsidR="00974141">
        <w:rPr>
          <w:rFonts w:ascii="Times New Roman" w:hAnsi="Times New Roman" w:cs="Times New Roman"/>
          <w:sz w:val="24"/>
          <w:szCs w:val="24"/>
        </w:rPr>
        <w:fldChar w:fldCharType="begin" w:fldLock="1"/>
      </w:r>
      <w:r w:rsidR="00974141">
        <w:rPr>
          <w:rFonts w:ascii="Times New Roman" w:hAnsi="Times New Roman" w:cs="Times New Roman"/>
          <w:sz w:val="24"/>
          <w:szCs w:val="24"/>
        </w:rPr>
        <w:instrText>ADDIN CSL_CITATION {"citationItems":[{"id":"ITEM-1","itemData":{"ISSN":"0276-7783","author":[{"dropping-particle":"","family":"Venkatesh","given":"Viswanath","non-dropping-particle":"","parse-names":false,"suffix":""},{"dropping-particle":"","family":"Morris","given":"Michael G","non-dropping-particle":"","parse-names":false,"suffix":""},{"dropping-particle":"","family":"Davis","given":"Gordon B","non-dropping-particle":"","parse-names":false,"suffix":""},{"dropping-particle":"","family":"Davis","given":"Fred D","non-dropping-particle":"","parse-names":false,"suffix":""}],"container-title":"MIS quarterly","id":"ITEM-1","issued":{"date-parts":[["2003"]]},"page":"425-478","publisher":"JSTOR","title":"User acceptance of information technology: Toward a unified view","type":"article-journal"},"uris":["http://www.mendeley.com/documents/?uuid=c2cbd84e-f8fb-4592-a416-2a0fd270b08b"]}],"mendeley":{"formattedCitation":"(Venkatesh et al., 2003)","manualFormatting":"Venkatesh et al., (2003)","plainTextFormattedCitation":"(Venkatesh et al., 2003)","previouslyFormattedCitation":"(Venkatesh et al., 2003)"},"properties":{"noteIndex":0},"schema":"https://github.com/citation-style-language/schema/raw/master/csl-citation.json"}</w:instrText>
      </w:r>
      <w:r w:rsidR="00974141">
        <w:rPr>
          <w:rFonts w:ascii="Times New Roman" w:hAnsi="Times New Roman" w:cs="Times New Roman"/>
          <w:sz w:val="24"/>
          <w:szCs w:val="24"/>
        </w:rPr>
        <w:fldChar w:fldCharType="separate"/>
      </w:r>
      <w:r w:rsidR="00974141" w:rsidRPr="0009419F">
        <w:rPr>
          <w:rFonts w:ascii="Times New Roman" w:hAnsi="Times New Roman" w:cs="Times New Roman"/>
          <w:noProof/>
          <w:sz w:val="24"/>
          <w:szCs w:val="24"/>
        </w:rPr>
        <w:t>Venkatesh et al.</w:t>
      </w:r>
      <w:r w:rsidR="00974141">
        <w:rPr>
          <w:rFonts w:ascii="Times New Roman" w:hAnsi="Times New Roman" w:cs="Times New Roman"/>
          <w:noProof/>
          <w:sz w:val="24"/>
          <w:szCs w:val="24"/>
        </w:rPr>
        <w:t>, (</w:t>
      </w:r>
      <w:r w:rsidR="00974141" w:rsidRPr="0009419F">
        <w:rPr>
          <w:rFonts w:ascii="Times New Roman" w:hAnsi="Times New Roman" w:cs="Times New Roman"/>
          <w:noProof/>
          <w:sz w:val="24"/>
          <w:szCs w:val="24"/>
        </w:rPr>
        <w:t>2003)</w:t>
      </w:r>
      <w:r w:rsidR="00974141">
        <w:rPr>
          <w:rFonts w:ascii="Times New Roman" w:hAnsi="Times New Roman" w:cs="Times New Roman"/>
          <w:sz w:val="24"/>
          <w:szCs w:val="24"/>
        </w:rPr>
        <w:fldChar w:fldCharType="end"/>
      </w:r>
      <w:r w:rsidR="00974141">
        <w:rPr>
          <w:rFonts w:ascii="Times New Roman" w:hAnsi="Times New Roman" w:cs="Times New Roman"/>
          <w:sz w:val="24"/>
          <w:szCs w:val="24"/>
        </w:rPr>
        <w:t xml:space="preserve"> </w:t>
      </w:r>
      <w:r w:rsidR="00974141" w:rsidRPr="00147554">
        <w:rPr>
          <w:rFonts w:ascii="Times New Roman" w:hAnsi="Times New Roman" w:cs="Times New Roman"/>
          <w:sz w:val="24"/>
          <w:szCs w:val="24"/>
        </w:rPr>
        <w:t xml:space="preserve">untuk menjelaskan perilaku individu dalam menerima dan menggunakan teknologi. Teori ini muncul sebagai penyatuan dari berbagai model sebelumnya seperti TAM, </w:t>
      </w:r>
      <w:r w:rsidR="00974141" w:rsidRPr="00575ACC">
        <w:rPr>
          <w:rFonts w:ascii="Times New Roman" w:hAnsi="Times New Roman" w:cs="Times New Roman"/>
          <w:i/>
          <w:iCs/>
          <w:sz w:val="24"/>
          <w:szCs w:val="24"/>
        </w:rPr>
        <w:t>Theory of Reasoned Action</w:t>
      </w:r>
      <w:r w:rsidR="00974141" w:rsidRPr="00282814">
        <w:rPr>
          <w:rFonts w:ascii="Times New Roman" w:hAnsi="Times New Roman" w:cs="Times New Roman"/>
          <w:sz w:val="24"/>
          <w:szCs w:val="24"/>
        </w:rPr>
        <w:t xml:space="preserve"> </w:t>
      </w:r>
      <w:r w:rsidR="00974141">
        <w:rPr>
          <w:rFonts w:ascii="Times New Roman" w:hAnsi="Times New Roman" w:cs="Times New Roman"/>
          <w:sz w:val="24"/>
          <w:szCs w:val="24"/>
        </w:rPr>
        <w:t>(</w:t>
      </w:r>
      <w:r w:rsidR="00974141" w:rsidRPr="00147554">
        <w:rPr>
          <w:rFonts w:ascii="Times New Roman" w:hAnsi="Times New Roman" w:cs="Times New Roman"/>
          <w:sz w:val="24"/>
          <w:szCs w:val="24"/>
        </w:rPr>
        <w:t>TRA</w:t>
      </w:r>
      <w:r w:rsidR="00974141">
        <w:rPr>
          <w:rFonts w:ascii="Times New Roman" w:hAnsi="Times New Roman" w:cs="Times New Roman"/>
          <w:sz w:val="24"/>
          <w:szCs w:val="24"/>
        </w:rPr>
        <w:t>)</w:t>
      </w:r>
      <w:r w:rsidR="00974141" w:rsidRPr="00147554">
        <w:rPr>
          <w:rFonts w:ascii="Times New Roman" w:hAnsi="Times New Roman" w:cs="Times New Roman"/>
          <w:sz w:val="24"/>
          <w:szCs w:val="24"/>
        </w:rPr>
        <w:t xml:space="preserve">, dan </w:t>
      </w:r>
      <w:r w:rsidR="00974141" w:rsidRPr="00575ACC">
        <w:rPr>
          <w:rFonts w:ascii="Times New Roman" w:hAnsi="Times New Roman" w:cs="Times New Roman"/>
          <w:i/>
          <w:iCs/>
          <w:sz w:val="24"/>
          <w:szCs w:val="24"/>
        </w:rPr>
        <w:t>Theory of Planned Behaviour</w:t>
      </w:r>
      <w:r w:rsidR="00974141">
        <w:rPr>
          <w:rFonts w:ascii="Times New Roman" w:hAnsi="Times New Roman" w:cs="Times New Roman"/>
          <w:sz w:val="24"/>
          <w:szCs w:val="24"/>
        </w:rPr>
        <w:t xml:space="preserve"> (</w:t>
      </w:r>
      <w:r w:rsidR="00974141" w:rsidRPr="00147554">
        <w:rPr>
          <w:rFonts w:ascii="Times New Roman" w:hAnsi="Times New Roman" w:cs="Times New Roman"/>
          <w:sz w:val="24"/>
          <w:szCs w:val="24"/>
        </w:rPr>
        <w:t>TPB</w:t>
      </w:r>
      <w:r w:rsidR="00974141">
        <w:rPr>
          <w:rFonts w:ascii="Times New Roman" w:hAnsi="Times New Roman" w:cs="Times New Roman"/>
          <w:sz w:val="24"/>
          <w:szCs w:val="24"/>
        </w:rPr>
        <w:t>)</w:t>
      </w:r>
      <w:r w:rsidR="00974141" w:rsidRPr="00147554">
        <w:rPr>
          <w:rFonts w:ascii="Times New Roman" w:hAnsi="Times New Roman" w:cs="Times New Roman"/>
          <w:sz w:val="24"/>
          <w:szCs w:val="24"/>
        </w:rPr>
        <w:t>, agar dapat memberikan pemahaman yang lebih komprehensif tentang faktor yang memengaruhi adopsi teknologi baru.</w:t>
      </w:r>
      <w:r w:rsidR="00974141">
        <w:rPr>
          <w:rFonts w:ascii="Times New Roman" w:hAnsi="Times New Roman" w:cs="Times New Roman"/>
          <w:sz w:val="24"/>
          <w:szCs w:val="24"/>
        </w:rPr>
        <w:t xml:space="preserve"> </w:t>
      </w:r>
    </w:p>
    <w:p w:rsidR="00974141" w:rsidRDefault="00974141" w:rsidP="00974141">
      <w:pPr>
        <w:spacing w:after="0" w:line="480" w:lineRule="auto"/>
        <w:ind w:firstLine="709"/>
        <w:jc w:val="both"/>
        <w:rPr>
          <w:rFonts w:ascii="Times New Roman" w:hAnsi="Times New Roman" w:cs="Times New Roman"/>
          <w:sz w:val="24"/>
          <w:szCs w:val="24"/>
        </w:rPr>
      </w:pPr>
      <w:r w:rsidRPr="003E2855">
        <w:rPr>
          <w:rFonts w:ascii="Times New Roman" w:hAnsi="Times New Roman" w:cs="Times New Roman"/>
          <w:sz w:val="24"/>
          <w:szCs w:val="24"/>
        </w:rPr>
        <w:t>UTAUT</w:t>
      </w:r>
      <w:r>
        <w:rPr>
          <w:rFonts w:ascii="Times New Roman" w:hAnsi="Times New Roman" w:cs="Times New Roman"/>
          <w:sz w:val="24"/>
          <w:szCs w:val="24"/>
        </w:rPr>
        <w:t xml:space="preserve"> mengidentifikasi</w:t>
      </w:r>
      <w:r w:rsidRPr="003E2855">
        <w:rPr>
          <w:rFonts w:ascii="Times New Roman" w:hAnsi="Times New Roman" w:cs="Times New Roman"/>
          <w:sz w:val="24"/>
          <w:szCs w:val="24"/>
        </w:rPr>
        <w:t xml:space="preserve"> empat faktor utama yang memengaruhi seseorang dalam menggunakan teknologi, yaitu ekspektasi kinerja</w:t>
      </w:r>
      <w:r>
        <w:rPr>
          <w:rFonts w:ascii="Times New Roman" w:hAnsi="Times New Roman" w:cs="Times New Roman"/>
          <w:sz w:val="24"/>
          <w:szCs w:val="24"/>
        </w:rPr>
        <w:t xml:space="preserve">, </w:t>
      </w:r>
      <w:r w:rsidRPr="003E2855">
        <w:rPr>
          <w:rFonts w:ascii="Times New Roman" w:hAnsi="Times New Roman" w:cs="Times New Roman"/>
          <w:sz w:val="24"/>
          <w:szCs w:val="24"/>
        </w:rPr>
        <w:t>ekspektasi usaha, pengaruh sosial, dan kondisi pendukung</w:t>
      </w:r>
      <w:r>
        <w:rPr>
          <w:rFonts w:ascii="Times New Roman" w:hAnsi="Times New Roman" w:cs="Times New Roman"/>
          <w:sz w:val="24"/>
          <w:szCs w:val="24"/>
        </w:rPr>
        <w:t xml:space="preserve"> (Firmansyah et al., 2023).</w:t>
      </w:r>
      <w:r w:rsidRPr="003E2855">
        <w:rPr>
          <w:rFonts w:ascii="Times New Roman" w:hAnsi="Times New Roman" w:cs="Times New Roman"/>
          <w:sz w:val="24"/>
          <w:szCs w:val="24"/>
        </w:rPr>
        <w:t xml:space="preserve"> </w:t>
      </w:r>
      <w:r>
        <w:rPr>
          <w:rFonts w:ascii="Times New Roman" w:hAnsi="Times New Roman" w:cs="Times New Roman"/>
          <w:sz w:val="24"/>
          <w:szCs w:val="24"/>
        </w:rPr>
        <w:t xml:space="preserve"> Model ini</w:t>
      </w:r>
      <w:r w:rsidRPr="0094162A">
        <w:rPr>
          <w:rFonts w:ascii="Times New Roman" w:hAnsi="Times New Roman" w:cs="Times New Roman"/>
          <w:sz w:val="24"/>
          <w:szCs w:val="24"/>
        </w:rPr>
        <w:t xml:space="preserve"> dapat digunakan untuk melakukan identifikasi faktor penerimaan teknologi</w:t>
      </w:r>
      <w:r>
        <w:rPr>
          <w:rFonts w:ascii="Times New Roman" w:hAnsi="Times New Roman" w:cs="Times New Roman"/>
          <w:sz w:val="24"/>
          <w:szCs w:val="24"/>
        </w:rPr>
        <w:t xml:space="preserve"> </w:t>
      </w:r>
      <w:r w:rsidRPr="0094162A">
        <w:rPr>
          <w:rFonts w:ascii="Times New Roman" w:hAnsi="Times New Roman" w:cs="Times New Roman"/>
          <w:sz w:val="24"/>
          <w:szCs w:val="24"/>
        </w:rPr>
        <w:t xml:space="preserve">pada bidang kehidupan yang menerapkan teknologi </w:t>
      </w:r>
      <w:r>
        <w:rPr>
          <w:rFonts w:ascii="Times New Roman" w:hAnsi="Times New Roman" w:cs="Times New Roman"/>
          <w:sz w:val="24"/>
          <w:szCs w:val="24"/>
        </w:rPr>
        <w:t>(Dwivedi et al., 2019).</w:t>
      </w:r>
    </w:p>
    <w:p w:rsidR="00974141" w:rsidRDefault="00974141" w:rsidP="00974141">
      <w:pPr>
        <w:spacing w:after="0" w:line="480" w:lineRule="auto"/>
        <w:ind w:firstLine="709"/>
        <w:jc w:val="both"/>
        <w:rPr>
          <w:rFonts w:ascii="Times New Roman" w:hAnsi="Times New Roman" w:cs="Times New Roman"/>
          <w:sz w:val="24"/>
          <w:szCs w:val="24"/>
        </w:rPr>
      </w:pPr>
      <w:r w:rsidRPr="0094162A">
        <w:rPr>
          <w:rFonts w:ascii="Times New Roman" w:hAnsi="Times New Roman" w:cs="Times New Roman"/>
          <w:sz w:val="24"/>
          <w:szCs w:val="24"/>
        </w:rPr>
        <w:t>Beberapa penelitian sebelumnya telah</w:t>
      </w:r>
      <w:r>
        <w:rPr>
          <w:rFonts w:ascii="Times New Roman" w:hAnsi="Times New Roman" w:cs="Times New Roman"/>
          <w:sz w:val="24"/>
          <w:szCs w:val="24"/>
        </w:rPr>
        <w:t xml:space="preserve"> </w:t>
      </w:r>
      <w:r w:rsidRPr="0094162A">
        <w:rPr>
          <w:rFonts w:ascii="Times New Roman" w:hAnsi="Times New Roman" w:cs="Times New Roman"/>
          <w:sz w:val="24"/>
          <w:szCs w:val="24"/>
        </w:rPr>
        <w:t>menggunakan model UTAUT dalam mengadopsi</w:t>
      </w:r>
      <w:r>
        <w:rPr>
          <w:rFonts w:ascii="Times New Roman" w:hAnsi="Times New Roman" w:cs="Times New Roman"/>
          <w:sz w:val="24"/>
          <w:szCs w:val="24"/>
        </w:rPr>
        <w:t xml:space="preserve"> </w:t>
      </w:r>
      <w:r w:rsidRPr="0094162A">
        <w:rPr>
          <w:rFonts w:ascii="Times New Roman" w:hAnsi="Times New Roman" w:cs="Times New Roman"/>
          <w:sz w:val="24"/>
          <w:szCs w:val="24"/>
        </w:rPr>
        <w:t xml:space="preserve">teknologi </w:t>
      </w:r>
      <w:r>
        <w:rPr>
          <w:rFonts w:ascii="Times New Roman" w:hAnsi="Times New Roman" w:cs="Times New Roman"/>
          <w:sz w:val="24"/>
          <w:szCs w:val="24"/>
        </w:rPr>
        <w:t>diantaranya sekt</w:t>
      </w:r>
      <w:r w:rsidRPr="0094162A">
        <w:rPr>
          <w:rFonts w:ascii="Times New Roman" w:hAnsi="Times New Roman" w:cs="Times New Roman"/>
          <w:sz w:val="24"/>
          <w:szCs w:val="24"/>
        </w:rPr>
        <w:t>or pe</w:t>
      </w:r>
      <w:r>
        <w:rPr>
          <w:rFonts w:ascii="Times New Roman" w:hAnsi="Times New Roman" w:cs="Times New Roman"/>
          <w:sz w:val="24"/>
          <w:szCs w:val="24"/>
        </w:rPr>
        <w:t>r</w:t>
      </w:r>
      <w:r w:rsidRPr="0094162A">
        <w:rPr>
          <w:rFonts w:ascii="Times New Roman" w:hAnsi="Times New Roman" w:cs="Times New Roman"/>
          <w:sz w:val="24"/>
          <w:szCs w:val="24"/>
        </w:rPr>
        <w:t>bankan maupun</w:t>
      </w:r>
      <w:r>
        <w:rPr>
          <w:rFonts w:ascii="Times New Roman" w:hAnsi="Times New Roman" w:cs="Times New Roman"/>
          <w:sz w:val="24"/>
          <w:szCs w:val="24"/>
        </w:rPr>
        <w:t xml:space="preserve"> </w:t>
      </w:r>
      <w:r w:rsidRPr="0094162A">
        <w:rPr>
          <w:rFonts w:ascii="Times New Roman" w:hAnsi="Times New Roman" w:cs="Times New Roman"/>
          <w:sz w:val="24"/>
          <w:szCs w:val="24"/>
        </w:rPr>
        <w:t>filantropi Islam seperti halnya zakat dan wakaf yang</w:t>
      </w:r>
      <w:r>
        <w:rPr>
          <w:rFonts w:ascii="Times New Roman" w:hAnsi="Times New Roman" w:cs="Times New Roman"/>
          <w:sz w:val="24"/>
          <w:szCs w:val="24"/>
        </w:rPr>
        <w:t xml:space="preserve"> </w:t>
      </w:r>
      <w:r w:rsidRPr="0094162A">
        <w:rPr>
          <w:rFonts w:ascii="Times New Roman" w:hAnsi="Times New Roman" w:cs="Times New Roman"/>
          <w:sz w:val="24"/>
          <w:szCs w:val="24"/>
        </w:rPr>
        <w:t>menggunakan layanan fintech</w:t>
      </w:r>
      <w:r>
        <w:rPr>
          <w:rFonts w:ascii="Times New Roman" w:hAnsi="Times New Roman" w:cs="Times New Roman"/>
          <w:sz w:val="24"/>
          <w:szCs w:val="24"/>
        </w:rPr>
        <w:t xml:space="preserve"> (Diniyah, 2019). Selain itu, </w:t>
      </w:r>
      <w:r w:rsidRPr="00D143FC">
        <w:rPr>
          <w:rFonts w:ascii="Times New Roman" w:hAnsi="Times New Roman" w:cs="Times New Roman"/>
          <w:sz w:val="24"/>
          <w:szCs w:val="24"/>
        </w:rPr>
        <w:t>Sulaeman dan Ninglasari (2020)</w:t>
      </w:r>
      <w:r>
        <w:rPr>
          <w:rFonts w:ascii="Times New Roman" w:hAnsi="Times New Roman" w:cs="Times New Roman"/>
          <w:sz w:val="24"/>
          <w:szCs w:val="24"/>
        </w:rPr>
        <w:t xml:space="preserve"> </w:t>
      </w:r>
      <w:r w:rsidRPr="00D143FC">
        <w:rPr>
          <w:rFonts w:ascii="Times New Roman" w:hAnsi="Times New Roman" w:cs="Times New Roman"/>
          <w:sz w:val="24"/>
          <w:szCs w:val="24"/>
        </w:rPr>
        <w:t>menganalisis faktor-faktor yang mempengaruhi</w:t>
      </w:r>
      <w:r>
        <w:rPr>
          <w:rFonts w:ascii="Times New Roman" w:hAnsi="Times New Roman" w:cs="Times New Roman"/>
          <w:sz w:val="24"/>
          <w:szCs w:val="24"/>
        </w:rPr>
        <w:t xml:space="preserve"> </w:t>
      </w:r>
      <w:r w:rsidRPr="00D143FC">
        <w:rPr>
          <w:rFonts w:ascii="Times New Roman" w:hAnsi="Times New Roman" w:cs="Times New Roman"/>
          <w:sz w:val="24"/>
          <w:szCs w:val="24"/>
        </w:rPr>
        <w:t>penerimaan menggunakan platform crowdfunding</w:t>
      </w:r>
      <w:r>
        <w:rPr>
          <w:rFonts w:ascii="Times New Roman" w:hAnsi="Times New Roman" w:cs="Times New Roman"/>
          <w:sz w:val="24"/>
          <w:szCs w:val="24"/>
        </w:rPr>
        <w:t xml:space="preserve"> </w:t>
      </w:r>
      <w:r w:rsidRPr="00D143FC">
        <w:rPr>
          <w:rFonts w:ascii="Times New Roman" w:hAnsi="Times New Roman" w:cs="Times New Roman"/>
          <w:sz w:val="24"/>
          <w:szCs w:val="24"/>
        </w:rPr>
        <w:t>zakat dengan mengadopsi model UTAUT</w:t>
      </w:r>
      <w:r>
        <w:rPr>
          <w:rFonts w:ascii="Times New Roman" w:hAnsi="Times New Roman" w:cs="Times New Roman"/>
          <w:sz w:val="24"/>
          <w:szCs w:val="24"/>
        </w:rPr>
        <w:t>, adapun</w:t>
      </w:r>
      <w:r w:rsidRPr="00D143FC">
        <w:rPr>
          <w:rFonts w:ascii="Times New Roman" w:hAnsi="Times New Roman" w:cs="Times New Roman"/>
          <w:sz w:val="24"/>
          <w:szCs w:val="24"/>
        </w:rPr>
        <w:t xml:space="preserve"> hasil</w:t>
      </w:r>
      <w:r>
        <w:rPr>
          <w:rFonts w:ascii="Times New Roman" w:hAnsi="Times New Roman" w:cs="Times New Roman"/>
          <w:sz w:val="24"/>
          <w:szCs w:val="24"/>
        </w:rPr>
        <w:t xml:space="preserve"> </w:t>
      </w:r>
      <w:r w:rsidRPr="00D143FC">
        <w:rPr>
          <w:rFonts w:ascii="Times New Roman" w:hAnsi="Times New Roman" w:cs="Times New Roman"/>
          <w:sz w:val="24"/>
          <w:szCs w:val="24"/>
        </w:rPr>
        <w:t>penelitian</w:t>
      </w:r>
      <w:r>
        <w:rPr>
          <w:rFonts w:ascii="Times New Roman" w:hAnsi="Times New Roman" w:cs="Times New Roman"/>
          <w:sz w:val="24"/>
          <w:szCs w:val="24"/>
        </w:rPr>
        <w:t>nya yang</w:t>
      </w:r>
      <w:r w:rsidRPr="00D143FC">
        <w:rPr>
          <w:rFonts w:ascii="Times New Roman" w:hAnsi="Times New Roman" w:cs="Times New Roman"/>
          <w:sz w:val="24"/>
          <w:szCs w:val="24"/>
        </w:rPr>
        <w:t xml:space="preserve"> menunjukkan bahwa </w:t>
      </w:r>
      <w:r w:rsidRPr="00D143FC">
        <w:rPr>
          <w:rFonts w:ascii="Times New Roman" w:hAnsi="Times New Roman" w:cs="Times New Roman"/>
          <w:sz w:val="24"/>
          <w:szCs w:val="24"/>
        </w:rPr>
        <w:lastRenderedPageBreak/>
        <w:t>semua variabel</w:t>
      </w:r>
      <w:r>
        <w:rPr>
          <w:rFonts w:ascii="Times New Roman" w:hAnsi="Times New Roman" w:cs="Times New Roman"/>
          <w:sz w:val="24"/>
          <w:szCs w:val="24"/>
        </w:rPr>
        <w:t xml:space="preserve"> </w:t>
      </w:r>
      <w:r w:rsidRPr="00D143FC">
        <w:rPr>
          <w:rFonts w:ascii="Times New Roman" w:hAnsi="Times New Roman" w:cs="Times New Roman"/>
          <w:sz w:val="24"/>
          <w:szCs w:val="24"/>
        </w:rPr>
        <w:t>kecuali kondisi fasilitas berpengaruh positif signifikan</w:t>
      </w:r>
      <w:r>
        <w:rPr>
          <w:rFonts w:ascii="Times New Roman" w:hAnsi="Times New Roman" w:cs="Times New Roman"/>
          <w:sz w:val="24"/>
          <w:szCs w:val="24"/>
        </w:rPr>
        <w:t xml:space="preserve"> </w:t>
      </w:r>
      <w:r w:rsidRPr="00D143FC">
        <w:rPr>
          <w:rFonts w:ascii="Times New Roman" w:hAnsi="Times New Roman" w:cs="Times New Roman"/>
          <w:sz w:val="24"/>
          <w:szCs w:val="24"/>
        </w:rPr>
        <w:t>terhadap niat menggunakan platform crowdfunding</w:t>
      </w:r>
      <w:r>
        <w:rPr>
          <w:rFonts w:ascii="Times New Roman" w:hAnsi="Times New Roman" w:cs="Times New Roman"/>
          <w:sz w:val="24"/>
          <w:szCs w:val="24"/>
        </w:rPr>
        <w:t xml:space="preserve"> </w:t>
      </w:r>
      <w:r w:rsidRPr="00D143FC">
        <w:rPr>
          <w:rFonts w:ascii="Times New Roman" w:hAnsi="Times New Roman" w:cs="Times New Roman"/>
          <w:sz w:val="24"/>
          <w:szCs w:val="24"/>
        </w:rPr>
        <w:t>berbasis zakat.</w:t>
      </w:r>
    </w:p>
    <w:p w:rsidR="00974141" w:rsidRDefault="00974141" w:rsidP="00974141">
      <w:pPr>
        <w:spacing w:after="0" w:line="480" w:lineRule="auto"/>
        <w:ind w:firstLine="709"/>
        <w:jc w:val="both"/>
        <w:rPr>
          <w:rFonts w:ascii="Times New Roman" w:hAnsi="Times New Roman" w:cs="Times New Roman"/>
          <w:sz w:val="24"/>
          <w:szCs w:val="24"/>
        </w:rPr>
      </w:pPr>
      <w:r w:rsidRPr="00D143FC">
        <w:rPr>
          <w:rFonts w:ascii="Times New Roman" w:hAnsi="Times New Roman" w:cs="Times New Roman"/>
          <w:sz w:val="24"/>
          <w:szCs w:val="24"/>
        </w:rPr>
        <w:t xml:space="preserve">UTAUT telah </w:t>
      </w:r>
      <w:r>
        <w:rPr>
          <w:rFonts w:ascii="Times New Roman" w:hAnsi="Times New Roman" w:cs="Times New Roman"/>
          <w:sz w:val="24"/>
          <w:szCs w:val="24"/>
        </w:rPr>
        <w:t>digunakan</w:t>
      </w:r>
      <w:r w:rsidRPr="00D143FC">
        <w:rPr>
          <w:rFonts w:ascii="Times New Roman" w:hAnsi="Times New Roman" w:cs="Times New Roman"/>
          <w:sz w:val="24"/>
          <w:szCs w:val="24"/>
        </w:rPr>
        <w:t xml:space="preserve"> dalam</w:t>
      </w:r>
      <w:r>
        <w:rPr>
          <w:rFonts w:ascii="Times New Roman" w:hAnsi="Times New Roman" w:cs="Times New Roman"/>
          <w:sz w:val="24"/>
          <w:szCs w:val="24"/>
        </w:rPr>
        <w:t xml:space="preserve"> berbagai </w:t>
      </w:r>
      <w:r w:rsidRPr="00D143FC">
        <w:rPr>
          <w:rFonts w:ascii="Times New Roman" w:hAnsi="Times New Roman" w:cs="Times New Roman"/>
          <w:sz w:val="24"/>
          <w:szCs w:val="24"/>
        </w:rPr>
        <w:t xml:space="preserve">bidang </w:t>
      </w:r>
      <w:r>
        <w:rPr>
          <w:rFonts w:ascii="Times New Roman" w:hAnsi="Times New Roman" w:cs="Times New Roman"/>
          <w:sz w:val="24"/>
          <w:szCs w:val="24"/>
        </w:rPr>
        <w:t>yaitu</w:t>
      </w:r>
      <w:r w:rsidRPr="00D143FC">
        <w:rPr>
          <w:rFonts w:ascii="Times New Roman" w:hAnsi="Times New Roman" w:cs="Times New Roman"/>
          <w:sz w:val="24"/>
          <w:szCs w:val="24"/>
        </w:rPr>
        <w:t xml:space="preserve"> </w:t>
      </w:r>
      <w:r>
        <w:rPr>
          <w:rFonts w:ascii="Times New Roman" w:hAnsi="Times New Roman" w:cs="Times New Roman"/>
          <w:sz w:val="24"/>
          <w:szCs w:val="24"/>
        </w:rPr>
        <w:t xml:space="preserve">pemerintahan, pendidikan, </w:t>
      </w:r>
      <w:r w:rsidRPr="00D143FC">
        <w:rPr>
          <w:rFonts w:ascii="Times New Roman" w:hAnsi="Times New Roman" w:cs="Times New Roman"/>
          <w:sz w:val="24"/>
          <w:szCs w:val="24"/>
        </w:rPr>
        <w:t xml:space="preserve">telekomunikasi, </w:t>
      </w:r>
      <w:r>
        <w:rPr>
          <w:rFonts w:ascii="Times New Roman" w:hAnsi="Times New Roman" w:cs="Times New Roman"/>
          <w:sz w:val="24"/>
          <w:szCs w:val="24"/>
        </w:rPr>
        <w:t>kesehatan</w:t>
      </w:r>
      <w:r w:rsidRPr="00D143FC">
        <w:rPr>
          <w:rFonts w:ascii="Times New Roman" w:hAnsi="Times New Roman" w:cs="Times New Roman"/>
          <w:sz w:val="24"/>
          <w:szCs w:val="24"/>
        </w:rPr>
        <w:t xml:space="preserve">, </w:t>
      </w:r>
      <w:r>
        <w:rPr>
          <w:rFonts w:ascii="Times New Roman" w:hAnsi="Times New Roman" w:cs="Times New Roman"/>
          <w:sz w:val="24"/>
          <w:szCs w:val="24"/>
        </w:rPr>
        <w:t xml:space="preserve">keuangan, </w:t>
      </w:r>
      <w:r w:rsidRPr="00D143FC">
        <w:rPr>
          <w:rFonts w:ascii="Times New Roman" w:hAnsi="Times New Roman" w:cs="Times New Roman"/>
          <w:sz w:val="24"/>
          <w:szCs w:val="24"/>
        </w:rPr>
        <w:t>perbankan</w:t>
      </w:r>
      <w:r>
        <w:rPr>
          <w:rFonts w:ascii="Times New Roman" w:hAnsi="Times New Roman" w:cs="Times New Roman"/>
          <w:sz w:val="24"/>
          <w:szCs w:val="24"/>
        </w:rPr>
        <w:t xml:space="preserve"> digital dan fintech, perdagangan, transportasi, industri dan manufaktur, pertanian serta agroteknologi (Hamdan et al., 2015)</w:t>
      </w:r>
      <w:r w:rsidRPr="00D143FC">
        <w:rPr>
          <w:rFonts w:ascii="Times New Roman" w:hAnsi="Times New Roman" w:cs="Times New Roman"/>
          <w:sz w:val="24"/>
          <w:szCs w:val="24"/>
        </w:rPr>
        <w:t>.</w:t>
      </w:r>
      <w:r>
        <w:rPr>
          <w:rFonts w:ascii="Times New Roman" w:hAnsi="Times New Roman" w:cs="Times New Roman"/>
          <w:sz w:val="24"/>
          <w:szCs w:val="24"/>
        </w:rPr>
        <w:t xml:space="preserve"> </w:t>
      </w:r>
      <w:r w:rsidRPr="006355F1">
        <w:rPr>
          <w:rFonts w:ascii="Times New Roman" w:hAnsi="Times New Roman" w:cs="Times New Roman"/>
          <w:sz w:val="24"/>
          <w:szCs w:val="24"/>
        </w:rPr>
        <w:t xml:space="preserve">Dalam penelitian ini, fokus diarahkan pada konteks audit dengan memanfaatkan </w:t>
      </w:r>
      <w:r>
        <w:rPr>
          <w:rFonts w:ascii="Times New Roman" w:hAnsi="Times New Roman" w:cs="Times New Roman"/>
          <w:sz w:val="24"/>
          <w:szCs w:val="24"/>
        </w:rPr>
        <w:t>model</w:t>
      </w:r>
      <w:r w:rsidRPr="006355F1">
        <w:rPr>
          <w:rFonts w:ascii="Times New Roman" w:hAnsi="Times New Roman" w:cs="Times New Roman"/>
          <w:sz w:val="24"/>
          <w:szCs w:val="24"/>
        </w:rPr>
        <w:t xml:space="preserve"> UTAUT untuk menelaah sejauh mana berbagai faktor memengaruhi penerimaan serta penggunaan teknologi dalam proses pemeriksaan, khususnya penerapan BDA sebagai instrumen pendukung peningkatan kualitas, efektivitas, dan ketepatan prosedur audit.</w:t>
      </w:r>
      <w:r>
        <w:rPr>
          <w:rFonts w:ascii="Times New Roman" w:hAnsi="Times New Roman" w:cs="Times New Roman"/>
          <w:sz w:val="24"/>
          <w:szCs w:val="24"/>
        </w:rPr>
        <w:t xml:space="preserve"> </w:t>
      </w:r>
    </w:p>
    <w:p w:rsidR="00974141" w:rsidRPr="003E2855" w:rsidRDefault="00974141" w:rsidP="0097414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Levi dan Michael (2024)</w:t>
      </w:r>
      <w:r w:rsidRPr="006355F1">
        <w:rPr>
          <w:rFonts w:ascii="Times New Roman" w:hAnsi="Times New Roman" w:cs="Times New Roman"/>
          <w:sz w:val="24"/>
          <w:szCs w:val="24"/>
        </w:rPr>
        <w:t xml:space="preserve"> UTAUT memiliki keterkaitan yang kuat dengan perilaku auditor dalam menggunakan teknologi </w:t>
      </w:r>
      <w:r>
        <w:rPr>
          <w:rFonts w:ascii="Times New Roman" w:hAnsi="Times New Roman" w:cs="Times New Roman"/>
          <w:i/>
          <w:iCs/>
          <w:sz w:val="24"/>
          <w:szCs w:val="24"/>
        </w:rPr>
        <w:t>b</w:t>
      </w:r>
      <w:r w:rsidRPr="006355F1">
        <w:rPr>
          <w:rFonts w:ascii="Times New Roman" w:hAnsi="Times New Roman" w:cs="Times New Roman"/>
          <w:i/>
          <w:iCs/>
          <w:sz w:val="24"/>
          <w:szCs w:val="24"/>
        </w:rPr>
        <w:t xml:space="preserve">ig </w:t>
      </w:r>
      <w:r>
        <w:rPr>
          <w:rFonts w:ascii="Times New Roman" w:hAnsi="Times New Roman" w:cs="Times New Roman"/>
          <w:i/>
          <w:iCs/>
          <w:sz w:val="24"/>
          <w:szCs w:val="24"/>
        </w:rPr>
        <w:t>d</w:t>
      </w:r>
      <w:r w:rsidRPr="006355F1">
        <w:rPr>
          <w:rFonts w:ascii="Times New Roman" w:hAnsi="Times New Roman" w:cs="Times New Roman"/>
          <w:i/>
          <w:iCs/>
          <w:sz w:val="24"/>
          <w:szCs w:val="24"/>
        </w:rPr>
        <w:t>ata</w:t>
      </w:r>
      <w:r w:rsidRPr="006355F1">
        <w:rPr>
          <w:rFonts w:ascii="Times New Roman" w:hAnsi="Times New Roman" w:cs="Times New Roman"/>
          <w:sz w:val="24"/>
          <w:szCs w:val="24"/>
        </w:rPr>
        <w:t xml:space="preserve"> karena model ini menjelaskan faktor-faktor psikologis, organisasi, dan sosial yang memengaruhi kemauan seseorang untuk mengadopsi sebuah sistem teknologi.</w:t>
      </w:r>
      <w:r>
        <w:rPr>
          <w:rFonts w:ascii="Times New Roman" w:hAnsi="Times New Roman" w:cs="Times New Roman"/>
          <w:sz w:val="24"/>
          <w:szCs w:val="24"/>
        </w:rPr>
        <w:t xml:space="preserve"> </w:t>
      </w:r>
      <w:r w:rsidRPr="006355F1">
        <w:rPr>
          <w:rFonts w:ascii="Times New Roman" w:hAnsi="Times New Roman" w:cs="Times New Roman"/>
          <w:sz w:val="24"/>
          <w:szCs w:val="24"/>
        </w:rPr>
        <w:t>Dalam konteks audit, penggunaan BDA menuntut auditor untuk memahami, menerima, dan memanfaatkan alat analitik yang lebih kompleks daripada prosedur tradisional</w:t>
      </w:r>
      <w:r>
        <w:rPr>
          <w:rFonts w:ascii="Times New Roman" w:hAnsi="Times New Roman" w:cs="Times New Roman"/>
          <w:sz w:val="24"/>
          <w:szCs w:val="24"/>
        </w:rPr>
        <w:t xml:space="preserve"> (Pratama et al., 2023)</w:t>
      </w:r>
      <w:r w:rsidRPr="006355F1">
        <w:rPr>
          <w:rFonts w:ascii="Times New Roman" w:hAnsi="Times New Roman" w:cs="Times New Roman"/>
          <w:sz w:val="24"/>
          <w:szCs w:val="24"/>
        </w:rPr>
        <w:t>.</w:t>
      </w:r>
    </w:p>
    <w:p w:rsidR="00974141" w:rsidRDefault="00974141" w:rsidP="0097414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{"citationItems":[{"id":"ITEM-1","itemData":{"author":[{"dropping-particle":"","family":"EGA","given":"BELAHAG YUSUF","non-dropping-particle":"","parse-names":false,"suffix":""}],"id":"ITEM-1","issued":{"date-parts":[["2024"]]},"publisher":"UIN Raden Intan Lampung","title":"PENGARUH EKSPEKTASI KINERJA, EKSPEKTASI USAHA, PENGARUH SOSIAL DAN KONDISI FASILITAS TERHADAP NIAT PERILAKU PENGGUNAAN BSI MOBILE DALAM PERSPEKTIF ISLAM (Studi Pada Nasabah Bank Syariah Indonesia di Kota Bandar Lampung)","type":"article"},"uris":["http://www.mendeley.com/documents/?uuid=7e328959-17bd-411a-ab4d-dd8b69e22911"]}],"mendeley":{"formattedCitation":"(EGA, 2024)","manualFormatting":"Ega Belahag Yusuf (2024)","plainTextFormattedCitation":"(EGA, 2024)","previouslyFormattedCitation":"(EGA, 2024)"},"properties":{"noteIndex":0},"schema":"https://github.com/citation-style-language/schema/raw/master/csl-citation.json"}</w:instrText>
      </w:r>
      <w:r>
        <w:rPr>
          <w:rFonts w:ascii="Times New Roman" w:hAnsi="Times New Roman" w:cs="Times New Roman"/>
          <w:sz w:val="24"/>
          <w:szCs w:val="24"/>
        </w:rPr>
        <w:fldChar w:fldCharType="separate"/>
      </w:r>
      <w:r w:rsidRPr="008E7B5F">
        <w:rPr>
          <w:rFonts w:ascii="Times New Roman" w:hAnsi="Times New Roman" w:cs="Times New Roman"/>
          <w:noProof/>
          <w:sz w:val="24"/>
          <w:szCs w:val="24"/>
        </w:rPr>
        <w:t>E</w:t>
      </w:r>
      <w:r>
        <w:rPr>
          <w:rFonts w:ascii="Times New Roman" w:hAnsi="Times New Roman" w:cs="Times New Roman"/>
          <w:noProof/>
          <w:sz w:val="24"/>
          <w:szCs w:val="24"/>
        </w:rPr>
        <w:t>ga Belahag Yusuf (</w:t>
      </w:r>
      <w:r w:rsidRPr="008E7B5F">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93782">
        <w:rPr>
          <w:rFonts w:ascii="Times New Roman" w:hAnsi="Times New Roman" w:cs="Times New Roman"/>
          <w:sz w:val="24"/>
          <w:szCs w:val="24"/>
        </w:rPr>
        <w:t>UTAUT mengidentifikasi empat faktor utama yang memengaruhi penggunaan teknologi, yaitu ekspektasi kinerja, ekspektasi usaha, pengaruh sosial, dan kondisi pendukung</w:t>
      </w:r>
      <w:r>
        <w:rPr>
          <w:rFonts w:ascii="Times New Roman" w:hAnsi="Times New Roman" w:cs="Times New Roman"/>
          <w:sz w:val="24"/>
          <w:szCs w:val="24"/>
        </w:rPr>
        <w:t xml:space="preserve">. </w:t>
      </w:r>
      <w:r w:rsidRPr="00693782">
        <w:rPr>
          <w:rFonts w:ascii="Times New Roman" w:hAnsi="Times New Roman" w:cs="Times New Roman"/>
          <w:sz w:val="24"/>
          <w:szCs w:val="24"/>
        </w:rPr>
        <w:t>Dalam penelitian ini, fokus diarahkan pada ekspektasi kinerja, karena faktor ini memiliki keterkaitan paling erat dengan persepsi kegunaan dan niat auditor untuk menggunakan BDA.</w:t>
      </w:r>
      <w:r>
        <w:rPr>
          <w:rFonts w:ascii="Times New Roman" w:hAnsi="Times New Roman" w:cs="Times New Roman"/>
          <w:sz w:val="24"/>
          <w:szCs w:val="24"/>
        </w:rPr>
        <w:t xml:space="preserve"> </w:t>
      </w:r>
    </w:p>
    <w:p w:rsidR="00974141" w:rsidRDefault="00974141" w:rsidP="00974141">
      <w:pPr>
        <w:spacing w:after="0" w:line="480" w:lineRule="auto"/>
        <w:ind w:firstLine="709"/>
        <w:jc w:val="both"/>
        <w:rPr>
          <w:rFonts w:ascii="Times New Roman" w:hAnsi="Times New Roman" w:cs="Times New Roman"/>
          <w:sz w:val="24"/>
          <w:szCs w:val="24"/>
        </w:rPr>
      </w:pPr>
      <w:r w:rsidRPr="001D5CD9">
        <w:rPr>
          <w:rFonts w:ascii="Times New Roman" w:hAnsi="Times New Roman" w:cs="Times New Roman"/>
          <w:sz w:val="24"/>
          <w:szCs w:val="24"/>
        </w:rPr>
        <w:lastRenderedPageBreak/>
        <w:t>UTAUT dapat menjelaskan alasan auditor bersedia atau enggan menggunakan BDA mulai dari keyakinan bahwa teknologi tersebut meningkatkan kualitas audit, kemudahan penggunaannya, dorongan dari rekan kerja atau atasan, hingga dukungan organisasi berupa pelatihan dan infrastruktur.</w:t>
      </w:r>
      <w:r>
        <w:rPr>
          <w:rFonts w:ascii="Times New Roman" w:hAnsi="Times New Roman" w:cs="Times New Roman"/>
          <w:sz w:val="24"/>
          <w:szCs w:val="24"/>
        </w:rPr>
        <w:t xml:space="preserve"> Adapun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{"citationItems":[{"id":"ITEM-1","itemData":{"ISSN":"2579-8928","author":[{"dropping-particle":"","family":"Haq","given":"Muhammad Mukhlish","non-dropping-particle":"","parse-names":false,"suffix":""},{"dropping-particle":"","family":"Sofyani","given":"Hafiez","non-dropping-particle":"","parse-names":false,"suffix":""}],"container-title":"Kompartemen: Jurnal Ilmiah Akuntansi","id":"ITEM-1","issue":"2","issued":{"date-parts":[["2024"]]},"page":"198-215","title":"Determinan niat auditor BPK RI untuk menggunakan teknologi audit berbasis analisis big data","type":"article-journal","volume":"22"},"uris":["http://www.mendeley.com/documents/?uuid=06724c1a-748f-4708-8202-27fe319edea3"]}],"mendeley":{"formattedCitation":"(Haq &amp; Sofyani, 2024)","manualFormatting":"Haq dan Sofyani (2024)","plainTextFormattedCitation":"(Haq &amp; Sofyani, 2024)","previouslyFormattedCitation":"(Haq &amp; Sofyani, 2024)"},"properties":{"noteIndex":0},"schema":"https://github.com/citation-style-language/schema/raw/master/csl-citation.json"}</w:instrText>
      </w:r>
      <w:r>
        <w:rPr>
          <w:rFonts w:ascii="Times New Roman" w:hAnsi="Times New Roman" w:cs="Times New Roman"/>
          <w:sz w:val="24"/>
          <w:szCs w:val="24"/>
        </w:rPr>
        <w:fldChar w:fldCharType="separate"/>
      </w:r>
      <w:r w:rsidRPr="003E2855">
        <w:rPr>
          <w:rFonts w:ascii="Times New Roman" w:hAnsi="Times New Roman" w:cs="Times New Roman"/>
          <w:noProof/>
          <w:sz w:val="24"/>
          <w:szCs w:val="24"/>
        </w:rPr>
        <w:t xml:space="preserve">Haq </w:t>
      </w:r>
      <w:r>
        <w:rPr>
          <w:rFonts w:ascii="Times New Roman" w:hAnsi="Times New Roman" w:cs="Times New Roman"/>
          <w:noProof/>
          <w:sz w:val="24"/>
          <w:szCs w:val="24"/>
        </w:rPr>
        <w:t>dan</w:t>
      </w:r>
      <w:r w:rsidRPr="003E2855">
        <w:rPr>
          <w:rFonts w:ascii="Times New Roman" w:hAnsi="Times New Roman" w:cs="Times New Roman"/>
          <w:noProof/>
          <w:sz w:val="24"/>
          <w:szCs w:val="24"/>
        </w:rPr>
        <w:t xml:space="preserve"> Sofyani</w:t>
      </w:r>
      <w:r>
        <w:rPr>
          <w:rFonts w:ascii="Times New Roman" w:hAnsi="Times New Roman" w:cs="Times New Roman"/>
          <w:noProof/>
          <w:sz w:val="24"/>
          <w:szCs w:val="24"/>
        </w:rPr>
        <w:t xml:space="preserve"> (</w:t>
      </w:r>
      <w:r w:rsidRPr="003E2855">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serta Levi dan Michael (2024) yang </w:t>
      </w:r>
      <w:r w:rsidRPr="00693782">
        <w:rPr>
          <w:rFonts w:ascii="Times New Roman" w:hAnsi="Times New Roman" w:cs="Times New Roman"/>
          <w:sz w:val="24"/>
          <w:szCs w:val="24"/>
        </w:rPr>
        <w:t xml:space="preserve">mendukung pandangan tersebut dengan menunjukkan bahwa </w:t>
      </w:r>
      <w:r>
        <w:rPr>
          <w:rFonts w:ascii="Times New Roman" w:hAnsi="Times New Roman" w:cs="Times New Roman"/>
          <w:sz w:val="24"/>
          <w:szCs w:val="24"/>
        </w:rPr>
        <w:t xml:space="preserve">penggunaan </w:t>
      </w:r>
      <w:r w:rsidRPr="00FD0164">
        <w:rPr>
          <w:rFonts w:ascii="Times New Roman" w:hAnsi="Times New Roman" w:cs="Times New Roman"/>
          <w:i/>
          <w:iCs/>
          <w:sz w:val="24"/>
          <w:szCs w:val="24"/>
        </w:rPr>
        <w:t>big data</w:t>
      </w:r>
      <w:r>
        <w:rPr>
          <w:rFonts w:ascii="Times New Roman" w:hAnsi="Times New Roman" w:cs="Times New Roman"/>
          <w:sz w:val="24"/>
          <w:szCs w:val="24"/>
        </w:rPr>
        <w:t xml:space="preserve"> dipengaruhi oleh faktor-faktor tersebut diantara empat konstruk utama yakni </w:t>
      </w:r>
      <w:r w:rsidRPr="00693782">
        <w:rPr>
          <w:rFonts w:ascii="Times New Roman" w:hAnsi="Times New Roman" w:cs="Times New Roman"/>
          <w:sz w:val="24"/>
          <w:szCs w:val="24"/>
        </w:rPr>
        <w:t xml:space="preserve">ekspektasi kinerja berpengaruh kuat terhadap </w:t>
      </w:r>
      <w:r>
        <w:rPr>
          <w:rFonts w:ascii="Times New Roman" w:hAnsi="Times New Roman" w:cs="Times New Roman"/>
          <w:sz w:val="24"/>
          <w:szCs w:val="24"/>
        </w:rPr>
        <w:t xml:space="preserve">penggunaan </w:t>
      </w:r>
      <w:r w:rsidRPr="00FD0164">
        <w:rPr>
          <w:rFonts w:ascii="Times New Roman" w:hAnsi="Times New Roman" w:cs="Times New Roman"/>
          <w:i/>
          <w:iCs/>
          <w:sz w:val="24"/>
          <w:szCs w:val="24"/>
        </w:rPr>
        <w:t>big data</w:t>
      </w:r>
      <w:r w:rsidRPr="00693782">
        <w:rPr>
          <w:rFonts w:ascii="Times New Roman" w:hAnsi="Times New Roman" w:cs="Times New Roman"/>
          <w:sz w:val="24"/>
          <w:szCs w:val="24"/>
        </w:rPr>
        <w:t xml:space="preserve">. Semakin tinggi keyakinan auditor bahwa </w:t>
      </w:r>
      <w:r w:rsidRPr="00085FB8">
        <w:rPr>
          <w:rFonts w:ascii="Times New Roman" w:hAnsi="Times New Roman" w:cs="Times New Roman"/>
          <w:i/>
          <w:iCs/>
          <w:sz w:val="24"/>
          <w:szCs w:val="24"/>
        </w:rPr>
        <w:t xml:space="preserve">big data </w:t>
      </w:r>
      <w:r w:rsidRPr="00693782">
        <w:rPr>
          <w:rFonts w:ascii="Times New Roman" w:hAnsi="Times New Roman" w:cs="Times New Roman"/>
          <w:sz w:val="24"/>
          <w:szCs w:val="24"/>
        </w:rPr>
        <w:t>dapat meningkatkan efektivitas audit, semakin tinggi pula niat mereka untuk mengadopsinya.</w:t>
      </w:r>
    </w:p>
    <w:p w:rsidR="00974141" w:rsidRPr="00A460D3" w:rsidRDefault="00974141" w:rsidP="0097414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Hal ini diperkuat oleh penelitan Tansil dan Widuri (2019) yang menunjukkan bahwa adopsi teknologi audit</w:t>
      </w:r>
      <w:r>
        <w:rPr>
          <w:rFonts w:ascii="Times New Roman" w:hAnsi="Times New Roman" w:cs="Times New Roman"/>
          <w:i/>
          <w:iCs/>
          <w:sz w:val="24"/>
          <w:szCs w:val="24"/>
        </w:rPr>
        <w:t xml:space="preserve"> </w:t>
      </w:r>
      <w:r>
        <w:rPr>
          <w:rFonts w:ascii="Times New Roman" w:hAnsi="Times New Roman" w:cs="Times New Roman"/>
          <w:sz w:val="24"/>
          <w:szCs w:val="24"/>
        </w:rPr>
        <w:t xml:space="preserve">atau dalam penelitiannya menggunakan </w:t>
      </w:r>
      <w:r w:rsidRPr="00A460D3">
        <w:rPr>
          <w:rFonts w:ascii="Times New Roman" w:hAnsi="Times New Roman" w:cs="Times New Roman"/>
          <w:i/>
          <w:iCs/>
          <w:sz w:val="24"/>
          <w:szCs w:val="24"/>
        </w:rPr>
        <w:t>Generalized Audit Software</w:t>
      </w:r>
      <w:r>
        <w:rPr>
          <w:rFonts w:ascii="Times New Roman" w:hAnsi="Times New Roman" w:cs="Times New Roman"/>
          <w:sz w:val="24"/>
          <w:szCs w:val="24"/>
        </w:rPr>
        <w:t xml:space="preserve"> dipengaruhi oleh tiga faktor utama sejalan dengan model UTAUT, yaitu ekspektasi kinerja, kemudahan penggunaan dan dukungan fasilitas. </w:t>
      </w:r>
      <w:r w:rsidRPr="00A460D3">
        <w:rPr>
          <w:rFonts w:ascii="Times New Roman" w:hAnsi="Times New Roman" w:cs="Times New Roman"/>
          <w:sz w:val="24"/>
          <w:szCs w:val="24"/>
        </w:rPr>
        <w:t>Auditor semakin berniat menggunakan teknologi ketika mereka merasakan peningkatan efektivitas kerja, menemukan bahwa sistem mudah dipahami, serta memperoleh pelatihan dan infrastruktur yang memadai. Sebaliknya, pengaruh sosial tidak terbukti berperan, sehingga keputusan auditor lebih ditentukan oleh persepsi personal terhadap manfaat dan kemudahan teknologi, bukan tekanan atau dorongan eksternal. Temuan ini menunjukkan bahwa motivasi auditor dalam mengadopsi alat analitik bersifat rasional dan berbasis pada manfaat langsung yang mereka rasakan.</w:t>
      </w:r>
    </w:p>
    <w:p w:rsidR="00147554" w:rsidRPr="00F61A42" w:rsidRDefault="00974141" w:rsidP="001128C0">
      <w:pPr>
        <w:spacing w:line="480" w:lineRule="auto"/>
        <w:ind w:firstLine="709"/>
        <w:jc w:val="both"/>
        <w:rPr>
          <w:rFonts w:ascii="Times New Roman" w:hAnsi="Times New Roman" w:cs="Times New Roman"/>
          <w:sz w:val="24"/>
          <w:szCs w:val="24"/>
        </w:rPr>
      </w:pPr>
      <w:r w:rsidRPr="003E2855">
        <w:rPr>
          <w:rFonts w:ascii="Times New Roman" w:hAnsi="Times New Roman" w:cs="Times New Roman"/>
          <w:sz w:val="24"/>
          <w:szCs w:val="24"/>
        </w:rPr>
        <w:lastRenderedPageBreak/>
        <w:t xml:space="preserve">Secara keseluruhan, UTAUT </w:t>
      </w:r>
      <w:r w:rsidRPr="00693782">
        <w:rPr>
          <w:rFonts w:ascii="Times New Roman" w:hAnsi="Times New Roman" w:cs="Times New Roman"/>
          <w:sz w:val="24"/>
          <w:szCs w:val="24"/>
        </w:rPr>
        <w:t xml:space="preserve">memperkuat pemahaman bahwa ekspektasi kinerja merupakan faktor kunci dalam pembentukan niat auditor BPK Kalimantan Timur untuk menggunakan </w:t>
      </w:r>
      <w:r w:rsidRPr="00085FB8">
        <w:rPr>
          <w:rFonts w:ascii="Times New Roman" w:hAnsi="Times New Roman" w:cs="Times New Roman"/>
          <w:i/>
          <w:iCs/>
          <w:sz w:val="24"/>
          <w:szCs w:val="24"/>
        </w:rPr>
        <w:t>big data</w:t>
      </w:r>
      <w:r w:rsidRPr="00693782">
        <w:rPr>
          <w:rFonts w:ascii="Times New Roman" w:hAnsi="Times New Roman" w:cs="Times New Roman"/>
          <w:sz w:val="24"/>
          <w:szCs w:val="24"/>
        </w:rPr>
        <w:t>. Teori ini melengkapi TAM dengan menambahkan perspektif mengenai bagaimana harapan terhadap hasil kerja memengaruhi penerimaan teknologi dalam konteks audit sektor</w:t>
      </w:r>
      <w:r>
        <w:rPr>
          <w:rFonts w:ascii="Times New Roman" w:hAnsi="Times New Roman" w:cs="Times New Roman"/>
          <w:sz w:val="24"/>
          <w:szCs w:val="24"/>
        </w:rPr>
        <w:t xml:space="preserve"> publik.</w:t>
      </w:r>
      <w:bookmarkEnd w:id="83"/>
      <w:bookmarkEnd w:id="84"/>
    </w:p>
    <w:p w:rsidR="00C270C6" w:rsidRDefault="003E2855" w:rsidP="00334FAD">
      <w:pPr>
        <w:pStyle w:val="Judul3"/>
        <w:ind w:left="709" w:hanging="709"/>
      </w:pPr>
      <w:bookmarkStart w:id="85" w:name="_Toc218774750"/>
      <w:r>
        <w:t xml:space="preserve">Teori </w:t>
      </w:r>
      <w:r w:rsidR="00974141" w:rsidRPr="00D42E1D">
        <w:t>Penerimaan Teknologi (TAM)</w:t>
      </w:r>
      <w:bookmarkEnd w:id="85"/>
    </w:p>
    <w:p w:rsidR="00974141" w:rsidRDefault="003E2855" w:rsidP="00974141">
      <w:pPr>
        <w:spacing w:after="0" w:line="480" w:lineRule="auto"/>
        <w:ind w:firstLine="709"/>
        <w:jc w:val="both"/>
        <w:rPr>
          <w:rFonts w:ascii="Times New Roman" w:hAnsi="Times New Roman" w:cs="Times New Roman"/>
          <w:sz w:val="24"/>
          <w:szCs w:val="24"/>
        </w:rPr>
      </w:pPr>
      <w:bookmarkStart w:id="86" w:name="OLE_LINK11"/>
      <w:bookmarkStart w:id="87" w:name="OLE_LINK12"/>
      <w:r>
        <w:rPr>
          <w:rFonts w:ascii="Times New Roman" w:hAnsi="Times New Roman" w:cs="Times New Roman"/>
          <w:sz w:val="24"/>
          <w:szCs w:val="24"/>
        </w:rPr>
        <w:t xml:space="preserve">Teori </w:t>
      </w:r>
      <w:r w:rsidR="00974141" w:rsidRPr="006D18E0">
        <w:rPr>
          <w:rFonts w:ascii="Times New Roman" w:hAnsi="Times New Roman" w:cs="Times New Roman"/>
          <w:sz w:val="24"/>
          <w:szCs w:val="24"/>
        </w:rPr>
        <w:t xml:space="preserve">Penerimaan Teknologi </w:t>
      </w:r>
      <w:r w:rsidR="00974141">
        <w:rPr>
          <w:rFonts w:ascii="Times New Roman" w:hAnsi="Times New Roman" w:cs="Times New Roman"/>
          <w:sz w:val="24"/>
          <w:szCs w:val="24"/>
        </w:rPr>
        <w:t xml:space="preserve">atau </w:t>
      </w:r>
      <w:r w:rsidR="00974141" w:rsidRPr="008D2162">
        <w:rPr>
          <w:rFonts w:ascii="Times New Roman" w:hAnsi="Times New Roman" w:cs="Times New Roman"/>
          <w:i/>
          <w:iCs/>
          <w:sz w:val="24"/>
          <w:szCs w:val="24"/>
        </w:rPr>
        <w:t>Technology Acceptance Model</w:t>
      </w:r>
      <w:r w:rsidR="00974141">
        <w:rPr>
          <w:rFonts w:ascii="Times New Roman" w:hAnsi="Times New Roman" w:cs="Times New Roman"/>
          <w:sz w:val="24"/>
          <w:szCs w:val="24"/>
        </w:rPr>
        <w:t xml:space="preserve"> </w:t>
      </w:r>
      <w:r w:rsidR="00974141" w:rsidRPr="006D18E0">
        <w:rPr>
          <w:rFonts w:ascii="Times New Roman" w:hAnsi="Times New Roman" w:cs="Times New Roman"/>
          <w:sz w:val="24"/>
          <w:szCs w:val="24"/>
        </w:rPr>
        <w:t xml:space="preserve">(TAM) dikembangkan oleh Fred Davis pada tahun 1989 </w:t>
      </w:r>
      <w:r w:rsidR="00974141">
        <w:rPr>
          <w:rFonts w:ascii="Times New Roman" w:hAnsi="Times New Roman" w:cs="Times New Roman"/>
          <w:sz w:val="24"/>
          <w:szCs w:val="24"/>
        </w:rPr>
        <w:t>yang</w:t>
      </w:r>
      <w:r w:rsidR="00974141" w:rsidRPr="006D18E0">
        <w:rPr>
          <w:rFonts w:ascii="Times New Roman" w:hAnsi="Times New Roman" w:cs="Times New Roman"/>
          <w:sz w:val="24"/>
          <w:szCs w:val="24"/>
        </w:rPr>
        <w:t xml:space="preserve"> menjelaskan </w:t>
      </w:r>
      <w:r w:rsidR="00974141">
        <w:rPr>
          <w:rFonts w:ascii="Times New Roman" w:hAnsi="Times New Roman" w:cs="Times New Roman"/>
          <w:sz w:val="24"/>
          <w:szCs w:val="24"/>
        </w:rPr>
        <w:t xml:space="preserve">perilaku individu dalam menerima dan menggunakan suatu teknologi baru </w:t>
      </w:r>
      <w:r w:rsidR="00974141">
        <w:rPr>
          <w:rFonts w:ascii="Times New Roman" w:hAnsi="Times New Roman" w:cs="Times New Roman"/>
          <w:sz w:val="24"/>
          <w:szCs w:val="24"/>
        </w:rPr>
        <w:fldChar w:fldCharType="begin" w:fldLock="1"/>
      </w:r>
      <w:r w:rsidR="00974141">
        <w:rPr>
          <w:rFonts w:ascii="Times New Roman" w:hAnsi="Times New Roman" w:cs="Times New Roman"/>
          <w:sz w:val="24"/>
          <w:szCs w:val="24"/>
        </w:rPr>
        <w:instrText>ADDIN CSL_CITATION {"citationItems":[{"id":"ITEM-1","itemData":{"ISSN":"0025-1909","author":[{"dropping-particle":"","family":"Davis","given":"Fred D","non-dropping-particle":"","parse-names":false,"suffix":""},{"dropping-particle":"","family":"Bagozzi","given":"Richard P","non-dropping-particle":"","parse-names":false,"suffix":""},{"dropping-particle":"","family":"Warshaw","given":"Paul R","non-dropping-particle":"","parse-names":false,"suffix":""}],"container-title":"Management science","id":"ITEM-1","issue":"8","issued":{"date-parts":[["1989"]]},"page":"982-1003","publisher":"INFORMS","title":"User acceptance of computer technology: A comparison of two theoretical models","type":"article-journal","volume":"35"},"uris":["http://www.mendeley.com/documents/?uuid=9df08f5b-a55a-46e9-8b32-c413be137438"]}],"mendeley":{"formattedCitation":"(Davis et al., 1989)","plainTextFormattedCitation":"(Davis et al., 1989)","previouslyFormattedCitation":"(Davis et al., 1989)"},"properties":{"noteIndex":0},"schema":"https://github.com/citation-style-language/schema/raw/master/csl-citation.json"}</w:instrText>
      </w:r>
      <w:r w:rsidR="00974141">
        <w:rPr>
          <w:rFonts w:ascii="Times New Roman" w:hAnsi="Times New Roman" w:cs="Times New Roman"/>
          <w:sz w:val="24"/>
          <w:szCs w:val="24"/>
        </w:rPr>
        <w:fldChar w:fldCharType="separate"/>
      </w:r>
      <w:r w:rsidR="00974141" w:rsidRPr="002C776F">
        <w:rPr>
          <w:rFonts w:ascii="Times New Roman" w:hAnsi="Times New Roman" w:cs="Times New Roman"/>
          <w:noProof/>
          <w:sz w:val="24"/>
          <w:szCs w:val="24"/>
        </w:rPr>
        <w:t>(Davis et al., 1989)</w:t>
      </w:r>
      <w:r w:rsidR="00974141">
        <w:rPr>
          <w:rFonts w:ascii="Times New Roman" w:hAnsi="Times New Roman" w:cs="Times New Roman"/>
          <w:sz w:val="24"/>
          <w:szCs w:val="24"/>
        </w:rPr>
        <w:fldChar w:fldCharType="end"/>
      </w:r>
      <w:r w:rsidR="00974141" w:rsidRPr="006D18E0">
        <w:rPr>
          <w:rFonts w:ascii="Times New Roman" w:hAnsi="Times New Roman" w:cs="Times New Roman"/>
          <w:sz w:val="24"/>
          <w:szCs w:val="24"/>
        </w:rPr>
        <w:t xml:space="preserve">. </w:t>
      </w:r>
      <w:r w:rsidR="00974141">
        <w:rPr>
          <w:rFonts w:ascii="Times New Roman" w:hAnsi="Times New Roman" w:cs="Times New Roman"/>
          <w:sz w:val="24"/>
          <w:szCs w:val="24"/>
        </w:rPr>
        <w:t xml:space="preserve"> </w:t>
      </w:r>
      <w:r w:rsidR="00974141" w:rsidRPr="00282814">
        <w:rPr>
          <w:rFonts w:ascii="Times New Roman" w:hAnsi="Times New Roman" w:cs="Times New Roman"/>
          <w:sz w:val="24"/>
          <w:szCs w:val="24"/>
        </w:rPr>
        <w:t>Sebelum model TAM muncul, ada teori yang dikenal dengan nama</w:t>
      </w:r>
      <w:r w:rsidR="00974141">
        <w:rPr>
          <w:rFonts w:ascii="Times New Roman" w:hAnsi="Times New Roman" w:cs="Times New Roman"/>
          <w:sz w:val="24"/>
          <w:szCs w:val="24"/>
        </w:rPr>
        <w:t xml:space="preserve"> </w:t>
      </w:r>
      <w:r w:rsidR="00974141" w:rsidRPr="00282814">
        <w:rPr>
          <w:rFonts w:ascii="Times New Roman" w:hAnsi="Times New Roman" w:cs="Times New Roman"/>
          <w:i/>
          <w:iCs/>
          <w:sz w:val="24"/>
          <w:szCs w:val="24"/>
        </w:rPr>
        <w:t xml:space="preserve">Theory of Reasoned Action </w:t>
      </w:r>
      <w:r w:rsidR="00974141">
        <w:rPr>
          <w:rFonts w:ascii="Times New Roman" w:hAnsi="Times New Roman" w:cs="Times New Roman"/>
          <w:sz w:val="24"/>
          <w:szCs w:val="24"/>
        </w:rPr>
        <w:t>(</w:t>
      </w:r>
      <w:r w:rsidR="00974141" w:rsidRPr="00282814">
        <w:rPr>
          <w:rFonts w:ascii="Times New Roman" w:hAnsi="Times New Roman" w:cs="Times New Roman"/>
          <w:sz w:val="24"/>
          <w:szCs w:val="24"/>
        </w:rPr>
        <w:t>TRA) yang dikembangkan oleh Martin</w:t>
      </w:r>
      <w:r w:rsidR="00974141">
        <w:rPr>
          <w:rFonts w:ascii="Times New Roman" w:hAnsi="Times New Roman" w:cs="Times New Roman"/>
          <w:sz w:val="24"/>
          <w:szCs w:val="24"/>
        </w:rPr>
        <w:t xml:space="preserve"> </w:t>
      </w:r>
      <w:r w:rsidR="00974141" w:rsidRPr="00282814">
        <w:rPr>
          <w:rFonts w:ascii="Times New Roman" w:hAnsi="Times New Roman" w:cs="Times New Roman"/>
          <w:sz w:val="24"/>
          <w:szCs w:val="24"/>
        </w:rPr>
        <w:t xml:space="preserve">Fishbein dan Icek Ajzen </w:t>
      </w:r>
      <w:r w:rsidR="00974141">
        <w:rPr>
          <w:rFonts w:ascii="Times New Roman" w:hAnsi="Times New Roman" w:cs="Times New Roman"/>
          <w:sz w:val="24"/>
          <w:szCs w:val="24"/>
        </w:rPr>
        <w:t xml:space="preserve">pada tahun </w:t>
      </w:r>
      <w:r w:rsidR="00974141" w:rsidRPr="00282814">
        <w:rPr>
          <w:rFonts w:ascii="Times New Roman" w:hAnsi="Times New Roman" w:cs="Times New Roman"/>
          <w:sz w:val="24"/>
          <w:szCs w:val="24"/>
        </w:rPr>
        <w:t>1975</w:t>
      </w:r>
      <w:r w:rsidR="00974141">
        <w:rPr>
          <w:rFonts w:ascii="Times New Roman" w:hAnsi="Times New Roman" w:cs="Times New Roman"/>
          <w:sz w:val="24"/>
          <w:szCs w:val="24"/>
        </w:rPr>
        <w:t xml:space="preserve"> hingga </w:t>
      </w:r>
      <w:r w:rsidR="00974141" w:rsidRPr="00282814">
        <w:rPr>
          <w:rFonts w:ascii="Times New Roman" w:hAnsi="Times New Roman" w:cs="Times New Roman"/>
          <w:sz w:val="24"/>
          <w:szCs w:val="24"/>
        </w:rPr>
        <w:t xml:space="preserve">1980. </w:t>
      </w:r>
    </w:p>
    <w:p w:rsidR="00974141" w:rsidRDefault="00974141" w:rsidP="00974141">
      <w:pPr>
        <w:spacing w:after="0" w:line="480" w:lineRule="auto"/>
        <w:ind w:firstLine="709"/>
        <w:jc w:val="both"/>
        <w:rPr>
          <w:rFonts w:ascii="Times New Roman" w:hAnsi="Times New Roman" w:cs="Times New Roman"/>
          <w:sz w:val="24"/>
          <w:szCs w:val="24"/>
        </w:rPr>
      </w:pPr>
      <w:r w:rsidRPr="00282814">
        <w:rPr>
          <w:rFonts w:ascii="Times New Roman" w:hAnsi="Times New Roman" w:cs="Times New Roman"/>
          <w:sz w:val="24"/>
          <w:szCs w:val="24"/>
        </w:rPr>
        <w:t>Berasal dari penelitian</w:t>
      </w:r>
      <w:r>
        <w:rPr>
          <w:rFonts w:ascii="Times New Roman" w:hAnsi="Times New Roman" w:cs="Times New Roman"/>
          <w:sz w:val="24"/>
          <w:szCs w:val="24"/>
        </w:rPr>
        <w:t xml:space="preserve"> </w:t>
      </w:r>
      <w:r w:rsidRPr="00282814">
        <w:rPr>
          <w:rFonts w:ascii="Times New Roman" w:hAnsi="Times New Roman" w:cs="Times New Roman"/>
          <w:sz w:val="24"/>
          <w:szCs w:val="24"/>
        </w:rPr>
        <w:t>sebelumnya yang dimulai dari teori sikap dan perilaku, maka penekanan</w:t>
      </w:r>
      <w:r>
        <w:rPr>
          <w:rFonts w:ascii="Times New Roman" w:hAnsi="Times New Roman" w:cs="Times New Roman"/>
          <w:sz w:val="24"/>
          <w:szCs w:val="24"/>
        </w:rPr>
        <w:t xml:space="preserve"> </w:t>
      </w:r>
      <w:r w:rsidRPr="00282814">
        <w:rPr>
          <w:rFonts w:ascii="Times New Roman" w:hAnsi="Times New Roman" w:cs="Times New Roman"/>
          <w:sz w:val="24"/>
          <w:szCs w:val="24"/>
        </w:rPr>
        <w:t>TRA waktu itu ada pada sikap yang ditinjau dari sudut pandang</w:t>
      </w:r>
      <w:r>
        <w:rPr>
          <w:rFonts w:ascii="Times New Roman" w:hAnsi="Times New Roman" w:cs="Times New Roman"/>
          <w:sz w:val="24"/>
          <w:szCs w:val="24"/>
        </w:rPr>
        <w:t xml:space="preserve"> </w:t>
      </w:r>
      <w:r w:rsidRPr="00282814">
        <w:rPr>
          <w:rFonts w:ascii="Times New Roman" w:hAnsi="Times New Roman" w:cs="Times New Roman"/>
          <w:sz w:val="24"/>
          <w:szCs w:val="24"/>
        </w:rPr>
        <w:t>psikologi. Prinsipnya ya</w:t>
      </w:r>
      <w:r>
        <w:rPr>
          <w:rFonts w:ascii="Times New Roman" w:hAnsi="Times New Roman" w:cs="Times New Roman"/>
          <w:sz w:val="24"/>
          <w:szCs w:val="24"/>
        </w:rPr>
        <w:t>kni</w:t>
      </w:r>
      <w:r w:rsidRPr="00282814">
        <w:rPr>
          <w:rFonts w:ascii="Times New Roman" w:hAnsi="Times New Roman" w:cs="Times New Roman"/>
          <w:sz w:val="24"/>
          <w:szCs w:val="24"/>
        </w:rPr>
        <w:t xml:space="preserve"> menentukan bagaimana mengukur</w:t>
      </w:r>
      <w:r>
        <w:rPr>
          <w:rFonts w:ascii="Times New Roman" w:hAnsi="Times New Roman" w:cs="Times New Roman"/>
          <w:sz w:val="24"/>
          <w:szCs w:val="24"/>
        </w:rPr>
        <w:t xml:space="preserve"> </w:t>
      </w:r>
      <w:r w:rsidRPr="00282814">
        <w:rPr>
          <w:rFonts w:ascii="Times New Roman" w:hAnsi="Times New Roman" w:cs="Times New Roman"/>
          <w:sz w:val="24"/>
          <w:szCs w:val="24"/>
        </w:rPr>
        <w:t>komponen sikap perilaku yang relevan, membedakan antara keyakinan</w:t>
      </w:r>
      <w:r>
        <w:rPr>
          <w:rFonts w:ascii="Times New Roman" w:hAnsi="Times New Roman" w:cs="Times New Roman"/>
          <w:sz w:val="24"/>
          <w:szCs w:val="24"/>
        </w:rPr>
        <w:t xml:space="preserve"> </w:t>
      </w:r>
      <w:r w:rsidRPr="00282814">
        <w:rPr>
          <w:rFonts w:ascii="Times New Roman" w:hAnsi="Times New Roman" w:cs="Times New Roman"/>
          <w:sz w:val="24"/>
          <w:szCs w:val="24"/>
        </w:rPr>
        <w:t>ataupun sikap, dan menentukan rangsangan eksternal. Sehingga</w:t>
      </w:r>
      <w:r>
        <w:rPr>
          <w:rFonts w:ascii="Times New Roman" w:hAnsi="Times New Roman" w:cs="Times New Roman"/>
          <w:sz w:val="24"/>
          <w:szCs w:val="24"/>
        </w:rPr>
        <w:t xml:space="preserve"> </w:t>
      </w:r>
      <w:r w:rsidRPr="00282814">
        <w:rPr>
          <w:rFonts w:ascii="Times New Roman" w:hAnsi="Times New Roman" w:cs="Times New Roman"/>
          <w:sz w:val="24"/>
          <w:szCs w:val="24"/>
        </w:rPr>
        <w:t>dengan model TRA menyebabkan reaksi dan persepsi pengguna</w:t>
      </w:r>
      <w:r>
        <w:rPr>
          <w:rFonts w:ascii="Times New Roman" w:hAnsi="Times New Roman" w:cs="Times New Roman"/>
          <w:sz w:val="24"/>
          <w:szCs w:val="24"/>
        </w:rPr>
        <w:t xml:space="preserve"> </w:t>
      </w:r>
      <w:r w:rsidRPr="00282814">
        <w:rPr>
          <w:rFonts w:ascii="Times New Roman" w:hAnsi="Times New Roman" w:cs="Times New Roman"/>
          <w:sz w:val="24"/>
          <w:szCs w:val="24"/>
        </w:rPr>
        <w:t>terhadap sistem informasi akan menentukan sikap dan perilaku</w:t>
      </w:r>
      <w:r>
        <w:rPr>
          <w:rFonts w:ascii="Times New Roman" w:hAnsi="Times New Roman" w:cs="Times New Roman"/>
          <w:sz w:val="24"/>
          <w:szCs w:val="24"/>
        </w:rPr>
        <w:t xml:space="preserve"> </w:t>
      </w:r>
      <w:r w:rsidRPr="00282814">
        <w:rPr>
          <w:rFonts w:ascii="Times New Roman" w:hAnsi="Times New Roman" w:cs="Times New Roman"/>
          <w:sz w:val="24"/>
          <w:szCs w:val="24"/>
        </w:rPr>
        <w:t>pengguna tersebut</w:t>
      </w:r>
      <w:r>
        <w:rPr>
          <w:rFonts w:ascii="Times New Roman" w:hAnsi="Times New Roman" w:cs="Times New Roman"/>
          <w:sz w:val="24"/>
          <w:szCs w:val="24"/>
        </w:rPr>
        <w:t xml:space="preserve"> (Fatmawati, 2015).</w:t>
      </w:r>
    </w:p>
    <w:p w:rsidR="00974141" w:rsidRDefault="00974141" w:rsidP="0097414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Di tahun</w:t>
      </w:r>
      <w:r w:rsidRPr="00282814">
        <w:rPr>
          <w:rFonts w:ascii="Times New Roman" w:hAnsi="Times New Roman" w:cs="Times New Roman"/>
          <w:sz w:val="24"/>
          <w:szCs w:val="24"/>
        </w:rPr>
        <w:t xml:space="preserve"> 1986 Davis melakukan penelitian</w:t>
      </w:r>
      <w:r>
        <w:rPr>
          <w:rFonts w:ascii="Times New Roman" w:hAnsi="Times New Roman" w:cs="Times New Roman"/>
          <w:sz w:val="24"/>
          <w:szCs w:val="24"/>
        </w:rPr>
        <w:t xml:space="preserve"> d</w:t>
      </w:r>
      <w:r w:rsidRPr="00282814">
        <w:rPr>
          <w:rFonts w:ascii="Times New Roman" w:hAnsi="Times New Roman" w:cs="Times New Roman"/>
          <w:sz w:val="24"/>
          <w:szCs w:val="24"/>
        </w:rPr>
        <w:t>isertasi dengan mengadaptasi TRA tersebut. Lalu pada tahun 1989</w:t>
      </w:r>
      <w:r>
        <w:rPr>
          <w:rFonts w:ascii="Times New Roman" w:hAnsi="Times New Roman" w:cs="Times New Roman"/>
          <w:sz w:val="24"/>
          <w:szCs w:val="24"/>
        </w:rPr>
        <w:t xml:space="preserve"> </w:t>
      </w:r>
      <w:r w:rsidRPr="00282814">
        <w:rPr>
          <w:rFonts w:ascii="Times New Roman" w:hAnsi="Times New Roman" w:cs="Times New Roman"/>
          <w:sz w:val="24"/>
          <w:szCs w:val="24"/>
        </w:rPr>
        <w:t>Davis mempublikasikan hasil penelitian disertasinya pada jurnal MIS</w:t>
      </w:r>
      <w:r>
        <w:rPr>
          <w:rFonts w:ascii="Times New Roman" w:hAnsi="Times New Roman" w:cs="Times New Roman"/>
          <w:sz w:val="24"/>
          <w:szCs w:val="24"/>
        </w:rPr>
        <w:t xml:space="preserve"> </w:t>
      </w:r>
      <w:r w:rsidRPr="00282814">
        <w:rPr>
          <w:rFonts w:ascii="Times New Roman" w:hAnsi="Times New Roman" w:cs="Times New Roman"/>
          <w:sz w:val="24"/>
          <w:szCs w:val="24"/>
        </w:rPr>
        <w:t>Quarterly, sehingga memunculkan teori TAM dengan penekanan pada</w:t>
      </w:r>
      <w:r>
        <w:rPr>
          <w:rFonts w:ascii="Times New Roman" w:hAnsi="Times New Roman" w:cs="Times New Roman"/>
          <w:sz w:val="24"/>
          <w:szCs w:val="24"/>
        </w:rPr>
        <w:t xml:space="preserve"> </w:t>
      </w:r>
      <w:r w:rsidRPr="00282814">
        <w:rPr>
          <w:rFonts w:ascii="Times New Roman" w:hAnsi="Times New Roman" w:cs="Times New Roman"/>
          <w:sz w:val="24"/>
          <w:szCs w:val="24"/>
        </w:rPr>
        <w:t xml:space="preserve">persepsi kemudahan penggunaan dan kebermanfaatan yang </w:t>
      </w:r>
      <w:r w:rsidRPr="00282814">
        <w:rPr>
          <w:rFonts w:ascii="Times New Roman" w:hAnsi="Times New Roman" w:cs="Times New Roman"/>
          <w:sz w:val="24"/>
          <w:szCs w:val="24"/>
        </w:rPr>
        <w:lastRenderedPageBreak/>
        <w:t>memiliki</w:t>
      </w:r>
      <w:r>
        <w:rPr>
          <w:rFonts w:ascii="Times New Roman" w:hAnsi="Times New Roman" w:cs="Times New Roman"/>
          <w:sz w:val="24"/>
          <w:szCs w:val="24"/>
        </w:rPr>
        <w:t xml:space="preserve"> </w:t>
      </w:r>
      <w:r w:rsidRPr="00282814">
        <w:rPr>
          <w:rFonts w:ascii="Times New Roman" w:hAnsi="Times New Roman" w:cs="Times New Roman"/>
          <w:sz w:val="24"/>
          <w:szCs w:val="24"/>
        </w:rPr>
        <w:t>hubungan untuk memprediksi sikap dalam menggunakan sistem</w:t>
      </w:r>
      <w:r>
        <w:rPr>
          <w:rFonts w:ascii="Times New Roman" w:hAnsi="Times New Roman" w:cs="Times New Roman"/>
          <w:sz w:val="24"/>
          <w:szCs w:val="24"/>
        </w:rPr>
        <w:t xml:space="preserve"> </w:t>
      </w:r>
      <w:r w:rsidRPr="00282814">
        <w:rPr>
          <w:rFonts w:ascii="Times New Roman" w:hAnsi="Times New Roman" w:cs="Times New Roman"/>
          <w:sz w:val="24"/>
          <w:szCs w:val="24"/>
        </w:rPr>
        <w:t>informasi. Jadi dalam penerapannya maka model TAM jelas jauh lebih</w:t>
      </w:r>
      <w:r>
        <w:rPr>
          <w:rFonts w:ascii="Times New Roman" w:hAnsi="Times New Roman" w:cs="Times New Roman"/>
          <w:sz w:val="24"/>
          <w:szCs w:val="24"/>
        </w:rPr>
        <w:t xml:space="preserve"> </w:t>
      </w:r>
      <w:r w:rsidRPr="00282814">
        <w:rPr>
          <w:rFonts w:ascii="Times New Roman" w:hAnsi="Times New Roman" w:cs="Times New Roman"/>
          <w:sz w:val="24"/>
          <w:szCs w:val="24"/>
        </w:rPr>
        <w:t>luas daripada model TRA.</w:t>
      </w:r>
      <w:r>
        <w:rPr>
          <w:rFonts w:ascii="Times New Roman" w:hAnsi="Times New Roman" w:cs="Times New Roman"/>
          <w:sz w:val="24"/>
          <w:szCs w:val="24"/>
        </w:rPr>
        <w:t xml:space="preserve"> </w:t>
      </w:r>
      <w:r w:rsidRPr="00147554">
        <w:rPr>
          <w:rFonts w:ascii="Times New Roman" w:hAnsi="Times New Roman" w:cs="Times New Roman"/>
          <w:sz w:val="24"/>
          <w:szCs w:val="24"/>
        </w:rPr>
        <w:t>Model ini menegaskan bahwa penerimaan teknologi dipengaruhi oleh dua konstruk utama, yaitu persepsi kegunaan dan persepsi kemudahan</w:t>
      </w:r>
      <w:r>
        <w:rPr>
          <w:rFonts w:ascii="Times New Roman" w:hAnsi="Times New Roman" w:cs="Times New Roman"/>
          <w:sz w:val="24"/>
          <w:szCs w:val="24"/>
        </w:rPr>
        <w:t xml:space="preserve"> </w:t>
      </w:r>
      <w:r w:rsidRPr="00147554">
        <w:rPr>
          <w:rFonts w:ascii="Times New Roman" w:hAnsi="Times New Roman" w:cs="Times New Roman"/>
          <w:sz w:val="24"/>
          <w:szCs w:val="24"/>
        </w:rPr>
        <w:t xml:space="preserve">yang bersama-sama membentuk niat </w:t>
      </w:r>
      <w:r>
        <w:rPr>
          <w:rFonts w:ascii="Times New Roman" w:hAnsi="Times New Roman" w:cs="Times New Roman"/>
          <w:sz w:val="24"/>
          <w:szCs w:val="24"/>
        </w:rPr>
        <w:t>individu</w:t>
      </w:r>
      <w:r w:rsidRPr="00147554">
        <w:rPr>
          <w:rFonts w:ascii="Times New Roman" w:hAnsi="Times New Roman" w:cs="Times New Roman"/>
          <w:sz w:val="24"/>
          <w:szCs w:val="24"/>
        </w:rPr>
        <w:t xml:space="preserve"> untuk menggunakan teknologi</w:t>
      </w:r>
      <w:r>
        <w:rPr>
          <w:rFonts w:ascii="Times New Roman" w:hAnsi="Times New Roman" w:cs="Times New Roman"/>
          <w:sz w:val="24"/>
          <w:szCs w:val="24"/>
        </w:rPr>
        <w:t xml:space="preserve"> (Sukmawati et al., 2022).</w:t>
      </w:r>
    </w:p>
    <w:p w:rsidR="00974141" w:rsidRDefault="00974141" w:rsidP="00974141">
      <w:pPr>
        <w:spacing w:after="0" w:line="480" w:lineRule="auto"/>
        <w:ind w:firstLine="709"/>
        <w:jc w:val="both"/>
        <w:rPr>
          <w:rFonts w:ascii="Times New Roman" w:hAnsi="Times New Roman" w:cs="Times New Roman"/>
          <w:sz w:val="24"/>
          <w:szCs w:val="24"/>
        </w:rPr>
      </w:pPr>
      <w:r w:rsidRPr="006D18E0">
        <w:rPr>
          <w:rFonts w:ascii="Times New Roman" w:hAnsi="Times New Roman" w:cs="Times New Roman"/>
          <w:sz w:val="24"/>
          <w:szCs w:val="24"/>
        </w:rPr>
        <w:t xml:space="preserve">Persepsi kegunaan adalah sejauh mana seseorang percaya bahwa menggunakan suatu sistem atau teknologi akan meningkatkan kinerja pekerjaannya. </w:t>
      </w:r>
      <w:r>
        <w:rPr>
          <w:rFonts w:ascii="Times New Roman" w:hAnsi="Times New Roman" w:cs="Times New Roman"/>
          <w:sz w:val="24"/>
          <w:szCs w:val="24"/>
        </w:rPr>
        <w:t>Berdasarkan penelitian</w:t>
      </w:r>
      <w:r w:rsidRPr="006D18E0">
        <w:rPr>
          <w:rFonts w:ascii="Times New Roman" w:hAnsi="Times New Roman" w:cs="Times New Roman"/>
          <w:sz w:val="24"/>
          <w:szCs w:val="24"/>
        </w:rPr>
        <w:t xml:space="preserve"> </w:t>
      </w:r>
      <w:r w:rsidRPr="006D18E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{"citationItems":[{"id":"ITEM-1","itemData":{"ISSN":"2614-1930","author":[{"dropping-particle":"","family":"Putri","given":"Amanda Beta Ardelia","non-dropping-particle":"","parse-names":false,"suffix":""},{"dropping-particle":"","family":"Dewi","given":"Luh Gede Kusuma","non-dropping-particle":"","parse-names":false,"suffix":""}],"container-title":"JIMAT (Jurnal Ilmiah Mahasiswa Akuntansi) Undiksha","id":"ITEM-1","issue":"01","issued":{"date-parts":[["2025"]]},"page":"178-189","title":"Pengaruh Pemahaman Akuntansi, Persepsi Kegunaan, Dan Persepsi Kemudahan Terhadap Minat Penggunaan Si APIK: Studi di UMKM Binaan dan Mitra Kantor Perwakilan Bank Indonesia Provinsi Bali","type":"article-journal","volume":"16"},"uris":["http://www.mendeley.com/documents/?uuid=d29cc2f5-c866-4bab-a957-ed4ca87f521b"]}],"mendeley":{"formattedCitation":"(Putri &amp; Dewi, 2025)","manualFormatting":"Putri dan Dewi (2025)","plainTextFormattedCitation":"(Putri &amp; Dewi, 2025)","previouslyFormattedCitation":"(Putri &amp; Dewi, 2025)"},"properties":{"noteIndex":0},"schema":"https://github.com/citation-style-language/schema/raw/master/csl-citation.json"}</w:instrText>
      </w:r>
      <w:r w:rsidRPr="006D18E0">
        <w:rPr>
          <w:rFonts w:ascii="Times New Roman" w:hAnsi="Times New Roman" w:cs="Times New Roman"/>
          <w:sz w:val="24"/>
          <w:szCs w:val="24"/>
        </w:rPr>
        <w:fldChar w:fldCharType="separate"/>
      </w:r>
      <w:r w:rsidRPr="006D18E0">
        <w:rPr>
          <w:rFonts w:ascii="Times New Roman" w:hAnsi="Times New Roman" w:cs="Times New Roman"/>
          <w:noProof/>
          <w:sz w:val="24"/>
          <w:szCs w:val="24"/>
        </w:rPr>
        <w:t xml:space="preserve">Putri </w:t>
      </w:r>
      <w:r>
        <w:rPr>
          <w:rFonts w:ascii="Times New Roman" w:hAnsi="Times New Roman" w:cs="Times New Roman"/>
          <w:noProof/>
          <w:sz w:val="24"/>
          <w:szCs w:val="24"/>
        </w:rPr>
        <w:t>dan</w:t>
      </w:r>
      <w:r w:rsidRPr="006D18E0">
        <w:rPr>
          <w:rFonts w:ascii="Times New Roman" w:hAnsi="Times New Roman" w:cs="Times New Roman"/>
          <w:noProof/>
          <w:sz w:val="24"/>
          <w:szCs w:val="24"/>
        </w:rPr>
        <w:t xml:space="preserve"> Dewi</w:t>
      </w:r>
      <w:r>
        <w:rPr>
          <w:rFonts w:ascii="Times New Roman" w:hAnsi="Times New Roman" w:cs="Times New Roman"/>
          <w:noProof/>
          <w:sz w:val="24"/>
          <w:szCs w:val="24"/>
        </w:rPr>
        <w:t xml:space="preserve"> (</w:t>
      </w:r>
      <w:r w:rsidRPr="006D18E0">
        <w:rPr>
          <w:rFonts w:ascii="Times New Roman" w:hAnsi="Times New Roman" w:cs="Times New Roman"/>
          <w:noProof/>
          <w:sz w:val="24"/>
          <w:szCs w:val="24"/>
        </w:rPr>
        <w:t>2025)</w:t>
      </w:r>
      <w:r w:rsidRPr="006D18E0">
        <w:rPr>
          <w:rFonts w:ascii="Times New Roman" w:hAnsi="Times New Roman" w:cs="Times New Roman"/>
          <w:sz w:val="24"/>
          <w:szCs w:val="24"/>
        </w:rPr>
        <w:fldChar w:fldCharType="end"/>
      </w:r>
      <w:r w:rsidRPr="006D18E0">
        <w:rPr>
          <w:rFonts w:ascii="Times New Roman" w:hAnsi="Times New Roman" w:cs="Times New Roman"/>
          <w:sz w:val="24"/>
          <w:szCs w:val="24"/>
        </w:rPr>
        <w:t xml:space="preserve"> </w:t>
      </w:r>
      <w:r w:rsidRPr="00147554">
        <w:rPr>
          <w:rFonts w:ascii="Times New Roman" w:hAnsi="Times New Roman" w:cs="Times New Roman"/>
          <w:sz w:val="24"/>
          <w:szCs w:val="24"/>
        </w:rPr>
        <w:t xml:space="preserve">faktor ini berperan penting karena pengguna yang yakin akan manfaat teknologi cenderung lebih termotivasi untuk menggunakannya. </w:t>
      </w:r>
    </w:p>
    <w:p w:rsidR="00974141" w:rsidRDefault="00974141" w:rsidP="00974141">
      <w:pPr>
        <w:spacing w:after="0" w:line="480" w:lineRule="auto"/>
        <w:ind w:firstLine="709"/>
        <w:jc w:val="both"/>
        <w:rPr>
          <w:rFonts w:ascii="Times New Roman" w:hAnsi="Times New Roman" w:cs="Times New Roman"/>
          <w:sz w:val="24"/>
          <w:szCs w:val="24"/>
        </w:rPr>
      </w:pPr>
      <w:r w:rsidRPr="00147554">
        <w:rPr>
          <w:rFonts w:ascii="Times New Roman" w:hAnsi="Times New Roman" w:cs="Times New Roman"/>
          <w:sz w:val="24"/>
          <w:szCs w:val="24"/>
        </w:rPr>
        <w:t>Sementara i</w:t>
      </w:r>
      <w:r>
        <w:rPr>
          <w:rFonts w:ascii="Times New Roman" w:hAnsi="Times New Roman" w:cs="Times New Roman"/>
          <w:sz w:val="24"/>
          <w:szCs w:val="24"/>
        </w:rPr>
        <w:t xml:space="preserve">tu, </w:t>
      </w:r>
      <w:r w:rsidRPr="00147554">
        <w:rPr>
          <w:rFonts w:ascii="Times New Roman" w:hAnsi="Times New Roman" w:cs="Times New Roman"/>
          <w:sz w:val="24"/>
          <w:szCs w:val="24"/>
        </w:rPr>
        <w:t xml:space="preserve">persepsi kemudahan menggambarkan keyakinan bahwa teknologi mudah dipahami dan dioperasikan tanpa memerlukan banyak usaha fisik maupun mental. Jika pengguna merasa sistem tersebut sederhana, mereka akan menilainya efisien dan menghemat waktu </w:t>
      </w:r>
      <w:r w:rsidRPr="006D18E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{"citationItems":[{"id":"ITEM-1","itemData":{"author":[{"dropping-particle":"","family":"Vernanda","given":"Nabila Dwi","non-dropping-particle":"","parse-names":false,"suffix":""}],"id":"ITEM-1","issued":{"date-parts":[["0"]]},"publisher":"Falkutas Dakwah Dan Komunikasi","title":"PENGARUH PERSEPSI KEMUDAHAN DANA TALANGAN TERHADAP MINAT JAMAAH UMRAH DI PT. ATTAUFIQ MANDIRI WISATA JAKARTA SELATAN","type":"article"},"uris":["http://www.mendeley.com/documents/?uuid=2f069fbf-91fe-4ffb-ae4f-56106ff1c859"]}],"mendeley":{"formattedCitation":"(Vernanda, n.d.)","manualFormatting":"(Vernanda, 2025)","plainTextFormattedCitation":"(Vernanda, n.d.)","previouslyFormattedCitation":"(Vernanda, n.d.)"},"properties":{"noteIndex":0},"schema":"https://github.com/citation-style-language/schema/raw/master/csl-citation.json"}</w:instrText>
      </w:r>
      <w:r w:rsidRPr="006D18E0">
        <w:rPr>
          <w:rFonts w:ascii="Times New Roman" w:hAnsi="Times New Roman" w:cs="Times New Roman"/>
          <w:sz w:val="24"/>
          <w:szCs w:val="24"/>
        </w:rPr>
        <w:fldChar w:fldCharType="separate"/>
      </w:r>
      <w:r w:rsidRPr="006D18E0">
        <w:rPr>
          <w:rFonts w:ascii="Times New Roman" w:hAnsi="Times New Roman" w:cs="Times New Roman"/>
          <w:noProof/>
          <w:sz w:val="24"/>
          <w:szCs w:val="24"/>
        </w:rPr>
        <w:t>(Vernanda, 2025)</w:t>
      </w:r>
      <w:r w:rsidRPr="006D18E0">
        <w:rPr>
          <w:rFonts w:ascii="Times New Roman" w:hAnsi="Times New Roman" w:cs="Times New Roman"/>
          <w:sz w:val="24"/>
          <w:szCs w:val="24"/>
        </w:rPr>
        <w:fldChar w:fldCharType="end"/>
      </w:r>
      <w:r w:rsidRPr="006D18E0">
        <w:rPr>
          <w:rFonts w:ascii="Times New Roman" w:hAnsi="Times New Roman" w:cs="Times New Roman"/>
          <w:sz w:val="24"/>
          <w:szCs w:val="24"/>
        </w:rPr>
        <w:t>.</w:t>
      </w:r>
      <w:r>
        <w:rPr>
          <w:rFonts w:ascii="Times New Roman" w:hAnsi="Times New Roman" w:cs="Times New Roman"/>
          <w:sz w:val="24"/>
          <w:szCs w:val="24"/>
        </w:rPr>
        <w:t xml:space="preserve"> </w:t>
      </w:r>
    </w:p>
    <w:p w:rsidR="00974141" w:rsidRDefault="00974141" w:rsidP="0097414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Di Indonesia sendiri telah banyak p</w:t>
      </w:r>
      <w:r w:rsidRPr="00E837E2">
        <w:rPr>
          <w:rFonts w:ascii="Times New Roman" w:hAnsi="Times New Roman" w:cs="Times New Roman"/>
          <w:sz w:val="24"/>
          <w:szCs w:val="24"/>
        </w:rPr>
        <w:t>eneliti</w:t>
      </w:r>
      <w:r>
        <w:rPr>
          <w:rFonts w:ascii="Times New Roman" w:hAnsi="Times New Roman" w:cs="Times New Roman"/>
          <w:sz w:val="24"/>
          <w:szCs w:val="24"/>
        </w:rPr>
        <w:t xml:space="preserve">an </w:t>
      </w:r>
      <w:r w:rsidRPr="00E837E2">
        <w:rPr>
          <w:rFonts w:ascii="Times New Roman" w:hAnsi="Times New Roman" w:cs="Times New Roman"/>
          <w:sz w:val="24"/>
          <w:szCs w:val="24"/>
        </w:rPr>
        <w:t>yang menggunakan</w:t>
      </w:r>
      <w:r>
        <w:rPr>
          <w:rFonts w:ascii="Times New Roman" w:hAnsi="Times New Roman" w:cs="Times New Roman"/>
          <w:sz w:val="24"/>
          <w:szCs w:val="24"/>
        </w:rPr>
        <w:t xml:space="preserve"> Teori</w:t>
      </w:r>
      <w:r w:rsidRPr="00E837E2">
        <w:rPr>
          <w:rFonts w:ascii="Times New Roman" w:hAnsi="Times New Roman" w:cs="Times New Roman"/>
          <w:sz w:val="24"/>
          <w:szCs w:val="24"/>
        </w:rPr>
        <w:t xml:space="preserve"> TAM sejak</w:t>
      </w:r>
      <w:r>
        <w:rPr>
          <w:rFonts w:ascii="Times New Roman" w:hAnsi="Times New Roman" w:cs="Times New Roman"/>
          <w:sz w:val="24"/>
          <w:szCs w:val="24"/>
        </w:rPr>
        <w:t xml:space="preserve"> </w:t>
      </w:r>
      <w:r w:rsidRPr="00E837E2">
        <w:rPr>
          <w:rFonts w:ascii="Times New Roman" w:hAnsi="Times New Roman" w:cs="Times New Roman"/>
          <w:sz w:val="24"/>
          <w:szCs w:val="24"/>
        </w:rPr>
        <w:t>tahun 2004 hingga saat ini. Kemajuan teknologi dan informasi yang dapat diperoleh</w:t>
      </w:r>
      <w:r>
        <w:rPr>
          <w:rFonts w:ascii="Times New Roman" w:hAnsi="Times New Roman" w:cs="Times New Roman"/>
          <w:sz w:val="24"/>
          <w:szCs w:val="24"/>
        </w:rPr>
        <w:t xml:space="preserve"> </w:t>
      </w:r>
      <w:r w:rsidRPr="00E837E2">
        <w:rPr>
          <w:rFonts w:ascii="Times New Roman" w:hAnsi="Times New Roman" w:cs="Times New Roman"/>
          <w:sz w:val="24"/>
          <w:szCs w:val="24"/>
        </w:rPr>
        <w:t>dari berbagai media mulai mempengaruhi peneliti untuk mengkaji lebih lanjut</w:t>
      </w:r>
      <w:r>
        <w:rPr>
          <w:rFonts w:ascii="Times New Roman" w:hAnsi="Times New Roman" w:cs="Times New Roman"/>
          <w:sz w:val="24"/>
          <w:szCs w:val="24"/>
        </w:rPr>
        <w:t xml:space="preserve"> </w:t>
      </w:r>
      <w:r w:rsidRPr="00E837E2">
        <w:rPr>
          <w:rFonts w:ascii="Times New Roman" w:hAnsi="Times New Roman" w:cs="Times New Roman"/>
          <w:sz w:val="24"/>
          <w:szCs w:val="24"/>
        </w:rPr>
        <w:t xml:space="preserve">penerimaan sistem informasi yang ditawarkan kepada </w:t>
      </w:r>
      <w:r>
        <w:rPr>
          <w:rFonts w:ascii="Times New Roman" w:hAnsi="Times New Roman" w:cs="Times New Roman"/>
          <w:sz w:val="24"/>
          <w:szCs w:val="24"/>
        </w:rPr>
        <w:t>pengguna</w:t>
      </w:r>
      <w:r w:rsidRPr="00E837E2">
        <w:rPr>
          <w:rFonts w:ascii="Times New Roman" w:hAnsi="Times New Roman" w:cs="Times New Roman"/>
          <w:sz w:val="24"/>
          <w:szCs w:val="24"/>
        </w:rPr>
        <w:t>. Dalam artikel ini</w:t>
      </w:r>
      <w:r>
        <w:rPr>
          <w:rFonts w:ascii="Times New Roman" w:hAnsi="Times New Roman" w:cs="Times New Roman"/>
          <w:sz w:val="24"/>
          <w:szCs w:val="24"/>
        </w:rPr>
        <w:t xml:space="preserve"> </w:t>
      </w:r>
      <w:r w:rsidRPr="00E837E2">
        <w:rPr>
          <w:rFonts w:ascii="Times New Roman" w:hAnsi="Times New Roman" w:cs="Times New Roman"/>
          <w:sz w:val="24"/>
          <w:szCs w:val="24"/>
        </w:rPr>
        <w:t>peneliti melakukan pengkajian pada 37 artikel yang dipublikasikan dalam jurnal</w:t>
      </w:r>
      <w:r>
        <w:rPr>
          <w:rFonts w:ascii="Times New Roman" w:hAnsi="Times New Roman" w:cs="Times New Roman"/>
          <w:sz w:val="24"/>
          <w:szCs w:val="24"/>
        </w:rPr>
        <w:t>-</w:t>
      </w:r>
      <w:r w:rsidRPr="00E837E2">
        <w:rPr>
          <w:rFonts w:ascii="Times New Roman" w:hAnsi="Times New Roman" w:cs="Times New Roman"/>
          <w:sz w:val="24"/>
          <w:szCs w:val="24"/>
        </w:rPr>
        <w:t>jurnal terakreditasi di Indonesia sejak tahun 2004–2015 yang melakukan penelitian</w:t>
      </w:r>
      <w:r>
        <w:rPr>
          <w:rFonts w:ascii="Times New Roman" w:hAnsi="Times New Roman" w:cs="Times New Roman"/>
          <w:sz w:val="24"/>
          <w:szCs w:val="24"/>
        </w:rPr>
        <w:t xml:space="preserve"> </w:t>
      </w:r>
      <w:r w:rsidRPr="00E837E2">
        <w:rPr>
          <w:rFonts w:ascii="Times New Roman" w:hAnsi="Times New Roman" w:cs="Times New Roman"/>
          <w:sz w:val="24"/>
          <w:szCs w:val="24"/>
        </w:rPr>
        <w:t>tentang TAM</w:t>
      </w:r>
      <w:r>
        <w:rPr>
          <w:rFonts w:ascii="Times New Roman" w:hAnsi="Times New Roman" w:cs="Times New Roman"/>
          <w:sz w:val="24"/>
          <w:szCs w:val="24"/>
        </w:rPr>
        <w:t xml:space="preserve"> (Ilmi et al., 2020).</w:t>
      </w:r>
    </w:p>
    <w:p w:rsidR="00974141" w:rsidRDefault="00974141" w:rsidP="00974141">
      <w:pPr>
        <w:spacing w:after="0" w:line="480" w:lineRule="auto"/>
        <w:ind w:firstLine="709"/>
        <w:jc w:val="both"/>
        <w:rPr>
          <w:rFonts w:ascii="Times New Roman" w:hAnsi="Times New Roman" w:cs="Times New Roman"/>
          <w:sz w:val="24"/>
          <w:szCs w:val="24"/>
        </w:rPr>
      </w:pPr>
      <w:r w:rsidRPr="00147554">
        <w:rPr>
          <w:rFonts w:ascii="Times New Roman" w:hAnsi="Times New Roman" w:cs="Times New Roman"/>
          <w:sz w:val="24"/>
          <w:szCs w:val="24"/>
        </w:rPr>
        <w:lastRenderedPageBreak/>
        <w:t xml:space="preserve">Dalam kerangka TAM, </w:t>
      </w:r>
      <w:r>
        <w:rPr>
          <w:rFonts w:ascii="Times New Roman" w:hAnsi="Times New Roman" w:cs="Times New Roman"/>
          <w:sz w:val="24"/>
          <w:szCs w:val="24"/>
        </w:rPr>
        <w:t>terdapat dua</w:t>
      </w:r>
      <w:r w:rsidRPr="00147554">
        <w:rPr>
          <w:rFonts w:ascii="Times New Roman" w:hAnsi="Times New Roman" w:cs="Times New Roman"/>
          <w:sz w:val="24"/>
          <w:szCs w:val="24"/>
        </w:rPr>
        <w:t xml:space="preserve"> persepsi </w:t>
      </w:r>
      <w:r>
        <w:rPr>
          <w:rFonts w:ascii="Times New Roman" w:hAnsi="Times New Roman" w:cs="Times New Roman"/>
          <w:sz w:val="24"/>
          <w:szCs w:val="24"/>
        </w:rPr>
        <w:t>yang</w:t>
      </w:r>
      <w:r w:rsidRPr="00147554">
        <w:rPr>
          <w:rFonts w:ascii="Times New Roman" w:hAnsi="Times New Roman" w:cs="Times New Roman"/>
          <w:sz w:val="24"/>
          <w:szCs w:val="24"/>
        </w:rPr>
        <w:t xml:space="preserve"> berpengaruh langsung terhadap niat penggunaan teknologi. Auditor yang menilai teknologi </w:t>
      </w:r>
      <w:r w:rsidRPr="00085FB8">
        <w:rPr>
          <w:rFonts w:ascii="Times New Roman" w:hAnsi="Times New Roman" w:cs="Times New Roman"/>
          <w:i/>
          <w:iCs/>
          <w:sz w:val="24"/>
          <w:szCs w:val="24"/>
        </w:rPr>
        <w:t>big data</w:t>
      </w:r>
      <w:r w:rsidRPr="00147554">
        <w:rPr>
          <w:rFonts w:ascii="Times New Roman" w:hAnsi="Times New Roman" w:cs="Times New Roman"/>
          <w:sz w:val="24"/>
          <w:szCs w:val="24"/>
        </w:rPr>
        <w:t xml:space="preserve"> bermanfaat dan mudah digunakan akan memiliki niat lebih tinggi untuk menerapkannya dalam proses audit. Sebaliknya, jika teknologi dianggap rumit dan kurang relevan, niat penggunaannya akan menurun.</w:t>
      </w:r>
      <w:r>
        <w:rPr>
          <w:rFonts w:ascii="Times New Roman" w:hAnsi="Times New Roman" w:cs="Times New Roman"/>
          <w:sz w:val="24"/>
          <w:szCs w:val="24"/>
        </w:rPr>
        <w:t xml:space="preserve"> </w:t>
      </w:r>
    </w:p>
    <w:p w:rsidR="00974141" w:rsidRDefault="00974141" w:rsidP="0097414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Hal ini diperkuat oleh penelitian Panggulu et al., (2022) dengan </w:t>
      </w:r>
      <w:r w:rsidRPr="00F80D44">
        <w:rPr>
          <w:rFonts w:ascii="Times New Roman" w:hAnsi="Times New Roman" w:cs="Times New Roman"/>
          <w:sz w:val="24"/>
          <w:szCs w:val="24"/>
        </w:rPr>
        <w:t>teori</w:t>
      </w:r>
      <w:r>
        <w:rPr>
          <w:rFonts w:ascii="Times New Roman" w:hAnsi="Times New Roman" w:cs="Times New Roman"/>
          <w:sz w:val="24"/>
          <w:szCs w:val="24"/>
        </w:rPr>
        <w:t xml:space="preserve"> </w:t>
      </w:r>
      <w:r w:rsidRPr="00F80D44">
        <w:rPr>
          <w:rFonts w:ascii="Times New Roman" w:hAnsi="Times New Roman" w:cs="Times New Roman"/>
          <w:sz w:val="24"/>
          <w:szCs w:val="24"/>
        </w:rPr>
        <w:t>TAM yang digunakan sebagai dasar</w:t>
      </w:r>
      <w:r>
        <w:rPr>
          <w:rFonts w:ascii="Times New Roman" w:hAnsi="Times New Roman" w:cs="Times New Roman"/>
          <w:sz w:val="24"/>
          <w:szCs w:val="24"/>
        </w:rPr>
        <w:t xml:space="preserve"> </w:t>
      </w:r>
      <w:r w:rsidRPr="00F80D44">
        <w:rPr>
          <w:rFonts w:ascii="Times New Roman" w:hAnsi="Times New Roman" w:cs="Times New Roman"/>
          <w:sz w:val="24"/>
          <w:szCs w:val="24"/>
        </w:rPr>
        <w:t>penelitian</w:t>
      </w:r>
      <w:r>
        <w:rPr>
          <w:rFonts w:ascii="Times New Roman" w:hAnsi="Times New Roman" w:cs="Times New Roman"/>
          <w:sz w:val="24"/>
          <w:szCs w:val="24"/>
        </w:rPr>
        <w:t xml:space="preserve">nya yang menyatakan bahwa </w:t>
      </w:r>
      <w:r w:rsidRPr="00F80D44">
        <w:rPr>
          <w:rFonts w:ascii="Times New Roman" w:hAnsi="Times New Roman" w:cs="Times New Roman"/>
          <w:sz w:val="24"/>
          <w:szCs w:val="24"/>
        </w:rPr>
        <w:t xml:space="preserve">persepsi </w:t>
      </w:r>
      <w:r>
        <w:rPr>
          <w:rFonts w:ascii="Times New Roman" w:hAnsi="Times New Roman" w:cs="Times New Roman"/>
          <w:sz w:val="24"/>
          <w:szCs w:val="24"/>
        </w:rPr>
        <w:t>kemudahan</w:t>
      </w:r>
      <w:r w:rsidRPr="00F80D44">
        <w:rPr>
          <w:rFonts w:ascii="Times New Roman" w:hAnsi="Times New Roman" w:cs="Times New Roman"/>
          <w:sz w:val="24"/>
          <w:szCs w:val="24"/>
        </w:rPr>
        <w:t xml:space="preserve"> dan persepsi </w:t>
      </w:r>
      <w:r>
        <w:rPr>
          <w:rFonts w:ascii="Times New Roman" w:hAnsi="Times New Roman" w:cs="Times New Roman"/>
          <w:sz w:val="24"/>
          <w:szCs w:val="24"/>
        </w:rPr>
        <w:t xml:space="preserve">kegunaan </w:t>
      </w:r>
      <w:r w:rsidRPr="00F80D44">
        <w:rPr>
          <w:rFonts w:ascii="Times New Roman" w:hAnsi="Times New Roman" w:cs="Times New Roman"/>
          <w:sz w:val="24"/>
          <w:szCs w:val="24"/>
        </w:rPr>
        <w:t>dapat meningkatkan penggunaan sebuah</w:t>
      </w:r>
      <w:r>
        <w:rPr>
          <w:rFonts w:ascii="Times New Roman" w:hAnsi="Times New Roman" w:cs="Times New Roman"/>
          <w:sz w:val="24"/>
          <w:szCs w:val="24"/>
        </w:rPr>
        <w:t xml:space="preserve"> </w:t>
      </w:r>
      <w:r w:rsidRPr="00F80D44">
        <w:rPr>
          <w:rFonts w:ascii="Times New Roman" w:hAnsi="Times New Roman" w:cs="Times New Roman"/>
          <w:sz w:val="24"/>
          <w:szCs w:val="24"/>
        </w:rPr>
        <w:t>teknologi.</w:t>
      </w:r>
      <w:r>
        <w:rPr>
          <w:rFonts w:ascii="Times New Roman" w:hAnsi="Times New Roman" w:cs="Times New Roman"/>
          <w:sz w:val="24"/>
          <w:szCs w:val="24"/>
        </w:rPr>
        <w:t xml:space="preserve"> Begitupun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{"citationItems":[{"id":"ITEM-1","itemData":{"ISSN":"2579-8928","author":[{"dropping-particle":"","family":"Haq","given":"Muhammad Mukhlish","non-dropping-particle":"","parse-names":false,"suffix":""},{"dropping-particle":"","family":"Sofyani","given":"Hafiez","non-dropping-particle":"","parse-names":false,"suffix":""}],"container-title":"Kompartemen: Jurnal Ilmiah Akuntansi","id":"ITEM-1","issue":"2","issued":{"date-parts":[["2024"]]},"page":"198-215","title":"Determinan niat auditor BPK RI untuk menggunakan teknologi audit berbasis analisis big data","type":"article-journal","volume":"22"},"uris":["http://www.mendeley.com/documents/?uuid=06724c1a-748f-4708-8202-27fe319edea3"]}],"mendeley":{"formattedCitation":"(Haq &amp; Sofyani, 2024)","manualFormatting":"Haq dan Sofyani (2024)","plainTextFormattedCitation":"(Haq &amp; Sofyani, 2024)","previouslyFormattedCitation":"(Haq &amp; Sofyani, 2024)"},"properties":{"noteIndex":0},"schema":"https://github.com/citation-style-language/schema/raw/master/csl-citation.json"}</w:instrText>
      </w:r>
      <w:r>
        <w:rPr>
          <w:rFonts w:ascii="Times New Roman" w:hAnsi="Times New Roman" w:cs="Times New Roman"/>
          <w:sz w:val="24"/>
          <w:szCs w:val="24"/>
        </w:rPr>
        <w:fldChar w:fldCharType="separate"/>
      </w:r>
      <w:r w:rsidRPr="00994FEE">
        <w:rPr>
          <w:rFonts w:ascii="Times New Roman" w:hAnsi="Times New Roman" w:cs="Times New Roman"/>
          <w:noProof/>
          <w:sz w:val="24"/>
          <w:szCs w:val="24"/>
        </w:rPr>
        <w:t xml:space="preserve">Haq </w:t>
      </w:r>
      <w:r>
        <w:rPr>
          <w:rFonts w:ascii="Times New Roman" w:hAnsi="Times New Roman" w:cs="Times New Roman"/>
          <w:noProof/>
          <w:sz w:val="24"/>
          <w:szCs w:val="24"/>
        </w:rPr>
        <w:t>dan</w:t>
      </w:r>
      <w:r w:rsidRPr="00994FEE">
        <w:rPr>
          <w:rFonts w:ascii="Times New Roman" w:hAnsi="Times New Roman" w:cs="Times New Roman"/>
          <w:noProof/>
          <w:sz w:val="24"/>
          <w:szCs w:val="24"/>
        </w:rPr>
        <w:t xml:space="preserve"> Sofyani</w:t>
      </w:r>
      <w:r>
        <w:rPr>
          <w:rFonts w:ascii="Times New Roman" w:hAnsi="Times New Roman" w:cs="Times New Roman"/>
          <w:noProof/>
          <w:sz w:val="24"/>
          <w:szCs w:val="24"/>
        </w:rPr>
        <w:t xml:space="preserve"> (</w:t>
      </w:r>
      <w:r w:rsidRPr="00994FEE">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63AB7">
        <w:rPr>
          <w:rFonts w:ascii="Times New Roman" w:hAnsi="Times New Roman" w:cs="Times New Roman"/>
          <w:sz w:val="24"/>
          <w:szCs w:val="24"/>
        </w:rPr>
        <w:t>dengan bukti nyata dari lingkungan kerja auditor di BPK</w:t>
      </w:r>
      <w:r>
        <w:rPr>
          <w:rFonts w:ascii="Times New Roman" w:hAnsi="Times New Roman" w:cs="Times New Roman"/>
          <w:sz w:val="24"/>
          <w:szCs w:val="24"/>
        </w:rPr>
        <w:t xml:space="preserve"> RI </w:t>
      </w:r>
      <w:r w:rsidRPr="00563AB7">
        <w:rPr>
          <w:rFonts w:ascii="Times New Roman" w:hAnsi="Times New Roman" w:cs="Times New Roman"/>
          <w:sz w:val="24"/>
          <w:szCs w:val="24"/>
        </w:rPr>
        <w:t>menemukan</w:t>
      </w:r>
      <w:r>
        <w:rPr>
          <w:rFonts w:ascii="Times New Roman" w:hAnsi="Times New Roman" w:cs="Times New Roman"/>
          <w:sz w:val="24"/>
          <w:szCs w:val="24"/>
        </w:rPr>
        <w:t xml:space="preserve"> </w:t>
      </w:r>
      <w:r w:rsidRPr="00147554">
        <w:rPr>
          <w:rFonts w:ascii="Times New Roman" w:hAnsi="Times New Roman" w:cs="Times New Roman"/>
          <w:sz w:val="24"/>
          <w:szCs w:val="24"/>
        </w:rPr>
        <w:t xml:space="preserve">bahwa persepsi kegunaan memiliki pengaruh paling besar terhadap niat penggunaan </w:t>
      </w:r>
      <w:r w:rsidRPr="00085FB8">
        <w:rPr>
          <w:rFonts w:ascii="Times New Roman" w:hAnsi="Times New Roman" w:cs="Times New Roman"/>
          <w:i/>
          <w:iCs/>
          <w:sz w:val="24"/>
          <w:szCs w:val="24"/>
        </w:rPr>
        <w:t>big data</w:t>
      </w:r>
      <w:r w:rsidRPr="00147554">
        <w:rPr>
          <w:rFonts w:ascii="Times New Roman" w:hAnsi="Times New Roman" w:cs="Times New Roman"/>
          <w:sz w:val="24"/>
          <w:szCs w:val="24"/>
        </w:rPr>
        <w:t>, sedangkan persepsi kemudahan berpengaruh tidak langsung melalui peningkatan persepsi kegunaan. Artinya, semakin mudah sistem digunakan, semakin tinggi pula pandangan pengguna terhadap manfaatnya.</w:t>
      </w:r>
    </w:p>
    <w:p w:rsidR="00974141" w:rsidRDefault="00974141" w:rsidP="0097414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Dalam penelitian Sugiarti dan Rusmana (2022) </w:t>
      </w:r>
      <w:r w:rsidRPr="00466C77">
        <w:rPr>
          <w:rFonts w:ascii="Times New Roman" w:hAnsi="Times New Roman" w:cs="Times New Roman"/>
          <w:sz w:val="24"/>
          <w:szCs w:val="24"/>
        </w:rPr>
        <w:t xml:space="preserve">TAM memiliki tujuan </w:t>
      </w:r>
      <w:r>
        <w:rPr>
          <w:rFonts w:ascii="Times New Roman" w:hAnsi="Times New Roman" w:cs="Times New Roman"/>
          <w:sz w:val="24"/>
          <w:szCs w:val="24"/>
        </w:rPr>
        <w:t>yakni u</w:t>
      </w:r>
      <w:r w:rsidRPr="00466C77">
        <w:rPr>
          <w:rFonts w:ascii="Times New Roman" w:hAnsi="Times New Roman" w:cs="Times New Roman"/>
          <w:sz w:val="24"/>
          <w:szCs w:val="24"/>
        </w:rPr>
        <w:t>ntuk menjelaskan dan menganalisis perspektif pengguna tentang faktor yang</w:t>
      </w:r>
      <w:r>
        <w:rPr>
          <w:rFonts w:ascii="Times New Roman" w:hAnsi="Times New Roman" w:cs="Times New Roman"/>
          <w:sz w:val="24"/>
          <w:szCs w:val="24"/>
        </w:rPr>
        <w:t xml:space="preserve"> </w:t>
      </w:r>
      <w:r w:rsidRPr="00466C77">
        <w:rPr>
          <w:rFonts w:ascii="Times New Roman" w:hAnsi="Times New Roman" w:cs="Times New Roman"/>
          <w:sz w:val="24"/>
          <w:szCs w:val="24"/>
        </w:rPr>
        <w:t>mempengaruhi adopsi organisasi dari teknologi yang relevan. TAM menyoroti hubungan antara</w:t>
      </w:r>
      <w:r>
        <w:rPr>
          <w:rFonts w:ascii="Times New Roman" w:hAnsi="Times New Roman" w:cs="Times New Roman"/>
          <w:sz w:val="24"/>
          <w:szCs w:val="24"/>
        </w:rPr>
        <w:t xml:space="preserve"> </w:t>
      </w:r>
      <w:r w:rsidRPr="00466C77">
        <w:rPr>
          <w:rFonts w:ascii="Times New Roman" w:hAnsi="Times New Roman" w:cs="Times New Roman"/>
          <w:sz w:val="24"/>
          <w:szCs w:val="24"/>
        </w:rPr>
        <w:t>pengguna utama dan pengguna sistem informasi, serta tujuan dan kebutuhan mereka.</w:t>
      </w:r>
      <w:r w:rsidRPr="00147554">
        <w:rPr>
          <w:rFonts w:ascii="Times New Roman" w:hAnsi="Times New Roman" w:cs="Times New Roman"/>
          <w:sz w:val="24"/>
          <w:szCs w:val="24"/>
        </w:rPr>
        <w:t xml:space="preserve"> </w:t>
      </w:r>
      <w:r>
        <w:rPr>
          <w:rFonts w:ascii="Times New Roman" w:hAnsi="Times New Roman" w:cs="Times New Roman"/>
          <w:sz w:val="24"/>
          <w:szCs w:val="24"/>
        </w:rPr>
        <w:t>Teori ini</w:t>
      </w:r>
      <w:r w:rsidRPr="00147554">
        <w:rPr>
          <w:rFonts w:ascii="Times New Roman" w:hAnsi="Times New Roman" w:cs="Times New Roman"/>
          <w:sz w:val="24"/>
          <w:szCs w:val="24"/>
        </w:rPr>
        <w:t xml:space="preserve"> tidak semata ditentukan oleh kecanggihan sistem, tetapi oleh bagaimana pengguna menilai kemudahan dan manfaatnya. </w:t>
      </w:r>
    </w:p>
    <w:p w:rsidR="00E769C6" w:rsidRPr="0031228B" w:rsidRDefault="00974141" w:rsidP="00303E75">
      <w:pPr>
        <w:spacing w:after="0" w:line="480" w:lineRule="auto"/>
        <w:ind w:firstLine="709"/>
        <w:jc w:val="both"/>
        <w:rPr>
          <w:rFonts w:ascii="Times New Roman" w:hAnsi="Times New Roman" w:cs="Times New Roman"/>
          <w:sz w:val="24"/>
          <w:szCs w:val="24"/>
        </w:rPr>
      </w:pPr>
      <w:r w:rsidRPr="00147554">
        <w:rPr>
          <w:rFonts w:ascii="Times New Roman" w:hAnsi="Times New Roman" w:cs="Times New Roman"/>
          <w:sz w:val="24"/>
          <w:szCs w:val="24"/>
        </w:rPr>
        <w:t xml:space="preserve">Dalam konteks penelitian ini, TAM menjadi dasar untuk memahami niat auditor BPK Kalimantan Timur dalam menggunakan BDA, serta menunjukkan </w:t>
      </w:r>
      <w:r w:rsidRPr="00147554">
        <w:rPr>
          <w:rFonts w:ascii="Times New Roman" w:hAnsi="Times New Roman" w:cs="Times New Roman"/>
          <w:sz w:val="24"/>
          <w:szCs w:val="24"/>
        </w:rPr>
        <w:lastRenderedPageBreak/>
        <w:t>bahwa peningkatan kualitas sistem dan kenyamanan penggunaan dapat mendorong penerimaan teknologi audit secara</w:t>
      </w:r>
      <w:bookmarkEnd w:id="86"/>
      <w:bookmarkEnd w:id="87"/>
      <w:r w:rsidR="009E62E7">
        <w:rPr>
          <w:rFonts w:ascii="Times New Roman" w:hAnsi="Times New Roman" w:cs="Times New Roman"/>
          <w:sz w:val="24"/>
          <w:szCs w:val="24"/>
        </w:rPr>
        <w:t xml:space="preserve"> berkelanjutan.</w:t>
      </w:r>
    </w:p>
    <w:p w:rsidR="00D42E1D" w:rsidRDefault="00974141" w:rsidP="005C37BE">
      <w:pPr>
        <w:pStyle w:val="Judul3"/>
        <w:ind w:left="709" w:hanging="709"/>
      </w:pPr>
      <w:bookmarkStart w:id="88" w:name="_Toc218774751"/>
      <w:r>
        <w:t>Model Keberhasilan Sistem Informasi (ISSM)</w:t>
      </w:r>
      <w:bookmarkEnd w:id="88"/>
    </w:p>
    <w:p w:rsidR="009E62E7" w:rsidRDefault="009E62E7" w:rsidP="009E62E7">
      <w:pPr>
        <w:spacing w:after="0" w:line="480" w:lineRule="auto"/>
        <w:ind w:firstLine="720"/>
        <w:jc w:val="both"/>
        <w:rPr>
          <w:rFonts w:ascii="Times New Roman" w:hAnsi="Times New Roman" w:cs="Times New Roman"/>
          <w:sz w:val="24"/>
          <w:szCs w:val="24"/>
        </w:rPr>
      </w:pPr>
      <w:bookmarkStart w:id="89" w:name="OLE_LINK19"/>
      <w:bookmarkStart w:id="90" w:name="OLE_LINK20"/>
      <w:bookmarkStart w:id="91" w:name="OLE_LINK15"/>
      <w:bookmarkStart w:id="92" w:name="OLE_LINK16"/>
      <w:bookmarkStart w:id="93" w:name="OLE_LINK37"/>
      <w:bookmarkStart w:id="94" w:name="OLE_LINK38"/>
      <w:r>
        <w:rPr>
          <w:rFonts w:ascii="Times New Roman" w:hAnsi="Times New Roman" w:cs="Times New Roman"/>
          <w:sz w:val="24"/>
          <w:szCs w:val="24"/>
        </w:rPr>
        <w:t xml:space="preserve">Model Keberhasilan Sistem Informasi atau </w:t>
      </w:r>
      <w:r w:rsidRPr="00BC5FAD">
        <w:rPr>
          <w:rFonts w:ascii="Times New Roman" w:hAnsi="Times New Roman" w:cs="Times New Roman"/>
          <w:i/>
          <w:iCs/>
          <w:sz w:val="24"/>
          <w:szCs w:val="24"/>
        </w:rPr>
        <w:t>Information System Success Model</w:t>
      </w:r>
      <w:r>
        <w:rPr>
          <w:rFonts w:ascii="Times New Roman" w:hAnsi="Times New Roman" w:cs="Times New Roman"/>
          <w:sz w:val="24"/>
          <w:szCs w:val="24"/>
        </w:rPr>
        <w:t xml:space="preserve"> (ISSM) pertama kali diperkenalkan oleh </w:t>
      </w:r>
      <w:r w:rsidRPr="00417B4E">
        <w:rPr>
          <w:rFonts w:ascii="Times New Roman" w:hAnsi="Times New Roman" w:cs="Times New Roman"/>
          <w:sz w:val="24"/>
          <w:szCs w:val="24"/>
        </w:rPr>
        <w:t>DeLone dan McLean pada tahun 1992 dan diperbarui pada tahun 2003</w:t>
      </w:r>
      <w:r>
        <w:rPr>
          <w:rFonts w:ascii="Times New Roman" w:hAnsi="Times New Roman" w:cs="Times New Roman"/>
          <w:sz w:val="24"/>
          <w:szCs w:val="24"/>
        </w:rPr>
        <w:t xml:space="preserve"> </w:t>
      </w:r>
      <w:r w:rsidRPr="002561E1">
        <w:rPr>
          <w:rFonts w:ascii="Times New Roman" w:hAnsi="Times New Roman" w:cs="Times New Roman"/>
          <w:sz w:val="24"/>
          <w:szCs w:val="24"/>
        </w:rPr>
        <w:t xml:space="preserve">untuk menjelaskan faktor-faktor yang menentukan keberhasilan sistem informasi, termasuk teknologi </w:t>
      </w:r>
      <w:r>
        <w:rPr>
          <w:rFonts w:ascii="Times New Roman" w:hAnsi="Times New Roman" w:cs="Times New Roman"/>
          <w:sz w:val="24"/>
          <w:szCs w:val="24"/>
        </w:rPr>
        <w:t xml:space="preserve">BDA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{"citationItems":[{"id":"ITEM-1","itemData":{"ISSN":"0742-1222","author":[{"dropping-particle":"","family":"DeLone","given":"William H","non-dropping-particle":"","parse-names":false,"suffix":""},{"dropping-particle":"","family":"McLean","given":"Ephraim R","non-dropping-particle":"","parse-names":false,"suffix":""}],"container-title":"Journal of management information systems","id":"ITEM-1","issue":"4","issued":{"date-parts":[["2003"]]},"page":"9-30","publisher":"Taylor &amp; Francis","title":"The DeLone and McLean model of information systems success: a ten-year update","type":"article-journal","volume":"19"},"uris":["http://www.mendeley.com/documents/?uuid=b392733f-bf18-4298-9c63-30a7bcbd047a"]}],"mendeley":{"formattedCitation":"(DeLone &amp; McLean, 2003)","manualFormatting":"(DeLone dan McLean, 2003)","plainTextFormattedCitation":"(DeLone &amp; McLean, 2003)","previouslyFormattedCitation":"(DeLone &amp; McLean, 2003)"},"properties":{"noteIndex":0},"schema":"https://github.com/citation-style-language/schema/raw/master/csl-citation.json"}</w:instrText>
      </w:r>
      <w:r>
        <w:rPr>
          <w:rFonts w:ascii="Times New Roman" w:hAnsi="Times New Roman" w:cs="Times New Roman"/>
          <w:sz w:val="24"/>
          <w:szCs w:val="24"/>
        </w:rPr>
        <w:fldChar w:fldCharType="separate"/>
      </w:r>
      <w:r w:rsidRPr="00F56186">
        <w:rPr>
          <w:rFonts w:ascii="Times New Roman" w:hAnsi="Times New Roman" w:cs="Times New Roman"/>
          <w:noProof/>
          <w:sz w:val="24"/>
          <w:szCs w:val="24"/>
        </w:rPr>
        <w:t xml:space="preserve">(DeLone </w:t>
      </w:r>
      <w:r>
        <w:rPr>
          <w:rFonts w:ascii="Times New Roman" w:hAnsi="Times New Roman" w:cs="Times New Roman"/>
          <w:noProof/>
          <w:sz w:val="24"/>
          <w:szCs w:val="24"/>
        </w:rPr>
        <w:t>dan</w:t>
      </w:r>
      <w:r w:rsidRPr="00F56186">
        <w:rPr>
          <w:rFonts w:ascii="Times New Roman" w:hAnsi="Times New Roman" w:cs="Times New Roman"/>
          <w:noProof/>
          <w:sz w:val="24"/>
          <w:szCs w:val="24"/>
        </w:rPr>
        <w:t xml:space="preserve"> McLean, 2003)</w:t>
      </w:r>
      <w:r>
        <w:rPr>
          <w:rFonts w:ascii="Times New Roman" w:hAnsi="Times New Roman" w:cs="Times New Roman"/>
          <w:sz w:val="24"/>
          <w:szCs w:val="24"/>
        </w:rPr>
        <w:fldChar w:fldCharType="end"/>
      </w:r>
      <w:r w:rsidRPr="002561E1">
        <w:rPr>
          <w:rFonts w:ascii="Times New Roman" w:hAnsi="Times New Roman" w:cs="Times New Roman"/>
          <w:sz w:val="24"/>
          <w:szCs w:val="24"/>
        </w:rPr>
        <w:t xml:space="preserve">. </w:t>
      </w:r>
      <w:r>
        <w:rPr>
          <w:rFonts w:ascii="Times New Roman" w:hAnsi="Times New Roman" w:cs="Times New Roman"/>
          <w:sz w:val="24"/>
          <w:szCs w:val="24"/>
        </w:rPr>
        <w:t>Menurut Rohim dan Rika (2025) k</w:t>
      </w:r>
      <w:r w:rsidRPr="002561E1">
        <w:rPr>
          <w:rFonts w:ascii="Times New Roman" w:hAnsi="Times New Roman" w:cs="Times New Roman"/>
          <w:sz w:val="24"/>
          <w:szCs w:val="24"/>
        </w:rPr>
        <w:t>eberhasilan sistem tidak hanya ditentukan oleh kecanggihan teknologi, tetapi juga oleh bagaimana pengguna menilai kualitas dan manfaatnya.</w:t>
      </w:r>
      <w:r>
        <w:rPr>
          <w:rFonts w:ascii="Times New Roman" w:hAnsi="Times New Roman" w:cs="Times New Roman"/>
          <w:sz w:val="24"/>
          <w:szCs w:val="24"/>
        </w:rPr>
        <w:t xml:space="preserve"> B</w:t>
      </w:r>
      <w:r w:rsidRPr="0012072A">
        <w:rPr>
          <w:rFonts w:ascii="Times New Roman" w:hAnsi="Times New Roman" w:cs="Times New Roman"/>
          <w:sz w:val="24"/>
          <w:szCs w:val="24"/>
        </w:rPr>
        <w:t>anyak penelitian</w:t>
      </w:r>
      <w:r>
        <w:rPr>
          <w:rFonts w:ascii="Times New Roman" w:hAnsi="Times New Roman" w:cs="Times New Roman"/>
          <w:sz w:val="24"/>
          <w:szCs w:val="24"/>
        </w:rPr>
        <w:t xml:space="preserve"> yang menyatakan </w:t>
      </w:r>
      <w:r w:rsidRPr="0012072A">
        <w:rPr>
          <w:rFonts w:ascii="Times New Roman" w:hAnsi="Times New Roman" w:cs="Times New Roman"/>
          <w:sz w:val="24"/>
          <w:szCs w:val="24"/>
        </w:rPr>
        <w:t>ISSM telah menjadi salah satu model yang paling banyak digunakan untuk mengevaluasi keberhasilan implementasi sistem informasi sektor publik. Penelitian yang menelaah keberhasilan sistem informasi pemerintah di Indonesia menunjukkan bahwa kualitas sistem dan kualitas informasi merupakan penentu penting yang memengaruhi penerimaan pengguna dan efektivitas sistem secara keseluruhan.</w:t>
      </w:r>
    </w:p>
    <w:p w:rsidR="009E62E7" w:rsidRPr="00417B4E" w:rsidRDefault="009E62E7" w:rsidP="009E62E7">
      <w:pPr>
        <w:spacing w:after="0" w:line="480" w:lineRule="auto"/>
        <w:ind w:firstLine="720"/>
        <w:jc w:val="both"/>
        <w:rPr>
          <w:rFonts w:ascii="Times New Roman" w:hAnsi="Times New Roman" w:cs="Times New Roman"/>
          <w:sz w:val="24"/>
          <w:szCs w:val="24"/>
        </w:rPr>
      </w:pPr>
      <w:r w:rsidRPr="00417B4E">
        <w:rPr>
          <w:rFonts w:ascii="Times New Roman" w:hAnsi="Times New Roman" w:cs="Times New Roman"/>
          <w:sz w:val="24"/>
          <w:szCs w:val="24"/>
        </w:rPr>
        <w:t>Dalam model DeLone dan McLean (2003)</w:t>
      </w:r>
      <w:r>
        <w:rPr>
          <w:rFonts w:ascii="Times New Roman" w:hAnsi="Times New Roman" w:cs="Times New Roman"/>
          <w:sz w:val="24"/>
          <w:szCs w:val="24"/>
        </w:rPr>
        <w:t xml:space="preserve"> </w:t>
      </w:r>
      <w:r w:rsidRPr="00417B4E">
        <w:rPr>
          <w:rFonts w:ascii="Times New Roman" w:hAnsi="Times New Roman" w:cs="Times New Roman"/>
          <w:sz w:val="24"/>
          <w:szCs w:val="24"/>
        </w:rPr>
        <w:t>terdapat tiga komponen utama kualitas sistem informasi, yaitu:</w:t>
      </w:r>
    </w:p>
    <w:p w:rsidR="009E62E7" w:rsidRPr="00BC5FAD" w:rsidRDefault="009E62E7" w:rsidP="009E62E7">
      <w:pPr>
        <w:pStyle w:val="DaftarParagraf"/>
        <w:numPr>
          <w:ilvl w:val="1"/>
          <w:numId w:val="15"/>
        </w:numPr>
        <w:spacing w:after="0" w:line="480" w:lineRule="auto"/>
        <w:ind w:left="567" w:hanging="425"/>
        <w:jc w:val="both"/>
        <w:rPr>
          <w:rFonts w:ascii="Times New Roman" w:hAnsi="Times New Roman" w:cs="Times New Roman"/>
          <w:sz w:val="24"/>
          <w:szCs w:val="24"/>
        </w:rPr>
      </w:pPr>
      <w:r w:rsidRPr="00BC5FAD">
        <w:rPr>
          <w:rFonts w:ascii="Times New Roman" w:hAnsi="Times New Roman" w:cs="Times New Roman"/>
          <w:sz w:val="24"/>
          <w:szCs w:val="24"/>
        </w:rPr>
        <w:t>Kualitas Sistem (</w:t>
      </w:r>
      <w:r w:rsidRPr="00BC5FAD">
        <w:rPr>
          <w:rFonts w:ascii="Times New Roman" w:hAnsi="Times New Roman" w:cs="Times New Roman"/>
          <w:i/>
          <w:iCs/>
          <w:sz w:val="24"/>
          <w:szCs w:val="24"/>
        </w:rPr>
        <w:t>System Quality</w:t>
      </w:r>
      <w:r w:rsidRPr="00BC5FAD">
        <w:rPr>
          <w:rFonts w:ascii="Times New Roman" w:hAnsi="Times New Roman" w:cs="Times New Roman"/>
          <w:sz w:val="24"/>
          <w:szCs w:val="24"/>
        </w:rPr>
        <w:t>)</w:t>
      </w:r>
      <w:r>
        <w:rPr>
          <w:rFonts w:ascii="Times New Roman" w:hAnsi="Times New Roman" w:cs="Times New Roman"/>
          <w:sz w:val="24"/>
          <w:szCs w:val="24"/>
        </w:rPr>
        <w:t xml:space="preserve"> </w:t>
      </w:r>
      <w:r w:rsidRPr="00BC5FAD">
        <w:rPr>
          <w:rFonts w:ascii="Times New Roman" w:hAnsi="Times New Roman" w:cs="Times New Roman"/>
          <w:sz w:val="24"/>
          <w:szCs w:val="24"/>
        </w:rPr>
        <w:t>yaitu sejauh mana sistem informasi memiliki kinerja yang baik, mudah digunakan, cepat diakses, serta memiliki tampilan yang nyaman.</w:t>
      </w:r>
    </w:p>
    <w:p w:rsidR="009E62E7" w:rsidRPr="00BC5FAD" w:rsidRDefault="009E62E7" w:rsidP="009E62E7">
      <w:pPr>
        <w:pStyle w:val="DaftarParagraf"/>
        <w:numPr>
          <w:ilvl w:val="1"/>
          <w:numId w:val="15"/>
        </w:numPr>
        <w:spacing w:after="0" w:line="480" w:lineRule="auto"/>
        <w:ind w:left="567" w:hanging="425"/>
        <w:jc w:val="both"/>
        <w:rPr>
          <w:rFonts w:ascii="Times New Roman" w:hAnsi="Times New Roman" w:cs="Times New Roman"/>
          <w:sz w:val="24"/>
          <w:szCs w:val="24"/>
        </w:rPr>
      </w:pPr>
      <w:r w:rsidRPr="00BC5FAD">
        <w:rPr>
          <w:rFonts w:ascii="Times New Roman" w:hAnsi="Times New Roman" w:cs="Times New Roman"/>
          <w:sz w:val="24"/>
          <w:szCs w:val="24"/>
        </w:rPr>
        <w:t>Kualitas Informasi (</w:t>
      </w:r>
      <w:r w:rsidRPr="00BC5FAD">
        <w:rPr>
          <w:rFonts w:ascii="Times New Roman" w:hAnsi="Times New Roman" w:cs="Times New Roman"/>
          <w:i/>
          <w:iCs/>
          <w:sz w:val="24"/>
          <w:szCs w:val="24"/>
        </w:rPr>
        <w:t>Information Quality</w:t>
      </w:r>
      <w:r w:rsidRPr="00BC5FAD">
        <w:rPr>
          <w:rFonts w:ascii="Times New Roman" w:hAnsi="Times New Roman" w:cs="Times New Roman"/>
          <w:sz w:val="24"/>
          <w:szCs w:val="24"/>
        </w:rPr>
        <w:t>) yaitu sejauh mana informasi yang dihasilkan oleh sistem akurat, relevan, tepat waktu, dan mudah dipahami oleh penggunanya.</w:t>
      </w:r>
    </w:p>
    <w:p w:rsidR="009E62E7" w:rsidRPr="00BC5FAD" w:rsidRDefault="009E62E7" w:rsidP="009E62E7">
      <w:pPr>
        <w:pStyle w:val="DaftarParagraf"/>
        <w:numPr>
          <w:ilvl w:val="1"/>
          <w:numId w:val="15"/>
        </w:numPr>
        <w:spacing w:after="0" w:line="480" w:lineRule="auto"/>
        <w:ind w:left="567" w:hanging="425"/>
        <w:jc w:val="both"/>
        <w:rPr>
          <w:rFonts w:ascii="Times New Roman" w:hAnsi="Times New Roman" w:cs="Times New Roman"/>
          <w:sz w:val="24"/>
          <w:szCs w:val="24"/>
        </w:rPr>
      </w:pPr>
      <w:r w:rsidRPr="00BC5FAD">
        <w:rPr>
          <w:rFonts w:ascii="Times New Roman" w:hAnsi="Times New Roman" w:cs="Times New Roman"/>
          <w:sz w:val="24"/>
          <w:szCs w:val="24"/>
        </w:rPr>
        <w:lastRenderedPageBreak/>
        <w:t>Kualitas Layanan (</w:t>
      </w:r>
      <w:r w:rsidRPr="00BC5FAD">
        <w:rPr>
          <w:rFonts w:ascii="Times New Roman" w:hAnsi="Times New Roman" w:cs="Times New Roman"/>
          <w:i/>
          <w:iCs/>
          <w:sz w:val="24"/>
          <w:szCs w:val="24"/>
        </w:rPr>
        <w:t>Service Quality</w:t>
      </w:r>
      <w:r w:rsidRPr="00BC5FAD">
        <w:rPr>
          <w:rFonts w:ascii="Times New Roman" w:hAnsi="Times New Roman" w:cs="Times New Roman"/>
          <w:sz w:val="24"/>
          <w:szCs w:val="24"/>
        </w:rPr>
        <w:t>)</w:t>
      </w:r>
      <w:r>
        <w:rPr>
          <w:rFonts w:ascii="Times New Roman" w:hAnsi="Times New Roman" w:cs="Times New Roman"/>
          <w:sz w:val="24"/>
          <w:szCs w:val="24"/>
        </w:rPr>
        <w:t xml:space="preserve"> </w:t>
      </w:r>
      <w:r w:rsidRPr="00BC5FAD">
        <w:rPr>
          <w:rFonts w:ascii="Times New Roman" w:hAnsi="Times New Roman" w:cs="Times New Roman"/>
          <w:sz w:val="24"/>
          <w:szCs w:val="24"/>
        </w:rPr>
        <w:t>yaitu sejauh mana dukungan dan bantuan teknis yang diberikan kepada pengguna sistem memadai dan membantu mereka menyelesaikan masalah teknis.</w:t>
      </w:r>
    </w:p>
    <w:p w:rsidR="009E62E7" w:rsidRPr="002561E1" w:rsidRDefault="009E62E7" w:rsidP="009E62E7">
      <w:pPr>
        <w:spacing w:after="0" w:line="480" w:lineRule="auto"/>
        <w:ind w:firstLine="720"/>
        <w:jc w:val="both"/>
        <w:rPr>
          <w:rFonts w:ascii="Times New Roman" w:hAnsi="Times New Roman" w:cs="Times New Roman"/>
          <w:sz w:val="24"/>
          <w:szCs w:val="24"/>
        </w:rPr>
      </w:pPr>
      <w:r w:rsidRPr="00517E29">
        <w:rPr>
          <w:rFonts w:ascii="Times New Roman" w:hAnsi="Times New Roman" w:cs="Times New Roman"/>
          <w:sz w:val="24"/>
          <w:szCs w:val="24"/>
        </w:rPr>
        <w:t xml:space="preserve">Ketiga aspek tersebut berpengaruh pada kepuasan dan tingkat penggunaan sistem. Jika pengguna merasa puas dan sering menggunakan sistem, maka sistem dianggap berhasil. </w:t>
      </w:r>
      <w:r>
        <w:rPr>
          <w:rFonts w:ascii="Times New Roman" w:hAnsi="Times New Roman" w:cs="Times New Roman"/>
          <w:sz w:val="24"/>
          <w:szCs w:val="24"/>
        </w:rPr>
        <w:t xml:space="preserve">Hal ini diperkuat oleh Suryandini, D. (2010) </w:t>
      </w:r>
      <w:r w:rsidRPr="00517E29">
        <w:rPr>
          <w:rFonts w:ascii="Times New Roman" w:hAnsi="Times New Roman" w:cs="Times New Roman"/>
          <w:sz w:val="24"/>
          <w:szCs w:val="24"/>
        </w:rPr>
        <w:t>studi yang menguji ISSM di institusi pemerintahan Indonesia,</w:t>
      </w:r>
      <w:r>
        <w:rPr>
          <w:rFonts w:ascii="Times New Roman" w:hAnsi="Times New Roman" w:cs="Times New Roman"/>
          <w:sz w:val="24"/>
          <w:szCs w:val="24"/>
        </w:rPr>
        <w:t xml:space="preserve"> yang</w:t>
      </w:r>
      <w:r w:rsidRPr="00517E29">
        <w:rPr>
          <w:rFonts w:ascii="Times New Roman" w:hAnsi="Times New Roman" w:cs="Times New Roman"/>
          <w:sz w:val="24"/>
          <w:szCs w:val="24"/>
        </w:rPr>
        <w:t xml:space="preserve"> </w:t>
      </w:r>
      <w:r>
        <w:rPr>
          <w:rFonts w:ascii="Times New Roman" w:hAnsi="Times New Roman" w:cs="Times New Roman"/>
          <w:sz w:val="24"/>
          <w:szCs w:val="24"/>
        </w:rPr>
        <w:t>menemukan</w:t>
      </w:r>
      <w:r w:rsidRPr="00517E29">
        <w:rPr>
          <w:rFonts w:ascii="Times New Roman" w:hAnsi="Times New Roman" w:cs="Times New Roman"/>
          <w:sz w:val="24"/>
          <w:szCs w:val="24"/>
        </w:rPr>
        <w:t xml:space="preserve"> bahwa kepuasan pengguna merupakan variabel mediasi yang kuat dalam menentukan keberhasilan implementasi sistem. Semakin tinggi kepuasan pengguna terhadap kualitas sistem, kualitas informasi, dan kualitas layanan, semakin besar kemungkinan sistem akan digunakan secara berkelanjutan. Temuan ini memperkuat posisi ISSM sebagai model yang valid dalam menilai penerimaan teknologi audit berbasis </w:t>
      </w:r>
      <w:r w:rsidRPr="00517E29">
        <w:rPr>
          <w:rFonts w:ascii="Times New Roman" w:hAnsi="Times New Roman" w:cs="Times New Roman"/>
          <w:i/>
          <w:iCs/>
          <w:sz w:val="24"/>
          <w:szCs w:val="24"/>
        </w:rPr>
        <w:t>big data</w:t>
      </w:r>
      <w:r w:rsidRPr="00517E29">
        <w:rPr>
          <w:rFonts w:ascii="Times New Roman" w:hAnsi="Times New Roman" w:cs="Times New Roman"/>
          <w:sz w:val="24"/>
          <w:szCs w:val="24"/>
        </w:rPr>
        <w:t>.</w:t>
      </w:r>
    </w:p>
    <w:p w:rsidR="009E62E7" w:rsidRDefault="009E62E7" w:rsidP="001128C0">
      <w:pPr>
        <w:spacing w:after="0" w:line="480" w:lineRule="auto"/>
        <w:ind w:firstLine="720"/>
        <w:jc w:val="both"/>
        <w:rPr>
          <w:rFonts w:ascii="Times New Roman" w:hAnsi="Times New Roman" w:cs="Times New Roman"/>
          <w:sz w:val="24"/>
          <w:szCs w:val="24"/>
        </w:rPr>
      </w:pPr>
      <w:r w:rsidRPr="002561E1">
        <w:rPr>
          <w:rFonts w:ascii="Times New Roman" w:hAnsi="Times New Roman" w:cs="Times New Roman"/>
          <w:sz w:val="24"/>
          <w:szCs w:val="24"/>
        </w:rPr>
        <w:t>Dalam konteks penelitian ini, ISSM menjadi dasar teori untuk menjelaskan variabel kualitas sistem. Auditor BPK yang menilai BDA berkualitas tinggi</w:t>
      </w:r>
      <w:r>
        <w:rPr>
          <w:rFonts w:ascii="Times New Roman" w:hAnsi="Times New Roman" w:cs="Times New Roman"/>
          <w:sz w:val="24"/>
          <w:szCs w:val="24"/>
        </w:rPr>
        <w:t>,</w:t>
      </w:r>
      <w:r w:rsidRPr="002561E1">
        <w:rPr>
          <w:rFonts w:ascii="Times New Roman" w:hAnsi="Times New Roman" w:cs="Times New Roman"/>
          <w:sz w:val="24"/>
          <w:szCs w:val="24"/>
        </w:rPr>
        <w:t xml:space="preserve">mudah diakses, cepat, stabil, dan </w:t>
      </w:r>
      <w:r>
        <w:rPr>
          <w:rFonts w:ascii="Times New Roman" w:hAnsi="Times New Roman" w:cs="Times New Roman"/>
          <w:sz w:val="24"/>
          <w:szCs w:val="24"/>
        </w:rPr>
        <w:t>tidak</w:t>
      </w:r>
      <w:r w:rsidRPr="002561E1">
        <w:rPr>
          <w:rFonts w:ascii="Times New Roman" w:hAnsi="Times New Roman" w:cs="Times New Roman"/>
          <w:sz w:val="24"/>
          <w:szCs w:val="24"/>
        </w:rPr>
        <w:t xml:space="preserve"> error</w:t>
      </w:r>
      <w:r>
        <w:rPr>
          <w:rFonts w:ascii="Times New Roman" w:hAnsi="Times New Roman" w:cs="Times New Roman"/>
          <w:sz w:val="24"/>
          <w:szCs w:val="24"/>
        </w:rPr>
        <w:t xml:space="preserve"> a</w:t>
      </w:r>
      <w:r w:rsidRPr="002561E1">
        <w:rPr>
          <w:rFonts w:ascii="Times New Roman" w:hAnsi="Times New Roman" w:cs="Times New Roman"/>
          <w:sz w:val="24"/>
          <w:szCs w:val="24"/>
        </w:rPr>
        <w:t>kan lebih percaya diri menggunakannya. Kondisi ini meningkatkan persepsi kemudahan, kegunaan, dan akhirnya niat penggunaan teknologi tersebut.</w:t>
      </w:r>
      <w:r>
        <w:rPr>
          <w:rFonts w:ascii="Times New Roman" w:hAnsi="Times New Roman" w:cs="Times New Roman"/>
          <w:sz w:val="24"/>
          <w:szCs w:val="24"/>
        </w:rPr>
        <w:t xml:space="preserve"> </w:t>
      </w:r>
      <w:r w:rsidRPr="00517E29">
        <w:rPr>
          <w:rFonts w:ascii="Times New Roman" w:hAnsi="Times New Roman" w:cs="Times New Roman"/>
          <w:sz w:val="24"/>
          <w:szCs w:val="24"/>
        </w:rPr>
        <w:t xml:space="preserve">Penerapan ISSM dalam audit digital juga telah dibahas </w:t>
      </w:r>
      <w:r>
        <w:rPr>
          <w:rFonts w:ascii="Times New Roman" w:hAnsi="Times New Roman" w:cs="Times New Roman"/>
          <w:sz w:val="24"/>
          <w:szCs w:val="24"/>
        </w:rPr>
        <w:t>oleh Natali</w:t>
      </w:r>
      <w:r w:rsidR="001128C0">
        <w:rPr>
          <w:rFonts w:ascii="Times New Roman" w:hAnsi="Times New Roman" w:cs="Times New Roman"/>
          <w:sz w:val="24"/>
          <w:szCs w:val="24"/>
        </w:rPr>
        <w:t xml:space="preserve"> et al., </w:t>
      </w:r>
      <w:r w:rsidR="00F804A9">
        <w:rPr>
          <w:rFonts w:ascii="Times New Roman" w:hAnsi="Times New Roman" w:cs="Times New Roman"/>
          <w:sz w:val="24"/>
          <w:szCs w:val="24"/>
        </w:rPr>
        <w:t>(</w:t>
      </w:r>
      <w:r>
        <w:rPr>
          <w:rFonts w:ascii="Times New Roman" w:hAnsi="Times New Roman" w:cs="Times New Roman"/>
          <w:sz w:val="24"/>
          <w:szCs w:val="24"/>
        </w:rPr>
        <w:t>2025)</w:t>
      </w:r>
      <w:r w:rsidRPr="00517E29">
        <w:rPr>
          <w:rFonts w:ascii="Times New Roman" w:hAnsi="Times New Roman" w:cs="Times New Roman"/>
          <w:sz w:val="24"/>
          <w:szCs w:val="24"/>
        </w:rPr>
        <w:t>, yang menunjukkan bahwa kualitas sistem yang memadai memperkuat sikap positif pengguna terhadap teknologi analitik. Dengan demikian, kualitas sistem menjadi faktor yang sangat penting dalam mendukung keberhasilan transformasi digital di sektor audit.</w:t>
      </w:r>
    </w:p>
    <w:p w:rsidR="009E62E7" w:rsidRDefault="009E62E7" w:rsidP="009E62E7">
      <w:pPr>
        <w:spacing w:after="0" w:line="480" w:lineRule="auto"/>
        <w:ind w:firstLine="720"/>
        <w:jc w:val="both"/>
        <w:rPr>
          <w:rFonts w:ascii="Times New Roman" w:hAnsi="Times New Roman" w:cs="Times New Roman"/>
          <w:sz w:val="24"/>
          <w:szCs w:val="24"/>
        </w:rPr>
      </w:pPr>
      <w:r w:rsidRPr="00517E29">
        <w:rPr>
          <w:rFonts w:ascii="Times New Roman" w:hAnsi="Times New Roman" w:cs="Times New Roman"/>
          <w:sz w:val="24"/>
          <w:szCs w:val="24"/>
        </w:rPr>
        <w:t>Penelitian yang dilakukan oleh Putri dan Andayani (2023) turut mendukung</w:t>
      </w:r>
      <w:r>
        <w:rPr>
          <w:rFonts w:ascii="Times New Roman" w:hAnsi="Times New Roman" w:cs="Times New Roman"/>
          <w:sz w:val="24"/>
          <w:szCs w:val="24"/>
        </w:rPr>
        <w:t xml:space="preserve"> </w:t>
      </w:r>
      <w:r w:rsidRPr="00517E29">
        <w:rPr>
          <w:rFonts w:ascii="Times New Roman" w:hAnsi="Times New Roman" w:cs="Times New Roman"/>
          <w:sz w:val="24"/>
          <w:szCs w:val="24"/>
        </w:rPr>
        <w:t xml:space="preserve">dengan menunjukkan bahwa kualitas sistem informasi yang baik, mencakup </w:t>
      </w:r>
      <w:r w:rsidRPr="00517E29">
        <w:rPr>
          <w:rFonts w:ascii="Times New Roman" w:hAnsi="Times New Roman" w:cs="Times New Roman"/>
          <w:sz w:val="24"/>
          <w:szCs w:val="24"/>
        </w:rPr>
        <w:lastRenderedPageBreak/>
        <w:t xml:space="preserve">kecepatan pemrosesan, stabilitas aplikasi, dan kemudahan navigasi, berpengaruh signifikan terhadap persepsi kegunaan teknologi berbasis data dalam lingkungan audit pemerintah daerah. Auditor yang merasakan bahwa sistem bekerja secara konsisten tanpa gangguan cenderung menilai teknologi tersebut sebagai alat yang mampu meningkatkan kualitas analisis audit. Studi ini menegaskan bahwa kualitas sistem yang tinggi tidak hanya meningkatkan kenyamanan operasional, tetapi juga memperkuat keyakinan auditor terhadap manfaat penggunaan </w:t>
      </w:r>
      <w:r w:rsidRPr="00D53C9C">
        <w:rPr>
          <w:rFonts w:ascii="Times New Roman" w:hAnsi="Times New Roman" w:cs="Times New Roman"/>
          <w:i/>
          <w:iCs/>
          <w:sz w:val="24"/>
          <w:szCs w:val="24"/>
        </w:rPr>
        <w:t>big data</w:t>
      </w:r>
      <w:r w:rsidRPr="00517E29">
        <w:rPr>
          <w:rFonts w:ascii="Times New Roman" w:hAnsi="Times New Roman" w:cs="Times New Roman"/>
          <w:sz w:val="24"/>
          <w:szCs w:val="24"/>
        </w:rPr>
        <w:t xml:space="preserve"> dalam pemeriksaan.</w:t>
      </w:r>
    </w:p>
    <w:p w:rsidR="009E62E7" w:rsidRPr="002561E1" w:rsidRDefault="009E62E7" w:rsidP="009E62E7">
      <w:pPr>
        <w:spacing w:after="0" w:line="480" w:lineRule="auto"/>
        <w:ind w:firstLine="720"/>
        <w:jc w:val="both"/>
        <w:rPr>
          <w:rFonts w:ascii="Times New Roman" w:hAnsi="Times New Roman" w:cs="Times New Roman"/>
          <w:sz w:val="24"/>
          <w:szCs w:val="24"/>
        </w:rPr>
      </w:pPr>
      <w:r w:rsidRPr="00517E29">
        <w:rPr>
          <w:rFonts w:ascii="Times New Roman" w:hAnsi="Times New Roman" w:cs="Times New Roman"/>
          <w:sz w:val="24"/>
          <w:szCs w:val="24"/>
        </w:rPr>
        <w:t xml:space="preserve">Selain itu, penelitian Ariyanto dan Fadila (2024) pada auditor sektor publik juga menunjukkan bahwa kualitas sistem dan kualitas layanan memiliki pengaruh kuat terhadap persepsi kegunaan auditor terhadap teknologi digital audit. Auditor yang mendapatkan dukungan sistem yang responsif serta layanan teknis yang memadai lebih mampu memanfaatkan sistem analitik untuk mengidentifikasi anomali data dan pola risiko. Temuan ini menegaskan bahwa kualitas sistem tidak hanya berfungsi sebagai aspek teknis, tetapi juga berperan sebagai fondasi kognitif yang membentuk keyakinan auditor terhadap nilai strategis teknologi audit berbasis </w:t>
      </w:r>
      <w:r w:rsidRPr="00D53C9C">
        <w:rPr>
          <w:rFonts w:ascii="Times New Roman" w:hAnsi="Times New Roman" w:cs="Times New Roman"/>
          <w:i/>
          <w:iCs/>
          <w:sz w:val="24"/>
          <w:szCs w:val="24"/>
        </w:rPr>
        <w:t>big data</w:t>
      </w:r>
      <w:r w:rsidRPr="00517E29">
        <w:rPr>
          <w:rFonts w:ascii="Times New Roman" w:hAnsi="Times New Roman" w:cs="Times New Roman"/>
          <w:sz w:val="24"/>
          <w:szCs w:val="24"/>
        </w:rPr>
        <w:t>.</w:t>
      </w:r>
      <w:r>
        <w:rPr>
          <w:rFonts w:ascii="Times New Roman" w:hAnsi="Times New Roman" w:cs="Times New Roman"/>
          <w:sz w:val="24"/>
          <w:szCs w:val="24"/>
        </w:rPr>
        <w:t xml:space="preserve"> Selain itu </w:t>
      </w:r>
      <w:r w:rsidRPr="002561E1">
        <w:rPr>
          <w:rFonts w:ascii="Times New Roman" w:hAnsi="Times New Roman" w:cs="Times New Roman"/>
          <w:sz w:val="24"/>
          <w:szCs w:val="24"/>
        </w:rPr>
        <w:t xml:space="preserve">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{"citationItems":[{"id":"ITEM-1","itemData":{"ISSN":"2579-8928","author":[{"dropping-particle":"","family":"Haq","given":"Muhammad Mukhlish","non-dropping-particle":"","parse-names":false,"suffix":""},{"dropping-particle":"","family":"Sofyani","given":"Hafiez","non-dropping-particle":"","parse-names":false,"suffix":""}],"container-title":"Kompartemen: Jurnal Ilmiah Akuntansi","id":"ITEM-1","issue":"2","issued":{"date-parts":[["2024"]]},"page":"198-215","title":"Determinan niat auditor BPK RI untuk menggunakan teknologi audit berbasis analisis big data","type":"article-journal","volume":"22"},"uris":["http://www.mendeley.com/documents/?uuid=06724c1a-748f-4708-8202-27fe319edea3"]}],"mendeley":{"formattedCitation":"(Haq &amp; Sofyani, 2024)","manualFormatting":"Haq dan Sofyani (2024)","plainTextFormattedCitation":"(Haq &amp; Sofyani, 2024)","previouslyFormattedCitation":"(Haq &amp; Sofyani, 2024)"},"properties":{"noteIndex":0},"schema":"https://github.com/citation-style-language/schema/raw/master/csl-citation.json"}</w:instrText>
      </w:r>
      <w:r>
        <w:rPr>
          <w:rFonts w:ascii="Times New Roman" w:hAnsi="Times New Roman" w:cs="Times New Roman"/>
          <w:sz w:val="24"/>
          <w:szCs w:val="24"/>
        </w:rPr>
        <w:fldChar w:fldCharType="separate"/>
      </w:r>
      <w:r w:rsidRPr="006A42DF">
        <w:rPr>
          <w:rFonts w:ascii="Times New Roman" w:hAnsi="Times New Roman" w:cs="Times New Roman"/>
          <w:noProof/>
          <w:sz w:val="24"/>
          <w:szCs w:val="24"/>
        </w:rPr>
        <w:t xml:space="preserve">Haq </w:t>
      </w:r>
      <w:r>
        <w:rPr>
          <w:rFonts w:ascii="Times New Roman" w:hAnsi="Times New Roman" w:cs="Times New Roman"/>
          <w:noProof/>
          <w:sz w:val="24"/>
          <w:szCs w:val="24"/>
        </w:rPr>
        <w:t>dan</w:t>
      </w:r>
      <w:r w:rsidRPr="006A42DF">
        <w:rPr>
          <w:rFonts w:ascii="Times New Roman" w:hAnsi="Times New Roman" w:cs="Times New Roman"/>
          <w:noProof/>
          <w:sz w:val="24"/>
          <w:szCs w:val="24"/>
        </w:rPr>
        <w:t xml:space="preserve"> Sofyani</w:t>
      </w:r>
      <w:r>
        <w:rPr>
          <w:rFonts w:ascii="Times New Roman" w:hAnsi="Times New Roman" w:cs="Times New Roman"/>
          <w:noProof/>
          <w:sz w:val="24"/>
          <w:szCs w:val="24"/>
        </w:rPr>
        <w:t xml:space="preserve"> (</w:t>
      </w:r>
      <w:r w:rsidRPr="006A42DF">
        <w:rPr>
          <w:rFonts w:ascii="Times New Roman" w:hAnsi="Times New Roman" w:cs="Times New Roman"/>
          <w:noProof/>
          <w:sz w:val="24"/>
          <w:szCs w:val="24"/>
        </w:rPr>
        <w:t>2024)</w:t>
      </w:r>
      <w:r>
        <w:rPr>
          <w:rFonts w:ascii="Times New Roman" w:hAnsi="Times New Roman" w:cs="Times New Roman"/>
          <w:sz w:val="24"/>
          <w:szCs w:val="24"/>
        </w:rPr>
        <w:fldChar w:fldCharType="end"/>
      </w:r>
      <w:r w:rsidRPr="002561E1">
        <w:rPr>
          <w:rFonts w:ascii="Times New Roman" w:hAnsi="Times New Roman" w:cs="Times New Roman"/>
          <w:sz w:val="24"/>
          <w:szCs w:val="24"/>
        </w:rPr>
        <w:t xml:space="preserve"> juga menunjukkan relevansi model ini di lingkungan audit publik</w:t>
      </w:r>
      <w:r>
        <w:rPr>
          <w:rFonts w:ascii="Times New Roman" w:hAnsi="Times New Roman" w:cs="Times New Roman"/>
          <w:sz w:val="24"/>
          <w:szCs w:val="24"/>
        </w:rPr>
        <w:t xml:space="preserve"> yakni </w:t>
      </w:r>
      <w:r w:rsidRPr="002561E1">
        <w:rPr>
          <w:rFonts w:ascii="Times New Roman" w:hAnsi="Times New Roman" w:cs="Times New Roman"/>
          <w:sz w:val="24"/>
          <w:szCs w:val="24"/>
        </w:rPr>
        <w:t>kualitas sistem berpengaruh positif terhadap persepsi kegunaan auditor terhadap BDA. Semakin baik kualitas sistem, semakin besar manfaat yang dirasakan.</w:t>
      </w:r>
      <w:r>
        <w:rPr>
          <w:rFonts w:ascii="Times New Roman" w:hAnsi="Times New Roman" w:cs="Times New Roman"/>
          <w:sz w:val="24"/>
          <w:szCs w:val="24"/>
        </w:rPr>
        <w:t xml:space="preserve"> </w:t>
      </w:r>
      <w:r w:rsidRPr="00517E29">
        <w:rPr>
          <w:rFonts w:ascii="Times New Roman" w:hAnsi="Times New Roman" w:cs="Times New Roman"/>
          <w:sz w:val="24"/>
          <w:szCs w:val="24"/>
        </w:rPr>
        <w:t xml:space="preserve">Penelitian tersebut menegaskan bahwa kualitas sistem tidak hanya berfungsi sebagai aspek teknis, tetapi juga berperan sebagai penentu kognitif yang membentuk keyakinan auditor terhadap efektivitas </w:t>
      </w:r>
      <w:r w:rsidRPr="00517E29">
        <w:rPr>
          <w:rFonts w:ascii="Times New Roman" w:hAnsi="Times New Roman" w:cs="Times New Roman"/>
          <w:sz w:val="24"/>
          <w:szCs w:val="24"/>
        </w:rPr>
        <w:lastRenderedPageBreak/>
        <w:t xml:space="preserve">teknologi </w:t>
      </w:r>
      <w:r w:rsidRPr="00517E29">
        <w:rPr>
          <w:rFonts w:ascii="Times New Roman" w:hAnsi="Times New Roman" w:cs="Times New Roman"/>
          <w:i/>
          <w:iCs/>
          <w:sz w:val="24"/>
          <w:szCs w:val="24"/>
        </w:rPr>
        <w:t>big data</w:t>
      </w:r>
      <w:r w:rsidRPr="00517E29">
        <w:rPr>
          <w:rFonts w:ascii="Times New Roman" w:hAnsi="Times New Roman" w:cs="Times New Roman"/>
          <w:sz w:val="24"/>
          <w:szCs w:val="24"/>
        </w:rPr>
        <w:t>. Ketika auditor menilai sistem handal dan efisien, mereka lebih mampu melihat potensi teknologi dalam mendukung proses analitis audit.</w:t>
      </w:r>
    </w:p>
    <w:p w:rsidR="00DC19AC" w:rsidRPr="00C921B1" w:rsidRDefault="009E62E7" w:rsidP="009E62E7">
      <w:pPr>
        <w:spacing w:after="0" w:line="480" w:lineRule="auto"/>
        <w:ind w:firstLine="720"/>
        <w:jc w:val="both"/>
        <w:rPr>
          <w:rFonts w:ascii="Times New Roman" w:hAnsi="Times New Roman" w:cs="Times New Roman"/>
          <w:sz w:val="24"/>
          <w:szCs w:val="24"/>
        </w:rPr>
      </w:pPr>
      <w:r w:rsidRPr="002561E1">
        <w:rPr>
          <w:rFonts w:ascii="Times New Roman" w:hAnsi="Times New Roman" w:cs="Times New Roman"/>
          <w:sz w:val="24"/>
          <w:szCs w:val="24"/>
        </w:rPr>
        <w:t xml:space="preserve">Dengan demikian, kualitas sistem menjadi fondasi keberhasilan adopsi teknologi audit berbasis </w:t>
      </w:r>
      <w:r w:rsidRPr="00D53C9C">
        <w:rPr>
          <w:rFonts w:ascii="Times New Roman" w:hAnsi="Times New Roman" w:cs="Times New Roman"/>
          <w:i/>
          <w:iCs/>
          <w:sz w:val="24"/>
          <w:szCs w:val="24"/>
        </w:rPr>
        <w:t xml:space="preserve">big data </w:t>
      </w:r>
      <w:r w:rsidRPr="002561E1">
        <w:rPr>
          <w:rFonts w:ascii="Times New Roman" w:hAnsi="Times New Roman" w:cs="Times New Roman"/>
          <w:sz w:val="24"/>
          <w:szCs w:val="24"/>
        </w:rPr>
        <w:t>di BPK. Sistem yang andal, mudah dipahami, dan nyaman digunakan tidak hanya meningkatkan efisiensi kerja, tetapi juga mendorong penerimaan teknologi secara berkelanjutan.</w:t>
      </w:r>
      <w:r>
        <w:rPr>
          <w:rFonts w:ascii="Times New Roman" w:hAnsi="Times New Roman" w:cs="Times New Roman"/>
          <w:sz w:val="24"/>
          <w:szCs w:val="24"/>
        </w:rPr>
        <w:t xml:space="preserve"> Hal ini diperkuat oleh </w:t>
      </w:r>
      <w:r w:rsidR="00F804A9">
        <w:rPr>
          <w:rFonts w:ascii="Times New Roman" w:hAnsi="Times New Roman" w:cs="Times New Roman"/>
          <w:sz w:val="24"/>
          <w:szCs w:val="24"/>
        </w:rPr>
        <w:t>Meitasari</w:t>
      </w:r>
      <w:r>
        <w:rPr>
          <w:rFonts w:ascii="Times New Roman" w:hAnsi="Times New Roman" w:cs="Times New Roman"/>
          <w:sz w:val="24"/>
          <w:szCs w:val="24"/>
        </w:rPr>
        <w:t xml:space="preserve"> dan </w:t>
      </w:r>
      <w:r w:rsidR="00F804A9">
        <w:rPr>
          <w:rFonts w:ascii="Times New Roman" w:hAnsi="Times New Roman" w:cs="Times New Roman"/>
          <w:sz w:val="24"/>
          <w:szCs w:val="24"/>
        </w:rPr>
        <w:t>Manurung</w:t>
      </w:r>
      <w:r>
        <w:rPr>
          <w:rFonts w:ascii="Times New Roman" w:hAnsi="Times New Roman" w:cs="Times New Roman"/>
          <w:sz w:val="24"/>
          <w:szCs w:val="24"/>
        </w:rPr>
        <w:t xml:space="preserve"> (2023) bahwa</w:t>
      </w:r>
      <w:r w:rsidRPr="002561E1">
        <w:rPr>
          <w:rFonts w:ascii="Times New Roman" w:hAnsi="Times New Roman" w:cs="Times New Roman"/>
          <w:sz w:val="24"/>
          <w:szCs w:val="24"/>
        </w:rPr>
        <w:t xml:space="preserve"> </w:t>
      </w:r>
      <w:bookmarkEnd w:id="89"/>
      <w:bookmarkEnd w:id="90"/>
      <w:r>
        <w:rPr>
          <w:rFonts w:ascii="Times New Roman" w:hAnsi="Times New Roman" w:cs="Times New Roman"/>
          <w:sz w:val="24"/>
          <w:szCs w:val="24"/>
        </w:rPr>
        <w:t>k</w:t>
      </w:r>
      <w:r w:rsidRPr="00517E29">
        <w:rPr>
          <w:rFonts w:ascii="Times New Roman" w:hAnsi="Times New Roman" w:cs="Times New Roman"/>
          <w:sz w:val="24"/>
          <w:szCs w:val="24"/>
        </w:rPr>
        <w:t>ualitas sistem yang tinggi menciptakan pengalaman positif bagi auditor, meminimalkan resistensi penggunaan, dan memperkuat proses adaptasi teknologi baru. Hal ini sejalan dengan perkembangan audit modern yang menuntut auditor untuk bekerja dengan teknologi yang kompleks namun tetap intuitif dan mudah</w:t>
      </w:r>
      <w:r>
        <w:rPr>
          <w:rFonts w:ascii="Times New Roman" w:hAnsi="Times New Roman" w:cs="Times New Roman"/>
          <w:sz w:val="24"/>
          <w:szCs w:val="24"/>
        </w:rPr>
        <w:t xml:space="preserve"> dioperasikan.</w:t>
      </w:r>
      <w:bookmarkEnd w:id="91"/>
      <w:bookmarkEnd w:id="92"/>
    </w:p>
    <w:p w:rsidR="0040764D" w:rsidRDefault="00093FD0" w:rsidP="005C37BE">
      <w:pPr>
        <w:pStyle w:val="Judul3"/>
        <w:ind w:left="709" w:hanging="709"/>
      </w:pPr>
      <w:bookmarkStart w:id="95" w:name="_Toc218774752"/>
      <w:bookmarkEnd w:id="93"/>
      <w:bookmarkEnd w:id="94"/>
      <w:r>
        <w:t>Persepsi Kemudahan</w:t>
      </w:r>
      <w:bookmarkEnd w:id="95"/>
      <w:r>
        <w:t xml:space="preserve"> </w:t>
      </w:r>
    </w:p>
    <w:p w:rsidR="00FE2DB6" w:rsidRDefault="00093FD0" w:rsidP="00FE2DB6">
      <w:pPr>
        <w:spacing w:after="0" w:line="480" w:lineRule="auto"/>
        <w:ind w:firstLine="720"/>
        <w:jc w:val="both"/>
        <w:rPr>
          <w:rFonts w:ascii="Times New Roman" w:hAnsi="Times New Roman" w:cs="Times New Roman"/>
          <w:sz w:val="24"/>
          <w:szCs w:val="24"/>
        </w:rPr>
      </w:pPr>
      <w:bookmarkStart w:id="96" w:name="OLE_LINK17"/>
      <w:bookmarkStart w:id="97" w:name="OLE_LINK18"/>
      <w:bookmarkStart w:id="98" w:name="OLE_LINK44"/>
      <w:bookmarkStart w:id="99" w:name="OLE_LINK45"/>
      <w:r w:rsidRPr="00093FD0">
        <w:rPr>
          <w:rFonts w:ascii="Times New Roman" w:hAnsi="Times New Roman" w:cs="Times New Roman"/>
          <w:sz w:val="24"/>
          <w:szCs w:val="24"/>
        </w:rPr>
        <w:t xml:space="preserve">Persepsi kemudahan adalah salah satu konsep utama dalam TAM yang dikemukakan oleh Davis (1989). </w:t>
      </w:r>
      <w:r w:rsidR="00C921B1" w:rsidRPr="00C921B1">
        <w:rPr>
          <w:rFonts w:ascii="Times New Roman" w:hAnsi="Times New Roman" w:cs="Times New Roman"/>
          <w:sz w:val="24"/>
          <w:szCs w:val="24"/>
        </w:rPr>
        <w:t xml:space="preserve">Konsep ini menjelaskan sejauh mana seseorang percaya bahwa penggunaan suatu sistem atau teknologi tidak memerlukan banyak usaha. </w:t>
      </w:r>
      <w:r w:rsidR="00085FB8">
        <w:rPr>
          <w:rFonts w:ascii="Times New Roman" w:hAnsi="Times New Roman" w:cs="Times New Roman"/>
          <w:sz w:val="24"/>
          <w:szCs w:val="24"/>
        </w:rPr>
        <w:t>Artinya</w:t>
      </w:r>
      <w:r w:rsidR="00C921B1" w:rsidRPr="00C921B1">
        <w:rPr>
          <w:rFonts w:ascii="Times New Roman" w:hAnsi="Times New Roman" w:cs="Times New Roman"/>
          <w:sz w:val="24"/>
          <w:szCs w:val="24"/>
        </w:rPr>
        <w:t>, ketika pengguna merasa teknologi mudah dipelajari, dioperasikan</w:t>
      </w:r>
      <w:r w:rsidR="00085FB8">
        <w:rPr>
          <w:rFonts w:ascii="Times New Roman" w:hAnsi="Times New Roman" w:cs="Times New Roman"/>
          <w:sz w:val="24"/>
          <w:szCs w:val="24"/>
        </w:rPr>
        <w:t xml:space="preserve"> </w:t>
      </w:r>
      <w:r w:rsidR="00C921B1" w:rsidRPr="00C921B1">
        <w:rPr>
          <w:rFonts w:ascii="Times New Roman" w:hAnsi="Times New Roman" w:cs="Times New Roman"/>
          <w:sz w:val="24"/>
          <w:szCs w:val="24"/>
        </w:rPr>
        <w:t>dan dipahami, maka kecenderungan untuk menggunakannya akan meningkat.</w:t>
      </w:r>
      <w:r w:rsidR="00085FB8">
        <w:rPr>
          <w:rFonts w:ascii="Times New Roman" w:hAnsi="Times New Roman" w:cs="Times New Roman"/>
          <w:sz w:val="24"/>
          <w:szCs w:val="24"/>
        </w:rPr>
        <w:t xml:space="preserve"> </w:t>
      </w:r>
      <w:r w:rsidR="00FE2DB6">
        <w:rPr>
          <w:rFonts w:ascii="Times New Roman" w:hAnsi="Times New Roman" w:cs="Times New Roman"/>
          <w:sz w:val="24"/>
          <w:szCs w:val="24"/>
        </w:rPr>
        <w:t xml:space="preserve"> </w:t>
      </w:r>
    </w:p>
    <w:p w:rsidR="00C921B1" w:rsidRDefault="00C921B1" w:rsidP="00FE2DB6">
      <w:pPr>
        <w:spacing w:after="0" w:line="480" w:lineRule="auto"/>
        <w:ind w:firstLine="720"/>
        <w:jc w:val="both"/>
        <w:rPr>
          <w:rFonts w:ascii="Times New Roman" w:hAnsi="Times New Roman" w:cs="Times New Roman"/>
          <w:sz w:val="24"/>
          <w:szCs w:val="24"/>
        </w:rPr>
      </w:pPr>
      <w:r w:rsidRPr="00C921B1">
        <w:rPr>
          <w:rFonts w:ascii="Times New Roman" w:hAnsi="Times New Roman" w:cs="Times New Roman"/>
          <w:sz w:val="24"/>
          <w:szCs w:val="24"/>
        </w:rPr>
        <w:t>Dalam konteks penelitian ini, persepsi kemudahan menggambarkan sejauh mana auditor BPK menilai kemudahan penggunaan BDA dari sisi tampilan, proses operasional, serta dukungan sistem yang tersedia. Jika auditor menilai bahwa sistem BDA mudah digunakan, mereka akan merasa lebih nyaman dan tidak terbebani dalam pelaksanaan tugas audit.</w:t>
      </w:r>
    </w:p>
    <w:p w:rsidR="00CA041C" w:rsidRDefault="00115764" w:rsidP="001128C0">
      <w:pPr>
        <w:spacing w:after="0" w:line="480" w:lineRule="auto"/>
        <w:ind w:firstLine="720"/>
        <w:jc w:val="both"/>
        <w:rPr>
          <w:rFonts w:ascii="Times New Roman" w:hAnsi="Times New Roman" w:cs="Times New Roman"/>
          <w:sz w:val="24"/>
          <w:szCs w:val="24"/>
        </w:rPr>
      </w:pPr>
      <w:r w:rsidRPr="00115764">
        <w:rPr>
          <w:rFonts w:ascii="Times New Roman" w:hAnsi="Times New Roman" w:cs="Times New Roman"/>
          <w:sz w:val="24"/>
          <w:szCs w:val="24"/>
        </w:rPr>
        <w:lastRenderedPageBreak/>
        <w:t xml:space="preserve">Menurut Davis (1989), ketika teknologi dianggap mudah digunakan, pengguna lebih mudah melihat manfaatnya. Sebaliknya, jika sistem terasa rumit atau sulit dipahami, pengguna cenderung menilai manfaat tersebut lebih rendah. Dalam konteks auditor, kompleksitas sistem </w:t>
      </w:r>
      <w:r w:rsidRPr="00085FB8">
        <w:rPr>
          <w:rFonts w:ascii="Times New Roman" w:hAnsi="Times New Roman" w:cs="Times New Roman"/>
          <w:i/>
          <w:iCs/>
          <w:sz w:val="24"/>
          <w:szCs w:val="24"/>
        </w:rPr>
        <w:t>big data</w:t>
      </w:r>
      <w:r w:rsidRPr="00115764">
        <w:rPr>
          <w:rFonts w:ascii="Times New Roman" w:hAnsi="Times New Roman" w:cs="Times New Roman"/>
          <w:sz w:val="24"/>
          <w:szCs w:val="24"/>
        </w:rPr>
        <w:t xml:space="preserve"> yang tinggi dapat menurunkan persepsi terhadap kegunaan meskipun secara teknis sistem tersebut canggih.</w:t>
      </w:r>
      <w:r w:rsidR="001128C0">
        <w:rPr>
          <w:rFonts w:ascii="Times New Roman" w:hAnsi="Times New Roman" w:cs="Times New Roman"/>
          <w:sz w:val="24"/>
          <w:szCs w:val="24"/>
        </w:rPr>
        <w:t xml:space="preserve"> P</w:t>
      </w:r>
      <w:r w:rsidR="00B6567D" w:rsidRPr="00B6567D">
        <w:rPr>
          <w:rFonts w:ascii="Times New Roman" w:hAnsi="Times New Roman" w:cs="Times New Roman"/>
          <w:sz w:val="24"/>
          <w:szCs w:val="24"/>
        </w:rPr>
        <w:t xml:space="preserve">ersepsi kemudahan memiliki efek positif, meskipun lebih lemah dibanding </w:t>
      </w:r>
      <w:r w:rsidR="00B6567D">
        <w:rPr>
          <w:rFonts w:ascii="Times New Roman" w:hAnsi="Times New Roman" w:cs="Times New Roman"/>
          <w:sz w:val="24"/>
          <w:szCs w:val="24"/>
        </w:rPr>
        <w:t>persepsi kegunaan</w:t>
      </w:r>
      <w:r w:rsidR="001128C0">
        <w:rPr>
          <w:rFonts w:ascii="Times New Roman" w:hAnsi="Times New Roman" w:cs="Times New Roman"/>
          <w:sz w:val="24"/>
          <w:szCs w:val="24"/>
        </w:rPr>
        <w:t xml:space="preserve"> </w:t>
      </w:r>
      <w:r w:rsidR="00B6567D" w:rsidRPr="00B6567D">
        <w:rPr>
          <w:rFonts w:ascii="Times New Roman" w:hAnsi="Times New Roman" w:cs="Times New Roman"/>
          <w:sz w:val="24"/>
          <w:szCs w:val="24"/>
        </w:rPr>
        <w:t>terhadap niat auditor untuk menggunakan</w:t>
      </w:r>
      <w:r w:rsidR="00B6567D">
        <w:rPr>
          <w:rFonts w:ascii="Times New Roman" w:hAnsi="Times New Roman" w:cs="Times New Roman"/>
          <w:sz w:val="24"/>
          <w:szCs w:val="24"/>
        </w:rPr>
        <w:t xml:space="preserve"> </w:t>
      </w:r>
      <w:r w:rsidR="00B6567D" w:rsidRPr="00B6567D">
        <w:rPr>
          <w:rFonts w:ascii="Times New Roman" w:hAnsi="Times New Roman" w:cs="Times New Roman"/>
          <w:i/>
          <w:iCs/>
          <w:sz w:val="24"/>
          <w:szCs w:val="24"/>
        </w:rPr>
        <w:t>big data</w:t>
      </w:r>
      <w:r w:rsidR="00B6567D" w:rsidRPr="00B6567D">
        <w:rPr>
          <w:rFonts w:ascii="Times New Roman" w:hAnsi="Times New Roman" w:cs="Times New Roman"/>
          <w:sz w:val="24"/>
          <w:szCs w:val="24"/>
        </w:rPr>
        <w:t>. Hasil ini menunjukkan bahwa mudahnya penggunaan teknologi menjadi salah satu pendorong adopsi, meskipun keyakinan atas manfaat teknologi tetap menjadi faktor dominan.</w:t>
      </w:r>
      <w:r w:rsidR="001128C0">
        <w:rPr>
          <w:rFonts w:ascii="Times New Roman" w:hAnsi="Times New Roman" w:cs="Times New Roman"/>
          <w:sz w:val="24"/>
          <w:szCs w:val="24"/>
        </w:rPr>
        <w:t xml:space="preserve"> </w:t>
      </w:r>
      <w:r w:rsidR="00B6567D" w:rsidRPr="00B6567D">
        <w:rPr>
          <w:rFonts w:ascii="Times New Roman" w:hAnsi="Times New Roman" w:cs="Times New Roman"/>
          <w:sz w:val="24"/>
          <w:szCs w:val="24"/>
        </w:rPr>
        <w:t xml:space="preserve">Selain itu, sebuah studi di </w:t>
      </w:r>
      <w:r w:rsidR="005D6A53">
        <w:rPr>
          <w:rFonts w:ascii="Times New Roman" w:hAnsi="Times New Roman" w:cs="Times New Roman"/>
          <w:sz w:val="24"/>
          <w:szCs w:val="24"/>
        </w:rPr>
        <w:t>I</w:t>
      </w:r>
      <w:r w:rsidR="00B6567D" w:rsidRPr="00B6567D">
        <w:rPr>
          <w:rFonts w:ascii="Times New Roman" w:hAnsi="Times New Roman" w:cs="Times New Roman"/>
          <w:sz w:val="24"/>
          <w:szCs w:val="24"/>
        </w:rPr>
        <w:t xml:space="preserve">nternasional oleh Meitasari dan Manurung (2023) meneliti </w:t>
      </w:r>
      <w:bookmarkStart w:id="100" w:name="OLE_LINK46"/>
      <w:r w:rsidR="00B6567D">
        <w:rPr>
          <w:rFonts w:ascii="Times New Roman" w:hAnsi="Times New Roman" w:cs="Times New Roman"/>
          <w:sz w:val="24"/>
          <w:szCs w:val="24"/>
        </w:rPr>
        <w:t>persepsi kemudahan dan persepsi kegunaan</w:t>
      </w:r>
      <w:r w:rsidR="00B6567D" w:rsidRPr="00B6567D">
        <w:rPr>
          <w:rFonts w:ascii="Times New Roman" w:hAnsi="Times New Roman" w:cs="Times New Roman"/>
          <w:sz w:val="24"/>
          <w:szCs w:val="24"/>
        </w:rPr>
        <w:t xml:space="preserve"> </w:t>
      </w:r>
      <w:r w:rsidR="00B6567D" w:rsidRPr="00B6567D">
        <w:rPr>
          <w:rFonts w:ascii="Times New Roman" w:hAnsi="Times New Roman" w:cs="Times New Roman"/>
          <w:i/>
          <w:iCs/>
          <w:sz w:val="24"/>
          <w:szCs w:val="24"/>
        </w:rPr>
        <w:t>big data</w:t>
      </w:r>
      <w:bookmarkEnd w:id="100"/>
      <w:r w:rsidR="00B6567D" w:rsidRPr="00B6567D">
        <w:rPr>
          <w:rFonts w:ascii="Times New Roman" w:hAnsi="Times New Roman" w:cs="Times New Roman"/>
          <w:sz w:val="24"/>
          <w:szCs w:val="24"/>
        </w:rPr>
        <w:t xml:space="preserve"> terhadap kualitas audit. Mereka menemukan bahwa meskipun persepsi kemudahan tidak berdampak signifikan terhadap kualitas audit pada sampel mereka, pentingnya kemudahan penggunaan tetap diakui sebagai faktor penting dalam model penerimaan teknologi auditor</w:t>
      </w:r>
      <w:r w:rsidR="00B6567D">
        <w:rPr>
          <w:rFonts w:ascii="Times New Roman" w:hAnsi="Times New Roman" w:cs="Times New Roman"/>
          <w:sz w:val="24"/>
          <w:szCs w:val="24"/>
        </w:rPr>
        <w:t>.</w:t>
      </w:r>
      <w:r w:rsidR="005D6A53">
        <w:rPr>
          <w:rFonts w:ascii="Times New Roman" w:hAnsi="Times New Roman" w:cs="Times New Roman"/>
          <w:sz w:val="24"/>
          <w:szCs w:val="24"/>
        </w:rPr>
        <w:t xml:space="preserve"> </w:t>
      </w:r>
      <w:r w:rsidR="00FE2DB6">
        <w:rPr>
          <w:rFonts w:ascii="Times New Roman" w:hAnsi="Times New Roman" w:cs="Times New Roman"/>
          <w:sz w:val="24"/>
          <w:szCs w:val="24"/>
        </w:rPr>
        <w:t xml:space="preserve">Adapun </w:t>
      </w:r>
      <w:r w:rsidR="00730568" w:rsidRPr="00730568">
        <w:rPr>
          <w:rFonts w:ascii="Times New Roman" w:hAnsi="Times New Roman" w:cs="Times New Roman"/>
          <w:sz w:val="24"/>
          <w:szCs w:val="24"/>
        </w:rPr>
        <w:t xml:space="preserve">penelitian yang dilakukan oleh </w:t>
      </w:r>
      <w:r w:rsidR="00FE2DB6">
        <w:rPr>
          <w:rFonts w:ascii="Times New Roman" w:hAnsi="Times New Roman" w:cs="Times New Roman"/>
          <w:sz w:val="24"/>
          <w:szCs w:val="24"/>
        </w:rPr>
        <w:t xml:space="preserve">Al-Ateeq et al., (2022) di </w:t>
      </w:r>
      <w:r w:rsidR="00730568" w:rsidRPr="00730568">
        <w:rPr>
          <w:rFonts w:ascii="Times New Roman" w:hAnsi="Times New Roman" w:cs="Times New Roman"/>
          <w:sz w:val="24"/>
          <w:szCs w:val="24"/>
        </w:rPr>
        <w:t>Universitas Jordan</w:t>
      </w:r>
      <w:r w:rsidR="00FE2DB6">
        <w:rPr>
          <w:rFonts w:ascii="Times New Roman" w:hAnsi="Times New Roman" w:cs="Times New Roman"/>
          <w:sz w:val="24"/>
          <w:szCs w:val="24"/>
        </w:rPr>
        <w:t xml:space="preserve"> yang</w:t>
      </w:r>
      <w:r w:rsidR="00730568" w:rsidRPr="00730568">
        <w:rPr>
          <w:rFonts w:ascii="Times New Roman" w:hAnsi="Times New Roman" w:cs="Times New Roman"/>
          <w:sz w:val="24"/>
          <w:szCs w:val="24"/>
        </w:rPr>
        <w:t xml:space="preserve"> menunjukkan bahwa </w:t>
      </w:r>
      <w:r w:rsidR="00FE2DB6">
        <w:rPr>
          <w:rFonts w:ascii="Times New Roman" w:hAnsi="Times New Roman" w:cs="Times New Roman"/>
          <w:sz w:val="24"/>
          <w:szCs w:val="24"/>
        </w:rPr>
        <w:t>persepsi kemudahan</w:t>
      </w:r>
      <w:r w:rsidR="00730568" w:rsidRPr="00730568">
        <w:rPr>
          <w:rFonts w:ascii="Times New Roman" w:hAnsi="Times New Roman" w:cs="Times New Roman"/>
          <w:sz w:val="24"/>
          <w:szCs w:val="24"/>
        </w:rPr>
        <w:t xml:space="preserve"> secara langsung berdampak pada kualitas audit melalui penggunaan </w:t>
      </w:r>
      <w:r w:rsidR="00FE2DB6">
        <w:rPr>
          <w:rFonts w:ascii="Times New Roman" w:hAnsi="Times New Roman" w:cs="Times New Roman"/>
          <w:sz w:val="24"/>
          <w:szCs w:val="24"/>
        </w:rPr>
        <w:t>BDA.</w:t>
      </w:r>
      <w:r w:rsidR="00730568" w:rsidRPr="00730568">
        <w:rPr>
          <w:rFonts w:ascii="Times New Roman" w:hAnsi="Times New Roman" w:cs="Times New Roman"/>
          <w:sz w:val="24"/>
          <w:szCs w:val="24"/>
        </w:rPr>
        <w:t xml:space="preserve"> Studi ini menggunakan TAM dan menemukan bahwa auditor lebih cenderung mengadopsi BDA jika mereka menilai sistem tersebut mudah digunakan, karena hal itu memperkuat rasa nyaman dalam bekerja dengan data </w:t>
      </w:r>
      <w:r w:rsidR="00FE2DB6">
        <w:rPr>
          <w:rFonts w:ascii="Times New Roman" w:hAnsi="Times New Roman" w:cs="Times New Roman"/>
          <w:sz w:val="24"/>
          <w:szCs w:val="24"/>
        </w:rPr>
        <w:t xml:space="preserve">yang jauh lebih </w:t>
      </w:r>
      <w:r w:rsidR="00730568" w:rsidRPr="00730568">
        <w:rPr>
          <w:rFonts w:ascii="Times New Roman" w:hAnsi="Times New Roman" w:cs="Times New Roman"/>
          <w:sz w:val="24"/>
          <w:szCs w:val="24"/>
        </w:rPr>
        <w:t>besar.</w:t>
      </w:r>
    </w:p>
    <w:p w:rsidR="000B57C8" w:rsidRDefault="00FE2DB6" w:rsidP="00FE2DB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 ini diperkuat oleh </w:t>
      </w:r>
      <w:r w:rsidR="005D6A53">
        <w:rPr>
          <w:rFonts w:ascii="Times New Roman" w:hAnsi="Times New Roman" w:cs="Times New Roman"/>
          <w:sz w:val="24"/>
          <w:szCs w:val="24"/>
        </w:rPr>
        <w:t>p</w:t>
      </w:r>
      <w:r w:rsidR="00093FD0" w:rsidRPr="00093FD0">
        <w:rPr>
          <w:rFonts w:ascii="Times New Roman" w:hAnsi="Times New Roman" w:cs="Times New Roman"/>
          <w:sz w:val="24"/>
          <w:szCs w:val="24"/>
        </w:rPr>
        <w:t>enelitian</w:t>
      </w:r>
      <w:r>
        <w:rPr>
          <w:rFonts w:ascii="Times New Roman" w:hAnsi="Times New Roman" w:cs="Times New Roman"/>
          <w:sz w:val="24"/>
          <w:szCs w:val="24"/>
        </w:rPr>
        <w:t xml:space="preserve"> </w:t>
      </w:r>
      <w:r w:rsidRPr="00FE2DB6">
        <w:rPr>
          <w:rFonts w:ascii="Times New Roman" w:hAnsi="Times New Roman" w:cs="Times New Roman"/>
          <w:sz w:val="24"/>
          <w:szCs w:val="24"/>
        </w:rPr>
        <w:t>Bakri</w:t>
      </w:r>
      <w:r w:rsidR="00F804A9">
        <w:rPr>
          <w:rFonts w:ascii="Times New Roman" w:hAnsi="Times New Roman" w:cs="Times New Roman"/>
          <w:sz w:val="24"/>
          <w:szCs w:val="24"/>
        </w:rPr>
        <w:t xml:space="preserve"> et al., </w:t>
      </w:r>
      <w:r w:rsidRPr="00FE2DB6">
        <w:rPr>
          <w:rFonts w:ascii="Times New Roman" w:hAnsi="Times New Roman" w:cs="Times New Roman"/>
          <w:sz w:val="24"/>
          <w:szCs w:val="24"/>
        </w:rPr>
        <w:t>(202</w:t>
      </w:r>
      <w:r w:rsidR="00A11B62">
        <w:rPr>
          <w:rFonts w:ascii="Times New Roman" w:hAnsi="Times New Roman" w:cs="Times New Roman"/>
          <w:sz w:val="24"/>
          <w:szCs w:val="24"/>
        </w:rPr>
        <w:t>3</w:t>
      </w:r>
      <w:r w:rsidRPr="00FE2DB6">
        <w:rPr>
          <w:rFonts w:ascii="Times New Roman" w:hAnsi="Times New Roman" w:cs="Times New Roman"/>
          <w:sz w:val="24"/>
          <w:szCs w:val="24"/>
        </w:rPr>
        <w:t xml:space="preserve">) </w:t>
      </w:r>
      <w:r>
        <w:rPr>
          <w:rFonts w:ascii="Times New Roman" w:hAnsi="Times New Roman" w:cs="Times New Roman"/>
          <w:sz w:val="24"/>
          <w:szCs w:val="24"/>
        </w:rPr>
        <w:t>yang</w:t>
      </w:r>
      <w:r w:rsidRPr="00FE2DB6">
        <w:rPr>
          <w:rFonts w:ascii="Times New Roman" w:hAnsi="Times New Roman" w:cs="Times New Roman"/>
          <w:sz w:val="24"/>
          <w:szCs w:val="24"/>
        </w:rPr>
        <w:t xml:space="preserve"> mendukung pentingnya persepsi kemudahan. Dalam studi kasus auditor </w:t>
      </w:r>
      <w:r w:rsidR="005D6A53">
        <w:rPr>
          <w:rFonts w:ascii="Times New Roman" w:hAnsi="Times New Roman" w:cs="Times New Roman"/>
          <w:sz w:val="24"/>
          <w:szCs w:val="24"/>
        </w:rPr>
        <w:t>K</w:t>
      </w:r>
      <w:r w:rsidRPr="00FE2DB6">
        <w:rPr>
          <w:rFonts w:ascii="Times New Roman" w:hAnsi="Times New Roman" w:cs="Times New Roman"/>
          <w:sz w:val="24"/>
          <w:szCs w:val="24"/>
        </w:rPr>
        <w:t xml:space="preserve">antor </w:t>
      </w:r>
      <w:r w:rsidR="005D6A53">
        <w:rPr>
          <w:rFonts w:ascii="Times New Roman" w:hAnsi="Times New Roman" w:cs="Times New Roman"/>
          <w:sz w:val="24"/>
          <w:szCs w:val="24"/>
        </w:rPr>
        <w:t>A</w:t>
      </w:r>
      <w:r w:rsidRPr="00FE2DB6">
        <w:rPr>
          <w:rFonts w:ascii="Times New Roman" w:hAnsi="Times New Roman" w:cs="Times New Roman"/>
          <w:sz w:val="24"/>
          <w:szCs w:val="24"/>
        </w:rPr>
        <w:t xml:space="preserve">kuntan </w:t>
      </w:r>
      <w:r w:rsidR="005D6A53">
        <w:rPr>
          <w:rFonts w:ascii="Times New Roman" w:hAnsi="Times New Roman" w:cs="Times New Roman"/>
          <w:sz w:val="24"/>
          <w:szCs w:val="24"/>
        </w:rPr>
        <w:t>P</w:t>
      </w:r>
      <w:r w:rsidRPr="00FE2DB6">
        <w:rPr>
          <w:rFonts w:ascii="Times New Roman" w:hAnsi="Times New Roman" w:cs="Times New Roman"/>
          <w:sz w:val="24"/>
          <w:szCs w:val="24"/>
        </w:rPr>
        <w:t xml:space="preserve">ublik, mereka menemukan bahwa sebagian auditor merasa bahwa meskipun </w:t>
      </w:r>
      <w:r>
        <w:rPr>
          <w:rFonts w:ascii="Times New Roman" w:hAnsi="Times New Roman" w:cs="Times New Roman"/>
          <w:sz w:val="24"/>
          <w:szCs w:val="24"/>
        </w:rPr>
        <w:t xml:space="preserve">BDA </w:t>
      </w:r>
      <w:r w:rsidRPr="00FE2DB6">
        <w:rPr>
          <w:rFonts w:ascii="Times New Roman" w:hAnsi="Times New Roman" w:cs="Times New Roman"/>
          <w:sz w:val="24"/>
          <w:szCs w:val="24"/>
        </w:rPr>
        <w:lastRenderedPageBreak/>
        <w:t>membawa manfaat besar, terdapat tantangan dalam operasionalisasi karena kurva pembelajaran sistem dan dukungan teknis yang belum optimal.</w:t>
      </w:r>
      <w:r>
        <w:rPr>
          <w:rFonts w:ascii="Times New Roman" w:hAnsi="Times New Roman" w:cs="Times New Roman"/>
          <w:sz w:val="24"/>
          <w:szCs w:val="24"/>
        </w:rPr>
        <w:t xml:space="preserve"> Begitupun penelitian</w:t>
      </w:r>
      <w:r w:rsidR="00093FD0" w:rsidRPr="00093FD0">
        <w:rPr>
          <w:rFonts w:ascii="Times New Roman" w:hAnsi="Times New Roman" w:cs="Times New Roman"/>
          <w:sz w:val="24"/>
          <w:szCs w:val="24"/>
        </w:rPr>
        <w:t xml:space="preserve"> </w:t>
      </w:r>
      <w:r w:rsidR="00FD6B84">
        <w:rPr>
          <w:rFonts w:ascii="Times New Roman" w:hAnsi="Times New Roman" w:cs="Times New Roman"/>
          <w:sz w:val="24"/>
          <w:szCs w:val="24"/>
        </w:rPr>
        <w:fldChar w:fldCharType="begin" w:fldLock="1"/>
      </w:r>
      <w:r w:rsidR="00FD6B84">
        <w:rPr>
          <w:rFonts w:ascii="Times New Roman" w:hAnsi="Times New Roman" w:cs="Times New Roman"/>
          <w:sz w:val="24"/>
          <w:szCs w:val="24"/>
        </w:rPr>
        <w:instrText>ADDIN CSL_CITATION {"citationItems":[{"id":"ITEM-1","itemData":{"ISSN":"2579-8928","author":[{"dropping-particle":"","family":"Haq","given":"Muhammad Mukhlish","non-dropping-particle":"","parse-names":false,"suffix":""},{"dropping-particle":"","family":"Sofyani","given":"Hafiez","non-dropping-particle":"","parse-names":false,"suffix":""}],"container-title":"Kompartemen: Jurnal Ilmiah Akuntansi","id":"ITEM-1","issue":"2","issued":{"date-parts":[["2024"]]},"page":"198-215","title":"Determinan niat auditor BPK RI untuk menggunakan teknologi audit berbasis analisis big data","type":"article-journal","volume":"22"},"uris":["http://www.mendeley.com/documents/?uuid=06724c1a-748f-4708-8202-27fe319edea3"]}],"mendeley":{"formattedCitation":"(Haq &amp; Sofyani, 2024)","manualFormatting":"Haq dan Sofyani (2024)","plainTextFormattedCitation":"(Haq &amp; Sofyani, 2024)","previouslyFormattedCitation":"(Haq &amp; Sofyani, 2024)"},"properties":{"noteIndex":0},"schema":"https://github.com/citation-style-language/schema/raw/master/csl-citation.json"}</w:instrText>
      </w:r>
      <w:r w:rsidR="00FD6B84">
        <w:rPr>
          <w:rFonts w:ascii="Times New Roman" w:hAnsi="Times New Roman" w:cs="Times New Roman"/>
          <w:sz w:val="24"/>
          <w:szCs w:val="24"/>
        </w:rPr>
        <w:fldChar w:fldCharType="separate"/>
      </w:r>
      <w:r w:rsidR="00FD6B84" w:rsidRPr="006A42DF">
        <w:rPr>
          <w:rFonts w:ascii="Times New Roman" w:hAnsi="Times New Roman" w:cs="Times New Roman"/>
          <w:noProof/>
          <w:sz w:val="24"/>
          <w:szCs w:val="24"/>
        </w:rPr>
        <w:t xml:space="preserve">Haq </w:t>
      </w:r>
      <w:r w:rsidR="00FD6B84">
        <w:rPr>
          <w:rFonts w:ascii="Times New Roman" w:hAnsi="Times New Roman" w:cs="Times New Roman"/>
          <w:noProof/>
          <w:sz w:val="24"/>
          <w:szCs w:val="24"/>
        </w:rPr>
        <w:t>dan</w:t>
      </w:r>
      <w:r w:rsidR="00FD6B84" w:rsidRPr="006A42DF">
        <w:rPr>
          <w:rFonts w:ascii="Times New Roman" w:hAnsi="Times New Roman" w:cs="Times New Roman"/>
          <w:noProof/>
          <w:sz w:val="24"/>
          <w:szCs w:val="24"/>
        </w:rPr>
        <w:t xml:space="preserve"> Sofyani</w:t>
      </w:r>
      <w:r w:rsidR="00FD6B84">
        <w:rPr>
          <w:rFonts w:ascii="Times New Roman" w:hAnsi="Times New Roman" w:cs="Times New Roman"/>
          <w:noProof/>
          <w:sz w:val="24"/>
          <w:szCs w:val="24"/>
        </w:rPr>
        <w:t xml:space="preserve"> (</w:t>
      </w:r>
      <w:r w:rsidR="00FD6B84" w:rsidRPr="006A42DF">
        <w:rPr>
          <w:rFonts w:ascii="Times New Roman" w:hAnsi="Times New Roman" w:cs="Times New Roman"/>
          <w:noProof/>
          <w:sz w:val="24"/>
          <w:szCs w:val="24"/>
        </w:rPr>
        <w:t>2024)</w:t>
      </w:r>
      <w:r w:rsidR="00FD6B84">
        <w:rPr>
          <w:rFonts w:ascii="Times New Roman" w:hAnsi="Times New Roman" w:cs="Times New Roman"/>
          <w:sz w:val="24"/>
          <w:szCs w:val="24"/>
        </w:rPr>
        <w:fldChar w:fldCharType="end"/>
      </w:r>
      <w:bookmarkEnd w:id="96"/>
      <w:bookmarkEnd w:id="97"/>
      <w:r w:rsidR="00115764" w:rsidRPr="00115764">
        <w:rPr>
          <w:rFonts w:ascii="Times New Roman" w:hAnsi="Times New Roman" w:cs="Times New Roman"/>
          <w:sz w:val="24"/>
          <w:szCs w:val="24"/>
        </w:rPr>
        <w:t xml:space="preserve"> menekankan pentingnya persepsi kemudahan dalam membentuk sikap positif terhadap penggunaan </w:t>
      </w:r>
      <w:r w:rsidR="00115764" w:rsidRPr="00085FB8">
        <w:rPr>
          <w:rFonts w:ascii="Times New Roman" w:hAnsi="Times New Roman" w:cs="Times New Roman"/>
          <w:i/>
          <w:iCs/>
          <w:sz w:val="24"/>
          <w:szCs w:val="24"/>
        </w:rPr>
        <w:t>big data</w:t>
      </w:r>
      <w:r w:rsidR="00115764" w:rsidRPr="00115764">
        <w:rPr>
          <w:rFonts w:ascii="Times New Roman" w:hAnsi="Times New Roman" w:cs="Times New Roman"/>
          <w:sz w:val="24"/>
          <w:szCs w:val="24"/>
        </w:rPr>
        <w:t xml:space="preserve">. Meskipun variabel ini belum diuji secara langsung dalam penelitian mereka, disarankan agar penelitian berikutnya memasukkan faktor ini karena kemudahan penggunaan dapat memperkuat pengaruh kualitas sistem dan ekspektasi kinerja terhadap niat auditor untuk menggunakan BDA. </w:t>
      </w:r>
    </w:p>
    <w:p w:rsidR="00115764" w:rsidRPr="00115764" w:rsidRDefault="00115764" w:rsidP="00FE2DB6">
      <w:pPr>
        <w:spacing w:after="0" w:line="480" w:lineRule="auto"/>
        <w:ind w:firstLine="720"/>
        <w:jc w:val="both"/>
        <w:rPr>
          <w:rFonts w:ascii="Times New Roman" w:hAnsi="Times New Roman" w:cs="Times New Roman"/>
          <w:sz w:val="24"/>
          <w:szCs w:val="24"/>
        </w:rPr>
      </w:pPr>
      <w:bookmarkStart w:id="101" w:name="OLE_LINK47"/>
      <w:r w:rsidRPr="00115764">
        <w:rPr>
          <w:rFonts w:ascii="Times New Roman" w:hAnsi="Times New Roman" w:cs="Times New Roman"/>
          <w:sz w:val="24"/>
          <w:szCs w:val="24"/>
        </w:rPr>
        <w:t>Dengan kata lain, sistem yang berkualitas tinggi belum tentu diterima dengan baik jika pengguna merasa sulit mengoperasikannya.</w:t>
      </w:r>
      <w:r w:rsidR="00085FB8">
        <w:rPr>
          <w:rFonts w:ascii="Times New Roman" w:hAnsi="Times New Roman" w:cs="Times New Roman"/>
          <w:sz w:val="24"/>
          <w:szCs w:val="24"/>
        </w:rPr>
        <w:t xml:space="preserve"> </w:t>
      </w:r>
      <w:r w:rsidRPr="00115764">
        <w:rPr>
          <w:rFonts w:ascii="Times New Roman" w:hAnsi="Times New Roman" w:cs="Times New Roman"/>
          <w:sz w:val="24"/>
          <w:szCs w:val="24"/>
        </w:rPr>
        <w:t>Selain itu, persepsi kemudahan juga dipengaruhi oleh pengalaman, pelatihan, dan dukungan teknis yang diterima oleh pengguna. Auditor yang terbiasa menggunakan sistem digital biasanya akan lebih cepat memahami dan mengadaptasi teknologi baru dibanding mereka yang minim pengalaman. Oleh karena itu, penyediaan pelatihan, panduan, dan dukungan teknis menjadi faktor penting agar auditor lebih percaya diri saat menggunakan BDA</w:t>
      </w:r>
      <w:r w:rsidR="000B57C8">
        <w:rPr>
          <w:rFonts w:ascii="Times New Roman" w:hAnsi="Times New Roman" w:cs="Times New Roman"/>
          <w:sz w:val="24"/>
          <w:szCs w:val="24"/>
        </w:rPr>
        <w:t xml:space="preserve"> (Al Rob et al., 2024)</w:t>
      </w:r>
      <w:r w:rsidRPr="00115764">
        <w:rPr>
          <w:rFonts w:ascii="Times New Roman" w:hAnsi="Times New Roman" w:cs="Times New Roman"/>
          <w:sz w:val="24"/>
          <w:szCs w:val="24"/>
        </w:rPr>
        <w:t>.</w:t>
      </w:r>
    </w:p>
    <w:p w:rsidR="00115764" w:rsidRPr="00115764" w:rsidRDefault="00492F66" w:rsidP="00115764">
      <w:pPr>
        <w:spacing w:after="0" w:line="480" w:lineRule="auto"/>
        <w:ind w:firstLine="720"/>
        <w:jc w:val="both"/>
        <w:rPr>
          <w:rFonts w:ascii="Times New Roman" w:hAnsi="Times New Roman" w:cs="Times New Roman"/>
          <w:sz w:val="24"/>
          <w:szCs w:val="24"/>
        </w:rPr>
      </w:pPr>
      <w:bookmarkStart w:id="102" w:name="OLE_LINK48"/>
      <w:bookmarkEnd w:id="101"/>
      <w:r>
        <w:rPr>
          <w:rFonts w:ascii="Times New Roman" w:hAnsi="Times New Roman" w:cs="Times New Roman"/>
          <w:sz w:val="24"/>
          <w:szCs w:val="24"/>
        </w:rPr>
        <w:t>Menurut Natali</w:t>
      </w:r>
      <w:r w:rsidR="00BC3CA9">
        <w:rPr>
          <w:rFonts w:ascii="Times New Roman" w:hAnsi="Times New Roman" w:cs="Times New Roman"/>
          <w:sz w:val="24"/>
          <w:szCs w:val="24"/>
        </w:rPr>
        <w:t xml:space="preserve"> et al., </w:t>
      </w:r>
      <w:r>
        <w:rPr>
          <w:rFonts w:ascii="Times New Roman" w:hAnsi="Times New Roman" w:cs="Times New Roman"/>
          <w:sz w:val="24"/>
          <w:szCs w:val="24"/>
        </w:rPr>
        <w:t>(2025)</w:t>
      </w:r>
      <w:r w:rsidR="00115764" w:rsidRPr="00115764">
        <w:rPr>
          <w:rFonts w:ascii="Times New Roman" w:hAnsi="Times New Roman" w:cs="Times New Roman"/>
          <w:sz w:val="24"/>
          <w:szCs w:val="24"/>
        </w:rPr>
        <w:t xml:space="preserve"> persepsi kemudahan memiliki dua peran utama dalam model penerimaan teknologi, yaitu pengaruh tidak langsung terhadap niat penggunaan melalui peningkatan persepsi kegunaan, serta pengaruh langsung terhadap niat penggunaan itu sendiri. Dalam konteks penelitian ini, persepsi kemudahan berfungsi sebagai variabel </w:t>
      </w:r>
      <w:r w:rsidR="00085FB8">
        <w:rPr>
          <w:rFonts w:ascii="Times New Roman" w:hAnsi="Times New Roman" w:cs="Times New Roman"/>
          <w:sz w:val="24"/>
          <w:szCs w:val="24"/>
        </w:rPr>
        <w:t>langsung</w:t>
      </w:r>
      <w:r w:rsidR="00115764" w:rsidRPr="00115764">
        <w:rPr>
          <w:rFonts w:ascii="Times New Roman" w:hAnsi="Times New Roman" w:cs="Times New Roman"/>
          <w:sz w:val="24"/>
          <w:szCs w:val="24"/>
        </w:rPr>
        <w:t xml:space="preserve"> yang </w:t>
      </w:r>
      <w:r w:rsidR="00085FB8">
        <w:rPr>
          <w:rFonts w:ascii="Times New Roman" w:hAnsi="Times New Roman" w:cs="Times New Roman"/>
          <w:sz w:val="24"/>
          <w:szCs w:val="24"/>
        </w:rPr>
        <w:t>memengaruhi</w:t>
      </w:r>
      <w:r w:rsidR="00115764" w:rsidRPr="00115764">
        <w:rPr>
          <w:rFonts w:ascii="Times New Roman" w:hAnsi="Times New Roman" w:cs="Times New Roman"/>
          <w:sz w:val="24"/>
          <w:szCs w:val="24"/>
        </w:rPr>
        <w:t xml:space="preserve"> niat auditor untuk menggunakan </w:t>
      </w:r>
      <w:r w:rsidR="00085FB8" w:rsidRPr="00085FB8">
        <w:rPr>
          <w:rFonts w:ascii="Times New Roman" w:hAnsi="Times New Roman" w:cs="Times New Roman"/>
          <w:i/>
          <w:iCs/>
          <w:sz w:val="24"/>
          <w:szCs w:val="24"/>
        </w:rPr>
        <w:t>big data</w:t>
      </w:r>
      <w:r w:rsidR="00115764" w:rsidRPr="00115764">
        <w:rPr>
          <w:rFonts w:ascii="Times New Roman" w:hAnsi="Times New Roman" w:cs="Times New Roman"/>
          <w:sz w:val="24"/>
          <w:szCs w:val="24"/>
        </w:rPr>
        <w:t>.</w:t>
      </w:r>
    </w:p>
    <w:bookmarkEnd w:id="102"/>
    <w:p w:rsidR="00085FB8" w:rsidRPr="00C821FD" w:rsidRDefault="00115764" w:rsidP="00303E75">
      <w:pPr>
        <w:spacing w:after="0" w:line="480" w:lineRule="auto"/>
        <w:ind w:firstLine="720"/>
        <w:jc w:val="both"/>
        <w:rPr>
          <w:rFonts w:ascii="Times New Roman" w:hAnsi="Times New Roman" w:cs="Times New Roman"/>
          <w:sz w:val="24"/>
          <w:szCs w:val="24"/>
        </w:rPr>
      </w:pPr>
      <w:r w:rsidRPr="00115764">
        <w:rPr>
          <w:rFonts w:ascii="Times New Roman" w:hAnsi="Times New Roman" w:cs="Times New Roman"/>
          <w:sz w:val="24"/>
          <w:szCs w:val="24"/>
        </w:rPr>
        <w:lastRenderedPageBreak/>
        <w:t>Dengan demikian, persepsi kemudahan menjadi salah satu faktor</w:t>
      </w:r>
      <w:r w:rsidR="00F56186">
        <w:rPr>
          <w:rFonts w:ascii="Times New Roman" w:hAnsi="Times New Roman" w:cs="Times New Roman"/>
          <w:sz w:val="24"/>
          <w:szCs w:val="24"/>
        </w:rPr>
        <w:t xml:space="preserve"> </w:t>
      </w:r>
      <w:r w:rsidRPr="00115764">
        <w:rPr>
          <w:rFonts w:ascii="Times New Roman" w:hAnsi="Times New Roman" w:cs="Times New Roman"/>
          <w:sz w:val="24"/>
          <w:szCs w:val="24"/>
        </w:rPr>
        <w:t xml:space="preserve">dalam penerimaan teknologi audit berbasis </w:t>
      </w:r>
      <w:r w:rsidRPr="00085FB8">
        <w:rPr>
          <w:rFonts w:ascii="Times New Roman" w:hAnsi="Times New Roman" w:cs="Times New Roman"/>
          <w:i/>
          <w:iCs/>
          <w:sz w:val="24"/>
          <w:szCs w:val="24"/>
        </w:rPr>
        <w:t>big data.</w:t>
      </w:r>
      <w:r w:rsidRPr="00115764">
        <w:rPr>
          <w:rFonts w:ascii="Times New Roman" w:hAnsi="Times New Roman" w:cs="Times New Roman"/>
          <w:sz w:val="24"/>
          <w:szCs w:val="24"/>
        </w:rPr>
        <w:t xml:space="preserve"> Jika auditor menilai bahwa sistem mudah dipahami, efisien, dan mendukung pekerjaan tanpa menambah beban, maka mereka akan lebih termotivasi untuk menggunakannya secara berkelanjutan. Karena itu, dalam penerapan </w:t>
      </w:r>
      <w:r w:rsidR="00F56186" w:rsidRPr="00F56186">
        <w:rPr>
          <w:rFonts w:ascii="Times New Roman" w:hAnsi="Times New Roman" w:cs="Times New Roman"/>
          <w:i/>
          <w:iCs/>
          <w:sz w:val="24"/>
          <w:szCs w:val="24"/>
        </w:rPr>
        <w:t>big data</w:t>
      </w:r>
      <w:r w:rsidRPr="00115764">
        <w:rPr>
          <w:rFonts w:ascii="Times New Roman" w:hAnsi="Times New Roman" w:cs="Times New Roman"/>
          <w:sz w:val="24"/>
          <w:szCs w:val="24"/>
        </w:rPr>
        <w:t>, aspek kemudahan penggunaan harus menjadi prioritas agar auditor tidak hanya mampu, tetapi juga nyaman dalam mengoperasikan sistem tersebut.</w:t>
      </w:r>
    </w:p>
    <w:p w:rsidR="0040764D" w:rsidRDefault="00974141" w:rsidP="00E30844">
      <w:pPr>
        <w:pStyle w:val="Judul3"/>
        <w:ind w:left="709" w:hanging="709"/>
      </w:pPr>
      <w:bookmarkStart w:id="103" w:name="_Toc218774753"/>
      <w:bookmarkEnd w:id="98"/>
      <w:bookmarkEnd w:id="99"/>
      <w:r>
        <w:t xml:space="preserve">Persepsi </w:t>
      </w:r>
      <w:r w:rsidRPr="00D42E1D">
        <w:t>Kegunaan</w:t>
      </w:r>
      <w:bookmarkEnd w:id="103"/>
    </w:p>
    <w:p w:rsidR="009E62E7" w:rsidRDefault="009E62E7" w:rsidP="009E62E7">
      <w:pPr>
        <w:spacing w:after="0" w:line="480" w:lineRule="auto"/>
        <w:ind w:firstLine="720"/>
        <w:jc w:val="both"/>
        <w:rPr>
          <w:rFonts w:ascii="Times New Roman" w:hAnsi="Times New Roman" w:cs="Times New Roman"/>
          <w:sz w:val="24"/>
          <w:szCs w:val="24"/>
        </w:rPr>
      </w:pPr>
      <w:bookmarkStart w:id="104" w:name="OLE_LINK49"/>
      <w:bookmarkStart w:id="105" w:name="OLE_LINK50"/>
      <w:r>
        <w:rPr>
          <w:rFonts w:ascii="Times New Roman" w:hAnsi="Times New Roman" w:cs="Times New Roman"/>
          <w:sz w:val="24"/>
          <w:szCs w:val="24"/>
        </w:rPr>
        <w:t xml:space="preserve">Persepsi </w:t>
      </w:r>
      <w:r w:rsidRPr="003B66F7">
        <w:rPr>
          <w:rFonts w:ascii="Times New Roman" w:hAnsi="Times New Roman" w:cs="Times New Roman"/>
          <w:sz w:val="24"/>
          <w:szCs w:val="24"/>
        </w:rPr>
        <w:t>kegunaan adalah sejauh mana seseorang percaya bahwa penggunaan suatu teknologi dapat meningkatkan</w:t>
      </w:r>
      <w:r>
        <w:rPr>
          <w:rFonts w:ascii="Times New Roman" w:hAnsi="Times New Roman" w:cs="Times New Roman"/>
          <w:sz w:val="24"/>
          <w:szCs w:val="24"/>
        </w:rPr>
        <w:t xml:space="preserve"> kinerjanya. </w:t>
      </w:r>
      <w:r w:rsidRPr="003B66F7">
        <w:rPr>
          <w:rFonts w:ascii="Times New Roman" w:hAnsi="Times New Roman" w:cs="Times New Roman"/>
          <w:sz w:val="24"/>
          <w:szCs w:val="24"/>
        </w:rPr>
        <w:t>Istilah ini pertama kali diperkenalkan oleh Davis (1989) dalam TAM</w:t>
      </w:r>
      <w:r>
        <w:rPr>
          <w:rFonts w:ascii="Times New Roman" w:hAnsi="Times New Roman" w:cs="Times New Roman"/>
          <w:sz w:val="24"/>
          <w:szCs w:val="24"/>
        </w:rPr>
        <w:t xml:space="preserve">.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{"citationItems":[{"id":"ITEM-1","itemData":{"author":[{"dropping-particle":"","family":"Suryani","given":"Made Dwi Ananda","non-dropping-particle":"","parse-names":false,"suffix":""},{"dropping-particle":"","family":"Merkusiwati","given":"Ni Ketut Lely Aryani","non-dropping-particle":"","parse-names":false,"suffix":""}],"container-title":"Fakultas Ekonomi dan Bisnis Universitas Udayana: Jurnal Akuntansi","id":"ITEM-1","issue":"10","issued":{"date-parts":[["2022"]]},"page":"3143-3144","title":"Persepsi Kegunaan, Persepsi Kemudahan Penggunaan, serta Faktor Keamanan dan Kerahasiaan pada Minat Penggunaan E-Filling","type":"article-journal","volume":"32"},"uris":["http://www.mendeley.com/documents/?uuid=988f765d-a9e5-4037-84dd-5bff11e89e8b"]}],"mendeley":{"formattedCitation":"(Suryani &amp; Merkusiwati, 2022)","manualFormatting":"Suryani dan Merkusiwati (2022)","plainTextFormattedCitation":"(Suryani &amp; Merkusiwati, 2022)","previouslyFormattedCitation":"(Suryani &amp; Merkusiwati, 2022)"},"properties":{"noteIndex":0},"schema":"https://github.com/citation-style-language/schema/raw/master/csl-citation.json"}</w:instrText>
      </w:r>
      <w:r>
        <w:rPr>
          <w:rFonts w:ascii="Times New Roman" w:hAnsi="Times New Roman" w:cs="Times New Roman"/>
          <w:sz w:val="24"/>
          <w:szCs w:val="24"/>
        </w:rPr>
        <w:fldChar w:fldCharType="separate"/>
      </w:r>
      <w:r w:rsidRPr="00093FD0">
        <w:rPr>
          <w:rFonts w:ascii="Times New Roman" w:hAnsi="Times New Roman" w:cs="Times New Roman"/>
          <w:noProof/>
          <w:sz w:val="24"/>
          <w:szCs w:val="24"/>
        </w:rPr>
        <w:t xml:space="preserve">Suryani </w:t>
      </w:r>
      <w:r>
        <w:rPr>
          <w:rFonts w:ascii="Times New Roman" w:hAnsi="Times New Roman" w:cs="Times New Roman"/>
          <w:noProof/>
          <w:sz w:val="24"/>
          <w:szCs w:val="24"/>
        </w:rPr>
        <w:t>dan</w:t>
      </w:r>
      <w:r w:rsidRPr="00093FD0">
        <w:rPr>
          <w:rFonts w:ascii="Times New Roman" w:hAnsi="Times New Roman" w:cs="Times New Roman"/>
          <w:noProof/>
          <w:sz w:val="24"/>
          <w:szCs w:val="24"/>
        </w:rPr>
        <w:t xml:space="preserve"> Merkusiwati</w:t>
      </w:r>
      <w:r>
        <w:rPr>
          <w:rFonts w:ascii="Times New Roman" w:hAnsi="Times New Roman" w:cs="Times New Roman"/>
          <w:noProof/>
          <w:sz w:val="24"/>
          <w:szCs w:val="24"/>
        </w:rPr>
        <w:t xml:space="preserve"> (</w:t>
      </w:r>
      <w:r w:rsidRPr="00093FD0">
        <w:rPr>
          <w:rFonts w:ascii="Times New Roman" w:hAnsi="Times New Roman" w:cs="Times New Roman"/>
          <w:noProof/>
          <w:sz w:val="24"/>
          <w:szCs w:val="24"/>
        </w:rPr>
        <w:t>2022)</w:t>
      </w:r>
      <w:r>
        <w:rPr>
          <w:rFonts w:ascii="Times New Roman" w:hAnsi="Times New Roman" w:cs="Times New Roman"/>
          <w:sz w:val="24"/>
          <w:szCs w:val="24"/>
        </w:rPr>
        <w:fldChar w:fldCharType="end"/>
      </w:r>
      <w:r w:rsidRPr="003B66F7">
        <w:rPr>
          <w:rFonts w:ascii="Times New Roman" w:hAnsi="Times New Roman" w:cs="Times New Roman"/>
          <w:sz w:val="24"/>
          <w:szCs w:val="24"/>
        </w:rPr>
        <w:t xml:space="preserve">, seseorang akan tertarik untuk menggunakan teknologi jika mereka </w:t>
      </w:r>
      <w:r>
        <w:rPr>
          <w:rFonts w:ascii="Times New Roman" w:hAnsi="Times New Roman" w:cs="Times New Roman"/>
          <w:sz w:val="24"/>
          <w:szCs w:val="24"/>
        </w:rPr>
        <w:t>melihat</w:t>
      </w:r>
      <w:r w:rsidRPr="003B66F7">
        <w:rPr>
          <w:rFonts w:ascii="Times New Roman" w:hAnsi="Times New Roman" w:cs="Times New Roman"/>
          <w:sz w:val="24"/>
          <w:szCs w:val="24"/>
        </w:rPr>
        <w:t xml:space="preserve"> </w:t>
      </w:r>
      <w:r w:rsidRPr="00367D7B">
        <w:rPr>
          <w:rFonts w:ascii="Times New Roman" w:hAnsi="Times New Roman" w:cs="Times New Roman"/>
          <w:sz w:val="24"/>
          <w:szCs w:val="24"/>
        </w:rPr>
        <w:t>manfaat konkret dari penggunaannya</w:t>
      </w:r>
      <w:r w:rsidRPr="003B66F7">
        <w:rPr>
          <w:rFonts w:ascii="Times New Roman" w:hAnsi="Times New Roman" w:cs="Times New Roman"/>
          <w:sz w:val="24"/>
          <w:szCs w:val="24"/>
        </w:rPr>
        <w:t>.</w:t>
      </w:r>
      <w:r>
        <w:rPr>
          <w:rFonts w:ascii="Times New Roman" w:hAnsi="Times New Roman" w:cs="Times New Roman"/>
          <w:sz w:val="24"/>
          <w:szCs w:val="24"/>
        </w:rPr>
        <w:t xml:space="preserve"> </w:t>
      </w:r>
      <w:r w:rsidRPr="003B66F7">
        <w:rPr>
          <w:rFonts w:ascii="Times New Roman" w:hAnsi="Times New Roman" w:cs="Times New Roman"/>
          <w:sz w:val="24"/>
          <w:szCs w:val="24"/>
        </w:rPr>
        <w:t>Dalam konteks auditor</w:t>
      </w:r>
      <w:r>
        <w:rPr>
          <w:rFonts w:ascii="Times New Roman" w:hAnsi="Times New Roman" w:cs="Times New Roman"/>
          <w:sz w:val="24"/>
          <w:szCs w:val="24"/>
        </w:rPr>
        <w:t xml:space="preserve"> </w:t>
      </w:r>
      <w:r w:rsidRPr="003B66F7">
        <w:rPr>
          <w:rFonts w:ascii="Times New Roman" w:hAnsi="Times New Roman" w:cs="Times New Roman"/>
          <w:sz w:val="24"/>
          <w:szCs w:val="24"/>
        </w:rPr>
        <w:t>BPK, persepsi kegunaan berarti keyakinan bahwa penggunaan</w:t>
      </w:r>
      <w:r>
        <w:rPr>
          <w:rFonts w:ascii="Times New Roman" w:hAnsi="Times New Roman" w:cs="Times New Roman"/>
          <w:sz w:val="24"/>
          <w:szCs w:val="24"/>
        </w:rPr>
        <w:t xml:space="preserve"> </w:t>
      </w:r>
      <w:r w:rsidRPr="003B66F7">
        <w:rPr>
          <w:rFonts w:ascii="Times New Roman" w:hAnsi="Times New Roman" w:cs="Times New Roman"/>
          <w:sz w:val="24"/>
          <w:szCs w:val="24"/>
        </w:rPr>
        <w:t xml:space="preserve">BDA </w:t>
      </w:r>
      <w:r w:rsidRPr="00367D7B">
        <w:rPr>
          <w:rFonts w:ascii="Times New Roman" w:hAnsi="Times New Roman" w:cs="Times New Roman"/>
          <w:sz w:val="24"/>
          <w:szCs w:val="24"/>
        </w:rPr>
        <w:t>memperbaiki mutu dan efektivitas audit. Melalui BDA, auditor dapat memproses data dalam jumlah besar lebih cepat, mengidentifikasi anomali transaksi, serta meminimalkan kesalahan manusia. Bila manfaat ini dirasakan secara nyata, auditor akan menilai teknologi tersebut relevan dan bermanfaat bagi pekerjaannya.</w:t>
      </w:r>
      <w:r>
        <w:rPr>
          <w:rFonts w:ascii="Times New Roman" w:hAnsi="Times New Roman" w:cs="Times New Roman"/>
          <w:sz w:val="24"/>
          <w:szCs w:val="24"/>
        </w:rPr>
        <w:t xml:space="preserve"> </w:t>
      </w:r>
    </w:p>
    <w:p w:rsidR="009E62E7" w:rsidRDefault="009E62E7" w:rsidP="009E62E7">
      <w:pPr>
        <w:spacing w:after="0" w:line="480" w:lineRule="auto"/>
        <w:ind w:firstLine="720"/>
        <w:jc w:val="both"/>
        <w:rPr>
          <w:rFonts w:ascii="Times New Roman" w:hAnsi="Times New Roman" w:cs="Times New Roman"/>
          <w:sz w:val="24"/>
          <w:szCs w:val="24"/>
        </w:rPr>
      </w:pPr>
      <w:r w:rsidRPr="004D3714">
        <w:rPr>
          <w:rFonts w:ascii="Times New Roman" w:hAnsi="Times New Roman" w:cs="Times New Roman"/>
          <w:sz w:val="24"/>
          <w:szCs w:val="24"/>
        </w:rPr>
        <w:t xml:space="preserve">Perkembangan penelitian akuntansi digital menunjukkan bahwa manfaat BDA semakin nyata terlihat dalam praktik audit modern. Studi yang dilakukan oleh Nugraha dan Hapsari </w:t>
      </w:r>
      <w:r>
        <w:rPr>
          <w:rFonts w:ascii="Times New Roman" w:hAnsi="Times New Roman" w:cs="Times New Roman"/>
          <w:sz w:val="24"/>
          <w:szCs w:val="24"/>
        </w:rPr>
        <w:t>(</w:t>
      </w:r>
      <w:r w:rsidRPr="004D3714">
        <w:rPr>
          <w:rFonts w:ascii="Times New Roman" w:hAnsi="Times New Roman" w:cs="Times New Roman"/>
          <w:sz w:val="24"/>
          <w:szCs w:val="24"/>
        </w:rPr>
        <w:t>2021</w:t>
      </w:r>
      <w:r>
        <w:rPr>
          <w:rFonts w:ascii="Times New Roman" w:hAnsi="Times New Roman" w:cs="Times New Roman"/>
          <w:sz w:val="24"/>
          <w:szCs w:val="24"/>
        </w:rPr>
        <w:t>)</w:t>
      </w:r>
      <w:r w:rsidRPr="004D3714">
        <w:rPr>
          <w:rFonts w:ascii="Times New Roman" w:hAnsi="Times New Roman" w:cs="Times New Roman"/>
          <w:sz w:val="24"/>
          <w:szCs w:val="24"/>
        </w:rPr>
        <w:t xml:space="preserve"> mengonfirmasi bahwa BDA mampu meningkatkan kualitas penilaian risiko dan efektivitas prosedur analitis, sehingga auditor menilai teknologi tersebut memiliki utilitas tinggi dalam proses pemeriksaan. Semakin </w:t>
      </w:r>
      <w:r w:rsidRPr="004D3714">
        <w:rPr>
          <w:rFonts w:ascii="Times New Roman" w:hAnsi="Times New Roman" w:cs="Times New Roman"/>
          <w:sz w:val="24"/>
          <w:szCs w:val="24"/>
        </w:rPr>
        <w:lastRenderedPageBreak/>
        <w:t>besar kemampuan teknologi dalam menghasilkan informasi berkualitas, semakin tinggi pula persepsi bahwa teknologi tersebut memberikan nilai tambah bagi kinerja auditor. Hal ini membuat persepsi kegunaan menjadi salah satu faktor kunci dalam penerimaan teknologi audit berbasis data.</w:t>
      </w:r>
    </w:p>
    <w:p w:rsidR="009E62E7" w:rsidRDefault="009E62E7" w:rsidP="009E62E7">
      <w:pPr>
        <w:spacing w:after="0" w:line="480" w:lineRule="auto"/>
        <w:ind w:firstLine="720"/>
        <w:jc w:val="both"/>
        <w:rPr>
          <w:rFonts w:ascii="Times New Roman" w:hAnsi="Times New Roman" w:cs="Times New Roman"/>
          <w:sz w:val="24"/>
          <w:szCs w:val="24"/>
        </w:rPr>
      </w:pPr>
      <w:r w:rsidRPr="00C41BB6">
        <w:rPr>
          <w:rFonts w:ascii="Times New Roman" w:hAnsi="Times New Roman" w:cs="Times New Roman"/>
          <w:sz w:val="24"/>
          <w:szCs w:val="24"/>
        </w:rPr>
        <w:t xml:space="preserve">Selain itu, literatur audit modern juga menekankan BDA dapat secara signifikan meningkatkan efektivitas audit dengan memungkinkan auditor untuk melakukan analisis data </w:t>
      </w:r>
      <w:r w:rsidRPr="004D3714">
        <w:rPr>
          <w:rFonts w:ascii="Times New Roman" w:hAnsi="Times New Roman" w:cs="Times New Roman"/>
          <w:i/>
          <w:iCs/>
          <w:sz w:val="24"/>
          <w:szCs w:val="24"/>
        </w:rPr>
        <w:t>real-time</w:t>
      </w:r>
      <w:r w:rsidRPr="00C41BB6">
        <w:rPr>
          <w:rFonts w:ascii="Times New Roman" w:hAnsi="Times New Roman" w:cs="Times New Roman"/>
          <w:sz w:val="24"/>
          <w:szCs w:val="24"/>
        </w:rPr>
        <w:t xml:space="preserve"> dan deteksi risiko yang lebih dini. </w:t>
      </w:r>
      <w:bookmarkStart w:id="106" w:name="OLE_LINK39"/>
      <w:r w:rsidRPr="00C41BB6">
        <w:rPr>
          <w:rFonts w:ascii="Times New Roman" w:hAnsi="Times New Roman" w:cs="Times New Roman"/>
          <w:sz w:val="24"/>
          <w:szCs w:val="24"/>
        </w:rPr>
        <w:t xml:space="preserve">Dalam sebuah tinjauan literatur oleh Wahyudi (2024), digambarkan bahwa auditor yang melihat BDA sebagai alat strategis untuk mengenali pola kecurangan dan tren keuangan akan lebih mungkin mengadopsi teknologi tersebut.  Persepsi kegunaan di sini tidak hanya berasal dari peningkatan volume data yang bisa diproses, tetapi juga dari kualitas </w:t>
      </w:r>
      <w:r w:rsidRPr="004D3714">
        <w:rPr>
          <w:rFonts w:ascii="Times New Roman" w:hAnsi="Times New Roman" w:cs="Times New Roman"/>
          <w:i/>
          <w:iCs/>
          <w:sz w:val="24"/>
          <w:szCs w:val="24"/>
        </w:rPr>
        <w:t>insight</w:t>
      </w:r>
      <w:r w:rsidRPr="00C41BB6">
        <w:rPr>
          <w:rFonts w:ascii="Times New Roman" w:hAnsi="Times New Roman" w:cs="Times New Roman"/>
          <w:sz w:val="24"/>
          <w:szCs w:val="24"/>
        </w:rPr>
        <w:t xml:space="preserve"> yang dihasilkan oleh analisis data canggih.</w:t>
      </w:r>
      <w:r>
        <w:rPr>
          <w:rFonts w:ascii="Times New Roman" w:hAnsi="Times New Roman" w:cs="Times New Roman"/>
          <w:sz w:val="24"/>
          <w:szCs w:val="24"/>
        </w:rPr>
        <w:t xml:space="preserve"> </w:t>
      </w:r>
    </w:p>
    <w:p w:rsidR="009E62E7" w:rsidRDefault="009E62E7" w:rsidP="009E62E7">
      <w:pPr>
        <w:spacing w:after="0" w:line="480" w:lineRule="auto"/>
        <w:ind w:firstLine="720"/>
        <w:jc w:val="both"/>
        <w:rPr>
          <w:rFonts w:ascii="Times New Roman" w:hAnsi="Times New Roman" w:cs="Times New Roman"/>
          <w:sz w:val="24"/>
          <w:szCs w:val="24"/>
        </w:rPr>
      </w:pPr>
      <w:bookmarkStart w:id="107" w:name="OLE_LINK40"/>
      <w:bookmarkEnd w:id="106"/>
      <w:r w:rsidRPr="004D3714">
        <w:rPr>
          <w:rFonts w:ascii="Times New Roman" w:hAnsi="Times New Roman" w:cs="Times New Roman"/>
          <w:sz w:val="24"/>
          <w:szCs w:val="24"/>
        </w:rPr>
        <w:t>Penelitian</w:t>
      </w:r>
      <w:r>
        <w:rPr>
          <w:rFonts w:ascii="Times New Roman" w:hAnsi="Times New Roman" w:cs="Times New Roman"/>
          <w:sz w:val="24"/>
          <w:szCs w:val="24"/>
        </w:rPr>
        <w:t xml:space="preserve"> Gaswira</w:t>
      </w:r>
      <w:r w:rsidRPr="004D3714">
        <w:rPr>
          <w:rFonts w:ascii="Times New Roman" w:hAnsi="Times New Roman" w:cs="Times New Roman"/>
          <w:sz w:val="24"/>
          <w:szCs w:val="24"/>
        </w:rPr>
        <w:t xml:space="preserve"> dan </w:t>
      </w:r>
      <w:r>
        <w:rPr>
          <w:rFonts w:ascii="Times New Roman" w:hAnsi="Times New Roman" w:cs="Times New Roman"/>
          <w:sz w:val="24"/>
          <w:szCs w:val="24"/>
        </w:rPr>
        <w:t>Meutia</w:t>
      </w:r>
      <w:r w:rsidRPr="004D3714">
        <w:rPr>
          <w:rFonts w:ascii="Times New Roman" w:hAnsi="Times New Roman" w:cs="Times New Roman"/>
          <w:sz w:val="24"/>
          <w:szCs w:val="24"/>
        </w:rPr>
        <w:t xml:space="preserve"> </w:t>
      </w:r>
      <w:r>
        <w:rPr>
          <w:rFonts w:ascii="Times New Roman" w:hAnsi="Times New Roman" w:cs="Times New Roman"/>
          <w:sz w:val="24"/>
          <w:szCs w:val="24"/>
        </w:rPr>
        <w:t>(</w:t>
      </w:r>
      <w:r w:rsidRPr="004D3714">
        <w:rPr>
          <w:rFonts w:ascii="Times New Roman" w:hAnsi="Times New Roman" w:cs="Times New Roman"/>
          <w:sz w:val="24"/>
          <w:szCs w:val="24"/>
        </w:rPr>
        <w:t>202</w:t>
      </w:r>
      <w:r>
        <w:rPr>
          <w:rFonts w:ascii="Times New Roman" w:hAnsi="Times New Roman" w:cs="Times New Roman"/>
          <w:sz w:val="24"/>
          <w:szCs w:val="24"/>
        </w:rPr>
        <w:t>4)</w:t>
      </w:r>
      <w:r w:rsidRPr="004D3714">
        <w:rPr>
          <w:rFonts w:ascii="Times New Roman" w:hAnsi="Times New Roman" w:cs="Times New Roman"/>
          <w:sz w:val="24"/>
          <w:szCs w:val="24"/>
        </w:rPr>
        <w:t xml:space="preserve"> juga memperkuat pandangan bahwa persepsi kegunaan muncul ketika teknologi mampu meningkatkan kapasitas analitis auditor. Mereka menemukan bahwa auditor yang bekerja dengan dataset besar lebih mampu mengidentifikasi pola transaksi tidak wajar ketika menggunakan BDA dibandingkan teknik </w:t>
      </w:r>
      <w:r>
        <w:rPr>
          <w:rFonts w:ascii="Times New Roman" w:hAnsi="Times New Roman" w:cs="Times New Roman"/>
          <w:sz w:val="24"/>
          <w:szCs w:val="24"/>
        </w:rPr>
        <w:t>tradisional</w:t>
      </w:r>
      <w:r w:rsidRPr="004D3714">
        <w:rPr>
          <w:rFonts w:ascii="Times New Roman" w:hAnsi="Times New Roman" w:cs="Times New Roman"/>
          <w:sz w:val="24"/>
          <w:szCs w:val="24"/>
        </w:rPr>
        <w:t>. Keunggulan ini membentuk keyakinan bahwa sistem memberikan manfaat yang signifikan dalam meningkatkan ketepatan prosedur audit. Dengan demikian, persepsi kegunaan tidak hanya berkaitan dengan efisiensi waktu tetapi juga dengan kemampuan teknologi dalam meningkatkan kecermatan audit.</w:t>
      </w:r>
    </w:p>
    <w:bookmarkEnd w:id="107"/>
    <w:p w:rsidR="009E62E7" w:rsidRDefault="009E62E7" w:rsidP="009E62E7">
      <w:pPr>
        <w:spacing w:after="0" w:line="480" w:lineRule="auto"/>
        <w:ind w:firstLine="720"/>
        <w:jc w:val="both"/>
        <w:rPr>
          <w:rFonts w:ascii="Times New Roman" w:hAnsi="Times New Roman" w:cs="Times New Roman"/>
          <w:sz w:val="24"/>
          <w:szCs w:val="24"/>
        </w:rPr>
      </w:pPr>
      <w:r w:rsidRPr="004D3714">
        <w:rPr>
          <w:rFonts w:ascii="Times New Roman" w:hAnsi="Times New Roman" w:cs="Times New Roman"/>
          <w:sz w:val="24"/>
          <w:szCs w:val="24"/>
        </w:rPr>
        <w:t>Konsep ini sejalan dengan penelitian Pratama</w:t>
      </w:r>
      <w:r w:rsidR="00BC3CA9">
        <w:rPr>
          <w:rFonts w:ascii="Times New Roman" w:hAnsi="Times New Roman" w:cs="Times New Roman"/>
          <w:sz w:val="24"/>
          <w:szCs w:val="24"/>
        </w:rPr>
        <w:t xml:space="preserve"> dan Komariyah</w:t>
      </w:r>
      <w:r>
        <w:rPr>
          <w:rFonts w:ascii="Times New Roman" w:hAnsi="Times New Roman" w:cs="Times New Roman"/>
          <w:sz w:val="24"/>
          <w:szCs w:val="24"/>
        </w:rPr>
        <w:t xml:space="preserve"> (</w:t>
      </w:r>
      <w:r w:rsidRPr="004D3714">
        <w:rPr>
          <w:rFonts w:ascii="Times New Roman" w:hAnsi="Times New Roman" w:cs="Times New Roman"/>
          <w:sz w:val="24"/>
          <w:szCs w:val="24"/>
        </w:rPr>
        <w:t>2023</w:t>
      </w:r>
      <w:r>
        <w:rPr>
          <w:rFonts w:ascii="Times New Roman" w:hAnsi="Times New Roman" w:cs="Times New Roman"/>
          <w:sz w:val="24"/>
          <w:szCs w:val="24"/>
        </w:rPr>
        <w:t>)</w:t>
      </w:r>
      <w:r w:rsidRPr="004D3714">
        <w:rPr>
          <w:rFonts w:ascii="Times New Roman" w:hAnsi="Times New Roman" w:cs="Times New Roman"/>
          <w:sz w:val="24"/>
          <w:szCs w:val="24"/>
        </w:rPr>
        <w:t xml:space="preserve"> yang meneliti penerimaan </w:t>
      </w:r>
      <w:r>
        <w:rPr>
          <w:rFonts w:ascii="Times New Roman" w:hAnsi="Times New Roman" w:cs="Times New Roman"/>
          <w:sz w:val="24"/>
          <w:szCs w:val="24"/>
        </w:rPr>
        <w:t>BDA</w:t>
      </w:r>
      <w:r w:rsidRPr="004D3714">
        <w:rPr>
          <w:rFonts w:ascii="Times New Roman" w:hAnsi="Times New Roman" w:cs="Times New Roman"/>
          <w:sz w:val="24"/>
          <w:szCs w:val="24"/>
        </w:rPr>
        <w:t xml:space="preserve"> oleh auditor sektor pemerintahan. Hasil penelitian </w:t>
      </w:r>
      <w:r w:rsidRPr="004D3714">
        <w:rPr>
          <w:rFonts w:ascii="Times New Roman" w:hAnsi="Times New Roman" w:cs="Times New Roman"/>
          <w:sz w:val="24"/>
          <w:szCs w:val="24"/>
        </w:rPr>
        <w:lastRenderedPageBreak/>
        <w:t>menunjukkan bahwa ekspektasi kinerja menjadi salah satu determinan utama yang mendorong persepsi kegunaan auditor. Auditor akan menilai teknologi bermanfaat apabila mereka percaya bahwa penggunaannya dapat meningkatkan ketajaman analisis dan mempercepat proses pemeriksaan. Studi Jiwandono</w:t>
      </w:r>
      <w:r w:rsidR="00BC3CA9">
        <w:rPr>
          <w:rFonts w:ascii="Times New Roman" w:hAnsi="Times New Roman" w:cs="Times New Roman"/>
          <w:sz w:val="24"/>
          <w:szCs w:val="24"/>
        </w:rPr>
        <w:t xml:space="preserve"> dan Sofyani</w:t>
      </w:r>
      <w:r w:rsidRPr="004D3714">
        <w:rPr>
          <w:rFonts w:ascii="Times New Roman" w:hAnsi="Times New Roman" w:cs="Times New Roman"/>
          <w:sz w:val="24"/>
          <w:szCs w:val="24"/>
        </w:rPr>
        <w:t xml:space="preserve"> </w:t>
      </w:r>
      <w:r>
        <w:rPr>
          <w:rFonts w:ascii="Times New Roman" w:hAnsi="Times New Roman" w:cs="Times New Roman"/>
          <w:sz w:val="24"/>
          <w:szCs w:val="24"/>
        </w:rPr>
        <w:t>(</w:t>
      </w:r>
      <w:r w:rsidRPr="004D3714">
        <w:rPr>
          <w:rFonts w:ascii="Times New Roman" w:hAnsi="Times New Roman" w:cs="Times New Roman"/>
          <w:sz w:val="24"/>
          <w:szCs w:val="24"/>
        </w:rPr>
        <w:t>2024</w:t>
      </w:r>
      <w:r>
        <w:rPr>
          <w:rFonts w:ascii="Times New Roman" w:hAnsi="Times New Roman" w:cs="Times New Roman"/>
          <w:sz w:val="24"/>
          <w:szCs w:val="24"/>
        </w:rPr>
        <w:t>)</w:t>
      </w:r>
      <w:r w:rsidRPr="004D3714">
        <w:rPr>
          <w:rFonts w:ascii="Times New Roman" w:hAnsi="Times New Roman" w:cs="Times New Roman"/>
          <w:sz w:val="24"/>
          <w:szCs w:val="24"/>
        </w:rPr>
        <w:t xml:space="preserve"> juga menunjukkan bahwa persepsi kegunaan terbentuk melalui keyakinan bahwa BDA mampu menghasilkan </w:t>
      </w:r>
      <w:r w:rsidRPr="004D3714">
        <w:rPr>
          <w:rFonts w:ascii="Times New Roman" w:hAnsi="Times New Roman" w:cs="Times New Roman"/>
          <w:i/>
          <w:iCs/>
          <w:sz w:val="24"/>
          <w:szCs w:val="24"/>
        </w:rPr>
        <w:t>insight</w:t>
      </w:r>
      <w:r w:rsidRPr="004D3714">
        <w:rPr>
          <w:rFonts w:ascii="Times New Roman" w:hAnsi="Times New Roman" w:cs="Times New Roman"/>
          <w:sz w:val="24"/>
          <w:szCs w:val="24"/>
        </w:rPr>
        <w:t xml:space="preserve"> audit yang lebih objektif dan berbasis bukti. Kedua penelitian ini menegaskan bahwa persepsi kegunaan dibentuk melalui manfaat nyata yang dirasakan auditor.</w:t>
      </w:r>
      <w:bookmarkStart w:id="108" w:name="OLE_LINK41"/>
      <w:r>
        <w:rPr>
          <w:rFonts w:ascii="Times New Roman" w:hAnsi="Times New Roman" w:cs="Times New Roman"/>
          <w:sz w:val="24"/>
          <w:szCs w:val="24"/>
        </w:rPr>
        <w:t xml:space="preserve"> </w:t>
      </w:r>
      <w:r w:rsidRPr="004D3714">
        <w:rPr>
          <w:rFonts w:ascii="Times New Roman" w:hAnsi="Times New Roman" w:cs="Times New Roman"/>
          <w:sz w:val="24"/>
          <w:szCs w:val="24"/>
        </w:rPr>
        <w:t xml:space="preserve">Selanjutnya, </w:t>
      </w:r>
      <w:r w:rsidRPr="000556CD">
        <w:rPr>
          <w:rFonts w:ascii="Times New Roman" w:hAnsi="Times New Roman" w:cs="Times New Roman"/>
          <w:sz w:val="24"/>
          <w:szCs w:val="24"/>
        </w:rPr>
        <w:t>Dukungan temuan ini juga diperkuat oleh studi tentang persepsi auditor terhadap AI dan analitik yang dilakukan oleh Sahla</w:t>
      </w:r>
      <w:r w:rsidR="00BC3CA9">
        <w:rPr>
          <w:rFonts w:ascii="Times New Roman" w:hAnsi="Times New Roman" w:cs="Times New Roman"/>
          <w:sz w:val="24"/>
          <w:szCs w:val="24"/>
        </w:rPr>
        <w:t xml:space="preserve"> dan Latif</w:t>
      </w:r>
      <w:r w:rsidRPr="000556CD">
        <w:rPr>
          <w:rFonts w:ascii="Times New Roman" w:hAnsi="Times New Roman" w:cs="Times New Roman"/>
          <w:sz w:val="24"/>
          <w:szCs w:val="24"/>
        </w:rPr>
        <w:t xml:space="preserve"> (2023), yang menunjukkan bahwa persepsi positif terhadap kemampuan AI</w:t>
      </w:r>
      <w:r w:rsidR="00BC3CA9">
        <w:rPr>
          <w:rFonts w:ascii="Times New Roman" w:hAnsi="Times New Roman" w:cs="Times New Roman"/>
          <w:sz w:val="24"/>
          <w:szCs w:val="24"/>
        </w:rPr>
        <w:t xml:space="preserve"> atau </w:t>
      </w:r>
      <w:r w:rsidRPr="000556CD">
        <w:rPr>
          <w:rFonts w:ascii="Times New Roman" w:hAnsi="Times New Roman" w:cs="Times New Roman"/>
          <w:sz w:val="24"/>
          <w:szCs w:val="24"/>
        </w:rPr>
        <w:t>BDA untuk memperbaiki kualitas analisis berhubungan dengan meningkatnya tingkat kepercayaan auditor pada output teknologi tersebut</w:t>
      </w:r>
      <w:r>
        <w:rPr>
          <w:rFonts w:ascii="Times New Roman" w:hAnsi="Times New Roman" w:cs="Times New Roman"/>
          <w:sz w:val="24"/>
          <w:szCs w:val="24"/>
        </w:rPr>
        <w:t>,</w:t>
      </w:r>
      <w:r w:rsidRPr="000556CD">
        <w:rPr>
          <w:rFonts w:ascii="Times New Roman" w:hAnsi="Times New Roman" w:cs="Times New Roman"/>
          <w:sz w:val="24"/>
          <w:szCs w:val="24"/>
        </w:rPr>
        <w:t xml:space="preserve"> seiring kepercayaan ini tumbuh, auditor lebih siap memanfaatkan hasil analitik sebagai bagian dari </w:t>
      </w:r>
      <w:r w:rsidRPr="005D6A53">
        <w:rPr>
          <w:rFonts w:ascii="Times New Roman" w:hAnsi="Times New Roman" w:cs="Times New Roman"/>
          <w:i/>
          <w:iCs/>
          <w:sz w:val="24"/>
          <w:szCs w:val="24"/>
        </w:rPr>
        <w:t>judgment</w:t>
      </w:r>
      <w:r w:rsidRPr="000556CD">
        <w:rPr>
          <w:rFonts w:ascii="Times New Roman" w:hAnsi="Times New Roman" w:cs="Times New Roman"/>
          <w:sz w:val="24"/>
          <w:szCs w:val="24"/>
        </w:rPr>
        <w:t xml:space="preserve"> audit mereka.</w:t>
      </w:r>
    </w:p>
    <w:p w:rsidR="009E62E7" w:rsidRPr="004D3714" w:rsidRDefault="009E62E7" w:rsidP="009E62E7">
      <w:pPr>
        <w:spacing w:after="0" w:line="480" w:lineRule="auto"/>
        <w:ind w:firstLine="720"/>
        <w:jc w:val="both"/>
        <w:rPr>
          <w:rFonts w:ascii="Times New Roman" w:hAnsi="Times New Roman" w:cs="Times New Roman"/>
          <w:sz w:val="24"/>
          <w:szCs w:val="24"/>
        </w:rPr>
      </w:pPr>
      <w:bookmarkStart w:id="109" w:name="OLE_LINK42"/>
      <w:bookmarkEnd w:id="108"/>
      <w:r w:rsidRPr="004D3714">
        <w:rPr>
          <w:rFonts w:ascii="Times New Roman" w:hAnsi="Times New Roman" w:cs="Times New Roman"/>
          <w:sz w:val="24"/>
          <w:szCs w:val="24"/>
        </w:rPr>
        <w:t>Pada konteks organisasi, penelitian yang dilakukan oleh Ristiyani dan Sofyani</w:t>
      </w:r>
      <w:r>
        <w:rPr>
          <w:rFonts w:ascii="Times New Roman" w:hAnsi="Times New Roman" w:cs="Times New Roman"/>
          <w:sz w:val="24"/>
          <w:szCs w:val="24"/>
        </w:rPr>
        <w:t xml:space="preserve"> (</w:t>
      </w:r>
      <w:r w:rsidRPr="004D3714">
        <w:rPr>
          <w:rFonts w:ascii="Times New Roman" w:hAnsi="Times New Roman" w:cs="Times New Roman"/>
          <w:sz w:val="24"/>
          <w:szCs w:val="24"/>
        </w:rPr>
        <w:t>2025</w:t>
      </w:r>
      <w:r>
        <w:rPr>
          <w:rFonts w:ascii="Times New Roman" w:hAnsi="Times New Roman" w:cs="Times New Roman"/>
          <w:sz w:val="24"/>
          <w:szCs w:val="24"/>
        </w:rPr>
        <w:t>)</w:t>
      </w:r>
      <w:r w:rsidRPr="004D3714">
        <w:rPr>
          <w:rFonts w:ascii="Times New Roman" w:hAnsi="Times New Roman" w:cs="Times New Roman"/>
          <w:sz w:val="24"/>
          <w:szCs w:val="24"/>
        </w:rPr>
        <w:t xml:space="preserve"> menunjukkan bahwa dukungan institusional yang kuat dapat meningkatkan persepsi kegunaan auditor atas teknologi analitik. Auditor yang bekerja dalam lingkungan yang mendorong penerapan </w:t>
      </w:r>
      <w:r w:rsidRPr="004D3714">
        <w:rPr>
          <w:rFonts w:ascii="Times New Roman" w:hAnsi="Times New Roman" w:cs="Times New Roman"/>
          <w:i/>
          <w:iCs/>
          <w:sz w:val="24"/>
          <w:szCs w:val="24"/>
        </w:rPr>
        <w:t>big data</w:t>
      </w:r>
      <w:r w:rsidRPr="004D3714">
        <w:rPr>
          <w:rFonts w:ascii="Times New Roman" w:hAnsi="Times New Roman" w:cs="Times New Roman"/>
          <w:sz w:val="24"/>
          <w:szCs w:val="24"/>
        </w:rPr>
        <w:t>, menyediakan pelatihan, dan memfasilitasi integrasi teknologi cenderung melihat BDA sebagai alat yang sangat bermanfaat. Lingkungan kerja yang mendukung membuat auditor semakin yakin bahwa teknologi memberikan kontribusi nyata terhadap efektivitas audit. Hal ini menunjukkan bahwa faktor organisasi turut memperkuat persepsi individunya terhadap kegunaan teknologi</w:t>
      </w:r>
      <w:bookmarkEnd w:id="109"/>
      <w:r w:rsidRPr="004D3714">
        <w:rPr>
          <w:rFonts w:ascii="Times New Roman" w:hAnsi="Times New Roman" w:cs="Times New Roman"/>
          <w:sz w:val="24"/>
          <w:szCs w:val="24"/>
        </w:rPr>
        <w:t>.</w:t>
      </w:r>
    </w:p>
    <w:p w:rsidR="00417B4E" w:rsidRPr="00C821FD" w:rsidRDefault="009E62E7" w:rsidP="00303E75">
      <w:pPr>
        <w:spacing w:after="0" w:line="480" w:lineRule="auto"/>
        <w:ind w:firstLine="720"/>
        <w:jc w:val="both"/>
        <w:rPr>
          <w:rFonts w:ascii="Times New Roman" w:hAnsi="Times New Roman" w:cs="Times New Roman"/>
          <w:sz w:val="24"/>
          <w:szCs w:val="24"/>
        </w:rPr>
      </w:pPr>
      <w:bookmarkStart w:id="110" w:name="OLE_LINK43"/>
      <w:r w:rsidRPr="004D3714">
        <w:rPr>
          <w:rFonts w:ascii="Times New Roman" w:hAnsi="Times New Roman" w:cs="Times New Roman"/>
          <w:sz w:val="24"/>
          <w:szCs w:val="24"/>
        </w:rPr>
        <w:lastRenderedPageBreak/>
        <w:t xml:space="preserve">Selain faktor </w:t>
      </w:r>
      <w:r>
        <w:rPr>
          <w:rFonts w:ascii="Times New Roman" w:hAnsi="Times New Roman" w:cs="Times New Roman"/>
          <w:sz w:val="24"/>
          <w:szCs w:val="24"/>
        </w:rPr>
        <w:t>organisasi</w:t>
      </w:r>
      <w:r w:rsidRPr="004D3714">
        <w:rPr>
          <w:rFonts w:ascii="Times New Roman" w:hAnsi="Times New Roman" w:cs="Times New Roman"/>
          <w:sz w:val="24"/>
          <w:szCs w:val="24"/>
        </w:rPr>
        <w:t xml:space="preserve"> dan kinerja, aspek audit </w:t>
      </w:r>
      <w:r w:rsidRPr="001D7BBE">
        <w:rPr>
          <w:rFonts w:ascii="Times New Roman" w:hAnsi="Times New Roman" w:cs="Times New Roman"/>
          <w:i/>
          <w:iCs/>
          <w:sz w:val="24"/>
          <w:szCs w:val="24"/>
        </w:rPr>
        <w:t>judgment</w:t>
      </w:r>
      <w:r w:rsidRPr="004D3714">
        <w:rPr>
          <w:rFonts w:ascii="Times New Roman" w:hAnsi="Times New Roman" w:cs="Times New Roman"/>
          <w:sz w:val="24"/>
          <w:szCs w:val="24"/>
        </w:rPr>
        <w:t xml:space="preserve"> juga relevan dalam memperkuat persepsi kegunaan auditor atas BDA. Sebuah studi oleh Sofyani</w:t>
      </w:r>
      <w:r w:rsidR="00BC3CA9">
        <w:rPr>
          <w:rFonts w:ascii="Times New Roman" w:hAnsi="Times New Roman" w:cs="Times New Roman"/>
          <w:sz w:val="24"/>
          <w:szCs w:val="24"/>
        </w:rPr>
        <w:t xml:space="preserve"> et al., </w:t>
      </w:r>
      <w:r w:rsidRPr="004D3714">
        <w:rPr>
          <w:rFonts w:ascii="Times New Roman" w:hAnsi="Times New Roman" w:cs="Times New Roman"/>
          <w:sz w:val="24"/>
          <w:szCs w:val="24"/>
        </w:rPr>
        <w:t xml:space="preserve">(2023) menemukan bahwa kualitas sistem audit berbasis BDA berpengaruh terhadap kinerja audit publik melalui mediasi audit </w:t>
      </w:r>
      <w:r w:rsidRPr="005D6A53">
        <w:rPr>
          <w:rFonts w:ascii="Times New Roman" w:hAnsi="Times New Roman" w:cs="Times New Roman"/>
          <w:i/>
          <w:iCs/>
          <w:sz w:val="24"/>
          <w:szCs w:val="24"/>
        </w:rPr>
        <w:t>judgment</w:t>
      </w:r>
      <w:r w:rsidRPr="004D3714">
        <w:rPr>
          <w:rFonts w:ascii="Times New Roman" w:hAnsi="Times New Roman" w:cs="Times New Roman"/>
          <w:sz w:val="24"/>
          <w:szCs w:val="24"/>
        </w:rPr>
        <w:t>. Hal ini menunjukkan bahwa manfaat BDA tidak hanya dirasakan sebagai pengolah data, tetapi juga sebagai alat yang memberikan nilai tambah dalam pertimbangan profesional auditor, sehingga semakin memperkuat keyakinan mereka pada kegunaan teknologi tersebut.</w:t>
      </w:r>
      <w:bookmarkEnd w:id="110"/>
      <w:r w:rsidRPr="004D3714">
        <w:rPr>
          <w:rFonts w:ascii="Times New Roman" w:hAnsi="Times New Roman" w:cs="Times New Roman"/>
          <w:sz w:val="24"/>
          <w:szCs w:val="24"/>
        </w:rPr>
        <w:t xml:space="preserve"> </w:t>
      </w:r>
      <w:r>
        <w:rPr>
          <w:rFonts w:ascii="Times New Roman" w:hAnsi="Times New Roman" w:cs="Times New Roman"/>
          <w:sz w:val="24"/>
          <w:szCs w:val="24"/>
        </w:rPr>
        <w:t>Sejalan dengan p</w:t>
      </w:r>
      <w:r w:rsidRPr="004D3714">
        <w:rPr>
          <w:rFonts w:ascii="Times New Roman" w:hAnsi="Times New Roman" w:cs="Times New Roman"/>
          <w:sz w:val="24"/>
          <w:szCs w:val="24"/>
        </w:rPr>
        <w:t xml:space="preserve">enelitian Haq dan Sofyani (2024) </w:t>
      </w:r>
      <w:r>
        <w:rPr>
          <w:rFonts w:ascii="Times New Roman" w:hAnsi="Times New Roman" w:cs="Times New Roman"/>
          <w:sz w:val="24"/>
          <w:szCs w:val="24"/>
        </w:rPr>
        <w:t>menyatakan</w:t>
      </w:r>
      <w:r w:rsidRPr="004D3714">
        <w:rPr>
          <w:rFonts w:ascii="Times New Roman" w:hAnsi="Times New Roman" w:cs="Times New Roman"/>
          <w:sz w:val="24"/>
          <w:szCs w:val="24"/>
        </w:rPr>
        <w:t xml:space="preserve"> bahwa persepsi kegunaan </w:t>
      </w:r>
      <w:r>
        <w:rPr>
          <w:rFonts w:ascii="Times New Roman" w:hAnsi="Times New Roman" w:cs="Times New Roman"/>
          <w:sz w:val="24"/>
          <w:szCs w:val="24"/>
        </w:rPr>
        <w:t xml:space="preserve">atau keyakninan untuk menggunakan </w:t>
      </w:r>
      <w:r w:rsidRPr="004D3714">
        <w:rPr>
          <w:rFonts w:ascii="Times New Roman" w:hAnsi="Times New Roman" w:cs="Times New Roman"/>
          <w:sz w:val="24"/>
          <w:szCs w:val="24"/>
        </w:rPr>
        <w:t xml:space="preserve">menjadi faktor utama yang secara langsung memengaruhi niat auditor untuk mengadopsi </w:t>
      </w:r>
      <w:r w:rsidRPr="001D7BBE">
        <w:rPr>
          <w:rFonts w:ascii="Times New Roman" w:hAnsi="Times New Roman" w:cs="Times New Roman"/>
          <w:i/>
          <w:iCs/>
          <w:sz w:val="24"/>
          <w:szCs w:val="24"/>
        </w:rPr>
        <w:t>big data.</w:t>
      </w:r>
      <w:r w:rsidRPr="004D3714">
        <w:rPr>
          <w:rFonts w:ascii="Times New Roman" w:hAnsi="Times New Roman" w:cs="Times New Roman"/>
          <w:sz w:val="24"/>
          <w:szCs w:val="24"/>
        </w:rPr>
        <w:t xml:space="preserve"> Semakin tinggi manfaat yang dirasakan, semakin besar pula kecenderungan auditor untuk memanfaatkannya dalam kegiatan audit. Sebaliknya, bila manfaatnya kecil, motivasi untuk menggunakannya akan berkurang. Dengan kata lain, sistem yang berkualitas tinggi baru akan benar-benar menarik minat auditor bila mereka merasakan manfaatnya secara nyata. Semakin besar manfaat yang dirasakan, semakin kuat pula niat mereka untuk</w:t>
      </w:r>
      <w:r>
        <w:rPr>
          <w:rFonts w:ascii="Times New Roman" w:hAnsi="Times New Roman" w:cs="Times New Roman"/>
          <w:sz w:val="24"/>
          <w:szCs w:val="24"/>
        </w:rPr>
        <w:t xml:space="preserve"> menggunakannya.</w:t>
      </w:r>
    </w:p>
    <w:p w:rsidR="006D4994" w:rsidRDefault="006D4994" w:rsidP="00E30844">
      <w:pPr>
        <w:pStyle w:val="Judul3"/>
        <w:ind w:left="709" w:hanging="709"/>
      </w:pPr>
      <w:bookmarkStart w:id="111" w:name="_Toc218774754"/>
      <w:bookmarkEnd w:id="104"/>
      <w:bookmarkEnd w:id="105"/>
      <w:r>
        <w:t>Kualitas Sistem</w:t>
      </w:r>
      <w:bookmarkEnd w:id="111"/>
      <w:r>
        <w:t xml:space="preserve"> </w:t>
      </w:r>
    </w:p>
    <w:p w:rsidR="003E5B7A" w:rsidRPr="003E5B7A" w:rsidRDefault="003E5B7A" w:rsidP="00A11B62">
      <w:pPr>
        <w:spacing w:after="0" w:line="480" w:lineRule="auto"/>
        <w:ind w:firstLine="720"/>
        <w:jc w:val="both"/>
        <w:rPr>
          <w:rFonts w:ascii="Times New Roman" w:hAnsi="Times New Roman" w:cs="Times New Roman"/>
          <w:sz w:val="24"/>
          <w:szCs w:val="24"/>
        </w:rPr>
      </w:pPr>
      <w:bookmarkStart w:id="112" w:name="OLE_LINK22"/>
      <w:bookmarkStart w:id="113" w:name="OLE_LINK23"/>
      <w:bookmarkStart w:id="114" w:name="OLE_LINK51"/>
      <w:bookmarkStart w:id="115" w:name="OLE_LINK52"/>
      <w:r w:rsidRPr="003E5B7A">
        <w:rPr>
          <w:rFonts w:ascii="Times New Roman" w:hAnsi="Times New Roman" w:cs="Times New Roman"/>
          <w:sz w:val="24"/>
          <w:szCs w:val="24"/>
        </w:rPr>
        <w:t>Kualitas sistem merupakan faktor utama yang menentukan keberhasilan penerapan teknologi informasi. Konsep ini dijelaskan dalam ISSM oleh DeLone dan McLean (2003) yang menekankan bahwa kualitas sistem mencerminkan sejauh mana suatu sistem informasi berfungsi dengan baik serta memberikan pengalaman yang mudah, cepat, dan stabil bagi penggunanya</w:t>
      </w:r>
      <w:r w:rsidR="00281518">
        <w:rPr>
          <w:rFonts w:ascii="Times New Roman" w:hAnsi="Times New Roman" w:cs="Times New Roman"/>
          <w:sz w:val="24"/>
          <w:szCs w:val="24"/>
        </w:rPr>
        <w:t xml:space="preserve">. </w:t>
      </w:r>
      <w:r w:rsidR="007C7EEC" w:rsidRPr="007C7EEC">
        <w:rPr>
          <w:rFonts w:ascii="Times New Roman" w:hAnsi="Times New Roman" w:cs="Times New Roman"/>
          <w:sz w:val="24"/>
          <w:szCs w:val="24"/>
        </w:rPr>
        <w:t xml:space="preserve">Dalam penelitian </w:t>
      </w:r>
      <w:r w:rsidR="00281518">
        <w:rPr>
          <w:rFonts w:ascii="Times New Roman" w:hAnsi="Times New Roman" w:cs="Times New Roman"/>
          <w:sz w:val="24"/>
          <w:szCs w:val="24"/>
        </w:rPr>
        <w:t xml:space="preserve">Rohim dan Rika (2025) </w:t>
      </w:r>
      <w:r w:rsidR="007C7EEC" w:rsidRPr="007C7EEC">
        <w:rPr>
          <w:rFonts w:ascii="Times New Roman" w:hAnsi="Times New Roman" w:cs="Times New Roman"/>
          <w:sz w:val="24"/>
          <w:szCs w:val="24"/>
        </w:rPr>
        <w:t xml:space="preserve">kualitas sistem terbukti menjadi elemen fundamental yang memengaruhi </w:t>
      </w:r>
      <w:r w:rsidR="007C7EEC" w:rsidRPr="007C7EEC">
        <w:rPr>
          <w:rFonts w:ascii="Times New Roman" w:hAnsi="Times New Roman" w:cs="Times New Roman"/>
          <w:sz w:val="24"/>
          <w:szCs w:val="24"/>
        </w:rPr>
        <w:lastRenderedPageBreak/>
        <w:t>penerimaan teknologi, terutama ketika pengguna menghadapi beban kerja berbasis data dalam jumlah besar.</w:t>
      </w:r>
      <w:r w:rsidR="00A11B62">
        <w:rPr>
          <w:rFonts w:ascii="Times New Roman" w:hAnsi="Times New Roman" w:cs="Times New Roman"/>
          <w:sz w:val="24"/>
          <w:szCs w:val="24"/>
        </w:rPr>
        <w:t xml:space="preserve"> </w:t>
      </w:r>
      <w:r w:rsidRPr="003E5B7A">
        <w:rPr>
          <w:rFonts w:ascii="Times New Roman" w:hAnsi="Times New Roman" w:cs="Times New Roman"/>
          <w:sz w:val="24"/>
          <w:szCs w:val="24"/>
        </w:rPr>
        <w:t>Dalam konteks penelitian ini, kualitas sistem menggambarkan sejauh mana sistem BDA yang digunakan auditor BPK Kalimantan Timur memiliki kinerja yang baik, mudah dioperasikan</w:t>
      </w:r>
      <w:r>
        <w:rPr>
          <w:rFonts w:ascii="Times New Roman" w:hAnsi="Times New Roman" w:cs="Times New Roman"/>
          <w:sz w:val="24"/>
          <w:szCs w:val="24"/>
        </w:rPr>
        <w:t xml:space="preserve"> </w:t>
      </w:r>
      <w:r w:rsidRPr="003E5B7A">
        <w:rPr>
          <w:rFonts w:ascii="Times New Roman" w:hAnsi="Times New Roman" w:cs="Times New Roman"/>
          <w:sz w:val="24"/>
          <w:szCs w:val="24"/>
        </w:rPr>
        <w:t xml:space="preserve">dan dapat diandalkan dalam proses audit. Sistem yang berkualitas tinggi membuat auditor merasa nyaman karena cepat diakses, </w:t>
      </w:r>
      <w:r w:rsidR="00E561AE">
        <w:rPr>
          <w:rFonts w:ascii="Times New Roman" w:hAnsi="Times New Roman" w:cs="Times New Roman"/>
          <w:sz w:val="24"/>
          <w:szCs w:val="24"/>
        </w:rPr>
        <w:t>tidak</w:t>
      </w:r>
      <w:r w:rsidRPr="003E5B7A">
        <w:rPr>
          <w:rFonts w:ascii="Times New Roman" w:hAnsi="Times New Roman" w:cs="Times New Roman"/>
          <w:sz w:val="24"/>
          <w:szCs w:val="24"/>
        </w:rPr>
        <w:t xml:space="preserve"> mengalami gangguan, dan menampilkan data yang akurat. Sebaliknya, sistem yang </w:t>
      </w:r>
      <w:r>
        <w:rPr>
          <w:rFonts w:ascii="Times New Roman" w:hAnsi="Times New Roman" w:cs="Times New Roman"/>
          <w:sz w:val="24"/>
          <w:szCs w:val="24"/>
        </w:rPr>
        <w:t>buruk</w:t>
      </w:r>
      <w:r w:rsidRPr="003E5B7A">
        <w:rPr>
          <w:rFonts w:ascii="Times New Roman" w:hAnsi="Times New Roman" w:cs="Times New Roman"/>
          <w:sz w:val="24"/>
          <w:szCs w:val="24"/>
        </w:rPr>
        <w:t xml:space="preserve"> atau sulit digunakan dapat menurunkan motivasi dan kepercayaan pengguna.</w:t>
      </w:r>
      <w:r w:rsidR="007C7EEC">
        <w:rPr>
          <w:rFonts w:ascii="Times New Roman" w:hAnsi="Times New Roman" w:cs="Times New Roman"/>
          <w:sz w:val="24"/>
          <w:szCs w:val="24"/>
        </w:rPr>
        <w:t xml:space="preserve"> </w:t>
      </w:r>
      <w:r w:rsidR="00281518">
        <w:rPr>
          <w:rFonts w:ascii="Times New Roman" w:hAnsi="Times New Roman" w:cs="Times New Roman"/>
          <w:sz w:val="24"/>
          <w:szCs w:val="24"/>
        </w:rPr>
        <w:t>Hal ini diperkuat oleh Rachman (2021)</w:t>
      </w:r>
      <w:r w:rsidR="007C7EEC" w:rsidRPr="007C7EEC">
        <w:rPr>
          <w:rFonts w:ascii="Times New Roman" w:hAnsi="Times New Roman" w:cs="Times New Roman"/>
          <w:sz w:val="24"/>
          <w:szCs w:val="24"/>
        </w:rPr>
        <w:t xml:space="preserve"> bahwa keberadaan sistem yang stabil menjadi prasyarat penting agar auditor mampu memanfaatkan </w:t>
      </w:r>
      <w:r w:rsidR="007C7EEC" w:rsidRPr="00D53C9C">
        <w:rPr>
          <w:rFonts w:ascii="Times New Roman" w:hAnsi="Times New Roman" w:cs="Times New Roman"/>
          <w:i/>
          <w:iCs/>
          <w:sz w:val="24"/>
          <w:szCs w:val="24"/>
        </w:rPr>
        <w:t>big data</w:t>
      </w:r>
      <w:r w:rsidR="007C7EEC" w:rsidRPr="007C7EEC">
        <w:rPr>
          <w:rFonts w:ascii="Times New Roman" w:hAnsi="Times New Roman" w:cs="Times New Roman"/>
          <w:sz w:val="24"/>
          <w:szCs w:val="24"/>
        </w:rPr>
        <w:t xml:space="preserve"> secara optimal dalam proses pemeriksaan.</w:t>
      </w:r>
    </w:p>
    <w:p w:rsidR="003E5B7A" w:rsidRPr="003E5B7A" w:rsidRDefault="003E5B7A" w:rsidP="003E5B7A">
      <w:pPr>
        <w:spacing w:after="0" w:line="480" w:lineRule="auto"/>
        <w:ind w:firstLine="720"/>
        <w:jc w:val="both"/>
        <w:rPr>
          <w:rFonts w:ascii="Times New Roman" w:hAnsi="Times New Roman" w:cs="Times New Roman"/>
          <w:sz w:val="24"/>
          <w:szCs w:val="24"/>
        </w:rPr>
      </w:pPr>
      <w:r w:rsidRPr="003E5B7A">
        <w:rPr>
          <w:rFonts w:ascii="Times New Roman" w:hAnsi="Times New Roman" w:cs="Times New Roman"/>
          <w:sz w:val="24"/>
          <w:szCs w:val="24"/>
        </w:rPr>
        <w:t xml:space="preserve">Menurut DeLone dan McLean (2003), kualitas sistem dapat dinilai dari aspek keandalan, kemudahan penggunaan, kecepatan respons, aksesibilitas, dan fleksibilitas.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{"citationItems":[{"id":"ITEM-1","itemData":{"ISSN":"2579-8928","author":[{"dropping-particle":"","family":"Haq","given":"Muhammad Mukhlish","non-dropping-particle":"","parse-names":false,"suffix":""},{"dropping-particle":"","family":"Sofyani","given":"Hafiez","non-dropping-particle":"","parse-names":false,"suffix":""}],"container-title":"Kompartemen: Jurnal Ilmiah Akuntansi","id":"ITEM-1","issue":"2","issued":{"date-parts":[["2024"]]},"page":"198-215","title":"Determinan niat auditor BPK RI untuk menggunakan teknologi audit berbasis analisis big data","type":"article-journal","volume":"22"},"uris":["http://www.mendeley.com/documents/?uuid=06724c1a-748f-4708-8202-27fe319edea3"]}],"mendeley":{"formattedCitation":"(Haq &amp; Sofyani, 2024)","manualFormatting":"Haq dan Sofyani (2024)","plainTextFormattedCitation":"(Haq &amp; Sofyani, 2024)","previouslyFormattedCitation":"(Haq &amp; Sofyani, 2024)"},"properties":{"noteIndex":0},"schema":"https://github.com/citation-style-language/schema/raw/master/csl-citation.json"}</w:instrText>
      </w:r>
      <w:r>
        <w:rPr>
          <w:rFonts w:ascii="Times New Roman" w:hAnsi="Times New Roman" w:cs="Times New Roman"/>
          <w:sz w:val="24"/>
          <w:szCs w:val="24"/>
        </w:rPr>
        <w:fldChar w:fldCharType="separate"/>
      </w:r>
      <w:r w:rsidRPr="006A42DF">
        <w:rPr>
          <w:rFonts w:ascii="Times New Roman" w:hAnsi="Times New Roman" w:cs="Times New Roman"/>
          <w:noProof/>
          <w:sz w:val="24"/>
          <w:szCs w:val="24"/>
        </w:rPr>
        <w:t xml:space="preserve">Haq </w:t>
      </w:r>
      <w:r>
        <w:rPr>
          <w:rFonts w:ascii="Times New Roman" w:hAnsi="Times New Roman" w:cs="Times New Roman"/>
          <w:noProof/>
          <w:sz w:val="24"/>
          <w:szCs w:val="24"/>
        </w:rPr>
        <w:t>dan</w:t>
      </w:r>
      <w:r w:rsidRPr="006A42DF">
        <w:rPr>
          <w:rFonts w:ascii="Times New Roman" w:hAnsi="Times New Roman" w:cs="Times New Roman"/>
          <w:noProof/>
          <w:sz w:val="24"/>
          <w:szCs w:val="24"/>
        </w:rPr>
        <w:t xml:space="preserve"> Sofyani</w:t>
      </w:r>
      <w:r>
        <w:rPr>
          <w:rFonts w:ascii="Times New Roman" w:hAnsi="Times New Roman" w:cs="Times New Roman"/>
          <w:noProof/>
          <w:sz w:val="24"/>
          <w:szCs w:val="24"/>
        </w:rPr>
        <w:t xml:space="preserve"> (</w:t>
      </w:r>
      <w:r w:rsidRPr="006A42DF">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3E5B7A">
        <w:rPr>
          <w:rFonts w:ascii="Times New Roman" w:hAnsi="Times New Roman" w:cs="Times New Roman"/>
          <w:sz w:val="24"/>
          <w:szCs w:val="24"/>
        </w:rPr>
        <w:t xml:space="preserve">juga menemukan bahwa kualitas sistem berpengaruh positif terhadap persepsi kegunaan auditor terhadap BDA. Ketika auditor menilai sistem </w:t>
      </w:r>
      <w:r w:rsidRPr="00E561AE">
        <w:rPr>
          <w:rFonts w:ascii="Times New Roman" w:hAnsi="Times New Roman" w:cs="Times New Roman"/>
          <w:i/>
          <w:iCs/>
          <w:sz w:val="24"/>
          <w:szCs w:val="24"/>
        </w:rPr>
        <w:t>big data</w:t>
      </w:r>
      <w:r w:rsidRPr="003E5B7A">
        <w:rPr>
          <w:rFonts w:ascii="Times New Roman" w:hAnsi="Times New Roman" w:cs="Times New Roman"/>
          <w:sz w:val="24"/>
          <w:szCs w:val="24"/>
        </w:rPr>
        <w:t xml:space="preserve"> bekerja dengan baik dan mudah digunakan, mereka akan lebih merasakan manfaat teknologi tersebut dalam pekerjaannya.</w:t>
      </w:r>
      <w:r w:rsidR="007C7EEC">
        <w:rPr>
          <w:rFonts w:ascii="Times New Roman" w:hAnsi="Times New Roman" w:cs="Times New Roman"/>
          <w:sz w:val="24"/>
          <w:szCs w:val="24"/>
        </w:rPr>
        <w:t xml:space="preserve"> </w:t>
      </w:r>
      <w:r w:rsidR="007C7EEC" w:rsidRPr="007C7EEC">
        <w:rPr>
          <w:rFonts w:ascii="Times New Roman" w:hAnsi="Times New Roman" w:cs="Times New Roman"/>
          <w:sz w:val="24"/>
          <w:szCs w:val="24"/>
        </w:rPr>
        <w:t>Temuan ini sejalan dengan banyak penelitian yang menunjukkan bahwa kualitas sistem merupakan prediktor utama terbentuknya persepsi positif terhadap teknologi analitik di lingkungan audit sektor publik.</w:t>
      </w:r>
    </w:p>
    <w:p w:rsidR="003E5B7A" w:rsidRPr="003E5B7A" w:rsidRDefault="003E5B7A" w:rsidP="00E561AE">
      <w:pPr>
        <w:spacing w:after="0" w:line="480" w:lineRule="auto"/>
        <w:ind w:firstLine="720"/>
        <w:jc w:val="both"/>
        <w:rPr>
          <w:rFonts w:ascii="Times New Roman" w:hAnsi="Times New Roman" w:cs="Times New Roman"/>
          <w:sz w:val="24"/>
          <w:szCs w:val="24"/>
        </w:rPr>
      </w:pPr>
      <w:r w:rsidRPr="003E5B7A">
        <w:rPr>
          <w:rFonts w:ascii="Times New Roman" w:hAnsi="Times New Roman" w:cs="Times New Roman"/>
          <w:sz w:val="24"/>
          <w:szCs w:val="24"/>
        </w:rPr>
        <w:t xml:space="preserve">Penelitian lain, seperti </w:t>
      </w:r>
      <w:r>
        <w:rPr>
          <w:rFonts w:ascii="Times New Roman" w:hAnsi="Times New Roman" w:cs="Times New Roman"/>
          <w:sz w:val="24"/>
          <w:szCs w:val="24"/>
        </w:rPr>
        <w:fldChar w:fldCharType="begin" w:fldLock="1"/>
      </w:r>
      <w:r w:rsidR="00EA2C8D">
        <w:rPr>
          <w:rFonts w:ascii="Times New Roman" w:hAnsi="Times New Roman" w:cs="Times New Roman"/>
          <w:sz w:val="24"/>
          <w:szCs w:val="24"/>
        </w:rPr>
        <w:instrText>ADDIN CSL_CITATION {"citationItems":[{"id":"ITEM-1","itemData":{"ISSN":"1759-0833","author":[{"dropping-particle":"","family":"Bouteraa","given":"Mohamed","non-dropping-particle":"","parse-names":false,"suffix":""},{"dropping-particle":"","family":"Raja Hisham","given":"Raja Rizal Iskandar","non-dropping-particle":"","parse-names":false,"suffix":""},{"dropping-particle":"","family":"Zainol","given":"Zairani","non-dropping-particle":"","parse-names":false,"suffix":""}],"container-title":"Journal of Islamic Marketing","id":"ITEM-1","issue":"10","issued":{"date-parts":[["2023"]]},"page":"2466-2501","publisher":"Emerald Publishing Limited","title":"Challenges affecting bank consumers’ intention to adopt green banking technology in the UAE: A UTAUT-based mixed-methods approach","type":"article-journal","volume":"14"},"uris":["http://www.mendeley.com/documents/?uuid=b90a269a-d509-4186-b420-a018ab1431cb"]}],"mendeley":{"formattedCitation":"(Bouteraa et al., 2023)","manualFormatting":"Bouteraa et al., (2023)","plainTextFormattedCitation":"(Bouteraa et al., 2023)","previouslyFormattedCitation":"(Bouteraa et al., 2023)"},"properties":{"noteIndex":0},"schema":"https://github.com/citation-style-language/schema/raw/master/csl-citation.json"}</w:instrText>
      </w:r>
      <w:r>
        <w:rPr>
          <w:rFonts w:ascii="Times New Roman" w:hAnsi="Times New Roman" w:cs="Times New Roman"/>
          <w:sz w:val="24"/>
          <w:szCs w:val="24"/>
        </w:rPr>
        <w:fldChar w:fldCharType="separate"/>
      </w:r>
      <w:r w:rsidRPr="0009419F">
        <w:rPr>
          <w:rFonts w:ascii="Times New Roman" w:hAnsi="Times New Roman" w:cs="Times New Roman"/>
          <w:noProof/>
          <w:sz w:val="24"/>
          <w:szCs w:val="24"/>
        </w:rPr>
        <w:t>Bouteraa et al.</w:t>
      </w:r>
      <w:r w:rsidR="00EA2C8D">
        <w:rPr>
          <w:rFonts w:ascii="Times New Roman" w:hAnsi="Times New Roman" w:cs="Times New Roman"/>
          <w:noProof/>
          <w:sz w:val="24"/>
          <w:szCs w:val="24"/>
        </w:rPr>
        <w:t>,</w:t>
      </w:r>
      <w:r>
        <w:rPr>
          <w:rFonts w:ascii="Times New Roman" w:hAnsi="Times New Roman" w:cs="Times New Roman"/>
          <w:noProof/>
          <w:sz w:val="24"/>
          <w:szCs w:val="24"/>
        </w:rPr>
        <w:t xml:space="preserve"> (</w:t>
      </w:r>
      <w:r w:rsidRPr="0009419F">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3E5B7A">
        <w:rPr>
          <w:rFonts w:ascii="Times New Roman" w:hAnsi="Times New Roman" w:cs="Times New Roman"/>
          <w:sz w:val="24"/>
          <w:szCs w:val="24"/>
        </w:rPr>
        <w:t xml:space="preserve">turut memperkuat hubungan ini dengan menunjukkan bahwa sistem berkualitas tinggi meningkatkan kepuasan dan penerimaan pengguna. Kualitas yang baik mengurangi hambatan teknis dan </w:t>
      </w:r>
      <w:r w:rsidRPr="003E5B7A">
        <w:rPr>
          <w:rFonts w:ascii="Times New Roman" w:hAnsi="Times New Roman" w:cs="Times New Roman"/>
          <w:sz w:val="24"/>
          <w:szCs w:val="24"/>
        </w:rPr>
        <w:lastRenderedPageBreak/>
        <w:t>menciptakan pengalaman kerja yang positif, sehingga mendorong penggunaan teknologi secara berkelanjutan.</w:t>
      </w:r>
      <w:r w:rsidR="00E561AE">
        <w:rPr>
          <w:rFonts w:ascii="Times New Roman" w:hAnsi="Times New Roman" w:cs="Times New Roman"/>
          <w:sz w:val="24"/>
          <w:szCs w:val="24"/>
        </w:rPr>
        <w:t xml:space="preserve"> </w:t>
      </w:r>
      <w:r w:rsidRPr="003E5B7A">
        <w:rPr>
          <w:rFonts w:ascii="Times New Roman" w:hAnsi="Times New Roman" w:cs="Times New Roman"/>
          <w:sz w:val="24"/>
          <w:szCs w:val="24"/>
        </w:rPr>
        <w:t>Bagi auditor BPK, kualitas sistem menjadi krusial karena mereka berhadapan dengan data dalam jumlah besar dan kompleks.</w:t>
      </w:r>
      <w:r w:rsidR="00281518">
        <w:rPr>
          <w:rFonts w:ascii="Times New Roman" w:hAnsi="Times New Roman" w:cs="Times New Roman"/>
          <w:sz w:val="24"/>
          <w:szCs w:val="24"/>
        </w:rPr>
        <w:t xml:space="preserve"> Menurut Norman et al., (2023)</w:t>
      </w:r>
      <w:r w:rsidRPr="003E5B7A">
        <w:rPr>
          <w:rFonts w:ascii="Times New Roman" w:hAnsi="Times New Roman" w:cs="Times New Roman"/>
          <w:sz w:val="24"/>
          <w:szCs w:val="24"/>
        </w:rPr>
        <w:t xml:space="preserve"> </w:t>
      </w:r>
      <w:r w:rsidR="00281518">
        <w:rPr>
          <w:rFonts w:ascii="Times New Roman" w:hAnsi="Times New Roman" w:cs="Times New Roman"/>
          <w:sz w:val="24"/>
          <w:szCs w:val="24"/>
        </w:rPr>
        <w:t>s</w:t>
      </w:r>
      <w:r w:rsidRPr="003E5B7A">
        <w:rPr>
          <w:rFonts w:ascii="Times New Roman" w:hAnsi="Times New Roman" w:cs="Times New Roman"/>
          <w:sz w:val="24"/>
          <w:szCs w:val="24"/>
        </w:rPr>
        <w:t>istem BDA yang andal akan membantu mempercepat akses informasi, meningkatkan akurasi verifikasi, serta mengidentifikasi potensi kesalahan atau kecurangan secara efisien. Selain itu, sistem yang stabil dapat menghemat waktu, meningkatkan produktivitas, dan meminimalkan risiko kesalahan manusia.</w:t>
      </w:r>
    </w:p>
    <w:p w:rsidR="00D407A5" w:rsidRDefault="003E5B7A" w:rsidP="00616D5A">
      <w:pPr>
        <w:spacing w:after="0" w:line="480" w:lineRule="auto"/>
        <w:ind w:firstLine="720"/>
        <w:jc w:val="both"/>
        <w:rPr>
          <w:rFonts w:ascii="Times New Roman" w:hAnsi="Times New Roman" w:cs="Times New Roman"/>
          <w:sz w:val="24"/>
          <w:szCs w:val="24"/>
        </w:rPr>
      </w:pPr>
      <w:r w:rsidRPr="003E5B7A">
        <w:rPr>
          <w:rFonts w:ascii="Times New Roman" w:hAnsi="Times New Roman" w:cs="Times New Roman"/>
          <w:sz w:val="24"/>
          <w:szCs w:val="24"/>
        </w:rPr>
        <w:t xml:space="preserve">Dengan demikian, kualitas sistem menjadi fondasi penting yang memengaruhi persepsi kemudahan dan kegunaan auditor terhadap teknologi </w:t>
      </w:r>
      <w:r w:rsidRPr="00E561AE">
        <w:rPr>
          <w:rFonts w:ascii="Times New Roman" w:hAnsi="Times New Roman" w:cs="Times New Roman"/>
          <w:i/>
          <w:iCs/>
          <w:sz w:val="24"/>
          <w:szCs w:val="24"/>
        </w:rPr>
        <w:t>big data.</w:t>
      </w:r>
      <w:r w:rsidRPr="003E5B7A">
        <w:rPr>
          <w:rFonts w:ascii="Times New Roman" w:hAnsi="Times New Roman" w:cs="Times New Roman"/>
          <w:sz w:val="24"/>
          <w:szCs w:val="24"/>
        </w:rPr>
        <w:t xml:space="preserve"> </w:t>
      </w:r>
      <w:r w:rsidR="00E64274">
        <w:rPr>
          <w:rFonts w:ascii="Times New Roman" w:hAnsi="Times New Roman" w:cs="Times New Roman"/>
          <w:sz w:val="24"/>
          <w:szCs w:val="24"/>
        </w:rPr>
        <w:t>Natali</w:t>
      </w:r>
      <w:r w:rsidR="00BC3CA9">
        <w:rPr>
          <w:rFonts w:ascii="Times New Roman" w:hAnsi="Times New Roman" w:cs="Times New Roman"/>
          <w:sz w:val="24"/>
          <w:szCs w:val="24"/>
        </w:rPr>
        <w:t xml:space="preserve"> et al., </w:t>
      </w:r>
      <w:r w:rsidR="00E64274">
        <w:rPr>
          <w:rFonts w:ascii="Times New Roman" w:hAnsi="Times New Roman" w:cs="Times New Roman"/>
          <w:sz w:val="24"/>
          <w:szCs w:val="24"/>
        </w:rPr>
        <w:t>(2025) juga berpendapat bahwa a</w:t>
      </w:r>
      <w:r w:rsidRPr="003E5B7A">
        <w:rPr>
          <w:rFonts w:ascii="Times New Roman" w:hAnsi="Times New Roman" w:cs="Times New Roman"/>
          <w:sz w:val="24"/>
          <w:szCs w:val="24"/>
        </w:rPr>
        <w:t>uditor yang menilai sistemnya berkualitas tinggi akan lebih mudah menerima dan terus menggunakan teknologi tersebut dalam kegiatan audit. Oleh karena itu, keberhasilan implementasi BDA di BPK Kalimantan Timur sangat bergantung pada jaminan kualitas sistem dari segi performa, stabilitas, dan kemudahan penggunaan.</w:t>
      </w:r>
      <w:bookmarkEnd w:id="112"/>
      <w:bookmarkEnd w:id="113"/>
      <w:r w:rsidR="007C7EEC">
        <w:rPr>
          <w:rFonts w:ascii="Times New Roman" w:hAnsi="Times New Roman" w:cs="Times New Roman"/>
          <w:sz w:val="24"/>
          <w:szCs w:val="24"/>
        </w:rPr>
        <w:t xml:space="preserve"> </w:t>
      </w:r>
      <w:r w:rsidR="007C7EEC" w:rsidRPr="007C7EEC">
        <w:rPr>
          <w:rFonts w:ascii="Times New Roman" w:hAnsi="Times New Roman" w:cs="Times New Roman"/>
          <w:sz w:val="24"/>
          <w:szCs w:val="24"/>
        </w:rPr>
        <w:t>Kualitas sistem yang kuat menjadi dasar bagi organisasi untuk membangun budaya audit berbasis data yang efektif.</w:t>
      </w:r>
    </w:p>
    <w:p w:rsidR="007C7EEC" w:rsidRDefault="007C7EEC" w:rsidP="00616D5A">
      <w:pPr>
        <w:spacing w:after="0" w:line="480" w:lineRule="auto"/>
        <w:ind w:firstLine="720"/>
        <w:jc w:val="both"/>
        <w:rPr>
          <w:rFonts w:ascii="Times New Roman" w:hAnsi="Times New Roman" w:cs="Times New Roman"/>
          <w:sz w:val="24"/>
          <w:szCs w:val="24"/>
        </w:rPr>
      </w:pPr>
      <w:r w:rsidRPr="007C7EEC">
        <w:rPr>
          <w:rFonts w:ascii="Times New Roman" w:hAnsi="Times New Roman" w:cs="Times New Roman"/>
          <w:sz w:val="24"/>
          <w:szCs w:val="24"/>
        </w:rPr>
        <w:t xml:space="preserve">Selain penelitian tersebut, temuan dari </w:t>
      </w:r>
      <w:r w:rsidR="00A11B62" w:rsidRPr="00FE2DB6">
        <w:rPr>
          <w:rFonts w:ascii="Times New Roman" w:hAnsi="Times New Roman" w:cs="Times New Roman"/>
          <w:sz w:val="24"/>
          <w:szCs w:val="24"/>
        </w:rPr>
        <w:t>Bakri</w:t>
      </w:r>
      <w:r w:rsidR="00BC3CA9">
        <w:rPr>
          <w:rFonts w:ascii="Times New Roman" w:hAnsi="Times New Roman" w:cs="Times New Roman"/>
          <w:sz w:val="24"/>
          <w:szCs w:val="24"/>
        </w:rPr>
        <w:t xml:space="preserve"> et al., </w:t>
      </w:r>
      <w:r w:rsidR="00A11B62" w:rsidRPr="00FE2DB6">
        <w:rPr>
          <w:rFonts w:ascii="Times New Roman" w:hAnsi="Times New Roman" w:cs="Times New Roman"/>
          <w:sz w:val="24"/>
          <w:szCs w:val="24"/>
        </w:rPr>
        <w:t>(202</w:t>
      </w:r>
      <w:r w:rsidR="00A11B62">
        <w:rPr>
          <w:rFonts w:ascii="Times New Roman" w:hAnsi="Times New Roman" w:cs="Times New Roman"/>
          <w:sz w:val="24"/>
          <w:szCs w:val="24"/>
        </w:rPr>
        <w:t>3</w:t>
      </w:r>
      <w:r w:rsidR="00A11B62" w:rsidRPr="00FE2DB6">
        <w:rPr>
          <w:rFonts w:ascii="Times New Roman" w:hAnsi="Times New Roman" w:cs="Times New Roman"/>
          <w:sz w:val="24"/>
          <w:szCs w:val="24"/>
        </w:rPr>
        <w:t>)</w:t>
      </w:r>
      <w:r w:rsidR="00A11B62">
        <w:rPr>
          <w:rFonts w:ascii="Times New Roman" w:hAnsi="Times New Roman" w:cs="Times New Roman"/>
          <w:sz w:val="24"/>
          <w:szCs w:val="24"/>
        </w:rPr>
        <w:t xml:space="preserve"> </w:t>
      </w:r>
      <w:r w:rsidRPr="007C7EEC">
        <w:rPr>
          <w:rFonts w:ascii="Times New Roman" w:hAnsi="Times New Roman" w:cs="Times New Roman"/>
          <w:sz w:val="24"/>
          <w:szCs w:val="24"/>
        </w:rPr>
        <w:t xml:space="preserve">menunjukkan bahwa kualitas sistem informasi yang baik mendorong peningkatan persepsi kegunaan auditor terhadap teknologi berbasis data. Dalam penelitian mereka, kecepatan sistem, keakuratan output, dan konsistensi kinerja sistem berperan penting dalam meningkatkan keyakinan auditor bahwa teknologi mampu mendukung proses audit secara signifikan. Penelitian ini memberikan bukti empiris </w:t>
      </w:r>
      <w:r w:rsidRPr="007C7EEC">
        <w:rPr>
          <w:rFonts w:ascii="Times New Roman" w:hAnsi="Times New Roman" w:cs="Times New Roman"/>
          <w:sz w:val="24"/>
          <w:szCs w:val="24"/>
        </w:rPr>
        <w:lastRenderedPageBreak/>
        <w:t xml:space="preserve">bahwa kualitas sistem yang unggul memperkuat manfaat yang dirasakan auditor dalam menggunakan </w:t>
      </w:r>
      <w:r w:rsidRPr="00A11B62">
        <w:rPr>
          <w:rFonts w:ascii="Times New Roman" w:hAnsi="Times New Roman" w:cs="Times New Roman"/>
          <w:i/>
          <w:iCs/>
          <w:sz w:val="24"/>
          <w:szCs w:val="24"/>
        </w:rPr>
        <w:t>big data</w:t>
      </w:r>
      <w:r w:rsidRPr="007C7EEC">
        <w:rPr>
          <w:rFonts w:ascii="Times New Roman" w:hAnsi="Times New Roman" w:cs="Times New Roman"/>
          <w:sz w:val="24"/>
          <w:szCs w:val="24"/>
        </w:rPr>
        <w:t>.</w:t>
      </w:r>
    </w:p>
    <w:p w:rsidR="007C7EEC" w:rsidRDefault="007C7EEC" w:rsidP="00616D5A">
      <w:pPr>
        <w:spacing w:after="0" w:line="480" w:lineRule="auto"/>
        <w:ind w:firstLine="720"/>
        <w:jc w:val="both"/>
        <w:rPr>
          <w:rFonts w:ascii="Times New Roman" w:hAnsi="Times New Roman" w:cs="Times New Roman"/>
          <w:sz w:val="24"/>
          <w:szCs w:val="24"/>
        </w:rPr>
      </w:pPr>
      <w:r w:rsidRPr="007C7EEC">
        <w:rPr>
          <w:rFonts w:ascii="Times New Roman" w:hAnsi="Times New Roman" w:cs="Times New Roman"/>
          <w:sz w:val="24"/>
          <w:szCs w:val="24"/>
        </w:rPr>
        <w:t>Selanjutnya, penelitian Ariyanto dan Fadila (2024) mengungkap bahwa auditor sektor publik yang bekerja dengan sistem digital berkualitas tinggi menunjukkan tingkat penerimaan teknologi yang lebih baik. Hal ini terjadi karena kualitas sistem yang memadai memudahkan auditor menggunakan fungsi analitik untuk menelusuri pola data dan mendeteksi anomali. Mereka juga menemukan bahwa semakin baik kualitas sistem yang digunakan, semakin tinggi pula kepercayaan auditor terhadap efektivitas teknologi dalam mendukung proses audit.</w:t>
      </w:r>
    </w:p>
    <w:p w:rsidR="007C7EEC" w:rsidRDefault="007C7EEC" w:rsidP="00616D5A">
      <w:pPr>
        <w:spacing w:after="0" w:line="480" w:lineRule="auto"/>
        <w:ind w:firstLine="720"/>
        <w:jc w:val="both"/>
        <w:rPr>
          <w:rFonts w:ascii="Times New Roman" w:hAnsi="Times New Roman" w:cs="Times New Roman"/>
          <w:sz w:val="24"/>
          <w:szCs w:val="24"/>
        </w:rPr>
      </w:pPr>
      <w:r w:rsidRPr="007C7EEC">
        <w:rPr>
          <w:rFonts w:ascii="Times New Roman" w:hAnsi="Times New Roman" w:cs="Times New Roman"/>
          <w:sz w:val="24"/>
          <w:szCs w:val="24"/>
        </w:rPr>
        <w:t xml:space="preserve">Penelitian Shalihah dan Ramadhanti (2024) turut memperkuat peran kualitas sistem dalam konteks </w:t>
      </w:r>
      <w:r w:rsidRPr="00A11B62">
        <w:rPr>
          <w:rFonts w:ascii="Times New Roman" w:hAnsi="Times New Roman" w:cs="Times New Roman"/>
          <w:i/>
          <w:iCs/>
          <w:sz w:val="24"/>
          <w:szCs w:val="24"/>
        </w:rPr>
        <w:t>big data</w:t>
      </w:r>
      <w:r w:rsidRPr="007C7EEC">
        <w:rPr>
          <w:rFonts w:ascii="Times New Roman" w:hAnsi="Times New Roman" w:cs="Times New Roman"/>
          <w:sz w:val="24"/>
          <w:szCs w:val="24"/>
        </w:rPr>
        <w:t xml:space="preserve">. Hasil penelitian menunjukkan bahwa sistem analitik yang cepat dan stabil dapat menurunkan audit delay dan meningkatkan ketepatan waktu dalam penyelesaian audit. Auditor merasa lebih efisien ketika sistem </w:t>
      </w:r>
      <w:r w:rsidRPr="00A11B62">
        <w:rPr>
          <w:rFonts w:ascii="Times New Roman" w:hAnsi="Times New Roman" w:cs="Times New Roman"/>
          <w:i/>
          <w:iCs/>
          <w:sz w:val="24"/>
          <w:szCs w:val="24"/>
        </w:rPr>
        <w:t>big data</w:t>
      </w:r>
      <w:r w:rsidRPr="007C7EEC">
        <w:rPr>
          <w:rFonts w:ascii="Times New Roman" w:hAnsi="Times New Roman" w:cs="Times New Roman"/>
          <w:sz w:val="24"/>
          <w:szCs w:val="24"/>
        </w:rPr>
        <w:t xml:space="preserve"> yang digunakan memiliki performa tinggi dan mudah dioperasikan. Temuan ini mengindikasikan bahwa kualitas sistem berkontribusi langsung terhadap peningkatan produktivitas auditor.</w:t>
      </w:r>
    </w:p>
    <w:p w:rsidR="007C7EEC" w:rsidRDefault="007C7EEC" w:rsidP="00616D5A">
      <w:pPr>
        <w:spacing w:after="0" w:line="480" w:lineRule="auto"/>
        <w:ind w:firstLine="720"/>
        <w:jc w:val="both"/>
        <w:rPr>
          <w:rFonts w:ascii="Times New Roman" w:hAnsi="Times New Roman" w:cs="Times New Roman"/>
          <w:sz w:val="24"/>
          <w:szCs w:val="24"/>
        </w:rPr>
      </w:pPr>
      <w:r w:rsidRPr="007C7EEC">
        <w:rPr>
          <w:rFonts w:ascii="Times New Roman" w:hAnsi="Times New Roman" w:cs="Times New Roman"/>
          <w:sz w:val="24"/>
          <w:szCs w:val="24"/>
        </w:rPr>
        <w:t>Penelitian oleh Winarningsih</w:t>
      </w:r>
      <w:r w:rsidR="00BC3CA9">
        <w:rPr>
          <w:rFonts w:ascii="Times New Roman" w:hAnsi="Times New Roman" w:cs="Times New Roman"/>
          <w:sz w:val="24"/>
          <w:szCs w:val="24"/>
        </w:rPr>
        <w:t xml:space="preserve"> </w:t>
      </w:r>
      <w:r w:rsidRPr="007C7EEC">
        <w:rPr>
          <w:rFonts w:ascii="Times New Roman" w:hAnsi="Times New Roman" w:cs="Times New Roman"/>
          <w:sz w:val="24"/>
          <w:szCs w:val="24"/>
        </w:rPr>
        <w:t xml:space="preserve">dan Yadiati (2025) juga menemukan bahwa kualitas sistem memiliki peranan penting dalam meningkatkan efektivitas BDA dalam proses audit. Mereka menegaskan bahwa auditor lebih mampu mengidentifikasi anomali laporan keuangan ketika sistem analitik yang digunakan cepat, akurat, dan responsif. Kualitas sistem yang baik memberikan landasan teknis yang diperlukan untuk mendukung analisis </w:t>
      </w:r>
      <w:r w:rsidRPr="00A11B62">
        <w:rPr>
          <w:rFonts w:ascii="Times New Roman" w:hAnsi="Times New Roman" w:cs="Times New Roman"/>
          <w:i/>
          <w:iCs/>
          <w:sz w:val="24"/>
          <w:szCs w:val="24"/>
        </w:rPr>
        <w:t>big data</w:t>
      </w:r>
      <w:r w:rsidRPr="007C7EEC">
        <w:rPr>
          <w:rFonts w:ascii="Times New Roman" w:hAnsi="Times New Roman" w:cs="Times New Roman"/>
          <w:sz w:val="24"/>
          <w:szCs w:val="24"/>
        </w:rPr>
        <w:t xml:space="preserve"> yang kompleks dalam audit sektor publik.</w:t>
      </w:r>
    </w:p>
    <w:p w:rsidR="007C7EEC" w:rsidRPr="006D4994" w:rsidRDefault="007C7EEC" w:rsidP="00303E75">
      <w:pPr>
        <w:spacing w:after="0" w:line="480" w:lineRule="auto"/>
        <w:ind w:firstLine="720"/>
        <w:jc w:val="both"/>
        <w:rPr>
          <w:rFonts w:ascii="Times New Roman" w:hAnsi="Times New Roman" w:cs="Times New Roman"/>
          <w:sz w:val="24"/>
          <w:szCs w:val="24"/>
        </w:rPr>
      </w:pPr>
      <w:r w:rsidRPr="007C7EEC">
        <w:rPr>
          <w:rFonts w:ascii="Times New Roman" w:hAnsi="Times New Roman" w:cs="Times New Roman"/>
          <w:sz w:val="24"/>
          <w:szCs w:val="24"/>
        </w:rPr>
        <w:lastRenderedPageBreak/>
        <w:t>Selain itu, Marbun</w:t>
      </w:r>
      <w:r w:rsidR="00BC3CA9">
        <w:rPr>
          <w:rFonts w:ascii="Times New Roman" w:hAnsi="Times New Roman" w:cs="Times New Roman"/>
          <w:sz w:val="24"/>
          <w:szCs w:val="24"/>
        </w:rPr>
        <w:t xml:space="preserve"> et al., </w:t>
      </w:r>
      <w:r w:rsidRPr="007C7EEC">
        <w:rPr>
          <w:rFonts w:ascii="Times New Roman" w:hAnsi="Times New Roman" w:cs="Times New Roman"/>
          <w:sz w:val="24"/>
          <w:szCs w:val="24"/>
        </w:rPr>
        <w:t xml:space="preserve">(2025) mengungkapkan bahwa kualitas sistem memengaruhi tingkat kepercayaan auditor terhadap penggunaan teknologi audit berbasis </w:t>
      </w:r>
      <w:r w:rsidRPr="00841534">
        <w:rPr>
          <w:rFonts w:ascii="Times New Roman" w:hAnsi="Times New Roman" w:cs="Times New Roman"/>
          <w:i/>
          <w:iCs/>
          <w:sz w:val="24"/>
          <w:szCs w:val="24"/>
        </w:rPr>
        <w:t>cloud</w:t>
      </w:r>
      <w:r w:rsidRPr="007C7EEC">
        <w:rPr>
          <w:rFonts w:ascii="Times New Roman" w:hAnsi="Times New Roman" w:cs="Times New Roman"/>
          <w:sz w:val="24"/>
          <w:szCs w:val="24"/>
        </w:rPr>
        <w:t xml:space="preserve">, </w:t>
      </w:r>
      <w:r w:rsidRPr="00A11B62">
        <w:rPr>
          <w:rFonts w:ascii="Times New Roman" w:hAnsi="Times New Roman" w:cs="Times New Roman"/>
          <w:i/>
          <w:iCs/>
          <w:sz w:val="24"/>
          <w:szCs w:val="24"/>
        </w:rPr>
        <w:t>big data</w:t>
      </w:r>
      <w:r w:rsidRPr="007C7EEC">
        <w:rPr>
          <w:rFonts w:ascii="Times New Roman" w:hAnsi="Times New Roman" w:cs="Times New Roman"/>
          <w:sz w:val="24"/>
          <w:szCs w:val="24"/>
        </w:rPr>
        <w:t>, dan kecerdasan buatan. Auditor yang merasa bahwa sistem bekerja dengan baik cenderung memiliki tingkat kenyamanan lebih tinggi dalam mengoperasikannya. Penelitian ini menegaskan bahwa kualitas sistem bukan hanya aspek teknis tetapi juga faktor psikologis yang membentuk keyakinan auditor terhadap manfaat teknologi dalam proses audit.</w:t>
      </w:r>
    </w:p>
    <w:p w:rsidR="006D4994" w:rsidRDefault="006D4994" w:rsidP="00E30844">
      <w:pPr>
        <w:pStyle w:val="Judul3"/>
        <w:ind w:left="709" w:hanging="709"/>
      </w:pPr>
      <w:bookmarkStart w:id="116" w:name="_Toc218774755"/>
      <w:bookmarkEnd w:id="114"/>
      <w:bookmarkEnd w:id="115"/>
      <w:r>
        <w:t>Ek</w:t>
      </w:r>
      <w:r w:rsidR="00282AE0">
        <w:t>s</w:t>
      </w:r>
      <w:r>
        <w:t>pektasi Kinerja</w:t>
      </w:r>
      <w:bookmarkEnd w:id="116"/>
    </w:p>
    <w:p w:rsidR="00E512B5" w:rsidRDefault="00751CDF" w:rsidP="00E512B5">
      <w:pPr>
        <w:spacing w:after="0" w:line="480" w:lineRule="auto"/>
        <w:ind w:firstLine="720"/>
        <w:jc w:val="both"/>
        <w:rPr>
          <w:rFonts w:ascii="Times New Roman" w:hAnsi="Times New Roman" w:cs="Times New Roman"/>
          <w:sz w:val="24"/>
          <w:szCs w:val="24"/>
        </w:rPr>
      </w:pPr>
      <w:bookmarkStart w:id="117" w:name="OLE_LINK24"/>
      <w:bookmarkStart w:id="118" w:name="OLE_LINK25"/>
      <w:bookmarkStart w:id="119" w:name="OLE_LINK53"/>
      <w:bookmarkStart w:id="120" w:name="OLE_LINK54"/>
      <w:r w:rsidRPr="00751CDF">
        <w:rPr>
          <w:rFonts w:ascii="Times New Roman" w:hAnsi="Times New Roman" w:cs="Times New Roman"/>
          <w:sz w:val="24"/>
          <w:szCs w:val="24"/>
        </w:rPr>
        <w:t>Ekspektasi kinerja</w:t>
      </w:r>
      <w:r>
        <w:rPr>
          <w:rFonts w:ascii="Times New Roman" w:hAnsi="Times New Roman" w:cs="Times New Roman"/>
          <w:sz w:val="24"/>
          <w:szCs w:val="24"/>
        </w:rPr>
        <w:t xml:space="preserve"> </w:t>
      </w:r>
      <w:r w:rsidRPr="00751CDF">
        <w:rPr>
          <w:rFonts w:ascii="Times New Roman" w:hAnsi="Times New Roman" w:cs="Times New Roman"/>
          <w:sz w:val="24"/>
          <w:szCs w:val="24"/>
        </w:rPr>
        <w:t>adalah salah satu konsep utama dalam UTAUT</w:t>
      </w:r>
      <w:r>
        <w:rPr>
          <w:rFonts w:ascii="Times New Roman" w:hAnsi="Times New Roman" w:cs="Times New Roman"/>
          <w:sz w:val="24"/>
          <w:szCs w:val="24"/>
        </w:rPr>
        <w:t xml:space="preserve"> </w:t>
      </w:r>
      <w:r w:rsidRPr="00751CDF">
        <w:rPr>
          <w:rFonts w:ascii="Times New Roman" w:hAnsi="Times New Roman" w:cs="Times New Roman"/>
          <w:sz w:val="24"/>
          <w:szCs w:val="24"/>
        </w:rPr>
        <w:t xml:space="preserve">yang dikembangkan oleh </w:t>
      </w:r>
      <w:r w:rsidR="0009419F">
        <w:rPr>
          <w:rFonts w:ascii="Times New Roman" w:hAnsi="Times New Roman" w:cs="Times New Roman"/>
          <w:sz w:val="24"/>
          <w:szCs w:val="24"/>
        </w:rPr>
        <w:fldChar w:fldCharType="begin" w:fldLock="1"/>
      </w:r>
      <w:r w:rsidR="00EA2C8D">
        <w:rPr>
          <w:rFonts w:ascii="Times New Roman" w:hAnsi="Times New Roman" w:cs="Times New Roman"/>
          <w:sz w:val="24"/>
          <w:szCs w:val="24"/>
        </w:rPr>
        <w:instrText>ADDIN CSL_CITATION {"citationItems":[{"id":"ITEM-1","itemData":{"ISSN":"0276-7783","author":[{"dropping-particle":"","family":"Venkatesh","given":"Viswanath","non-dropping-particle":"","parse-names":false,"suffix":""},{"dropping-particle":"","family":"Morris","given":"Michael G","non-dropping-particle":"","parse-names":false,"suffix":""},{"dropping-particle":"","family":"Davis","given":"Gordon B","non-dropping-particle":"","parse-names":false,"suffix":""},{"dropping-particle":"","family":"Davis","given":"Fred D","non-dropping-particle":"","parse-names":false,"suffix":""}],"container-title":"MIS quarterly","id":"ITEM-1","issued":{"date-parts":[["2003"]]},"page":"425-478","publisher":"JSTOR","title":"User acceptance of information technology: Toward a unified view","type":"article-journal"},"uris":["http://www.mendeley.com/documents/?uuid=c2cbd84e-f8fb-4592-a416-2a0fd270b08b"]}],"mendeley":{"formattedCitation":"(Venkatesh et al., 2003)","manualFormatting":"Venkatesh et al., (2003)","plainTextFormattedCitation":"(Venkatesh et al., 2003)","previouslyFormattedCitation":"(Venkatesh et al., 2003)"},"properties":{"noteIndex":0},"schema":"https://github.com/citation-style-language/schema/raw/master/csl-citation.json"}</w:instrText>
      </w:r>
      <w:r w:rsidR="0009419F">
        <w:rPr>
          <w:rFonts w:ascii="Times New Roman" w:hAnsi="Times New Roman" w:cs="Times New Roman"/>
          <w:sz w:val="24"/>
          <w:szCs w:val="24"/>
        </w:rPr>
        <w:fldChar w:fldCharType="separate"/>
      </w:r>
      <w:r w:rsidR="0009419F" w:rsidRPr="0009419F">
        <w:rPr>
          <w:rFonts w:ascii="Times New Roman" w:hAnsi="Times New Roman" w:cs="Times New Roman"/>
          <w:noProof/>
          <w:sz w:val="24"/>
          <w:szCs w:val="24"/>
        </w:rPr>
        <w:t>Venkatesh et al.</w:t>
      </w:r>
      <w:r w:rsidR="00EA2C8D">
        <w:rPr>
          <w:rFonts w:ascii="Times New Roman" w:hAnsi="Times New Roman" w:cs="Times New Roman"/>
          <w:noProof/>
          <w:sz w:val="24"/>
          <w:szCs w:val="24"/>
        </w:rPr>
        <w:t>,</w:t>
      </w:r>
      <w:r w:rsidR="0009419F">
        <w:rPr>
          <w:rFonts w:ascii="Times New Roman" w:hAnsi="Times New Roman" w:cs="Times New Roman"/>
          <w:noProof/>
          <w:sz w:val="24"/>
          <w:szCs w:val="24"/>
        </w:rPr>
        <w:t xml:space="preserve"> (</w:t>
      </w:r>
      <w:r w:rsidR="0009419F" w:rsidRPr="0009419F">
        <w:rPr>
          <w:rFonts w:ascii="Times New Roman" w:hAnsi="Times New Roman" w:cs="Times New Roman"/>
          <w:noProof/>
          <w:sz w:val="24"/>
          <w:szCs w:val="24"/>
        </w:rPr>
        <w:t>2003)</w:t>
      </w:r>
      <w:r w:rsidR="0009419F">
        <w:rPr>
          <w:rFonts w:ascii="Times New Roman" w:hAnsi="Times New Roman" w:cs="Times New Roman"/>
          <w:sz w:val="24"/>
          <w:szCs w:val="24"/>
        </w:rPr>
        <w:fldChar w:fldCharType="end"/>
      </w:r>
      <w:r w:rsidR="00E561AE">
        <w:rPr>
          <w:rFonts w:ascii="Times New Roman" w:hAnsi="Times New Roman" w:cs="Times New Roman"/>
          <w:sz w:val="24"/>
          <w:szCs w:val="24"/>
        </w:rPr>
        <w:t xml:space="preserve"> yang mengemukakan </w:t>
      </w:r>
      <w:r w:rsidRPr="00751CDF">
        <w:rPr>
          <w:rFonts w:ascii="Times New Roman" w:hAnsi="Times New Roman" w:cs="Times New Roman"/>
          <w:sz w:val="24"/>
          <w:szCs w:val="24"/>
        </w:rPr>
        <w:t xml:space="preserve">ekspektasi kinerja </w:t>
      </w:r>
      <w:r w:rsidR="00E561AE">
        <w:rPr>
          <w:rFonts w:ascii="Times New Roman" w:hAnsi="Times New Roman" w:cs="Times New Roman"/>
          <w:sz w:val="24"/>
          <w:szCs w:val="24"/>
        </w:rPr>
        <w:t xml:space="preserve">ialah </w:t>
      </w:r>
      <w:r w:rsidRPr="00751CDF">
        <w:rPr>
          <w:rFonts w:ascii="Times New Roman" w:hAnsi="Times New Roman" w:cs="Times New Roman"/>
          <w:sz w:val="24"/>
          <w:szCs w:val="24"/>
        </w:rPr>
        <w:t xml:space="preserve"> sejauh mana seseorang percaya bahwa menggunakan suatu teknologi akan membantu meningkatkan kinerjanya.</w:t>
      </w:r>
      <w:r w:rsidR="00E512B5">
        <w:rPr>
          <w:rFonts w:ascii="Times New Roman" w:hAnsi="Times New Roman" w:cs="Times New Roman"/>
          <w:sz w:val="24"/>
          <w:szCs w:val="24"/>
        </w:rPr>
        <w:t xml:space="preserve"> </w:t>
      </w:r>
      <w:r w:rsidRPr="00751CDF">
        <w:rPr>
          <w:rFonts w:ascii="Times New Roman" w:hAnsi="Times New Roman" w:cs="Times New Roman"/>
          <w:sz w:val="24"/>
          <w:szCs w:val="24"/>
        </w:rPr>
        <w:t>Dalam</w:t>
      </w:r>
      <w:r>
        <w:rPr>
          <w:rFonts w:ascii="Times New Roman" w:hAnsi="Times New Roman" w:cs="Times New Roman"/>
          <w:sz w:val="24"/>
          <w:szCs w:val="24"/>
        </w:rPr>
        <w:t xml:space="preserve"> </w:t>
      </w:r>
      <w:r w:rsidRPr="00751CDF">
        <w:rPr>
          <w:rFonts w:ascii="Times New Roman" w:hAnsi="Times New Roman" w:cs="Times New Roman"/>
          <w:sz w:val="24"/>
          <w:szCs w:val="24"/>
        </w:rPr>
        <w:t xml:space="preserve">penelitian ini, ekspektasi kinerja berarti keyakinan auditor BPK bahwa penggunaan BDA </w:t>
      </w:r>
      <w:r w:rsidR="00E512B5" w:rsidRPr="00E512B5">
        <w:rPr>
          <w:rFonts w:ascii="Times New Roman" w:hAnsi="Times New Roman" w:cs="Times New Roman"/>
          <w:sz w:val="24"/>
          <w:szCs w:val="24"/>
        </w:rPr>
        <w:t xml:space="preserve">akan memudahkan dan mempercepat proses audit, meningkatkan ketepatan analisis, serta memperbaiki kualitas hasil pemeriksaan. </w:t>
      </w:r>
    </w:p>
    <w:p w:rsidR="00E512B5" w:rsidRPr="00E512B5" w:rsidRDefault="00E512B5" w:rsidP="00E512B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{"citationItems":[{"id":"ITEM-1","itemData":{"ISSN":"0276-7783","author":[{"dropping-particle":"","family":"Venkatesh","given":"Viswanath","non-dropping-particle":"","parse-names":false,"suffix":""},{"dropping-particle":"","family":"Morris","given":"Michael G","non-dropping-particle":"","parse-names":false,"suffix":""},{"dropping-particle":"","family":"Davis","given":"Gordon B","non-dropping-particle":"","parse-names":false,"suffix":""},{"dropping-particle":"","family":"Davis","given":"Fred D","non-dropping-particle":"","parse-names":false,"suffix":""}],"container-title":"MIS quarterly","id":"ITEM-1","issued":{"date-parts":[["2003"]]},"page":"425-478","publisher":"JSTOR","title":"User acceptance of information technology: Toward a unified view","type":"article-journal"},"uris":["http://www.mendeley.com/documents/?uuid=c2cbd84e-f8fb-4592-a416-2a0fd270b08b"]}],"mendeley":{"formattedCitation":"(Venkatesh et al., 2003)","manualFormatting":"Venkatesh et al. (2003)","plainTextFormattedCitation":"(Venkatesh et al., 2003)","previouslyFormattedCitation":"(Venkatesh et al., 2003)"},"properties":{"noteIndex":0},"schema":"https://github.com/citation-style-language/schema/raw/master/csl-citation.json"}</w:instrText>
      </w:r>
      <w:r>
        <w:rPr>
          <w:rFonts w:ascii="Times New Roman" w:hAnsi="Times New Roman" w:cs="Times New Roman"/>
          <w:sz w:val="24"/>
          <w:szCs w:val="24"/>
        </w:rPr>
        <w:fldChar w:fldCharType="separate"/>
      </w:r>
      <w:r w:rsidRPr="0009419F">
        <w:rPr>
          <w:rFonts w:ascii="Times New Roman" w:hAnsi="Times New Roman" w:cs="Times New Roman"/>
          <w:noProof/>
          <w:sz w:val="24"/>
          <w:szCs w:val="24"/>
        </w:rPr>
        <w:t>Venkatesh et al.</w:t>
      </w:r>
      <w:r w:rsidR="00EA2C8D">
        <w:rPr>
          <w:rFonts w:ascii="Times New Roman" w:hAnsi="Times New Roman" w:cs="Times New Roman"/>
          <w:noProof/>
          <w:sz w:val="24"/>
          <w:szCs w:val="24"/>
        </w:rPr>
        <w:t>,</w:t>
      </w:r>
      <w:r>
        <w:rPr>
          <w:rFonts w:ascii="Times New Roman" w:hAnsi="Times New Roman" w:cs="Times New Roman"/>
          <w:noProof/>
          <w:sz w:val="24"/>
          <w:szCs w:val="24"/>
        </w:rPr>
        <w:t xml:space="preserve"> (</w:t>
      </w:r>
      <w:r w:rsidRPr="0009419F">
        <w:rPr>
          <w:rFonts w:ascii="Times New Roman" w:hAnsi="Times New Roman" w:cs="Times New Roman"/>
          <w:noProof/>
          <w:sz w:val="24"/>
          <w:szCs w:val="24"/>
        </w:rPr>
        <w:t>2003)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512B5">
        <w:rPr>
          <w:rFonts w:ascii="Times New Roman" w:hAnsi="Times New Roman" w:cs="Times New Roman"/>
          <w:sz w:val="24"/>
          <w:szCs w:val="24"/>
        </w:rPr>
        <w:t>menegaskan bahwa</w:t>
      </w:r>
      <w:r w:rsidR="00E561AE">
        <w:rPr>
          <w:rFonts w:ascii="Times New Roman" w:hAnsi="Times New Roman" w:cs="Times New Roman"/>
          <w:sz w:val="24"/>
          <w:szCs w:val="24"/>
        </w:rPr>
        <w:t xml:space="preserve"> s</w:t>
      </w:r>
      <w:r w:rsidRPr="00E512B5">
        <w:rPr>
          <w:rFonts w:ascii="Times New Roman" w:hAnsi="Times New Roman" w:cs="Times New Roman"/>
          <w:sz w:val="24"/>
          <w:szCs w:val="24"/>
        </w:rPr>
        <w:t xml:space="preserve">emakin besar keyakinan individu terhadap manfaat teknologi, semakin besar pula keinginannya untuk memanfaatkannya.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{"citationItems":[{"id":"ITEM-1","itemData":{"ISSN":"2579-8928","author":[{"dropping-particle":"","family":"Haq","given":"Muhammad Mukhlish","non-dropping-particle":"","parse-names":false,"suffix":""},{"dropping-particle":"","family":"Sofyani","given":"Hafiez","non-dropping-particle":"","parse-names":false,"suffix":""}],"container-title":"Kompartemen: Jurnal Ilmiah Akuntansi","id":"ITEM-1","issue":"2","issued":{"date-parts":[["2024"]]},"page":"198-215","title":"Determinan niat auditor BPK RI untuk menggunakan teknologi audit berbasis analisis big data","type":"article-journal","volume":"22"},"uris":["http://www.mendeley.com/documents/?uuid=06724c1a-748f-4708-8202-27fe319edea3"]}],"mendeley":{"formattedCitation":"(Haq &amp; Sofyani, 2024)","manualFormatting":"Haq dan Sofyani (2024)","plainTextFormattedCitation":"(Haq &amp; Sofyani, 2024)","previouslyFormattedCitation":"(Haq &amp; Sofyani, 2024)"},"properties":{"noteIndex":0},"schema":"https://github.com/citation-style-language/schema/raw/master/csl-citation.json"}</w:instrText>
      </w:r>
      <w:r>
        <w:rPr>
          <w:rFonts w:ascii="Times New Roman" w:hAnsi="Times New Roman" w:cs="Times New Roman"/>
          <w:sz w:val="24"/>
          <w:szCs w:val="24"/>
        </w:rPr>
        <w:fldChar w:fldCharType="separate"/>
      </w:r>
      <w:r w:rsidRPr="006A42DF">
        <w:rPr>
          <w:rFonts w:ascii="Times New Roman" w:hAnsi="Times New Roman" w:cs="Times New Roman"/>
          <w:noProof/>
          <w:sz w:val="24"/>
          <w:szCs w:val="24"/>
        </w:rPr>
        <w:t xml:space="preserve">Haq </w:t>
      </w:r>
      <w:r>
        <w:rPr>
          <w:rFonts w:ascii="Times New Roman" w:hAnsi="Times New Roman" w:cs="Times New Roman"/>
          <w:noProof/>
          <w:sz w:val="24"/>
          <w:szCs w:val="24"/>
        </w:rPr>
        <w:t>dan</w:t>
      </w:r>
      <w:r w:rsidRPr="006A42DF">
        <w:rPr>
          <w:rFonts w:ascii="Times New Roman" w:hAnsi="Times New Roman" w:cs="Times New Roman"/>
          <w:noProof/>
          <w:sz w:val="24"/>
          <w:szCs w:val="24"/>
        </w:rPr>
        <w:t xml:space="preserve"> Sofyani</w:t>
      </w:r>
      <w:r>
        <w:rPr>
          <w:rFonts w:ascii="Times New Roman" w:hAnsi="Times New Roman" w:cs="Times New Roman"/>
          <w:noProof/>
          <w:sz w:val="24"/>
          <w:szCs w:val="24"/>
        </w:rPr>
        <w:t xml:space="preserve"> (</w:t>
      </w:r>
      <w:r w:rsidRPr="006A42DF">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512B5">
        <w:rPr>
          <w:rFonts w:ascii="Times New Roman" w:hAnsi="Times New Roman" w:cs="Times New Roman"/>
          <w:sz w:val="24"/>
          <w:szCs w:val="24"/>
        </w:rPr>
        <w:t>mendukung pandangan ini dengan menunjukkan bahwa ekspektasi kinerja berpengaruh positif terhadap persepsi kegunaan dan secara tidak langsung terhadap niat auditor untuk menggunakan BDA. Dengan kata lain, ketika auditor menyadari bahwa BDA dapat meningkatkan efektivitas dan efisiensi audit, mereka akan menilai teknologi tersebut berguna dan terdorong untuk menggunakannya dalam praktik audit</w:t>
      </w:r>
      <w:r w:rsidR="00E561AE">
        <w:rPr>
          <w:rFonts w:ascii="Times New Roman" w:hAnsi="Times New Roman" w:cs="Times New Roman"/>
          <w:sz w:val="24"/>
          <w:szCs w:val="24"/>
        </w:rPr>
        <w:t xml:space="preserve">nya. </w:t>
      </w:r>
    </w:p>
    <w:p w:rsidR="00E512B5" w:rsidRDefault="00E512B5" w:rsidP="00E512B5">
      <w:pPr>
        <w:spacing w:after="0" w:line="480" w:lineRule="auto"/>
        <w:ind w:firstLine="720"/>
        <w:jc w:val="both"/>
        <w:rPr>
          <w:rFonts w:ascii="Times New Roman" w:hAnsi="Times New Roman" w:cs="Times New Roman"/>
          <w:sz w:val="24"/>
          <w:szCs w:val="24"/>
        </w:rPr>
      </w:pPr>
      <w:r w:rsidRPr="00E512B5">
        <w:rPr>
          <w:rFonts w:ascii="Times New Roman" w:hAnsi="Times New Roman" w:cs="Times New Roman"/>
          <w:sz w:val="24"/>
          <w:szCs w:val="24"/>
        </w:rPr>
        <w:lastRenderedPageBreak/>
        <w:t xml:space="preserve">Penelitian sebelumnya turut memperkuat hubungan ini.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2049-372X","author":[{"dropping-particle":"","family":"Ferri","given":"Luca","non-dropping-particle":"","parse-names":false,"suffix":""},{"dropping-particle":"","family":"Spanò","given":"Rosanna","non-dropping-particle":"","parse-names":false,"suffix":""},{"dropping-particle":"","family":"Ginesti","given":"Gianluca","non-dropping-particle":"","parse-names":false,"suffix":""},{"dropping-particle":"","family":"Theodosopoulos","given":"Grigorios","non-dropping-particle":"","parse-names":false,"suffix":""}],"container-title":"Meditari Accountancy Research","id":"ITEM-1","issue":"5","issued":{"date-parts":[["2021"]]},"page":"1063-1087","publisher":"Emerald Publishing Limited","title":"Ascertaining auditors’ intentions to use blockchain technology: Evidence from the Big 4 accountancy firms in Italy","type":"article-journal","volume":"29"},"uris":["http://www.mendeley.com/documents/?uuid=8a39c79f-da66-4e74-8360-f9be503246fb"]}],"mendeley":{"formattedCitation":"(Ferri et al., 2021)","manualFormatting":"Ferri et al. (2021)","plainTextFormattedCitation":"(Ferri et al., 2021)","previouslyFormattedCitation":"(Ferri et al., 2021)"},"properties":{"noteIndex":0},"schema":"https://github.com/citation-style-language/schema/raw/master/csl-citation.json"}</w:instrText>
      </w:r>
      <w:r>
        <w:rPr>
          <w:rFonts w:ascii="Times New Roman" w:hAnsi="Times New Roman" w:cs="Times New Roman"/>
          <w:sz w:val="24"/>
          <w:szCs w:val="24"/>
        </w:rPr>
        <w:fldChar w:fldCharType="separate"/>
      </w:r>
      <w:r w:rsidRPr="00215ABF">
        <w:rPr>
          <w:rFonts w:ascii="Times New Roman" w:hAnsi="Times New Roman" w:cs="Times New Roman"/>
          <w:noProof/>
          <w:sz w:val="24"/>
          <w:szCs w:val="24"/>
        </w:rPr>
        <w:t>Ferri et al.</w:t>
      </w:r>
      <w:r w:rsidR="00EA2C8D">
        <w:rPr>
          <w:rFonts w:ascii="Times New Roman" w:hAnsi="Times New Roman" w:cs="Times New Roman"/>
          <w:noProof/>
          <w:sz w:val="24"/>
          <w:szCs w:val="24"/>
        </w:rPr>
        <w:t>,</w:t>
      </w:r>
      <w:r>
        <w:rPr>
          <w:rFonts w:ascii="Times New Roman" w:hAnsi="Times New Roman" w:cs="Times New Roman"/>
          <w:noProof/>
          <w:sz w:val="24"/>
          <w:szCs w:val="24"/>
        </w:rPr>
        <w:t xml:space="preserve"> (</w:t>
      </w:r>
      <w:r w:rsidRPr="00215ABF">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serta</w:t>
      </w:r>
      <w:r w:rsidRPr="00751CDF">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2398-5038","author":[{"dropping-particle":"","family":"Srivastava","given":"Shanu","non-dropping-particle":"","parse-names":false,"suffix":""},{"dropping-particle":"","family":"Mohta","given":"Anu","non-dropping-particle":"","parse-names":false,"suffix":""},{"dropping-particle":"","family":"Shunmugasundaram","given":"V","non-dropping-particle":"","parse-names":false,"suffix":""}],"container-title":"Digital Policy, Regulation and Governance","id":"ITEM-1","issue":"1","issued":{"date-parts":[["2024"]]},"page":"95-117","publisher":"Emerald Publishing Limited","title":"Adoption of digital payment FinTech service by Gen Y and Gen Z users: evidence from India","type":"article-journal","volume":"26"},"uris":["http://www.mendeley.com/documents/?uuid=4a06a43e-9461-4980-9ff9-8e24e741d0d0"]}],"mendeley":{"formattedCitation":"(Srivastava et al., 2024)","manualFormatting":"Srivastava et al. (2024)","plainTextFormattedCitation":"(Srivastava et al., 2024)","previouslyFormattedCitation":"(Srivastava et al., 2024)"},"properties":{"noteIndex":0},"schema":"https://github.com/citation-style-language/schema/raw/master/csl-citation.json"}</w:instrText>
      </w:r>
      <w:r>
        <w:rPr>
          <w:rFonts w:ascii="Times New Roman" w:hAnsi="Times New Roman" w:cs="Times New Roman"/>
          <w:sz w:val="24"/>
          <w:szCs w:val="24"/>
        </w:rPr>
        <w:fldChar w:fldCharType="separate"/>
      </w:r>
      <w:r w:rsidRPr="00215ABF">
        <w:rPr>
          <w:rFonts w:ascii="Times New Roman" w:hAnsi="Times New Roman" w:cs="Times New Roman"/>
          <w:noProof/>
          <w:sz w:val="24"/>
          <w:szCs w:val="24"/>
        </w:rPr>
        <w:t>Srivastava et al.</w:t>
      </w:r>
      <w:r w:rsidR="00EA2C8D">
        <w:rPr>
          <w:rFonts w:ascii="Times New Roman" w:hAnsi="Times New Roman" w:cs="Times New Roman"/>
          <w:noProof/>
          <w:sz w:val="24"/>
          <w:szCs w:val="24"/>
        </w:rPr>
        <w:t>,</w:t>
      </w:r>
      <w:r>
        <w:rPr>
          <w:rFonts w:ascii="Times New Roman" w:hAnsi="Times New Roman" w:cs="Times New Roman"/>
          <w:noProof/>
          <w:sz w:val="24"/>
          <w:szCs w:val="24"/>
        </w:rPr>
        <w:t xml:space="preserve"> (</w:t>
      </w:r>
      <w:r w:rsidRPr="00215ABF">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512B5">
        <w:rPr>
          <w:rFonts w:ascii="Times New Roman" w:hAnsi="Times New Roman" w:cs="Times New Roman"/>
          <w:sz w:val="24"/>
          <w:szCs w:val="24"/>
        </w:rPr>
        <w:t xml:space="preserve">menunjukkan bahwa ketika pengguna percaya teknologi dapat meningkatkan kinerja mereka, maka tingkat penerimaan dan penggunaan teknologi juga meningkat secara signifikan. Dalam konteks auditor, hal ini berarti bahwa keyakinan terhadap kemampuan </w:t>
      </w:r>
      <w:r w:rsidRPr="00D8117F">
        <w:rPr>
          <w:rFonts w:ascii="Times New Roman" w:hAnsi="Times New Roman" w:cs="Times New Roman"/>
          <w:i/>
          <w:iCs/>
          <w:sz w:val="24"/>
          <w:szCs w:val="24"/>
        </w:rPr>
        <w:t>big data</w:t>
      </w:r>
      <w:r w:rsidRPr="00E512B5">
        <w:rPr>
          <w:rFonts w:ascii="Times New Roman" w:hAnsi="Times New Roman" w:cs="Times New Roman"/>
          <w:sz w:val="24"/>
          <w:szCs w:val="24"/>
        </w:rPr>
        <w:t xml:space="preserve"> dalam mempercepat analisis, mendeteksi anomali, dan meningkatkan akurasi hasil audit akan mendorong penggunaan teknologi tersebut secara berkelanjutan.</w:t>
      </w:r>
    </w:p>
    <w:p w:rsidR="00412F6F" w:rsidRDefault="00412F6F" w:rsidP="00E512B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penelitian yang menunjukkan dukungan kuat atas peran ekspektasi kinerja tersebut. Studi </w:t>
      </w:r>
      <w:r w:rsidRPr="00412F6F">
        <w:rPr>
          <w:rFonts w:ascii="Times New Roman" w:hAnsi="Times New Roman" w:cs="Times New Roman"/>
          <w:sz w:val="24"/>
          <w:szCs w:val="24"/>
        </w:rPr>
        <w:t xml:space="preserve">oleh </w:t>
      </w:r>
      <w:r w:rsidR="00B759E7">
        <w:rPr>
          <w:rFonts w:ascii="Times New Roman" w:hAnsi="Times New Roman" w:cs="Times New Roman"/>
          <w:sz w:val="24"/>
          <w:szCs w:val="24"/>
        </w:rPr>
        <w:t>Norman et al., (2023</w:t>
      </w:r>
      <w:r w:rsidRPr="00412F6F">
        <w:rPr>
          <w:rFonts w:ascii="Times New Roman" w:hAnsi="Times New Roman" w:cs="Times New Roman"/>
          <w:sz w:val="24"/>
          <w:szCs w:val="24"/>
        </w:rPr>
        <w:t>) mengungkap bahwa auditor</w:t>
      </w:r>
      <w:r w:rsidR="00B759E7">
        <w:rPr>
          <w:rFonts w:ascii="Times New Roman" w:hAnsi="Times New Roman" w:cs="Times New Roman"/>
          <w:sz w:val="24"/>
          <w:szCs w:val="24"/>
        </w:rPr>
        <w:t xml:space="preserve"> di BPK</w:t>
      </w:r>
      <w:r w:rsidRPr="00412F6F">
        <w:rPr>
          <w:rFonts w:ascii="Times New Roman" w:hAnsi="Times New Roman" w:cs="Times New Roman"/>
          <w:sz w:val="24"/>
          <w:szCs w:val="24"/>
        </w:rPr>
        <w:t xml:space="preserve"> yang menilai </w:t>
      </w:r>
      <w:r>
        <w:rPr>
          <w:rFonts w:ascii="Times New Roman" w:hAnsi="Times New Roman" w:cs="Times New Roman"/>
          <w:sz w:val="24"/>
          <w:szCs w:val="24"/>
        </w:rPr>
        <w:t xml:space="preserve">BDA </w:t>
      </w:r>
      <w:r w:rsidRPr="00412F6F">
        <w:rPr>
          <w:rFonts w:ascii="Times New Roman" w:hAnsi="Times New Roman" w:cs="Times New Roman"/>
          <w:sz w:val="24"/>
          <w:szCs w:val="24"/>
        </w:rPr>
        <w:t>sebagai alat yang dapat meningkatkan produktivitas dan efektivitas audit memiliki kecenderungan lebih tinggi untuk menggunakannya. Mereka menemukan bahwa persepsi manfaat kinerja dari BDA seperti analisis data lebih cepat dan akurat mendorong auditor untuk mengintegrasikan teknologi tersebut ke dalam rutinitas audit mereka.</w:t>
      </w:r>
      <w:r>
        <w:rPr>
          <w:rFonts w:ascii="Times New Roman" w:hAnsi="Times New Roman" w:cs="Times New Roman"/>
          <w:sz w:val="24"/>
          <w:szCs w:val="24"/>
        </w:rPr>
        <w:t xml:space="preserve"> </w:t>
      </w:r>
    </w:p>
    <w:p w:rsidR="00412F6F" w:rsidRDefault="00412F6F" w:rsidP="00E512B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 ini juga didukung oleh </w:t>
      </w:r>
      <w:r w:rsidRPr="00412F6F">
        <w:rPr>
          <w:rFonts w:ascii="Times New Roman" w:hAnsi="Times New Roman" w:cs="Times New Roman"/>
          <w:sz w:val="24"/>
          <w:szCs w:val="24"/>
        </w:rPr>
        <w:t>penelitian Susanto</w:t>
      </w:r>
      <w:r w:rsidR="001067A4">
        <w:rPr>
          <w:rFonts w:ascii="Times New Roman" w:hAnsi="Times New Roman" w:cs="Times New Roman"/>
          <w:sz w:val="24"/>
          <w:szCs w:val="24"/>
        </w:rPr>
        <w:t xml:space="preserve"> et al., </w:t>
      </w:r>
      <w:r w:rsidRPr="00412F6F">
        <w:rPr>
          <w:rFonts w:ascii="Times New Roman" w:hAnsi="Times New Roman" w:cs="Times New Roman"/>
          <w:sz w:val="24"/>
          <w:szCs w:val="24"/>
        </w:rPr>
        <w:t xml:space="preserve">(2025) </w:t>
      </w:r>
      <w:r w:rsidR="005D6A53">
        <w:rPr>
          <w:rFonts w:ascii="Times New Roman" w:hAnsi="Times New Roman" w:cs="Times New Roman"/>
          <w:sz w:val="24"/>
          <w:szCs w:val="24"/>
        </w:rPr>
        <w:t>di K</w:t>
      </w:r>
      <w:r w:rsidRPr="00412F6F">
        <w:rPr>
          <w:rFonts w:ascii="Times New Roman" w:hAnsi="Times New Roman" w:cs="Times New Roman"/>
          <w:sz w:val="24"/>
          <w:szCs w:val="24"/>
        </w:rPr>
        <w:t xml:space="preserve">antor </w:t>
      </w:r>
      <w:r w:rsidR="005D6A53">
        <w:rPr>
          <w:rFonts w:ascii="Times New Roman" w:hAnsi="Times New Roman" w:cs="Times New Roman"/>
          <w:sz w:val="24"/>
          <w:szCs w:val="24"/>
        </w:rPr>
        <w:t>A</w:t>
      </w:r>
      <w:r w:rsidRPr="00412F6F">
        <w:rPr>
          <w:rFonts w:ascii="Times New Roman" w:hAnsi="Times New Roman" w:cs="Times New Roman"/>
          <w:sz w:val="24"/>
          <w:szCs w:val="24"/>
        </w:rPr>
        <w:t xml:space="preserve">kuntan </w:t>
      </w:r>
      <w:r w:rsidR="005D6A53">
        <w:rPr>
          <w:rFonts w:ascii="Times New Roman" w:hAnsi="Times New Roman" w:cs="Times New Roman"/>
          <w:sz w:val="24"/>
          <w:szCs w:val="24"/>
        </w:rPr>
        <w:t>P</w:t>
      </w:r>
      <w:r w:rsidRPr="00412F6F">
        <w:rPr>
          <w:rFonts w:ascii="Times New Roman" w:hAnsi="Times New Roman" w:cs="Times New Roman"/>
          <w:sz w:val="24"/>
          <w:szCs w:val="24"/>
        </w:rPr>
        <w:t>ublik</w:t>
      </w:r>
      <w:r w:rsidR="005D6A53">
        <w:rPr>
          <w:rFonts w:ascii="Times New Roman" w:hAnsi="Times New Roman" w:cs="Times New Roman"/>
          <w:sz w:val="24"/>
          <w:szCs w:val="24"/>
        </w:rPr>
        <w:t xml:space="preserve"> (KAP)</w:t>
      </w:r>
      <w:r w:rsidRPr="00412F6F">
        <w:rPr>
          <w:rFonts w:ascii="Times New Roman" w:hAnsi="Times New Roman" w:cs="Times New Roman"/>
          <w:sz w:val="24"/>
          <w:szCs w:val="24"/>
        </w:rPr>
        <w:t xml:space="preserve"> di Jakarta menemukan bahwa meskipun B</w:t>
      </w:r>
      <w:r>
        <w:rPr>
          <w:rFonts w:ascii="Times New Roman" w:hAnsi="Times New Roman" w:cs="Times New Roman"/>
          <w:sz w:val="24"/>
          <w:szCs w:val="24"/>
        </w:rPr>
        <w:t xml:space="preserve">DA </w:t>
      </w:r>
      <w:r w:rsidRPr="00412F6F">
        <w:rPr>
          <w:rFonts w:ascii="Times New Roman" w:hAnsi="Times New Roman" w:cs="Times New Roman"/>
          <w:sz w:val="24"/>
          <w:szCs w:val="24"/>
        </w:rPr>
        <w:t xml:space="preserve">belum digunakan secara maksimal, auditor yang memiliki ekspektasi bahwa BDA akan meningkatkan kualitas audit, terutama dalam analisis risiko dan deteksi </w:t>
      </w:r>
      <w:r w:rsidRPr="005D6A53">
        <w:rPr>
          <w:rFonts w:ascii="Times New Roman" w:hAnsi="Times New Roman" w:cs="Times New Roman"/>
          <w:i/>
          <w:iCs/>
          <w:sz w:val="24"/>
          <w:szCs w:val="24"/>
        </w:rPr>
        <w:t>fraud</w:t>
      </w:r>
      <w:r w:rsidRPr="00412F6F">
        <w:rPr>
          <w:rFonts w:ascii="Times New Roman" w:hAnsi="Times New Roman" w:cs="Times New Roman"/>
          <w:sz w:val="24"/>
          <w:szCs w:val="24"/>
        </w:rPr>
        <w:t>, menunjukkan niat yang lebih tinggi untuk mempelajari dan menerapkan teknologi tersebut di masa depan. Ekspektasi kinerja ini menjadi pendorong bagi auditor dalam melakukan adaptasi.</w:t>
      </w:r>
    </w:p>
    <w:p w:rsidR="00A63231" w:rsidRDefault="00412F6F" w:rsidP="00E512B5">
      <w:pPr>
        <w:spacing w:after="0" w:line="480" w:lineRule="auto"/>
        <w:ind w:firstLine="720"/>
        <w:jc w:val="both"/>
        <w:rPr>
          <w:rFonts w:ascii="Times New Roman" w:hAnsi="Times New Roman" w:cs="Times New Roman"/>
          <w:sz w:val="24"/>
          <w:szCs w:val="24"/>
        </w:rPr>
      </w:pPr>
      <w:r w:rsidRPr="00412F6F">
        <w:rPr>
          <w:rFonts w:ascii="Times New Roman" w:hAnsi="Times New Roman" w:cs="Times New Roman"/>
          <w:sz w:val="24"/>
          <w:szCs w:val="24"/>
        </w:rPr>
        <w:t>Penelitian dari Muhammad dan</w:t>
      </w:r>
      <w:r w:rsidR="001067A4">
        <w:rPr>
          <w:rFonts w:ascii="Times New Roman" w:hAnsi="Times New Roman" w:cs="Times New Roman"/>
          <w:sz w:val="24"/>
          <w:szCs w:val="24"/>
        </w:rPr>
        <w:t xml:space="preserve"> </w:t>
      </w:r>
      <w:r w:rsidRPr="00412F6F">
        <w:rPr>
          <w:rFonts w:ascii="Times New Roman" w:hAnsi="Times New Roman" w:cs="Times New Roman"/>
          <w:sz w:val="24"/>
          <w:szCs w:val="24"/>
        </w:rPr>
        <w:t xml:space="preserve">Rahayu (2024) di Universitas Katolik Parahyangan juga memperkuat hal ini. Mereka menemukan bahwa peningkatan </w:t>
      </w:r>
      <w:r w:rsidRPr="00412F6F">
        <w:rPr>
          <w:rFonts w:ascii="Times New Roman" w:hAnsi="Times New Roman" w:cs="Times New Roman"/>
          <w:sz w:val="24"/>
          <w:szCs w:val="24"/>
        </w:rPr>
        <w:lastRenderedPageBreak/>
        <w:t xml:space="preserve">kinerja auditor melalui kombinasi </w:t>
      </w:r>
      <w:r>
        <w:rPr>
          <w:rFonts w:ascii="Times New Roman" w:hAnsi="Times New Roman" w:cs="Times New Roman"/>
          <w:sz w:val="24"/>
          <w:szCs w:val="24"/>
        </w:rPr>
        <w:t>BDA</w:t>
      </w:r>
      <w:r w:rsidRPr="00412F6F">
        <w:rPr>
          <w:rFonts w:ascii="Times New Roman" w:hAnsi="Times New Roman" w:cs="Times New Roman"/>
          <w:sz w:val="24"/>
          <w:szCs w:val="24"/>
        </w:rPr>
        <w:t xml:space="preserve"> dan kemampuan auditor secara signifikan berkorelasi dengan kualitas audit. Auditor yang percaya bahwa BDA akan meningkatkan pekerjaannya cenderung memberikan penilaian positif terhadap penggunaan teknologi dan melaporkan niat tinggi dalam menggunakannya secara berkelanjutan.</w:t>
      </w:r>
      <w:r>
        <w:rPr>
          <w:rFonts w:ascii="Times New Roman" w:hAnsi="Times New Roman" w:cs="Times New Roman"/>
          <w:sz w:val="24"/>
          <w:szCs w:val="24"/>
        </w:rPr>
        <w:t xml:space="preserve"> </w:t>
      </w:r>
    </w:p>
    <w:p w:rsidR="00412F6F" w:rsidRPr="00E512B5" w:rsidRDefault="00A63231" w:rsidP="00E512B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w:t>
      </w:r>
      <w:r w:rsidR="00412F6F" w:rsidRPr="00412F6F">
        <w:rPr>
          <w:rFonts w:ascii="Times New Roman" w:hAnsi="Times New Roman" w:cs="Times New Roman"/>
          <w:sz w:val="24"/>
          <w:szCs w:val="24"/>
        </w:rPr>
        <w:t>penelitian Natali</w:t>
      </w:r>
      <w:r w:rsidR="001067A4">
        <w:rPr>
          <w:rFonts w:ascii="Times New Roman" w:hAnsi="Times New Roman" w:cs="Times New Roman"/>
          <w:sz w:val="24"/>
          <w:szCs w:val="24"/>
        </w:rPr>
        <w:t xml:space="preserve"> et al., </w:t>
      </w:r>
      <w:r w:rsidR="00412F6F" w:rsidRPr="00412F6F">
        <w:rPr>
          <w:rFonts w:ascii="Times New Roman" w:hAnsi="Times New Roman" w:cs="Times New Roman"/>
          <w:sz w:val="24"/>
          <w:szCs w:val="24"/>
        </w:rPr>
        <w:t>(2025) yang meneliti auditor BPK, ditemukan bahwa ekspektasi kinerja</w:t>
      </w:r>
      <w:r w:rsidR="00412F6F">
        <w:rPr>
          <w:rFonts w:ascii="Times New Roman" w:hAnsi="Times New Roman" w:cs="Times New Roman"/>
          <w:sz w:val="24"/>
          <w:szCs w:val="24"/>
        </w:rPr>
        <w:t xml:space="preserve"> BDA</w:t>
      </w:r>
      <w:r w:rsidR="00412F6F" w:rsidRPr="00412F6F">
        <w:rPr>
          <w:rFonts w:ascii="Times New Roman" w:hAnsi="Times New Roman" w:cs="Times New Roman"/>
          <w:sz w:val="24"/>
          <w:szCs w:val="24"/>
        </w:rPr>
        <w:t xml:space="preserve"> (termasuk keyakinan auditor akan analisis data besar yang lebih mendalam) berpengaruh positif terhadap niat auditor untuk menggunakan teknologi tersebut dalam tugas audit. Analisis data menunjukkan bahwa ekspektasi ini tidak hanya memperkuat persepsi kegunaan, tetapi juga berkontribusi secara langsung pada niat penggunaan teknologi audit berbasis </w:t>
      </w:r>
      <w:r w:rsidR="00412F6F" w:rsidRPr="00412F6F">
        <w:rPr>
          <w:rFonts w:ascii="Times New Roman" w:hAnsi="Times New Roman" w:cs="Times New Roman"/>
          <w:i/>
          <w:iCs/>
          <w:sz w:val="24"/>
          <w:szCs w:val="24"/>
        </w:rPr>
        <w:t>big data</w:t>
      </w:r>
      <w:r w:rsidR="00412F6F" w:rsidRPr="00412F6F">
        <w:rPr>
          <w:rFonts w:ascii="Times New Roman" w:hAnsi="Times New Roman" w:cs="Times New Roman"/>
          <w:sz w:val="24"/>
          <w:szCs w:val="24"/>
        </w:rPr>
        <w:t>.</w:t>
      </w:r>
    </w:p>
    <w:p w:rsidR="00751CDF" w:rsidRPr="00C821FD" w:rsidRDefault="00412F6F" w:rsidP="001067A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Dengan demikian, b</w:t>
      </w:r>
      <w:r w:rsidR="00E512B5" w:rsidRPr="00E512B5">
        <w:rPr>
          <w:rFonts w:ascii="Times New Roman" w:hAnsi="Times New Roman" w:cs="Times New Roman"/>
          <w:sz w:val="24"/>
          <w:szCs w:val="24"/>
        </w:rPr>
        <w:t xml:space="preserve">erdasarkan teori dan temuan empiris tersebut, ekspektasi kinerja dapat </w:t>
      </w:r>
      <w:r w:rsidR="00E512B5">
        <w:rPr>
          <w:rFonts w:ascii="Times New Roman" w:hAnsi="Times New Roman" w:cs="Times New Roman"/>
          <w:sz w:val="24"/>
          <w:szCs w:val="24"/>
        </w:rPr>
        <w:t>dikatakan sebagai</w:t>
      </w:r>
      <w:r w:rsidR="00E512B5" w:rsidRPr="00E512B5">
        <w:rPr>
          <w:rFonts w:ascii="Times New Roman" w:hAnsi="Times New Roman" w:cs="Times New Roman"/>
          <w:sz w:val="24"/>
          <w:szCs w:val="24"/>
        </w:rPr>
        <w:t xml:space="preserve"> salah satu faktor psikologis yang paling berpengaruh terhadap penerimaan teknologi. Dalam penelitian ini, ekspektasi kinerja berperan penting dalam membentuk persepsi kegunaan auditor terhadap BDA. Semakin besar keyakinan auditor bahwa teknologi </w:t>
      </w:r>
      <w:r w:rsidR="00E512B5" w:rsidRPr="00D8117F">
        <w:rPr>
          <w:rFonts w:ascii="Times New Roman" w:hAnsi="Times New Roman" w:cs="Times New Roman"/>
          <w:i/>
          <w:iCs/>
          <w:sz w:val="24"/>
          <w:szCs w:val="24"/>
        </w:rPr>
        <w:t xml:space="preserve">big data </w:t>
      </w:r>
      <w:r w:rsidR="00E512B5" w:rsidRPr="00E512B5">
        <w:rPr>
          <w:rFonts w:ascii="Times New Roman" w:hAnsi="Times New Roman" w:cs="Times New Roman"/>
          <w:sz w:val="24"/>
          <w:szCs w:val="24"/>
        </w:rPr>
        <w:t xml:space="preserve">memberikan manfaat nyata bagi pekerjaan mereka, semakin tinggi pula motivasi dan kesiapan mereka untuk menggunakan </w:t>
      </w:r>
      <w:r w:rsidR="00D8117F">
        <w:rPr>
          <w:rFonts w:ascii="Times New Roman" w:hAnsi="Times New Roman" w:cs="Times New Roman"/>
          <w:sz w:val="24"/>
          <w:szCs w:val="24"/>
        </w:rPr>
        <w:t>BDA</w:t>
      </w:r>
      <w:r w:rsidR="00E512B5" w:rsidRPr="00E512B5">
        <w:rPr>
          <w:rFonts w:ascii="Times New Roman" w:hAnsi="Times New Roman" w:cs="Times New Roman"/>
          <w:sz w:val="24"/>
          <w:szCs w:val="24"/>
        </w:rPr>
        <w:t xml:space="preserve"> di lingkungan BPK Kalimantan Timur.</w:t>
      </w:r>
      <w:bookmarkEnd w:id="117"/>
      <w:bookmarkEnd w:id="118"/>
    </w:p>
    <w:p w:rsidR="0040764D" w:rsidRDefault="009E62E7" w:rsidP="00C0035B">
      <w:pPr>
        <w:pStyle w:val="Judul3"/>
        <w:ind w:left="709" w:hanging="709"/>
      </w:pPr>
      <w:bookmarkStart w:id="121" w:name="_Toc218774756"/>
      <w:bookmarkEnd w:id="119"/>
      <w:bookmarkEnd w:id="120"/>
      <w:r>
        <w:t>Niat Auditor Dalam Menggunakan Big Data</w:t>
      </w:r>
      <w:bookmarkEnd w:id="121"/>
      <w:r>
        <w:t xml:space="preserve"> </w:t>
      </w:r>
    </w:p>
    <w:p w:rsidR="00445116" w:rsidRDefault="00E424E5" w:rsidP="00632D71">
      <w:pPr>
        <w:spacing w:after="0" w:line="480" w:lineRule="auto"/>
        <w:ind w:firstLine="720"/>
        <w:jc w:val="both"/>
        <w:rPr>
          <w:rFonts w:ascii="Times New Roman" w:hAnsi="Times New Roman" w:cs="Times New Roman"/>
          <w:sz w:val="24"/>
          <w:szCs w:val="24"/>
        </w:rPr>
      </w:pPr>
      <w:bookmarkStart w:id="122" w:name="OLE_LINK26"/>
      <w:bookmarkStart w:id="123" w:name="OLE_LINK27"/>
      <w:bookmarkStart w:id="124" w:name="OLE_LINK55"/>
      <w:bookmarkStart w:id="125" w:name="OLE_LINK56"/>
      <w:r>
        <w:rPr>
          <w:rFonts w:ascii="Times New Roman" w:hAnsi="Times New Roman" w:cs="Times New Roman"/>
          <w:sz w:val="24"/>
          <w:szCs w:val="24"/>
        </w:rPr>
        <w:t xml:space="preserve">Analisis Data Besar atau </w:t>
      </w:r>
      <w:r w:rsidRPr="00D53C9C">
        <w:rPr>
          <w:rFonts w:ascii="Times New Roman" w:hAnsi="Times New Roman" w:cs="Times New Roman"/>
          <w:i/>
          <w:iCs/>
          <w:sz w:val="24"/>
          <w:szCs w:val="24"/>
        </w:rPr>
        <w:t>Big Data Analytics</w:t>
      </w:r>
      <w:r>
        <w:rPr>
          <w:rFonts w:ascii="Times New Roman" w:hAnsi="Times New Roman" w:cs="Times New Roman"/>
          <w:sz w:val="24"/>
          <w:szCs w:val="24"/>
        </w:rPr>
        <w:t xml:space="preserve"> (BDA) </w:t>
      </w:r>
      <w:r w:rsidRPr="00E424E5">
        <w:rPr>
          <w:rFonts w:ascii="Times New Roman" w:hAnsi="Times New Roman" w:cs="Times New Roman"/>
          <w:sz w:val="24"/>
          <w:szCs w:val="24"/>
        </w:rPr>
        <w:t>adalah teknologi yang digunakan untuk mengumpulkan, menyimpan, mengolah, dan menganalisis data dalam jumlah yang sangat besar, beragam, dan berubah dengan cepat.</w:t>
      </w:r>
      <w:r w:rsidR="00632D71">
        <w:rPr>
          <w:rFonts w:ascii="Times New Roman" w:hAnsi="Times New Roman" w:cs="Times New Roman"/>
          <w:sz w:val="24"/>
          <w:szCs w:val="24"/>
        </w:rPr>
        <w:t xml:space="preserve"> </w:t>
      </w:r>
      <w:r w:rsidRPr="00E424E5">
        <w:rPr>
          <w:rFonts w:ascii="Times New Roman" w:hAnsi="Times New Roman" w:cs="Times New Roman"/>
          <w:sz w:val="24"/>
          <w:szCs w:val="24"/>
        </w:rPr>
        <w:t xml:space="preserve">Menurut </w:t>
      </w:r>
      <w:r w:rsidRPr="00E424E5">
        <w:rPr>
          <w:rFonts w:ascii="Times New Roman" w:hAnsi="Times New Roman" w:cs="Times New Roman"/>
          <w:sz w:val="24"/>
          <w:szCs w:val="24"/>
        </w:rPr>
        <w:lastRenderedPageBreak/>
        <w:t>Gepp et al.</w:t>
      </w:r>
      <w:r w:rsidR="00EA2C8D">
        <w:rPr>
          <w:rFonts w:ascii="Times New Roman" w:hAnsi="Times New Roman" w:cs="Times New Roman"/>
          <w:sz w:val="24"/>
          <w:szCs w:val="24"/>
        </w:rPr>
        <w:t>,</w:t>
      </w:r>
      <w:r w:rsidRPr="00E424E5">
        <w:rPr>
          <w:rFonts w:ascii="Times New Roman" w:hAnsi="Times New Roman" w:cs="Times New Roman"/>
          <w:sz w:val="24"/>
          <w:szCs w:val="24"/>
        </w:rPr>
        <w:t xml:space="preserve"> (2018), BDA adalah </w:t>
      </w:r>
      <w:r w:rsidR="00F82F11" w:rsidRPr="00F82F11">
        <w:rPr>
          <w:rFonts w:ascii="Times New Roman" w:hAnsi="Times New Roman" w:cs="Times New Roman"/>
          <w:sz w:val="24"/>
          <w:szCs w:val="24"/>
        </w:rPr>
        <w:t>proses penerapan berbagai teknik analisis, algoritma, serta sistem komputasi untuk mengekstraksi informasi bernilai dari kumpulan data yang tidak dapat diolah secara konvensional. Dengan kemampuan tersebut, BDA membantu organisasi menemukan pola, tren, serta hubungan tersembunyi di dalam data yang dapat dimanfaatkan untuk mendukung pengambilan keputusan berbasis bukti.</w:t>
      </w:r>
      <w:r w:rsidR="00632D71">
        <w:rPr>
          <w:rFonts w:ascii="Times New Roman" w:hAnsi="Times New Roman" w:cs="Times New Roman"/>
          <w:sz w:val="24"/>
          <w:szCs w:val="24"/>
        </w:rPr>
        <w:t xml:space="preserve"> </w:t>
      </w:r>
      <w:r w:rsidR="00F82F11" w:rsidRPr="00F82F11">
        <w:rPr>
          <w:rFonts w:ascii="Times New Roman" w:hAnsi="Times New Roman" w:cs="Times New Roman"/>
          <w:sz w:val="24"/>
          <w:szCs w:val="24"/>
        </w:rPr>
        <w:t>BDA menjadi inovasi penting yang mengubah pendekatan tradisional. Jika sebelumnya auditor hanya mampu memeriksa sebagian kecil data melalui metode sampling, kini teknologi</w:t>
      </w:r>
      <w:r w:rsidR="00632D71">
        <w:rPr>
          <w:rFonts w:ascii="Times New Roman" w:hAnsi="Times New Roman" w:cs="Times New Roman"/>
          <w:sz w:val="24"/>
          <w:szCs w:val="24"/>
        </w:rPr>
        <w:t xml:space="preserve"> </w:t>
      </w:r>
      <w:r w:rsidR="00632D71" w:rsidRPr="00445116">
        <w:rPr>
          <w:rFonts w:ascii="Times New Roman" w:hAnsi="Times New Roman" w:cs="Times New Roman"/>
          <w:i/>
          <w:iCs/>
          <w:sz w:val="24"/>
          <w:szCs w:val="24"/>
        </w:rPr>
        <w:t>big data</w:t>
      </w:r>
      <w:r w:rsidR="00F82F11" w:rsidRPr="00F82F11">
        <w:rPr>
          <w:rFonts w:ascii="Times New Roman" w:hAnsi="Times New Roman" w:cs="Times New Roman"/>
          <w:sz w:val="24"/>
          <w:szCs w:val="24"/>
        </w:rPr>
        <w:t xml:space="preserve"> memungkinkan analisis terhadap seluruh populasi data secara digital. Hal ini menjadikan hasil audit lebih komprehensif, objektif, dan reliabel.</w:t>
      </w:r>
      <w:r w:rsidR="00F82F11">
        <w:rPr>
          <w:rFonts w:ascii="Times New Roman" w:hAnsi="Times New Roman" w:cs="Times New Roman"/>
          <w:sz w:val="24"/>
          <w:szCs w:val="24"/>
        </w:rPr>
        <w:t xml:space="preserve"> </w:t>
      </w:r>
    </w:p>
    <w:p w:rsidR="00E424E5" w:rsidRPr="00E424E5" w:rsidRDefault="00E424E5" w:rsidP="00632D71">
      <w:pPr>
        <w:spacing w:after="0" w:line="480" w:lineRule="auto"/>
        <w:ind w:firstLine="720"/>
        <w:jc w:val="both"/>
        <w:rPr>
          <w:rFonts w:ascii="Times New Roman" w:hAnsi="Times New Roman" w:cs="Times New Roman"/>
          <w:sz w:val="24"/>
          <w:szCs w:val="24"/>
        </w:rPr>
      </w:pPr>
      <w:r w:rsidRPr="00E424E5">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EA2C8D">
        <w:rPr>
          <w:rFonts w:ascii="Times New Roman" w:hAnsi="Times New Roman" w:cs="Times New Roman"/>
          <w:sz w:val="24"/>
          <w:szCs w:val="24"/>
        </w:rPr>
        <w:instrText>ADDIN CSL_CITATION {"citationItems":[{"id":"ITEM-1","itemData":{"DOI":"10.2308/acch-51023","ISSN":"0888-7993","abstract":"This paper addresses information processing weaknesses and limitations that can impede the effective use and analysis of Big Data in an audit environment. Drawing on the literature from psychology and auditing, we present the behavioral implications Big Data has on audit judgment by addressing the issues of information overload, information relevance, pattern recognition, and ambiguity. We also discuss the challenges that auditors encounter when incorporating Big Data in audit analyses and the various analytical tools that are currently used by companies in the analysis of Big Data. The manuscript concludes by raising questions that future research might address related to utilizing Big Data in auditing.","author":[{"dropping-particle":"","family":"Brown-Liburd","given":"Helen","non-dropping-particle":"","parse-names":false,"suffix":""},{"dropping-particle":"","family":"Issa","given":"Hussein","non-dropping-particle":"","parse-names":false,"suffix":""},{"dropping-particle":"","family":"Lombardi","given":"Danielle","non-dropping-particle":"","parse-names":false,"suffix":""}],"container-title":"Accounting Horizons","id":"ITEM-1","issue":"2","issued":{"date-parts":[["2015","6","1"]]},"page":"451-468","title":"Behavioral Implications of Big Data's Impact on Audit Judgment and Decision Making and Future Research Directions","type":"article-journal","volume":"29"},"uris":["http://www.mendeley.com/documents/?uuid=a1a2b4bc-b856-4756-b567-b1b8053aa1b8"]}],"mendeley":{"formattedCitation":"(Brown-Liburd et al., 2015)","manualFormatting":"Brown-Liburd et al., (2015)","plainTextFormattedCitation":"(Brown-Liburd et al., 2015)","previouslyFormattedCitation":"(Brown-Liburd et al., 2015)"},"properties":{"noteIndex":0},"schema":"https://github.com/citation-style-language/schema/raw/master/csl-citation.json"}</w:instrText>
      </w:r>
      <w:r>
        <w:rPr>
          <w:rFonts w:ascii="Times New Roman" w:hAnsi="Times New Roman" w:cs="Times New Roman"/>
          <w:sz w:val="24"/>
          <w:szCs w:val="24"/>
        </w:rPr>
        <w:fldChar w:fldCharType="separate"/>
      </w:r>
      <w:r w:rsidRPr="00E424E5">
        <w:rPr>
          <w:rFonts w:ascii="Times New Roman" w:hAnsi="Times New Roman" w:cs="Times New Roman"/>
          <w:noProof/>
          <w:sz w:val="24"/>
          <w:szCs w:val="24"/>
        </w:rPr>
        <w:t>Brown-Liburd et al.</w:t>
      </w:r>
      <w:r w:rsidR="00EA2C8D">
        <w:rPr>
          <w:rFonts w:ascii="Times New Roman" w:hAnsi="Times New Roman" w:cs="Times New Roman"/>
          <w:noProof/>
          <w:sz w:val="24"/>
          <w:szCs w:val="24"/>
        </w:rPr>
        <w:t>,</w:t>
      </w:r>
      <w:r w:rsidRPr="00E424E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E424E5">
        <w:rPr>
          <w:rFonts w:ascii="Times New Roman" w:hAnsi="Times New Roman" w:cs="Times New Roman"/>
          <w:noProof/>
          <w:sz w:val="24"/>
          <w:szCs w:val="24"/>
        </w:rPr>
        <w:t>2015)</w:t>
      </w:r>
      <w:r>
        <w:rPr>
          <w:rFonts w:ascii="Times New Roman" w:hAnsi="Times New Roman" w:cs="Times New Roman"/>
          <w:sz w:val="24"/>
          <w:szCs w:val="24"/>
        </w:rPr>
        <w:fldChar w:fldCharType="end"/>
      </w:r>
      <w:r w:rsidRPr="00E424E5">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sidR="00AB1A5F">
        <w:rPr>
          <w:rFonts w:ascii="Times New Roman" w:hAnsi="Times New Roman" w:cs="Times New Roman"/>
          <w:sz w:val="24"/>
          <w:szCs w:val="24"/>
        </w:rPr>
        <w:instrText>ADDIN CSL_CITATION {"citationItems":[{"id":"ITEM-1","itemData":{"DOI":"10.1108/PAR-06-2021-0105","ISSN":"0114-0582","abstract":"Purpose This study aims to explore the implementation of data analytics in the Big-Four accounting firms, including the extent to which a digital transformation is changing the work of financial auditors, why it is doing so and how these firms are managing the transformation process. Design/methodology/approach The authors conducted 23 interviews with 20 participants across four hierarchical levels from three of the Big-Four accounting firms in New Zealand. Findings The firms have entered the era of “smart audit systems”, in which auditors provide deep business insights that are communicated more effectively through data visualisation. The full potential, however, of data analytics depends not only on the transformation process within accounting firms but also on improvement in the quality of IT systems in client companies. The appointment of transformation managers, the recruitment of technology-savvy graduates and the provision of extensive training are helping to embed data analytics in the Big-Four firms. Accounting graduates in financial audit now need to show that they have the aptitude to become “citizen data scientists”. Practical implications The findings explain how data analytics is being embraced in the Big-Four auditing firms and underline the implications for those who work in them. Originality/value The findings challenge the “technological reluctance” thesis. In contrast, the authors observe a climate of positive attitudes towards new technology and accompanying actions in the Big-Four firms. The authors show how branches of the Big-Four firms operating distantly from their global headquarters, and with smaller economies of scale, are implementing the new technologies that characterise their global firms.","author":[{"dropping-particle":"","family":"Liew","given":"Angela","non-dropping-particle":"","parse-names":false,"suffix":""},{"dropping-particle":"","family":"Boxall","given":"Peter","non-dropping-particle":"","parse-names":false,"suffix":""},{"dropping-particle":"","family":"Setiawan","given":"Denny","non-dropping-particle":"","parse-names":false,"suffix":""}],"container-title":"Pacific Accounting Review","id":"ITEM-1","issue":"4","issued":{"date-parts":[["2022","1","1"]]},"page":"569-584","publisher":"Emerald Publishing Limited","title":"The transformation to data analytics in Big-Four financial audit: what, why and how?","type":"article-journal","volume":"34"},"uris":["http://www.mendeley.com/documents/?uuid=8ff69d6e-60b6-4f94-b802-148ab8eaf280"]}],"mendeley":{"formattedCitation":"(Liew et al., 2022)","manualFormatting":"Liew (2022)","plainTextFormattedCitation":"(Liew et al., 2022)","previouslyFormattedCitation":"(Liew et al., 2022)"},"properties":{"noteIndex":0},"schema":"https://github.com/citation-style-language/schema/raw/master/csl-citation.json"}</w:instrText>
      </w:r>
      <w:r>
        <w:rPr>
          <w:rFonts w:ascii="Times New Roman" w:hAnsi="Times New Roman" w:cs="Times New Roman"/>
          <w:sz w:val="24"/>
          <w:szCs w:val="24"/>
        </w:rPr>
        <w:fldChar w:fldCharType="separate"/>
      </w:r>
      <w:r w:rsidRPr="00E424E5">
        <w:rPr>
          <w:rFonts w:ascii="Times New Roman" w:hAnsi="Times New Roman" w:cs="Times New Roman"/>
          <w:noProof/>
          <w:sz w:val="24"/>
          <w:szCs w:val="24"/>
        </w:rPr>
        <w:t>Liew</w:t>
      </w:r>
      <w:r>
        <w:rPr>
          <w:rFonts w:ascii="Times New Roman" w:hAnsi="Times New Roman" w:cs="Times New Roman"/>
          <w:noProof/>
          <w:sz w:val="24"/>
          <w:szCs w:val="24"/>
        </w:rPr>
        <w:t xml:space="preserve"> (</w:t>
      </w:r>
      <w:r w:rsidRPr="00E424E5">
        <w:rPr>
          <w:rFonts w:ascii="Times New Roman" w:hAnsi="Times New Roman" w:cs="Times New Roman"/>
          <w:noProof/>
          <w:sz w:val="24"/>
          <w:szCs w:val="24"/>
        </w:rPr>
        <w:t>2022)</w:t>
      </w:r>
      <w:r>
        <w:rPr>
          <w:rFonts w:ascii="Times New Roman" w:hAnsi="Times New Roman" w:cs="Times New Roman"/>
          <w:sz w:val="24"/>
          <w:szCs w:val="24"/>
        </w:rPr>
        <w:fldChar w:fldCharType="end"/>
      </w:r>
      <w:r w:rsidRPr="00E424E5">
        <w:rPr>
          <w:rFonts w:ascii="Times New Roman" w:hAnsi="Times New Roman" w:cs="Times New Roman"/>
          <w:sz w:val="24"/>
          <w:szCs w:val="24"/>
        </w:rPr>
        <w:t xml:space="preserve"> </w:t>
      </w:r>
      <w:r w:rsidR="00632D71" w:rsidRPr="00632D71">
        <w:rPr>
          <w:rFonts w:ascii="Times New Roman" w:hAnsi="Times New Roman" w:cs="Times New Roman"/>
          <w:sz w:val="24"/>
          <w:szCs w:val="24"/>
        </w:rPr>
        <w:t xml:space="preserve">menegaskan bahwa penerapan </w:t>
      </w:r>
      <w:r w:rsidR="00632D71" w:rsidRPr="00445116">
        <w:rPr>
          <w:rFonts w:ascii="Times New Roman" w:hAnsi="Times New Roman" w:cs="Times New Roman"/>
          <w:i/>
          <w:iCs/>
          <w:sz w:val="24"/>
          <w:szCs w:val="24"/>
        </w:rPr>
        <w:t>big data</w:t>
      </w:r>
      <w:r w:rsidR="00632D71" w:rsidRPr="00632D71">
        <w:rPr>
          <w:rFonts w:ascii="Times New Roman" w:hAnsi="Times New Roman" w:cs="Times New Roman"/>
          <w:sz w:val="24"/>
          <w:szCs w:val="24"/>
        </w:rPr>
        <w:t xml:space="preserve"> dalam audit dapat meningkatkan kemampuan deteksi risiko, mengidentifikasi indikasi kecurangan</w:t>
      </w:r>
      <w:r w:rsidR="00445116">
        <w:rPr>
          <w:rFonts w:ascii="Times New Roman" w:hAnsi="Times New Roman" w:cs="Times New Roman"/>
          <w:sz w:val="24"/>
          <w:szCs w:val="24"/>
        </w:rPr>
        <w:t xml:space="preserve"> </w:t>
      </w:r>
      <w:r w:rsidR="00632D71" w:rsidRPr="00632D71">
        <w:rPr>
          <w:rFonts w:ascii="Times New Roman" w:hAnsi="Times New Roman" w:cs="Times New Roman"/>
          <w:sz w:val="24"/>
          <w:szCs w:val="24"/>
        </w:rPr>
        <w:t xml:space="preserve">dan memperkuat audit </w:t>
      </w:r>
      <w:r w:rsidR="00632D71" w:rsidRPr="005D6A53">
        <w:rPr>
          <w:rFonts w:ascii="Times New Roman" w:hAnsi="Times New Roman" w:cs="Times New Roman"/>
          <w:i/>
          <w:iCs/>
          <w:sz w:val="24"/>
          <w:szCs w:val="24"/>
        </w:rPr>
        <w:t>judgment</w:t>
      </w:r>
      <w:r w:rsidR="00632D71" w:rsidRPr="00632D71">
        <w:rPr>
          <w:rFonts w:ascii="Times New Roman" w:hAnsi="Times New Roman" w:cs="Times New Roman"/>
          <w:sz w:val="24"/>
          <w:szCs w:val="24"/>
        </w:rPr>
        <w:t xml:space="preserve"> auditor</w:t>
      </w:r>
      <w:r w:rsidRPr="00E424E5">
        <w:rPr>
          <w:rFonts w:ascii="Times New Roman" w:hAnsi="Times New Roman" w:cs="Times New Roman"/>
          <w:sz w:val="24"/>
          <w:szCs w:val="24"/>
        </w:rPr>
        <w:t>.</w:t>
      </w:r>
      <w:r>
        <w:rPr>
          <w:rFonts w:ascii="Times New Roman" w:hAnsi="Times New Roman" w:cs="Times New Roman"/>
          <w:sz w:val="24"/>
          <w:szCs w:val="24"/>
        </w:rPr>
        <w:t xml:space="preserve"> </w:t>
      </w:r>
      <w:r w:rsidRPr="00E424E5">
        <w:rPr>
          <w:rFonts w:ascii="Times New Roman" w:hAnsi="Times New Roman" w:cs="Times New Roman"/>
          <w:sz w:val="24"/>
          <w:szCs w:val="24"/>
        </w:rPr>
        <w:t xml:space="preserve">BDA </w:t>
      </w:r>
      <w:r w:rsidR="00445116">
        <w:rPr>
          <w:rFonts w:ascii="Times New Roman" w:hAnsi="Times New Roman" w:cs="Times New Roman"/>
          <w:sz w:val="24"/>
          <w:szCs w:val="24"/>
        </w:rPr>
        <w:t xml:space="preserve">memiliki </w:t>
      </w:r>
      <w:r w:rsidRPr="00E424E5">
        <w:rPr>
          <w:rFonts w:ascii="Times New Roman" w:hAnsi="Times New Roman" w:cs="Times New Roman"/>
          <w:sz w:val="24"/>
          <w:szCs w:val="24"/>
        </w:rPr>
        <w:t>lima karakteristik utama yang dikenal sebagai 5V, yaitu:</w:t>
      </w:r>
    </w:p>
    <w:p w:rsidR="00E424E5" w:rsidRPr="00AB1A5F" w:rsidRDefault="00E424E5" w:rsidP="009F2B9A">
      <w:pPr>
        <w:pStyle w:val="DaftarParagraf"/>
        <w:numPr>
          <w:ilvl w:val="0"/>
          <w:numId w:val="29"/>
        </w:numPr>
        <w:spacing w:after="0" w:line="480" w:lineRule="auto"/>
        <w:ind w:left="426"/>
        <w:jc w:val="both"/>
        <w:rPr>
          <w:rFonts w:ascii="Times New Roman" w:hAnsi="Times New Roman" w:cs="Times New Roman"/>
          <w:sz w:val="24"/>
          <w:szCs w:val="24"/>
        </w:rPr>
      </w:pPr>
      <w:r w:rsidRPr="005D6A53">
        <w:rPr>
          <w:rFonts w:ascii="Times New Roman" w:hAnsi="Times New Roman" w:cs="Times New Roman"/>
          <w:i/>
          <w:iCs/>
          <w:sz w:val="24"/>
          <w:szCs w:val="24"/>
        </w:rPr>
        <w:t>Volume</w:t>
      </w:r>
      <w:r w:rsidRPr="00AB1A5F">
        <w:rPr>
          <w:rFonts w:ascii="Times New Roman" w:hAnsi="Times New Roman" w:cs="Times New Roman"/>
          <w:sz w:val="24"/>
          <w:szCs w:val="24"/>
        </w:rPr>
        <w:t xml:space="preserve"> </w:t>
      </w:r>
      <w:r w:rsidR="00AB1A5F">
        <w:rPr>
          <w:rFonts w:ascii="Times New Roman" w:hAnsi="Times New Roman" w:cs="Times New Roman"/>
          <w:sz w:val="24"/>
          <w:szCs w:val="24"/>
        </w:rPr>
        <w:t xml:space="preserve">adalah </w:t>
      </w:r>
      <w:r w:rsidRPr="00AB1A5F">
        <w:rPr>
          <w:rFonts w:ascii="Times New Roman" w:hAnsi="Times New Roman" w:cs="Times New Roman"/>
          <w:sz w:val="24"/>
          <w:szCs w:val="24"/>
        </w:rPr>
        <w:t>jumlah data yang sangat besar, berasal dari berbagai sumber.</w:t>
      </w:r>
    </w:p>
    <w:p w:rsidR="00E424E5" w:rsidRPr="00AB1A5F" w:rsidRDefault="00E424E5" w:rsidP="009F2B9A">
      <w:pPr>
        <w:pStyle w:val="DaftarParagraf"/>
        <w:numPr>
          <w:ilvl w:val="0"/>
          <w:numId w:val="29"/>
        </w:numPr>
        <w:spacing w:after="0" w:line="480" w:lineRule="auto"/>
        <w:ind w:left="426"/>
        <w:jc w:val="both"/>
        <w:rPr>
          <w:rFonts w:ascii="Times New Roman" w:hAnsi="Times New Roman" w:cs="Times New Roman"/>
          <w:sz w:val="24"/>
          <w:szCs w:val="24"/>
        </w:rPr>
      </w:pPr>
      <w:r w:rsidRPr="005D6A53">
        <w:rPr>
          <w:rFonts w:ascii="Times New Roman" w:hAnsi="Times New Roman" w:cs="Times New Roman"/>
          <w:i/>
          <w:iCs/>
          <w:sz w:val="24"/>
          <w:szCs w:val="24"/>
        </w:rPr>
        <w:t>Velocity</w:t>
      </w:r>
      <w:r w:rsidRPr="00AB1A5F">
        <w:rPr>
          <w:rFonts w:ascii="Times New Roman" w:hAnsi="Times New Roman" w:cs="Times New Roman"/>
          <w:sz w:val="24"/>
          <w:szCs w:val="24"/>
        </w:rPr>
        <w:t xml:space="preserve"> </w:t>
      </w:r>
      <w:r w:rsidR="00AB1A5F">
        <w:rPr>
          <w:rFonts w:ascii="Times New Roman" w:hAnsi="Times New Roman" w:cs="Times New Roman"/>
          <w:sz w:val="24"/>
          <w:szCs w:val="24"/>
        </w:rPr>
        <w:t>adalah</w:t>
      </w:r>
      <w:r w:rsidRPr="00AB1A5F">
        <w:rPr>
          <w:rFonts w:ascii="Times New Roman" w:hAnsi="Times New Roman" w:cs="Times New Roman"/>
          <w:sz w:val="24"/>
          <w:szCs w:val="24"/>
        </w:rPr>
        <w:t xml:space="preserve"> kecepatan tinggi dalam menghasilkan dan memproses data.</w:t>
      </w:r>
    </w:p>
    <w:p w:rsidR="00AB1A5F" w:rsidRPr="00AB1A5F" w:rsidRDefault="00E424E5" w:rsidP="009F2B9A">
      <w:pPr>
        <w:pStyle w:val="DaftarParagraf"/>
        <w:numPr>
          <w:ilvl w:val="0"/>
          <w:numId w:val="29"/>
        </w:numPr>
        <w:spacing w:after="0" w:line="480" w:lineRule="auto"/>
        <w:ind w:left="426"/>
        <w:jc w:val="both"/>
        <w:rPr>
          <w:rFonts w:ascii="Times New Roman" w:hAnsi="Times New Roman" w:cs="Times New Roman"/>
          <w:sz w:val="24"/>
          <w:szCs w:val="24"/>
        </w:rPr>
      </w:pPr>
      <w:r w:rsidRPr="005D6A53">
        <w:rPr>
          <w:rFonts w:ascii="Times New Roman" w:hAnsi="Times New Roman" w:cs="Times New Roman"/>
          <w:i/>
          <w:iCs/>
          <w:sz w:val="24"/>
          <w:szCs w:val="24"/>
        </w:rPr>
        <w:t>Variety</w:t>
      </w:r>
      <w:r w:rsidRPr="00AB1A5F">
        <w:rPr>
          <w:rFonts w:ascii="Times New Roman" w:hAnsi="Times New Roman" w:cs="Times New Roman"/>
          <w:sz w:val="24"/>
          <w:szCs w:val="24"/>
        </w:rPr>
        <w:t xml:space="preserve"> </w:t>
      </w:r>
      <w:r w:rsidR="00AB1A5F">
        <w:rPr>
          <w:rFonts w:ascii="Times New Roman" w:hAnsi="Times New Roman" w:cs="Times New Roman"/>
          <w:sz w:val="24"/>
          <w:szCs w:val="24"/>
        </w:rPr>
        <w:t xml:space="preserve">adalah </w:t>
      </w:r>
      <w:r w:rsidRPr="00AB1A5F">
        <w:rPr>
          <w:rFonts w:ascii="Times New Roman" w:hAnsi="Times New Roman" w:cs="Times New Roman"/>
          <w:sz w:val="24"/>
          <w:szCs w:val="24"/>
        </w:rPr>
        <w:t>beragam jenis data, seperti data teks, angka, gambar</w:t>
      </w:r>
      <w:r w:rsidR="00632D71">
        <w:rPr>
          <w:rFonts w:ascii="Times New Roman" w:hAnsi="Times New Roman" w:cs="Times New Roman"/>
          <w:sz w:val="24"/>
          <w:szCs w:val="24"/>
        </w:rPr>
        <w:t xml:space="preserve"> dan</w:t>
      </w:r>
      <w:r w:rsidRPr="00AB1A5F">
        <w:rPr>
          <w:rFonts w:ascii="Times New Roman" w:hAnsi="Times New Roman" w:cs="Times New Roman"/>
          <w:sz w:val="24"/>
          <w:szCs w:val="24"/>
        </w:rPr>
        <w:t xml:space="preserve"> video.</w:t>
      </w:r>
    </w:p>
    <w:p w:rsidR="00AB1A5F" w:rsidRPr="00AB1A5F" w:rsidRDefault="00E424E5" w:rsidP="009F2B9A">
      <w:pPr>
        <w:pStyle w:val="DaftarParagraf"/>
        <w:numPr>
          <w:ilvl w:val="0"/>
          <w:numId w:val="29"/>
        </w:numPr>
        <w:spacing w:after="0" w:line="480" w:lineRule="auto"/>
        <w:ind w:left="426"/>
        <w:jc w:val="both"/>
        <w:rPr>
          <w:rFonts w:ascii="Times New Roman" w:hAnsi="Times New Roman" w:cs="Times New Roman"/>
          <w:sz w:val="24"/>
          <w:szCs w:val="24"/>
        </w:rPr>
      </w:pPr>
      <w:r w:rsidRPr="005D6A53">
        <w:rPr>
          <w:rFonts w:ascii="Times New Roman" w:hAnsi="Times New Roman" w:cs="Times New Roman"/>
          <w:i/>
          <w:iCs/>
          <w:sz w:val="24"/>
          <w:szCs w:val="24"/>
        </w:rPr>
        <w:t>Veracity</w:t>
      </w:r>
      <w:r w:rsidRPr="00AB1A5F">
        <w:rPr>
          <w:rFonts w:ascii="Times New Roman" w:hAnsi="Times New Roman" w:cs="Times New Roman"/>
          <w:sz w:val="24"/>
          <w:szCs w:val="24"/>
        </w:rPr>
        <w:t xml:space="preserve"> </w:t>
      </w:r>
      <w:r w:rsidR="00AB1A5F">
        <w:rPr>
          <w:rFonts w:ascii="Times New Roman" w:hAnsi="Times New Roman" w:cs="Times New Roman"/>
          <w:sz w:val="24"/>
          <w:szCs w:val="24"/>
        </w:rPr>
        <w:t>adalah</w:t>
      </w:r>
      <w:r w:rsidRPr="00AB1A5F">
        <w:rPr>
          <w:rFonts w:ascii="Times New Roman" w:hAnsi="Times New Roman" w:cs="Times New Roman"/>
          <w:sz w:val="24"/>
          <w:szCs w:val="24"/>
        </w:rPr>
        <w:t xml:space="preserve"> tingkat keakuratan dan keandalan data yang dianalisis.</w:t>
      </w:r>
    </w:p>
    <w:p w:rsidR="00E424E5" w:rsidRPr="00AB1A5F" w:rsidRDefault="00E424E5" w:rsidP="009F2B9A">
      <w:pPr>
        <w:pStyle w:val="DaftarParagraf"/>
        <w:numPr>
          <w:ilvl w:val="0"/>
          <w:numId w:val="29"/>
        </w:numPr>
        <w:spacing w:after="0" w:line="480" w:lineRule="auto"/>
        <w:ind w:left="426"/>
        <w:jc w:val="both"/>
        <w:rPr>
          <w:rFonts w:ascii="Times New Roman" w:hAnsi="Times New Roman" w:cs="Times New Roman"/>
          <w:sz w:val="24"/>
          <w:szCs w:val="24"/>
        </w:rPr>
      </w:pPr>
      <w:r w:rsidRPr="005D6A53">
        <w:rPr>
          <w:rFonts w:ascii="Times New Roman" w:hAnsi="Times New Roman" w:cs="Times New Roman"/>
          <w:i/>
          <w:iCs/>
          <w:sz w:val="24"/>
          <w:szCs w:val="24"/>
        </w:rPr>
        <w:t>Value</w:t>
      </w:r>
      <w:r w:rsidR="00AB1A5F">
        <w:rPr>
          <w:rFonts w:ascii="Times New Roman" w:hAnsi="Times New Roman" w:cs="Times New Roman"/>
          <w:sz w:val="24"/>
          <w:szCs w:val="24"/>
        </w:rPr>
        <w:t xml:space="preserve"> adalah</w:t>
      </w:r>
      <w:r w:rsidRPr="00AB1A5F">
        <w:rPr>
          <w:rFonts w:ascii="Times New Roman" w:hAnsi="Times New Roman" w:cs="Times New Roman"/>
          <w:sz w:val="24"/>
          <w:szCs w:val="24"/>
        </w:rPr>
        <w:t xml:space="preserve"> nilai atau manfaat yang dihasilkan dari analisis data tersebut.</w:t>
      </w:r>
    </w:p>
    <w:p w:rsidR="00632D71" w:rsidRPr="00632D71" w:rsidRDefault="00632D71" w:rsidP="00632D71">
      <w:pPr>
        <w:spacing w:after="0" w:line="480" w:lineRule="auto"/>
        <w:ind w:firstLine="720"/>
        <w:jc w:val="both"/>
        <w:rPr>
          <w:rFonts w:ascii="Times New Roman" w:hAnsi="Times New Roman" w:cs="Times New Roman"/>
          <w:sz w:val="24"/>
          <w:szCs w:val="24"/>
        </w:rPr>
      </w:pPr>
      <w:r w:rsidRPr="00632D71">
        <w:rPr>
          <w:rFonts w:ascii="Times New Roman" w:hAnsi="Times New Roman" w:cs="Times New Roman"/>
          <w:sz w:val="24"/>
          <w:szCs w:val="24"/>
        </w:rPr>
        <w:t>Melalui kelima dimensi ini, BDA berfungsi tidak hanya sebagai sarana pengelolaan data berskala besar, tetapi juga sebagai alat strategis dalam menghasilkan wawasan yang bernilai bagi organisasi.</w:t>
      </w:r>
    </w:p>
    <w:p w:rsidR="00632D71" w:rsidRDefault="00632D71" w:rsidP="00A340E0">
      <w:pPr>
        <w:spacing w:after="0" w:line="480" w:lineRule="auto"/>
        <w:ind w:firstLine="720"/>
        <w:jc w:val="both"/>
        <w:rPr>
          <w:rFonts w:ascii="Times New Roman" w:hAnsi="Times New Roman" w:cs="Times New Roman"/>
          <w:sz w:val="24"/>
          <w:szCs w:val="24"/>
        </w:rPr>
      </w:pPr>
      <w:r w:rsidRPr="00632D71">
        <w:rPr>
          <w:rFonts w:ascii="Times New Roman" w:hAnsi="Times New Roman" w:cs="Times New Roman"/>
          <w:sz w:val="24"/>
          <w:szCs w:val="24"/>
        </w:rPr>
        <w:lastRenderedPageBreak/>
        <w:t>Di Indonesia, BPK</w:t>
      </w:r>
      <w:r>
        <w:rPr>
          <w:rFonts w:ascii="Times New Roman" w:hAnsi="Times New Roman" w:cs="Times New Roman"/>
          <w:sz w:val="24"/>
          <w:szCs w:val="24"/>
        </w:rPr>
        <w:t xml:space="preserve"> </w:t>
      </w:r>
      <w:r w:rsidRPr="00632D71">
        <w:rPr>
          <w:rFonts w:ascii="Times New Roman" w:hAnsi="Times New Roman" w:cs="Times New Roman"/>
          <w:sz w:val="24"/>
          <w:szCs w:val="24"/>
        </w:rPr>
        <w:t xml:space="preserve">telah mulai menerapkan BDA melalui program </w:t>
      </w:r>
      <w:r w:rsidRPr="00F74ABD">
        <w:rPr>
          <w:rFonts w:ascii="Times New Roman" w:hAnsi="Times New Roman" w:cs="Times New Roman"/>
          <w:i/>
          <w:iCs/>
          <w:sz w:val="24"/>
          <w:szCs w:val="24"/>
        </w:rPr>
        <w:t>e-Audit</w:t>
      </w:r>
      <w:r w:rsidRPr="00632D71">
        <w:rPr>
          <w:rFonts w:ascii="Times New Roman" w:hAnsi="Times New Roman" w:cs="Times New Roman"/>
          <w:sz w:val="24"/>
          <w:szCs w:val="24"/>
        </w:rPr>
        <w:t xml:space="preserve"> yang diluncurkan pada tahun 2009, dan kemudian dikembangkan menjadi BPK </w:t>
      </w:r>
      <w:r w:rsidRPr="00632D71">
        <w:rPr>
          <w:rFonts w:ascii="Times New Roman" w:hAnsi="Times New Roman" w:cs="Times New Roman"/>
          <w:i/>
          <w:iCs/>
          <w:sz w:val="24"/>
          <w:szCs w:val="24"/>
        </w:rPr>
        <w:t>Integrated Data and Information Center System</w:t>
      </w:r>
      <w:r w:rsidRPr="00632D71">
        <w:rPr>
          <w:rFonts w:ascii="Times New Roman" w:hAnsi="Times New Roman" w:cs="Times New Roman"/>
          <w:sz w:val="24"/>
          <w:szCs w:val="24"/>
        </w:rPr>
        <w:t xml:space="preserve"> (BIDICS) pada tahun 2017. Berdasarkan </w:t>
      </w:r>
      <w:r w:rsidR="005D6A53">
        <w:rPr>
          <w:rFonts w:ascii="Times New Roman" w:hAnsi="Times New Roman" w:cs="Times New Roman"/>
          <w:sz w:val="24"/>
          <w:szCs w:val="24"/>
        </w:rPr>
        <w:t>l</w:t>
      </w:r>
      <w:r w:rsidRPr="00632D71">
        <w:rPr>
          <w:rFonts w:ascii="Times New Roman" w:hAnsi="Times New Roman" w:cs="Times New Roman"/>
          <w:sz w:val="24"/>
          <w:szCs w:val="24"/>
        </w:rPr>
        <w:t xml:space="preserve">aporan BPK RI (2024), BIDICS dirancang untuk mengintegrasikan data keuangan dari berbagai instansi pemerintah, sehingga auditor dapat melakukan analisis lintas entitas secara lebih efisien. Meskipun demikian, tingkat pemanfaatan teknologi ini masih belum mencapai target. Laporan </w:t>
      </w:r>
      <w:r w:rsidR="005D6A53">
        <w:rPr>
          <w:rFonts w:ascii="Times New Roman" w:hAnsi="Times New Roman" w:cs="Times New Roman"/>
          <w:sz w:val="24"/>
          <w:szCs w:val="24"/>
        </w:rPr>
        <w:t>k</w:t>
      </w:r>
      <w:r w:rsidRPr="00632D71">
        <w:rPr>
          <w:rFonts w:ascii="Times New Roman" w:hAnsi="Times New Roman" w:cs="Times New Roman"/>
          <w:sz w:val="24"/>
          <w:szCs w:val="24"/>
        </w:rPr>
        <w:t>inerja BPK Kalimantan Timur tahun 2024 mencatat bahwa tingkat penggunaan BDA baru mencapai 95,62%, sedikit di bawah target 98%. Kondisi ini mengindikasikan masih adanya kendala dalam penerimaan dan pemanfaatan teknologi oleh auditor, seperti keterbatasan pelatihan, persepsi bahwa sistem sulit digunakan, atau belum terlihatnya manfaat langsung terhadap kinerja audit.</w:t>
      </w:r>
      <w:r w:rsidR="00A340E0">
        <w:rPr>
          <w:rFonts w:ascii="Times New Roman" w:hAnsi="Times New Roman" w:cs="Times New Roman"/>
          <w:sz w:val="24"/>
          <w:szCs w:val="24"/>
        </w:rPr>
        <w:t xml:space="preserve"> </w:t>
      </w:r>
      <w:r w:rsidR="00AB1A5F">
        <w:rPr>
          <w:rFonts w:ascii="Times New Roman" w:hAnsi="Times New Roman" w:cs="Times New Roman"/>
          <w:sz w:val="24"/>
          <w:szCs w:val="24"/>
        </w:rPr>
        <w:fldChar w:fldCharType="begin" w:fldLock="1"/>
      </w:r>
      <w:r w:rsidR="00AB1A5F">
        <w:rPr>
          <w:rFonts w:ascii="Times New Roman" w:hAnsi="Times New Roman" w:cs="Times New Roman"/>
          <w:sz w:val="24"/>
          <w:szCs w:val="24"/>
        </w:rPr>
        <w:instrText>ADDIN CSL_CITATION {"citationItems":[{"id":"ITEM-1","itemData":{"ISSN":"2579-8928","author":[{"dropping-particle":"","family":"Haq","given":"Muhammad Mukhlish","non-dropping-particle":"","parse-names":false,"suffix":""},{"dropping-particle":"","family":"Sofyani","given":"Hafiez","non-dropping-particle":"","parse-names":false,"suffix":""}],"container-title":"Kompartemen: Jurnal Ilmiah Akuntansi","id":"ITEM-1","issue":"2","issued":{"date-parts":[["2024"]]},"page":"198-215","title":"Determinan niat auditor BPK RI untuk menggunakan teknologi audit berbasis analisis big data","type":"article-journal","volume":"22"},"uris":["http://www.mendeley.com/documents/?uuid=06724c1a-748f-4708-8202-27fe319edea3"]}],"mendeley":{"formattedCitation":"(Haq &amp; Sofyani, 2024)","manualFormatting":"Haq dan Sofyani (2024)","plainTextFormattedCitation":"(Haq &amp; Sofyani, 2024)","previouslyFormattedCitation":"(Haq &amp; Sofyani, 2024)"},"properties":{"noteIndex":0},"schema":"https://github.com/citation-style-language/schema/raw/master/csl-citation.json"}</w:instrText>
      </w:r>
      <w:r w:rsidR="00AB1A5F">
        <w:rPr>
          <w:rFonts w:ascii="Times New Roman" w:hAnsi="Times New Roman" w:cs="Times New Roman"/>
          <w:sz w:val="24"/>
          <w:szCs w:val="24"/>
        </w:rPr>
        <w:fldChar w:fldCharType="separate"/>
      </w:r>
      <w:r w:rsidR="00AB1A5F" w:rsidRPr="006A42DF">
        <w:rPr>
          <w:rFonts w:ascii="Times New Roman" w:hAnsi="Times New Roman" w:cs="Times New Roman"/>
          <w:noProof/>
          <w:sz w:val="24"/>
          <w:szCs w:val="24"/>
        </w:rPr>
        <w:t xml:space="preserve">Haq </w:t>
      </w:r>
      <w:r w:rsidR="00AB1A5F">
        <w:rPr>
          <w:rFonts w:ascii="Times New Roman" w:hAnsi="Times New Roman" w:cs="Times New Roman"/>
          <w:noProof/>
          <w:sz w:val="24"/>
          <w:szCs w:val="24"/>
        </w:rPr>
        <w:t>dan</w:t>
      </w:r>
      <w:r w:rsidR="00AB1A5F" w:rsidRPr="006A42DF">
        <w:rPr>
          <w:rFonts w:ascii="Times New Roman" w:hAnsi="Times New Roman" w:cs="Times New Roman"/>
          <w:noProof/>
          <w:sz w:val="24"/>
          <w:szCs w:val="24"/>
        </w:rPr>
        <w:t xml:space="preserve"> Sofyani</w:t>
      </w:r>
      <w:r w:rsidR="00AB1A5F">
        <w:rPr>
          <w:rFonts w:ascii="Times New Roman" w:hAnsi="Times New Roman" w:cs="Times New Roman"/>
          <w:noProof/>
          <w:sz w:val="24"/>
          <w:szCs w:val="24"/>
        </w:rPr>
        <w:t xml:space="preserve"> (</w:t>
      </w:r>
      <w:r w:rsidR="00AB1A5F" w:rsidRPr="006A42DF">
        <w:rPr>
          <w:rFonts w:ascii="Times New Roman" w:hAnsi="Times New Roman" w:cs="Times New Roman"/>
          <w:noProof/>
          <w:sz w:val="24"/>
          <w:szCs w:val="24"/>
        </w:rPr>
        <w:t>2024)</w:t>
      </w:r>
      <w:r w:rsidR="00AB1A5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32D71">
        <w:rPr>
          <w:rFonts w:ascii="Times New Roman" w:hAnsi="Times New Roman" w:cs="Times New Roman"/>
          <w:sz w:val="24"/>
          <w:szCs w:val="24"/>
        </w:rPr>
        <w:t xml:space="preserve">menyatakan bahwa tingkat adopsi BDA di lingkungan audit publik sangat dipengaruhi oleh faktor perilaku individu, seperti persepsi kegunaan, persepsi kemudahan, ekspektasi kinerja, serta kualitas sistem. Auditor yang menilai teknologi </w:t>
      </w:r>
      <w:r w:rsidRPr="00D53C9C">
        <w:rPr>
          <w:rFonts w:ascii="Times New Roman" w:hAnsi="Times New Roman" w:cs="Times New Roman"/>
          <w:i/>
          <w:iCs/>
          <w:sz w:val="24"/>
          <w:szCs w:val="24"/>
        </w:rPr>
        <w:t>big data</w:t>
      </w:r>
      <w:r w:rsidRPr="00632D71">
        <w:rPr>
          <w:rFonts w:ascii="Times New Roman" w:hAnsi="Times New Roman" w:cs="Times New Roman"/>
          <w:sz w:val="24"/>
          <w:szCs w:val="24"/>
        </w:rPr>
        <w:t xml:space="preserve"> mudah dioperasikan dan memberikan manfaat nyata terhadap peningkatan kinerja audit akan memiliki niat yang lebih tinggi untuk menggunakannya. Sebaliknya, apabila sistem dianggap rumit atau hasilnya belum dirasakan secara signifikan, penerapan teknologi cenderung berjalan lambat meskipun telah diimplementasikan secara kelembagaan.</w:t>
      </w:r>
      <w:r w:rsidR="00AB1A5F">
        <w:rPr>
          <w:rFonts w:ascii="Times New Roman" w:hAnsi="Times New Roman" w:cs="Times New Roman"/>
          <w:sz w:val="24"/>
          <w:szCs w:val="24"/>
        </w:rPr>
        <w:t xml:space="preserve"> </w:t>
      </w:r>
    </w:p>
    <w:p w:rsidR="00E424E5" w:rsidRPr="00E424E5" w:rsidRDefault="00632D71" w:rsidP="00C0035B">
      <w:pPr>
        <w:spacing w:after="0" w:line="480" w:lineRule="auto"/>
        <w:ind w:firstLine="720"/>
        <w:jc w:val="both"/>
        <w:rPr>
          <w:rFonts w:ascii="Times New Roman" w:hAnsi="Times New Roman" w:cs="Times New Roman"/>
          <w:sz w:val="24"/>
          <w:szCs w:val="24"/>
        </w:rPr>
      </w:pPr>
      <w:r w:rsidRPr="00632D71">
        <w:rPr>
          <w:rFonts w:ascii="Times New Roman" w:hAnsi="Times New Roman" w:cs="Times New Roman"/>
          <w:sz w:val="24"/>
          <w:szCs w:val="24"/>
        </w:rPr>
        <w:t>Sejalan dengan pandangan tersebut</w:t>
      </w:r>
      <w:r>
        <w:rPr>
          <w:rFonts w:ascii="Times New Roman" w:hAnsi="Times New Roman" w:cs="Times New Roman"/>
          <w:sz w:val="24"/>
          <w:szCs w:val="24"/>
        </w:rPr>
        <w:t xml:space="preserve">, </w:t>
      </w:r>
      <w:r w:rsidR="00AB1A5F">
        <w:rPr>
          <w:rFonts w:ascii="Times New Roman" w:hAnsi="Times New Roman" w:cs="Times New Roman"/>
          <w:sz w:val="24"/>
          <w:szCs w:val="24"/>
        </w:rPr>
        <w:fldChar w:fldCharType="begin" w:fldLock="1"/>
      </w:r>
      <w:r w:rsidR="00AB1A5F">
        <w:rPr>
          <w:rFonts w:ascii="Times New Roman" w:hAnsi="Times New Roman" w:cs="Times New Roman"/>
          <w:sz w:val="24"/>
          <w:szCs w:val="24"/>
        </w:rPr>
        <w:instrText>ADDIN CSL_CITATION {"citationItems":[{"id":"ITEM-1","itemData":{"DOI":"10.1016/j.acclit.2017.05.003","ISSN":"0737-4607","abstract":"This paper analyses the use of big data techniques in auditing, and finds that the practice is not as widespread as it is in other related fields. We first introduce contemporary big data techniques to promote understanding of their potential application. Next, we review existing research on big data in accounting and finance. In addition to auditing, our analysis shows that existing research extends across three other genealogies: financial distress modelling, financial fraud modelling, and stock market prediction and quantitative modelling. Auditing is lagging behind the other research streams in the use of valuable big data techniques. A possible explanation is that auditors are reluctant to use techniques that are far ahead of those adopted by their clients, but we refute this argument. We call for more research and a greater alignment to practice. We also outline future opportunities for auditing in the context of real-time information and in collaborative platforms and peer-to-peer marketplaces.","author":[{"dropping-particle":"","family":"Gepp","given":"Adrian","non-dropping-particle":"","parse-names":false,"suffix":""},{"dropping-particle":"","family":"Linnenluecke","given":"Martina K","non-dropping-particle":"","parse-names":false,"suffix":""},{"dropping-particle":"","family":"O’Neill","given":"Terrence J","non-dropping-particle":"","parse-names":false,"suffix":""},{"dropping-particle":"","family":"Smith","given":"Tom","non-dropping-particle":"","parse-names":false,"suffix":""}],"container-title":"Journal of Accounting Literature","id":"ITEM-1","issue":"1","issued":{"date-parts":[["2018","1","1"]]},"page":"102-115","publisher":"Emerald Publishing Limited","title":"Big data techniques in auditing research and practice: Current trends and future opportunities","type":"article-journal","volume":"40"},"uris":["http://www.mendeley.com/documents/?uuid=4ef55203-63ad-46ec-80d6-f1e6ecdc975a"]}],"mendeley":{"formattedCitation":"(Gepp et al., 2018)","manualFormatting":"Gepp (2018)","plainTextFormattedCitation":"(Gepp et al., 2018)","previouslyFormattedCitation":"(Gepp et al., 2018)"},"properties":{"noteIndex":0},"schema":"https://github.com/citation-style-language/schema/raw/master/csl-citation.json"}</w:instrText>
      </w:r>
      <w:r w:rsidR="00AB1A5F">
        <w:rPr>
          <w:rFonts w:ascii="Times New Roman" w:hAnsi="Times New Roman" w:cs="Times New Roman"/>
          <w:sz w:val="24"/>
          <w:szCs w:val="24"/>
        </w:rPr>
        <w:fldChar w:fldCharType="separate"/>
      </w:r>
      <w:r w:rsidR="00AB1A5F" w:rsidRPr="00AB1A5F">
        <w:rPr>
          <w:rFonts w:ascii="Times New Roman" w:hAnsi="Times New Roman" w:cs="Times New Roman"/>
          <w:noProof/>
          <w:sz w:val="24"/>
          <w:szCs w:val="24"/>
        </w:rPr>
        <w:t xml:space="preserve">Gepp </w:t>
      </w:r>
      <w:r w:rsidR="00AB1A5F">
        <w:rPr>
          <w:rFonts w:ascii="Times New Roman" w:hAnsi="Times New Roman" w:cs="Times New Roman"/>
          <w:noProof/>
          <w:sz w:val="24"/>
          <w:szCs w:val="24"/>
        </w:rPr>
        <w:t>(</w:t>
      </w:r>
      <w:r w:rsidR="00AB1A5F" w:rsidRPr="00AB1A5F">
        <w:rPr>
          <w:rFonts w:ascii="Times New Roman" w:hAnsi="Times New Roman" w:cs="Times New Roman"/>
          <w:noProof/>
          <w:sz w:val="24"/>
          <w:szCs w:val="24"/>
        </w:rPr>
        <w:t>2018)</w:t>
      </w:r>
      <w:r w:rsidR="00AB1A5F">
        <w:rPr>
          <w:rFonts w:ascii="Times New Roman" w:hAnsi="Times New Roman" w:cs="Times New Roman"/>
          <w:sz w:val="24"/>
          <w:szCs w:val="24"/>
        </w:rPr>
        <w:fldChar w:fldCharType="end"/>
      </w:r>
      <w:r w:rsidR="00445116">
        <w:rPr>
          <w:rFonts w:ascii="Times New Roman" w:hAnsi="Times New Roman" w:cs="Times New Roman"/>
          <w:sz w:val="24"/>
          <w:szCs w:val="24"/>
        </w:rPr>
        <w:t xml:space="preserve">, </w:t>
      </w:r>
      <w:r w:rsidR="00AB1A5F">
        <w:rPr>
          <w:rFonts w:ascii="Times New Roman" w:hAnsi="Times New Roman" w:cs="Times New Roman"/>
          <w:sz w:val="24"/>
          <w:szCs w:val="24"/>
        </w:rPr>
        <w:fldChar w:fldCharType="begin" w:fldLock="1"/>
      </w:r>
      <w:r w:rsidR="00445116">
        <w:rPr>
          <w:rFonts w:ascii="Times New Roman" w:hAnsi="Times New Roman" w:cs="Times New Roman"/>
          <w:sz w:val="24"/>
          <w:szCs w:val="24"/>
        </w:rPr>
        <w:instrText>ADDIN CSL_CITATION {"citationItems":[{"id":"ITEM-1","itemData":{"ISSN":"1834-7649","author":[{"dropping-particle":"","family":"Rahman","given":"Md Jahidur","non-dropping-particle":"","parse-names":false,"suffix":""},{"dropping-particle":"","family":"Ziru","given":"Ao","non-dropping-particle":"","parse-names":false,"suffix":""}],"container-title":"International Journal of Accounting &amp; Information Management","id":"ITEM-1","issue":"2","issued":{"date-parts":[["2022"]]},"page":"221-246","publisher":"Emerald Publishing Limited","title":"Clients’ digitalization, audit firms’ digital expertise, and audit quality: evidence from China","type":"article-journal","volume":"31"},"uris":["http://www.mendeley.com/documents/?uuid=ae535f72-9cbe-40cc-8e22-22773e94185a"]}],"mendeley":{"formattedCitation":"(Rahman &amp; Ziru, 2022)","manualFormatting":"Rahman dan Ziru (2022)","plainTextFormattedCitation":"(Rahman &amp; Ziru, 2022)","previouslyFormattedCitation":"(Rahman &amp; Ziru, 2022)"},"properties":{"noteIndex":0},"schema":"https://github.com/citation-style-language/schema/raw/master/csl-citation.json"}</w:instrText>
      </w:r>
      <w:r w:rsidR="00AB1A5F">
        <w:rPr>
          <w:rFonts w:ascii="Times New Roman" w:hAnsi="Times New Roman" w:cs="Times New Roman"/>
          <w:sz w:val="24"/>
          <w:szCs w:val="24"/>
        </w:rPr>
        <w:fldChar w:fldCharType="separate"/>
      </w:r>
      <w:r w:rsidR="00AB1A5F" w:rsidRPr="00AB1A5F">
        <w:rPr>
          <w:rFonts w:ascii="Times New Roman" w:hAnsi="Times New Roman" w:cs="Times New Roman"/>
          <w:noProof/>
          <w:sz w:val="24"/>
          <w:szCs w:val="24"/>
        </w:rPr>
        <w:t xml:space="preserve">Rahman </w:t>
      </w:r>
      <w:r w:rsidR="00445116">
        <w:rPr>
          <w:rFonts w:ascii="Times New Roman" w:hAnsi="Times New Roman" w:cs="Times New Roman"/>
          <w:noProof/>
          <w:sz w:val="24"/>
          <w:szCs w:val="24"/>
        </w:rPr>
        <w:t>dan</w:t>
      </w:r>
      <w:r w:rsidR="00AB1A5F" w:rsidRPr="00AB1A5F">
        <w:rPr>
          <w:rFonts w:ascii="Times New Roman" w:hAnsi="Times New Roman" w:cs="Times New Roman"/>
          <w:noProof/>
          <w:sz w:val="24"/>
          <w:szCs w:val="24"/>
        </w:rPr>
        <w:t xml:space="preserve"> Ziru</w:t>
      </w:r>
      <w:r w:rsidR="00AB1A5F">
        <w:rPr>
          <w:rFonts w:ascii="Times New Roman" w:hAnsi="Times New Roman" w:cs="Times New Roman"/>
          <w:noProof/>
          <w:sz w:val="24"/>
          <w:szCs w:val="24"/>
        </w:rPr>
        <w:t xml:space="preserve"> (</w:t>
      </w:r>
      <w:r w:rsidR="00AB1A5F" w:rsidRPr="00AB1A5F">
        <w:rPr>
          <w:rFonts w:ascii="Times New Roman" w:hAnsi="Times New Roman" w:cs="Times New Roman"/>
          <w:noProof/>
          <w:sz w:val="24"/>
          <w:szCs w:val="24"/>
        </w:rPr>
        <w:t>2022)</w:t>
      </w:r>
      <w:r w:rsidR="00AB1A5F">
        <w:rPr>
          <w:rFonts w:ascii="Times New Roman" w:hAnsi="Times New Roman" w:cs="Times New Roman"/>
          <w:sz w:val="24"/>
          <w:szCs w:val="24"/>
        </w:rPr>
        <w:fldChar w:fldCharType="end"/>
      </w:r>
      <w:r w:rsidR="00E424E5" w:rsidRPr="00E424E5">
        <w:rPr>
          <w:rFonts w:ascii="Times New Roman" w:hAnsi="Times New Roman" w:cs="Times New Roman"/>
          <w:sz w:val="24"/>
          <w:szCs w:val="24"/>
        </w:rPr>
        <w:t xml:space="preserve"> </w:t>
      </w:r>
      <w:r w:rsidRPr="00632D71">
        <w:rPr>
          <w:rFonts w:ascii="Times New Roman" w:hAnsi="Times New Roman" w:cs="Times New Roman"/>
          <w:sz w:val="24"/>
          <w:szCs w:val="24"/>
        </w:rPr>
        <w:t xml:space="preserve">mengidentifikasi beberapa manfaat utama dari penggunaan BDA dalam proses audit, antara lain peningkatan efisiensi pemeriksaan melalui akses cepat terhadap </w:t>
      </w:r>
      <w:r w:rsidRPr="00632D71">
        <w:rPr>
          <w:rFonts w:ascii="Times New Roman" w:hAnsi="Times New Roman" w:cs="Times New Roman"/>
          <w:sz w:val="24"/>
          <w:szCs w:val="24"/>
        </w:rPr>
        <w:lastRenderedPageBreak/>
        <w:t xml:space="preserve">data dalam jumlah besar, peningkatan efektivitas deteksi risiko dan kecurangan melalui analisis pola transaksi, penguatan audit </w:t>
      </w:r>
      <w:r w:rsidRPr="005D6A53">
        <w:rPr>
          <w:rFonts w:ascii="Times New Roman" w:hAnsi="Times New Roman" w:cs="Times New Roman"/>
          <w:i/>
          <w:iCs/>
          <w:sz w:val="24"/>
          <w:szCs w:val="24"/>
        </w:rPr>
        <w:t>judgment</w:t>
      </w:r>
      <w:r w:rsidRPr="00632D71">
        <w:rPr>
          <w:rFonts w:ascii="Times New Roman" w:hAnsi="Times New Roman" w:cs="Times New Roman"/>
          <w:sz w:val="24"/>
          <w:szCs w:val="24"/>
        </w:rPr>
        <w:t xml:space="preserve"> berbasis data komprehensif, serta peningkatan transparansi dan akuntabilitas dalam pemeriksaan keuangan negara.</w:t>
      </w:r>
    </w:p>
    <w:p w:rsidR="00632D71" w:rsidRPr="00632D71" w:rsidRDefault="00632D71" w:rsidP="00632D71">
      <w:pPr>
        <w:spacing w:after="0" w:line="480" w:lineRule="auto"/>
        <w:ind w:firstLine="567"/>
        <w:jc w:val="both"/>
        <w:rPr>
          <w:rFonts w:ascii="Times New Roman" w:hAnsi="Times New Roman" w:cs="Times New Roman"/>
          <w:sz w:val="24"/>
          <w:szCs w:val="24"/>
        </w:rPr>
      </w:pPr>
      <w:bookmarkStart w:id="126" w:name="_Toc200820152"/>
      <w:bookmarkStart w:id="127" w:name="_Toc201414796"/>
      <w:bookmarkStart w:id="128" w:name="_Toc201414892"/>
      <w:bookmarkEnd w:id="122"/>
      <w:bookmarkEnd w:id="123"/>
      <w:r w:rsidRPr="00632D71">
        <w:rPr>
          <w:rFonts w:ascii="Times New Roman" w:hAnsi="Times New Roman" w:cs="Times New Roman"/>
          <w:sz w:val="24"/>
          <w:szCs w:val="24"/>
        </w:rPr>
        <w:t xml:space="preserve">Dalam konteks BPK Kalimantan Timur, BDA memiliki potensi untuk mendukung auditor dalam melakukan analisis lintas data antarinstansi, mengidentifikasi transaksi yang tidak wajar, serta memverifikasi keandalan laporan keuangan secara </w:t>
      </w:r>
      <w:r w:rsidRPr="00632D71">
        <w:rPr>
          <w:rFonts w:ascii="Times New Roman" w:hAnsi="Times New Roman" w:cs="Times New Roman"/>
          <w:i/>
          <w:iCs/>
          <w:sz w:val="24"/>
          <w:szCs w:val="24"/>
        </w:rPr>
        <w:t>real-time</w:t>
      </w:r>
      <w:r w:rsidRPr="00632D71">
        <w:rPr>
          <w:rFonts w:ascii="Times New Roman" w:hAnsi="Times New Roman" w:cs="Times New Roman"/>
          <w:sz w:val="24"/>
          <w:szCs w:val="24"/>
        </w:rPr>
        <w:t>. Namun, keberhasilan penerapan teknologi ini sangat bergantung pada kesiapan auditor, baik dari aspek kompetensi teknis maupun kesiapan psikologis untuk menerima dan memanfaatkan teknologi baru.</w:t>
      </w:r>
    </w:p>
    <w:p w:rsidR="00632D71" w:rsidRDefault="00445116" w:rsidP="00632D7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881A85">
        <w:rPr>
          <w:rFonts w:ascii="Times New Roman" w:hAnsi="Times New Roman" w:cs="Times New Roman"/>
          <w:sz w:val="24"/>
          <w:szCs w:val="24"/>
        </w:rPr>
        <w:instrText>ADDIN CSL_CITATION {"citationItems":[{"id":"ITEM-1","itemData":{"DOI":"10.1080/23311975.2025.2454320","ISSN":"null","author":[{"dropping-particle":"","family":"Saud","given":"Ilham Maulana","non-dropping-particle":"","parse-names":false,"suffix":""},{"dropping-particle":"","family":"Sofyani","given":"Hafiez","non-dropping-particle":"","parse-names":false,"suffix":""},{"dropping-particle":"","family":"Utami","given":"Tiyas Puji","non-dropping-particle":"","parse-names":false,"suffix":""},{"dropping-particle":"","family":"Haq","given":"Muhammad Mukhlish","non-dropping-particle":"","parse-names":false,"suffix":""},{"dropping-particle":"","family":"Fathmaningrum","given":"Erni Suryandari","non-dropping-particle":"","parse-names":false,"suffix":""}],"container-title":"Cogent Business &amp; Management","id":"ITEM-1","issue":"1","issued":{"date-parts":[["2025","12","12"]]},"note":"doi: 10.1080/23311975.2025.2454320","page":"2454320","publisher":"Cogent OA","title":"Big data analytics-based auditing adoption in public sector: Indonesian evidence","type":"article-journal","volume":"12"},"uris":["http://www.mendeley.com/documents/?uuid=4f79a625-6635-4dcd-a9b5-9dcb00d7e74d"]}],"mendeley":{"formattedCitation":"(Saud et al., 2025)","manualFormatting":"Saud et al., (2025)","plainTextFormattedCitation":"(Saud et al., 2025)","previouslyFormattedCitation":"(Saud et al., 2025)"},"properties":{"noteIndex":0},"schema":"https://github.com/citation-style-language/schema/raw/master/csl-citation.json"}</w:instrText>
      </w:r>
      <w:r>
        <w:rPr>
          <w:rFonts w:ascii="Times New Roman" w:hAnsi="Times New Roman" w:cs="Times New Roman"/>
          <w:sz w:val="24"/>
          <w:szCs w:val="24"/>
        </w:rPr>
        <w:fldChar w:fldCharType="separate"/>
      </w:r>
      <w:r w:rsidRPr="00445116">
        <w:rPr>
          <w:rFonts w:ascii="Times New Roman" w:hAnsi="Times New Roman" w:cs="Times New Roman"/>
          <w:noProof/>
          <w:sz w:val="24"/>
          <w:szCs w:val="24"/>
        </w:rPr>
        <w:t xml:space="preserve">Saud et al., </w:t>
      </w:r>
      <w:r>
        <w:rPr>
          <w:rFonts w:ascii="Times New Roman" w:hAnsi="Times New Roman" w:cs="Times New Roman"/>
          <w:noProof/>
          <w:sz w:val="24"/>
          <w:szCs w:val="24"/>
        </w:rPr>
        <w:t>(</w:t>
      </w:r>
      <w:r w:rsidRPr="00445116">
        <w:rPr>
          <w:rFonts w:ascii="Times New Roman" w:hAnsi="Times New Roman" w:cs="Times New Roman"/>
          <w:noProof/>
          <w:sz w:val="24"/>
          <w:szCs w:val="24"/>
        </w:rPr>
        <w:t>2025)</w:t>
      </w:r>
      <w:r>
        <w:rPr>
          <w:rFonts w:ascii="Times New Roman" w:hAnsi="Times New Roman" w:cs="Times New Roman"/>
          <w:sz w:val="24"/>
          <w:szCs w:val="24"/>
        </w:rPr>
        <w:fldChar w:fldCharType="end"/>
      </w:r>
      <w:r w:rsidR="00632D71" w:rsidRPr="00632D71">
        <w:rPr>
          <w:rFonts w:ascii="Times New Roman" w:hAnsi="Times New Roman" w:cs="Times New Roman"/>
          <w:sz w:val="24"/>
          <w:szCs w:val="24"/>
        </w:rPr>
        <w:t xml:space="preserve"> penerapan BDA berkaitan erat dengan model TAM dan UTAUT. Kedua model tersebut menekankan bahwa keberhasilan adopsi teknologi tidak hanya ditentukan oleh kecanggihan sistem, tetapi juga oleh persepsi dan keyakinan pengguna terhadap manfaat serta kemudahan penggunaannya. Jika auditor meyakini bahwa BDA memiliki kualitas sistem yang baik, meningkatkan efektivitas kerja, serta mudah digunakan, maka mereka akan memiliki niat yang tinggi untuk mengimplementasikannya secara berkelanjutan.</w:t>
      </w:r>
    </w:p>
    <w:p w:rsidR="00A340E0" w:rsidRDefault="00A340E0" w:rsidP="00632D71">
      <w:pPr>
        <w:spacing w:after="0" w:line="480" w:lineRule="auto"/>
        <w:ind w:firstLine="567"/>
        <w:jc w:val="both"/>
        <w:rPr>
          <w:rFonts w:ascii="Times New Roman" w:hAnsi="Times New Roman" w:cs="Times New Roman"/>
          <w:sz w:val="24"/>
          <w:szCs w:val="24"/>
        </w:rPr>
      </w:pPr>
      <w:r w:rsidRPr="00A340E0">
        <w:rPr>
          <w:rFonts w:ascii="Times New Roman" w:hAnsi="Times New Roman" w:cs="Times New Roman"/>
          <w:sz w:val="24"/>
          <w:szCs w:val="24"/>
        </w:rPr>
        <w:t>Penelitian oleh</w:t>
      </w:r>
      <w:r w:rsidR="00377957">
        <w:rPr>
          <w:rFonts w:ascii="Times New Roman" w:hAnsi="Times New Roman" w:cs="Times New Roman"/>
          <w:sz w:val="24"/>
          <w:szCs w:val="24"/>
        </w:rPr>
        <w:t xml:space="preserve"> Putri </w:t>
      </w:r>
      <w:r w:rsidRPr="00A340E0">
        <w:rPr>
          <w:rFonts w:ascii="Times New Roman" w:hAnsi="Times New Roman" w:cs="Times New Roman"/>
          <w:sz w:val="24"/>
          <w:szCs w:val="24"/>
        </w:rPr>
        <w:t>et al.</w:t>
      </w:r>
      <w:r w:rsidR="00EA2C8D">
        <w:rPr>
          <w:rFonts w:ascii="Times New Roman" w:hAnsi="Times New Roman" w:cs="Times New Roman"/>
          <w:sz w:val="24"/>
          <w:szCs w:val="24"/>
        </w:rPr>
        <w:t>,</w:t>
      </w:r>
      <w:r w:rsidRPr="00A340E0">
        <w:rPr>
          <w:rFonts w:ascii="Times New Roman" w:hAnsi="Times New Roman" w:cs="Times New Roman"/>
          <w:sz w:val="24"/>
          <w:szCs w:val="24"/>
        </w:rPr>
        <w:t xml:space="preserve"> (2025) menunjukkan bahwa</w:t>
      </w:r>
      <w:r>
        <w:rPr>
          <w:rFonts w:ascii="Times New Roman" w:hAnsi="Times New Roman" w:cs="Times New Roman"/>
          <w:sz w:val="24"/>
          <w:szCs w:val="24"/>
        </w:rPr>
        <w:t xml:space="preserve"> BDA </w:t>
      </w:r>
      <w:r w:rsidRPr="00A340E0">
        <w:rPr>
          <w:rFonts w:ascii="Times New Roman" w:hAnsi="Times New Roman" w:cs="Times New Roman"/>
          <w:sz w:val="24"/>
          <w:szCs w:val="24"/>
        </w:rPr>
        <w:t xml:space="preserve">memainkan peran signifikan dalam meningkatkan efektivitas deteksi kecurangan pada Kantor Akuntan Publik di Jakarta. Studi ini menemukan bahwa auditor yang menggunakan BDA mampu mengidentifikasi pola transaksi yang mencurigakan dengan lebih cepat dan akurat dibandingkan metode manual. Selain itu, kemampuan BDA dalam memproses data dalam skala besar menghasilkan temuan audit yang lebih </w:t>
      </w:r>
      <w:r w:rsidRPr="00A340E0">
        <w:rPr>
          <w:rFonts w:ascii="Times New Roman" w:hAnsi="Times New Roman" w:cs="Times New Roman"/>
          <w:sz w:val="24"/>
          <w:szCs w:val="24"/>
        </w:rPr>
        <w:lastRenderedPageBreak/>
        <w:t>komprehensif, terutama ketika auditor dihadapkan pada data kompleks yang berasal dari berbagai sistem informasi. Temuan ini memperkuat pandangan bahwa BDA tidak sekadar berfungsi sebagai alat teknis, tetapi juga sebagai mekanisme strategis yang membantu auditor meningkatkan kualitas pemeriksaan dan mengoptimalkan proses analisis risiko.</w:t>
      </w:r>
    </w:p>
    <w:p w:rsidR="00A340E0" w:rsidRPr="00632D71" w:rsidRDefault="00A340E0" w:rsidP="00632D71">
      <w:pPr>
        <w:spacing w:after="0" w:line="480" w:lineRule="auto"/>
        <w:ind w:firstLine="567"/>
        <w:jc w:val="both"/>
        <w:rPr>
          <w:rFonts w:ascii="Times New Roman" w:hAnsi="Times New Roman" w:cs="Times New Roman"/>
          <w:sz w:val="24"/>
          <w:szCs w:val="24"/>
        </w:rPr>
      </w:pPr>
      <w:r w:rsidRPr="00A340E0">
        <w:rPr>
          <w:rFonts w:ascii="Times New Roman" w:hAnsi="Times New Roman" w:cs="Times New Roman"/>
          <w:sz w:val="24"/>
          <w:szCs w:val="24"/>
        </w:rPr>
        <w:t>Selanjutnya, penelitian Sugeng</w:t>
      </w:r>
      <w:r w:rsidR="00377957">
        <w:rPr>
          <w:rFonts w:ascii="Times New Roman" w:hAnsi="Times New Roman" w:cs="Times New Roman"/>
          <w:sz w:val="24"/>
          <w:szCs w:val="24"/>
        </w:rPr>
        <w:t xml:space="preserve"> </w:t>
      </w:r>
      <w:r w:rsidRPr="00A340E0">
        <w:rPr>
          <w:rFonts w:ascii="Times New Roman" w:hAnsi="Times New Roman" w:cs="Times New Roman"/>
          <w:sz w:val="24"/>
          <w:szCs w:val="24"/>
        </w:rPr>
        <w:t xml:space="preserve">dan Vitra (2025) menguatkan relevansi BDA dalam mendukung audit forensik, terutama melalui peningkatan kemampuan auditor dalam mendeteksi indikasi </w:t>
      </w:r>
      <w:r w:rsidRPr="005D6A53">
        <w:rPr>
          <w:rFonts w:ascii="Times New Roman" w:hAnsi="Times New Roman" w:cs="Times New Roman"/>
          <w:i/>
          <w:iCs/>
          <w:sz w:val="24"/>
          <w:szCs w:val="24"/>
        </w:rPr>
        <w:t>fraud</w:t>
      </w:r>
      <w:r w:rsidRPr="00A340E0">
        <w:rPr>
          <w:rFonts w:ascii="Times New Roman" w:hAnsi="Times New Roman" w:cs="Times New Roman"/>
          <w:sz w:val="24"/>
          <w:szCs w:val="24"/>
        </w:rPr>
        <w:t xml:space="preserve"> yang tersembunyi. Penelitian ini menemukan bahwa penggunaan BDA secara signifikan memperkuat efektivitas audit forensik, terutama ketika digabungkan dengan pengalaman auditor. Analisis data besar memungkinkan auditor menemukan anomali yang tidak terlihat melalui prosedur tradisional, seperti pola belanja yang tidak wajar atau hubungan transaksi yang saling terkait. Penelitian ini menegaskan bahwa keberhasilan deteksi </w:t>
      </w:r>
      <w:r w:rsidRPr="005D6A53">
        <w:rPr>
          <w:rFonts w:ascii="Times New Roman" w:hAnsi="Times New Roman" w:cs="Times New Roman"/>
          <w:i/>
          <w:iCs/>
          <w:sz w:val="24"/>
          <w:szCs w:val="24"/>
        </w:rPr>
        <w:t>fraud</w:t>
      </w:r>
      <w:r w:rsidRPr="00A340E0">
        <w:rPr>
          <w:rFonts w:ascii="Times New Roman" w:hAnsi="Times New Roman" w:cs="Times New Roman"/>
          <w:sz w:val="24"/>
          <w:szCs w:val="24"/>
        </w:rPr>
        <w:t xml:space="preserve"> sangat dipengaruhi oleh kemampuan auditor mengintegrasikan teknologi </w:t>
      </w:r>
      <w:r w:rsidRPr="00A340E0">
        <w:rPr>
          <w:rFonts w:ascii="Times New Roman" w:hAnsi="Times New Roman" w:cs="Times New Roman"/>
          <w:i/>
          <w:iCs/>
          <w:sz w:val="24"/>
          <w:szCs w:val="24"/>
        </w:rPr>
        <w:t>big data</w:t>
      </w:r>
      <w:r w:rsidRPr="00A340E0">
        <w:rPr>
          <w:rFonts w:ascii="Times New Roman" w:hAnsi="Times New Roman" w:cs="Times New Roman"/>
          <w:sz w:val="24"/>
          <w:szCs w:val="24"/>
        </w:rPr>
        <w:t xml:space="preserve"> ke dalam prosedur audit investigatif.</w:t>
      </w:r>
    </w:p>
    <w:bookmarkEnd w:id="124"/>
    <w:bookmarkEnd w:id="125"/>
    <w:p w:rsidR="00632D71" w:rsidRPr="0093129C" w:rsidRDefault="00632D71" w:rsidP="00375773">
      <w:pPr>
        <w:spacing w:line="480" w:lineRule="auto"/>
        <w:ind w:firstLine="567"/>
        <w:jc w:val="both"/>
        <w:rPr>
          <w:rFonts w:ascii="Times New Roman" w:hAnsi="Times New Roman" w:cs="Times New Roman"/>
          <w:sz w:val="24"/>
          <w:szCs w:val="24"/>
        </w:rPr>
      </w:pPr>
      <w:r w:rsidRPr="00632D71">
        <w:rPr>
          <w:rFonts w:ascii="Times New Roman" w:hAnsi="Times New Roman" w:cs="Times New Roman"/>
          <w:sz w:val="24"/>
          <w:szCs w:val="24"/>
        </w:rPr>
        <w:t>Dengan demikian, BDA tidak hanya berfungsi sebagai alat untuk meningkatkan efisiensi dan efektivitas proses audit, tetapi juga sebagai fondasi bagi pengambilan keputusan berbasis data yang lebih objektif dan akurat. Namun, keberhasilan penerapan teknologi ini bergantung pada sejauh mana auditor memahami, mempercayai, dan merasakan manfaat nyata dari penggunaannya. Oleh karena itu, penelitian ini penting untuk menganalisis bagaimana kualitas sistem dan ekspektasi kinerja memengaruhi persepsi ser</w:t>
      </w:r>
      <w:bookmarkEnd w:id="74"/>
      <w:bookmarkEnd w:id="75"/>
      <w:r w:rsidRPr="00632D71">
        <w:rPr>
          <w:rFonts w:ascii="Times New Roman" w:hAnsi="Times New Roman" w:cs="Times New Roman"/>
          <w:sz w:val="24"/>
          <w:szCs w:val="24"/>
        </w:rPr>
        <w:t xml:space="preserve">ta </w:t>
      </w:r>
      <w:bookmarkStart w:id="129" w:name="OLE_LINK31"/>
      <w:r w:rsidRPr="00632D71">
        <w:rPr>
          <w:rFonts w:ascii="Times New Roman" w:hAnsi="Times New Roman" w:cs="Times New Roman"/>
          <w:sz w:val="24"/>
          <w:szCs w:val="24"/>
        </w:rPr>
        <w:t xml:space="preserve">niat auditor BPK Kalimantan Timur dalam menggunakan </w:t>
      </w:r>
      <w:r w:rsidRPr="00445116">
        <w:rPr>
          <w:rFonts w:ascii="Times New Roman" w:hAnsi="Times New Roman" w:cs="Times New Roman"/>
          <w:i/>
          <w:iCs/>
          <w:sz w:val="24"/>
          <w:szCs w:val="24"/>
        </w:rPr>
        <w:t>big data.</w:t>
      </w:r>
      <w:bookmarkStart w:id="130" w:name="OLE_LINK32"/>
      <w:bookmarkStart w:id="131" w:name="OLE_LINK33"/>
      <w:bookmarkEnd w:id="129"/>
    </w:p>
    <w:p w:rsidR="006754E3" w:rsidRDefault="006754E3" w:rsidP="00445358">
      <w:pPr>
        <w:pStyle w:val="Judul2"/>
        <w:numPr>
          <w:ilvl w:val="0"/>
          <w:numId w:val="45"/>
        </w:numPr>
        <w:ind w:hanging="720"/>
      </w:pPr>
      <w:bookmarkStart w:id="132" w:name="_Toc201601418"/>
      <w:bookmarkStart w:id="133" w:name="_Toc209985723"/>
      <w:bookmarkStart w:id="134" w:name="_Toc210154501"/>
      <w:bookmarkStart w:id="135" w:name="_Toc218774757"/>
      <w:r>
        <w:lastRenderedPageBreak/>
        <w:t>Penelitian Terdahulu</w:t>
      </w:r>
      <w:bookmarkEnd w:id="126"/>
      <w:bookmarkEnd w:id="127"/>
      <w:bookmarkEnd w:id="128"/>
      <w:bookmarkEnd w:id="132"/>
      <w:bookmarkEnd w:id="133"/>
      <w:bookmarkEnd w:id="134"/>
      <w:bookmarkEnd w:id="135"/>
    </w:p>
    <w:p w:rsidR="00C821FD" w:rsidRDefault="001C68B1" w:rsidP="00862791">
      <w:pPr>
        <w:spacing w:after="0" w:line="480" w:lineRule="auto"/>
        <w:ind w:firstLine="720"/>
        <w:jc w:val="both"/>
        <w:rPr>
          <w:rStyle w:val="s1"/>
          <w:rFonts w:ascii="Times New Roman" w:hAnsi="Times New Roman" w:cs="Times New Roman"/>
          <w:sz w:val="24"/>
          <w:szCs w:val="24"/>
        </w:rPr>
      </w:pPr>
      <w:r w:rsidRPr="001C68B1">
        <w:rPr>
          <w:rStyle w:val="s1"/>
          <w:rFonts w:ascii="Times New Roman" w:hAnsi="Times New Roman" w:cs="Times New Roman"/>
          <w:sz w:val="24"/>
          <w:szCs w:val="24"/>
        </w:rPr>
        <w:t xml:space="preserve">Penelitian </w:t>
      </w:r>
      <w:r w:rsidR="00EC22C7">
        <w:rPr>
          <w:rStyle w:val="s1"/>
          <w:rFonts w:ascii="Times New Roman" w:hAnsi="Times New Roman" w:cs="Times New Roman"/>
          <w:sz w:val="24"/>
          <w:szCs w:val="24"/>
        </w:rPr>
        <w:t>mengenai</w:t>
      </w:r>
      <w:r w:rsidR="00EC22C7" w:rsidRPr="00EC22C7">
        <w:rPr>
          <w:rStyle w:val="s1"/>
          <w:rFonts w:ascii="Times New Roman" w:hAnsi="Times New Roman" w:cs="Times New Roman"/>
          <w:sz w:val="24"/>
          <w:szCs w:val="24"/>
        </w:rPr>
        <w:t xml:space="preserve"> penerimaan dan penggunaan </w:t>
      </w:r>
      <w:r w:rsidR="00EC22C7" w:rsidRPr="00EC22C7">
        <w:rPr>
          <w:rStyle w:val="s1"/>
          <w:rFonts w:ascii="Times New Roman" w:hAnsi="Times New Roman" w:cs="Times New Roman"/>
          <w:i/>
          <w:iCs/>
          <w:sz w:val="24"/>
          <w:szCs w:val="24"/>
        </w:rPr>
        <w:t xml:space="preserve">big data </w:t>
      </w:r>
      <w:r w:rsidR="00EC22C7" w:rsidRPr="00EC22C7">
        <w:rPr>
          <w:rStyle w:val="s1"/>
          <w:rFonts w:ascii="Times New Roman" w:hAnsi="Times New Roman" w:cs="Times New Roman"/>
          <w:sz w:val="24"/>
          <w:szCs w:val="24"/>
        </w:rPr>
        <w:t>terus mengalami perkembangan pesat dalam satu dekade terakhir, seiring dengan meningkatnya transformasi digital di sektor pemerintahan dan profesi auditor. Berbagai studi, baik di dalam</w:t>
      </w:r>
      <w:r w:rsidR="00EC22C7">
        <w:rPr>
          <w:rStyle w:val="s1"/>
          <w:rFonts w:ascii="Times New Roman" w:hAnsi="Times New Roman" w:cs="Times New Roman"/>
          <w:sz w:val="24"/>
          <w:szCs w:val="24"/>
        </w:rPr>
        <w:t xml:space="preserve"> negeri</w:t>
      </w:r>
      <w:r w:rsidR="00EC22C7" w:rsidRPr="00EC22C7">
        <w:rPr>
          <w:rStyle w:val="s1"/>
          <w:rFonts w:ascii="Times New Roman" w:hAnsi="Times New Roman" w:cs="Times New Roman"/>
          <w:sz w:val="24"/>
          <w:szCs w:val="24"/>
        </w:rPr>
        <w:t xml:space="preserve"> maupun luar negeri, telah meneliti faktor-faktor yang memengaruhi niat dalam menggunakan teknologi audit, dengan menggunakan berbagai model penerimaan teknologi seperti TAM,</w:t>
      </w:r>
      <w:r w:rsidR="000B2BCB" w:rsidRPr="00EC22C7">
        <w:rPr>
          <w:rStyle w:val="s1"/>
          <w:rFonts w:ascii="Times New Roman" w:hAnsi="Times New Roman" w:cs="Times New Roman"/>
          <w:sz w:val="24"/>
          <w:szCs w:val="24"/>
        </w:rPr>
        <w:t xml:space="preserve"> </w:t>
      </w:r>
      <w:r w:rsidR="00EC22C7" w:rsidRPr="00EC22C7">
        <w:rPr>
          <w:rStyle w:val="s1"/>
          <w:rFonts w:ascii="Times New Roman" w:hAnsi="Times New Roman" w:cs="Times New Roman"/>
          <w:sz w:val="24"/>
          <w:szCs w:val="24"/>
        </w:rPr>
        <w:t>UTAUT</w:t>
      </w:r>
      <w:r w:rsidR="000B2BCB">
        <w:rPr>
          <w:rStyle w:val="s1"/>
          <w:rFonts w:ascii="Times New Roman" w:hAnsi="Times New Roman" w:cs="Times New Roman"/>
          <w:sz w:val="24"/>
          <w:szCs w:val="24"/>
        </w:rPr>
        <w:t xml:space="preserve"> </w:t>
      </w:r>
      <w:r w:rsidR="00EC22C7" w:rsidRPr="00EC22C7">
        <w:rPr>
          <w:rStyle w:val="s1"/>
          <w:rFonts w:ascii="Times New Roman" w:hAnsi="Times New Roman" w:cs="Times New Roman"/>
          <w:sz w:val="24"/>
          <w:szCs w:val="24"/>
        </w:rPr>
        <w:t>ISSM.</w:t>
      </w:r>
      <w:r w:rsidR="00862791">
        <w:rPr>
          <w:rStyle w:val="s1"/>
          <w:rFonts w:ascii="Times New Roman" w:hAnsi="Times New Roman" w:cs="Times New Roman"/>
          <w:sz w:val="24"/>
          <w:szCs w:val="24"/>
        </w:rPr>
        <w:t xml:space="preserve"> </w:t>
      </w:r>
      <w:r w:rsidR="00EC22C7" w:rsidRPr="00EC22C7">
        <w:rPr>
          <w:rStyle w:val="s1"/>
          <w:rFonts w:ascii="Times New Roman" w:hAnsi="Times New Roman" w:cs="Times New Roman"/>
          <w:sz w:val="24"/>
          <w:szCs w:val="24"/>
        </w:rPr>
        <w:t xml:space="preserve">Secara </w:t>
      </w:r>
      <w:r w:rsidR="00EC22C7">
        <w:rPr>
          <w:rStyle w:val="s1"/>
          <w:rFonts w:ascii="Times New Roman" w:hAnsi="Times New Roman" w:cs="Times New Roman"/>
          <w:sz w:val="24"/>
          <w:szCs w:val="24"/>
        </w:rPr>
        <w:t>empiris</w:t>
      </w:r>
      <w:r w:rsidR="00EC22C7" w:rsidRPr="00EC22C7">
        <w:rPr>
          <w:rStyle w:val="s1"/>
          <w:rFonts w:ascii="Times New Roman" w:hAnsi="Times New Roman" w:cs="Times New Roman"/>
          <w:sz w:val="24"/>
          <w:szCs w:val="24"/>
        </w:rPr>
        <w:t xml:space="preserve">, hasil penelitian sebelumnya menunjukkan bahwa kualitas sistem, ekspektasi kinerja, persepsi kemudahan, dan persepsi kegunaan merupakan faktor utama yang memengaruhi tingkat penerimaan serta niat seseorang dalam menggunakan teknologi. Keempat faktor tersebut terbukti memiliki hubungan yang kuat dalam menjelaskan perilaku adopsi teknologi di lingkungan kerja, termasuk dalam konteks profesi audit. </w:t>
      </w:r>
    </w:p>
    <w:p w:rsidR="00133542" w:rsidRDefault="00EC22C7" w:rsidP="00375773">
      <w:pPr>
        <w:spacing w:after="0" w:line="480" w:lineRule="auto"/>
        <w:ind w:firstLine="720"/>
        <w:jc w:val="both"/>
        <w:rPr>
          <w:rStyle w:val="s1"/>
          <w:rFonts w:ascii="Times New Roman" w:hAnsi="Times New Roman" w:cs="Times New Roman"/>
          <w:sz w:val="24"/>
          <w:szCs w:val="24"/>
        </w:rPr>
      </w:pPr>
      <w:r w:rsidRPr="00EC22C7">
        <w:rPr>
          <w:rStyle w:val="s1"/>
          <w:rFonts w:ascii="Times New Roman" w:hAnsi="Times New Roman" w:cs="Times New Roman"/>
          <w:sz w:val="24"/>
          <w:szCs w:val="24"/>
        </w:rPr>
        <w:t xml:space="preserve">Untuk memperkuat landasan empiris penelitian ini, berikut disajikan </w:t>
      </w:r>
      <w:r>
        <w:rPr>
          <w:rStyle w:val="s1"/>
          <w:rFonts w:ascii="Times New Roman" w:hAnsi="Times New Roman" w:cs="Times New Roman"/>
          <w:sz w:val="24"/>
          <w:szCs w:val="24"/>
        </w:rPr>
        <w:t>tabel ringkasan beberapa</w:t>
      </w:r>
      <w:r w:rsidRPr="00EC22C7">
        <w:rPr>
          <w:rStyle w:val="s1"/>
          <w:rFonts w:ascii="Times New Roman" w:hAnsi="Times New Roman" w:cs="Times New Roman"/>
          <w:sz w:val="24"/>
          <w:szCs w:val="24"/>
        </w:rPr>
        <w:t xml:space="preserve"> penelitian terdahulu yang relevan dengan topik dan variabel yang diteliti</w:t>
      </w:r>
      <w:r>
        <w:rPr>
          <w:rStyle w:val="s1"/>
          <w:rFonts w:ascii="Times New Roman" w:hAnsi="Times New Roman" w:cs="Times New Roman"/>
          <w:sz w:val="24"/>
          <w:szCs w:val="24"/>
        </w:rPr>
        <w:t>:</w:t>
      </w:r>
      <w:bookmarkStart w:id="136" w:name="_Toc213764620"/>
      <w:bookmarkStart w:id="137" w:name="_Toc213817528"/>
      <w:bookmarkStart w:id="138" w:name="_Toc214242550"/>
    </w:p>
    <w:p w:rsidR="00133542" w:rsidRPr="00001099" w:rsidRDefault="00133542" w:rsidP="00133542">
      <w:pPr>
        <w:pStyle w:val="Keterangan"/>
        <w:keepNext/>
        <w:spacing w:after="0" w:line="276" w:lineRule="auto"/>
        <w:jc w:val="both"/>
        <w:rPr>
          <w:rFonts w:ascii="Times New Roman" w:hAnsi="Times New Roman" w:cs="Times New Roman"/>
          <w:color w:val="auto"/>
          <w:sz w:val="24"/>
          <w:szCs w:val="24"/>
        </w:rPr>
      </w:pPr>
      <w:r w:rsidRPr="00001099">
        <w:rPr>
          <w:rFonts w:ascii="Times New Roman" w:hAnsi="Times New Roman" w:cs="Times New Roman"/>
          <w:color w:val="auto"/>
          <w:sz w:val="24"/>
          <w:szCs w:val="24"/>
        </w:rPr>
        <w:t>Tabel 2.</w:t>
      </w:r>
      <w:r w:rsidRPr="00001099">
        <w:rPr>
          <w:rFonts w:ascii="Times New Roman" w:hAnsi="Times New Roman" w:cs="Times New Roman"/>
          <w:color w:val="auto"/>
          <w:sz w:val="24"/>
          <w:szCs w:val="24"/>
        </w:rPr>
        <w:fldChar w:fldCharType="begin"/>
      </w:r>
      <w:r w:rsidRPr="00001099">
        <w:rPr>
          <w:rFonts w:ascii="Times New Roman" w:hAnsi="Times New Roman" w:cs="Times New Roman"/>
          <w:color w:val="auto"/>
          <w:sz w:val="24"/>
          <w:szCs w:val="24"/>
        </w:rPr>
        <w:instrText xml:space="preserve"> SEQ Tabel_2. \* ARABIC </w:instrText>
      </w:r>
      <w:r w:rsidRPr="00001099">
        <w:rPr>
          <w:rFonts w:ascii="Times New Roman" w:hAnsi="Times New Roman" w:cs="Times New Roman"/>
          <w:color w:val="auto"/>
          <w:sz w:val="24"/>
          <w:szCs w:val="24"/>
        </w:rPr>
        <w:fldChar w:fldCharType="separate"/>
      </w:r>
      <w:r w:rsidR="00914C1C">
        <w:rPr>
          <w:rFonts w:ascii="Times New Roman" w:hAnsi="Times New Roman" w:cs="Times New Roman"/>
          <w:noProof/>
          <w:color w:val="auto"/>
          <w:sz w:val="24"/>
          <w:szCs w:val="24"/>
        </w:rPr>
        <w:t>1</w:t>
      </w:r>
      <w:r w:rsidRPr="00001099">
        <w:rPr>
          <w:rFonts w:ascii="Times New Roman" w:hAnsi="Times New Roman" w:cs="Times New Roman"/>
          <w:color w:val="auto"/>
          <w:sz w:val="24"/>
          <w:szCs w:val="24"/>
        </w:rPr>
        <w:fldChar w:fldCharType="end"/>
      </w:r>
      <w:r w:rsidRPr="00001099">
        <w:rPr>
          <w:rFonts w:ascii="Times New Roman" w:hAnsi="Times New Roman" w:cs="Times New Roman"/>
          <w:color w:val="auto"/>
          <w:sz w:val="24"/>
          <w:szCs w:val="24"/>
        </w:rPr>
        <w:t xml:space="preserve"> Penelitian Terdahulu</w:t>
      </w:r>
    </w:p>
    <w:tbl>
      <w:tblPr>
        <w:tblStyle w:val="KisiTabel"/>
        <w:tblW w:w="7880" w:type="dxa"/>
        <w:tblInd w:w="18" w:type="dxa"/>
        <w:tblLook w:val="04A0" w:firstRow="1" w:lastRow="0" w:firstColumn="1" w:lastColumn="0" w:noHBand="0" w:noVBand="1"/>
      </w:tblPr>
      <w:tblGrid>
        <w:gridCol w:w="578"/>
        <w:gridCol w:w="1525"/>
        <w:gridCol w:w="2302"/>
        <w:gridCol w:w="3475"/>
      </w:tblGrid>
      <w:tr w:rsidR="00133542" w:rsidTr="00A6655C">
        <w:trPr>
          <w:trHeight w:val="690"/>
        </w:trPr>
        <w:tc>
          <w:tcPr>
            <w:tcW w:w="578" w:type="dxa"/>
            <w:vAlign w:val="center"/>
          </w:tcPr>
          <w:p w:rsidR="00133542" w:rsidRPr="001369BE" w:rsidRDefault="00133542" w:rsidP="00A6655C">
            <w:pPr>
              <w:pStyle w:val="p1"/>
              <w:spacing w:before="0" w:beforeAutospacing="0" w:after="0" w:afterAutospacing="0"/>
              <w:jc w:val="center"/>
              <w:rPr>
                <w:b/>
                <w:bCs/>
                <w:sz w:val="20"/>
                <w:szCs w:val="20"/>
                <w:lang w:val="en-US"/>
              </w:rPr>
            </w:pPr>
            <w:r>
              <w:rPr>
                <w:b/>
                <w:bCs/>
                <w:sz w:val="20"/>
                <w:szCs w:val="20"/>
                <w:lang w:val="en-US"/>
              </w:rPr>
              <w:t>N</w:t>
            </w:r>
            <w:r>
              <w:rPr>
                <w:b/>
                <w:bCs/>
                <w:sz w:val="20"/>
                <w:szCs w:val="20"/>
              </w:rPr>
              <w:t>o</w:t>
            </w:r>
          </w:p>
        </w:tc>
        <w:tc>
          <w:tcPr>
            <w:tcW w:w="1525" w:type="dxa"/>
            <w:vAlign w:val="center"/>
          </w:tcPr>
          <w:p w:rsidR="00133542" w:rsidRPr="001369BE" w:rsidRDefault="00133542" w:rsidP="00A6655C">
            <w:pPr>
              <w:pStyle w:val="p1"/>
              <w:spacing w:before="0" w:beforeAutospacing="0" w:after="0" w:afterAutospacing="0"/>
              <w:jc w:val="center"/>
              <w:rPr>
                <w:b/>
                <w:bCs/>
                <w:sz w:val="20"/>
                <w:szCs w:val="20"/>
                <w:lang w:val="en-US"/>
              </w:rPr>
            </w:pPr>
            <w:r w:rsidRPr="001369BE">
              <w:rPr>
                <w:b/>
                <w:bCs/>
                <w:sz w:val="20"/>
                <w:szCs w:val="20"/>
                <w:lang w:val="en-US"/>
              </w:rPr>
              <w:t>Penulis (Tahun)</w:t>
            </w:r>
          </w:p>
        </w:tc>
        <w:tc>
          <w:tcPr>
            <w:tcW w:w="2302" w:type="dxa"/>
            <w:vAlign w:val="center"/>
          </w:tcPr>
          <w:p w:rsidR="00133542" w:rsidRPr="001369BE" w:rsidRDefault="00133542" w:rsidP="00A6655C">
            <w:pPr>
              <w:pStyle w:val="p1"/>
              <w:spacing w:before="0" w:beforeAutospacing="0" w:after="0" w:afterAutospacing="0"/>
              <w:jc w:val="center"/>
              <w:rPr>
                <w:b/>
                <w:bCs/>
                <w:sz w:val="20"/>
                <w:szCs w:val="20"/>
                <w:lang w:val="en-US"/>
              </w:rPr>
            </w:pPr>
            <w:r w:rsidRPr="001369BE">
              <w:rPr>
                <w:b/>
                <w:bCs/>
                <w:sz w:val="20"/>
                <w:szCs w:val="20"/>
                <w:lang w:val="en-US"/>
              </w:rPr>
              <w:t>Judul Penelitian</w:t>
            </w:r>
          </w:p>
        </w:tc>
        <w:tc>
          <w:tcPr>
            <w:tcW w:w="3475" w:type="dxa"/>
            <w:vAlign w:val="center"/>
          </w:tcPr>
          <w:p w:rsidR="00133542" w:rsidRPr="001369BE" w:rsidRDefault="00133542" w:rsidP="00A6655C">
            <w:pPr>
              <w:pStyle w:val="p1"/>
              <w:spacing w:before="0" w:beforeAutospacing="0" w:after="0" w:afterAutospacing="0"/>
              <w:jc w:val="center"/>
              <w:rPr>
                <w:b/>
                <w:bCs/>
                <w:sz w:val="20"/>
                <w:szCs w:val="20"/>
                <w:lang w:val="en-US"/>
              </w:rPr>
            </w:pPr>
            <w:r w:rsidRPr="001369BE">
              <w:rPr>
                <w:b/>
                <w:bCs/>
                <w:sz w:val="20"/>
                <w:szCs w:val="20"/>
                <w:lang w:val="en-US"/>
              </w:rPr>
              <w:t>Hasil Penelitian</w:t>
            </w:r>
          </w:p>
        </w:tc>
      </w:tr>
      <w:tr w:rsidR="00133542" w:rsidTr="005D43F8">
        <w:trPr>
          <w:trHeight w:val="1466"/>
        </w:trPr>
        <w:tc>
          <w:tcPr>
            <w:tcW w:w="578" w:type="dxa"/>
            <w:vAlign w:val="center"/>
          </w:tcPr>
          <w:p w:rsidR="00133542" w:rsidRPr="001369BE" w:rsidRDefault="00133542" w:rsidP="00A6655C">
            <w:pPr>
              <w:pStyle w:val="p1"/>
              <w:spacing w:before="0" w:beforeAutospacing="0" w:after="0" w:afterAutospacing="0"/>
              <w:jc w:val="center"/>
              <w:rPr>
                <w:sz w:val="20"/>
                <w:szCs w:val="20"/>
                <w:lang w:val="en-US"/>
              </w:rPr>
            </w:pPr>
            <w:r>
              <w:rPr>
                <w:sz w:val="20"/>
                <w:szCs w:val="20"/>
                <w:lang w:val="en-US"/>
              </w:rPr>
              <w:t>1</w:t>
            </w:r>
          </w:p>
        </w:tc>
        <w:tc>
          <w:tcPr>
            <w:tcW w:w="1525" w:type="dxa"/>
            <w:vAlign w:val="center"/>
          </w:tcPr>
          <w:p w:rsidR="00133542" w:rsidRPr="001369BE" w:rsidRDefault="0025728D" w:rsidP="005D43F8">
            <w:pPr>
              <w:pStyle w:val="p1"/>
              <w:spacing w:before="0" w:beforeAutospacing="0" w:after="0" w:afterAutospacing="0"/>
              <w:rPr>
                <w:sz w:val="20"/>
                <w:szCs w:val="20"/>
                <w:lang w:val="en-US"/>
              </w:rPr>
            </w:pPr>
            <w:r w:rsidRPr="0025728D">
              <w:rPr>
                <w:sz w:val="20"/>
                <w:szCs w:val="20"/>
                <w:lang w:val="en-US"/>
              </w:rPr>
              <w:t xml:space="preserve">Darmaningtyas </w:t>
            </w:r>
            <w:r w:rsidR="005D43F8">
              <w:rPr>
                <w:sz w:val="20"/>
                <w:szCs w:val="20"/>
                <w:lang w:val="en-US"/>
              </w:rPr>
              <w:t xml:space="preserve">dan </w:t>
            </w:r>
            <w:r w:rsidRPr="0025728D">
              <w:rPr>
                <w:sz w:val="20"/>
                <w:szCs w:val="20"/>
                <w:lang w:val="en-US"/>
              </w:rPr>
              <w:t>Suardana (2017)</w:t>
            </w:r>
          </w:p>
        </w:tc>
        <w:tc>
          <w:tcPr>
            <w:tcW w:w="2302" w:type="dxa"/>
            <w:vAlign w:val="center"/>
          </w:tcPr>
          <w:p w:rsidR="0025728D" w:rsidRPr="0025728D" w:rsidRDefault="00133542" w:rsidP="005D43F8">
            <w:pPr>
              <w:rPr>
                <w:rFonts w:ascii="Times New Roman" w:eastAsia="Times New Roman" w:hAnsi="Times New Roman" w:cs="Times New Roman"/>
                <w:sz w:val="20"/>
                <w:szCs w:val="20"/>
                <w:lang w:eastAsia="id-ID"/>
              </w:rPr>
            </w:pPr>
            <w:r w:rsidRPr="00C76044">
              <w:rPr>
                <w:rFonts w:ascii="Calibri" w:hAnsi="Calibri" w:cs="Calibri"/>
                <w:sz w:val="20"/>
                <w:szCs w:val="20"/>
              </w:rPr>
              <w:t>﻿</w:t>
            </w:r>
            <w:r w:rsidR="0025728D" w:rsidRPr="0025728D">
              <w:rPr>
                <w:rFonts w:ascii="Times New Roman" w:eastAsia="Times New Roman" w:hAnsi="Times New Roman" w:cs="Times New Roman"/>
                <w:sz w:val="20"/>
                <w:szCs w:val="20"/>
                <w:lang w:eastAsia="id-ID"/>
              </w:rPr>
              <w:t xml:space="preserve">Pengaruh Technology Acceptance Model (TAM) dalam Penggunaan </w:t>
            </w:r>
            <w:r w:rsidR="0025728D" w:rsidRPr="00F74ABD">
              <w:rPr>
                <w:rFonts w:ascii="Times New Roman" w:eastAsia="Times New Roman" w:hAnsi="Times New Roman" w:cs="Times New Roman"/>
                <w:i/>
                <w:iCs/>
                <w:sz w:val="20"/>
                <w:szCs w:val="20"/>
                <w:lang w:eastAsia="id-ID"/>
              </w:rPr>
              <w:t xml:space="preserve">Software </w:t>
            </w:r>
            <w:r w:rsidR="0025728D" w:rsidRPr="0025728D">
              <w:rPr>
                <w:rFonts w:ascii="Times New Roman" w:eastAsia="Times New Roman" w:hAnsi="Times New Roman" w:cs="Times New Roman"/>
                <w:sz w:val="20"/>
                <w:szCs w:val="20"/>
                <w:lang w:eastAsia="id-ID"/>
              </w:rPr>
              <w:t>oleh Auditor yang Berimplikasi pada Kinerja Auditor</w:t>
            </w:r>
          </w:p>
          <w:p w:rsidR="00133542" w:rsidRPr="001369BE" w:rsidRDefault="00133542" w:rsidP="005D43F8">
            <w:pPr>
              <w:pStyle w:val="p1"/>
              <w:spacing w:before="0" w:beforeAutospacing="0" w:after="0" w:afterAutospacing="0"/>
              <w:rPr>
                <w:sz w:val="20"/>
                <w:szCs w:val="20"/>
                <w:lang w:val="en-US"/>
              </w:rPr>
            </w:pPr>
          </w:p>
        </w:tc>
        <w:tc>
          <w:tcPr>
            <w:tcW w:w="3475" w:type="dxa"/>
            <w:vAlign w:val="center"/>
          </w:tcPr>
          <w:p w:rsidR="00133542" w:rsidRPr="001369BE" w:rsidRDefault="0025728D" w:rsidP="005D43F8">
            <w:pPr>
              <w:pStyle w:val="p1"/>
              <w:spacing w:before="0" w:beforeAutospacing="0" w:after="0" w:afterAutospacing="0"/>
              <w:rPr>
                <w:sz w:val="20"/>
                <w:szCs w:val="20"/>
                <w:lang w:val="en-US"/>
              </w:rPr>
            </w:pPr>
            <w:r w:rsidRPr="0025728D">
              <w:rPr>
                <w:sz w:val="20"/>
                <w:szCs w:val="20"/>
                <w:lang w:val="en-US"/>
              </w:rPr>
              <w:t>Persepsi kemudahan penggunaan berpengaruh positif terhadap niat menggunakan dan kinerja auditor; kemudahan mengurangi hambatan adopsi.</w:t>
            </w:r>
          </w:p>
        </w:tc>
      </w:tr>
      <w:tr w:rsidR="0025728D" w:rsidTr="0025728D">
        <w:trPr>
          <w:trHeight w:val="1593"/>
        </w:trPr>
        <w:tc>
          <w:tcPr>
            <w:tcW w:w="578" w:type="dxa"/>
            <w:vAlign w:val="center"/>
          </w:tcPr>
          <w:p w:rsidR="0025728D" w:rsidRDefault="00420DFD" w:rsidP="00A6655C">
            <w:pPr>
              <w:pStyle w:val="p1"/>
              <w:spacing w:before="0" w:beforeAutospacing="0" w:after="0" w:afterAutospacing="0"/>
              <w:jc w:val="center"/>
              <w:rPr>
                <w:sz w:val="20"/>
                <w:szCs w:val="20"/>
                <w:lang w:val="en-US"/>
              </w:rPr>
            </w:pPr>
            <w:r>
              <w:rPr>
                <w:sz w:val="20"/>
                <w:szCs w:val="20"/>
                <w:lang w:val="en-US"/>
              </w:rPr>
              <w:t>2</w:t>
            </w:r>
          </w:p>
        </w:tc>
        <w:tc>
          <w:tcPr>
            <w:tcW w:w="1525" w:type="dxa"/>
            <w:vAlign w:val="center"/>
          </w:tcPr>
          <w:p w:rsidR="0025728D" w:rsidRPr="0025728D" w:rsidRDefault="00420DFD" w:rsidP="005D43F8">
            <w:pPr>
              <w:pStyle w:val="p1"/>
              <w:spacing w:before="0" w:beforeAutospacing="0" w:after="0" w:afterAutospacing="0"/>
              <w:rPr>
                <w:sz w:val="20"/>
                <w:szCs w:val="20"/>
                <w:lang w:val="en-US"/>
              </w:rPr>
            </w:pPr>
            <w:r w:rsidRPr="00420DFD">
              <w:rPr>
                <w:sz w:val="20"/>
                <w:szCs w:val="20"/>
                <w:lang w:val="en-US"/>
              </w:rPr>
              <w:t>Apsari dan Astika (202</w:t>
            </w:r>
            <w:r>
              <w:rPr>
                <w:sz w:val="20"/>
                <w:szCs w:val="20"/>
                <w:lang w:val="en-US"/>
              </w:rPr>
              <w:t>0</w:t>
            </w:r>
            <w:r w:rsidRPr="00420DFD">
              <w:rPr>
                <w:sz w:val="20"/>
                <w:szCs w:val="20"/>
                <w:lang w:val="en-US"/>
              </w:rPr>
              <w:t>)</w:t>
            </w:r>
          </w:p>
        </w:tc>
        <w:tc>
          <w:tcPr>
            <w:tcW w:w="2302" w:type="dxa"/>
            <w:vAlign w:val="center"/>
          </w:tcPr>
          <w:p w:rsidR="0025728D" w:rsidRPr="00420DFD" w:rsidRDefault="00420DFD" w:rsidP="005D43F8">
            <w:pPr>
              <w:rPr>
                <w:rFonts w:ascii="Times New Roman" w:hAnsi="Times New Roman" w:cs="Times New Roman"/>
                <w:sz w:val="20"/>
                <w:szCs w:val="20"/>
              </w:rPr>
            </w:pPr>
            <w:r w:rsidRPr="00420DFD">
              <w:rPr>
                <w:rFonts w:ascii="Times New Roman" w:hAnsi="Times New Roman" w:cs="Times New Roman"/>
                <w:sz w:val="20"/>
                <w:szCs w:val="20"/>
              </w:rPr>
              <w:t>Pengaruh Kualitas Informasi, Kualitas Sistem Informasi, dan Perceived Usefulness pada Kepuasan Pengguna SIMDA</w:t>
            </w:r>
          </w:p>
        </w:tc>
        <w:tc>
          <w:tcPr>
            <w:tcW w:w="3475" w:type="dxa"/>
            <w:vAlign w:val="center"/>
          </w:tcPr>
          <w:p w:rsidR="0025728D" w:rsidRPr="0025728D" w:rsidRDefault="00420DFD" w:rsidP="005D43F8">
            <w:pPr>
              <w:pStyle w:val="p1"/>
              <w:spacing w:before="0" w:beforeAutospacing="0" w:after="0" w:afterAutospacing="0"/>
              <w:rPr>
                <w:sz w:val="20"/>
                <w:szCs w:val="20"/>
                <w:lang w:val="en-US"/>
              </w:rPr>
            </w:pPr>
            <w:r w:rsidRPr="00420DFD">
              <w:rPr>
                <w:sz w:val="20"/>
                <w:szCs w:val="20"/>
                <w:lang w:val="en-US"/>
              </w:rPr>
              <w:t>Kualitas sistem</w:t>
            </w:r>
            <w:r w:rsidR="00F74ABD">
              <w:rPr>
                <w:sz w:val="20"/>
                <w:szCs w:val="20"/>
                <w:lang w:val="en-US"/>
              </w:rPr>
              <w:t xml:space="preserve"> </w:t>
            </w:r>
            <w:r w:rsidRPr="00420DFD">
              <w:rPr>
                <w:sz w:val="20"/>
                <w:szCs w:val="20"/>
                <w:lang w:val="en-US"/>
              </w:rPr>
              <w:t>berpengaruh positif terhadap perceived usefulness; peningkatan kualitas sistem meningkatkan kepuasan dan persepsi manfaat pengguna SIMDA. (studi SIMDA, Pemerintah Daerah).</w:t>
            </w:r>
          </w:p>
        </w:tc>
      </w:tr>
    </w:tbl>
    <w:p w:rsidR="00133542" w:rsidRPr="00133542" w:rsidRDefault="00133542" w:rsidP="00133542">
      <w:pPr>
        <w:spacing w:after="0"/>
        <w:jc w:val="both"/>
        <w:rPr>
          <w:rFonts w:ascii="Times New Roman" w:eastAsia="Times New Roman" w:hAnsi="Times New Roman" w:cs="Times New Roman"/>
          <w:b/>
          <w:bCs/>
          <w:sz w:val="24"/>
          <w:szCs w:val="24"/>
          <w:lang w:eastAsia="id-ID"/>
        </w:rPr>
      </w:pPr>
      <w:r w:rsidRPr="0051690B">
        <w:rPr>
          <w:rFonts w:ascii="Times New Roman" w:eastAsia="Times New Roman" w:hAnsi="Times New Roman" w:cs="Times New Roman"/>
          <w:b/>
          <w:bCs/>
          <w:sz w:val="24"/>
          <w:szCs w:val="24"/>
          <w:lang w:eastAsia="id-ID"/>
        </w:rPr>
        <w:lastRenderedPageBreak/>
        <w:t>Tabel 2.1 Sambungan</w:t>
      </w:r>
    </w:p>
    <w:tbl>
      <w:tblPr>
        <w:tblStyle w:val="KisiTabel"/>
        <w:tblW w:w="7880" w:type="dxa"/>
        <w:tblInd w:w="18" w:type="dxa"/>
        <w:tblLook w:val="04A0" w:firstRow="1" w:lastRow="0" w:firstColumn="1" w:lastColumn="0" w:noHBand="0" w:noVBand="1"/>
      </w:tblPr>
      <w:tblGrid>
        <w:gridCol w:w="578"/>
        <w:gridCol w:w="1525"/>
        <w:gridCol w:w="2302"/>
        <w:gridCol w:w="3475"/>
      </w:tblGrid>
      <w:tr w:rsidR="00862791" w:rsidRPr="001369BE" w:rsidTr="00862791">
        <w:trPr>
          <w:trHeight w:val="274"/>
        </w:trPr>
        <w:tc>
          <w:tcPr>
            <w:tcW w:w="578" w:type="dxa"/>
            <w:vAlign w:val="center"/>
          </w:tcPr>
          <w:bookmarkEnd w:id="136"/>
          <w:bookmarkEnd w:id="137"/>
          <w:bookmarkEnd w:id="138"/>
          <w:p w:rsidR="00862791" w:rsidRPr="001369BE" w:rsidRDefault="00A3453D" w:rsidP="005C6902">
            <w:pPr>
              <w:pStyle w:val="p1"/>
              <w:spacing w:before="0" w:beforeAutospacing="0" w:after="0" w:afterAutospacing="0"/>
              <w:jc w:val="center"/>
              <w:rPr>
                <w:sz w:val="20"/>
                <w:szCs w:val="20"/>
                <w:lang w:val="en-US"/>
              </w:rPr>
            </w:pPr>
            <w:r>
              <w:rPr>
                <w:sz w:val="20"/>
                <w:szCs w:val="20"/>
                <w:lang w:val="en-US"/>
              </w:rPr>
              <w:t>3</w:t>
            </w:r>
          </w:p>
        </w:tc>
        <w:tc>
          <w:tcPr>
            <w:tcW w:w="1525" w:type="dxa"/>
            <w:vAlign w:val="center"/>
          </w:tcPr>
          <w:p w:rsidR="00862791" w:rsidRPr="001369BE" w:rsidRDefault="00420DFD" w:rsidP="005D43F8">
            <w:pPr>
              <w:pStyle w:val="p1"/>
              <w:spacing w:before="0" w:beforeAutospacing="0" w:after="0" w:afterAutospacing="0"/>
              <w:rPr>
                <w:sz w:val="20"/>
                <w:szCs w:val="20"/>
                <w:lang w:val="en-US"/>
              </w:rPr>
            </w:pPr>
            <w:r w:rsidRPr="00420DFD">
              <w:rPr>
                <w:sz w:val="20"/>
                <w:szCs w:val="20"/>
                <w:lang w:val="en-US"/>
              </w:rPr>
              <w:t>Abdullah et al.</w:t>
            </w:r>
            <w:r w:rsidR="00EA2C8D">
              <w:rPr>
                <w:sz w:val="20"/>
                <w:szCs w:val="20"/>
                <w:lang w:val="en-US"/>
              </w:rPr>
              <w:t>,</w:t>
            </w:r>
            <w:r w:rsidRPr="00420DFD">
              <w:rPr>
                <w:sz w:val="20"/>
                <w:szCs w:val="20"/>
                <w:lang w:val="en-US"/>
              </w:rPr>
              <w:t xml:space="preserve"> (2022)</w:t>
            </w:r>
          </w:p>
        </w:tc>
        <w:tc>
          <w:tcPr>
            <w:tcW w:w="2302" w:type="dxa"/>
            <w:vAlign w:val="center"/>
          </w:tcPr>
          <w:p w:rsidR="00862791" w:rsidRPr="00A3453D" w:rsidRDefault="00862791" w:rsidP="005D43F8">
            <w:pPr>
              <w:pStyle w:val="p1"/>
              <w:spacing w:before="0" w:beforeAutospacing="0" w:after="0" w:afterAutospacing="0"/>
              <w:rPr>
                <w:sz w:val="20"/>
                <w:szCs w:val="20"/>
                <w:lang w:val="en-US"/>
              </w:rPr>
            </w:pPr>
            <w:r w:rsidRPr="00A3453D">
              <w:rPr>
                <w:rFonts w:ascii="Calibri" w:hAnsi="Calibri" w:cs="Calibri"/>
                <w:sz w:val="20"/>
                <w:szCs w:val="20"/>
                <w:lang w:val="en-US"/>
              </w:rPr>
              <w:t>﻿</w:t>
            </w:r>
            <w:r w:rsidR="00A3453D" w:rsidRPr="00A3453D">
              <w:rPr>
                <w:sz w:val="20"/>
                <w:szCs w:val="20"/>
                <w:lang w:val="en-US"/>
              </w:rPr>
              <w:t xml:space="preserve">Evaluasi Kualitas Layanan </w:t>
            </w:r>
            <w:r w:rsidR="00A3453D" w:rsidRPr="00F74ABD">
              <w:rPr>
                <w:i/>
                <w:iCs/>
                <w:sz w:val="20"/>
                <w:szCs w:val="20"/>
                <w:lang w:val="en-US"/>
              </w:rPr>
              <w:t>E-</w:t>
            </w:r>
            <w:r w:rsidR="00A3453D" w:rsidRPr="00D53C9C">
              <w:rPr>
                <w:i/>
                <w:iCs/>
                <w:sz w:val="20"/>
                <w:szCs w:val="20"/>
                <w:lang w:val="en-US"/>
              </w:rPr>
              <w:t xml:space="preserve">Government </w:t>
            </w:r>
            <w:r w:rsidR="00A3453D" w:rsidRPr="00A3453D">
              <w:rPr>
                <w:sz w:val="20"/>
                <w:szCs w:val="20"/>
                <w:lang w:val="en-US"/>
              </w:rPr>
              <w:t xml:space="preserve">Pada Aplikasi Pendaftaran Seleksi Calon Aparatur Sipil Negara Menggunakan Model </w:t>
            </w:r>
            <w:r w:rsidR="00A3453D" w:rsidRPr="00F74ABD">
              <w:rPr>
                <w:i/>
                <w:iCs/>
                <w:sz w:val="20"/>
                <w:szCs w:val="20"/>
                <w:lang w:val="en-US"/>
              </w:rPr>
              <w:t>E-</w:t>
            </w:r>
            <w:r w:rsidR="00A3453D" w:rsidRPr="00A3453D">
              <w:rPr>
                <w:sz w:val="20"/>
                <w:szCs w:val="20"/>
                <w:lang w:val="en-US"/>
              </w:rPr>
              <w:t>GovQual Berdasarkan Perspektif Pengguna</w:t>
            </w:r>
          </w:p>
        </w:tc>
        <w:tc>
          <w:tcPr>
            <w:tcW w:w="3475" w:type="dxa"/>
            <w:vAlign w:val="center"/>
          </w:tcPr>
          <w:p w:rsidR="00862791" w:rsidRPr="001369BE" w:rsidRDefault="00A3453D" w:rsidP="005D43F8">
            <w:pPr>
              <w:pStyle w:val="p1"/>
              <w:spacing w:before="0" w:beforeAutospacing="0" w:after="0" w:afterAutospacing="0"/>
              <w:rPr>
                <w:sz w:val="20"/>
                <w:szCs w:val="20"/>
                <w:lang w:val="en-US"/>
              </w:rPr>
            </w:pPr>
            <w:r w:rsidRPr="00A3453D">
              <w:rPr>
                <w:sz w:val="20"/>
                <w:szCs w:val="20"/>
                <w:lang w:val="en-US"/>
              </w:rPr>
              <w:t>Dimensi keandalan dan efisiensi sistem (</w:t>
            </w:r>
            <w:r w:rsidRPr="00A3453D">
              <w:rPr>
                <w:i/>
                <w:iCs/>
                <w:sz w:val="20"/>
                <w:szCs w:val="20"/>
                <w:lang w:val="en-US"/>
              </w:rPr>
              <w:t>system quality</w:t>
            </w:r>
            <w:r w:rsidRPr="00A3453D">
              <w:rPr>
                <w:sz w:val="20"/>
                <w:szCs w:val="20"/>
                <w:lang w:val="en-US"/>
              </w:rPr>
              <w:t xml:space="preserve">) berpengaruh positif signifikan pada persepsi kualitas layanan </w:t>
            </w:r>
            <w:r>
              <w:rPr>
                <w:sz w:val="20"/>
                <w:szCs w:val="20"/>
                <w:lang w:val="en-US"/>
              </w:rPr>
              <w:t>dan persepsi kegunaan</w:t>
            </w:r>
            <w:r w:rsidRPr="00A3453D">
              <w:rPr>
                <w:sz w:val="20"/>
                <w:szCs w:val="20"/>
                <w:lang w:val="en-US"/>
              </w:rPr>
              <w:t xml:space="preserve"> pada aplikasi SSCASN.</w:t>
            </w:r>
          </w:p>
        </w:tc>
      </w:tr>
      <w:tr w:rsidR="00881A85" w:rsidRPr="001369BE" w:rsidTr="00862791">
        <w:trPr>
          <w:trHeight w:val="274"/>
        </w:trPr>
        <w:tc>
          <w:tcPr>
            <w:tcW w:w="578" w:type="dxa"/>
            <w:vAlign w:val="center"/>
          </w:tcPr>
          <w:p w:rsidR="00881A85" w:rsidRDefault="00A3453D" w:rsidP="005C6902">
            <w:pPr>
              <w:pStyle w:val="p1"/>
              <w:spacing w:before="0" w:beforeAutospacing="0" w:after="0" w:afterAutospacing="0"/>
              <w:jc w:val="center"/>
              <w:rPr>
                <w:sz w:val="20"/>
                <w:szCs w:val="20"/>
                <w:lang w:val="en-US"/>
              </w:rPr>
            </w:pPr>
            <w:r>
              <w:rPr>
                <w:sz w:val="20"/>
                <w:szCs w:val="20"/>
                <w:lang w:val="en-US"/>
              </w:rPr>
              <w:t>4</w:t>
            </w:r>
          </w:p>
        </w:tc>
        <w:tc>
          <w:tcPr>
            <w:tcW w:w="1525" w:type="dxa"/>
            <w:vAlign w:val="center"/>
          </w:tcPr>
          <w:p w:rsidR="00881A85" w:rsidRDefault="00A3453D" w:rsidP="005D43F8">
            <w:pPr>
              <w:pStyle w:val="p1"/>
              <w:spacing w:before="0" w:beforeAutospacing="0" w:after="0" w:afterAutospacing="0"/>
              <w:rPr>
                <w:sz w:val="20"/>
                <w:szCs w:val="20"/>
                <w:lang w:val="en-US"/>
              </w:rPr>
            </w:pPr>
            <w:r w:rsidRPr="00A3453D">
              <w:rPr>
                <w:sz w:val="20"/>
                <w:szCs w:val="20"/>
                <w:lang w:val="en-US"/>
              </w:rPr>
              <w:t>Miswaty (2022)</w:t>
            </w:r>
          </w:p>
        </w:tc>
        <w:tc>
          <w:tcPr>
            <w:tcW w:w="2302" w:type="dxa"/>
            <w:vAlign w:val="center"/>
          </w:tcPr>
          <w:p w:rsidR="00881A85" w:rsidRPr="008A6865" w:rsidRDefault="00881A85" w:rsidP="005D43F8">
            <w:pPr>
              <w:pStyle w:val="p1"/>
              <w:spacing w:before="0" w:beforeAutospacing="0" w:after="0" w:afterAutospacing="0"/>
              <w:rPr>
                <w:rFonts w:ascii="Calibri" w:hAnsi="Calibri" w:cs="Calibri"/>
                <w:sz w:val="20"/>
                <w:szCs w:val="20"/>
                <w:lang w:val="en-US"/>
              </w:rPr>
            </w:pPr>
            <w:r w:rsidRPr="00881A85">
              <w:rPr>
                <w:rFonts w:ascii="Calibri" w:hAnsi="Calibri" w:cs="Calibri"/>
                <w:sz w:val="20"/>
                <w:szCs w:val="20"/>
                <w:lang w:val="en-US"/>
              </w:rPr>
              <w:t>﻿</w:t>
            </w:r>
            <w:r w:rsidR="00A3453D" w:rsidRPr="00A3453D">
              <w:rPr>
                <w:sz w:val="20"/>
                <w:szCs w:val="20"/>
                <w:lang w:val="en-US"/>
              </w:rPr>
              <w:t>Pengaruh Ekspektasi Kinerja, Ekspektasi Usaha dan Faktor Sosial terhadap Minat Penggunaan Sistem Informasi Akuntansi</w:t>
            </w:r>
          </w:p>
        </w:tc>
        <w:tc>
          <w:tcPr>
            <w:tcW w:w="3475" w:type="dxa"/>
            <w:vAlign w:val="center"/>
          </w:tcPr>
          <w:p w:rsidR="00881A85" w:rsidRPr="008A6865" w:rsidRDefault="00A3453D" w:rsidP="005D43F8">
            <w:pPr>
              <w:pStyle w:val="p1"/>
              <w:spacing w:before="0" w:beforeAutospacing="0" w:after="0" w:afterAutospacing="0"/>
              <w:rPr>
                <w:sz w:val="20"/>
                <w:szCs w:val="20"/>
                <w:lang w:val="en-US"/>
              </w:rPr>
            </w:pPr>
            <w:r w:rsidRPr="00A3453D">
              <w:rPr>
                <w:rFonts w:hint="eastAsia"/>
                <w:sz w:val="20"/>
                <w:szCs w:val="20"/>
                <w:lang w:val="en-US"/>
              </w:rPr>
              <w:t xml:space="preserve">Ekspektasi kinerja berpengaruh positif signifikan terhadap minat/persepsi manfaat penggunaan sistem informasi akuntansi </w:t>
            </w:r>
            <w:r>
              <w:rPr>
                <w:sz w:val="20"/>
                <w:szCs w:val="20"/>
                <w:lang w:val="en-US"/>
              </w:rPr>
              <w:t xml:space="preserve">yang </w:t>
            </w:r>
            <w:r w:rsidRPr="00A3453D">
              <w:rPr>
                <w:rFonts w:hint="eastAsia"/>
                <w:sz w:val="20"/>
                <w:szCs w:val="20"/>
                <w:lang w:val="en-US"/>
              </w:rPr>
              <w:t>mendukung hubungan ekspektasi kinerja</w:t>
            </w:r>
            <w:r>
              <w:rPr>
                <w:sz w:val="20"/>
                <w:szCs w:val="20"/>
                <w:lang w:val="en-US"/>
              </w:rPr>
              <w:t xml:space="preserve"> terhadap persepsi kegunaan.</w:t>
            </w:r>
          </w:p>
        </w:tc>
      </w:tr>
      <w:tr w:rsidR="00862791" w:rsidRPr="001369BE" w:rsidTr="00862791">
        <w:trPr>
          <w:trHeight w:val="274"/>
        </w:trPr>
        <w:tc>
          <w:tcPr>
            <w:tcW w:w="578" w:type="dxa"/>
            <w:vAlign w:val="center"/>
          </w:tcPr>
          <w:p w:rsidR="00862791" w:rsidRPr="001369BE" w:rsidRDefault="00A3453D" w:rsidP="005C6902">
            <w:pPr>
              <w:pStyle w:val="p1"/>
              <w:spacing w:before="0" w:beforeAutospacing="0" w:after="0" w:afterAutospacing="0"/>
              <w:jc w:val="center"/>
              <w:rPr>
                <w:sz w:val="20"/>
                <w:szCs w:val="20"/>
                <w:lang w:val="en-US"/>
              </w:rPr>
            </w:pPr>
            <w:r>
              <w:rPr>
                <w:sz w:val="20"/>
                <w:szCs w:val="20"/>
                <w:lang w:val="en-US"/>
              </w:rPr>
              <w:t>5</w:t>
            </w:r>
          </w:p>
        </w:tc>
        <w:tc>
          <w:tcPr>
            <w:tcW w:w="1525" w:type="dxa"/>
            <w:vAlign w:val="center"/>
          </w:tcPr>
          <w:p w:rsidR="00862791" w:rsidRPr="001369BE" w:rsidRDefault="00A3453D" w:rsidP="005D43F8">
            <w:pPr>
              <w:pStyle w:val="p1"/>
              <w:spacing w:before="0" w:beforeAutospacing="0" w:after="0" w:afterAutospacing="0"/>
              <w:rPr>
                <w:sz w:val="20"/>
                <w:szCs w:val="20"/>
                <w:lang w:val="en-US"/>
              </w:rPr>
            </w:pPr>
            <w:r w:rsidRPr="00A3453D">
              <w:rPr>
                <w:sz w:val="20"/>
                <w:szCs w:val="20"/>
                <w:lang w:val="en-US"/>
              </w:rPr>
              <w:t>Yuliana</w:t>
            </w:r>
            <w:r w:rsidR="005D43F8">
              <w:rPr>
                <w:sz w:val="20"/>
                <w:szCs w:val="20"/>
                <w:lang w:val="en-US"/>
              </w:rPr>
              <w:t xml:space="preserve"> et al., </w:t>
            </w:r>
            <w:r w:rsidRPr="00A3453D">
              <w:rPr>
                <w:sz w:val="20"/>
                <w:szCs w:val="20"/>
                <w:lang w:val="en-US"/>
              </w:rPr>
              <w:t>(2022)</w:t>
            </w:r>
          </w:p>
        </w:tc>
        <w:tc>
          <w:tcPr>
            <w:tcW w:w="2302" w:type="dxa"/>
            <w:vAlign w:val="center"/>
          </w:tcPr>
          <w:p w:rsidR="00862791" w:rsidRPr="001369BE" w:rsidRDefault="00862791" w:rsidP="005D43F8">
            <w:pPr>
              <w:pStyle w:val="p1"/>
              <w:spacing w:before="0" w:beforeAutospacing="0" w:after="0" w:afterAutospacing="0"/>
              <w:rPr>
                <w:sz w:val="20"/>
                <w:szCs w:val="20"/>
                <w:lang w:val="en-US"/>
              </w:rPr>
            </w:pPr>
            <w:r w:rsidRPr="008B1C1A">
              <w:rPr>
                <w:rFonts w:ascii="Calibri" w:hAnsi="Calibri" w:cs="Calibri"/>
                <w:sz w:val="20"/>
                <w:szCs w:val="20"/>
                <w:lang w:val="en-US"/>
              </w:rPr>
              <w:t>﻿</w:t>
            </w:r>
            <w:r w:rsidR="00307233" w:rsidRPr="00307233">
              <w:rPr>
                <w:sz w:val="20"/>
                <w:szCs w:val="20"/>
                <w:lang w:val="en-US"/>
              </w:rPr>
              <w:t xml:space="preserve">Pengaruh </w:t>
            </w:r>
            <w:r w:rsidR="00307233">
              <w:rPr>
                <w:sz w:val="20"/>
                <w:szCs w:val="20"/>
                <w:lang w:val="en-US"/>
              </w:rPr>
              <w:t>P</w:t>
            </w:r>
            <w:r w:rsidR="00307233" w:rsidRPr="00307233">
              <w:rPr>
                <w:sz w:val="20"/>
                <w:szCs w:val="20"/>
                <w:lang w:val="en-US"/>
              </w:rPr>
              <w:t xml:space="preserve">ersepsi </w:t>
            </w:r>
            <w:r w:rsidR="00307233">
              <w:rPr>
                <w:sz w:val="20"/>
                <w:szCs w:val="20"/>
                <w:lang w:val="en-US"/>
              </w:rPr>
              <w:t>K</w:t>
            </w:r>
            <w:r w:rsidR="00307233" w:rsidRPr="00307233">
              <w:rPr>
                <w:sz w:val="20"/>
                <w:szCs w:val="20"/>
                <w:lang w:val="en-US"/>
              </w:rPr>
              <w:t xml:space="preserve">ebermanfaatan, </w:t>
            </w:r>
            <w:r w:rsidR="00307233">
              <w:rPr>
                <w:sz w:val="20"/>
                <w:szCs w:val="20"/>
                <w:lang w:val="en-US"/>
              </w:rPr>
              <w:t>K</w:t>
            </w:r>
            <w:r w:rsidR="00307233" w:rsidRPr="00307233">
              <w:rPr>
                <w:sz w:val="20"/>
                <w:szCs w:val="20"/>
                <w:lang w:val="en-US"/>
              </w:rPr>
              <w:t xml:space="preserve">emudahan </w:t>
            </w:r>
            <w:r w:rsidR="00307233">
              <w:rPr>
                <w:sz w:val="20"/>
                <w:szCs w:val="20"/>
                <w:lang w:val="en-US"/>
              </w:rPr>
              <w:t>P</w:t>
            </w:r>
            <w:r w:rsidR="00307233" w:rsidRPr="00307233">
              <w:rPr>
                <w:sz w:val="20"/>
                <w:szCs w:val="20"/>
                <w:lang w:val="en-US"/>
              </w:rPr>
              <w:t xml:space="preserve">enggunaan, </w:t>
            </w:r>
            <w:r w:rsidR="00307233">
              <w:rPr>
                <w:sz w:val="20"/>
                <w:szCs w:val="20"/>
                <w:lang w:val="en-US"/>
              </w:rPr>
              <w:t>D</w:t>
            </w:r>
            <w:r w:rsidR="00307233" w:rsidRPr="00307233">
              <w:rPr>
                <w:sz w:val="20"/>
                <w:szCs w:val="20"/>
                <w:lang w:val="en-US"/>
              </w:rPr>
              <w:t xml:space="preserve">an </w:t>
            </w:r>
            <w:r w:rsidR="00307233">
              <w:rPr>
                <w:sz w:val="20"/>
                <w:szCs w:val="20"/>
                <w:lang w:val="en-US"/>
              </w:rPr>
              <w:t>K</w:t>
            </w:r>
            <w:r w:rsidR="00307233" w:rsidRPr="00307233">
              <w:rPr>
                <w:sz w:val="20"/>
                <w:szCs w:val="20"/>
                <w:lang w:val="en-US"/>
              </w:rPr>
              <w:t xml:space="preserve">epuasan </w:t>
            </w:r>
            <w:r w:rsidR="00307233">
              <w:rPr>
                <w:sz w:val="20"/>
                <w:szCs w:val="20"/>
                <w:lang w:val="en-US"/>
              </w:rPr>
              <w:t>Wajib Pajak T</w:t>
            </w:r>
            <w:r w:rsidR="00307233" w:rsidRPr="00307233">
              <w:rPr>
                <w:sz w:val="20"/>
                <w:szCs w:val="20"/>
                <w:lang w:val="en-US"/>
              </w:rPr>
              <w:t xml:space="preserve">erhadap </w:t>
            </w:r>
            <w:r w:rsidR="00307233">
              <w:rPr>
                <w:sz w:val="20"/>
                <w:szCs w:val="20"/>
                <w:lang w:val="en-US"/>
              </w:rPr>
              <w:t>P</w:t>
            </w:r>
            <w:r w:rsidR="00307233" w:rsidRPr="00307233">
              <w:rPr>
                <w:sz w:val="20"/>
                <w:szCs w:val="20"/>
                <w:lang w:val="en-US"/>
              </w:rPr>
              <w:t xml:space="preserve">enggunaan </w:t>
            </w:r>
            <w:r w:rsidR="00307233" w:rsidRPr="00F74ABD">
              <w:rPr>
                <w:i/>
                <w:iCs/>
                <w:sz w:val="20"/>
                <w:szCs w:val="20"/>
                <w:lang w:val="en-US"/>
              </w:rPr>
              <w:t>e-FilLing</w:t>
            </w:r>
            <w:r w:rsidR="00307233" w:rsidRPr="00307233">
              <w:rPr>
                <w:sz w:val="20"/>
                <w:szCs w:val="20"/>
                <w:lang w:val="en-US"/>
              </w:rPr>
              <w:t xml:space="preserve"> </w:t>
            </w:r>
            <w:r w:rsidR="00307233">
              <w:rPr>
                <w:sz w:val="20"/>
                <w:szCs w:val="20"/>
                <w:lang w:val="en-US"/>
              </w:rPr>
              <w:t>Bagi Wajib Pajak Di Samarinda</w:t>
            </w:r>
          </w:p>
        </w:tc>
        <w:tc>
          <w:tcPr>
            <w:tcW w:w="3475" w:type="dxa"/>
            <w:vAlign w:val="center"/>
          </w:tcPr>
          <w:p w:rsidR="00862791" w:rsidRPr="001369BE" w:rsidRDefault="00D53C9C" w:rsidP="005D43F8">
            <w:pPr>
              <w:pStyle w:val="p1"/>
              <w:spacing w:before="0" w:beforeAutospacing="0" w:after="0" w:afterAutospacing="0"/>
              <w:rPr>
                <w:sz w:val="20"/>
                <w:szCs w:val="20"/>
                <w:lang w:val="en-US"/>
              </w:rPr>
            </w:pPr>
            <w:r>
              <w:rPr>
                <w:sz w:val="20"/>
                <w:szCs w:val="20"/>
                <w:lang w:val="en-US"/>
              </w:rPr>
              <w:t>Persepsi kemudahan</w:t>
            </w:r>
            <w:r w:rsidR="00307233" w:rsidRPr="00307233">
              <w:rPr>
                <w:sz w:val="20"/>
                <w:szCs w:val="20"/>
                <w:lang w:val="en-US"/>
              </w:rPr>
              <w:t xml:space="preserve"> berpengaruh signifikan pada intensitas penggunaan </w:t>
            </w:r>
            <w:r w:rsidR="00307233" w:rsidRPr="00F74ABD">
              <w:rPr>
                <w:i/>
                <w:iCs/>
                <w:sz w:val="20"/>
                <w:szCs w:val="20"/>
                <w:lang w:val="en-US"/>
              </w:rPr>
              <w:t>e-filing</w:t>
            </w:r>
            <w:r w:rsidR="00F74ABD">
              <w:rPr>
                <w:i/>
                <w:iCs/>
                <w:sz w:val="20"/>
                <w:szCs w:val="20"/>
                <w:lang w:val="en-US"/>
              </w:rPr>
              <w:t xml:space="preserve">, </w:t>
            </w:r>
            <w:r w:rsidR="00307233" w:rsidRPr="00307233">
              <w:rPr>
                <w:sz w:val="20"/>
                <w:szCs w:val="20"/>
                <w:lang w:val="en-US"/>
              </w:rPr>
              <w:t xml:space="preserve">pengguna yang merasakan manfaat nyata cenderung melanjutkan penggunaan sistem.  </w:t>
            </w:r>
          </w:p>
        </w:tc>
      </w:tr>
      <w:tr w:rsidR="00862791" w:rsidRPr="001369BE" w:rsidTr="00862791">
        <w:trPr>
          <w:trHeight w:val="274"/>
        </w:trPr>
        <w:tc>
          <w:tcPr>
            <w:tcW w:w="578" w:type="dxa"/>
            <w:vAlign w:val="center"/>
          </w:tcPr>
          <w:p w:rsidR="00862791" w:rsidRDefault="0014549D" w:rsidP="00862791">
            <w:pPr>
              <w:pStyle w:val="p1"/>
              <w:spacing w:before="0" w:beforeAutospacing="0" w:after="0" w:afterAutospacing="0"/>
              <w:jc w:val="center"/>
              <w:rPr>
                <w:sz w:val="20"/>
                <w:szCs w:val="20"/>
                <w:lang w:val="en-US"/>
              </w:rPr>
            </w:pPr>
            <w:r>
              <w:rPr>
                <w:sz w:val="20"/>
                <w:szCs w:val="20"/>
                <w:lang w:val="en-US"/>
              </w:rPr>
              <w:t>6</w:t>
            </w:r>
          </w:p>
        </w:tc>
        <w:tc>
          <w:tcPr>
            <w:tcW w:w="1525" w:type="dxa"/>
            <w:vAlign w:val="center"/>
          </w:tcPr>
          <w:p w:rsidR="00862791" w:rsidRPr="001369BE" w:rsidRDefault="00862791" w:rsidP="005D43F8">
            <w:pPr>
              <w:pStyle w:val="p1"/>
              <w:spacing w:before="0" w:beforeAutospacing="0" w:after="0" w:afterAutospacing="0"/>
              <w:rPr>
                <w:sz w:val="20"/>
                <w:szCs w:val="20"/>
                <w:lang w:val="en-US"/>
              </w:rPr>
            </w:pPr>
            <w:r w:rsidRPr="001369BE">
              <w:rPr>
                <w:sz w:val="20"/>
                <w:szCs w:val="20"/>
                <w:lang w:val="en-US"/>
              </w:rPr>
              <w:fldChar w:fldCharType="begin" w:fldLock="1"/>
            </w:r>
            <w:r>
              <w:rPr>
                <w:sz w:val="20"/>
                <w:szCs w:val="20"/>
                <w:lang w:val="en-US"/>
              </w:rPr>
              <w:instrText>ADDIN CSL_CITATION {"citationItems":[{"id":"ITEM-1","itemData":{"ISSN":"2579-8928","author":[{"dropping-particle":"","family":"Haq","given":"Muhammad Mukhlish","non-dropping-particle":"","parse-names":false,"suffix":""},{"dropping-particle":"","family":"Sofyani","given":"Hafiez","non-dropping-particle":"","parse-names":false,"suffix":""}],"container-title":"Kompartemen: Jurnal Ilmiah Akuntansi","id":"ITEM-1","issue":"2","issued":{"date-parts":[["2024"]]},"page":"198-215","title":"Determinan niat auditor BPK RI untuk menggunakan teknologi audit berbasis analisis big data","type":"article-journal","volume":"22"},"uris":["http://www.mendeley.com/documents/?uuid=06724c1a-748f-4708-8202-27fe319edea3"]}],"mendeley":{"formattedCitation":"(Haq &amp; Sofyani, 2024)","manualFormatting":"Haq &amp; Sofyani (2024)","plainTextFormattedCitation":"(Haq &amp; Sofyani, 2024)","previouslyFormattedCitation":"(Haq &amp; Sofyani, 2024)"},"properties":{"noteIndex":0},"schema":"https://github.com/citation-style-language/schema/raw/master/csl-citation.json"}</w:instrText>
            </w:r>
            <w:r w:rsidRPr="001369BE">
              <w:rPr>
                <w:sz w:val="20"/>
                <w:szCs w:val="20"/>
                <w:lang w:val="en-US"/>
              </w:rPr>
              <w:fldChar w:fldCharType="separate"/>
            </w:r>
            <w:r w:rsidRPr="001369BE">
              <w:rPr>
                <w:noProof/>
                <w:sz w:val="20"/>
                <w:szCs w:val="20"/>
                <w:lang w:val="en-US"/>
              </w:rPr>
              <w:t xml:space="preserve">Haq </w:t>
            </w:r>
            <w:r w:rsidR="005D43F8">
              <w:rPr>
                <w:noProof/>
                <w:sz w:val="20"/>
                <w:szCs w:val="20"/>
                <w:lang w:val="en-US"/>
              </w:rPr>
              <w:t>dan</w:t>
            </w:r>
            <w:r w:rsidRPr="001369BE">
              <w:rPr>
                <w:noProof/>
                <w:sz w:val="20"/>
                <w:szCs w:val="20"/>
                <w:lang w:val="en-US"/>
              </w:rPr>
              <w:t xml:space="preserve"> Sofyani</w:t>
            </w:r>
            <w:r>
              <w:rPr>
                <w:noProof/>
                <w:sz w:val="20"/>
                <w:szCs w:val="20"/>
                <w:lang w:val="en-US"/>
              </w:rPr>
              <w:t xml:space="preserve"> (</w:t>
            </w:r>
            <w:r w:rsidRPr="001369BE">
              <w:rPr>
                <w:noProof/>
                <w:sz w:val="20"/>
                <w:szCs w:val="20"/>
                <w:lang w:val="en-US"/>
              </w:rPr>
              <w:t>2024)</w:t>
            </w:r>
            <w:r w:rsidRPr="001369BE">
              <w:rPr>
                <w:sz w:val="20"/>
                <w:szCs w:val="20"/>
                <w:lang w:val="en-US"/>
              </w:rPr>
              <w:fldChar w:fldCharType="end"/>
            </w:r>
          </w:p>
        </w:tc>
        <w:tc>
          <w:tcPr>
            <w:tcW w:w="2302" w:type="dxa"/>
            <w:vAlign w:val="center"/>
          </w:tcPr>
          <w:p w:rsidR="00862791" w:rsidRPr="001369BE" w:rsidRDefault="00862791" w:rsidP="005D43F8">
            <w:pPr>
              <w:pStyle w:val="p1"/>
              <w:spacing w:before="0" w:beforeAutospacing="0" w:after="0" w:afterAutospacing="0"/>
              <w:rPr>
                <w:sz w:val="20"/>
                <w:szCs w:val="20"/>
                <w:lang w:val="en-US"/>
              </w:rPr>
            </w:pPr>
            <w:r w:rsidRPr="001369BE">
              <w:rPr>
                <w:sz w:val="20"/>
                <w:szCs w:val="20"/>
                <w:lang w:val="en-US"/>
              </w:rPr>
              <w:t xml:space="preserve">Determinan niat Auditor BPK RI untuk menggunakan teknologi Audit Berbasis </w:t>
            </w:r>
            <w:r w:rsidRPr="00D53C9C">
              <w:rPr>
                <w:i/>
                <w:iCs/>
                <w:sz w:val="20"/>
                <w:szCs w:val="20"/>
                <w:lang w:val="en-US"/>
              </w:rPr>
              <w:t>Big Data</w:t>
            </w:r>
          </w:p>
        </w:tc>
        <w:tc>
          <w:tcPr>
            <w:tcW w:w="3475" w:type="dxa"/>
            <w:vAlign w:val="center"/>
          </w:tcPr>
          <w:p w:rsidR="00862791" w:rsidRPr="001369BE" w:rsidRDefault="00862791" w:rsidP="005D43F8">
            <w:pPr>
              <w:pStyle w:val="p1"/>
              <w:spacing w:before="0" w:beforeAutospacing="0" w:after="0" w:afterAutospacing="0"/>
              <w:rPr>
                <w:sz w:val="20"/>
                <w:szCs w:val="20"/>
                <w:lang w:val="en-US"/>
              </w:rPr>
            </w:pPr>
            <w:r w:rsidRPr="001369BE">
              <w:rPr>
                <w:sz w:val="20"/>
                <w:szCs w:val="20"/>
                <w:lang w:val="en-US"/>
              </w:rPr>
              <w:t xml:space="preserve">Penelitian ini menemukan bahwa persepsi kegunaan mendorong niat auditor BPK RI untuk menggunakan teknologi audit berbasis </w:t>
            </w:r>
            <w:r w:rsidRPr="00D53C9C">
              <w:rPr>
                <w:i/>
                <w:iCs/>
                <w:sz w:val="20"/>
                <w:szCs w:val="20"/>
                <w:lang w:val="en-US"/>
              </w:rPr>
              <w:t>big data</w:t>
            </w:r>
            <w:r w:rsidRPr="001369BE">
              <w:rPr>
                <w:sz w:val="20"/>
                <w:szCs w:val="20"/>
                <w:lang w:val="en-US"/>
              </w:rPr>
              <w:t>, yang dipengaruhi oleh kualitas sistem dan ekspektasi kinerja.</w:t>
            </w:r>
          </w:p>
        </w:tc>
      </w:tr>
      <w:tr w:rsidR="00133542" w:rsidRPr="001369BE" w:rsidTr="00862791">
        <w:trPr>
          <w:trHeight w:val="274"/>
        </w:trPr>
        <w:tc>
          <w:tcPr>
            <w:tcW w:w="578" w:type="dxa"/>
            <w:vAlign w:val="center"/>
          </w:tcPr>
          <w:p w:rsidR="00133542" w:rsidRDefault="00133542" w:rsidP="00133542">
            <w:pPr>
              <w:pStyle w:val="p1"/>
              <w:spacing w:before="0" w:beforeAutospacing="0" w:after="0" w:afterAutospacing="0"/>
              <w:jc w:val="center"/>
              <w:rPr>
                <w:sz w:val="20"/>
                <w:szCs w:val="20"/>
                <w:lang w:val="en-US"/>
              </w:rPr>
            </w:pPr>
            <w:r>
              <w:rPr>
                <w:sz w:val="20"/>
                <w:szCs w:val="20"/>
                <w:lang w:val="en-US"/>
              </w:rPr>
              <w:t>7</w:t>
            </w:r>
          </w:p>
        </w:tc>
        <w:tc>
          <w:tcPr>
            <w:tcW w:w="1525" w:type="dxa"/>
            <w:vAlign w:val="center"/>
          </w:tcPr>
          <w:p w:rsidR="00133542" w:rsidRPr="001369BE" w:rsidRDefault="00307233" w:rsidP="005D43F8">
            <w:pPr>
              <w:pStyle w:val="p1"/>
              <w:spacing w:before="0" w:beforeAutospacing="0" w:after="0" w:afterAutospacing="0"/>
              <w:rPr>
                <w:sz w:val="20"/>
                <w:szCs w:val="20"/>
                <w:lang w:val="en-US"/>
              </w:rPr>
            </w:pPr>
            <w:r w:rsidRPr="00307233">
              <w:rPr>
                <w:sz w:val="20"/>
                <w:szCs w:val="20"/>
                <w:lang w:val="en-US"/>
              </w:rPr>
              <w:t>Septiana</w:t>
            </w:r>
            <w:r w:rsidR="005D43F8">
              <w:rPr>
                <w:sz w:val="20"/>
                <w:szCs w:val="20"/>
                <w:lang w:val="en-US"/>
              </w:rPr>
              <w:t xml:space="preserve"> et al.,</w:t>
            </w:r>
            <w:r w:rsidRPr="00307233">
              <w:rPr>
                <w:sz w:val="20"/>
                <w:szCs w:val="20"/>
                <w:lang w:val="en-US"/>
              </w:rPr>
              <w:t xml:space="preserve"> (2024)</w:t>
            </w:r>
          </w:p>
        </w:tc>
        <w:tc>
          <w:tcPr>
            <w:tcW w:w="2302" w:type="dxa"/>
            <w:vAlign w:val="center"/>
          </w:tcPr>
          <w:p w:rsidR="00133542" w:rsidRPr="00307233" w:rsidRDefault="00307233" w:rsidP="005D43F8">
            <w:pPr>
              <w:pStyle w:val="p1"/>
              <w:spacing w:before="0" w:beforeAutospacing="0" w:after="0" w:afterAutospacing="0"/>
              <w:rPr>
                <w:sz w:val="20"/>
                <w:szCs w:val="20"/>
                <w:lang w:val="en-US"/>
              </w:rPr>
            </w:pPr>
            <w:r w:rsidRPr="00307233">
              <w:rPr>
                <w:sz w:val="20"/>
                <w:szCs w:val="20"/>
                <w:lang w:val="en-US"/>
              </w:rPr>
              <w:t>Pengaruh Ekspektasi Kinerja, Kepercayaan Auditor Pada Teknologi Informasi Dan Kompeksitas Bisnis Klien Terhadap Optimalisasi Penerapan TABK( Studi Empiris Pada Kantor Akuntan Publik Di DIY)</w:t>
            </w:r>
          </w:p>
        </w:tc>
        <w:tc>
          <w:tcPr>
            <w:tcW w:w="3475" w:type="dxa"/>
            <w:vAlign w:val="center"/>
          </w:tcPr>
          <w:p w:rsidR="00133542" w:rsidRPr="001369BE" w:rsidRDefault="00307233" w:rsidP="005D43F8">
            <w:pPr>
              <w:pStyle w:val="p1"/>
              <w:spacing w:before="0" w:beforeAutospacing="0" w:after="0" w:afterAutospacing="0"/>
              <w:rPr>
                <w:sz w:val="20"/>
                <w:szCs w:val="20"/>
                <w:lang w:val="en-US"/>
              </w:rPr>
            </w:pPr>
            <w:r w:rsidRPr="00307233">
              <w:rPr>
                <w:sz w:val="20"/>
                <w:szCs w:val="20"/>
                <w:lang w:val="en-US"/>
              </w:rPr>
              <w:t>Ekspektasi kinerja terkait TI berasosiasi positif dengan persepsi bahwa teknologi audit meningkatkan efektivitas pemeriksaan (</w:t>
            </w:r>
            <w:r w:rsidR="00D53C9C">
              <w:rPr>
                <w:sz w:val="20"/>
                <w:szCs w:val="20"/>
                <w:lang w:val="en-US"/>
              </w:rPr>
              <w:t>persepsi kegunaan</w:t>
            </w:r>
            <w:r w:rsidRPr="00307233">
              <w:rPr>
                <w:sz w:val="20"/>
                <w:szCs w:val="20"/>
                <w:lang w:val="en-US"/>
              </w:rPr>
              <w:t xml:space="preserve">), sehingga mendorong penerapan TABK.  </w:t>
            </w:r>
          </w:p>
        </w:tc>
      </w:tr>
      <w:tr w:rsidR="00307233" w:rsidRPr="001369BE" w:rsidTr="00862791">
        <w:trPr>
          <w:trHeight w:val="274"/>
        </w:trPr>
        <w:tc>
          <w:tcPr>
            <w:tcW w:w="578" w:type="dxa"/>
            <w:vAlign w:val="center"/>
          </w:tcPr>
          <w:p w:rsidR="00307233" w:rsidRDefault="00307233" w:rsidP="00133542">
            <w:pPr>
              <w:pStyle w:val="p1"/>
              <w:spacing w:before="0" w:beforeAutospacing="0" w:after="0" w:afterAutospacing="0"/>
              <w:jc w:val="center"/>
              <w:rPr>
                <w:sz w:val="20"/>
                <w:szCs w:val="20"/>
                <w:lang w:val="en-US"/>
              </w:rPr>
            </w:pPr>
            <w:r>
              <w:rPr>
                <w:sz w:val="20"/>
                <w:szCs w:val="20"/>
                <w:lang w:val="en-US"/>
              </w:rPr>
              <w:t>8</w:t>
            </w:r>
          </w:p>
        </w:tc>
        <w:tc>
          <w:tcPr>
            <w:tcW w:w="1525" w:type="dxa"/>
            <w:vAlign w:val="center"/>
          </w:tcPr>
          <w:p w:rsidR="00307233" w:rsidRPr="00307233" w:rsidRDefault="00307233" w:rsidP="005D43F8">
            <w:pPr>
              <w:pStyle w:val="p1"/>
              <w:spacing w:before="0" w:beforeAutospacing="0" w:after="0" w:afterAutospacing="0"/>
              <w:rPr>
                <w:sz w:val="20"/>
                <w:szCs w:val="20"/>
                <w:lang w:val="en-US"/>
              </w:rPr>
            </w:pPr>
            <w:r w:rsidRPr="00307233">
              <w:rPr>
                <w:sz w:val="20"/>
                <w:szCs w:val="20"/>
                <w:lang w:val="en-US"/>
              </w:rPr>
              <w:t>Suardika</w:t>
            </w:r>
            <w:r w:rsidR="005D43F8">
              <w:rPr>
                <w:sz w:val="20"/>
                <w:szCs w:val="20"/>
                <w:lang w:val="en-US"/>
              </w:rPr>
              <w:t xml:space="preserve"> </w:t>
            </w:r>
            <w:r w:rsidRPr="00307233">
              <w:rPr>
                <w:sz w:val="20"/>
                <w:szCs w:val="20"/>
                <w:lang w:val="en-US"/>
              </w:rPr>
              <w:t>et al.</w:t>
            </w:r>
            <w:r w:rsidR="00EA2C8D">
              <w:rPr>
                <w:sz w:val="20"/>
                <w:szCs w:val="20"/>
                <w:lang w:val="en-US"/>
              </w:rPr>
              <w:t>,</w:t>
            </w:r>
            <w:r w:rsidRPr="00307233">
              <w:rPr>
                <w:sz w:val="20"/>
                <w:szCs w:val="20"/>
                <w:lang w:val="en-US"/>
              </w:rPr>
              <w:t xml:space="preserve"> (2024)</w:t>
            </w:r>
          </w:p>
        </w:tc>
        <w:tc>
          <w:tcPr>
            <w:tcW w:w="2302" w:type="dxa"/>
            <w:vAlign w:val="center"/>
          </w:tcPr>
          <w:p w:rsidR="00307233" w:rsidRPr="00307233" w:rsidRDefault="00307233" w:rsidP="005D43F8">
            <w:pPr>
              <w:pStyle w:val="p1"/>
              <w:spacing w:before="0" w:beforeAutospacing="0" w:after="0" w:afterAutospacing="0"/>
              <w:rPr>
                <w:sz w:val="20"/>
                <w:szCs w:val="20"/>
                <w:lang w:val="en-US"/>
              </w:rPr>
            </w:pPr>
            <w:r w:rsidRPr="00307233">
              <w:rPr>
                <w:sz w:val="20"/>
                <w:szCs w:val="20"/>
                <w:lang w:val="en-US"/>
              </w:rPr>
              <w:t xml:space="preserve">Analisis Kesuksesan Sistem E-Kinerja Pada Satuan Kerja Menggunakan </w:t>
            </w:r>
            <w:r w:rsidRPr="00D53C9C">
              <w:rPr>
                <w:i/>
                <w:iCs/>
                <w:sz w:val="20"/>
                <w:szCs w:val="20"/>
                <w:lang w:val="en-US"/>
              </w:rPr>
              <w:t>Enhanced Information System Success Model</w:t>
            </w:r>
          </w:p>
        </w:tc>
        <w:tc>
          <w:tcPr>
            <w:tcW w:w="3475" w:type="dxa"/>
            <w:vAlign w:val="center"/>
          </w:tcPr>
          <w:p w:rsidR="00307233" w:rsidRPr="00307233" w:rsidRDefault="00307233" w:rsidP="005D43F8">
            <w:pPr>
              <w:pStyle w:val="p1"/>
              <w:spacing w:before="0" w:beforeAutospacing="0" w:after="0" w:afterAutospacing="0"/>
              <w:rPr>
                <w:sz w:val="20"/>
                <w:szCs w:val="20"/>
                <w:lang w:val="en-US"/>
              </w:rPr>
            </w:pPr>
            <w:r w:rsidRPr="00307233">
              <w:rPr>
                <w:sz w:val="20"/>
                <w:szCs w:val="20"/>
                <w:lang w:val="en-US"/>
              </w:rPr>
              <w:t>Kualitas sistem dan ekspektasi manfaat sistem (</w:t>
            </w:r>
            <w:r w:rsidR="00D53C9C">
              <w:rPr>
                <w:sz w:val="20"/>
                <w:szCs w:val="20"/>
                <w:lang w:val="en-US"/>
              </w:rPr>
              <w:t>persepsi kegunaan</w:t>
            </w:r>
            <w:r w:rsidRPr="00307233">
              <w:rPr>
                <w:sz w:val="20"/>
                <w:szCs w:val="20"/>
                <w:lang w:val="en-US"/>
              </w:rPr>
              <w:t>) secara signifikan terkait dengan keberhasilan adopsi e-kinerja</w:t>
            </w:r>
            <w:r w:rsidR="00F74ABD">
              <w:rPr>
                <w:sz w:val="20"/>
                <w:szCs w:val="20"/>
                <w:lang w:val="en-US"/>
              </w:rPr>
              <w:t xml:space="preserve">, </w:t>
            </w:r>
            <w:r w:rsidRPr="00307233">
              <w:rPr>
                <w:sz w:val="20"/>
                <w:szCs w:val="20"/>
                <w:lang w:val="en-US"/>
              </w:rPr>
              <w:t xml:space="preserve">pegawainya menilai sistem berguna bila peningkatan kinerja terlihat.  </w:t>
            </w:r>
          </w:p>
        </w:tc>
      </w:tr>
      <w:tr w:rsidR="00307233" w:rsidRPr="001369BE" w:rsidTr="00862791">
        <w:trPr>
          <w:trHeight w:val="274"/>
        </w:trPr>
        <w:tc>
          <w:tcPr>
            <w:tcW w:w="578" w:type="dxa"/>
            <w:vAlign w:val="center"/>
          </w:tcPr>
          <w:p w:rsidR="00307233" w:rsidRDefault="00307233" w:rsidP="00133542">
            <w:pPr>
              <w:pStyle w:val="p1"/>
              <w:spacing w:before="0" w:beforeAutospacing="0" w:after="0" w:afterAutospacing="0"/>
              <w:jc w:val="center"/>
              <w:rPr>
                <w:sz w:val="20"/>
                <w:szCs w:val="20"/>
                <w:lang w:val="en-US"/>
              </w:rPr>
            </w:pPr>
            <w:r>
              <w:rPr>
                <w:sz w:val="20"/>
                <w:szCs w:val="20"/>
                <w:lang w:val="en-US"/>
              </w:rPr>
              <w:t>9</w:t>
            </w:r>
          </w:p>
        </w:tc>
        <w:tc>
          <w:tcPr>
            <w:tcW w:w="1525" w:type="dxa"/>
            <w:vAlign w:val="center"/>
          </w:tcPr>
          <w:p w:rsidR="00307233" w:rsidRPr="00307233" w:rsidRDefault="00307233" w:rsidP="005D43F8">
            <w:pPr>
              <w:pStyle w:val="p1"/>
              <w:spacing w:before="0" w:beforeAutospacing="0" w:after="0" w:afterAutospacing="0"/>
              <w:rPr>
                <w:sz w:val="20"/>
                <w:szCs w:val="20"/>
                <w:lang w:val="en-US"/>
              </w:rPr>
            </w:pPr>
            <w:r w:rsidRPr="00307233">
              <w:rPr>
                <w:sz w:val="20"/>
                <w:szCs w:val="20"/>
                <w:lang w:val="en-US"/>
              </w:rPr>
              <w:t>Utari</w:t>
            </w:r>
            <w:r>
              <w:rPr>
                <w:sz w:val="20"/>
                <w:szCs w:val="20"/>
                <w:lang w:val="en-US"/>
              </w:rPr>
              <w:t xml:space="preserve"> dan </w:t>
            </w:r>
            <w:r w:rsidRPr="00307233">
              <w:rPr>
                <w:sz w:val="20"/>
                <w:szCs w:val="20"/>
                <w:lang w:val="en-US"/>
              </w:rPr>
              <w:t>Wirakusuma</w:t>
            </w:r>
            <w:r>
              <w:rPr>
                <w:sz w:val="20"/>
                <w:szCs w:val="20"/>
                <w:lang w:val="en-US"/>
              </w:rPr>
              <w:t xml:space="preserve"> </w:t>
            </w:r>
            <w:r w:rsidRPr="00307233">
              <w:rPr>
                <w:sz w:val="20"/>
                <w:szCs w:val="20"/>
                <w:lang w:val="en-US"/>
              </w:rPr>
              <w:t>(2024)</w:t>
            </w:r>
          </w:p>
        </w:tc>
        <w:tc>
          <w:tcPr>
            <w:tcW w:w="2302" w:type="dxa"/>
            <w:vAlign w:val="center"/>
          </w:tcPr>
          <w:p w:rsidR="00307233" w:rsidRPr="00307233" w:rsidRDefault="00E775B7" w:rsidP="005D43F8">
            <w:pPr>
              <w:pStyle w:val="p1"/>
              <w:spacing w:before="0" w:beforeAutospacing="0" w:after="0" w:afterAutospacing="0"/>
              <w:rPr>
                <w:sz w:val="20"/>
                <w:szCs w:val="20"/>
                <w:lang w:val="en-US"/>
              </w:rPr>
            </w:pPr>
            <w:r w:rsidRPr="00E775B7">
              <w:rPr>
                <w:sz w:val="20"/>
                <w:szCs w:val="20"/>
                <w:lang w:val="en-US"/>
              </w:rPr>
              <w:t>Kemanfaatan, Kemudahan, Kompetensi Penggunaan Teknologi Informasi dan Kinerja Auditor di Masa Pandemi Covid-19</w:t>
            </w:r>
          </w:p>
        </w:tc>
        <w:tc>
          <w:tcPr>
            <w:tcW w:w="3475" w:type="dxa"/>
            <w:vAlign w:val="center"/>
          </w:tcPr>
          <w:p w:rsidR="00307233" w:rsidRPr="00307233" w:rsidRDefault="00307233" w:rsidP="005D43F8">
            <w:pPr>
              <w:pStyle w:val="p1"/>
              <w:spacing w:before="0" w:beforeAutospacing="0" w:after="0" w:afterAutospacing="0"/>
              <w:rPr>
                <w:sz w:val="20"/>
                <w:szCs w:val="20"/>
                <w:lang w:val="en-US"/>
              </w:rPr>
            </w:pPr>
            <w:r w:rsidRPr="00307233">
              <w:rPr>
                <w:rFonts w:hint="eastAsia"/>
                <w:sz w:val="20"/>
                <w:szCs w:val="20"/>
                <w:lang w:val="en-US"/>
              </w:rPr>
              <w:t>Persepsi kemudahan penggunaan TI berdampak positif pada kinerja auditor dan meningkatkan kecenderungan untuk memakai aplikasi audit</w:t>
            </w:r>
            <w:r>
              <w:rPr>
                <w:sz w:val="20"/>
                <w:szCs w:val="20"/>
                <w:lang w:val="en-US"/>
              </w:rPr>
              <w:t xml:space="preserve">, serta </w:t>
            </w:r>
            <w:r w:rsidRPr="00307233">
              <w:rPr>
                <w:rFonts w:hint="eastAsia"/>
                <w:sz w:val="20"/>
                <w:szCs w:val="20"/>
                <w:lang w:val="en-US"/>
              </w:rPr>
              <w:t xml:space="preserve">mendukung hubungan </w:t>
            </w:r>
            <w:r>
              <w:rPr>
                <w:sz w:val="20"/>
                <w:szCs w:val="20"/>
                <w:lang w:val="en-US"/>
              </w:rPr>
              <w:t>persepsi kemudahan terhadap niat menggunakan.</w:t>
            </w:r>
          </w:p>
        </w:tc>
      </w:tr>
    </w:tbl>
    <w:p w:rsidR="00862791" w:rsidRDefault="00862791">
      <w:pPr>
        <w:rPr>
          <w:rFonts w:ascii="Times New Roman" w:eastAsia="Times New Roman" w:hAnsi="Times New Roman" w:cs="Times New Roman"/>
          <w:b/>
          <w:bCs/>
          <w:sz w:val="24"/>
          <w:szCs w:val="24"/>
          <w:lang w:eastAsia="id-ID"/>
        </w:rPr>
      </w:pPr>
    </w:p>
    <w:p w:rsidR="00DC19AC" w:rsidRDefault="00862791" w:rsidP="00133542">
      <w:pPr>
        <w:spacing w:after="0"/>
        <w:jc w:val="both"/>
        <w:rPr>
          <w:rFonts w:ascii="Times New Roman" w:eastAsia="Times New Roman" w:hAnsi="Times New Roman" w:cs="Times New Roman"/>
          <w:b/>
          <w:bCs/>
          <w:sz w:val="24"/>
          <w:szCs w:val="24"/>
          <w:lang w:eastAsia="id-ID"/>
        </w:rPr>
      </w:pPr>
      <w:r w:rsidRPr="0051690B">
        <w:rPr>
          <w:rFonts w:ascii="Times New Roman" w:eastAsia="Times New Roman" w:hAnsi="Times New Roman" w:cs="Times New Roman"/>
          <w:b/>
          <w:bCs/>
          <w:sz w:val="24"/>
          <w:szCs w:val="24"/>
          <w:lang w:eastAsia="id-ID"/>
        </w:rPr>
        <w:lastRenderedPageBreak/>
        <w:t>Tabel 2.1 Sambungan</w:t>
      </w:r>
    </w:p>
    <w:tbl>
      <w:tblPr>
        <w:tblStyle w:val="KisiTabel"/>
        <w:tblW w:w="7880" w:type="dxa"/>
        <w:tblInd w:w="18" w:type="dxa"/>
        <w:tblLook w:val="04A0" w:firstRow="1" w:lastRow="0" w:firstColumn="1" w:lastColumn="0" w:noHBand="0" w:noVBand="1"/>
      </w:tblPr>
      <w:tblGrid>
        <w:gridCol w:w="518"/>
        <w:gridCol w:w="1571"/>
        <w:gridCol w:w="2307"/>
        <w:gridCol w:w="3484"/>
      </w:tblGrid>
      <w:tr w:rsidR="00E775B7" w:rsidRPr="001369BE" w:rsidTr="0014549D">
        <w:trPr>
          <w:trHeight w:val="274"/>
        </w:trPr>
        <w:tc>
          <w:tcPr>
            <w:tcW w:w="518" w:type="dxa"/>
            <w:vAlign w:val="center"/>
          </w:tcPr>
          <w:p w:rsidR="00E775B7" w:rsidRDefault="00E775B7" w:rsidP="00E775B7">
            <w:pPr>
              <w:pStyle w:val="p1"/>
              <w:spacing w:before="0" w:beforeAutospacing="0" w:after="0" w:afterAutospacing="0"/>
              <w:jc w:val="center"/>
              <w:rPr>
                <w:sz w:val="20"/>
                <w:szCs w:val="20"/>
                <w:lang w:val="en-US"/>
              </w:rPr>
            </w:pPr>
            <w:r>
              <w:rPr>
                <w:sz w:val="20"/>
                <w:szCs w:val="20"/>
                <w:lang w:val="en-US"/>
              </w:rPr>
              <w:t>10</w:t>
            </w:r>
          </w:p>
        </w:tc>
        <w:tc>
          <w:tcPr>
            <w:tcW w:w="1571" w:type="dxa"/>
            <w:vAlign w:val="center"/>
          </w:tcPr>
          <w:p w:rsidR="00E775B7" w:rsidRPr="00307233" w:rsidRDefault="00E775B7" w:rsidP="005D43F8">
            <w:pPr>
              <w:pStyle w:val="p1"/>
              <w:spacing w:before="0" w:beforeAutospacing="0" w:after="0" w:afterAutospacing="0"/>
              <w:rPr>
                <w:sz w:val="20"/>
                <w:szCs w:val="20"/>
                <w:lang w:val="en-US"/>
              </w:rPr>
            </w:pPr>
            <w:r w:rsidRPr="00E775B7">
              <w:rPr>
                <w:sz w:val="20"/>
                <w:szCs w:val="20"/>
                <w:lang w:val="en-US"/>
              </w:rPr>
              <w:t>Rachmawati</w:t>
            </w:r>
            <w:r>
              <w:rPr>
                <w:sz w:val="20"/>
                <w:szCs w:val="20"/>
                <w:lang w:val="en-US"/>
              </w:rPr>
              <w:t xml:space="preserve"> dan</w:t>
            </w:r>
            <w:r w:rsidRPr="00E775B7">
              <w:rPr>
                <w:sz w:val="20"/>
                <w:szCs w:val="20"/>
                <w:lang w:val="en-US"/>
              </w:rPr>
              <w:t xml:space="preserve"> Budiarti</w:t>
            </w:r>
            <w:r>
              <w:rPr>
                <w:sz w:val="20"/>
                <w:szCs w:val="20"/>
                <w:lang w:val="en-US"/>
              </w:rPr>
              <w:t xml:space="preserve"> </w:t>
            </w:r>
            <w:r w:rsidRPr="00E775B7">
              <w:rPr>
                <w:sz w:val="20"/>
                <w:szCs w:val="20"/>
                <w:lang w:val="en-US"/>
              </w:rPr>
              <w:t>(2024)</w:t>
            </w:r>
          </w:p>
        </w:tc>
        <w:tc>
          <w:tcPr>
            <w:tcW w:w="2307" w:type="dxa"/>
            <w:vAlign w:val="center"/>
          </w:tcPr>
          <w:p w:rsidR="00E775B7" w:rsidRPr="00E775B7" w:rsidRDefault="00E775B7" w:rsidP="005D43F8">
            <w:pPr>
              <w:pStyle w:val="p1"/>
              <w:spacing w:before="0" w:beforeAutospacing="0" w:after="0" w:afterAutospacing="0"/>
              <w:rPr>
                <w:sz w:val="20"/>
                <w:szCs w:val="20"/>
                <w:lang w:val="en-US"/>
              </w:rPr>
            </w:pPr>
            <w:r w:rsidRPr="00E775B7">
              <w:rPr>
                <w:sz w:val="20"/>
                <w:szCs w:val="20"/>
                <w:lang w:val="en-US"/>
              </w:rPr>
              <w:t>Pengaruh Persepsi Kegunaan Dan Kualitas Sistem Terhadap Niat Untuk Menggunakan Sistem Informasi Pendapatan</w:t>
            </w:r>
          </w:p>
        </w:tc>
        <w:tc>
          <w:tcPr>
            <w:tcW w:w="3484" w:type="dxa"/>
            <w:vAlign w:val="center"/>
          </w:tcPr>
          <w:p w:rsidR="00E775B7" w:rsidRPr="00307233" w:rsidRDefault="00E775B7" w:rsidP="005D43F8">
            <w:pPr>
              <w:pStyle w:val="p1"/>
              <w:spacing w:before="0" w:beforeAutospacing="0" w:after="0" w:afterAutospacing="0"/>
              <w:rPr>
                <w:sz w:val="20"/>
                <w:szCs w:val="20"/>
                <w:lang w:val="en-US"/>
              </w:rPr>
            </w:pPr>
            <w:r w:rsidRPr="00E775B7">
              <w:rPr>
                <w:sz w:val="20"/>
                <w:szCs w:val="20"/>
                <w:lang w:val="en-US"/>
              </w:rPr>
              <w:t>Persepsi kegunaan merupakan prediktor utama niat penggunaan</w:t>
            </w:r>
            <w:r>
              <w:rPr>
                <w:sz w:val="20"/>
                <w:szCs w:val="20"/>
                <w:lang w:val="en-US"/>
              </w:rPr>
              <w:t xml:space="preserve">, dengan </w:t>
            </w:r>
            <w:r w:rsidRPr="00E775B7">
              <w:rPr>
                <w:sz w:val="20"/>
                <w:szCs w:val="20"/>
                <w:lang w:val="en-US"/>
              </w:rPr>
              <w:t xml:space="preserve">meningkatnya </w:t>
            </w:r>
            <w:r>
              <w:rPr>
                <w:sz w:val="20"/>
                <w:szCs w:val="20"/>
                <w:lang w:val="en-US"/>
              </w:rPr>
              <w:t>persepsi kegunaan</w:t>
            </w:r>
            <w:r w:rsidRPr="00E775B7">
              <w:rPr>
                <w:sz w:val="20"/>
                <w:szCs w:val="20"/>
                <w:lang w:val="en-US"/>
              </w:rPr>
              <w:t xml:space="preserve"> </w:t>
            </w:r>
            <w:r>
              <w:rPr>
                <w:sz w:val="20"/>
                <w:szCs w:val="20"/>
                <w:lang w:val="en-US"/>
              </w:rPr>
              <w:t xml:space="preserve">akan juga meningkan </w:t>
            </w:r>
            <w:r w:rsidRPr="00E775B7">
              <w:rPr>
                <w:sz w:val="20"/>
                <w:szCs w:val="20"/>
                <w:lang w:val="en-US"/>
              </w:rPr>
              <w:t xml:space="preserve">niat berkelanjutan memakai sistem. </w:t>
            </w:r>
          </w:p>
        </w:tc>
      </w:tr>
    </w:tbl>
    <w:p w:rsidR="0051690B" w:rsidRPr="00D436F6" w:rsidRDefault="00D15B80" w:rsidP="00D436F6">
      <w:pPr>
        <w:spacing w:line="480" w:lineRule="auto"/>
        <w:jc w:val="both"/>
        <w:rPr>
          <w:rFonts w:ascii="Times New Roman" w:eastAsia="Times New Roman" w:hAnsi="Times New Roman" w:cs="Times New Roman"/>
          <w:i/>
          <w:iCs/>
          <w:sz w:val="24"/>
          <w:szCs w:val="24"/>
          <w:lang w:eastAsia="id-ID"/>
        </w:rPr>
      </w:pPr>
      <w:r w:rsidRPr="00EC0582">
        <w:rPr>
          <w:rFonts w:ascii="Times New Roman" w:eastAsia="Times New Roman" w:hAnsi="Times New Roman" w:cs="Times New Roman"/>
          <w:i/>
          <w:iCs/>
          <w:sz w:val="24"/>
          <w:szCs w:val="24"/>
          <w:lang w:eastAsia="id-ID"/>
        </w:rPr>
        <w:t>Sumber : Data Diolah, 2025</w:t>
      </w:r>
      <w:bookmarkEnd w:id="130"/>
      <w:bookmarkEnd w:id="131"/>
    </w:p>
    <w:p w:rsidR="006754E3" w:rsidRDefault="006754E3" w:rsidP="00445358">
      <w:pPr>
        <w:pStyle w:val="Judul2"/>
        <w:numPr>
          <w:ilvl w:val="0"/>
          <w:numId w:val="45"/>
        </w:numPr>
        <w:ind w:hanging="720"/>
      </w:pPr>
      <w:bookmarkStart w:id="139" w:name="_Toc200820153"/>
      <w:bookmarkStart w:id="140" w:name="_Toc201414797"/>
      <w:bookmarkStart w:id="141" w:name="_Toc201414893"/>
      <w:bookmarkStart w:id="142" w:name="_Toc201601419"/>
      <w:bookmarkStart w:id="143" w:name="_Toc209985724"/>
      <w:bookmarkStart w:id="144" w:name="_Toc210154502"/>
      <w:bookmarkStart w:id="145" w:name="_Toc218774758"/>
      <w:r>
        <w:t>Kerangka Konseptual</w:t>
      </w:r>
      <w:bookmarkEnd w:id="139"/>
      <w:bookmarkEnd w:id="140"/>
      <w:bookmarkEnd w:id="141"/>
      <w:bookmarkEnd w:id="142"/>
      <w:bookmarkEnd w:id="143"/>
      <w:bookmarkEnd w:id="144"/>
      <w:bookmarkEnd w:id="145"/>
    </w:p>
    <w:p w:rsidR="00267EAC" w:rsidRDefault="005F2701" w:rsidP="00C0035B">
      <w:pPr>
        <w:pStyle w:val="NormalWeb"/>
        <w:spacing w:before="0" w:beforeAutospacing="0" w:after="0" w:afterAutospacing="0" w:line="480" w:lineRule="auto"/>
        <w:ind w:firstLine="720"/>
        <w:jc w:val="both"/>
        <w:rPr>
          <w:lang w:val="en-US"/>
        </w:rPr>
      </w:pPr>
      <w:r>
        <w:t>Ker</w:t>
      </w:r>
      <w:r w:rsidR="00267EAC">
        <w:rPr>
          <w:lang w:val="en-US"/>
        </w:rPr>
        <w:t xml:space="preserve">angka </w:t>
      </w:r>
      <w:r w:rsidR="00267EAC" w:rsidRPr="00267EAC">
        <w:rPr>
          <w:lang w:val="en-US"/>
        </w:rPr>
        <w:t xml:space="preserve">konseptual dalam penelitian ini disusun berdasarkan hasil kajian teori dan penelitian terdahulu yang telah dirangkum pada bagian sebelumnya. </w:t>
      </w:r>
      <w:r w:rsidR="00267EAC">
        <w:rPr>
          <w:lang w:val="en-US"/>
        </w:rPr>
        <w:t>M</w:t>
      </w:r>
      <w:r w:rsidR="00267EAC" w:rsidRPr="00267EAC">
        <w:rPr>
          <w:lang w:val="en-US"/>
        </w:rPr>
        <w:t>odel penelitian ini menggambarkan bagaimana kualitas sistem</w:t>
      </w:r>
      <w:r w:rsidR="00862791">
        <w:rPr>
          <w:lang w:val="en-US"/>
        </w:rPr>
        <w:t>,</w:t>
      </w:r>
      <w:r w:rsidR="00267EAC" w:rsidRPr="00267EAC">
        <w:rPr>
          <w:lang w:val="en-US"/>
        </w:rPr>
        <w:t xml:space="preserve"> ekspektasi kinerja</w:t>
      </w:r>
      <w:r w:rsidR="00862791">
        <w:rPr>
          <w:lang w:val="en-US"/>
        </w:rPr>
        <w:t xml:space="preserve">, persepsi kemudahan dan persepsi kegunaan </w:t>
      </w:r>
      <w:r w:rsidR="00267EAC" w:rsidRPr="00267EAC">
        <w:rPr>
          <w:lang w:val="en-US"/>
        </w:rPr>
        <w:t xml:space="preserve">memengaruhi niat auditor untuk menggunakan </w:t>
      </w:r>
      <w:r w:rsidR="00267EAC" w:rsidRPr="00267EAC">
        <w:rPr>
          <w:i/>
          <w:iCs/>
          <w:lang w:val="en-US"/>
        </w:rPr>
        <w:t>big data</w:t>
      </w:r>
      <w:r w:rsidR="00862791">
        <w:rPr>
          <w:lang w:val="en-US"/>
        </w:rPr>
        <w:t>.</w:t>
      </w:r>
    </w:p>
    <w:p w:rsidR="00267EAC" w:rsidRDefault="00267EAC" w:rsidP="00C0035B">
      <w:pPr>
        <w:pStyle w:val="NormalWeb"/>
        <w:spacing w:before="0" w:beforeAutospacing="0" w:after="0" w:afterAutospacing="0" w:line="480" w:lineRule="auto"/>
        <w:ind w:firstLine="720"/>
        <w:jc w:val="both"/>
        <w:rPr>
          <w:lang w:val="en-US"/>
        </w:rPr>
      </w:pPr>
      <w:r w:rsidRPr="00267EAC">
        <w:rPr>
          <w:lang w:val="en-US"/>
        </w:rPr>
        <w:t>Kualitas sistem dipandang sebagai fondasi utama dalam penerimaan teknologi. Apabila sistem memiliki reliabilitas tinggi, mudah diakses, responsif, serta mampu menyajikan informasi yang akurat, auditor akan cenderung merasakan bahwa teknologi tersebut mudah digunakan. Selain itu, kualitas sistem yang baik juga menumbuhkan keyakinan bahwa teknologi tersebut bermanfaat, karena auditor merasa terbantu dalam mempercepat penyelesaian tugas, meningkatkan ketepatan analisis, serta memperbaiki kualitas hasil audit.</w:t>
      </w:r>
    </w:p>
    <w:p w:rsidR="00267EAC" w:rsidRDefault="00267EAC" w:rsidP="00C0035B">
      <w:pPr>
        <w:pStyle w:val="NormalWeb"/>
        <w:spacing w:before="0" w:beforeAutospacing="0" w:after="0" w:afterAutospacing="0" w:line="480" w:lineRule="auto"/>
        <w:ind w:firstLine="720"/>
        <w:jc w:val="both"/>
        <w:rPr>
          <w:lang w:val="en-US"/>
        </w:rPr>
      </w:pPr>
      <w:r w:rsidRPr="00267EAC">
        <w:rPr>
          <w:lang w:val="en-US"/>
        </w:rPr>
        <w:t xml:space="preserve">Ekspektasi kinerja berperan sebagai dorongan psikologis yang muncul dari keyakinan bahwa penggunaan teknologi mampu meningkatkan hasil dan efektivitas kerja. Ketika auditor meyakini bahwa penggunaan </w:t>
      </w:r>
      <w:r>
        <w:rPr>
          <w:lang w:val="en-US"/>
        </w:rPr>
        <w:t>BDA</w:t>
      </w:r>
      <w:r w:rsidRPr="00267EAC">
        <w:rPr>
          <w:lang w:val="en-US"/>
        </w:rPr>
        <w:t xml:space="preserve"> dapat memberikan nilai tambah terhadap proses audit</w:t>
      </w:r>
      <w:r w:rsidR="009D1E4C">
        <w:rPr>
          <w:lang w:val="en-US"/>
        </w:rPr>
        <w:t xml:space="preserve">, </w:t>
      </w:r>
      <w:r w:rsidRPr="00267EAC">
        <w:rPr>
          <w:lang w:val="en-US"/>
        </w:rPr>
        <w:t>baik dalam bentuk efisiensi waktu, ketepatan temuan, maupun peningkatan profesionalitas</w:t>
      </w:r>
      <w:r w:rsidR="009D1E4C">
        <w:rPr>
          <w:lang w:val="en-US"/>
        </w:rPr>
        <w:t xml:space="preserve">, </w:t>
      </w:r>
      <w:r w:rsidRPr="00267EAC">
        <w:rPr>
          <w:lang w:val="en-US"/>
        </w:rPr>
        <w:t xml:space="preserve">maka akan terbentuk persepsi bahwa teknologi tersebut tidak hanya bermanfaat, tetapi juga layak untuk diadopsi. </w:t>
      </w:r>
      <w:r w:rsidRPr="00267EAC">
        <w:rPr>
          <w:lang w:val="en-US"/>
        </w:rPr>
        <w:lastRenderedPageBreak/>
        <w:t>Keyakinan terhadap manfaat ini sering kali berjalan beriringan dengan kemudahan penggunaan</w:t>
      </w:r>
      <w:r w:rsidR="009D1E4C">
        <w:rPr>
          <w:lang w:val="en-US"/>
        </w:rPr>
        <w:t xml:space="preserve"> yakni dengan</w:t>
      </w:r>
      <w:r w:rsidRPr="00267EAC">
        <w:rPr>
          <w:lang w:val="en-US"/>
        </w:rPr>
        <w:t xml:space="preserve"> auditor yang percaya teknologi mampu meningkatkan kinerja cenderung lebih terbuka untuk belajar dan beradaptasi, sehingga memunculkan persepsi </w:t>
      </w:r>
      <w:r w:rsidR="00BB0548">
        <w:rPr>
          <w:lang w:val="en-US"/>
        </w:rPr>
        <w:t>kegunaan</w:t>
      </w:r>
      <w:r w:rsidRPr="00267EAC">
        <w:rPr>
          <w:lang w:val="en-US"/>
        </w:rPr>
        <w:t xml:space="preserve"> dalam penggunaannya.</w:t>
      </w:r>
    </w:p>
    <w:p w:rsidR="00267EAC" w:rsidRDefault="00267EAC" w:rsidP="00C0035B">
      <w:pPr>
        <w:pStyle w:val="NormalWeb"/>
        <w:spacing w:before="0" w:beforeAutospacing="0" w:after="0" w:afterAutospacing="0" w:line="480" w:lineRule="auto"/>
        <w:ind w:firstLine="720"/>
        <w:jc w:val="both"/>
        <w:rPr>
          <w:lang w:val="en-US"/>
        </w:rPr>
      </w:pPr>
      <w:r w:rsidRPr="00267EAC">
        <w:rPr>
          <w:lang w:val="en-US"/>
        </w:rPr>
        <w:t xml:space="preserve">Persepsi kemudahan juga berperan aktif dalam memengaruhi niat auditor menggunakan teknologi. Sistem yang dianggap tidak rumit, fleksibel, dan mudah dipelajari akan menurunkan resistensi psikologis terhadap perubahan cara kerja. Auditor yang merasa bahwa penggunaan </w:t>
      </w:r>
      <w:r>
        <w:rPr>
          <w:lang w:val="en-US"/>
        </w:rPr>
        <w:t>BDA</w:t>
      </w:r>
      <w:r w:rsidRPr="00267EAC">
        <w:rPr>
          <w:lang w:val="en-US"/>
        </w:rPr>
        <w:t xml:space="preserve"> tidak memperberat tugasnya akan lebih bersedia untuk mengintegrasikannya dalam proses audit. </w:t>
      </w:r>
    </w:p>
    <w:p w:rsidR="009D1E4C" w:rsidRDefault="00267EAC" w:rsidP="00830FA7">
      <w:pPr>
        <w:pStyle w:val="NormalWeb"/>
        <w:spacing w:before="0" w:beforeAutospacing="0" w:after="0" w:afterAutospacing="0" w:line="480" w:lineRule="auto"/>
        <w:ind w:firstLine="720"/>
        <w:jc w:val="both"/>
        <w:rPr>
          <w:lang w:val="en-US"/>
        </w:rPr>
      </w:pPr>
      <w:r w:rsidRPr="00267EAC">
        <w:rPr>
          <w:lang w:val="en-US"/>
        </w:rPr>
        <w:t xml:space="preserve">Persepsi kegunaan menjadi variabel yang paling dekat dengan pembentukan niat menggunakan </w:t>
      </w:r>
      <w:r w:rsidR="009D1E4C">
        <w:rPr>
          <w:lang w:val="en-US"/>
        </w:rPr>
        <w:t>BDA</w:t>
      </w:r>
      <w:r w:rsidRPr="00267EAC">
        <w:rPr>
          <w:lang w:val="en-US"/>
        </w:rPr>
        <w:t>. Saat auditor merasa bahwa sistem memberikan manfaat nyata</w:t>
      </w:r>
      <w:r w:rsidR="009D1E4C">
        <w:rPr>
          <w:lang w:val="en-US"/>
        </w:rPr>
        <w:t xml:space="preserve"> seperti </w:t>
      </w:r>
      <w:r w:rsidRPr="00267EAC">
        <w:rPr>
          <w:lang w:val="en-US"/>
        </w:rPr>
        <w:t>mempercepat proses audit, memperluas kemampuan analisis dan meningkatkan akurasi</w:t>
      </w:r>
      <w:r w:rsidR="009D1E4C">
        <w:rPr>
          <w:lang w:val="en-US"/>
        </w:rPr>
        <w:t xml:space="preserve">, </w:t>
      </w:r>
      <w:r w:rsidRPr="00267EAC">
        <w:rPr>
          <w:lang w:val="en-US"/>
        </w:rPr>
        <w:t>maka intensi untuk terus menggunakan teknologi tersebut akan semakin menguat. Dengan demikian, persepsi kegunaan menjadi jembatan penting antara pengalaman auditor terhadap sistem dan keputusan mereka untuk menerima teknologi dalam praktik</w:t>
      </w:r>
      <w:r w:rsidR="009D1E4C">
        <w:rPr>
          <w:lang w:val="en-US"/>
        </w:rPr>
        <w:t xml:space="preserve">nya </w:t>
      </w:r>
      <w:r w:rsidRPr="00267EAC">
        <w:rPr>
          <w:lang w:val="en-US"/>
        </w:rPr>
        <w:t>sehari-hari.</w:t>
      </w:r>
    </w:p>
    <w:p w:rsidR="00FD5E81" w:rsidRDefault="00267EAC" w:rsidP="00830FA7">
      <w:pPr>
        <w:pStyle w:val="NormalWeb"/>
        <w:spacing w:before="0" w:beforeAutospacing="0" w:after="0" w:afterAutospacing="0" w:line="480" w:lineRule="auto"/>
        <w:ind w:firstLine="720"/>
        <w:jc w:val="both"/>
        <w:rPr>
          <w:lang w:val="en-US"/>
        </w:rPr>
      </w:pPr>
      <w:r w:rsidRPr="00267EAC">
        <w:rPr>
          <w:lang w:val="en-US"/>
        </w:rPr>
        <w:t>Berdasarkan hubungan antar variabel tersebut, penelitian ini menempatkan kualitas sistem</w:t>
      </w:r>
      <w:r w:rsidR="00BB0548">
        <w:rPr>
          <w:lang w:val="en-US"/>
        </w:rPr>
        <w:t xml:space="preserve">, </w:t>
      </w:r>
      <w:r w:rsidRPr="00267EAC">
        <w:rPr>
          <w:lang w:val="en-US"/>
        </w:rPr>
        <w:t>ekspektasi kinerja</w:t>
      </w:r>
      <w:r w:rsidR="00BB0548">
        <w:rPr>
          <w:lang w:val="en-US"/>
        </w:rPr>
        <w:t xml:space="preserve">, </w:t>
      </w:r>
      <w:r w:rsidRPr="00267EAC">
        <w:rPr>
          <w:lang w:val="en-US"/>
        </w:rPr>
        <w:t xml:space="preserve">persepsi kemudahan dan persepsi kegunaan sebagai </w:t>
      </w:r>
      <w:r w:rsidR="00BB0548" w:rsidRPr="00267EAC">
        <w:rPr>
          <w:lang w:val="en-US"/>
        </w:rPr>
        <w:t xml:space="preserve">variabel independen, </w:t>
      </w:r>
      <w:r w:rsidRPr="00267EAC">
        <w:rPr>
          <w:lang w:val="en-US"/>
        </w:rPr>
        <w:t xml:space="preserve">serta </w:t>
      </w:r>
      <w:r w:rsidR="00F7337C">
        <w:rPr>
          <w:lang w:val="en-US"/>
        </w:rPr>
        <w:t xml:space="preserve">persepsi kegunaan dan </w:t>
      </w:r>
      <w:r w:rsidRPr="00267EAC">
        <w:rPr>
          <w:lang w:val="en-US"/>
        </w:rPr>
        <w:t xml:space="preserve">niat auditor untuk menggunakan </w:t>
      </w:r>
      <w:r w:rsidR="00BB0548" w:rsidRPr="00BB0548">
        <w:rPr>
          <w:i/>
          <w:iCs/>
          <w:lang w:val="en-US"/>
        </w:rPr>
        <w:t>big data</w:t>
      </w:r>
      <w:r w:rsidRPr="00267EAC">
        <w:rPr>
          <w:lang w:val="en-US"/>
        </w:rPr>
        <w:t xml:space="preserve"> sebagai variabel dependen. Hubungan antar variabel tersebut digambarkan secara visual dalam bentuk bagan kerangka konseptual pada Gambar 2.1, yang memperjelas arah pengaruh dan alur berpikir penelitian ini.</w:t>
      </w:r>
    </w:p>
    <w:p w:rsidR="00263B3E" w:rsidRPr="00263B3E" w:rsidRDefault="0042192E" w:rsidP="004002EA">
      <w:pPr>
        <w:pStyle w:val="NormalWeb"/>
        <w:keepNext/>
        <w:spacing w:before="0" w:beforeAutospacing="0" w:after="0" w:afterAutospacing="0" w:line="480" w:lineRule="auto"/>
        <w:jc w:val="center"/>
        <w:rPr>
          <w:lang w:val="en-US"/>
        </w:rPr>
      </w:pPr>
      <w:r>
        <w:rPr>
          <w:noProof/>
          <w:lang w:val="en-US"/>
        </w:rPr>
        <w:lastRenderedPageBreak/>
        <w:drawing>
          <wp:inline distT="0" distB="0" distL="0" distR="0">
            <wp:extent cx="4503998" cy="4056380"/>
            <wp:effectExtent l="0" t="0" r="5080" b="0"/>
            <wp:docPr id="1395545164"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45164" name="Gambar 1395545164"/>
                    <pic:cNvPicPr/>
                  </pic:nvPicPr>
                  <pic:blipFill rotWithShape="1">
                    <a:blip r:embed="rId21"/>
                    <a:srcRect l="5200" t="6897" r="6754" b="4458"/>
                    <a:stretch/>
                  </pic:blipFill>
                  <pic:spPr bwMode="auto">
                    <a:xfrm>
                      <a:off x="0" y="0"/>
                      <a:ext cx="4507517" cy="4059549"/>
                    </a:xfrm>
                    <a:prstGeom prst="rect">
                      <a:avLst/>
                    </a:prstGeom>
                    <a:ln>
                      <a:noFill/>
                    </a:ln>
                    <a:extLst>
                      <a:ext uri="{53640926-AAD7-44D8-BBD7-CCE9431645EC}">
                        <a14:shadowObscured xmlns:a14="http://schemas.microsoft.com/office/drawing/2010/main"/>
                      </a:ext>
                    </a:extLst>
                  </pic:spPr>
                </pic:pic>
              </a:graphicData>
            </a:graphic>
          </wp:inline>
        </w:drawing>
      </w:r>
    </w:p>
    <w:p w:rsidR="0078242A" w:rsidRPr="00263B3E" w:rsidRDefault="00263B3E" w:rsidP="0026425D">
      <w:pPr>
        <w:pStyle w:val="Keterangan"/>
        <w:spacing w:after="0" w:line="276" w:lineRule="auto"/>
        <w:jc w:val="center"/>
        <w:rPr>
          <w:rFonts w:ascii="Times New Roman" w:hAnsi="Times New Roman" w:cs="Times New Roman"/>
          <w:color w:val="auto"/>
          <w:sz w:val="24"/>
          <w:szCs w:val="24"/>
        </w:rPr>
      </w:pPr>
      <w:bookmarkStart w:id="146" w:name="_Toc214242548"/>
      <w:r w:rsidRPr="00263B3E">
        <w:rPr>
          <w:rFonts w:ascii="Times New Roman" w:hAnsi="Times New Roman" w:cs="Times New Roman"/>
          <w:color w:val="auto"/>
          <w:sz w:val="24"/>
          <w:szCs w:val="24"/>
        </w:rPr>
        <w:t xml:space="preserve">Gambar 2. </w:t>
      </w:r>
      <w:r w:rsidRPr="00263B3E">
        <w:rPr>
          <w:rFonts w:ascii="Times New Roman" w:hAnsi="Times New Roman" w:cs="Times New Roman"/>
          <w:color w:val="auto"/>
          <w:sz w:val="24"/>
          <w:szCs w:val="24"/>
        </w:rPr>
        <w:fldChar w:fldCharType="begin"/>
      </w:r>
      <w:r w:rsidRPr="00263B3E">
        <w:rPr>
          <w:rFonts w:ascii="Times New Roman" w:hAnsi="Times New Roman" w:cs="Times New Roman"/>
          <w:color w:val="auto"/>
          <w:sz w:val="24"/>
          <w:szCs w:val="24"/>
        </w:rPr>
        <w:instrText xml:space="preserve"> SEQ Gambar_2. \* ARABIC </w:instrText>
      </w:r>
      <w:r w:rsidRPr="00263B3E">
        <w:rPr>
          <w:rFonts w:ascii="Times New Roman" w:hAnsi="Times New Roman" w:cs="Times New Roman"/>
          <w:color w:val="auto"/>
          <w:sz w:val="24"/>
          <w:szCs w:val="24"/>
        </w:rPr>
        <w:fldChar w:fldCharType="separate"/>
      </w:r>
      <w:r w:rsidR="00914C1C">
        <w:rPr>
          <w:rFonts w:ascii="Times New Roman" w:hAnsi="Times New Roman" w:cs="Times New Roman"/>
          <w:noProof/>
          <w:color w:val="auto"/>
          <w:sz w:val="24"/>
          <w:szCs w:val="24"/>
        </w:rPr>
        <w:t>1</w:t>
      </w:r>
      <w:r w:rsidRPr="00263B3E">
        <w:rPr>
          <w:rFonts w:ascii="Times New Roman" w:hAnsi="Times New Roman" w:cs="Times New Roman"/>
          <w:color w:val="auto"/>
          <w:sz w:val="24"/>
          <w:szCs w:val="24"/>
        </w:rPr>
        <w:fldChar w:fldCharType="end"/>
      </w:r>
      <w:r w:rsidRPr="00263B3E">
        <w:rPr>
          <w:rFonts w:ascii="Times New Roman" w:hAnsi="Times New Roman" w:cs="Times New Roman"/>
          <w:color w:val="auto"/>
          <w:sz w:val="24"/>
          <w:szCs w:val="24"/>
        </w:rPr>
        <w:t xml:space="preserve"> Kerangka Konsep Penelitian</w:t>
      </w:r>
      <w:bookmarkEnd w:id="146"/>
    </w:p>
    <w:p w:rsidR="00E775B7" w:rsidRDefault="00FD5E81" w:rsidP="00D436F6">
      <w:pPr>
        <w:spacing w:line="480" w:lineRule="auto"/>
        <w:jc w:val="center"/>
        <w:rPr>
          <w:rFonts w:ascii="Times New Roman" w:hAnsi="Times New Roman" w:cs="Times New Roman"/>
          <w:sz w:val="24"/>
          <w:szCs w:val="24"/>
        </w:rPr>
      </w:pPr>
      <w:r w:rsidRPr="00FD5E81">
        <w:rPr>
          <w:rFonts w:ascii="Times New Roman" w:hAnsi="Times New Roman" w:cs="Times New Roman"/>
          <w:sz w:val="24"/>
          <w:szCs w:val="24"/>
        </w:rPr>
        <w:t>Sumber: Data Diolah, 2025</w:t>
      </w:r>
      <w:bookmarkStart w:id="147" w:name="OLE_LINK57"/>
      <w:bookmarkStart w:id="148" w:name="OLE_LINK58"/>
    </w:p>
    <w:p w:rsidR="0042192E" w:rsidRPr="00263B3E" w:rsidRDefault="0042192E" w:rsidP="0042192E">
      <w:pPr>
        <w:spacing w:after="0" w:line="240" w:lineRule="auto"/>
        <w:jc w:val="center"/>
        <w:rPr>
          <w:rFonts w:ascii="Times New Roman" w:hAnsi="Times New Roman" w:cs="Times New Roman"/>
          <w:sz w:val="24"/>
          <w:szCs w:val="24"/>
        </w:rPr>
      </w:pPr>
    </w:p>
    <w:p w:rsidR="00334C0D" w:rsidRDefault="006754E3" w:rsidP="00445358">
      <w:pPr>
        <w:pStyle w:val="Judul2"/>
        <w:numPr>
          <w:ilvl w:val="0"/>
          <w:numId w:val="45"/>
        </w:numPr>
        <w:ind w:hanging="720"/>
      </w:pPr>
      <w:bookmarkStart w:id="149" w:name="_Toc200820154"/>
      <w:bookmarkStart w:id="150" w:name="_Toc201414798"/>
      <w:bookmarkStart w:id="151" w:name="_Toc201414894"/>
      <w:bookmarkStart w:id="152" w:name="_Toc201601420"/>
      <w:bookmarkStart w:id="153" w:name="_Toc209985725"/>
      <w:bookmarkStart w:id="154" w:name="_Toc210154503"/>
      <w:bookmarkStart w:id="155" w:name="_Toc218774759"/>
      <w:bookmarkStart w:id="156" w:name="OLE_LINK63"/>
      <w:bookmarkStart w:id="157" w:name="OLE_LINK70"/>
      <w:bookmarkStart w:id="158" w:name="OLE_LINK64"/>
      <w:bookmarkStart w:id="159" w:name="OLE_LINK65"/>
      <w:bookmarkStart w:id="160" w:name="OLE_LINK68"/>
      <w:bookmarkStart w:id="161" w:name="OLE_LINK69"/>
      <w:r>
        <w:t>Pengembangan Hipotesis</w:t>
      </w:r>
      <w:bookmarkEnd w:id="149"/>
      <w:bookmarkEnd w:id="150"/>
      <w:bookmarkEnd w:id="151"/>
      <w:bookmarkEnd w:id="152"/>
      <w:bookmarkEnd w:id="153"/>
      <w:bookmarkEnd w:id="154"/>
      <w:bookmarkEnd w:id="155"/>
    </w:p>
    <w:p w:rsidR="00FD143A" w:rsidRDefault="00C44898" w:rsidP="00830FA7">
      <w:pPr>
        <w:pStyle w:val="Judul3"/>
        <w:numPr>
          <w:ilvl w:val="0"/>
          <w:numId w:val="13"/>
        </w:numPr>
        <w:ind w:left="709" w:hanging="709"/>
      </w:pPr>
      <w:bookmarkStart w:id="162" w:name="_Toc200820155"/>
      <w:bookmarkStart w:id="163" w:name="_Toc201414799"/>
      <w:bookmarkStart w:id="164" w:name="_Toc201414895"/>
      <w:bookmarkStart w:id="165" w:name="_Toc201601421"/>
      <w:bookmarkStart w:id="166" w:name="_Toc209985726"/>
      <w:bookmarkStart w:id="167" w:name="_Toc210154504"/>
      <w:bookmarkStart w:id="168" w:name="_Toc218774760"/>
      <w:r w:rsidRPr="00C44898">
        <w:t>Pengaruh Kualitas Sistem terhada</w:t>
      </w:r>
      <w:bookmarkEnd w:id="162"/>
      <w:bookmarkEnd w:id="163"/>
      <w:bookmarkEnd w:id="164"/>
      <w:bookmarkEnd w:id="165"/>
      <w:bookmarkEnd w:id="166"/>
      <w:bookmarkEnd w:id="167"/>
      <w:r w:rsidR="003714DB">
        <w:t>p Persepsi Kegunaan</w:t>
      </w:r>
      <w:bookmarkEnd w:id="168"/>
    </w:p>
    <w:p w:rsidR="00EC0E75" w:rsidRDefault="00CD085B" w:rsidP="00973F52">
      <w:pPr>
        <w:spacing w:after="0" w:line="480" w:lineRule="auto"/>
        <w:ind w:firstLine="709"/>
        <w:jc w:val="both"/>
        <w:rPr>
          <w:rFonts w:ascii="Times New Roman" w:hAnsi="Times New Roman" w:cs="Times New Roman"/>
          <w:sz w:val="24"/>
          <w:szCs w:val="24"/>
        </w:rPr>
      </w:pPr>
      <w:bookmarkStart w:id="169" w:name="OLE_LINK59"/>
      <w:bookmarkStart w:id="170" w:name="OLE_LINK62"/>
      <w:r w:rsidRPr="00CD085B">
        <w:rPr>
          <w:rFonts w:ascii="Times New Roman" w:hAnsi="Times New Roman" w:cs="Times New Roman"/>
          <w:sz w:val="24"/>
          <w:szCs w:val="24"/>
        </w:rPr>
        <w:t>Kualitas sistem</w:t>
      </w:r>
      <w:r w:rsidR="00973F52">
        <w:rPr>
          <w:rFonts w:ascii="Times New Roman" w:hAnsi="Times New Roman" w:cs="Times New Roman"/>
          <w:sz w:val="24"/>
          <w:szCs w:val="24"/>
        </w:rPr>
        <w:t xml:space="preserve"> </w:t>
      </w:r>
      <w:r w:rsidR="00EC0E75" w:rsidRPr="00EC0E75">
        <w:rPr>
          <w:rFonts w:ascii="Times New Roman" w:hAnsi="Times New Roman" w:cs="Times New Roman"/>
          <w:sz w:val="24"/>
          <w:szCs w:val="24"/>
        </w:rPr>
        <w:t xml:space="preserve">merupakan fondasi penting dalam menilai sejauh mana suatu teknologi dapat memberikan manfaat bagi penggunanya. Dalam konteks penggunaan </w:t>
      </w:r>
      <w:r w:rsidR="00EC0E75">
        <w:rPr>
          <w:rFonts w:ascii="Times New Roman" w:hAnsi="Times New Roman" w:cs="Times New Roman"/>
          <w:sz w:val="24"/>
          <w:szCs w:val="24"/>
        </w:rPr>
        <w:t>BDA</w:t>
      </w:r>
      <w:r w:rsidR="00EC0E75" w:rsidRPr="00EC0E75">
        <w:rPr>
          <w:rFonts w:ascii="Times New Roman" w:hAnsi="Times New Roman" w:cs="Times New Roman"/>
          <w:sz w:val="24"/>
          <w:szCs w:val="24"/>
        </w:rPr>
        <w:t xml:space="preserve"> oleh auditor, kualitas sistem menggambarkan aspek keandalan, stabilitas operasional, kecepatan akses, ketepatan pemrosesan data, serta minimnya gangguan teknis. Karakteristik teknis tersebut sangat menentukan apakah sistem mampu mendukung auditor dalam menjalankan tugas pemeriksaan secara efektif. </w:t>
      </w:r>
    </w:p>
    <w:p w:rsidR="00EC0E75" w:rsidRDefault="00EC0E75" w:rsidP="00973F52">
      <w:pPr>
        <w:spacing w:after="0" w:line="480" w:lineRule="auto"/>
        <w:ind w:firstLine="709"/>
        <w:jc w:val="both"/>
        <w:rPr>
          <w:rFonts w:ascii="Times New Roman" w:hAnsi="Times New Roman" w:cs="Times New Roman"/>
          <w:sz w:val="24"/>
          <w:szCs w:val="24"/>
        </w:rPr>
      </w:pPr>
      <w:r w:rsidRPr="00EC0E75">
        <w:rPr>
          <w:rFonts w:ascii="Times New Roman" w:hAnsi="Times New Roman" w:cs="Times New Roman"/>
          <w:sz w:val="24"/>
          <w:szCs w:val="24"/>
        </w:rPr>
        <w:lastRenderedPageBreak/>
        <w:t>Model ISSM menjelaskan bahwa kualitas sistem menjadi salah satu determinan awal terbentuknya persepsi kegunaan karena pengguna akan menilai manfaat teknologi berdasarkan performa teknis yang mereka alami secara langsung.</w:t>
      </w:r>
      <w:r>
        <w:rPr>
          <w:rFonts w:ascii="Times New Roman" w:hAnsi="Times New Roman" w:cs="Times New Roman"/>
          <w:sz w:val="24"/>
          <w:szCs w:val="24"/>
        </w:rPr>
        <w:t xml:space="preserve"> Adapun studi penelitian yang memberikan dukungan </w:t>
      </w:r>
      <w:r w:rsidRPr="00EC0E75">
        <w:rPr>
          <w:rFonts w:ascii="Times New Roman" w:hAnsi="Times New Roman" w:cs="Times New Roman"/>
          <w:sz w:val="24"/>
          <w:szCs w:val="24"/>
        </w:rPr>
        <w:t>nyata terhadap hubungan ini</w:t>
      </w:r>
      <w:r>
        <w:rPr>
          <w:rFonts w:ascii="Times New Roman" w:hAnsi="Times New Roman" w:cs="Times New Roman"/>
          <w:sz w:val="24"/>
          <w:szCs w:val="24"/>
        </w:rPr>
        <w:t xml:space="preserve">. </w:t>
      </w:r>
    </w:p>
    <w:p w:rsidR="00AE7416" w:rsidRDefault="00EC0E75" w:rsidP="00973F52">
      <w:pPr>
        <w:spacing w:after="0" w:line="480" w:lineRule="auto"/>
        <w:ind w:firstLine="709"/>
        <w:jc w:val="both"/>
        <w:rPr>
          <w:rFonts w:ascii="Times New Roman" w:hAnsi="Times New Roman" w:cs="Times New Roman"/>
          <w:sz w:val="24"/>
          <w:szCs w:val="24"/>
        </w:rPr>
      </w:pPr>
      <w:r w:rsidRPr="00EC0E75">
        <w:rPr>
          <w:rFonts w:ascii="Times New Roman" w:hAnsi="Times New Roman" w:cs="Times New Roman"/>
          <w:sz w:val="24"/>
          <w:szCs w:val="24"/>
        </w:rPr>
        <w:t>Sofyani et al.</w:t>
      </w:r>
      <w:r w:rsidR="00EA2C8D">
        <w:rPr>
          <w:rFonts w:ascii="Times New Roman" w:hAnsi="Times New Roman" w:cs="Times New Roman"/>
          <w:sz w:val="24"/>
          <w:szCs w:val="24"/>
        </w:rPr>
        <w:t>,</w:t>
      </w:r>
      <w:r w:rsidRPr="00EC0E75">
        <w:rPr>
          <w:rFonts w:ascii="Times New Roman" w:hAnsi="Times New Roman" w:cs="Times New Roman"/>
          <w:sz w:val="24"/>
          <w:szCs w:val="24"/>
        </w:rPr>
        <w:t xml:space="preserve"> (2025) </w:t>
      </w:r>
      <w:r>
        <w:rPr>
          <w:rFonts w:ascii="Times New Roman" w:hAnsi="Times New Roman" w:cs="Times New Roman"/>
          <w:sz w:val="24"/>
          <w:szCs w:val="24"/>
        </w:rPr>
        <w:t xml:space="preserve">mengindikasikan </w:t>
      </w:r>
      <w:r w:rsidRPr="00EC0E75">
        <w:rPr>
          <w:rFonts w:ascii="Times New Roman" w:hAnsi="Times New Roman" w:cs="Times New Roman"/>
          <w:sz w:val="24"/>
          <w:szCs w:val="24"/>
        </w:rPr>
        <w:t>peran teknologi digital dalam meningkatkan efektivitas audit publik juga menguatkan hubungan antarvariabel tersebut. Mereka menemukan bahwa kualitas sistem digital berkontribusi terhadap pembentukan keyakinan auditor mengenai manfaat sistem dalam meningkatkan akurasi penilaian audit (</w:t>
      </w:r>
      <w:r w:rsidRPr="00EC0E75">
        <w:rPr>
          <w:rFonts w:ascii="Times New Roman" w:hAnsi="Times New Roman" w:cs="Times New Roman"/>
          <w:i/>
          <w:iCs/>
          <w:sz w:val="24"/>
          <w:szCs w:val="24"/>
        </w:rPr>
        <w:t>audit judgment</w:t>
      </w:r>
      <w:r w:rsidRPr="00EC0E75">
        <w:rPr>
          <w:rFonts w:ascii="Times New Roman" w:hAnsi="Times New Roman" w:cs="Times New Roman"/>
          <w:sz w:val="24"/>
          <w:szCs w:val="24"/>
        </w:rPr>
        <w:t>). Kondisi ini menunjukkan bahwa kualitas sistem tidak hanya memengaruhi persepsi langsung terhadap kegunaan, tetapi juga turut berdampak pada keputusan auditor.</w:t>
      </w:r>
      <w:r>
        <w:rPr>
          <w:rFonts w:ascii="Times New Roman" w:hAnsi="Times New Roman" w:cs="Times New Roman"/>
          <w:sz w:val="24"/>
          <w:szCs w:val="24"/>
        </w:rPr>
        <w:t xml:space="preserve"> </w:t>
      </w:r>
    </w:p>
    <w:p w:rsidR="0025728D" w:rsidRDefault="0025728D" w:rsidP="00973F52">
      <w:pPr>
        <w:spacing w:after="0" w:line="480" w:lineRule="auto"/>
        <w:ind w:firstLine="709"/>
        <w:jc w:val="both"/>
        <w:rPr>
          <w:rFonts w:ascii="Times New Roman" w:hAnsi="Times New Roman" w:cs="Times New Roman"/>
          <w:sz w:val="24"/>
          <w:szCs w:val="24"/>
        </w:rPr>
      </w:pPr>
      <w:r w:rsidRPr="0025728D">
        <w:rPr>
          <w:rFonts w:ascii="Times New Roman" w:hAnsi="Times New Roman" w:cs="Times New Roman"/>
          <w:sz w:val="24"/>
          <w:szCs w:val="24"/>
        </w:rPr>
        <w:t>Konsistensi pola hubungan ini juga tercermin dalam penelitian Apsari dan Astika (202</w:t>
      </w:r>
      <w:r w:rsidR="00420DFD">
        <w:rPr>
          <w:rFonts w:ascii="Times New Roman" w:hAnsi="Times New Roman" w:cs="Times New Roman"/>
          <w:sz w:val="24"/>
          <w:szCs w:val="24"/>
        </w:rPr>
        <w:t>0</w:t>
      </w:r>
      <w:r w:rsidRPr="0025728D">
        <w:rPr>
          <w:rFonts w:ascii="Times New Roman" w:hAnsi="Times New Roman" w:cs="Times New Roman"/>
          <w:sz w:val="24"/>
          <w:szCs w:val="24"/>
        </w:rPr>
        <w:t>) yang menelaah faktor-faktor yang memengaruhi pemanfaatan sistem informasi akuntansi di lingkungan organisasi publik. Hasil penelitian tersebut menegaskan bahwa semakin baik kualitas sistem yang digunakan, semakin tinggi persepsi kegunaan yang terbentuk pada pengguna. Walaupun konteks penelitiannya tidak spesifik pada teknologi audit, mekanisme pengaruhnya sejalan dengan prinsip ISSM bahwa performa teknis sistem membentuk keyakinan pengguna terhadap manfaat teknologi.</w:t>
      </w:r>
    </w:p>
    <w:p w:rsidR="00803E13" w:rsidRDefault="00803E13" w:rsidP="00803E13">
      <w:pPr>
        <w:spacing w:after="0" w:line="480" w:lineRule="auto"/>
        <w:ind w:firstLine="709"/>
        <w:jc w:val="both"/>
        <w:rPr>
          <w:rFonts w:ascii="Times New Roman" w:hAnsi="Times New Roman" w:cs="Times New Roman"/>
          <w:sz w:val="24"/>
          <w:szCs w:val="24"/>
        </w:rPr>
      </w:pPr>
      <w:r w:rsidRPr="00EC0E75">
        <w:rPr>
          <w:rFonts w:ascii="Times New Roman" w:hAnsi="Times New Roman" w:cs="Times New Roman"/>
          <w:sz w:val="24"/>
          <w:szCs w:val="24"/>
        </w:rPr>
        <w:t xml:space="preserve">Dukungan tambahan datang dari penelitian mengenai sistem informasi akuntansi (SIA) yang menunjukkan pola hubungan serupa. Siahaya dan Karya (2023) menemukan bahwa kualitas sistem SIA berpengaruh positif terhadap persepsi kegunaan pada pengguna sektor perbankan. Meski konteksnya berbeda, </w:t>
      </w:r>
      <w:r w:rsidRPr="00EC0E75">
        <w:rPr>
          <w:rFonts w:ascii="Times New Roman" w:hAnsi="Times New Roman" w:cs="Times New Roman"/>
          <w:sz w:val="24"/>
          <w:szCs w:val="24"/>
        </w:rPr>
        <w:lastRenderedPageBreak/>
        <w:t>mekanisme yang terjadi tetap sejalan</w:t>
      </w:r>
      <w:r>
        <w:rPr>
          <w:rFonts w:ascii="Times New Roman" w:hAnsi="Times New Roman" w:cs="Times New Roman"/>
          <w:sz w:val="24"/>
          <w:szCs w:val="24"/>
        </w:rPr>
        <w:t xml:space="preserve"> yakni</w:t>
      </w:r>
      <w:r w:rsidRPr="00EC0E75">
        <w:rPr>
          <w:rFonts w:ascii="Times New Roman" w:hAnsi="Times New Roman" w:cs="Times New Roman"/>
          <w:sz w:val="24"/>
          <w:szCs w:val="24"/>
        </w:rPr>
        <w:t xml:space="preserve"> semakin tinggi kualitas teknis sistem, semakin besar pula persepsi manfaat yang terbentuk. Hal ini menunjukkan bahwa hubungan antara kualitas sistem dan persepsi kegunaan bersifat konsisten pada berbagai jenis sistem informasi.</w:t>
      </w:r>
    </w:p>
    <w:p w:rsidR="00EC0E75" w:rsidRDefault="00EC0E75" w:rsidP="00973F52">
      <w:pPr>
        <w:spacing w:after="0" w:line="480" w:lineRule="auto"/>
        <w:ind w:firstLine="709"/>
        <w:jc w:val="both"/>
        <w:rPr>
          <w:rFonts w:ascii="Times New Roman" w:hAnsi="Times New Roman" w:cs="Times New Roman"/>
          <w:sz w:val="24"/>
          <w:szCs w:val="24"/>
        </w:rPr>
      </w:pPr>
      <w:r w:rsidRPr="00EC0E75">
        <w:rPr>
          <w:rFonts w:ascii="Times New Roman" w:hAnsi="Times New Roman" w:cs="Times New Roman"/>
          <w:sz w:val="24"/>
          <w:szCs w:val="24"/>
        </w:rPr>
        <w:t>Haq dan Sofyani (2024)</w:t>
      </w:r>
      <w:r>
        <w:rPr>
          <w:rFonts w:ascii="Times New Roman" w:hAnsi="Times New Roman" w:cs="Times New Roman"/>
          <w:sz w:val="24"/>
          <w:szCs w:val="24"/>
        </w:rPr>
        <w:t xml:space="preserve">, </w:t>
      </w:r>
      <w:r w:rsidRPr="00EC0E75">
        <w:rPr>
          <w:rFonts w:ascii="Times New Roman" w:hAnsi="Times New Roman" w:cs="Times New Roman"/>
          <w:sz w:val="24"/>
          <w:szCs w:val="24"/>
        </w:rPr>
        <w:t>dalam studi mengenai penggunaan BDA pada auditor BPK, menemukan bahwa kualitas sistem memiliki pengaruh positif dan signifikan terhadap persepsi kegunaan. Auditor yang menilai bahwa sistem BDA memiliki performa teknis yang baik cenderung merasakan bahwa teknologi tersebut bermanfaat dalam meningkatkan kualitas audit. Temuan tersebut memperkuat pandangan bahwa keandalan serta responsivitas sistem merupakan faktor kunci yang membentuk keyakinan auditor mengenai manfaat teknologi.</w:t>
      </w:r>
    </w:p>
    <w:p w:rsidR="00EC0E75" w:rsidRDefault="00EC0E75" w:rsidP="00973F52">
      <w:pPr>
        <w:spacing w:after="0" w:line="480" w:lineRule="auto"/>
        <w:ind w:firstLine="709"/>
        <w:jc w:val="both"/>
        <w:rPr>
          <w:rFonts w:ascii="Times New Roman" w:hAnsi="Times New Roman" w:cs="Times New Roman"/>
          <w:sz w:val="24"/>
          <w:szCs w:val="24"/>
        </w:rPr>
      </w:pPr>
      <w:r w:rsidRPr="00EC0E75">
        <w:rPr>
          <w:rFonts w:ascii="Times New Roman" w:hAnsi="Times New Roman" w:cs="Times New Roman"/>
          <w:sz w:val="24"/>
          <w:szCs w:val="24"/>
        </w:rPr>
        <w:t>Penelitian di ranah sektor publik juga memberikan bukti relevan. Ari dan Juliarsa (2022) mengungkapkan bahwa kualitas sistem informasi desa serta kecanggihan teknologi berkontribusi signifikan terhadap efektivitas penggunaan sistem informasi. Auditor dan aparatur desa yang merasa sistemnya berfungsi dengan baik akan lebih mudah merasakan manfaat dari penggunaan teknologi. Walaupun tidak secara langsung membahas BDA, temuan ini mendukung konsep bahwa kinerja teknis sistem menentukan persepsi kegunaan pengguna.</w:t>
      </w:r>
    </w:p>
    <w:p w:rsidR="00EC0E75" w:rsidRPr="00EC0E75" w:rsidRDefault="00D5555F" w:rsidP="00EC0E75">
      <w:pPr>
        <w:spacing w:after="0" w:line="480" w:lineRule="auto"/>
        <w:ind w:firstLine="709"/>
        <w:jc w:val="both"/>
        <w:rPr>
          <w:rFonts w:ascii="Times New Roman" w:hAnsi="Times New Roman" w:cs="Times New Roman"/>
          <w:sz w:val="24"/>
          <w:szCs w:val="24"/>
        </w:rPr>
      </w:pPr>
      <w:r w:rsidRPr="00D5555F">
        <w:rPr>
          <w:rFonts w:ascii="Times New Roman" w:hAnsi="Times New Roman" w:cs="Times New Roman"/>
          <w:sz w:val="24"/>
          <w:szCs w:val="24"/>
        </w:rPr>
        <w:t xml:space="preserve">Penelitian lain dalam domain </w:t>
      </w:r>
      <w:r w:rsidRPr="00F74ABD">
        <w:rPr>
          <w:rFonts w:ascii="Times New Roman" w:hAnsi="Times New Roman" w:cs="Times New Roman"/>
          <w:i/>
          <w:iCs/>
          <w:sz w:val="24"/>
          <w:szCs w:val="24"/>
        </w:rPr>
        <w:t>e-</w:t>
      </w:r>
      <w:r w:rsidRPr="00841534">
        <w:rPr>
          <w:rFonts w:ascii="Times New Roman" w:hAnsi="Times New Roman" w:cs="Times New Roman"/>
          <w:i/>
          <w:iCs/>
          <w:sz w:val="24"/>
          <w:szCs w:val="24"/>
        </w:rPr>
        <w:t>government</w:t>
      </w:r>
      <w:r w:rsidRPr="00D5555F">
        <w:rPr>
          <w:rFonts w:ascii="Times New Roman" w:hAnsi="Times New Roman" w:cs="Times New Roman"/>
          <w:sz w:val="24"/>
          <w:szCs w:val="24"/>
        </w:rPr>
        <w:t xml:space="preserve"> di Indonesia menunjukkan bahwa kualitas sistem menjadi penentu penting persepsi kegunaan atau kepuasan pengguna. Sebagai contoh</w:t>
      </w:r>
      <w:r>
        <w:rPr>
          <w:rFonts w:ascii="Times New Roman" w:hAnsi="Times New Roman" w:cs="Times New Roman"/>
          <w:sz w:val="24"/>
          <w:szCs w:val="24"/>
        </w:rPr>
        <w:t xml:space="preserve"> </w:t>
      </w:r>
      <w:r w:rsidRPr="00D5555F">
        <w:rPr>
          <w:rFonts w:ascii="Times New Roman" w:hAnsi="Times New Roman" w:cs="Times New Roman"/>
          <w:sz w:val="24"/>
          <w:szCs w:val="24"/>
        </w:rPr>
        <w:t>Abdullah</w:t>
      </w:r>
      <w:r>
        <w:rPr>
          <w:rFonts w:ascii="Times New Roman" w:hAnsi="Times New Roman" w:cs="Times New Roman"/>
          <w:sz w:val="24"/>
          <w:szCs w:val="24"/>
        </w:rPr>
        <w:t xml:space="preserve"> et al.</w:t>
      </w:r>
      <w:r w:rsidR="00EA2C8D">
        <w:rPr>
          <w:rFonts w:ascii="Times New Roman" w:hAnsi="Times New Roman" w:cs="Times New Roman"/>
          <w:sz w:val="24"/>
          <w:szCs w:val="24"/>
        </w:rPr>
        <w:t>,</w:t>
      </w:r>
      <w:r w:rsidRPr="00D5555F">
        <w:rPr>
          <w:rFonts w:ascii="Times New Roman" w:hAnsi="Times New Roman" w:cs="Times New Roman"/>
          <w:sz w:val="24"/>
          <w:szCs w:val="24"/>
        </w:rPr>
        <w:t xml:space="preserve"> (2022) menggunakan model E-GovQual untuk mengevaluasi aplikasi SSCASN</w:t>
      </w:r>
      <w:r w:rsidR="009D2BCB">
        <w:rPr>
          <w:rFonts w:ascii="Times New Roman" w:hAnsi="Times New Roman" w:cs="Times New Roman"/>
          <w:sz w:val="24"/>
          <w:szCs w:val="24"/>
        </w:rPr>
        <w:t xml:space="preserve"> (</w:t>
      </w:r>
      <w:r w:rsidR="009D2BCB" w:rsidRPr="00D5555F">
        <w:rPr>
          <w:rFonts w:ascii="Times New Roman" w:hAnsi="Times New Roman" w:cs="Times New Roman"/>
          <w:sz w:val="24"/>
          <w:szCs w:val="24"/>
        </w:rPr>
        <w:t>Sistem Seleksi Calon Aparatur Sipil N</w:t>
      </w:r>
      <w:r w:rsidR="009D2BCB">
        <w:rPr>
          <w:rFonts w:ascii="Times New Roman" w:hAnsi="Times New Roman" w:cs="Times New Roman"/>
          <w:sz w:val="24"/>
          <w:szCs w:val="24"/>
        </w:rPr>
        <w:t>egara)</w:t>
      </w:r>
      <w:r w:rsidRPr="00D5555F">
        <w:rPr>
          <w:rFonts w:ascii="Times New Roman" w:hAnsi="Times New Roman" w:cs="Times New Roman"/>
          <w:sz w:val="24"/>
          <w:szCs w:val="24"/>
        </w:rPr>
        <w:t xml:space="preserve"> dan menemukan bahwa dimensi keandalan dan efisiensi</w:t>
      </w:r>
      <w:r>
        <w:rPr>
          <w:rFonts w:ascii="Times New Roman" w:hAnsi="Times New Roman" w:cs="Times New Roman"/>
          <w:sz w:val="24"/>
          <w:szCs w:val="24"/>
        </w:rPr>
        <w:t xml:space="preserve"> </w:t>
      </w:r>
      <w:r w:rsidRPr="00D5555F">
        <w:rPr>
          <w:rFonts w:ascii="Times New Roman" w:hAnsi="Times New Roman" w:cs="Times New Roman"/>
          <w:sz w:val="24"/>
          <w:szCs w:val="24"/>
        </w:rPr>
        <w:t xml:space="preserve">memiliki </w:t>
      </w:r>
      <w:r w:rsidRPr="00D5555F">
        <w:rPr>
          <w:rFonts w:ascii="Times New Roman" w:hAnsi="Times New Roman" w:cs="Times New Roman"/>
          <w:sz w:val="24"/>
          <w:szCs w:val="24"/>
        </w:rPr>
        <w:lastRenderedPageBreak/>
        <w:t>pengaruh positif signifikan terhadap persepsi</w:t>
      </w:r>
      <w:r>
        <w:rPr>
          <w:rFonts w:ascii="Times New Roman" w:hAnsi="Times New Roman" w:cs="Times New Roman"/>
          <w:sz w:val="24"/>
          <w:szCs w:val="24"/>
        </w:rPr>
        <w:t xml:space="preserve"> </w:t>
      </w:r>
      <w:r w:rsidRPr="00D5555F">
        <w:rPr>
          <w:rFonts w:ascii="Times New Roman" w:hAnsi="Times New Roman" w:cs="Times New Roman"/>
          <w:sz w:val="24"/>
          <w:szCs w:val="24"/>
        </w:rPr>
        <w:t xml:space="preserve">layanan </w:t>
      </w:r>
      <w:r w:rsidRPr="00F74ABD">
        <w:rPr>
          <w:rFonts w:ascii="Times New Roman" w:hAnsi="Times New Roman" w:cs="Times New Roman"/>
          <w:i/>
          <w:iCs/>
          <w:sz w:val="24"/>
          <w:szCs w:val="24"/>
        </w:rPr>
        <w:t>e-</w:t>
      </w:r>
      <w:r w:rsidRPr="00841534">
        <w:rPr>
          <w:rFonts w:ascii="Times New Roman" w:hAnsi="Times New Roman" w:cs="Times New Roman"/>
          <w:i/>
          <w:iCs/>
          <w:sz w:val="24"/>
          <w:szCs w:val="24"/>
        </w:rPr>
        <w:t>government.</w:t>
      </w:r>
      <w:r w:rsidRPr="00D5555F">
        <w:rPr>
          <w:rFonts w:ascii="Times New Roman" w:hAnsi="Times New Roman" w:cs="Times New Roman"/>
          <w:sz w:val="24"/>
          <w:szCs w:val="24"/>
        </w:rPr>
        <w:t xml:space="preserve"> Selain itu, Septa (2019) mengadaptasi model E-GovQual dan menyimpulkan bahwa kualitas sistem </w:t>
      </w:r>
      <w:r w:rsidRPr="00F74ABD">
        <w:rPr>
          <w:rFonts w:ascii="Times New Roman" w:hAnsi="Times New Roman" w:cs="Times New Roman"/>
          <w:i/>
          <w:iCs/>
          <w:sz w:val="24"/>
          <w:szCs w:val="24"/>
        </w:rPr>
        <w:t>e-</w:t>
      </w:r>
      <w:r w:rsidRPr="00841534">
        <w:rPr>
          <w:rFonts w:ascii="Times New Roman" w:hAnsi="Times New Roman" w:cs="Times New Roman"/>
          <w:i/>
          <w:iCs/>
          <w:sz w:val="24"/>
          <w:szCs w:val="24"/>
        </w:rPr>
        <w:t>government</w:t>
      </w:r>
      <w:r>
        <w:rPr>
          <w:rFonts w:ascii="Times New Roman" w:hAnsi="Times New Roman" w:cs="Times New Roman"/>
          <w:sz w:val="24"/>
          <w:szCs w:val="24"/>
        </w:rPr>
        <w:t xml:space="preserve"> </w:t>
      </w:r>
      <w:r w:rsidRPr="00D5555F">
        <w:rPr>
          <w:rFonts w:ascii="Times New Roman" w:hAnsi="Times New Roman" w:cs="Times New Roman"/>
          <w:sz w:val="24"/>
          <w:szCs w:val="24"/>
        </w:rPr>
        <w:t xml:space="preserve">sangat berkontribusi pada kepuasan pengguna. Di tingkat pelayanan administratif publik, Ramadhan </w:t>
      </w:r>
      <w:r>
        <w:rPr>
          <w:rFonts w:ascii="Times New Roman" w:hAnsi="Times New Roman" w:cs="Times New Roman"/>
          <w:sz w:val="24"/>
          <w:szCs w:val="24"/>
        </w:rPr>
        <w:t>dan</w:t>
      </w:r>
      <w:r w:rsidRPr="00D5555F">
        <w:rPr>
          <w:rFonts w:ascii="Times New Roman" w:hAnsi="Times New Roman" w:cs="Times New Roman"/>
          <w:sz w:val="24"/>
          <w:szCs w:val="24"/>
        </w:rPr>
        <w:t xml:space="preserve"> Pribadi (2024) menegaskan bahwa kualitas layanan elektronik</w:t>
      </w:r>
      <w:r>
        <w:rPr>
          <w:rFonts w:ascii="Times New Roman" w:hAnsi="Times New Roman" w:cs="Times New Roman"/>
          <w:sz w:val="24"/>
          <w:szCs w:val="24"/>
        </w:rPr>
        <w:t xml:space="preserve"> </w:t>
      </w:r>
      <w:r w:rsidRPr="00D5555F">
        <w:rPr>
          <w:rFonts w:ascii="Times New Roman" w:hAnsi="Times New Roman" w:cs="Times New Roman"/>
          <w:sz w:val="24"/>
          <w:szCs w:val="24"/>
        </w:rPr>
        <w:t>yang baik, yang mencakup sistem yang responsif dan andal, berkontribusi signifikan terhadap kepuasan warga dalam menggunakan Sistem</w:t>
      </w:r>
      <w:r w:rsidR="00841534">
        <w:rPr>
          <w:rFonts w:ascii="Times New Roman" w:hAnsi="Times New Roman" w:cs="Times New Roman"/>
          <w:sz w:val="24"/>
          <w:szCs w:val="24"/>
        </w:rPr>
        <w:t xml:space="preserve"> Informasi</w:t>
      </w:r>
      <w:r w:rsidRPr="00D5555F">
        <w:rPr>
          <w:rFonts w:ascii="Times New Roman" w:hAnsi="Times New Roman" w:cs="Times New Roman"/>
          <w:sz w:val="24"/>
          <w:szCs w:val="24"/>
        </w:rPr>
        <w:t xml:space="preserve"> Administrasi Kependudukan (SIAK).</w:t>
      </w:r>
      <w:r>
        <w:rPr>
          <w:rFonts w:ascii="Times New Roman" w:hAnsi="Times New Roman" w:cs="Times New Roman"/>
          <w:sz w:val="24"/>
          <w:szCs w:val="24"/>
        </w:rPr>
        <w:t xml:space="preserve"> </w:t>
      </w:r>
      <w:r w:rsidR="00EC0E75" w:rsidRPr="00EC0E75">
        <w:rPr>
          <w:rFonts w:ascii="Times New Roman" w:hAnsi="Times New Roman" w:cs="Times New Roman"/>
          <w:sz w:val="24"/>
          <w:szCs w:val="24"/>
        </w:rPr>
        <w:t>Berdasarkan landasan teori ISSM serta temuan empiris di Indonesia, dapat ditegaskan bahwa kualitas sistem memiliki peran penting dalam membentuk persepsi bahwa teknologi audit seperti BDA memberikan manfaat nyata. Oleh karena itu, hipotesis</w:t>
      </w:r>
      <w:r w:rsidR="00EC0E75">
        <w:rPr>
          <w:rFonts w:ascii="Times New Roman" w:hAnsi="Times New Roman" w:cs="Times New Roman"/>
          <w:sz w:val="24"/>
          <w:szCs w:val="24"/>
        </w:rPr>
        <w:t xml:space="preserve"> yang diajukkan ialah</w:t>
      </w:r>
      <w:r w:rsidR="00EC0E75" w:rsidRPr="00EC0E75">
        <w:rPr>
          <w:rFonts w:ascii="Times New Roman" w:hAnsi="Times New Roman" w:cs="Times New Roman"/>
          <w:sz w:val="24"/>
          <w:szCs w:val="24"/>
        </w:rPr>
        <w:t>:</w:t>
      </w:r>
    </w:p>
    <w:p w:rsidR="00EC0E75" w:rsidRDefault="00EC0E75" w:rsidP="00253C70">
      <w:pPr>
        <w:spacing w:after="0" w:line="480" w:lineRule="auto"/>
        <w:jc w:val="both"/>
        <w:rPr>
          <w:rFonts w:ascii="Times New Roman" w:hAnsi="Times New Roman" w:cs="Times New Roman"/>
          <w:sz w:val="24"/>
          <w:szCs w:val="24"/>
        </w:rPr>
      </w:pPr>
      <w:r w:rsidRPr="00EC0E75">
        <w:rPr>
          <w:rFonts w:ascii="Times New Roman" w:hAnsi="Times New Roman" w:cs="Times New Roman"/>
          <w:sz w:val="24"/>
          <w:szCs w:val="24"/>
        </w:rPr>
        <w:t>H1: Kualitas sistem berpengaruh signifikan dan positif terhadap persepsi kegunaan.</w:t>
      </w:r>
    </w:p>
    <w:p w:rsidR="00050E07" w:rsidRDefault="00050E07" w:rsidP="00830FA7">
      <w:pPr>
        <w:pStyle w:val="Judul3"/>
        <w:numPr>
          <w:ilvl w:val="0"/>
          <w:numId w:val="13"/>
        </w:numPr>
        <w:ind w:left="709" w:hanging="709"/>
      </w:pPr>
      <w:bookmarkStart w:id="171" w:name="_Toc218774761"/>
      <w:bookmarkEnd w:id="156"/>
      <w:bookmarkEnd w:id="157"/>
      <w:bookmarkEnd w:id="169"/>
      <w:bookmarkEnd w:id="170"/>
      <w:r>
        <w:t>Pengaruh Ekspektasi Kinerja terhadap Persepsi Kegunaan</w:t>
      </w:r>
      <w:bookmarkEnd w:id="171"/>
    </w:p>
    <w:p w:rsidR="00DA2EB7" w:rsidRDefault="00050E07" w:rsidP="009D2BCB">
      <w:pPr>
        <w:spacing w:after="0" w:line="480" w:lineRule="auto"/>
        <w:ind w:firstLine="720"/>
        <w:jc w:val="both"/>
        <w:rPr>
          <w:rFonts w:ascii="Times New Roman" w:hAnsi="Times New Roman" w:cs="Times New Roman"/>
          <w:sz w:val="24"/>
          <w:szCs w:val="24"/>
        </w:rPr>
      </w:pPr>
      <w:r w:rsidRPr="00050E07">
        <w:rPr>
          <w:rFonts w:ascii="Times New Roman" w:hAnsi="Times New Roman" w:cs="Times New Roman"/>
          <w:sz w:val="24"/>
          <w:szCs w:val="24"/>
        </w:rPr>
        <w:t xml:space="preserve">Ekspektasi kinerja </w:t>
      </w:r>
      <w:r w:rsidR="003714DB">
        <w:rPr>
          <w:rFonts w:ascii="Times New Roman" w:hAnsi="Times New Roman" w:cs="Times New Roman"/>
          <w:sz w:val="24"/>
          <w:szCs w:val="24"/>
        </w:rPr>
        <w:t xml:space="preserve">adalah </w:t>
      </w:r>
      <w:r w:rsidR="003714DB" w:rsidRPr="00050E07">
        <w:rPr>
          <w:rFonts w:ascii="Times New Roman" w:hAnsi="Times New Roman" w:cs="Times New Roman"/>
          <w:sz w:val="24"/>
          <w:szCs w:val="24"/>
        </w:rPr>
        <w:t xml:space="preserve">keyakinan individu bahwa penggunaan suatu teknologi akan meningkatkan hasil kerjanya. </w:t>
      </w:r>
      <w:r w:rsidR="009A394C" w:rsidRPr="009A394C">
        <w:rPr>
          <w:rFonts w:ascii="Times New Roman" w:hAnsi="Times New Roman" w:cs="Times New Roman"/>
          <w:sz w:val="24"/>
          <w:szCs w:val="24"/>
        </w:rPr>
        <w:t xml:space="preserve">Ekspektasi kinerja mengacu pada keyakinan auditor bahwa </w:t>
      </w:r>
      <w:r w:rsidR="009A394C">
        <w:rPr>
          <w:rFonts w:ascii="Times New Roman" w:hAnsi="Times New Roman" w:cs="Times New Roman"/>
          <w:sz w:val="24"/>
          <w:szCs w:val="24"/>
        </w:rPr>
        <w:t>menggunakan</w:t>
      </w:r>
      <w:r w:rsidR="009A394C" w:rsidRPr="009A394C">
        <w:rPr>
          <w:rFonts w:ascii="Times New Roman" w:hAnsi="Times New Roman" w:cs="Times New Roman"/>
          <w:sz w:val="24"/>
          <w:szCs w:val="24"/>
        </w:rPr>
        <w:t xml:space="preserve"> BDA akan membantu meningkatkan kinerja mereka, termasuk dalam hal akurasi pemeriksaan, kecepatan proses audit, dan kualitas hasil analisis. Dalam model UTAUT, ekspektasi kinerja merupakan variabel yang paling dominan memengaruhi persepsi kegunaan, karena auditor cenderung menilai teknologi sebagai berguna jika mereka percaya teknologi tersebut mampu memberikan keuntungan yang signifikan bagi pelaksanaan tugas profesional.</w:t>
      </w:r>
      <w:r w:rsidR="009D2BCB">
        <w:rPr>
          <w:rFonts w:ascii="Times New Roman" w:hAnsi="Times New Roman" w:cs="Times New Roman"/>
          <w:sz w:val="24"/>
          <w:szCs w:val="24"/>
        </w:rPr>
        <w:t xml:space="preserve"> </w:t>
      </w:r>
      <w:r w:rsidR="00565842">
        <w:rPr>
          <w:rFonts w:ascii="Times New Roman" w:hAnsi="Times New Roman" w:cs="Times New Roman"/>
          <w:sz w:val="24"/>
          <w:szCs w:val="24"/>
        </w:rPr>
        <w:t>P</w:t>
      </w:r>
      <w:r w:rsidR="00DA2EB7" w:rsidRPr="00DA2EB7">
        <w:rPr>
          <w:rFonts w:ascii="Times New Roman" w:hAnsi="Times New Roman" w:cs="Times New Roman"/>
          <w:sz w:val="24"/>
          <w:szCs w:val="24"/>
        </w:rPr>
        <w:t>enelitian</w:t>
      </w:r>
      <w:r w:rsidR="00DA2EB7">
        <w:rPr>
          <w:rFonts w:ascii="Times New Roman" w:hAnsi="Times New Roman" w:cs="Times New Roman"/>
          <w:sz w:val="24"/>
          <w:szCs w:val="24"/>
        </w:rPr>
        <w:t xml:space="preserve"> </w:t>
      </w:r>
      <w:r w:rsidR="00DA2EB7" w:rsidRPr="00DA2EB7">
        <w:rPr>
          <w:rFonts w:ascii="Times New Roman" w:hAnsi="Times New Roman" w:cs="Times New Roman"/>
          <w:sz w:val="24"/>
          <w:szCs w:val="24"/>
        </w:rPr>
        <w:t xml:space="preserve">Haq dan Sofyani (2024) memberikan bukti empiris yang sangat relevan. Auditor BPK dalam penelitian tersebut menunjukkan bahwa semakin kuat ekspektasi auditor terhadap peningkatan kinerja melalui BDA, </w:t>
      </w:r>
      <w:r w:rsidR="00DA2EB7" w:rsidRPr="00DA2EB7">
        <w:rPr>
          <w:rFonts w:ascii="Times New Roman" w:hAnsi="Times New Roman" w:cs="Times New Roman"/>
          <w:sz w:val="24"/>
          <w:szCs w:val="24"/>
        </w:rPr>
        <w:lastRenderedPageBreak/>
        <w:t>semakin tinggi pula persepsi manfaat teknologi tersebut dalam proses audit. Hal ini menegaskan bahwa ekspektasi terhadap manfaat merupakan pendorong utama terbentuknya persepsi kegunaan.</w:t>
      </w:r>
      <w:r w:rsidR="00DA2EB7">
        <w:rPr>
          <w:rFonts w:ascii="Times New Roman" w:hAnsi="Times New Roman" w:cs="Times New Roman"/>
          <w:sz w:val="24"/>
          <w:szCs w:val="24"/>
        </w:rPr>
        <w:t xml:space="preserve"> </w:t>
      </w:r>
    </w:p>
    <w:p w:rsidR="00DA2EB7" w:rsidRDefault="009A394C" w:rsidP="00A61D1E">
      <w:pPr>
        <w:spacing w:after="0" w:line="480" w:lineRule="auto"/>
        <w:ind w:firstLine="720"/>
        <w:jc w:val="both"/>
        <w:rPr>
          <w:rFonts w:ascii="Times New Roman" w:hAnsi="Times New Roman" w:cs="Times New Roman"/>
          <w:sz w:val="24"/>
          <w:szCs w:val="24"/>
        </w:rPr>
      </w:pPr>
      <w:r w:rsidRPr="009A394C">
        <w:rPr>
          <w:rFonts w:ascii="Times New Roman" w:hAnsi="Times New Roman" w:cs="Times New Roman"/>
          <w:sz w:val="24"/>
          <w:szCs w:val="24"/>
        </w:rPr>
        <w:t>Selain dalam konteks BDA, penelitian terdahulu tentang</w:t>
      </w:r>
      <w:r w:rsidR="00565842">
        <w:rPr>
          <w:rFonts w:ascii="Times New Roman" w:hAnsi="Times New Roman" w:cs="Times New Roman"/>
          <w:sz w:val="24"/>
          <w:szCs w:val="24"/>
        </w:rPr>
        <w:t xml:space="preserve"> </w:t>
      </w:r>
      <w:r w:rsidRPr="009A394C">
        <w:rPr>
          <w:rFonts w:ascii="Times New Roman" w:hAnsi="Times New Roman" w:cs="Times New Roman"/>
          <w:sz w:val="24"/>
          <w:szCs w:val="24"/>
        </w:rPr>
        <w:t>TABK</w:t>
      </w:r>
      <w:r w:rsidR="00565842">
        <w:rPr>
          <w:rFonts w:ascii="Times New Roman" w:hAnsi="Times New Roman" w:cs="Times New Roman"/>
          <w:sz w:val="24"/>
          <w:szCs w:val="24"/>
        </w:rPr>
        <w:t xml:space="preserve"> </w:t>
      </w:r>
      <w:r w:rsidRPr="009A394C">
        <w:rPr>
          <w:rFonts w:ascii="Times New Roman" w:hAnsi="Times New Roman" w:cs="Times New Roman"/>
          <w:sz w:val="24"/>
          <w:szCs w:val="24"/>
        </w:rPr>
        <w:t>oleh Septiana, Iswanaji, dan Nurcahya (2023) juga menunjukkan pola hubungan serupa. Auditor internal yang merasa teknologi audit berbantuan komputer dapat meningkatkan efektivitas pemeriksaan menunjukkan persepsi manfaat yang lebih besar terhadap teknologi tersebut. Studi ini memperkuat pandangan bahwa keyakinan awal mengenai manfaat teknologi memengaruhi persepsi pengguna mengenai kegunaan sistem.</w:t>
      </w:r>
      <w:r w:rsidR="00A61D1E">
        <w:rPr>
          <w:rFonts w:ascii="Times New Roman" w:hAnsi="Times New Roman" w:cs="Times New Roman"/>
          <w:sz w:val="24"/>
          <w:szCs w:val="24"/>
        </w:rPr>
        <w:t xml:space="preserve"> </w:t>
      </w:r>
      <w:r w:rsidR="00DA2EB7">
        <w:rPr>
          <w:rFonts w:ascii="Times New Roman" w:hAnsi="Times New Roman" w:cs="Times New Roman"/>
          <w:sz w:val="24"/>
          <w:szCs w:val="24"/>
        </w:rPr>
        <w:t xml:space="preserve">Hal ini juga diperkuat oleh </w:t>
      </w:r>
      <w:r w:rsidR="00F51D38">
        <w:rPr>
          <w:rFonts w:ascii="Times New Roman" w:hAnsi="Times New Roman" w:cs="Times New Roman"/>
          <w:sz w:val="24"/>
          <w:szCs w:val="24"/>
        </w:rPr>
        <w:t>p</w:t>
      </w:r>
      <w:r w:rsidR="00DA2EB7" w:rsidRPr="00DA2EB7">
        <w:rPr>
          <w:rFonts w:ascii="Times New Roman" w:hAnsi="Times New Roman" w:cs="Times New Roman"/>
          <w:sz w:val="24"/>
          <w:szCs w:val="24"/>
        </w:rPr>
        <w:t xml:space="preserve">enelitian Darmaningtyas dan Suardana (2017) menunjukkan bahwa </w:t>
      </w:r>
      <w:r w:rsidR="00DA2EB7">
        <w:rPr>
          <w:rFonts w:ascii="Times New Roman" w:hAnsi="Times New Roman" w:cs="Times New Roman"/>
          <w:sz w:val="24"/>
          <w:szCs w:val="24"/>
        </w:rPr>
        <w:t>persepsi kegunaan dan persepsi kemudahan</w:t>
      </w:r>
      <w:r w:rsidR="00DA2EB7" w:rsidRPr="00DA2EB7">
        <w:rPr>
          <w:rFonts w:ascii="Times New Roman" w:hAnsi="Times New Roman" w:cs="Times New Roman"/>
          <w:sz w:val="24"/>
          <w:szCs w:val="24"/>
        </w:rPr>
        <w:t xml:space="preserve"> berpengaruh langsung terhadap peningkatan kinerja auditor. Meningkatnya kinerja ini tentu sejalan dengan ekspektasi awal auditor terhadap manfaat teknologi, sehingga secara tidak langsung memperkuat hubungan ekspektasi kinerja dan persepsi kegunaan.</w:t>
      </w:r>
    </w:p>
    <w:p w:rsidR="009A394C" w:rsidRDefault="00394F88" w:rsidP="00DE0702">
      <w:pPr>
        <w:spacing w:after="0" w:line="480" w:lineRule="auto"/>
        <w:ind w:firstLine="720"/>
        <w:jc w:val="both"/>
        <w:rPr>
          <w:rFonts w:ascii="Times New Roman" w:hAnsi="Times New Roman" w:cs="Times New Roman"/>
          <w:sz w:val="24"/>
          <w:szCs w:val="24"/>
        </w:rPr>
      </w:pPr>
      <w:bookmarkStart w:id="172" w:name="OLE_LINK60"/>
      <w:bookmarkStart w:id="173" w:name="OLE_LINK61"/>
      <w:r w:rsidRPr="00394F88">
        <w:rPr>
          <w:rFonts w:ascii="Times New Roman" w:hAnsi="Times New Roman" w:cs="Times New Roman"/>
          <w:sz w:val="24"/>
          <w:szCs w:val="24"/>
        </w:rPr>
        <w:t xml:space="preserve">Penelitian mengenai penggunaan sistem informasi akuntansi di Indonesia menunjukkan bahwa ekspektasi kinerja merupakan faktor yang secara konsisten membentuk persepsi kegunaan teknologi. Miswaty (2022) menemukan bahwa ekspektasi kinerja berpengaruh positif dan signifikan terhadap persepsi manfaat dan minat penggunaan sistem informasi akuntansi di kalangan pelaku usaha. Ketika pengguna meyakini bahwa sistem mampu meningkatkan ketelitian, kecepatan, dan efektivitas proses pencatatan maupun pelaporan, mereka cenderung menilai sistem </w:t>
      </w:r>
      <w:r w:rsidRPr="00394F88">
        <w:rPr>
          <w:rFonts w:ascii="Times New Roman" w:hAnsi="Times New Roman" w:cs="Times New Roman"/>
          <w:sz w:val="24"/>
          <w:szCs w:val="24"/>
        </w:rPr>
        <w:lastRenderedPageBreak/>
        <w:t>tersebut bermanfaat.</w:t>
      </w:r>
      <w:r w:rsidR="00F51D38">
        <w:rPr>
          <w:rFonts w:ascii="Times New Roman" w:hAnsi="Times New Roman" w:cs="Times New Roman"/>
          <w:sz w:val="24"/>
          <w:szCs w:val="24"/>
        </w:rPr>
        <w:t xml:space="preserve"> </w:t>
      </w:r>
      <w:r w:rsidRPr="00394F88">
        <w:rPr>
          <w:rFonts w:ascii="Times New Roman" w:hAnsi="Times New Roman" w:cs="Times New Roman"/>
          <w:sz w:val="24"/>
          <w:szCs w:val="24"/>
        </w:rPr>
        <w:t>Temuan ini memperkuat pemahaman bahwa keyakinan individu terhadap kontribusi teknologi akan membentuk persepsi kegunaan positif.</w:t>
      </w:r>
      <w:r>
        <w:rPr>
          <w:rFonts w:ascii="Times New Roman" w:hAnsi="Times New Roman" w:cs="Times New Roman"/>
          <w:sz w:val="24"/>
          <w:szCs w:val="24"/>
        </w:rPr>
        <w:t xml:space="preserve"> </w:t>
      </w:r>
    </w:p>
    <w:bookmarkEnd w:id="172"/>
    <w:bookmarkEnd w:id="173"/>
    <w:p w:rsidR="00717849" w:rsidRDefault="00C863EA" w:rsidP="00DA2EB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Kemudian adapun k</w:t>
      </w:r>
      <w:r w:rsidRPr="00C863EA">
        <w:rPr>
          <w:rFonts w:ascii="Times New Roman" w:hAnsi="Times New Roman" w:cs="Times New Roman"/>
          <w:sz w:val="24"/>
          <w:szCs w:val="24"/>
        </w:rPr>
        <w:t>ajian mengenai pemanfaatan aplikasi kinerja di sektor pemerintahan</w:t>
      </w:r>
      <w:r>
        <w:rPr>
          <w:rFonts w:ascii="Times New Roman" w:hAnsi="Times New Roman" w:cs="Times New Roman"/>
          <w:sz w:val="24"/>
          <w:szCs w:val="24"/>
        </w:rPr>
        <w:t xml:space="preserve"> yang</w:t>
      </w:r>
      <w:r w:rsidRPr="00C863EA">
        <w:rPr>
          <w:rFonts w:ascii="Times New Roman" w:hAnsi="Times New Roman" w:cs="Times New Roman"/>
          <w:sz w:val="24"/>
          <w:szCs w:val="24"/>
        </w:rPr>
        <w:t xml:space="preserve"> menunjukkan bahwa ekspektasi kinerja berperan penting dalam membentuk persepsi kegunaan suatu sistem. </w:t>
      </w:r>
      <w:r>
        <w:rPr>
          <w:rFonts w:ascii="Times New Roman" w:hAnsi="Times New Roman" w:cs="Times New Roman"/>
          <w:sz w:val="24"/>
          <w:szCs w:val="24"/>
        </w:rPr>
        <w:t>Dalam p</w:t>
      </w:r>
      <w:r w:rsidRPr="00C863EA">
        <w:rPr>
          <w:rFonts w:ascii="Times New Roman" w:hAnsi="Times New Roman" w:cs="Times New Roman"/>
          <w:sz w:val="24"/>
          <w:szCs w:val="24"/>
        </w:rPr>
        <w:t>enelitian Yunarti (2025) mengenai digitalisasi sistem e-Kinerja pada ASN Kota Malang menemukan bahwa pegawai yang memiliki keyakinan tinggi terhadap kemampuan teknologi dalam meningkatkan produktivitas dan efektivitas kerja menunjukkan persepsi manfaat yang lebih tinggi terhadap sistem tersebut. Hasil analisis</w:t>
      </w:r>
      <w:r w:rsidR="00717849">
        <w:rPr>
          <w:rFonts w:ascii="Times New Roman" w:hAnsi="Times New Roman" w:cs="Times New Roman"/>
          <w:sz w:val="24"/>
          <w:szCs w:val="24"/>
        </w:rPr>
        <w:t xml:space="preserve"> tersebut</w:t>
      </w:r>
      <w:r w:rsidRPr="00C863EA">
        <w:rPr>
          <w:rFonts w:ascii="Times New Roman" w:hAnsi="Times New Roman" w:cs="Times New Roman"/>
          <w:sz w:val="24"/>
          <w:szCs w:val="24"/>
        </w:rPr>
        <w:t xml:space="preserve"> menggunakan model TAM, DeLone &amp; McLean, serta EUCS</w:t>
      </w:r>
      <w:r>
        <w:rPr>
          <w:rFonts w:ascii="Times New Roman" w:hAnsi="Times New Roman" w:cs="Times New Roman"/>
          <w:sz w:val="24"/>
          <w:szCs w:val="24"/>
        </w:rPr>
        <w:t xml:space="preserve"> (</w:t>
      </w:r>
      <w:r w:rsidRPr="00717849">
        <w:rPr>
          <w:rFonts w:ascii="Times New Roman" w:hAnsi="Times New Roman" w:cs="Times New Roman"/>
          <w:i/>
          <w:iCs/>
          <w:sz w:val="24"/>
          <w:szCs w:val="24"/>
        </w:rPr>
        <w:t>End User Computing Satisfacti</w:t>
      </w:r>
      <w:r w:rsidRPr="00C863EA">
        <w:rPr>
          <w:rFonts w:ascii="Times New Roman" w:hAnsi="Times New Roman" w:cs="Times New Roman"/>
          <w:sz w:val="24"/>
          <w:szCs w:val="24"/>
        </w:rPr>
        <w:t>on</w:t>
      </w:r>
      <w:r>
        <w:rPr>
          <w:rFonts w:ascii="Times New Roman" w:hAnsi="Times New Roman" w:cs="Times New Roman"/>
          <w:sz w:val="24"/>
          <w:szCs w:val="24"/>
        </w:rPr>
        <w:t>)</w:t>
      </w:r>
      <w:r w:rsidRPr="00C863EA">
        <w:rPr>
          <w:rFonts w:ascii="Times New Roman" w:hAnsi="Times New Roman" w:cs="Times New Roman"/>
          <w:sz w:val="24"/>
          <w:szCs w:val="24"/>
        </w:rPr>
        <w:t xml:space="preserve"> </w:t>
      </w:r>
      <w:r w:rsidR="00717849">
        <w:rPr>
          <w:rFonts w:ascii="Times New Roman" w:hAnsi="Times New Roman" w:cs="Times New Roman"/>
          <w:sz w:val="24"/>
          <w:szCs w:val="24"/>
        </w:rPr>
        <w:t>dan</w:t>
      </w:r>
      <w:r w:rsidRPr="00C863EA">
        <w:rPr>
          <w:rFonts w:ascii="Times New Roman" w:hAnsi="Times New Roman" w:cs="Times New Roman"/>
          <w:sz w:val="24"/>
          <w:szCs w:val="24"/>
        </w:rPr>
        <w:t xml:space="preserve"> menjelaskan bahwa ketika pengguna percaya bahwa sistem akan memperbaiki kinerja mereka, maka persepsi kegunaan teknologi juga meningkat secara signifikan (Yunarti, 2025). Temuan ini menunjukkan bahwa ekspektasi kine</w:t>
      </w:r>
      <w:r w:rsidRPr="00C863EA">
        <w:rPr>
          <w:rFonts w:ascii="Times New Roman" w:hAnsi="Times New Roman" w:cs="Times New Roman" w:hint="eastAsia"/>
          <w:sz w:val="24"/>
          <w:szCs w:val="24"/>
        </w:rPr>
        <w:t xml:space="preserve">rja </w:t>
      </w:r>
      <w:r w:rsidR="00717849">
        <w:rPr>
          <w:rFonts w:ascii="Times New Roman" w:hAnsi="Times New Roman" w:cs="Times New Roman"/>
          <w:sz w:val="24"/>
          <w:szCs w:val="24"/>
        </w:rPr>
        <w:t>terhadap</w:t>
      </w:r>
      <w:r w:rsidRPr="00C863EA">
        <w:rPr>
          <w:rFonts w:ascii="Times New Roman" w:hAnsi="Times New Roman" w:cs="Times New Roman" w:hint="eastAsia"/>
          <w:sz w:val="24"/>
          <w:szCs w:val="24"/>
        </w:rPr>
        <w:t xml:space="preserve"> persepsi kegunaan bersifat konsisten di berbagai konteks layanan publik.</w:t>
      </w:r>
      <w:r w:rsidR="00717849">
        <w:rPr>
          <w:rFonts w:ascii="Times New Roman" w:hAnsi="Times New Roman" w:cs="Times New Roman"/>
          <w:sz w:val="24"/>
          <w:szCs w:val="24"/>
        </w:rPr>
        <w:t xml:space="preserve"> </w:t>
      </w:r>
    </w:p>
    <w:p w:rsidR="00717849" w:rsidRDefault="00717849" w:rsidP="00DA2EB7">
      <w:pPr>
        <w:spacing w:after="0" w:line="480" w:lineRule="auto"/>
        <w:ind w:firstLine="720"/>
        <w:jc w:val="both"/>
        <w:rPr>
          <w:rFonts w:ascii="Times New Roman" w:hAnsi="Times New Roman" w:cs="Times New Roman"/>
          <w:sz w:val="24"/>
          <w:szCs w:val="24"/>
        </w:rPr>
      </w:pPr>
      <w:r w:rsidRPr="00717849">
        <w:rPr>
          <w:rFonts w:ascii="Times New Roman" w:hAnsi="Times New Roman" w:cs="Times New Roman"/>
          <w:sz w:val="24"/>
          <w:szCs w:val="24"/>
        </w:rPr>
        <w:t xml:space="preserve">Temuan serupa juga muncul pada analisis implementasi sistem e-Kinerja ASN di Denpasar. Suardika (2023) melalui model kesuksesan sistem informasi menemukan bahwa kualitas sistem, manfaat bersih, dan persepsi fungsi sistem memberikan kontribusi signifikan terhadap keberhasilan pemanfaatan e-Kinerja. Ketika pegawai merasa bahwa sistem mampu meningkatkan akurasi evaluasi kinerja, mempercepat proses administrasi, serta memperbaiki transparansi penilaian, mereka menilai sistem tersebut semakin bermanfaat. Hasil ini menunjukkan bahwa ekspektasi terhadap peningkatan kinerja yang diperoleh </w:t>
      </w:r>
      <w:r w:rsidRPr="00717849">
        <w:rPr>
          <w:rFonts w:ascii="Times New Roman" w:hAnsi="Times New Roman" w:cs="Times New Roman"/>
          <w:sz w:val="24"/>
          <w:szCs w:val="24"/>
        </w:rPr>
        <w:lastRenderedPageBreak/>
        <w:t>melalui teknologi berperan kuat dalam membentuk persepsi kegunaan di lingkungan kerja pemerintahan digital.</w:t>
      </w:r>
    </w:p>
    <w:p w:rsidR="00DA2EB7" w:rsidRPr="00DA2EB7" w:rsidRDefault="00AE7416" w:rsidP="00DA2EB7">
      <w:pPr>
        <w:spacing w:after="0" w:line="480" w:lineRule="auto"/>
        <w:ind w:firstLine="720"/>
        <w:jc w:val="both"/>
        <w:rPr>
          <w:rFonts w:ascii="Times New Roman" w:hAnsi="Times New Roman" w:cs="Times New Roman"/>
          <w:sz w:val="24"/>
          <w:szCs w:val="24"/>
        </w:rPr>
      </w:pPr>
      <w:r w:rsidRPr="00AE7416">
        <w:rPr>
          <w:rFonts w:ascii="Times New Roman" w:hAnsi="Times New Roman" w:cs="Times New Roman"/>
          <w:sz w:val="24"/>
          <w:szCs w:val="24"/>
        </w:rPr>
        <w:t xml:space="preserve">Seluruh hasil penelitian tersebut secara konsisten menunjukkan bahwa ekspektasi kinerja merupakan determinan yang sangat kuat dalam membentuk persepsi kegunaan, tidak hanya dalam konteks audit, tetapi juga dalam berbagai </w:t>
      </w:r>
      <w:r w:rsidR="00717849">
        <w:rPr>
          <w:rFonts w:ascii="Times New Roman" w:hAnsi="Times New Roman" w:cs="Times New Roman"/>
          <w:sz w:val="24"/>
          <w:szCs w:val="24"/>
        </w:rPr>
        <w:t>bidang dan sektor</w:t>
      </w:r>
      <w:r w:rsidRPr="00AE7416">
        <w:rPr>
          <w:rFonts w:ascii="Times New Roman" w:hAnsi="Times New Roman" w:cs="Times New Roman"/>
          <w:sz w:val="24"/>
          <w:szCs w:val="24"/>
        </w:rPr>
        <w:t>. Dalam konteks BDA, auditor akan menilai teknologi lebih berguna ketika mereka memandang bahwa teknologi tersebut mampu meningkatkan kualitas hasil pemeriksaan, mempercepat analisis data, serta memberikan wawasan audit yang lebih mendalam. Dengan demikian, ekspektasi kinerja berperan sebagai pendorong kunci dalam pembentukan persepsi kegunaan auditor terhadap BDA.</w:t>
      </w:r>
      <w:r w:rsidR="005747D3">
        <w:rPr>
          <w:rFonts w:ascii="Times New Roman" w:hAnsi="Times New Roman" w:cs="Times New Roman"/>
          <w:sz w:val="24"/>
          <w:szCs w:val="24"/>
        </w:rPr>
        <w:t xml:space="preserve"> </w:t>
      </w:r>
      <w:r w:rsidR="00DA2EB7" w:rsidRPr="00DA2EB7">
        <w:rPr>
          <w:rFonts w:ascii="Times New Roman" w:hAnsi="Times New Roman" w:cs="Times New Roman"/>
          <w:sz w:val="24"/>
          <w:szCs w:val="24"/>
        </w:rPr>
        <w:t xml:space="preserve">Oleh karena itu, </w:t>
      </w:r>
      <w:r w:rsidR="002F42F3" w:rsidRPr="002F42F3">
        <w:rPr>
          <w:rFonts w:ascii="Times New Roman" w:hAnsi="Times New Roman" w:cs="Times New Roman"/>
          <w:sz w:val="24"/>
          <w:szCs w:val="24"/>
        </w:rPr>
        <w:t>hipotesis yang diajukkan ialah:</w:t>
      </w:r>
    </w:p>
    <w:p w:rsidR="007F0462" w:rsidRPr="00050E07" w:rsidRDefault="00DA2EB7" w:rsidP="00253C70">
      <w:pPr>
        <w:spacing w:after="0" w:line="480" w:lineRule="auto"/>
        <w:jc w:val="both"/>
        <w:rPr>
          <w:rFonts w:ascii="Times New Roman" w:hAnsi="Times New Roman" w:cs="Times New Roman"/>
          <w:sz w:val="24"/>
          <w:szCs w:val="24"/>
        </w:rPr>
      </w:pPr>
      <w:r w:rsidRPr="00DA2EB7">
        <w:rPr>
          <w:rFonts w:ascii="Times New Roman" w:hAnsi="Times New Roman" w:cs="Times New Roman"/>
          <w:sz w:val="24"/>
          <w:szCs w:val="24"/>
        </w:rPr>
        <w:t>H2: Ekspektasi kinerja berpengaruh signifikan dan positif terhadap persepsi kegunaan.</w:t>
      </w:r>
    </w:p>
    <w:p w:rsidR="00050E07" w:rsidRDefault="00050E07" w:rsidP="001A7AB9">
      <w:pPr>
        <w:pStyle w:val="Judul3"/>
        <w:numPr>
          <w:ilvl w:val="0"/>
          <w:numId w:val="13"/>
        </w:numPr>
        <w:ind w:left="709" w:hanging="709"/>
      </w:pPr>
      <w:bookmarkStart w:id="174" w:name="_Toc218774762"/>
      <w:r>
        <w:t xml:space="preserve">Pengaruh Persepsi Kemudahan terhadap Niat Menggunakan </w:t>
      </w:r>
      <w:r w:rsidRPr="00B24747">
        <w:rPr>
          <w:i/>
          <w:iCs/>
        </w:rPr>
        <w:t>Big Data</w:t>
      </w:r>
      <w:bookmarkEnd w:id="174"/>
    </w:p>
    <w:p w:rsidR="005939B4" w:rsidRDefault="007F0462" w:rsidP="001A50A9">
      <w:pPr>
        <w:spacing w:after="0" w:line="480" w:lineRule="auto"/>
        <w:ind w:firstLine="720"/>
        <w:jc w:val="both"/>
        <w:rPr>
          <w:rFonts w:ascii="Times New Roman" w:hAnsi="Times New Roman" w:cs="Times New Roman"/>
          <w:sz w:val="24"/>
          <w:szCs w:val="24"/>
        </w:rPr>
      </w:pPr>
      <w:r w:rsidRPr="007F0462">
        <w:rPr>
          <w:rFonts w:ascii="Times New Roman" w:hAnsi="Times New Roman" w:cs="Times New Roman"/>
          <w:sz w:val="24"/>
          <w:szCs w:val="24"/>
        </w:rPr>
        <w:t xml:space="preserve">Persepsi kemudahan </w:t>
      </w:r>
      <w:r w:rsidR="005939B4" w:rsidRPr="005939B4">
        <w:rPr>
          <w:rFonts w:ascii="Times New Roman" w:hAnsi="Times New Roman" w:cs="Times New Roman"/>
          <w:sz w:val="24"/>
          <w:szCs w:val="24"/>
        </w:rPr>
        <w:t xml:space="preserve">mencerminkan seberapa mudah auditor menilai bahwa sistem BDA dapat dipelajari, digunakan, dan dioperasikan tanpa hambatan besar. </w:t>
      </w:r>
      <w:r w:rsidR="00565842">
        <w:rPr>
          <w:rFonts w:ascii="Times New Roman" w:hAnsi="Times New Roman" w:cs="Times New Roman"/>
          <w:sz w:val="24"/>
          <w:szCs w:val="24"/>
        </w:rPr>
        <w:t xml:space="preserve">Persepsi kemudahan </w:t>
      </w:r>
      <w:r w:rsidR="00565842" w:rsidRPr="00565842">
        <w:rPr>
          <w:rFonts w:ascii="Times New Roman" w:hAnsi="Times New Roman" w:cs="Times New Roman"/>
          <w:sz w:val="24"/>
          <w:szCs w:val="24"/>
        </w:rPr>
        <w:t xml:space="preserve">merupakan konstruk penting dalam TAM yang menggambarkan sejauh mana auditor merasa bahwa teknologi tidak membutuhkan upaya besar dalam pengoperasiannya. Ketika auditor merasakan bahwa BDA mudah diakses, </w:t>
      </w:r>
      <w:r w:rsidR="005747D3">
        <w:rPr>
          <w:rFonts w:ascii="Times New Roman" w:hAnsi="Times New Roman" w:cs="Times New Roman"/>
          <w:sz w:val="24"/>
          <w:szCs w:val="24"/>
        </w:rPr>
        <w:t>fitur</w:t>
      </w:r>
      <w:r w:rsidR="00565842" w:rsidRPr="00565842">
        <w:rPr>
          <w:rFonts w:ascii="Times New Roman" w:hAnsi="Times New Roman" w:cs="Times New Roman"/>
          <w:sz w:val="24"/>
          <w:szCs w:val="24"/>
        </w:rPr>
        <w:t xml:space="preserve"> sederhana, dan tidak rumit untuk digunakan, mereka akan menunjukkan kecenderungan yang lebih besar untuk memanfaatkan teknologi tersebut. </w:t>
      </w:r>
      <w:r w:rsidR="005939B4" w:rsidRPr="005939B4">
        <w:rPr>
          <w:rFonts w:ascii="Times New Roman" w:hAnsi="Times New Roman" w:cs="Times New Roman"/>
          <w:sz w:val="24"/>
          <w:szCs w:val="24"/>
        </w:rPr>
        <w:t>Darmaningtyas dan Suardana (2017) menemukan bahwa persepsi kemudahan penggunaan memiliki pengaruh signifikan</w:t>
      </w:r>
      <w:r w:rsidR="005939B4">
        <w:rPr>
          <w:rFonts w:ascii="Times New Roman" w:hAnsi="Times New Roman" w:cs="Times New Roman"/>
          <w:sz w:val="24"/>
          <w:szCs w:val="24"/>
        </w:rPr>
        <w:t xml:space="preserve"> dan positif</w:t>
      </w:r>
      <w:r w:rsidR="005939B4" w:rsidRPr="005939B4">
        <w:rPr>
          <w:rFonts w:ascii="Times New Roman" w:hAnsi="Times New Roman" w:cs="Times New Roman"/>
          <w:sz w:val="24"/>
          <w:szCs w:val="24"/>
        </w:rPr>
        <w:t xml:space="preserve"> terhadap niat </w:t>
      </w:r>
      <w:r w:rsidR="005939B4" w:rsidRPr="005939B4">
        <w:rPr>
          <w:rFonts w:ascii="Times New Roman" w:hAnsi="Times New Roman" w:cs="Times New Roman"/>
          <w:sz w:val="24"/>
          <w:szCs w:val="24"/>
        </w:rPr>
        <w:lastRenderedPageBreak/>
        <w:t>auditor untuk menggunakan teknologi berbasis komputer. Auditor lebih berminat menggunakan sistem ketika mereka merasa teknologi tersebut tidak menambah beban pekerjaan. Temuan ini menggambarkan mekanisme yang sangat relevan dengan konteks penggunaan BDA.</w:t>
      </w:r>
    </w:p>
    <w:p w:rsidR="005939B4" w:rsidRDefault="007157FB" w:rsidP="002F42F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temuan lainnya yakni </w:t>
      </w:r>
      <w:r w:rsidR="005939B4" w:rsidRPr="005939B4">
        <w:rPr>
          <w:rFonts w:ascii="Times New Roman" w:hAnsi="Times New Roman" w:cs="Times New Roman"/>
          <w:sz w:val="24"/>
          <w:szCs w:val="24"/>
        </w:rPr>
        <w:t xml:space="preserve">mengenai penggunaan </w:t>
      </w:r>
      <w:r w:rsidR="005939B4" w:rsidRPr="00F51D38">
        <w:rPr>
          <w:rFonts w:ascii="Times New Roman" w:hAnsi="Times New Roman" w:cs="Times New Roman"/>
          <w:i/>
          <w:iCs/>
          <w:sz w:val="24"/>
          <w:szCs w:val="24"/>
        </w:rPr>
        <w:t>software</w:t>
      </w:r>
      <w:r w:rsidR="005939B4" w:rsidRPr="005939B4">
        <w:rPr>
          <w:rFonts w:ascii="Times New Roman" w:hAnsi="Times New Roman" w:cs="Times New Roman"/>
          <w:sz w:val="24"/>
          <w:szCs w:val="24"/>
        </w:rPr>
        <w:t xml:space="preserve"> audit</w:t>
      </w:r>
      <w:r>
        <w:rPr>
          <w:rFonts w:ascii="Times New Roman" w:hAnsi="Times New Roman" w:cs="Times New Roman"/>
          <w:sz w:val="24"/>
          <w:szCs w:val="24"/>
        </w:rPr>
        <w:t xml:space="preserve"> oleh</w:t>
      </w:r>
      <w:r w:rsidR="005939B4" w:rsidRPr="005939B4">
        <w:rPr>
          <w:rFonts w:ascii="Times New Roman" w:hAnsi="Times New Roman" w:cs="Times New Roman"/>
          <w:sz w:val="24"/>
          <w:szCs w:val="24"/>
        </w:rPr>
        <w:t xml:space="preserve"> Suryandini (20</w:t>
      </w:r>
      <w:r w:rsidR="00045A1E">
        <w:rPr>
          <w:rFonts w:ascii="Times New Roman" w:hAnsi="Times New Roman" w:cs="Times New Roman"/>
          <w:sz w:val="24"/>
          <w:szCs w:val="24"/>
        </w:rPr>
        <w:t>1</w:t>
      </w:r>
      <w:r w:rsidR="005939B4" w:rsidRPr="005939B4">
        <w:rPr>
          <w:rFonts w:ascii="Times New Roman" w:hAnsi="Times New Roman" w:cs="Times New Roman"/>
          <w:sz w:val="24"/>
          <w:szCs w:val="24"/>
        </w:rPr>
        <w:t xml:space="preserve">0) </w:t>
      </w:r>
      <w:r>
        <w:rPr>
          <w:rFonts w:ascii="Times New Roman" w:hAnsi="Times New Roman" w:cs="Times New Roman"/>
          <w:sz w:val="24"/>
          <w:szCs w:val="24"/>
        </w:rPr>
        <w:t>yang</w:t>
      </w:r>
      <w:r w:rsidR="005939B4" w:rsidRPr="005939B4">
        <w:rPr>
          <w:rFonts w:ascii="Times New Roman" w:hAnsi="Times New Roman" w:cs="Times New Roman"/>
          <w:sz w:val="24"/>
          <w:szCs w:val="24"/>
        </w:rPr>
        <w:t xml:space="preserve"> </w:t>
      </w:r>
      <w:r>
        <w:rPr>
          <w:rFonts w:ascii="Times New Roman" w:hAnsi="Times New Roman" w:cs="Times New Roman"/>
          <w:sz w:val="24"/>
          <w:szCs w:val="24"/>
        </w:rPr>
        <w:t>mengindikasikan</w:t>
      </w:r>
      <w:r w:rsidR="005939B4" w:rsidRPr="005939B4">
        <w:rPr>
          <w:rFonts w:ascii="Times New Roman" w:hAnsi="Times New Roman" w:cs="Times New Roman"/>
          <w:sz w:val="24"/>
          <w:szCs w:val="24"/>
        </w:rPr>
        <w:t xml:space="preserve"> bahwa </w:t>
      </w:r>
      <w:r w:rsidR="001A50A9">
        <w:rPr>
          <w:rFonts w:ascii="Times New Roman" w:hAnsi="Times New Roman" w:cs="Times New Roman"/>
          <w:sz w:val="24"/>
          <w:szCs w:val="24"/>
        </w:rPr>
        <w:t>persepsi kemudahan</w:t>
      </w:r>
      <w:r w:rsidR="005939B4" w:rsidRPr="005939B4">
        <w:rPr>
          <w:rFonts w:ascii="Times New Roman" w:hAnsi="Times New Roman" w:cs="Times New Roman"/>
          <w:sz w:val="24"/>
          <w:szCs w:val="24"/>
        </w:rPr>
        <w:t xml:space="preserve"> merupakan faktor penting dalam membentuk penerimaan auditor terhadap teknologi berbasis komputer. Auditor yang merasa teknologi mudah digunakan menunjukkan tingkat penerimaan dan pemanfaatan yang lebih tinggi. Mekanisme ini selaras dengan prediksi model TAM mengenai penggunaan BDA.</w:t>
      </w:r>
      <w:r w:rsidR="002F42F3">
        <w:rPr>
          <w:rFonts w:ascii="Times New Roman" w:hAnsi="Times New Roman" w:cs="Times New Roman"/>
          <w:sz w:val="24"/>
          <w:szCs w:val="24"/>
        </w:rPr>
        <w:t xml:space="preserve"> </w:t>
      </w:r>
      <w:r w:rsidR="001A50A9">
        <w:rPr>
          <w:rFonts w:ascii="Times New Roman" w:hAnsi="Times New Roman" w:cs="Times New Roman"/>
          <w:sz w:val="24"/>
          <w:szCs w:val="24"/>
        </w:rPr>
        <w:t xml:space="preserve">Hal ini juga sejalan dengan </w:t>
      </w:r>
      <w:r w:rsidR="005939B4" w:rsidRPr="005939B4">
        <w:rPr>
          <w:rFonts w:ascii="Times New Roman" w:hAnsi="Times New Roman" w:cs="Times New Roman"/>
          <w:sz w:val="24"/>
          <w:szCs w:val="24"/>
        </w:rPr>
        <w:t>Tikaromah et al.</w:t>
      </w:r>
      <w:r w:rsidR="00EA2C8D">
        <w:rPr>
          <w:rFonts w:ascii="Times New Roman" w:hAnsi="Times New Roman" w:cs="Times New Roman"/>
          <w:sz w:val="24"/>
          <w:szCs w:val="24"/>
        </w:rPr>
        <w:t>,</w:t>
      </w:r>
      <w:r w:rsidR="005939B4" w:rsidRPr="005939B4">
        <w:rPr>
          <w:rFonts w:ascii="Times New Roman" w:hAnsi="Times New Roman" w:cs="Times New Roman"/>
          <w:sz w:val="24"/>
          <w:szCs w:val="24"/>
        </w:rPr>
        <w:t xml:space="preserve"> (2022), melalui penelitian di bidang sistem informasi akuntansi, menambahkan bahwa persepsi kemudahan memiliki pengaruh langsung terhadap </w:t>
      </w:r>
      <w:r w:rsidR="001A50A9">
        <w:rPr>
          <w:rFonts w:ascii="Times New Roman" w:hAnsi="Times New Roman" w:cs="Times New Roman"/>
          <w:sz w:val="24"/>
          <w:szCs w:val="24"/>
        </w:rPr>
        <w:t>niat untuk menggunakan</w:t>
      </w:r>
      <w:r w:rsidR="005939B4" w:rsidRPr="005939B4">
        <w:rPr>
          <w:rFonts w:ascii="Times New Roman" w:hAnsi="Times New Roman" w:cs="Times New Roman"/>
          <w:sz w:val="24"/>
          <w:szCs w:val="24"/>
        </w:rPr>
        <w:t xml:space="preserve"> teknologi akuntansi. Temuan ini menunjukkan bahwa hubungan antara kemudahan penggunaan dan niat terbentuk tidak hanya pada auditor tetapi juga pada berbagai profesi pengguna teknologi akuntansi.</w:t>
      </w:r>
    </w:p>
    <w:p w:rsidR="002F42F3" w:rsidRDefault="002F42F3" w:rsidP="005939B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Selain itu, Olivia dan Marchyta (2022) menemukan </w:t>
      </w:r>
      <w:r w:rsidRPr="002F42F3">
        <w:rPr>
          <w:rFonts w:ascii="Times New Roman" w:hAnsi="Times New Roman" w:cs="Times New Roman"/>
          <w:sz w:val="24"/>
          <w:szCs w:val="24"/>
        </w:rPr>
        <w:t>persepsi kemudahan penggunaan</w:t>
      </w:r>
      <w:r>
        <w:rPr>
          <w:rFonts w:ascii="Times New Roman" w:hAnsi="Times New Roman" w:cs="Times New Roman"/>
          <w:sz w:val="24"/>
          <w:szCs w:val="24"/>
        </w:rPr>
        <w:t xml:space="preserve"> juga</w:t>
      </w:r>
      <w:r w:rsidRPr="002F42F3">
        <w:rPr>
          <w:rFonts w:ascii="Times New Roman" w:hAnsi="Times New Roman" w:cs="Times New Roman"/>
          <w:sz w:val="24"/>
          <w:szCs w:val="24"/>
        </w:rPr>
        <w:t xml:space="preserve"> berpengaruh signifikan </w:t>
      </w:r>
      <w:r>
        <w:rPr>
          <w:rFonts w:ascii="Times New Roman" w:hAnsi="Times New Roman" w:cs="Times New Roman"/>
          <w:sz w:val="24"/>
          <w:szCs w:val="24"/>
        </w:rPr>
        <w:t xml:space="preserve">dan positif </w:t>
      </w:r>
      <w:r w:rsidRPr="002F42F3">
        <w:rPr>
          <w:rFonts w:ascii="Times New Roman" w:hAnsi="Times New Roman" w:cs="Times New Roman"/>
          <w:sz w:val="24"/>
          <w:szCs w:val="24"/>
        </w:rPr>
        <w:t xml:space="preserve">terhadap niat penggunaan berkelanjutan. </w:t>
      </w:r>
      <w:r>
        <w:rPr>
          <w:rFonts w:ascii="Times New Roman" w:hAnsi="Times New Roman" w:cs="Times New Roman"/>
          <w:sz w:val="24"/>
          <w:szCs w:val="24"/>
        </w:rPr>
        <w:t xml:space="preserve">Dalam penelitiannya </w:t>
      </w:r>
      <w:r w:rsidRPr="002F42F3">
        <w:rPr>
          <w:rFonts w:ascii="Times New Roman" w:hAnsi="Times New Roman" w:cs="Times New Roman"/>
          <w:sz w:val="24"/>
          <w:szCs w:val="24"/>
        </w:rPr>
        <w:t xml:space="preserve">tentang adopsi </w:t>
      </w:r>
      <w:r w:rsidRPr="00F74ABD">
        <w:rPr>
          <w:rFonts w:ascii="Times New Roman" w:hAnsi="Times New Roman" w:cs="Times New Roman"/>
          <w:i/>
          <w:iCs/>
          <w:sz w:val="24"/>
          <w:szCs w:val="24"/>
        </w:rPr>
        <w:t>e-</w:t>
      </w:r>
      <w:r w:rsidRPr="0007325B">
        <w:rPr>
          <w:rFonts w:ascii="Times New Roman" w:hAnsi="Times New Roman" w:cs="Times New Roman"/>
          <w:i/>
          <w:iCs/>
          <w:sz w:val="24"/>
          <w:szCs w:val="24"/>
        </w:rPr>
        <w:t>wallet</w:t>
      </w:r>
      <w:r w:rsidRPr="002F42F3">
        <w:rPr>
          <w:rFonts w:ascii="Times New Roman" w:hAnsi="Times New Roman" w:cs="Times New Roman"/>
          <w:sz w:val="24"/>
          <w:szCs w:val="24"/>
        </w:rPr>
        <w:t xml:space="preserve"> </w:t>
      </w:r>
      <w:r>
        <w:rPr>
          <w:rFonts w:ascii="Times New Roman" w:hAnsi="Times New Roman" w:cs="Times New Roman"/>
          <w:sz w:val="24"/>
          <w:szCs w:val="24"/>
        </w:rPr>
        <w:t>mengindikasikan</w:t>
      </w:r>
      <w:r w:rsidRPr="002F42F3">
        <w:rPr>
          <w:rFonts w:ascii="Times New Roman" w:hAnsi="Times New Roman" w:cs="Times New Roman"/>
          <w:sz w:val="24"/>
          <w:szCs w:val="24"/>
        </w:rPr>
        <w:t xml:space="preserve"> bahwa pengguna yang menilai aplikasi sebagai mudah dioperasikan dan </w:t>
      </w:r>
      <w:r w:rsidRPr="002F42F3">
        <w:rPr>
          <w:rFonts w:ascii="Times New Roman" w:hAnsi="Times New Roman" w:cs="Times New Roman"/>
          <w:i/>
          <w:iCs/>
          <w:sz w:val="24"/>
          <w:szCs w:val="24"/>
        </w:rPr>
        <w:t>user-friendly</w:t>
      </w:r>
      <w:r w:rsidRPr="002F42F3">
        <w:rPr>
          <w:rFonts w:ascii="Times New Roman" w:hAnsi="Times New Roman" w:cs="Times New Roman"/>
          <w:sz w:val="24"/>
          <w:szCs w:val="24"/>
        </w:rPr>
        <w:t xml:space="preserve"> menunjukkan intensi kuat untuk terus menggunakan layanan tersebut.  Hal ini menegaskan bahwa kemudahan akses dan operasionalitas sistem dapat mendorong pengguna untuk terus memanfaatkan teknologi</w:t>
      </w:r>
      <w:r>
        <w:rPr>
          <w:rFonts w:ascii="Times New Roman" w:hAnsi="Times New Roman" w:cs="Times New Roman"/>
          <w:sz w:val="24"/>
          <w:szCs w:val="24"/>
        </w:rPr>
        <w:t xml:space="preserve">. </w:t>
      </w:r>
      <w:r w:rsidRPr="002F42F3">
        <w:rPr>
          <w:rFonts w:ascii="Times New Roman" w:hAnsi="Times New Roman" w:cs="Times New Roman"/>
          <w:sz w:val="24"/>
          <w:szCs w:val="24"/>
        </w:rPr>
        <w:t xml:space="preserve">Oleh karena itu, </w:t>
      </w:r>
      <w:r w:rsidRPr="002F42F3">
        <w:rPr>
          <w:rFonts w:ascii="Times New Roman" w:hAnsi="Times New Roman" w:cs="Times New Roman"/>
          <w:sz w:val="24"/>
          <w:szCs w:val="24"/>
        </w:rPr>
        <w:lastRenderedPageBreak/>
        <w:t>persepsi kemudahan dapat dipandang sebagai faktor fundamental yang mempengaruhi niat auditor untuk menggunakan BDA secara konsisten.</w:t>
      </w:r>
    </w:p>
    <w:p w:rsidR="007157FB" w:rsidRDefault="007157FB" w:rsidP="005939B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Kemudian penelitian lain oleh Utari dan Wirakusuma (2024)</w:t>
      </w:r>
      <w:r w:rsidR="0007325B">
        <w:rPr>
          <w:rFonts w:ascii="Times New Roman" w:hAnsi="Times New Roman" w:cs="Times New Roman"/>
          <w:sz w:val="24"/>
          <w:szCs w:val="24"/>
        </w:rPr>
        <w:t xml:space="preserve"> yakni k</w:t>
      </w:r>
      <w:r w:rsidRPr="007157FB">
        <w:rPr>
          <w:rFonts w:ascii="Times New Roman" w:hAnsi="Times New Roman" w:cs="Times New Roman"/>
          <w:sz w:val="24"/>
          <w:szCs w:val="24"/>
        </w:rPr>
        <w:t xml:space="preserve">emanfaatan, </w:t>
      </w:r>
      <w:r w:rsidR="0007325B">
        <w:rPr>
          <w:rFonts w:ascii="Times New Roman" w:hAnsi="Times New Roman" w:cs="Times New Roman"/>
          <w:sz w:val="24"/>
          <w:szCs w:val="24"/>
        </w:rPr>
        <w:t>k</w:t>
      </w:r>
      <w:r w:rsidRPr="007157FB">
        <w:rPr>
          <w:rFonts w:ascii="Times New Roman" w:hAnsi="Times New Roman" w:cs="Times New Roman"/>
          <w:sz w:val="24"/>
          <w:szCs w:val="24"/>
        </w:rPr>
        <w:t xml:space="preserve">emudahan, </w:t>
      </w:r>
      <w:r w:rsidR="0007325B">
        <w:rPr>
          <w:rFonts w:ascii="Times New Roman" w:hAnsi="Times New Roman" w:cs="Times New Roman"/>
          <w:sz w:val="24"/>
          <w:szCs w:val="24"/>
        </w:rPr>
        <w:t>k</w:t>
      </w:r>
      <w:r w:rsidRPr="007157FB">
        <w:rPr>
          <w:rFonts w:ascii="Times New Roman" w:hAnsi="Times New Roman" w:cs="Times New Roman"/>
          <w:sz w:val="24"/>
          <w:szCs w:val="24"/>
        </w:rPr>
        <w:t xml:space="preserve">ompetensi </w:t>
      </w:r>
      <w:r w:rsidR="0007325B">
        <w:rPr>
          <w:rFonts w:ascii="Times New Roman" w:hAnsi="Times New Roman" w:cs="Times New Roman"/>
          <w:sz w:val="24"/>
          <w:szCs w:val="24"/>
        </w:rPr>
        <w:t>p</w:t>
      </w:r>
      <w:r w:rsidRPr="007157FB">
        <w:rPr>
          <w:rFonts w:ascii="Times New Roman" w:hAnsi="Times New Roman" w:cs="Times New Roman"/>
          <w:sz w:val="24"/>
          <w:szCs w:val="24"/>
        </w:rPr>
        <w:t xml:space="preserve">enggunaan </w:t>
      </w:r>
      <w:r w:rsidR="0007325B">
        <w:rPr>
          <w:rFonts w:ascii="Times New Roman" w:hAnsi="Times New Roman" w:cs="Times New Roman"/>
          <w:sz w:val="24"/>
          <w:szCs w:val="24"/>
        </w:rPr>
        <w:t>t</w:t>
      </w:r>
      <w:r w:rsidRPr="007157FB">
        <w:rPr>
          <w:rFonts w:ascii="Times New Roman" w:hAnsi="Times New Roman" w:cs="Times New Roman"/>
          <w:sz w:val="24"/>
          <w:szCs w:val="24"/>
        </w:rPr>
        <w:t xml:space="preserve">eknologi </w:t>
      </w:r>
      <w:r w:rsidR="0007325B">
        <w:rPr>
          <w:rFonts w:ascii="Times New Roman" w:hAnsi="Times New Roman" w:cs="Times New Roman"/>
          <w:sz w:val="24"/>
          <w:szCs w:val="24"/>
        </w:rPr>
        <w:t>i</w:t>
      </w:r>
      <w:r w:rsidRPr="007157FB">
        <w:rPr>
          <w:rFonts w:ascii="Times New Roman" w:hAnsi="Times New Roman" w:cs="Times New Roman"/>
          <w:sz w:val="24"/>
          <w:szCs w:val="24"/>
        </w:rPr>
        <w:t xml:space="preserve">nformasi dan </w:t>
      </w:r>
      <w:r w:rsidR="0007325B">
        <w:rPr>
          <w:rFonts w:ascii="Times New Roman" w:hAnsi="Times New Roman" w:cs="Times New Roman"/>
          <w:sz w:val="24"/>
          <w:szCs w:val="24"/>
        </w:rPr>
        <w:t>k</w:t>
      </w:r>
      <w:r w:rsidRPr="007157FB">
        <w:rPr>
          <w:rFonts w:ascii="Times New Roman" w:hAnsi="Times New Roman" w:cs="Times New Roman"/>
          <w:sz w:val="24"/>
          <w:szCs w:val="24"/>
        </w:rPr>
        <w:t xml:space="preserve">inerja </w:t>
      </w:r>
      <w:r w:rsidR="0007325B">
        <w:rPr>
          <w:rFonts w:ascii="Times New Roman" w:hAnsi="Times New Roman" w:cs="Times New Roman"/>
          <w:sz w:val="24"/>
          <w:szCs w:val="24"/>
        </w:rPr>
        <w:t>a</w:t>
      </w:r>
      <w:r w:rsidRPr="007157FB">
        <w:rPr>
          <w:rFonts w:ascii="Times New Roman" w:hAnsi="Times New Roman" w:cs="Times New Roman"/>
          <w:sz w:val="24"/>
          <w:szCs w:val="24"/>
        </w:rPr>
        <w:t xml:space="preserve">uditor di </w:t>
      </w:r>
      <w:r w:rsidR="0007325B">
        <w:rPr>
          <w:rFonts w:ascii="Times New Roman" w:hAnsi="Times New Roman" w:cs="Times New Roman"/>
          <w:sz w:val="24"/>
          <w:szCs w:val="24"/>
        </w:rPr>
        <w:t>m</w:t>
      </w:r>
      <w:r w:rsidRPr="007157FB">
        <w:rPr>
          <w:rFonts w:ascii="Times New Roman" w:hAnsi="Times New Roman" w:cs="Times New Roman"/>
          <w:sz w:val="24"/>
          <w:szCs w:val="24"/>
        </w:rPr>
        <w:t xml:space="preserve">asa </w:t>
      </w:r>
      <w:r w:rsidR="0007325B">
        <w:rPr>
          <w:rFonts w:ascii="Times New Roman" w:hAnsi="Times New Roman" w:cs="Times New Roman"/>
          <w:sz w:val="24"/>
          <w:szCs w:val="24"/>
        </w:rPr>
        <w:t>p</w:t>
      </w:r>
      <w:r w:rsidRPr="007157FB">
        <w:rPr>
          <w:rFonts w:ascii="Times New Roman" w:hAnsi="Times New Roman" w:cs="Times New Roman"/>
          <w:sz w:val="24"/>
          <w:szCs w:val="24"/>
        </w:rPr>
        <w:t xml:space="preserve">andemi </w:t>
      </w:r>
      <w:r w:rsidR="0007325B">
        <w:rPr>
          <w:rFonts w:ascii="Times New Roman" w:hAnsi="Times New Roman" w:cs="Times New Roman"/>
          <w:sz w:val="24"/>
          <w:szCs w:val="24"/>
        </w:rPr>
        <w:t>c</w:t>
      </w:r>
      <w:r w:rsidRPr="007157FB">
        <w:rPr>
          <w:rFonts w:ascii="Times New Roman" w:hAnsi="Times New Roman" w:cs="Times New Roman"/>
          <w:sz w:val="24"/>
          <w:szCs w:val="24"/>
        </w:rPr>
        <w:t>ovid-19 menunjukkan bahwa persepsi kemudahan penggunaan teknologi informasi memiliki pengaruh positif dan signifikan terhadap kinerja auditor selama pandemi. Hasil penelitian ini mengungkap bahwa auditor yang menilai sistem TI sebagai mudah digunakan cenderung menunjukkan kinerja yang lebih baik, karena kemudahan tersebut memudahkan adaptasi terhadap prosedur audit baru di masa WFH</w:t>
      </w:r>
      <w:r w:rsidR="0007325B">
        <w:rPr>
          <w:rFonts w:ascii="Times New Roman" w:hAnsi="Times New Roman" w:cs="Times New Roman"/>
          <w:sz w:val="24"/>
          <w:szCs w:val="24"/>
        </w:rPr>
        <w:t xml:space="preserve"> (</w:t>
      </w:r>
      <w:r w:rsidR="0007325B">
        <w:rPr>
          <w:rFonts w:ascii="Times New Roman" w:hAnsi="Times New Roman" w:cs="Times New Roman"/>
          <w:i/>
          <w:iCs/>
          <w:sz w:val="24"/>
          <w:szCs w:val="24"/>
        </w:rPr>
        <w:t>W</w:t>
      </w:r>
      <w:r w:rsidR="0007325B" w:rsidRPr="0007325B">
        <w:rPr>
          <w:rFonts w:ascii="Times New Roman" w:hAnsi="Times New Roman" w:cs="Times New Roman"/>
          <w:i/>
          <w:iCs/>
          <w:sz w:val="24"/>
          <w:szCs w:val="24"/>
        </w:rPr>
        <w:t xml:space="preserve">ork </w:t>
      </w:r>
      <w:proofErr w:type="gramStart"/>
      <w:r w:rsidR="0007325B">
        <w:rPr>
          <w:rFonts w:ascii="Times New Roman" w:hAnsi="Times New Roman" w:cs="Times New Roman"/>
          <w:i/>
          <w:iCs/>
          <w:sz w:val="24"/>
          <w:szCs w:val="24"/>
        </w:rPr>
        <w:t>F</w:t>
      </w:r>
      <w:r w:rsidR="0007325B" w:rsidRPr="0007325B">
        <w:rPr>
          <w:rFonts w:ascii="Times New Roman" w:hAnsi="Times New Roman" w:cs="Times New Roman"/>
          <w:i/>
          <w:iCs/>
          <w:sz w:val="24"/>
          <w:szCs w:val="24"/>
        </w:rPr>
        <w:t>rom</w:t>
      </w:r>
      <w:proofErr w:type="gramEnd"/>
      <w:r w:rsidR="0007325B" w:rsidRPr="0007325B">
        <w:rPr>
          <w:rFonts w:ascii="Times New Roman" w:hAnsi="Times New Roman" w:cs="Times New Roman"/>
          <w:i/>
          <w:iCs/>
          <w:sz w:val="24"/>
          <w:szCs w:val="24"/>
        </w:rPr>
        <w:t xml:space="preserve"> </w:t>
      </w:r>
      <w:r w:rsidR="0007325B">
        <w:rPr>
          <w:rFonts w:ascii="Times New Roman" w:hAnsi="Times New Roman" w:cs="Times New Roman"/>
          <w:i/>
          <w:iCs/>
          <w:sz w:val="24"/>
          <w:szCs w:val="24"/>
        </w:rPr>
        <w:t>H</w:t>
      </w:r>
      <w:r w:rsidR="0007325B" w:rsidRPr="0007325B">
        <w:rPr>
          <w:rFonts w:ascii="Times New Roman" w:hAnsi="Times New Roman" w:cs="Times New Roman"/>
          <w:i/>
          <w:iCs/>
          <w:sz w:val="24"/>
          <w:szCs w:val="24"/>
        </w:rPr>
        <w:t>ome</w:t>
      </w:r>
      <w:r w:rsidR="0007325B">
        <w:rPr>
          <w:rFonts w:ascii="Times New Roman" w:hAnsi="Times New Roman" w:cs="Times New Roman"/>
          <w:sz w:val="24"/>
          <w:szCs w:val="24"/>
        </w:rPr>
        <w:t>)</w:t>
      </w:r>
      <w:r w:rsidRPr="007157FB">
        <w:rPr>
          <w:rFonts w:ascii="Times New Roman" w:hAnsi="Times New Roman" w:cs="Times New Roman"/>
          <w:sz w:val="24"/>
          <w:szCs w:val="24"/>
        </w:rPr>
        <w:t>. Dengan dasar temuan tersebut, dapat dikatakan bahwa persepsi kemudahan</w:t>
      </w:r>
      <w:r>
        <w:rPr>
          <w:rFonts w:ascii="Times New Roman" w:hAnsi="Times New Roman" w:cs="Times New Roman"/>
          <w:sz w:val="24"/>
          <w:szCs w:val="24"/>
        </w:rPr>
        <w:t xml:space="preserve"> </w:t>
      </w:r>
      <w:r w:rsidRPr="007157FB">
        <w:rPr>
          <w:rFonts w:ascii="Times New Roman" w:hAnsi="Times New Roman" w:cs="Times New Roman"/>
          <w:sz w:val="24"/>
          <w:szCs w:val="24"/>
        </w:rPr>
        <w:t>bukan hanya mempengaruhi sikap dan niat menggunakan teknologi, tetapi juga memiliki implikasi nyata terhadap efektivitas pekerjaan auditor. Penerimaan terhadap kemudahan penggunaan sistem memungkinkan auditor untuk mengoptimalkan pemanfaatan teknologi</w:t>
      </w:r>
      <w:r>
        <w:rPr>
          <w:rFonts w:ascii="Times New Roman" w:hAnsi="Times New Roman" w:cs="Times New Roman"/>
          <w:sz w:val="24"/>
          <w:szCs w:val="24"/>
        </w:rPr>
        <w:t xml:space="preserve"> dan </w:t>
      </w:r>
      <w:r w:rsidRPr="007157FB">
        <w:rPr>
          <w:rFonts w:ascii="Times New Roman" w:hAnsi="Times New Roman" w:cs="Times New Roman"/>
          <w:sz w:val="24"/>
          <w:szCs w:val="24"/>
        </w:rPr>
        <w:t>mengurangi hambatan teknis maupun psikologis</w:t>
      </w:r>
      <w:r>
        <w:rPr>
          <w:rFonts w:ascii="Times New Roman" w:hAnsi="Times New Roman" w:cs="Times New Roman"/>
          <w:sz w:val="24"/>
          <w:szCs w:val="24"/>
        </w:rPr>
        <w:t xml:space="preserve">, </w:t>
      </w:r>
      <w:r w:rsidRPr="007157FB">
        <w:rPr>
          <w:rFonts w:ascii="Times New Roman" w:hAnsi="Times New Roman" w:cs="Times New Roman"/>
          <w:sz w:val="24"/>
          <w:szCs w:val="24"/>
        </w:rPr>
        <w:t>sehingga pekerjaan audit dapat dilaksanakan lebih efisien dan efektif.</w:t>
      </w:r>
    </w:p>
    <w:p w:rsidR="007157FB" w:rsidRDefault="007157FB" w:rsidP="005939B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demikian, </w:t>
      </w:r>
      <w:r w:rsidR="002F42F3" w:rsidRPr="002F42F3">
        <w:rPr>
          <w:rFonts w:ascii="Times New Roman" w:hAnsi="Times New Roman" w:cs="Times New Roman"/>
          <w:i/>
          <w:iCs/>
          <w:sz w:val="24"/>
          <w:szCs w:val="24"/>
        </w:rPr>
        <w:t>big data</w:t>
      </w:r>
      <w:r w:rsidRPr="007157FB">
        <w:rPr>
          <w:rFonts w:ascii="Times New Roman" w:hAnsi="Times New Roman" w:cs="Times New Roman"/>
          <w:sz w:val="24"/>
          <w:szCs w:val="24"/>
        </w:rPr>
        <w:t xml:space="preserve"> untuk audi</w:t>
      </w:r>
      <w:r w:rsidR="002F42F3">
        <w:rPr>
          <w:rFonts w:ascii="Times New Roman" w:hAnsi="Times New Roman" w:cs="Times New Roman"/>
          <w:sz w:val="24"/>
          <w:szCs w:val="24"/>
        </w:rPr>
        <w:t>t dan</w:t>
      </w:r>
      <w:r w:rsidRPr="007157FB">
        <w:rPr>
          <w:rFonts w:ascii="Times New Roman" w:hAnsi="Times New Roman" w:cs="Times New Roman"/>
          <w:sz w:val="24"/>
          <w:szCs w:val="24"/>
        </w:rPr>
        <w:t xml:space="preserve"> kemudahan penggunaan sistem menjadi landasan penting.</w:t>
      </w:r>
      <w:r w:rsidR="002F42F3">
        <w:rPr>
          <w:rFonts w:ascii="Times New Roman" w:hAnsi="Times New Roman" w:cs="Times New Roman"/>
          <w:sz w:val="24"/>
          <w:szCs w:val="24"/>
        </w:rPr>
        <w:t xml:space="preserve"> </w:t>
      </w:r>
      <w:r w:rsidR="002F42F3" w:rsidRPr="002F42F3">
        <w:rPr>
          <w:rFonts w:ascii="Times New Roman" w:hAnsi="Times New Roman" w:cs="Times New Roman"/>
          <w:sz w:val="24"/>
          <w:szCs w:val="24"/>
        </w:rPr>
        <w:t>Jika sistem BDA dirancang sedemikian rupa sehingga antarmuka intuitif, proses analisis data dapat dilakukan tanpa kerumitan, dan pengguna tidak dibebani oleh kompleksitas teknis, maka auditor akan lebih cenderung menerima sistem tersebut dan memanfaatkannya secara optimal.</w:t>
      </w:r>
      <w:r w:rsidR="002F42F3">
        <w:rPr>
          <w:rFonts w:ascii="Times New Roman" w:hAnsi="Times New Roman" w:cs="Times New Roman"/>
          <w:sz w:val="24"/>
          <w:szCs w:val="24"/>
        </w:rPr>
        <w:t xml:space="preserve"> Oleh karena itu, hipotesis yang diajukkan ialah:</w:t>
      </w:r>
    </w:p>
    <w:p w:rsidR="005939B4" w:rsidRDefault="005939B4" w:rsidP="00253C70">
      <w:pPr>
        <w:spacing w:after="0" w:line="480" w:lineRule="auto"/>
        <w:jc w:val="both"/>
        <w:rPr>
          <w:rFonts w:ascii="Times New Roman" w:hAnsi="Times New Roman" w:cs="Times New Roman"/>
          <w:sz w:val="24"/>
          <w:szCs w:val="24"/>
        </w:rPr>
      </w:pPr>
      <w:r w:rsidRPr="005939B4">
        <w:rPr>
          <w:rFonts w:ascii="Times New Roman" w:hAnsi="Times New Roman" w:cs="Times New Roman"/>
          <w:sz w:val="24"/>
          <w:szCs w:val="24"/>
        </w:rPr>
        <w:lastRenderedPageBreak/>
        <w:t xml:space="preserve">H3: Persepsi kemudahan berpengaruh signifikan dan positif terhadap niat auditor menggunakan </w:t>
      </w:r>
      <w:r w:rsidRPr="002F42F3">
        <w:rPr>
          <w:rFonts w:ascii="Times New Roman" w:hAnsi="Times New Roman" w:cs="Times New Roman"/>
          <w:i/>
          <w:iCs/>
          <w:sz w:val="24"/>
          <w:szCs w:val="24"/>
        </w:rPr>
        <w:t>Big Data</w:t>
      </w:r>
      <w:r w:rsidRPr="005939B4">
        <w:rPr>
          <w:rFonts w:ascii="Times New Roman" w:hAnsi="Times New Roman" w:cs="Times New Roman"/>
          <w:sz w:val="24"/>
          <w:szCs w:val="24"/>
        </w:rPr>
        <w:t>.</w:t>
      </w:r>
    </w:p>
    <w:p w:rsidR="006E0514" w:rsidRDefault="00050E07" w:rsidP="001A7AB9">
      <w:pPr>
        <w:pStyle w:val="Judul3"/>
        <w:numPr>
          <w:ilvl w:val="0"/>
          <w:numId w:val="13"/>
        </w:numPr>
        <w:ind w:left="709" w:hanging="709"/>
      </w:pPr>
      <w:bookmarkStart w:id="175" w:name="_Toc218774763"/>
      <w:bookmarkEnd w:id="158"/>
      <w:bookmarkEnd w:id="159"/>
      <w:r>
        <w:t xml:space="preserve">Pengaruh Persepsi Kegunaan terhadap Niat Menggunakan </w:t>
      </w:r>
      <w:r w:rsidRPr="0026425D">
        <w:rPr>
          <w:i/>
          <w:iCs/>
        </w:rPr>
        <w:t>Big Data</w:t>
      </w:r>
      <w:bookmarkEnd w:id="175"/>
    </w:p>
    <w:p w:rsidR="00253C70" w:rsidRDefault="007F0462" w:rsidP="00253C70">
      <w:pPr>
        <w:spacing w:after="0" w:line="480" w:lineRule="auto"/>
        <w:ind w:firstLine="720"/>
        <w:jc w:val="both"/>
        <w:rPr>
          <w:rFonts w:ascii="Times New Roman" w:hAnsi="Times New Roman" w:cs="Times New Roman"/>
          <w:sz w:val="24"/>
          <w:szCs w:val="24"/>
        </w:rPr>
      </w:pPr>
      <w:r w:rsidRPr="007F0462">
        <w:rPr>
          <w:rFonts w:ascii="Times New Roman" w:hAnsi="Times New Roman" w:cs="Times New Roman"/>
          <w:sz w:val="24"/>
          <w:szCs w:val="24"/>
        </w:rPr>
        <w:t>Persepsi kegunaan merupakan penilaian subjektif pengguna mengenai sejauh mana teknologi memberikan manfaat</w:t>
      </w:r>
      <w:r w:rsidR="00253C70">
        <w:rPr>
          <w:rFonts w:ascii="Times New Roman" w:hAnsi="Times New Roman" w:cs="Times New Roman"/>
          <w:sz w:val="24"/>
          <w:szCs w:val="24"/>
        </w:rPr>
        <w:t xml:space="preserve"> yang lebih</w:t>
      </w:r>
      <w:r w:rsidRPr="007F0462">
        <w:rPr>
          <w:rFonts w:ascii="Times New Roman" w:hAnsi="Times New Roman" w:cs="Times New Roman"/>
          <w:sz w:val="24"/>
          <w:szCs w:val="24"/>
        </w:rPr>
        <w:t xml:space="preserve"> nyata. </w:t>
      </w:r>
      <w:r w:rsidR="00253C70" w:rsidRPr="00253C70">
        <w:rPr>
          <w:rFonts w:ascii="Times New Roman" w:hAnsi="Times New Roman" w:cs="Times New Roman"/>
          <w:sz w:val="24"/>
          <w:szCs w:val="24"/>
        </w:rPr>
        <w:t xml:space="preserve">Persepsi kegunaan </w:t>
      </w:r>
      <w:r w:rsidR="00253C70">
        <w:rPr>
          <w:rFonts w:ascii="Times New Roman" w:hAnsi="Times New Roman" w:cs="Times New Roman"/>
          <w:sz w:val="24"/>
          <w:szCs w:val="24"/>
        </w:rPr>
        <w:t>juga</w:t>
      </w:r>
      <w:r w:rsidR="00253C70" w:rsidRPr="00253C70">
        <w:rPr>
          <w:rFonts w:ascii="Times New Roman" w:hAnsi="Times New Roman" w:cs="Times New Roman"/>
          <w:sz w:val="24"/>
          <w:szCs w:val="24"/>
        </w:rPr>
        <w:t xml:space="preserve"> salah satu konstruk utama dalam TAM</w:t>
      </w:r>
      <w:r w:rsidR="00253C70">
        <w:rPr>
          <w:rFonts w:ascii="Times New Roman" w:hAnsi="Times New Roman" w:cs="Times New Roman"/>
          <w:sz w:val="24"/>
          <w:szCs w:val="24"/>
        </w:rPr>
        <w:t xml:space="preserve"> </w:t>
      </w:r>
      <w:r w:rsidR="00253C70" w:rsidRPr="00253C70">
        <w:rPr>
          <w:rFonts w:ascii="Times New Roman" w:hAnsi="Times New Roman" w:cs="Times New Roman"/>
          <w:sz w:val="24"/>
          <w:szCs w:val="24"/>
        </w:rPr>
        <w:t>yang menggambarkan sejauh mana auditor meyakini bahwa penggunaan teknologi BDA akan memberikan manfaat nyata dalam pekerjaan audit. Ketika auditor menilai bahwa teknologi dapat meningkatkan kualitas temuan, mempercepat proses pemeriksaan, serta memperluas cakupan analisis data, maka mereka akan menunjukkan keinginan yang lebih besar untuk menggunakan teknologi tersebut secara berkelanjutan. Dalam konteks audit modern, persepsi kegunaan menjadi faktor dominan yang memengaruhi minat penggunaan, karena auditor sangat bergantung pada efektivitas teknologi dalam menyelesaikan tugas pemeriksaan.</w:t>
      </w:r>
    </w:p>
    <w:p w:rsidR="00253C70" w:rsidRDefault="00253C70" w:rsidP="007377CA">
      <w:pPr>
        <w:spacing w:after="0" w:line="480" w:lineRule="auto"/>
        <w:ind w:firstLine="720"/>
        <w:jc w:val="both"/>
        <w:rPr>
          <w:rFonts w:ascii="Times New Roman" w:hAnsi="Times New Roman" w:cs="Times New Roman"/>
          <w:sz w:val="24"/>
          <w:szCs w:val="24"/>
        </w:rPr>
      </w:pPr>
      <w:r w:rsidRPr="00253C70">
        <w:rPr>
          <w:rFonts w:ascii="Times New Roman" w:hAnsi="Times New Roman" w:cs="Times New Roman"/>
          <w:sz w:val="24"/>
          <w:szCs w:val="24"/>
        </w:rPr>
        <w:t xml:space="preserve">Penelitian sebelumnya oleh Darmaningtyas dan Suardana (2017) juga menunjukkan bahwa persepsi kegunaan merupakan prediktor utama </w:t>
      </w:r>
      <w:r w:rsidRPr="00F74ABD">
        <w:rPr>
          <w:rFonts w:ascii="Times New Roman" w:hAnsi="Times New Roman" w:cs="Times New Roman"/>
          <w:i/>
          <w:iCs/>
          <w:sz w:val="24"/>
          <w:szCs w:val="24"/>
        </w:rPr>
        <w:t>intention to use software</w:t>
      </w:r>
      <w:r w:rsidRPr="00253C70">
        <w:rPr>
          <w:rFonts w:ascii="Times New Roman" w:hAnsi="Times New Roman" w:cs="Times New Roman"/>
          <w:sz w:val="24"/>
          <w:szCs w:val="24"/>
        </w:rPr>
        <w:t xml:space="preserve"> audit berbasis komputer. Auditor lebih terdorong menggunakan teknologi ketika mereka percaya teknologi tersebut meningkatkan efisiensi dan efektivitas kerja. Konsistensi temuan ini memperkuat posisi </w:t>
      </w:r>
      <w:r w:rsidR="00F74ABD">
        <w:rPr>
          <w:rFonts w:ascii="Times New Roman" w:hAnsi="Times New Roman" w:cs="Times New Roman"/>
          <w:sz w:val="24"/>
          <w:szCs w:val="24"/>
        </w:rPr>
        <w:t>persepsi kegunaan</w:t>
      </w:r>
      <w:r w:rsidRPr="00253C70">
        <w:rPr>
          <w:rFonts w:ascii="Times New Roman" w:hAnsi="Times New Roman" w:cs="Times New Roman"/>
          <w:sz w:val="24"/>
          <w:szCs w:val="24"/>
        </w:rPr>
        <w:t xml:space="preserve"> sebagai variabel inti yang mendorong penerimaan teknologi dalam konteks audit.</w:t>
      </w:r>
      <w:r w:rsidR="007377CA">
        <w:rPr>
          <w:rFonts w:ascii="Times New Roman" w:hAnsi="Times New Roman" w:cs="Times New Roman"/>
          <w:sz w:val="24"/>
          <w:szCs w:val="24"/>
        </w:rPr>
        <w:t xml:space="preserve"> Adapun </w:t>
      </w:r>
      <w:r w:rsidRPr="00253C70">
        <w:rPr>
          <w:rFonts w:ascii="Times New Roman" w:hAnsi="Times New Roman" w:cs="Times New Roman"/>
          <w:sz w:val="24"/>
          <w:szCs w:val="24"/>
        </w:rPr>
        <w:t>Suryandini (20</w:t>
      </w:r>
      <w:r w:rsidR="00045A1E">
        <w:rPr>
          <w:rFonts w:ascii="Times New Roman" w:hAnsi="Times New Roman" w:cs="Times New Roman"/>
          <w:sz w:val="24"/>
          <w:szCs w:val="24"/>
        </w:rPr>
        <w:t>1</w:t>
      </w:r>
      <w:r w:rsidRPr="00253C70">
        <w:rPr>
          <w:rFonts w:ascii="Times New Roman" w:hAnsi="Times New Roman" w:cs="Times New Roman"/>
          <w:sz w:val="24"/>
          <w:szCs w:val="24"/>
        </w:rPr>
        <w:t xml:space="preserve">0) melalui penelitiannya </w:t>
      </w:r>
      <w:r>
        <w:rPr>
          <w:rFonts w:ascii="Times New Roman" w:hAnsi="Times New Roman" w:cs="Times New Roman"/>
          <w:sz w:val="24"/>
          <w:szCs w:val="24"/>
        </w:rPr>
        <w:t xml:space="preserve">dengan menggunakan </w:t>
      </w:r>
      <w:r w:rsidRPr="00F74ABD">
        <w:rPr>
          <w:rFonts w:ascii="Times New Roman" w:hAnsi="Times New Roman" w:cs="Times New Roman"/>
          <w:i/>
          <w:iCs/>
          <w:sz w:val="24"/>
          <w:szCs w:val="24"/>
        </w:rPr>
        <w:t xml:space="preserve">software </w:t>
      </w:r>
      <w:r w:rsidRPr="00253C70">
        <w:rPr>
          <w:rFonts w:ascii="Times New Roman" w:hAnsi="Times New Roman" w:cs="Times New Roman"/>
          <w:sz w:val="24"/>
          <w:szCs w:val="24"/>
        </w:rPr>
        <w:t xml:space="preserve">audit menemukan bahwa persepsi kegunaan tidak hanya berpengaruh terhadap niat, tetapi juga berpengaruh pada penggunaan aktual teknologi. Pengguna benar-benar </w:t>
      </w:r>
      <w:r w:rsidRPr="00253C70">
        <w:rPr>
          <w:rFonts w:ascii="Times New Roman" w:hAnsi="Times New Roman" w:cs="Times New Roman"/>
          <w:sz w:val="24"/>
          <w:szCs w:val="24"/>
        </w:rPr>
        <w:lastRenderedPageBreak/>
        <w:t xml:space="preserve">mengoperasikan teknologi ketika mereka merasakan manfaat langsung dari penggunaannya. Studi ini menegaskan bahwa persepsi </w:t>
      </w:r>
      <w:r>
        <w:rPr>
          <w:rFonts w:ascii="Times New Roman" w:hAnsi="Times New Roman" w:cs="Times New Roman"/>
          <w:sz w:val="24"/>
          <w:szCs w:val="24"/>
        </w:rPr>
        <w:t>kegunaan</w:t>
      </w:r>
      <w:r w:rsidRPr="00253C70">
        <w:rPr>
          <w:rFonts w:ascii="Times New Roman" w:hAnsi="Times New Roman" w:cs="Times New Roman"/>
          <w:sz w:val="24"/>
          <w:szCs w:val="24"/>
        </w:rPr>
        <w:t xml:space="preserve"> merupakan elemen psikologis penting yang mempengaruhi perilaku pengguna dalam memanfaatkan </w:t>
      </w:r>
      <w:r>
        <w:rPr>
          <w:rFonts w:ascii="Times New Roman" w:hAnsi="Times New Roman" w:cs="Times New Roman"/>
          <w:sz w:val="24"/>
          <w:szCs w:val="24"/>
        </w:rPr>
        <w:t xml:space="preserve">atau menggunakan </w:t>
      </w:r>
      <w:r w:rsidRPr="00253C70">
        <w:rPr>
          <w:rFonts w:ascii="Times New Roman" w:hAnsi="Times New Roman" w:cs="Times New Roman"/>
          <w:sz w:val="24"/>
          <w:szCs w:val="24"/>
        </w:rPr>
        <w:t>teknologi.</w:t>
      </w:r>
      <w:r>
        <w:rPr>
          <w:rFonts w:ascii="Times New Roman" w:hAnsi="Times New Roman" w:cs="Times New Roman"/>
          <w:sz w:val="24"/>
          <w:szCs w:val="24"/>
        </w:rPr>
        <w:t xml:space="preserve"> </w:t>
      </w:r>
    </w:p>
    <w:p w:rsidR="00253C70" w:rsidRDefault="00253C70" w:rsidP="00253C70">
      <w:pPr>
        <w:spacing w:after="0" w:line="480" w:lineRule="auto"/>
        <w:ind w:firstLine="720"/>
        <w:jc w:val="both"/>
        <w:rPr>
          <w:rFonts w:ascii="Times New Roman" w:hAnsi="Times New Roman" w:cs="Times New Roman"/>
          <w:sz w:val="24"/>
          <w:szCs w:val="24"/>
        </w:rPr>
      </w:pPr>
      <w:r w:rsidRPr="00253C70">
        <w:rPr>
          <w:rFonts w:ascii="Times New Roman" w:hAnsi="Times New Roman" w:cs="Times New Roman"/>
          <w:sz w:val="24"/>
          <w:szCs w:val="24"/>
        </w:rPr>
        <w:t>Penelitian Sabriady et al.</w:t>
      </w:r>
      <w:r w:rsidR="00EA2C8D">
        <w:rPr>
          <w:rFonts w:ascii="Times New Roman" w:hAnsi="Times New Roman" w:cs="Times New Roman"/>
          <w:sz w:val="24"/>
          <w:szCs w:val="24"/>
        </w:rPr>
        <w:t>,</w:t>
      </w:r>
      <w:r w:rsidRPr="00253C70">
        <w:rPr>
          <w:rFonts w:ascii="Times New Roman" w:hAnsi="Times New Roman" w:cs="Times New Roman"/>
          <w:sz w:val="24"/>
          <w:szCs w:val="24"/>
        </w:rPr>
        <w:t xml:space="preserve"> (2023) mengenai implementasi </w:t>
      </w:r>
      <w:r w:rsidRPr="00F74ABD">
        <w:rPr>
          <w:rFonts w:ascii="Times New Roman" w:hAnsi="Times New Roman" w:cs="Times New Roman"/>
          <w:i/>
          <w:iCs/>
          <w:sz w:val="24"/>
          <w:szCs w:val="24"/>
        </w:rPr>
        <w:t>e-audit system</w:t>
      </w:r>
      <w:r w:rsidRPr="00253C70">
        <w:rPr>
          <w:rFonts w:ascii="Times New Roman" w:hAnsi="Times New Roman" w:cs="Times New Roman"/>
          <w:sz w:val="24"/>
          <w:szCs w:val="24"/>
        </w:rPr>
        <w:t xml:space="preserve"> di pemerintah daerah menunjukkan bahwa persepsi kegunaan berperan langsung terhadap peningkatan niat auditor dalam memanfaatkan sistem audit elektronik. Auditor merasa lebih nyaman menggunakan teknologi ketika mereka menilai bahwa sistem tersebut mempermudah pekerjaan audit dan meningkatkan kepuasan kerja. Temuan ini memperkuat relevansi </w:t>
      </w:r>
      <w:r w:rsidR="00F74ABD">
        <w:rPr>
          <w:rFonts w:ascii="Times New Roman" w:hAnsi="Times New Roman" w:cs="Times New Roman"/>
          <w:sz w:val="24"/>
          <w:szCs w:val="24"/>
        </w:rPr>
        <w:t>persepsi kegunaan</w:t>
      </w:r>
      <w:r w:rsidRPr="00253C70">
        <w:rPr>
          <w:rFonts w:ascii="Times New Roman" w:hAnsi="Times New Roman" w:cs="Times New Roman"/>
          <w:sz w:val="24"/>
          <w:szCs w:val="24"/>
        </w:rPr>
        <w:t xml:space="preserve"> sebagai determinan niat penggunaan teknologi dalam konteks sektor publik.</w:t>
      </w:r>
    </w:p>
    <w:p w:rsidR="00253C70" w:rsidRDefault="00253C70" w:rsidP="00253C70">
      <w:pPr>
        <w:spacing w:after="0" w:line="480" w:lineRule="auto"/>
        <w:ind w:firstLine="720"/>
        <w:jc w:val="both"/>
        <w:rPr>
          <w:rFonts w:ascii="Times New Roman" w:hAnsi="Times New Roman" w:cs="Times New Roman"/>
          <w:sz w:val="24"/>
          <w:szCs w:val="24"/>
        </w:rPr>
      </w:pPr>
      <w:bookmarkStart w:id="176" w:name="OLE_LINK66"/>
      <w:bookmarkStart w:id="177" w:name="OLE_LINK67"/>
      <w:r w:rsidRPr="00253C70">
        <w:rPr>
          <w:rFonts w:ascii="Times New Roman" w:hAnsi="Times New Roman" w:cs="Times New Roman"/>
          <w:sz w:val="24"/>
          <w:szCs w:val="24"/>
        </w:rPr>
        <w:t>Temuan lain juga muncul dalam penelitian Rachmawati dan Budiarti (2020) mengenai sistem informasi pendapatan. Mereka menemukan bahwa persepsi kegunaan menjadi faktor utama yang memengaruhi niat pengguna untuk menggunakan sistem informasi secara berkelanjutan. Pengguna akan kembali menggunakan sistem ketika mereka merasakan manfaat yang signifikan dari teknologi tersebut. Mekanisme hubungan ini sama dengan konteks BDA, yakni pengguna lebih termotivasi ketika teknologi memberikan nilai tambah.</w:t>
      </w:r>
    </w:p>
    <w:bookmarkEnd w:id="176"/>
    <w:bookmarkEnd w:id="177"/>
    <w:p w:rsidR="007377CA" w:rsidRDefault="007377CA" w:rsidP="00253C70">
      <w:pPr>
        <w:spacing w:after="0" w:line="480" w:lineRule="auto"/>
        <w:ind w:firstLine="720"/>
        <w:jc w:val="both"/>
        <w:rPr>
          <w:rFonts w:ascii="Times New Roman" w:hAnsi="Times New Roman" w:cs="Times New Roman"/>
          <w:sz w:val="24"/>
          <w:szCs w:val="24"/>
        </w:rPr>
      </w:pPr>
      <w:r w:rsidRPr="007377CA">
        <w:rPr>
          <w:rFonts w:ascii="Times New Roman" w:hAnsi="Times New Roman" w:cs="Times New Roman"/>
          <w:sz w:val="24"/>
          <w:szCs w:val="24"/>
        </w:rPr>
        <w:t>Penelitian lain yang relevan datang dari studi mengenai penggunaan sistem pelaporan pajak elektronik (</w:t>
      </w:r>
      <w:r w:rsidRPr="007377CA">
        <w:rPr>
          <w:rFonts w:ascii="Times New Roman" w:hAnsi="Times New Roman" w:cs="Times New Roman"/>
          <w:i/>
          <w:iCs/>
          <w:sz w:val="24"/>
          <w:szCs w:val="24"/>
        </w:rPr>
        <w:t>e-filing</w:t>
      </w:r>
      <w:r w:rsidRPr="007377CA">
        <w:rPr>
          <w:rFonts w:ascii="Times New Roman" w:hAnsi="Times New Roman" w:cs="Times New Roman"/>
          <w:sz w:val="24"/>
          <w:szCs w:val="24"/>
        </w:rPr>
        <w:t>) di Indonesia. Hasil penelitian Yuliana</w:t>
      </w:r>
      <w:r w:rsidR="00AC4876">
        <w:rPr>
          <w:rFonts w:ascii="Times New Roman" w:hAnsi="Times New Roman" w:cs="Times New Roman"/>
          <w:sz w:val="24"/>
          <w:szCs w:val="24"/>
        </w:rPr>
        <w:t xml:space="preserve"> et al., </w:t>
      </w:r>
      <w:r w:rsidRPr="007377CA">
        <w:rPr>
          <w:rFonts w:ascii="Times New Roman" w:hAnsi="Times New Roman" w:cs="Times New Roman"/>
          <w:sz w:val="24"/>
          <w:szCs w:val="24"/>
        </w:rPr>
        <w:t>(2022) menunjukkan bahwa persepsi kebermanfaatan</w:t>
      </w:r>
      <w:r>
        <w:rPr>
          <w:rFonts w:ascii="Times New Roman" w:hAnsi="Times New Roman" w:cs="Times New Roman"/>
          <w:sz w:val="24"/>
          <w:szCs w:val="24"/>
        </w:rPr>
        <w:t xml:space="preserve"> </w:t>
      </w:r>
      <w:r w:rsidRPr="007377CA">
        <w:rPr>
          <w:rFonts w:ascii="Times New Roman" w:hAnsi="Times New Roman" w:cs="Times New Roman"/>
          <w:sz w:val="24"/>
          <w:szCs w:val="24"/>
        </w:rPr>
        <w:t xml:space="preserve">secara signifikan berpengaruh terhadap intensitas penggunaan </w:t>
      </w:r>
      <w:r w:rsidRPr="00F74ABD">
        <w:rPr>
          <w:rFonts w:ascii="Times New Roman" w:hAnsi="Times New Roman" w:cs="Times New Roman"/>
          <w:i/>
          <w:iCs/>
          <w:sz w:val="24"/>
          <w:szCs w:val="24"/>
        </w:rPr>
        <w:t>e</w:t>
      </w:r>
      <w:r w:rsidRPr="007377CA">
        <w:rPr>
          <w:rFonts w:ascii="Times New Roman" w:hAnsi="Times New Roman" w:cs="Times New Roman"/>
          <w:sz w:val="24"/>
          <w:szCs w:val="24"/>
        </w:rPr>
        <w:t>-</w:t>
      </w:r>
      <w:r w:rsidRPr="00F74ABD">
        <w:rPr>
          <w:rFonts w:ascii="Times New Roman" w:hAnsi="Times New Roman" w:cs="Times New Roman"/>
          <w:i/>
          <w:iCs/>
          <w:sz w:val="24"/>
          <w:szCs w:val="24"/>
        </w:rPr>
        <w:t>filing</w:t>
      </w:r>
      <w:r w:rsidRPr="007377CA">
        <w:rPr>
          <w:rFonts w:ascii="Times New Roman" w:hAnsi="Times New Roman" w:cs="Times New Roman"/>
          <w:sz w:val="24"/>
          <w:szCs w:val="24"/>
        </w:rPr>
        <w:t xml:space="preserve">. Hal ini mengindikasikan bahwa ketika wajib pajak menilai bahwa sistem pelaporan elektronik memberikan </w:t>
      </w:r>
      <w:r w:rsidRPr="007377CA">
        <w:rPr>
          <w:rFonts w:ascii="Times New Roman" w:hAnsi="Times New Roman" w:cs="Times New Roman"/>
          <w:sz w:val="24"/>
          <w:szCs w:val="24"/>
        </w:rPr>
        <w:lastRenderedPageBreak/>
        <w:t xml:space="preserve">kemudahan dan manfaat riil dalam pelaporan pajak, maka niat dan penggunaan sistem meningkat. Temuan serupa diperoleh oleh Chairani dan Farina (2023), di mana persepsi manfaat dan kemudahan penggunaan </w:t>
      </w:r>
      <w:r>
        <w:rPr>
          <w:rFonts w:ascii="Times New Roman" w:hAnsi="Times New Roman" w:cs="Times New Roman"/>
          <w:sz w:val="24"/>
          <w:szCs w:val="24"/>
        </w:rPr>
        <w:t>berpengaruh</w:t>
      </w:r>
      <w:r w:rsidRPr="007377CA">
        <w:rPr>
          <w:rFonts w:ascii="Times New Roman" w:hAnsi="Times New Roman" w:cs="Times New Roman"/>
          <w:sz w:val="24"/>
          <w:szCs w:val="24"/>
        </w:rPr>
        <w:t xml:space="preserve"> positif terhadap minat penggunaan sistem </w:t>
      </w:r>
      <w:r w:rsidRPr="00F74ABD">
        <w:rPr>
          <w:rFonts w:ascii="Times New Roman" w:hAnsi="Times New Roman" w:cs="Times New Roman"/>
          <w:i/>
          <w:iCs/>
          <w:sz w:val="24"/>
          <w:szCs w:val="24"/>
        </w:rPr>
        <w:t>e-filing</w:t>
      </w:r>
      <w:r w:rsidRPr="007377CA">
        <w:rPr>
          <w:rFonts w:ascii="Times New Roman" w:hAnsi="Times New Roman" w:cs="Times New Roman"/>
          <w:sz w:val="24"/>
          <w:szCs w:val="24"/>
        </w:rPr>
        <w:t xml:space="preserve"> di kalangan wajib pajak UMKM. Kedua studi tersebut memberikan dukungan empiris kuat bahwa persepsi kegunaan merupakan faktor utama dalam menentukan adopsi dan penggunaan teknologi informasi dalam konteks pelayanan publik, serta relevan untuk generalisasi ke konteks profesional audit atau sistem BDA.</w:t>
      </w:r>
    </w:p>
    <w:p w:rsidR="00253C70" w:rsidRDefault="00253C70" w:rsidP="00253C70">
      <w:pPr>
        <w:spacing w:after="0" w:line="480" w:lineRule="auto"/>
        <w:ind w:firstLine="720"/>
        <w:jc w:val="both"/>
        <w:rPr>
          <w:rFonts w:ascii="Times New Roman" w:hAnsi="Times New Roman" w:cs="Times New Roman"/>
          <w:sz w:val="24"/>
          <w:szCs w:val="24"/>
        </w:rPr>
      </w:pPr>
      <w:r w:rsidRPr="00253C70">
        <w:rPr>
          <w:rFonts w:ascii="Times New Roman" w:hAnsi="Times New Roman" w:cs="Times New Roman"/>
          <w:sz w:val="24"/>
          <w:szCs w:val="24"/>
        </w:rPr>
        <w:t>Penelitian Haq dan Sofyani (2024) secara tegas menunjukkan bahwa persepsi kegunaan berpengaruh signifikan terhadap niat auditor BPK dalam menggunakan BDA. Auditor yang merasakan manfaat nyata dari teknologi, seperti efisiensi analisis data dan ketepatan pengujian bukti audit, menunjukkan niat yang lebih kuat untuk memanfaatkan BDA dalam proses pemeriksaan. Temuan ini memberikan bukti empiris yang relevan untuk menjelaskan bahwa persepsi kegunaan merupakan determinan penting dari niat penggunaan.</w:t>
      </w:r>
    </w:p>
    <w:p w:rsidR="007F0462" w:rsidRDefault="00253C70" w:rsidP="00DE0702">
      <w:pPr>
        <w:spacing w:after="0" w:line="480" w:lineRule="auto"/>
        <w:ind w:firstLine="720"/>
        <w:jc w:val="both"/>
        <w:rPr>
          <w:rFonts w:ascii="Times New Roman" w:hAnsi="Times New Roman" w:cs="Times New Roman"/>
          <w:sz w:val="24"/>
          <w:szCs w:val="24"/>
        </w:rPr>
      </w:pPr>
      <w:r w:rsidRPr="00253C70">
        <w:rPr>
          <w:rFonts w:ascii="Times New Roman" w:hAnsi="Times New Roman" w:cs="Times New Roman"/>
          <w:sz w:val="24"/>
          <w:szCs w:val="24"/>
        </w:rPr>
        <w:t xml:space="preserve">Berdasarkan keseluruhan temuan empiris tersebut, dapat disimpulkan bahwa persepsi kegunaan menjadi faktor paling menentukan dalam mendorong auditor untuk menggunakan BDA Oleh karena itu, </w:t>
      </w:r>
      <w:r w:rsidR="007F0462" w:rsidRPr="007F0462">
        <w:rPr>
          <w:rFonts w:ascii="Times New Roman" w:hAnsi="Times New Roman" w:cs="Times New Roman"/>
          <w:sz w:val="24"/>
          <w:szCs w:val="24"/>
        </w:rPr>
        <w:t>hipotesis yang diajukan adalah:</w:t>
      </w:r>
    </w:p>
    <w:p w:rsidR="00E10AF9" w:rsidRDefault="007F0462" w:rsidP="004A3E67">
      <w:pPr>
        <w:spacing w:after="0" w:line="480" w:lineRule="auto"/>
        <w:jc w:val="both"/>
        <w:rPr>
          <w:rFonts w:ascii="Times New Roman" w:hAnsi="Times New Roman" w:cs="Times New Roman"/>
          <w:i/>
          <w:iCs/>
          <w:sz w:val="24"/>
          <w:szCs w:val="24"/>
        </w:rPr>
      </w:pPr>
      <w:r w:rsidRPr="007F0462">
        <w:rPr>
          <w:rFonts w:ascii="Times New Roman" w:hAnsi="Times New Roman" w:cs="Times New Roman"/>
          <w:sz w:val="24"/>
          <w:szCs w:val="24"/>
        </w:rPr>
        <w:t>H</w:t>
      </w:r>
      <w:r w:rsidR="003714DB">
        <w:rPr>
          <w:rFonts w:ascii="Times New Roman" w:hAnsi="Times New Roman" w:cs="Times New Roman"/>
          <w:sz w:val="24"/>
          <w:szCs w:val="24"/>
        </w:rPr>
        <w:t>4</w:t>
      </w:r>
      <w:r w:rsidRPr="007F0462">
        <w:rPr>
          <w:rFonts w:ascii="Times New Roman" w:hAnsi="Times New Roman" w:cs="Times New Roman"/>
          <w:sz w:val="24"/>
          <w:szCs w:val="24"/>
        </w:rPr>
        <w:t xml:space="preserve">: Persepsi kegunaan berpengaruh </w:t>
      </w:r>
      <w:r w:rsidR="001F4237">
        <w:rPr>
          <w:rFonts w:ascii="Times New Roman" w:hAnsi="Times New Roman" w:cs="Times New Roman"/>
          <w:sz w:val="24"/>
          <w:szCs w:val="24"/>
        </w:rPr>
        <w:t xml:space="preserve">signifikan dan </w:t>
      </w:r>
      <w:r w:rsidRPr="007F0462">
        <w:rPr>
          <w:rFonts w:ascii="Times New Roman" w:hAnsi="Times New Roman" w:cs="Times New Roman"/>
          <w:sz w:val="24"/>
          <w:szCs w:val="24"/>
        </w:rPr>
        <w:t xml:space="preserve">positif terhadap niat auditor menggunakan </w:t>
      </w:r>
      <w:r w:rsidRPr="0026425D">
        <w:rPr>
          <w:rFonts w:ascii="Times New Roman" w:hAnsi="Times New Roman" w:cs="Times New Roman"/>
          <w:i/>
          <w:iCs/>
          <w:sz w:val="24"/>
          <w:szCs w:val="24"/>
        </w:rPr>
        <w:t>Big Data.</w:t>
      </w:r>
    </w:p>
    <w:p w:rsidR="00AC4876" w:rsidRDefault="00AC4876">
      <w:pPr>
        <w:rPr>
          <w:rFonts w:ascii="Times New Roman" w:hAnsi="Times New Roman" w:cs="Times New Roman"/>
          <w:i/>
          <w:iCs/>
          <w:sz w:val="24"/>
          <w:szCs w:val="24"/>
        </w:rPr>
      </w:pPr>
      <w:r>
        <w:rPr>
          <w:rFonts w:ascii="Times New Roman" w:hAnsi="Times New Roman" w:cs="Times New Roman"/>
          <w:i/>
          <w:iCs/>
          <w:sz w:val="24"/>
          <w:szCs w:val="24"/>
        </w:rPr>
        <w:br w:type="page"/>
      </w:r>
    </w:p>
    <w:p w:rsidR="00E775B7" w:rsidRPr="0026425D" w:rsidRDefault="00E775B7" w:rsidP="004A3E67">
      <w:pPr>
        <w:spacing w:after="0" w:line="480" w:lineRule="auto"/>
        <w:jc w:val="both"/>
        <w:rPr>
          <w:rFonts w:ascii="Times New Roman" w:hAnsi="Times New Roman" w:cs="Times New Roman"/>
          <w:i/>
          <w:iCs/>
          <w:sz w:val="24"/>
          <w:szCs w:val="24"/>
        </w:rPr>
      </w:pPr>
    </w:p>
    <w:bookmarkEnd w:id="147"/>
    <w:bookmarkEnd w:id="148"/>
    <w:bookmarkEnd w:id="160"/>
    <w:bookmarkEnd w:id="161"/>
    <w:p w:rsidR="004A3E67" w:rsidRDefault="004A3E67" w:rsidP="00253C70">
      <w:pPr>
        <w:keepNext/>
        <w:spacing w:after="0" w:line="360" w:lineRule="auto"/>
        <w:jc w:val="center"/>
      </w:pPr>
      <w:r>
        <w:rPr>
          <w:rFonts w:ascii="Times New Roman" w:eastAsiaTheme="majorEastAsia" w:hAnsi="Times New Roman" w:cstheme="majorBidi"/>
          <w:noProof/>
          <w:sz w:val="24"/>
          <w:szCs w:val="26"/>
        </w:rPr>
        <w:drawing>
          <wp:inline distT="0" distB="0" distL="0" distR="0" wp14:anchorId="6594AA1A" wp14:editId="134E9150">
            <wp:extent cx="5060650" cy="2178423"/>
            <wp:effectExtent l="0" t="0" r="0" b="6350"/>
            <wp:docPr id="27455200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52000" name="Gambar 274552000"/>
                    <pic:cNvPicPr/>
                  </pic:nvPicPr>
                  <pic:blipFill>
                    <a:blip r:embed="rId22"/>
                    <a:stretch>
                      <a:fillRect/>
                    </a:stretch>
                  </pic:blipFill>
                  <pic:spPr>
                    <a:xfrm>
                      <a:off x="0" y="0"/>
                      <a:ext cx="5060650" cy="2178423"/>
                    </a:xfrm>
                    <a:prstGeom prst="rect">
                      <a:avLst/>
                    </a:prstGeom>
                  </pic:spPr>
                </pic:pic>
              </a:graphicData>
            </a:graphic>
          </wp:inline>
        </w:drawing>
      </w:r>
    </w:p>
    <w:p w:rsidR="006E0514" w:rsidRDefault="004A3E67" w:rsidP="0026425D">
      <w:pPr>
        <w:pStyle w:val="Keterangan"/>
        <w:spacing w:after="0" w:line="276" w:lineRule="auto"/>
        <w:jc w:val="center"/>
        <w:rPr>
          <w:rFonts w:ascii="Times New Roman" w:hAnsi="Times New Roman" w:cs="Times New Roman"/>
          <w:color w:val="auto"/>
          <w:sz w:val="24"/>
          <w:szCs w:val="24"/>
        </w:rPr>
      </w:pPr>
      <w:bookmarkStart w:id="178" w:name="_Toc214242549"/>
      <w:r w:rsidRPr="004A3E67">
        <w:rPr>
          <w:rFonts w:ascii="Times New Roman" w:hAnsi="Times New Roman" w:cs="Times New Roman"/>
          <w:color w:val="auto"/>
          <w:sz w:val="24"/>
          <w:szCs w:val="24"/>
        </w:rPr>
        <w:t xml:space="preserve">Gambar 2. </w:t>
      </w:r>
      <w:r w:rsidRPr="004A3E67">
        <w:rPr>
          <w:rFonts w:ascii="Times New Roman" w:hAnsi="Times New Roman" w:cs="Times New Roman"/>
          <w:color w:val="auto"/>
          <w:sz w:val="24"/>
          <w:szCs w:val="24"/>
        </w:rPr>
        <w:fldChar w:fldCharType="begin"/>
      </w:r>
      <w:r w:rsidRPr="004A3E67">
        <w:rPr>
          <w:rFonts w:ascii="Times New Roman" w:hAnsi="Times New Roman" w:cs="Times New Roman"/>
          <w:color w:val="auto"/>
          <w:sz w:val="24"/>
          <w:szCs w:val="24"/>
        </w:rPr>
        <w:instrText xml:space="preserve"> SEQ Gambar_2. \* ARABIC </w:instrText>
      </w:r>
      <w:r w:rsidRPr="004A3E67">
        <w:rPr>
          <w:rFonts w:ascii="Times New Roman" w:hAnsi="Times New Roman" w:cs="Times New Roman"/>
          <w:color w:val="auto"/>
          <w:sz w:val="24"/>
          <w:szCs w:val="24"/>
        </w:rPr>
        <w:fldChar w:fldCharType="separate"/>
      </w:r>
      <w:r w:rsidR="00914C1C">
        <w:rPr>
          <w:rFonts w:ascii="Times New Roman" w:hAnsi="Times New Roman" w:cs="Times New Roman"/>
          <w:noProof/>
          <w:color w:val="auto"/>
          <w:sz w:val="24"/>
          <w:szCs w:val="24"/>
        </w:rPr>
        <w:t>2</w:t>
      </w:r>
      <w:r w:rsidRPr="004A3E67">
        <w:rPr>
          <w:rFonts w:ascii="Times New Roman" w:hAnsi="Times New Roman" w:cs="Times New Roman"/>
          <w:color w:val="auto"/>
          <w:sz w:val="24"/>
          <w:szCs w:val="24"/>
        </w:rPr>
        <w:fldChar w:fldCharType="end"/>
      </w:r>
      <w:r w:rsidRPr="004A3E67">
        <w:rPr>
          <w:rFonts w:ascii="Times New Roman" w:hAnsi="Times New Roman" w:cs="Times New Roman"/>
          <w:color w:val="auto"/>
          <w:sz w:val="24"/>
          <w:szCs w:val="24"/>
        </w:rPr>
        <w:t xml:space="preserve"> Model Penelitian</w:t>
      </w:r>
      <w:bookmarkEnd w:id="178"/>
    </w:p>
    <w:p w:rsidR="004A3E67" w:rsidRDefault="004A3E67" w:rsidP="0026425D">
      <w:pPr>
        <w:spacing w:after="0"/>
        <w:jc w:val="center"/>
        <w:rPr>
          <w:rFonts w:ascii="Times New Roman" w:hAnsi="Times New Roman" w:cs="Times New Roman"/>
          <w:sz w:val="24"/>
          <w:szCs w:val="24"/>
        </w:rPr>
      </w:pPr>
      <w:r w:rsidRPr="00FD5E81">
        <w:rPr>
          <w:rFonts w:ascii="Times New Roman" w:hAnsi="Times New Roman" w:cs="Times New Roman"/>
          <w:sz w:val="24"/>
          <w:szCs w:val="24"/>
        </w:rPr>
        <w:t>Sumber: Data Diolah, 2025</w:t>
      </w:r>
    </w:p>
    <w:p w:rsidR="006E63FC" w:rsidRPr="0026425D" w:rsidRDefault="006E63FC" w:rsidP="0026425D">
      <w:pPr>
        <w:spacing w:after="0" w:line="360" w:lineRule="auto"/>
        <w:rPr>
          <w:rFonts w:ascii="Times New Roman" w:eastAsiaTheme="majorEastAsia" w:hAnsi="Times New Roman" w:cstheme="majorBidi"/>
          <w:sz w:val="24"/>
          <w:szCs w:val="26"/>
        </w:rPr>
        <w:sectPr w:rsidR="006E63FC" w:rsidRPr="0026425D" w:rsidSect="00950AAD">
          <w:pgSz w:w="11900" w:h="16840"/>
          <w:pgMar w:top="2268" w:right="1701" w:bottom="1701" w:left="2268" w:header="720" w:footer="720" w:gutter="0"/>
          <w:pgNumType w:start="6"/>
          <w:cols w:space="720"/>
          <w:titlePg/>
          <w:docGrid w:linePitch="360"/>
        </w:sectPr>
      </w:pPr>
      <w:bookmarkStart w:id="179" w:name="_Toc210154507"/>
      <w:bookmarkStart w:id="180" w:name="_Toc200820158"/>
      <w:bookmarkStart w:id="181" w:name="_Toc201414802"/>
      <w:bookmarkStart w:id="182" w:name="_Toc201414898"/>
      <w:bookmarkStart w:id="183" w:name="_Toc201601424"/>
      <w:bookmarkStart w:id="184" w:name="_Toc209985729"/>
    </w:p>
    <w:p w:rsidR="00C067EE" w:rsidRPr="002A7BA8" w:rsidRDefault="00C067EE" w:rsidP="00BA0ACB">
      <w:pPr>
        <w:pStyle w:val="Judul1"/>
      </w:pPr>
      <w:bookmarkStart w:id="185" w:name="_Toc218774764"/>
      <w:r w:rsidRPr="002A7BA8">
        <w:lastRenderedPageBreak/>
        <w:t>BAB III</w:t>
      </w:r>
      <w:r w:rsidRPr="002A7BA8">
        <w:br/>
        <w:t>METOD</w:t>
      </w:r>
      <w:r w:rsidR="00C64589" w:rsidRPr="002A7BA8">
        <w:t xml:space="preserve">E </w:t>
      </w:r>
      <w:r w:rsidRPr="002A7BA8">
        <w:t>PENELITIAN</w:t>
      </w:r>
      <w:bookmarkEnd w:id="179"/>
      <w:bookmarkEnd w:id="185"/>
    </w:p>
    <w:p w:rsidR="00FD3A22" w:rsidRDefault="00FD3A22" w:rsidP="00E16C6E">
      <w:pPr>
        <w:spacing w:after="0" w:line="240" w:lineRule="auto"/>
        <w:jc w:val="both"/>
      </w:pPr>
    </w:p>
    <w:p w:rsidR="00B16711" w:rsidRDefault="006E1951" w:rsidP="0026425D">
      <w:pPr>
        <w:pStyle w:val="Judul2"/>
        <w:numPr>
          <w:ilvl w:val="0"/>
          <w:numId w:val="17"/>
        </w:numPr>
        <w:ind w:hanging="720"/>
      </w:pPr>
      <w:bookmarkStart w:id="186" w:name="_Toc218774765"/>
      <w:r>
        <w:t>Definisi Operasional dan Pengukuran Variabel</w:t>
      </w:r>
      <w:bookmarkEnd w:id="186"/>
    </w:p>
    <w:p w:rsidR="00EE7BF1" w:rsidRDefault="00EE7BF1" w:rsidP="001A7AB9">
      <w:pPr>
        <w:spacing w:after="0" w:line="480" w:lineRule="auto"/>
        <w:ind w:firstLine="709"/>
        <w:jc w:val="both"/>
        <w:rPr>
          <w:rFonts w:ascii="Times New Roman" w:hAnsi="Times New Roman" w:cs="Times New Roman"/>
          <w:sz w:val="24"/>
          <w:szCs w:val="24"/>
        </w:rPr>
      </w:pPr>
      <w:r w:rsidRPr="00EE7BF1">
        <w:rPr>
          <w:rFonts w:ascii="Times New Roman" w:hAnsi="Times New Roman" w:cs="Times New Roman"/>
          <w:sz w:val="24"/>
          <w:szCs w:val="24"/>
        </w:rPr>
        <w:t>Definisi operasional variabel digunakan untuk menjelaskan secara lebih konkret konsep-konsep teoritis yang digunakan dalam penelitian ini agar dapat diukur secara empiris. Setiap variabel didefinisikan berdasarkan landasan teori yang relevan dan hasil penelitian terdahulu, sehingga pengukuran yang dilakukan mampu menggambarkan fenomena penelitian secara objektif.</w:t>
      </w:r>
    </w:p>
    <w:p w:rsidR="00EE7BF1" w:rsidRPr="00EE7BF1" w:rsidRDefault="00EE7BF1" w:rsidP="00C821FD">
      <w:pPr>
        <w:spacing w:after="0" w:line="480" w:lineRule="auto"/>
        <w:ind w:firstLine="709"/>
        <w:jc w:val="both"/>
        <w:rPr>
          <w:rFonts w:ascii="Times New Roman" w:hAnsi="Times New Roman" w:cs="Times New Roman"/>
          <w:sz w:val="24"/>
          <w:szCs w:val="24"/>
        </w:rPr>
      </w:pPr>
      <w:r w:rsidRPr="00EE7BF1">
        <w:rPr>
          <w:rFonts w:ascii="Times New Roman" w:hAnsi="Times New Roman" w:cs="Times New Roman"/>
          <w:sz w:val="24"/>
          <w:szCs w:val="24"/>
        </w:rPr>
        <w:t>Dalam penelitian ini terdapat beberapa jenis variabel yang digunakan, yaitu variabel independen</w:t>
      </w:r>
      <w:r w:rsidR="00F47D03">
        <w:rPr>
          <w:rFonts w:ascii="Times New Roman" w:hAnsi="Times New Roman" w:cs="Times New Roman"/>
          <w:sz w:val="24"/>
          <w:szCs w:val="24"/>
        </w:rPr>
        <w:t xml:space="preserve"> dan </w:t>
      </w:r>
      <w:r w:rsidRPr="00EE7BF1">
        <w:rPr>
          <w:rFonts w:ascii="Times New Roman" w:hAnsi="Times New Roman" w:cs="Times New Roman"/>
          <w:sz w:val="24"/>
          <w:szCs w:val="24"/>
        </w:rPr>
        <w:t>variabel dependen</w:t>
      </w:r>
      <w:r w:rsidR="00F47D03">
        <w:rPr>
          <w:rFonts w:ascii="Times New Roman" w:hAnsi="Times New Roman" w:cs="Times New Roman"/>
          <w:sz w:val="24"/>
          <w:szCs w:val="24"/>
        </w:rPr>
        <w:t xml:space="preserve">. </w:t>
      </w:r>
      <w:r w:rsidRPr="00EE7BF1">
        <w:rPr>
          <w:rFonts w:ascii="Times New Roman" w:hAnsi="Times New Roman" w:cs="Times New Roman"/>
          <w:sz w:val="24"/>
          <w:szCs w:val="24"/>
        </w:rPr>
        <w:t>Masing-masing variabel dijabarkan melalui sejumlah indikator yang diukur menggunakan skala Likert lima poin, Penjabaran secara rinci mengenai definisi dan indikator pengukuran dari setiap variabel dijelaskan pada subbab berikut.</w:t>
      </w:r>
    </w:p>
    <w:p w:rsidR="00E47EE8" w:rsidRDefault="00E47EE8" w:rsidP="009F2B9A">
      <w:pPr>
        <w:pStyle w:val="Judul3"/>
        <w:numPr>
          <w:ilvl w:val="0"/>
          <w:numId w:val="31"/>
        </w:numPr>
        <w:ind w:left="709" w:hanging="709"/>
      </w:pPr>
      <w:bookmarkStart w:id="187" w:name="_Toc218774766"/>
      <w:r>
        <w:t>Variabel Independen</w:t>
      </w:r>
      <w:bookmarkEnd w:id="187"/>
    </w:p>
    <w:p w:rsidR="00EE7BF1" w:rsidRDefault="00EE7BF1" w:rsidP="001A7AB9">
      <w:pPr>
        <w:spacing w:after="0" w:line="480" w:lineRule="auto"/>
        <w:ind w:firstLine="709"/>
        <w:jc w:val="both"/>
        <w:rPr>
          <w:rFonts w:ascii="Times New Roman" w:hAnsi="Times New Roman" w:cs="Times New Roman"/>
          <w:sz w:val="24"/>
          <w:szCs w:val="24"/>
        </w:rPr>
      </w:pPr>
      <w:r w:rsidRPr="00EE7BF1">
        <w:rPr>
          <w:rFonts w:ascii="Times New Roman" w:hAnsi="Times New Roman" w:cs="Times New Roman"/>
          <w:sz w:val="24"/>
          <w:szCs w:val="24"/>
        </w:rPr>
        <w:t>Variabel independen dalam penelitian ini adalah variabel yang diduga memiliki pengaruh terhadap variabel lain, baik secara langsung maupun tidak langsung. Pada penelitian ini, variabel independen terdiri dari Kualitas Sistem</w:t>
      </w:r>
      <w:r w:rsidR="00F47D03">
        <w:rPr>
          <w:rFonts w:ascii="Times New Roman" w:hAnsi="Times New Roman" w:cs="Times New Roman"/>
          <w:sz w:val="24"/>
          <w:szCs w:val="24"/>
        </w:rPr>
        <w:t xml:space="preserve">, </w:t>
      </w:r>
      <w:r w:rsidRPr="00EE7BF1">
        <w:rPr>
          <w:rFonts w:ascii="Times New Roman" w:hAnsi="Times New Roman" w:cs="Times New Roman"/>
          <w:sz w:val="24"/>
          <w:szCs w:val="24"/>
        </w:rPr>
        <w:t>Ekspektasi Kinerj</w:t>
      </w:r>
      <w:r>
        <w:rPr>
          <w:rFonts w:ascii="Times New Roman" w:hAnsi="Times New Roman" w:cs="Times New Roman"/>
          <w:sz w:val="24"/>
          <w:szCs w:val="24"/>
        </w:rPr>
        <w:t>a</w:t>
      </w:r>
      <w:r w:rsidR="00F47D03">
        <w:rPr>
          <w:rFonts w:ascii="Times New Roman" w:hAnsi="Times New Roman" w:cs="Times New Roman"/>
          <w:sz w:val="24"/>
          <w:szCs w:val="24"/>
        </w:rPr>
        <w:t>, Persepsi Kemudahan dan Persepsi Kegunaan</w:t>
      </w:r>
      <w:r w:rsidRPr="00EE7BF1">
        <w:rPr>
          <w:rFonts w:ascii="Times New Roman" w:hAnsi="Times New Roman" w:cs="Times New Roman"/>
          <w:sz w:val="24"/>
          <w:szCs w:val="24"/>
        </w:rPr>
        <w:t>. Ke</w:t>
      </w:r>
      <w:r w:rsidR="00F47D03">
        <w:rPr>
          <w:rFonts w:ascii="Times New Roman" w:hAnsi="Times New Roman" w:cs="Times New Roman"/>
          <w:sz w:val="24"/>
          <w:szCs w:val="24"/>
        </w:rPr>
        <w:t>empat</w:t>
      </w:r>
      <w:r w:rsidRPr="00EE7BF1">
        <w:rPr>
          <w:rFonts w:ascii="Times New Roman" w:hAnsi="Times New Roman" w:cs="Times New Roman"/>
          <w:sz w:val="24"/>
          <w:szCs w:val="24"/>
        </w:rPr>
        <w:t xml:space="preserve"> variabel ini berperan sebagai faktor yang memengaruhi penggunaan </w:t>
      </w:r>
      <w:r>
        <w:rPr>
          <w:rFonts w:ascii="Times New Roman" w:hAnsi="Times New Roman" w:cs="Times New Roman"/>
          <w:sz w:val="24"/>
          <w:szCs w:val="24"/>
        </w:rPr>
        <w:t>BDA</w:t>
      </w:r>
      <w:r w:rsidRPr="00EE7BF1">
        <w:rPr>
          <w:rFonts w:ascii="Times New Roman" w:hAnsi="Times New Roman" w:cs="Times New Roman"/>
          <w:sz w:val="24"/>
          <w:szCs w:val="24"/>
        </w:rPr>
        <w:t xml:space="preserve"> di lingkungan </w:t>
      </w:r>
      <w:r>
        <w:rPr>
          <w:rFonts w:ascii="Times New Roman" w:hAnsi="Times New Roman" w:cs="Times New Roman"/>
          <w:sz w:val="24"/>
          <w:szCs w:val="24"/>
        </w:rPr>
        <w:t xml:space="preserve">BPK </w:t>
      </w:r>
      <w:r w:rsidRPr="00EE7BF1">
        <w:rPr>
          <w:rFonts w:ascii="Times New Roman" w:hAnsi="Times New Roman" w:cs="Times New Roman"/>
          <w:sz w:val="24"/>
          <w:szCs w:val="24"/>
        </w:rPr>
        <w:t>Perwakilan Kalimantan Timur.</w:t>
      </w:r>
      <w:r>
        <w:rPr>
          <w:rFonts w:ascii="Times New Roman" w:hAnsi="Times New Roman" w:cs="Times New Roman"/>
          <w:sz w:val="24"/>
          <w:szCs w:val="24"/>
        </w:rPr>
        <w:t xml:space="preserve"> </w:t>
      </w:r>
    </w:p>
    <w:p w:rsidR="00F43658" w:rsidRPr="005640A0" w:rsidRDefault="00EE7BF1" w:rsidP="00F43658">
      <w:pPr>
        <w:spacing w:after="0" w:line="480" w:lineRule="auto"/>
        <w:ind w:firstLine="709"/>
        <w:jc w:val="both"/>
        <w:rPr>
          <w:rFonts w:ascii="Times New Roman" w:hAnsi="Times New Roman" w:cs="Times New Roman"/>
          <w:sz w:val="24"/>
          <w:szCs w:val="24"/>
        </w:rPr>
      </w:pPr>
      <w:r w:rsidRPr="00EE7BF1">
        <w:rPr>
          <w:rFonts w:ascii="Times New Roman" w:hAnsi="Times New Roman" w:cs="Times New Roman"/>
          <w:sz w:val="24"/>
          <w:szCs w:val="24"/>
        </w:rPr>
        <w:t xml:space="preserve">Kualitas sistem </w:t>
      </w:r>
      <w:r w:rsidR="00AB381D">
        <w:rPr>
          <w:rFonts w:ascii="Times New Roman" w:hAnsi="Times New Roman" w:cs="Times New Roman"/>
          <w:sz w:val="24"/>
          <w:szCs w:val="24"/>
        </w:rPr>
        <w:t>ialah</w:t>
      </w:r>
      <w:r w:rsidRPr="00EE7BF1">
        <w:rPr>
          <w:rFonts w:ascii="Times New Roman" w:hAnsi="Times New Roman" w:cs="Times New Roman"/>
          <w:sz w:val="24"/>
          <w:szCs w:val="24"/>
        </w:rPr>
        <w:t xml:space="preserve"> sejauh mana sistem informasi yang digunakan memiliki kemampuan teknis dan fungsional untuk mendukung pekerjaan auditor. Sistem yang berkualitas ditandai dengan kemudahan akses, keandalan</w:t>
      </w:r>
      <w:r>
        <w:rPr>
          <w:rFonts w:ascii="Times New Roman" w:hAnsi="Times New Roman" w:cs="Times New Roman"/>
          <w:sz w:val="24"/>
          <w:szCs w:val="24"/>
        </w:rPr>
        <w:t xml:space="preserve"> dan </w:t>
      </w:r>
      <w:r w:rsidRPr="00EE7BF1">
        <w:rPr>
          <w:rFonts w:ascii="Times New Roman" w:hAnsi="Times New Roman" w:cs="Times New Roman"/>
          <w:sz w:val="24"/>
          <w:szCs w:val="24"/>
        </w:rPr>
        <w:lastRenderedPageBreak/>
        <w:t>kecepatan dalam memproses data</w:t>
      </w:r>
      <w:r>
        <w:rPr>
          <w:rFonts w:ascii="Times New Roman" w:hAnsi="Times New Roman" w:cs="Times New Roman"/>
          <w:sz w:val="24"/>
          <w:szCs w:val="24"/>
        </w:rPr>
        <w:t xml:space="preserve">. </w:t>
      </w:r>
      <w:r w:rsidR="00AB381D" w:rsidRPr="00AB381D">
        <w:rPr>
          <w:rFonts w:ascii="Times New Roman" w:hAnsi="Times New Roman" w:cs="Times New Roman"/>
          <w:sz w:val="24"/>
          <w:szCs w:val="24"/>
        </w:rPr>
        <w:t>Dalam konteks penelitian ini, kualitas sistem BDA diukur berdasarkan persepsi auditor terhadap keandalan, kemudahan penggunaan, kecepatan akses, dan konsistensi sistem selama proses audit.</w:t>
      </w:r>
    </w:p>
    <w:p w:rsidR="00F43658" w:rsidRPr="00F43658" w:rsidRDefault="00F43658" w:rsidP="00D436F6">
      <w:pPr>
        <w:pStyle w:val="Keterangan"/>
        <w:keepNext/>
        <w:spacing w:after="0" w:line="276" w:lineRule="auto"/>
        <w:rPr>
          <w:rFonts w:ascii="Times New Roman" w:hAnsi="Times New Roman" w:cs="Times New Roman"/>
          <w:color w:val="auto"/>
          <w:sz w:val="24"/>
          <w:szCs w:val="24"/>
        </w:rPr>
      </w:pPr>
      <w:bookmarkStart w:id="188" w:name="_Toc213817742"/>
      <w:bookmarkStart w:id="189" w:name="_Toc213818157"/>
      <w:bookmarkStart w:id="190" w:name="_Toc213818423"/>
      <w:r w:rsidRPr="00F43658">
        <w:rPr>
          <w:rFonts w:ascii="Times New Roman" w:hAnsi="Times New Roman" w:cs="Times New Roman"/>
          <w:color w:val="auto"/>
          <w:sz w:val="24"/>
          <w:szCs w:val="24"/>
        </w:rPr>
        <w:t>Tabel 3.</w:t>
      </w:r>
      <w:r w:rsidRPr="00F43658">
        <w:rPr>
          <w:rFonts w:ascii="Times New Roman" w:hAnsi="Times New Roman" w:cs="Times New Roman"/>
          <w:color w:val="auto"/>
          <w:sz w:val="24"/>
          <w:szCs w:val="24"/>
        </w:rPr>
        <w:fldChar w:fldCharType="begin"/>
      </w:r>
      <w:r w:rsidRPr="00F43658">
        <w:rPr>
          <w:rFonts w:ascii="Times New Roman" w:hAnsi="Times New Roman" w:cs="Times New Roman"/>
          <w:color w:val="auto"/>
          <w:sz w:val="24"/>
          <w:szCs w:val="24"/>
        </w:rPr>
        <w:instrText xml:space="preserve"> SEQ Tabel_3. \* ARABIC </w:instrText>
      </w:r>
      <w:r w:rsidRPr="00F43658">
        <w:rPr>
          <w:rFonts w:ascii="Times New Roman" w:hAnsi="Times New Roman" w:cs="Times New Roman"/>
          <w:color w:val="auto"/>
          <w:sz w:val="24"/>
          <w:szCs w:val="24"/>
        </w:rPr>
        <w:fldChar w:fldCharType="separate"/>
      </w:r>
      <w:r w:rsidR="00914C1C">
        <w:rPr>
          <w:rFonts w:ascii="Times New Roman" w:hAnsi="Times New Roman" w:cs="Times New Roman"/>
          <w:noProof/>
          <w:color w:val="auto"/>
          <w:sz w:val="24"/>
          <w:szCs w:val="24"/>
        </w:rPr>
        <w:t>1</w:t>
      </w:r>
      <w:r w:rsidRPr="00F43658">
        <w:rPr>
          <w:rFonts w:ascii="Times New Roman" w:hAnsi="Times New Roman" w:cs="Times New Roman"/>
          <w:color w:val="auto"/>
          <w:sz w:val="24"/>
          <w:szCs w:val="24"/>
        </w:rPr>
        <w:fldChar w:fldCharType="end"/>
      </w:r>
      <w:r w:rsidRPr="00F43658">
        <w:rPr>
          <w:rFonts w:ascii="Times New Roman" w:hAnsi="Times New Roman" w:cs="Times New Roman"/>
          <w:color w:val="auto"/>
          <w:sz w:val="24"/>
          <w:szCs w:val="24"/>
        </w:rPr>
        <w:t xml:space="preserve"> Indikator Pengukuran Variabel Kualitas Sistem</w:t>
      </w:r>
      <w:bookmarkEnd w:id="188"/>
      <w:bookmarkEnd w:id="189"/>
      <w:bookmarkEnd w:id="190"/>
    </w:p>
    <w:tbl>
      <w:tblPr>
        <w:tblStyle w:val="KisiTabel"/>
        <w:tblW w:w="7915" w:type="dxa"/>
        <w:tblInd w:w="18" w:type="dxa"/>
        <w:tblLook w:val="04A0" w:firstRow="1" w:lastRow="0" w:firstColumn="1" w:lastColumn="0" w:noHBand="0" w:noVBand="1"/>
      </w:tblPr>
      <w:tblGrid>
        <w:gridCol w:w="5789"/>
        <w:gridCol w:w="2126"/>
      </w:tblGrid>
      <w:tr w:rsidR="005640A0" w:rsidRPr="001369BE" w:rsidTr="00651295">
        <w:tc>
          <w:tcPr>
            <w:tcW w:w="5789" w:type="dxa"/>
            <w:vAlign w:val="center"/>
          </w:tcPr>
          <w:p w:rsidR="00AB381D" w:rsidRDefault="00AB381D" w:rsidP="00D97688">
            <w:pPr>
              <w:pStyle w:val="p1"/>
              <w:spacing w:before="0" w:beforeAutospacing="0" w:after="0" w:afterAutospacing="0"/>
              <w:jc w:val="center"/>
              <w:rPr>
                <w:sz w:val="20"/>
                <w:szCs w:val="20"/>
                <w:lang w:val="en-US"/>
              </w:rPr>
            </w:pPr>
            <w:r>
              <w:rPr>
                <w:sz w:val="20"/>
                <w:szCs w:val="20"/>
                <w:lang w:val="en-US"/>
              </w:rPr>
              <w:t>Pernyataan</w:t>
            </w:r>
          </w:p>
          <w:p w:rsidR="00AB381D" w:rsidRPr="001369BE" w:rsidRDefault="00AB381D" w:rsidP="00D97688">
            <w:pPr>
              <w:pStyle w:val="p1"/>
              <w:spacing w:before="0" w:beforeAutospacing="0" w:after="0" w:afterAutospacing="0"/>
              <w:jc w:val="center"/>
              <w:rPr>
                <w:sz w:val="20"/>
                <w:szCs w:val="20"/>
                <w:lang w:val="en-US"/>
              </w:rPr>
            </w:pPr>
            <w:r>
              <w:rPr>
                <w:sz w:val="20"/>
                <w:szCs w:val="20"/>
                <w:lang w:val="en-US"/>
              </w:rPr>
              <w:t>(</w:t>
            </w:r>
            <w:r w:rsidR="00BA0ACB">
              <w:rPr>
                <w:sz w:val="20"/>
                <w:szCs w:val="20"/>
                <w:lang w:val="en-US"/>
              </w:rPr>
              <w:t>I</w:t>
            </w:r>
            <w:r>
              <w:rPr>
                <w:sz w:val="20"/>
                <w:szCs w:val="20"/>
                <w:lang w:val="en-US"/>
              </w:rPr>
              <w:t>ndikator)</w:t>
            </w:r>
          </w:p>
        </w:tc>
        <w:tc>
          <w:tcPr>
            <w:tcW w:w="2126" w:type="dxa"/>
            <w:vAlign w:val="center"/>
          </w:tcPr>
          <w:p w:rsidR="00AB381D" w:rsidRPr="001369BE" w:rsidRDefault="00AB381D" w:rsidP="00D97688">
            <w:pPr>
              <w:pStyle w:val="p1"/>
              <w:spacing w:before="0" w:beforeAutospacing="0" w:after="0" w:afterAutospacing="0"/>
              <w:jc w:val="center"/>
              <w:rPr>
                <w:sz w:val="20"/>
                <w:szCs w:val="20"/>
                <w:lang w:val="en-US"/>
              </w:rPr>
            </w:pPr>
            <w:r>
              <w:rPr>
                <w:sz w:val="20"/>
                <w:szCs w:val="20"/>
                <w:lang w:val="en-US"/>
              </w:rPr>
              <w:t>Sumber</w:t>
            </w:r>
          </w:p>
        </w:tc>
      </w:tr>
      <w:tr w:rsidR="005640A0" w:rsidRPr="001369BE" w:rsidTr="00651295">
        <w:tc>
          <w:tcPr>
            <w:tcW w:w="5789" w:type="dxa"/>
            <w:vAlign w:val="center"/>
          </w:tcPr>
          <w:p w:rsidR="00AB381D" w:rsidRPr="001369BE" w:rsidRDefault="00AB381D" w:rsidP="00651295">
            <w:pPr>
              <w:pStyle w:val="p1"/>
              <w:spacing w:before="0" w:beforeAutospacing="0" w:after="0" w:afterAutospacing="0"/>
              <w:rPr>
                <w:sz w:val="20"/>
                <w:szCs w:val="20"/>
                <w:lang w:val="en-US"/>
              </w:rPr>
            </w:pPr>
            <w:r w:rsidRPr="00AB381D">
              <w:rPr>
                <w:sz w:val="20"/>
                <w:szCs w:val="20"/>
                <w:lang w:val="en-US"/>
              </w:rPr>
              <w:t>Sistem BDA yang saya gunakan dapat diandalkan dan jarang mengalami gangguan.</w:t>
            </w:r>
          </w:p>
        </w:tc>
        <w:tc>
          <w:tcPr>
            <w:tcW w:w="2126" w:type="dxa"/>
            <w:vAlign w:val="center"/>
          </w:tcPr>
          <w:p w:rsidR="00AB381D" w:rsidRPr="001369BE" w:rsidRDefault="00AB381D" w:rsidP="00651295">
            <w:pPr>
              <w:pStyle w:val="p1"/>
              <w:spacing w:before="0" w:beforeAutospacing="0" w:after="0" w:afterAutospacing="0"/>
              <w:rPr>
                <w:sz w:val="20"/>
                <w:szCs w:val="20"/>
                <w:lang w:val="en-US"/>
              </w:rPr>
            </w:pPr>
            <w:r w:rsidRPr="00AB381D">
              <w:rPr>
                <w:sz w:val="20"/>
                <w:szCs w:val="20"/>
                <w:lang w:val="en-US"/>
              </w:rPr>
              <w:t>DeLone dan McLean (2003)</w:t>
            </w:r>
          </w:p>
        </w:tc>
      </w:tr>
      <w:tr w:rsidR="005640A0" w:rsidRPr="001369BE" w:rsidTr="00651295">
        <w:tc>
          <w:tcPr>
            <w:tcW w:w="5789" w:type="dxa"/>
            <w:vAlign w:val="center"/>
          </w:tcPr>
          <w:p w:rsidR="00AB381D" w:rsidRPr="001369BE" w:rsidRDefault="005640A0" w:rsidP="00651295">
            <w:pPr>
              <w:pStyle w:val="p1"/>
              <w:spacing w:before="0" w:beforeAutospacing="0" w:after="0" w:afterAutospacing="0"/>
              <w:rPr>
                <w:sz w:val="20"/>
                <w:szCs w:val="20"/>
                <w:lang w:val="en-US"/>
              </w:rPr>
            </w:pPr>
            <w:r w:rsidRPr="005640A0">
              <w:rPr>
                <w:sz w:val="20"/>
                <w:szCs w:val="20"/>
                <w:lang w:val="en-US"/>
              </w:rPr>
              <w:t>Tampilan antarmuka sistem BDA mudah dipahami dan digunakan.</w:t>
            </w:r>
          </w:p>
        </w:tc>
        <w:tc>
          <w:tcPr>
            <w:tcW w:w="2126" w:type="dxa"/>
            <w:vAlign w:val="center"/>
          </w:tcPr>
          <w:p w:rsidR="00AB381D" w:rsidRPr="001369BE" w:rsidRDefault="005640A0" w:rsidP="00651295">
            <w:pPr>
              <w:pStyle w:val="p1"/>
              <w:spacing w:before="0" w:beforeAutospacing="0" w:after="0" w:afterAutospacing="0"/>
              <w:rPr>
                <w:sz w:val="20"/>
                <w:szCs w:val="20"/>
                <w:lang w:val="en-US"/>
              </w:rPr>
            </w:pPr>
            <w:r w:rsidRPr="005640A0">
              <w:rPr>
                <w:sz w:val="20"/>
                <w:szCs w:val="20"/>
                <w:lang w:val="en-US"/>
              </w:rPr>
              <w:t>Bouteraa et al.</w:t>
            </w:r>
            <w:r w:rsidR="00EA2C8D">
              <w:rPr>
                <w:sz w:val="20"/>
                <w:szCs w:val="20"/>
                <w:lang w:val="en-US"/>
              </w:rPr>
              <w:t>,</w:t>
            </w:r>
            <w:r w:rsidRPr="005640A0">
              <w:rPr>
                <w:sz w:val="20"/>
                <w:szCs w:val="20"/>
                <w:lang w:val="en-US"/>
              </w:rPr>
              <w:t xml:space="preserve"> (2023)</w:t>
            </w:r>
          </w:p>
        </w:tc>
      </w:tr>
      <w:tr w:rsidR="005640A0" w:rsidRPr="001369BE" w:rsidTr="00651295">
        <w:tc>
          <w:tcPr>
            <w:tcW w:w="5789" w:type="dxa"/>
            <w:vAlign w:val="center"/>
          </w:tcPr>
          <w:p w:rsidR="00AB381D" w:rsidRPr="001369BE" w:rsidRDefault="005640A0" w:rsidP="00651295">
            <w:pPr>
              <w:pStyle w:val="p1"/>
              <w:spacing w:before="0" w:beforeAutospacing="0" w:after="0" w:afterAutospacing="0"/>
              <w:rPr>
                <w:sz w:val="20"/>
                <w:szCs w:val="20"/>
                <w:lang w:val="en-US"/>
              </w:rPr>
            </w:pPr>
            <w:r w:rsidRPr="005640A0">
              <w:rPr>
                <w:sz w:val="20"/>
                <w:szCs w:val="20"/>
                <w:lang w:val="en-US"/>
              </w:rPr>
              <w:t>Sistem BDA cepat merespons saat digunakan dalam audit.</w:t>
            </w:r>
          </w:p>
        </w:tc>
        <w:tc>
          <w:tcPr>
            <w:tcW w:w="2126" w:type="dxa"/>
            <w:vAlign w:val="center"/>
          </w:tcPr>
          <w:p w:rsidR="00AB381D" w:rsidRPr="001369BE" w:rsidRDefault="005640A0" w:rsidP="00651295">
            <w:pPr>
              <w:pStyle w:val="p1"/>
              <w:spacing w:before="0" w:beforeAutospacing="0" w:after="0" w:afterAutospacing="0"/>
              <w:rPr>
                <w:sz w:val="20"/>
                <w:szCs w:val="20"/>
                <w:lang w:val="en-US"/>
              </w:rPr>
            </w:pPr>
            <w:r w:rsidRPr="005640A0">
              <w:rPr>
                <w:sz w:val="20"/>
                <w:szCs w:val="20"/>
                <w:lang w:val="en-US"/>
              </w:rPr>
              <w:t>Haq dan Sofyani (2024)</w:t>
            </w:r>
          </w:p>
        </w:tc>
      </w:tr>
      <w:tr w:rsidR="005640A0" w:rsidRPr="001369BE" w:rsidTr="00651295">
        <w:tc>
          <w:tcPr>
            <w:tcW w:w="5789" w:type="dxa"/>
            <w:vAlign w:val="center"/>
          </w:tcPr>
          <w:p w:rsidR="005640A0" w:rsidRPr="005640A0" w:rsidRDefault="005640A0" w:rsidP="00651295">
            <w:pPr>
              <w:pStyle w:val="p1"/>
              <w:spacing w:before="0" w:beforeAutospacing="0" w:after="0" w:afterAutospacing="0"/>
              <w:rPr>
                <w:sz w:val="20"/>
                <w:szCs w:val="20"/>
                <w:lang w:val="en-US"/>
              </w:rPr>
            </w:pPr>
            <w:r w:rsidRPr="005640A0">
              <w:rPr>
                <w:sz w:val="20"/>
                <w:szCs w:val="20"/>
                <w:lang w:val="en-US"/>
              </w:rPr>
              <w:t>Sistem BDA memiliki stabilitas tinggi dalam memproses data audit.</w:t>
            </w:r>
          </w:p>
        </w:tc>
        <w:tc>
          <w:tcPr>
            <w:tcW w:w="2126" w:type="dxa"/>
            <w:vAlign w:val="center"/>
          </w:tcPr>
          <w:p w:rsidR="005640A0" w:rsidRDefault="005640A0" w:rsidP="00651295">
            <w:pPr>
              <w:pStyle w:val="p1"/>
              <w:spacing w:before="0" w:beforeAutospacing="0" w:after="0" w:afterAutospacing="0"/>
              <w:rPr>
                <w:sz w:val="20"/>
                <w:szCs w:val="20"/>
                <w:lang w:val="en-US"/>
              </w:rPr>
            </w:pPr>
            <w:r w:rsidRPr="005640A0">
              <w:rPr>
                <w:sz w:val="20"/>
                <w:szCs w:val="20"/>
                <w:lang w:val="en-US"/>
              </w:rPr>
              <w:t>Suryani dan Merkusiwati (2022)</w:t>
            </w:r>
          </w:p>
        </w:tc>
      </w:tr>
      <w:tr w:rsidR="005640A0" w:rsidRPr="001369BE" w:rsidTr="00651295">
        <w:tc>
          <w:tcPr>
            <w:tcW w:w="5789" w:type="dxa"/>
            <w:vAlign w:val="center"/>
          </w:tcPr>
          <w:p w:rsidR="005640A0" w:rsidRPr="005640A0" w:rsidRDefault="005640A0" w:rsidP="00651295">
            <w:pPr>
              <w:pStyle w:val="p1"/>
              <w:spacing w:before="0" w:beforeAutospacing="0" w:after="0" w:afterAutospacing="0"/>
              <w:rPr>
                <w:sz w:val="20"/>
                <w:szCs w:val="20"/>
                <w:lang w:val="en-US"/>
              </w:rPr>
            </w:pPr>
            <w:r w:rsidRPr="005640A0">
              <w:rPr>
                <w:sz w:val="20"/>
                <w:szCs w:val="20"/>
                <w:lang w:val="en-US"/>
              </w:rPr>
              <w:t>Sistem BDA mudah diakses kapan pun saya perlukan</w:t>
            </w:r>
          </w:p>
        </w:tc>
        <w:tc>
          <w:tcPr>
            <w:tcW w:w="2126" w:type="dxa"/>
            <w:vAlign w:val="center"/>
          </w:tcPr>
          <w:p w:rsidR="005640A0" w:rsidRDefault="005640A0" w:rsidP="00651295">
            <w:pPr>
              <w:pStyle w:val="p1"/>
              <w:spacing w:before="0" w:beforeAutospacing="0" w:after="0" w:afterAutospacing="0"/>
              <w:rPr>
                <w:sz w:val="20"/>
                <w:szCs w:val="20"/>
                <w:lang w:val="en-US"/>
              </w:rPr>
            </w:pPr>
            <w:r w:rsidRPr="005640A0">
              <w:rPr>
                <w:sz w:val="20"/>
                <w:szCs w:val="20"/>
                <w:lang w:val="en-US"/>
              </w:rPr>
              <w:t>Ferri et al.</w:t>
            </w:r>
            <w:r w:rsidR="00EA2C8D">
              <w:rPr>
                <w:sz w:val="20"/>
                <w:szCs w:val="20"/>
                <w:lang w:val="en-US"/>
              </w:rPr>
              <w:t>,</w:t>
            </w:r>
            <w:r w:rsidRPr="005640A0">
              <w:rPr>
                <w:sz w:val="20"/>
                <w:szCs w:val="20"/>
                <w:lang w:val="en-US"/>
              </w:rPr>
              <w:t xml:space="preserve"> (2021)</w:t>
            </w:r>
          </w:p>
        </w:tc>
      </w:tr>
    </w:tbl>
    <w:p w:rsidR="00AB381D" w:rsidRPr="00D436F6" w:rsidRDefault="005640A0" w:rsidP="00D436F6">
      <w:pPr>
        <w:spacing w:after="0" w:line="480" w:lineRule="auto"/>
        <w:jc w:val="both"/>
        <w:rPr>
          <w:rFonts w:ascii="Times New Roman" w:eastAsia="Times New Roman" w:hAnsi="Times New Roman" w:cs="Times New Roman"/>
          <w:i/>
          <w:iCs/>
          <w:sz w:val="24"/>
          <w:szCs w:val="24"/>
          <w:lang w:eastAsia="id-ID"/>
        </w:rPr>
      </w:pPr>
      <w:r w:rsidRPr="00EC0582">
        <w:rPr>
          <w:rFonts w:ascii="Times New Roman" w:eastAsia="Times New Roman" w:hAnsi="Times New Roman" w:cs="Times New Roman"/>
          <w:i/>
          <w:iCs/>
          <w:sz w:val="24"/>
          <w:szCs w:val="24"/>
          <w:lang w:eastAsia="id-ID"/>
        </w:rPr>
        <w:t>Sumber : Data Diolah, 2025</w:t>
      </w:r>
    </w:p>
    <w:p w:rsidR="005640A0" w:rsidRPr="005640A0" w:rsidRDefault="00EE7BF1" w:rsidP="00F43658">
      <w:pPr>
        <w:spacing w:after="0" w:line="480" w:lineRule="auto"/>
        <w:ind w:firstLine="709"/>
        <w:jc w:val="both"/>
        <w:rPr>
          <w:rFonts w:ascii="Times New Roman" w:hAnsi="Times New Roman" w:cs="Times New Roman"/>
          <w:sz w:val="24"/>
          <w:szCs w:val="24"/>
        </w:rPr>
      </w:pPr>
      <w:r w:rsidRPr="00EE7BF1">
        <w:rPr>
          <w:rFonts w:ascii="Times New Roman" w:hAnsi="Times New Roman" w:cs="Times New Roman"/>
          <w:sz w:val="24"/>
          <w:szCs w:val="24"/>
        </w:rPr>
        <w:t xml:space="preserve">Ekspektasi kinerja adalah sejauh mana auditor meyakini bahwa penggunaan </w:t>
      </w:r>
      <w:r w:rsidR="008E0B90" w:rsidRPr="008E0B90">
        <w:rPr>
          <w:rFonts w:ascii="Times New Roman" w:hAnsi="Times New Roman" w:cs="Times New Roman"/>
          <w:i/>
          <w:iCs/>
          <w:sz w:val="24"/>
          <w:szCs w:val="24"/>
        </w:rPr>
        <w:t>big data</w:t>
      </w:r>
      <w:r w:rsidRPr="00EE7BF1">
        <w:rPr>
          <w:rFonts w:ascii="Times New Roman" w:hAnsi="Times New Roman" w:cs="Times New Roman"/>
          <w:sz w:val="24"/>
          <w:szCs w:val="24"/>
        </w:rPr>
        <w:t xml:space="preserve"> akan memberikan manfaat nyata dan meningkatkan hasil kerjanya. Auditor yang memiliki ekspektasi kinerja tinggi akan percaya bahwa sistem dapat membantu meningkatkan efektivitas, efisiensi, dan kualitas audit.</w:t>
      </w:r>
    </w:p>
    <w:p w:rsidR="00F43658" w:rsidRPr="00F43658" w:rsidRDefault="00F43658" w:rsidP="00D436F6">
      <w:pPr>
        <w:pStyle w:val="Keterangan"/>
        <w:keepNext/>
        <w:spacing w:after="0" w:line="276" w:lineRule="auto"/>
        <w:rPr>
          <w:rFonts w:ascii="Times New Roman" w:hAnsi="Times New Roman" w:cs="Times New Roman"/>
          <w:color w:val="auto"/>
          <w:sz w:val="24"/>
          <w:szCs w:val="24"/>
        </w:rPr>
      </w:pPr>
      <w:bookmarkStart w:id="191" w:name="_Toc213817743"/>
      <w:bookmarkStart w:id="192" w:name="_Toc213818158"/>
      <w:bookmarkStart w:id="193" w:name="_Toc213818424"/>
      <w:r w:rsidRPr="00F43658">
        <w:rPr>
          <w:rFonts w:ascii="Times New Roman" w:hAnsi="Times New Roman" w:cs="Times New Roman"/>
          <w:color w:val="auto"/>
          <w:sz w:val="24"/>
          <w:szCs w:val="24"/>
        </w:rPr>
        <w:t>Tabel 3.</w:t>
      </w:r>
      <w:r w:rsidRPr="00F43658">
        <w:rPr>
          <w:rFonts w:ascii="Times New Roman" w:hAnsi="Times New Roman" w:cs="Times New Roman"/>
          <w:color w:val="auto"/>
          <w:sz w:val="24"/>
          <w:szCs w:val="24"/>
        </w:rPr>
        <w:fldChar w:fldCharType="begin"/>
      </w:r>
      <w:r w:rsidRPr="00F43658">
        <w:rPr>
          <w:rFonts w:ascii="Times New Roman" w:hAnsi="Times New Roman" w:cs="Times New Roman"/>
          <w:color w:val="auto"/>
          <w:sz w:val="24"/>
          <w:szCs w:val="24"/>
        </w:rPr>
        <w:instrText xml:space="preserve"> SEQ Tabel_3. \* ARABIC </w:instrText>
      </w:r>
      <w:r w:rsidRPr="00F43658">
        <w:rPr>
          <w:rFonts w:ascii="Times New Roman" w:hAnsi="Times New Roman" w:cs="Times New Roman"/>
          <w:color w:val="auto"/>
          <w:sz w:val="24"/>
          <w:szCs w:val="24"/>
        </w:rPr>
        <w:fldChar w:fldCharType="separate"/>
      </w:r>
      <w:r w:rsidR="00914C1C">
        <w:rPr>
          <w:rFonts w:ascii="Times New Roman" w:hAnsi="Times New Roman" w:cs="Times New Roman"/>
          <w:noProof/>
          <w:color w:val="auto"/>
          <w:sz w:val="24"/>
          <w:szCs w:val="24"/>
        </w:rPr>
        <w:t>2</w:t>
      </w:r>
      <w:r w:rsidRPr="00F43658">
        <w:rPr>
          <w:rFonts w:ascii="Times New Roman" w:hAnsi="Times New Roman" w:cs="Times New Roman"/>
          <w:color w:val="auto"/>
          <w:sz w:val="24"/>
          <w:szCs w:val="24"/>
        </w:rPr>
        <w:fldChar w:fldCharType="end"/>
      </w:r>
      <w:r w:rsidRPr="00F43658">
        <w:rPr>
          <w:rFonts w:ascii="Times New Roman" w:hAnsi="Times New Roman" w:cs="Times New Roman"/>
          <w:color w:val="auto"/>
          <w:sz w:val="24"/>
          <w:szCs w:val="24"/>
        </w:rPr>
        <w:t xml:space="preserve"> Indikator Pengukuran Variabel Ekspektasi Kinerja</w:t>
      </w:r>
      <w:bookmarkEnd w:id="191"/>
      <w:bookmarkEnd w:id="192"/>
      <w:bookmarkEnd w:id="193"/>
    </w:p>
    <w:tbl>
      <w:tblPr>
        <w:tblStyle w:val="KisiTabel"/>
        <w:tblW w:w="7915" w:type="dxa"/>
        <w:tblInd w:w="18" w:type="dxa"/>
        <w:tblLook w:val="04A0" w:firstRow="1" w:lastRow="0" w:firstColumn="1" w:lastColumn="0" w:noHBand="0" w:noVBand="1"/>
      </w:tblPr>
      <w:tblGrid>
        <w:gridCol w:w="6073"/>
        <w:gridCol w:w="1842"/>
      </w:tblGrid>
      <w:tr w:rsidR="005640A0" w:rsidRPr="001369BE" w:rsidTr="00651295">
        <w:tc>
          <w:tcPr>
            <w:tcW w:w="6073" w:type="dxa"/>
            <w:vAlign w:val="center"/>
          </w:tcPr>
          <w:p w:rsidR="005640A0" w:rsidRDefault="005640A0" w:rsidP="00D97688">
            <w:pPr>
              <w:pStyle w:val="p1"/>
              <w:spacing w:before="0" w:beforeAutospacing="0" w:after="0" w:afterAutospacing="0"/>
              <w:jc w:val="center"/>
              <w:rPr>
                <w:sz w:val="20"/>
                <w:szCs w:val="20"/>
                <w:lang w:val="en-US"/>
              </w:rPr>
            </w:pPr>
            <w:r>
              <w:rPr>
                <w:sz w:val="20"/>
                <w:szCs w:val="20"/>
                <w:lang w:val="en-US"/>
              </w:rPr>
              <w:t>Pernyataan</w:t>
            </w:r>
          </w:p>
          <w:p w:rsidR="005640A0" w:rsidRPr="001369BE" w:rsidRDefault="005640A0" w:rsidP="00D97688">
            <w:pPr>
              <w:pStyle w:val="p1"/>
              <w:spacing w:before="0" w:beforeAutospacing="0" w:after="0" w:afterAutospacing="0"/>
              <w:jc w:val="center"/>
              <w:rPr>
                <w:sz w:val="20"/>
                <w:szCs w:val="20"/>
                <w:lang w:val="en-US"/>
              </w:rPr>
            </w:pPr>
            <w:r>
              <w:rPr>
                <w:sz w:val="20"/>
                <w:szCs w:val="20"/>
                <w:lang w:val="en-US"/>
              </w:rPr>
              <w:t>(</w:t>
            </w:r>
            <w:r w:rsidR="00BA0ACB">
              <w:rPr>
                <w:sz w:val="20"/>
                <w:szCs w:val="20"/>
                <w:lang w:val="en-US"/>
              </w:rPr>
              <w:t>I</w:t>
            </w:r>
            <w:r>
              <w:rPr>
                <w:sz w:val="20"/>
                <w:szCs w:val="20"/>
                <w:lang w:val="en-US"/>
              </w:rPr>
              <w:t>ndikator)</w:t>
            </w:r>
          </w:p>
        </w:tc>
        <w:tc>
          <w:tcPr>
            <w:tcW w:w="1842" w:type="dxa"/>
            <w:vAlign w:val="center"/>
          </w:tcPr>
          <w:p w:rsidR="005640A0" w:rsidRPr="001369BE" w:rsidRDefault="005640A0" w:rsidP="00D97688">
            <w:pPr>
              <w:pStyle w:val="p1"/>
              <w:spacing w:before="0" w:beforeAutospacing="0" w:after="0" w:afterAutospacing="0"/>
              <w:jc w:val="center"/>
              <w:rPr>
                <w:sz w:val="20"/>
                <w:szCs w:val="20"/>
                <w:lang w:val="en-US"/>
              </w:rPr>
            </w:pPr>
            <w:r>
              <w:rPr>
                <w:sz w:val="20"/>
                <w:szCs w:val="20"/>
                <w:lang w:val="en-US"/>
              </w:rPr>
              <w:t>Sumber</w:t>
            </w:r>
          </w:p>
        </w:tc>
      </w:tr>
      <w:tr w:rsidR="005640A0" w:rsidRPr="001369BE" w:rsidTr="00651295">
        <w:tc>
          <w:tcPr>
            <w:tcW w:w="6073" w:type="dxa"/>
            <w:vAlign w:val="center"/>
          </w:tcPr>
          <w:p w:rsidR="005640A0" w:rsidRPr="001369BE" w:rsidRDefault="005640A0" w:rsidP="00651295">
            <w:pPr>
              <w:pStyle w:val="p1"/>
              <w:spacing w:before="0" w:beforeAutospacing="0" w:after="0" w:afterAutospacing="0"/>
              <w:rPr>
                <w:sz w:val="20"/>
                <w:szCs w:val="20"/>
                <w:lang w:val="en-US"/>
              </w:rPr>
            </w:pPr>
            <w:r w:rsidRPr="005640A0">
              <w:rPr>
                <w:sz w:val="20"/>
                <w:szCs w:val="20"/>
                <w:lang w:val="en-US"/>
              </w:rPr>
              <w:t>Saya yakin bahwa BDA membantu meningkatkan efektivitas audit.</w:t>
            </w:r>
          </w:p>
        </w:tc>
        <w:tc>
          <w:tcPr>
            <w:tcW w:w="1842" w:type="dxa"/>
            <w:vAlign w:val="center"/>
          </w:tcPr>
          <w:p w:rsidR="005640A0" w:rsidRPr="001369BE" w:rsidRDefault="005640A0" w:rsidP="00651295">
            <w:pPr>
              <w:pStyle w:val="p1"/>
              <w:spacing w:before="0" w:beforeAutospacing="0" w:after="0" w:afterAutospacing="0"/>
              <w:rPr>
                <w:sz w:val="20"/>
                <w:szCs w:val="20"/>
                <w:lang w:val="en-US"/>
              </w:rPr>
            </w:pPr>
            <w:r w:rsidRPr="005640A0">
              <w:rPr>
                <w:sz w:val="20"/>
                <w:szCs w:val="20"/>
                <w:lang w:val="en-US"/>
              </w:rPr>
              <w:t>Venkatesh et al.</w:t>
            </w:r>
            <w:r w:rsidR="00EA2C8D">
              <w:rPr>
                <w:sz w:val="20"/>
                <w:szCs w:val="20"/>
                <w:lang w:val="en-US"/>
              </w:rPr>
              <w:t>,</w:t>
            </w:r>
            <w:r w:rsidRPr="005640A0">
              <w:rPr>
                <w:sz w:val="20"/>
                <w:szCs w:val="20"/>
                <w:lang w:val="en-US"/>
              </w:rPr>
              <w:t xml:space="preserve"> (2003)</w:t>
            </w:r>
          </w:p>
        </w:tc>
      </w:tr>
      <w:tr w:rsidR="005640A0" w:rsidRPr="001369BE" w:rsidTr="00651295">
        <w:tc>
          <w:tcPr>
            <w:tcW w:w="6073" w:type="dxa"/>
            <w:vAlign w:val="center"/>
          </w:tcPr>
          <w:p w:rsidR="005640A0" w:rsidRPr="001369BE" w:rsidRDefault="005640A0" w:rsidP="00651295">
            <w:pPr>
              <w:pStyle w:val="p1"/>
              <w:spacing w:before="0" w:beforeAutospacing="0" w:after="0" w:afterAutospacing="0"/>
              <w:rPr>
                <w:sz w:val="20"/>
                <w:szCs w:val="20"/>
                <w:lang w:val="en-US"/>
              </w:rPr>
            </w:pPr>
            <w:r w:rsidRPr="005640A0">
              <w:rPr>
                <w:sz w:val="20"/>
                <w:szCs w:val="20"/>
                <w:lang w:val="en-US"/>
              </w:rPr>
              <w:t>Dengan BDA, saya dapat menyelesaikan pekerjaan lebih cepat.</w:t>
            </w:r>
          </w:p>
        </w:tc>
        <w:tc>
          <w:tcPr>
            <w:tcW w:w="1842" w:type="dxa"/>
            <w:vAlign w:val="center"/>
          </w:tcPr>
          <w:p w:rsidR="005640A0" w:rsidRPr="001369BE" w:rsidRDefault="005640A0" w:rsidP="00651295">
            <w:pPr>
              <w:pStyle w:val="p1"/>
              <w:spacing w:before="0" w:beforeAutospacing="0" w:after="0" w:afterAutospacing="0"/>
              <w:rPr>
                <w:sz w:val="20"/>
                <w:szCs w:val="20"/>
                <w:lang w:val="en-US"/>
              </w:rPr>
            </w:pPr>
            <w:r w:rsidRPr="005640A0">
              <w:rPr>
                <w:sz w:val="20"/>
                <w:szCs w:val="20"/>
                <w:lang w:val="en-US"/>
              </w:rPr>
              <w:t>Haq dan Sofyani (2024)</w:t>
            </w:r>
          </w:p>
        </w:tc>
      </w:tr>
      <w:tr w:rsidR="005640A0" w:rsidRPr="001369BE" w:rsidTr="00651295">
        <w:tc>
          <w:tcPr>
            <w:tcW w:w="6073" w:type="dxa"/>
            <w:vAlign w:val="center"/>
          </w:tcPr>
          <w:p w:rsidR="005640A0" w:rsidRPr="001369BE" w:rsidRDefault="005640A0" w:rsidP="00651295">
            <w:pPr>
              <w:pStyle w:val="p1"/>
              <w:spacing w:before="0" w:beforeAutospacing="0" w:after="0" w:afterAutospacing="0"/>
              <w:rPr>
                <w:sz w:val="20"/>
                <w:szCs w:val="20"/>
                <w:lang w:val="en-US"/>
              </w:rPr>
            </w:pPr>
            <w:r w:rsidRPr="005640A0">
              <w:rPr>
                <w:sz w:val="20"/>
                <w:szCs w:val="20"/>
                <w:lang w:val="en-US"/>
              </w:rPr>
              <w:t>Penggunaan BDA meningkatkan produktivitas saya dalam audit.</w:t>
            </w:r>
          </w:p>
        </w:tc>
        <w:tc>
          <w:tcPr>
            <w:tcW w:w="1842" w:type="dxa"/>
            <w:vAlign w:val="center"/>
          </w:tcPr>
          <w:p w:rsidR="005640A0" w:rsidRPr="001369BE" w:rsidRDefault="005640A0" w:rsidP="00651295">
            <w:pPr>
              <w:pStyle w:val="p1"/>
              <w:spacing w:before="0" w:beforeAutospacing="0" w:after="0" w:afterAutospacing="0"/>
              <w:rPr>
                <w:sz w:val="20"/>
                <w:szCs w:val="20"/>
                <w:lang w:val="en-US"/>
              </w:rPr>
            </w:pPr>
            <w:r w:rsidRPr="005640A0">
              <w:rPr>
                <w:sz w:val="20"/>
                <w:szCs w:val="20"/>
                <w:lang w:val="en-US"/>
              </w:rPr>
              <w:t>Ferri et al.</w:t>
            </w:r>
            <w:r w:rsidR="00EA2C8D">
              <w:rPr>
                <w:sz w:val="20"/>
                <w:szCs w:val="20"/>
                <w:lang w:val="en-US"/>
              </w:rPr>
              <w:t>,</w:t>
            </w:r>
            <w:r w:rsidRPr="005640A0">
              <w:rPr>
                <w:sz w:val="20"/>
                <w:szCs w:val="20"/>
                <w:lang w:val="en-US"/>
              </w:rPr>
              <w:t xml:space="preserve"> (2021)</w:t>
            </w:r>
          </w:p>
        </w:tc>
      </w:tr>
      <w:tr w:rsidR="005640A0" w:rsidRPr="001369BE" w:rsidTr="00651295">
        <w:tc>
          <w:tcPr>
            <w:tcW w:w="6073" w:type="dxa"/>
            <w:vAlign w:val="center"/>
          </w:tcPr>
          <w:p w:rsidR="005640A0" w:rsidRPr="005640A0" w:rsidRDefault="005640A0" w:rsidP="00651295">
            <w:pPr>
              <w:pStyle w:val="p1"/>
              <w:spacing w:before="0" w:beforeAutospacing="0" w:after="0" w:afterAutospacing="0"/>
              <w:rPr>
                <w:sz w:val="20"/>
                <w:szCs w:val="20"/>
                <w:lang w:val="en-US"/>
              </w:rPr>
            </w:pPr>
            <w:r w:rsidRPr="005640A0">
              <w:rPr>
                <w:sz w:val="20"/>
                <w:szCs w:val="20"/>
                <w:lang w:val="en-US"/>
              </w:rPr>
              <w:t>BDA meningkatkan kualitas hasil audit yang saya kerjakan.</w:t>
            </w:r>
          </w:p>
        </w:tc>
        <w:tc>
          <w:tcPr>
            <w:tcW w:w="1842" w:type="dxa"/>
            <w:vAlign w:val="center"/>
          </w:tcPr>
          <w:p w:rsidR="005640A0" w:rsidRDefault="005640A0" w:rsidP="00651295">
            <w:pPr>
              <w:pStyle w:val="p1"/>
              <w:spacing w:before="0" w:beforeAutospacing="0" w:after="0" w:afterAutospacing="0"/>
              <w:rPr>
                <w:sz w:val="20"/>
                <w:szCs w:val="20"/>
                <w:lang w:val="en-US"/>
              </w:rPr>
            </w:pPr>
            <w:r w:rsidRPr="005640A0">
              <w:rPr>
                <w:sz w:val="20"/>
                <w:szCs w:val="20"/>
                <w:lang w:val="en-US"/>
              </w:rPr>
              <w:t>Suryani dan Merkusiwati (2022)</w:t>
            </w:r>
          </w:p>
        </w:tc>
      </w:tr>
      <w:tr w:rsidR="005640A0" w:rsidRPr="001369BE" w:rsidTr="00651295">
        <w:tc>
          <w:tcPr>
            <w:tcW w:w="6073" w:type="dxa"/>
            <w:vAlign w:val="center"/>
          </w:tcPr>
          <w:p w:rsidR="005640A0" w:rsidRPr="005640A0" w:rsidRDefault="005640A0" w:rsidP="00651295">
            <w:pPr>
              <w:pStyle w:val="p1"/>
              <w:spacing w:before="0" w:beforeAutospacing="0" w:after="0" w:afterAutospacing="0"/>
              <w:rPr>
                <w:sz w:val="20"/>
                <w:szCs w:val="20"/>
                <w:lang w:val="en-US"/>
              </w:rPr>
            </w:pPr>
            <w:r w:rsidRPr="005640A0">
              <w:rPr>
                <w:sz w:val="20"/>
                <w:szCs w:val="20"/>
                <w:lang w:val="en-US"/>
              </w:rPr>
              <w:t>Saya percaya bahwa penerapan BDA memberikan hasil kerja lebih baik.</w:t>
            </w:r>
          </w:p>
        </w:tc>
        <w:tc>
          <w:tcPr>
            <w:tcW w:w="1842" w:type="dxa"/>
            <w:vAlign w:val="center"/>
          </w:tcPr>
          <w:p w:rsidR="005640A0" w:rsidRDefault="005640A0" w:rsidP="00651295">
            <w:pPr>
              <w:pStyle w:val="p1"/>
              <w:spacing w:before="0" w:beforeAutospacing="0" w:after="0" w:afterAutospacing="0"/>
              <w:rPr>
                <w:sz w:val="20"/>
                <w:szCs w:val="20"/>
                <w:lang w:val="en-US"/>
              </w:rPr>
            </w:pPr>
            <w:r w:rsidRPr="005640A0">
              <w:rPr>
                <w:sz w:val="20"/>
                <w:szCs w:val="20"/>
                <w:lang w:val="en-US"/>
              </w:rPr>
              <w:t>Vernanda</w:t>
            </w:r>
            <w:r>
              <w:rPr>
                <w:sz w:val="20"/>
                <w:szCs w:val="20"/>
                <w:lang w:val="en-US"/>
              </w:rPr>
              <w:t xml:space="preserve"> (</w:t>
            </w:r>
            <w:r w:rsidRPr="005640A0">
              <w:rPr>
                <w:sz w:val="20"/>
                <w:szCs w:val="20"/>
                <w:lang w:val="en-US"/>
              </w:rPr>
              <w:t>2025)</w:t>
            </w:r>
          </w:p>
        </w:tc>
      </w:tr>
    </w:tbl>
    <w:p w:rsidR="00F47D03" w:rsidRPr="00D436F6" w:rsidRDefault="005640A0" w:rsidP="00D436F6">
      <w:pPr>
        <w:spacing w:after="0" w:line="480" w:lineRule="auto"/>
        <w:jc w:val="both"/>
        <w:rPr>
          <w:rFonts w:ascii="Times New Roman" w:eastAsia="Times New Roman" w:hAnsi="Times New Roman" w:cs="Times New Roman"/>
          <w:i/>
          <w:iCs/>
          <w:sz w:val="24"/>
          <w:szCs w:val="24"/>
          <w:lang w:eastAsia="id-ID"/>
        </w:rPr>
      </w:pPr>
      <w:r w:rsidRPr="00EC0582">
        <w:rPr>
          <w:rFonts w:ascii="Times New Roman" w:eastAsia="Times New Roman" w:hAnsi="Times New Roman" w:cs="Times New Roman"/>
          <w:i/>
          <w:iCs/>
          <w:sz w:val="24"/>
          <w:szCs w:val="24"/>
          <w:lang w:eastAsia="id-ID"/>
        </w:rPr>
        <w:t>Sumber : Data Diolah, 2025</w:t>
      </w:r>
    </w:p>
    <w:p w:rsidR="00F47D03" w:rsidRPr="00BC1EA3" w:rsidRDefault="00F47D03" w:rsidP="00F47D03">
      <w:pPr>
        <w:spacing w:after="0" w:line="480" w:lineRule="auto"/>
        <w:ind w:firstLine="720"/>
        <w:jc w:val="both"/>
        <w:rPr>
          <w:rFonts w:ascii="Times New Roman" w:hAnsi="Times New Roman" w:cs="Times New Roman"/>
          <w:sz w:val="24"/>
          <w:szCs w:val="24"/>
        </w:rPr>
      </w:pPr>
      <w:r w:rsidRPr="004E3E81">
        <w:rPr>
          <w:rFonts w:ascii="Times New Roman" w:hAnsi="Times New Roman" w:cs="Times New Roman"/>
          <w:sz w:val="24"/>
          <w:szCs w:val="24"/>
        </w:rPr>
        <w:t xml:space="preserve">Persepsi kemudahan didefinisikan sebagai sejauh mana individu meyakini bahwa penggunaan suatu teknologi tidak memerlukan usaha yang besar. Dalam konteks penelitian ini, variabel ini menggambarkan sejauh mana auditor merasa bahwa sistem </w:t>
      </w:r>
      <w:r w:rsidR="008E0B90" w:rsidRPr="008E0B90">
        <w:rPr>
          <w:rFonts w:ascii="Times New Roman" w:hAnsi="Times New Roman" w:cs="Times New Roman"/>
          <w:i/>
          <w:iCs/>
          <w:sz w:val="24"/>
          <w:szCs w:val="24"/>
        </w:rPr>
        <w:t>big data</w:t>
      </w:r>
      <w:r>
        <w:rPr>
          <w:rFonts w:ascii="Times New Roman" w:hAnsi="Times New Roman" w:cs="Times New Roman"/>
          <w:sz w:val="24"/>
          <w:szCs w:val="24"/>
        </w:rPr>
        <w:t xml:space="preserve"> </w:t>
      </w:r>
      <w:r w:rsidRPr="004E3E81">
        <w:rPr>
          <w:rFonts w:ascii="Times New Roman" w:hAnsi="Times New Roman" w:cs="Times New Roman"/>
          <w:sz w:val="24"/>
          <w:szCs w:val="24"/>
        </w:rPr>
        <w:t>mudah dipahami, mudah dioperasikan, serta tidak menimbulkan kesulitan dalam penerapannya pada proses audit.</w:t>
      </w:r>
      <w:r>
        <w:rPr>
          <w:rFonts w:ascii="Times New Roman" w:hAnsi="Times New Roman" w:cs="Times New Roman"/>
          <w:sz w:val="24"/>
          <w:szCs w:val="24"/>
        </w:rPr>
        <w:t xml:space="preserve"> </w:t>
      </w:r>
      <w:r w:rsidRPr="004E3E81">
        <w:rPr>
          <w:rFonts w:ascii="Times New Roman" w:hAnsi="Times New Roman" w:cs="Times New Roman"/>
          <w:sz w:val="24"/>
          <w:szCs w:val="24"/>
        </w:rPr>
        <w:t xml:space="preserve">Auditor yang </w:t>
      </w:r>
      <w:r w:rsidRPr="004E3E81">
        <w:rPr>
          <w:rFonts w:ascii="Times New Roman" w:hAnsi="Times New Roman" w:cs="Times New Roman"/>
          <w:sz w:val="24"/>
          <w:szCs w:val="24"/>
        </w:rPr>
        <w:lastRenderedPageBreak/>
        <w:t>memiliki persepsi positif terhadap kemudahan sistem cenderung lebih terbuka terhadap penggunaan teknologi baru, yang pada akhirnya meningkatkan niat untuk menggunakannya secara berkelanjutan.</w:t>
      </w:r>
    </w:p>
    <w:p w:rsidR="00F47D03" w:rsidRPr="00BC1EA3" w:rsidRDefault="00F47D03" w:rsidP="00D436F6">
      <w:pPr>
        <w:pStyle w:val="Keterangan"/>
        <w:keepNext/>
        <w:spacing w:after="0" w:line="276" w:lineRule="auto"/>
        <w:rPr>
          <w:rFonts w:ascii="Times New Roman" w:hAnsi="Times New Roman" w:cs="Times New Roman"/>
          <w:color w:val="auto"/>
          <w:sz w:val="24"/>
          <w:szCs w:val="24"/>
        </w:rPr>
      </w:pPr>
      <w:bookmarkStart w:id="194" w:name="_Toc213817745"/>
      <w:bookmarkStart w:id="195" w:name="_Toc213818160"/>
      <w:bookmarkStart w:id="196" w:name="_Toc213818426"/>
      <w:r w:rsidRPr="00BC1EA3">
        <w:rPr>
          <w:rFonts w:ascii="Times New Roman" w:hAnsi="Times New Roman" w:cs="Times New Roman"/>
          <w:color w:val="auto"/>
          <w:sz w:val="24"/>
          <w:szCs w:val="24"/>
        </w:rPr>
        <w:t>Tabel 3.</w:t>
      </w:r>
      <w:r w:rsidRPr="00BC1EA3">
        <w:rPr>
          <w:rFonts w:ascii="Times New Roman" w:hAnsi="Times New Roman" w:cs="Times New Roman"/>
          <w:color w:val="auto"/>
          <w:sz w:val="24"/>
          <w:szCs w:val="24"/>
        </w:rPr>
        <w:fldChar w:fldCharType="begin"/>
      </w:r>
      <w:r w:rsidRPr="00BC1EA3">
        <w:rPr>
          <w:rFonts w:ascii="Times New Roman" w:hAnsi="Times New Roman" w:cs="Times New Roman"/>
          <w:color w:val="auto"/>
          <w:sz w:val="24"/>
          <w:szCs w:val="24"/>
        </w:rPr>
        <w:instrText xml:space="preserve"> SEQ Tabel_3. \* ARABIC </w:instrText>
      </w:r>
      <w:r w:rsidRPr="00BC1EA3">
        <w:rPr>
          <w:rFonts w:ascii="Times New Roman" w:hAnsi="Times New Roman" w:cs="Times New Roman"/>
          <w:color w:val="auto"/>
          <w:sz w:val="24"/>
          <w:szCs w:val="24"/>
        </w:rPr>
        <w:fldChar w:fldCharType="separate"/>
      </w:r>
      <w:r w:rsidR="00914C1C">
        <w:rPr>
          <w:rFonts w:ascii="Times New Roman" w:hAnsi="Times New Roman" w:cs="Times New Roman"/>
          <w:noProof/>
          <w:color w:val="auto"/>
          <w:sz w:val="24"/>
          <w:szCs w:val="24"/>
        </w:rPr>
        <w:t>3</w:t>
      </w:r>
      <w:r w:rsidRPr="00BC1EA3">
        <w:rPr>
          <w:rFonts w:ascii="Times New Roman" w:hAnsi="Times New Roman" w:cs="Times New Roman"/>
          <w:color w:val="auto"/>
          <w:sz w:val="24"/>
          <w:szCs w:val="24"/>
        </w:rPr>
        <w:fldChar w:fldCharType="end"/>
      </w:r>
      <w:r w:rsidRPr="00BC1EA3">
        <w:rPr>
          <w:rFonts w:ascii="Times New Roman" w:hAnsi="Times New Roman" w:cs="Times New Roman"/>
          <w:color w:val="auto"/>
          <w:sz w:val="24"/>
          <w:szCs w:val="24"/>
        </w:rPr>
        <w:t xml:space="preserve"> Indikator Pengukuran Variabel Persepsi Kemudahan</w:t>
      </w:r>
      <w:bookmarkEnd w:id="194"/>
      <w:bookmarkEnd w:id="195"/>
      <w:bookmarkEnd w:id="196"/>
    </w:p>
    <w:tbl>
      <w:tblPr>
        <w:tblStyle w:val="KisiTabel"/>
        <w:tblW w:w="7915" w:type="dxa"/>
        <w:tblInd w:w="18" w:type="dxa"/>
        <w:tblLook w:val="04A0" w:firstRow="1" w:lastRow="0" w:firstColumn="1" w:lastColumn="0" w:noHBand="0" w:noVBand="1"/>
      </w:tblPr>
      <w:tblGrid>
        <w:gridCol w:w="6214"/>
        <w:gridCol w:w="1701"/>
      </w:tblGrid>
      <w:tr w:rsidR="00F47D03" w:rsidRPr="001369BE" w:rsidTr="00651295">
        <w:tc>
          <w:tcPr>
            <w:tcW w:w="6214" w:type="dxa"/>
            <w:vAlign w:val="center"/>
          </w:tcPr>
          <w:p w:rsidR="00F47D03" w:rsidRDefault="00F47D03" w:rsidP="005C6902">
            <w:pPr>
              <w:pStyle w:val="p1"/>
              <w:spacing w:before="0" w:beforeAutospacing="0" w:after="0" w:afterAutospacing="0"/>
              <w:jc w:val="center"/>
              <w:rPr>
                <w:sz w:val="20"/>
                <w:szCs w:val="20"/>
                <w:lang w:val="en-US"/>
              </w:rPr>
            </w:pPr>
            <w:r>
              <w:rPr>
                <w:sz w:val="20"/>
                <w:szCs w:val="20"/>
                <w:lang w:val="en-US"/>
              </w:rPr>
              <w:t>Pernyataan</w:t>
            </w:r>
          </w:p>
          <w:p w:rsidR="00F47D03" w:rsidRPr="001369BE" w:rsidRDefault="00F47D03" w:rsidP="005C6902">
            <w:pPr>
              <w:pStyle w:val="p1"/>
              <w:spacing w:before="0" w:beforeAutospacing="0" w:after="0" w:afterAutospacing="0"/>
              <w:jc w:val="center"/>
              <w:rPr>
                <w:sz w:val="20"/>
                <w:szCs w:val="20"/>
                <w:lang w:val="en-US"/>
              </w:rPr>
            </w:pPr>
            <w:r>
              <w:rPr>
                <w:sz w:val="20"/>
                <w:szCs w:val="20"/>
                <w:lang w:val="en-US"/>
              </w:rPr>
              <w:t>(</w:t>
            </w:r>
            <w:r w:rsidR="00BA0ACB">
              <w:rPr>
                <w:sz w:val="20"/>
                <w:szCs w:val="20"/>
                <w:lang w:val="en-US"/>
              </w:rPr>
              <w:t>I</w:t>
            </w:r>
            <w:r>
              <w:rPr>
                <w:sz w:val="20"/>
                <w:szCs w:val="20"/>
                <w:lang w:val="en-US"/>
              </w:rPr>
              <w:t>ndikator)</w:t>
            </w:r>
          </w:p>
        </w:tc>
        <w:tc>
          <w:tcPr>
            <w:tcW w:w="1701" w:type="dxa"/>
            <w:vAlign w:val="center"/>
          </w:tcPr>
          <w:p w:rsidR="00F47D03" w:rsidRPr="001369BE" w:rsidRDefault="00F47D03" w:rsidP="005C6902">
            <w:pPr>
              <w:pStyle w:val="p1"/>
              <w:spacing w:before="0" w:beforeAutospacing="0" w:after="0" w:afterAutospacing="0"/>
              <w:jc w:val="center"/>
              <w:rPr>
                <w:sz w:val="20"/>
                <w:szCs w:val="20"/>
                <w:lang w:val="en-US"/>
              </w:rPr>
            </w:pPr>
            <w:r>
              <w:rPr>
                <w:sz w:val="20"/>
                <w:szCs w:val="20"/>
                <w:lang w:val="en-US"/>
              </w:rPr>
              <w:t>Sumber</w:t>
            </w:r>
          </w:p>
        </w:tc>
      </w:tr>
      <w:tr w:rsidR="00F47D03" w:rsidRPr="001369BE" w:rsidTr="00651295">
        <w:tc>
          <w:tcPr>
            <w:tcW w:w="6214" w:type="dxa"/>
            <w:vAlign w:val="center"/>
          </w:tcPr>
          <w:p w:rsidR="00F47D03" w:rsidRPr="001369BE" w:rsidRDefault="00F47D03" w:rsidP="00651295">
            <w:pPr>
              <w:pStyle w:val="p1"/>
              <w:spacing w:before="0" w:beforeAutospacing="0" w:after="0" w:afterAutospacing="0"/>
              <w:rPr>
                <w:sz w:val="20"/>
                <w:szCs w:val="20"/>
                <w:lang w:val="en-US"/>
              </w:rPr>
            </w:pPr>
            <w:r w:rsidRPr="00BC1EA3">
              <w:rPr>
                <w:sz w:val="20"/>
                <w:szCs w:val="20"/>
                <w:lang w:val="en-US"/>
              </w:rPr>
              <w:t>Saya merasa mudah mempelajari cara menggunakan BDA.</w:t>
            </w:r>
          </w:p>
        </w:tc>
        <w:tc>
          <w:tcPr>
            <w:tcW w:w="1701" w:type="dxa"/>
            <w:vAlign w:val="center"/>
          </w:tcPr>
          <w:p w:rsidR="00F47D03" w:rsidRPr="001369BE" w:rsidRDefault="00F47D03" w:rsidP="00651295">
            <w:pPr>
              <w:pStyle w:val="p1"/>
              <w:spacing w:before="0" w:beforeAutospacing="0" w:after="0" w:afterAutospacing="0"/>
              <w:rPr>
                <w:sz w:val="20"/>
                <w:szCs w:val="20"/>
                <w:lang w:val="en-US"/>
              </w:rPr>
            </w:pPr>
            <w:r w:rsidRPr="00BC1EA3">
              <w:rPr>
                <w:sz w:val="20"/>
                <w:szCs w:val="20"/>
                <w:lang w:val="en-US"/>
              </w:rPr>
              <w:t>Davis (1989</w:t>
            </w:r>
          </w:p>
        </w:tc>
      </w:tr>
      <w:tr w:rsidR="00F47D03" w:rsidRPr="001369BE" w:rsidTr="00651295">
        <w:tc>
          <w:tcPr>
            <w:tcW w:w="6214" w:type="dxa"/>
            <w:vAlign w:val="center"/>
          </w:tcPr>
          <w:p w:rsidR="00F47D03" w:rsidRPr="001369BE" w:rsidRDefault="00F47D03" w:rsidP="00651295">
            <w:pPr>
              <w:pStyle w:val="p1"/>
              <w:spacing w:before="0" w:beforeAutospacing="0" w:after="0" w:afterAutospacing="0"/>
              <w:rPr>
                <w:sz w:val="20"/>
                <w:szCs w:val="20"/>
                <w:lang w:val="en-US"/>
              </w:rPr>
            </w:pPr>
            <w:r w:rsidRPr="00BC1EA3">
              <w:rPr>
                <w:sz w:val="20"/>
                <w:szCs w:val="20"/>
                <w:lang w:val="en-US"/>
              </w:rPr>
              <w:t>Interaksi saya dengan sistem BDA jelas dan mudah dipahami</w:t>
            </w:r>
            <w:r w:rsidRPr="00F43658">
              <w:rPr>
                <w:sz w:val="20"/>
                <w:szCs w:val="20"/>
                <w:lang w:val="en-US"/>
              </w:rPr>
              <w:t>.</w:t>
            </w:r>
          </w:p>
        </w:tc>
        <w:tc>
          <w:tcPr>
            <w:tcW w:w="1701" w:type="dxa"/>
            <w:vAlign w:val="center"/>
          </w:tcPr>
          <w:p w:rsidR="00F47D03" w:rsidRPr="001369BE" w:rsidRDefault="00F47D03" w:rsidP="00651295">
            <w:pPr>
              <w:pStyle w:val="p1"/>
              <w:spacing w:before="0" w:beforeAutospacing="0" w:after="0" w:afterAutospacing="0"/>
              <w:rPr>
                <w:sz w:val="20"/>
                <w:szCs w:val="20"/>
                <w:lang w:val="en-US"/>
              </w:rPr>
            </w:pPr>
            <w:r w:rsidRPr="005640A0">
              <w:rPr>
                <w:sz w:val="20"/>
                <w:szCs w:val="20"/>
                <w:lang w:val="en-US"/>
              </w:rPr>
              <w:t>Vernanda</w:t>
            </w:r>
            <w:r>
              <w:rPr>
                <w:sz w:val="20"/>
                <w:szCs w:val="20"/>
                <w:lang w:val="en-US"/>
              </w:rPr>
              <w:t xml:space="preserve"> (</w:t>
            </w:r>
            <w:r w:rsidRPr="005640A0">
              <w:rPr>
                <w:sz w:val="20"/>
                <w:szCs w:val="20"/>
                <w:lang w:val="en-US"/>
              </w:rPr>
              <w:t>2025)</w:t>
            </w:r>
          </w:p>
        </w:tc>
      </w:tr>
      <w:tr w:rsidR="00F47D03" w:rsidRPr="001369BE" w:rsidTr="00651295">
        <w:tc>
          <w:tcPr>
            <w:tcW w:w="6214" w:type="dxa"/>
            <w:vAlign w:val="center"/>
          </w:tcPr>
          <w:p w:rsidR="00F47D03" w:rsidRPr="001369BE" w:rsidRDefault="00F47D03" w:rsidP="00651295">
            <w:pPr>
              <w:pStyle w:val="p1"/>
              <w:spacing w:before="0" w:beforeAutospacing="0" w:after="0" w:afterAutospacing="0"/>
              <w:rPr>
                <w:sz w:val="20"/>
                <w:szCs w:val="20"/>
                <w:lang w:val="en-US"/>
              </w:rPr>
            </w:pPr>
            <w:r w:rsidRPr="00BC1EA3">
              <w:rPr>
                <w:sz w:val="20"/>
                <w:szCs w:val="20"/>
                <w:lang w:val="en-US"/>
              </w:rPr>
              <w:t>Sistem BDA mudah digunakan tanpa memerlukan banyak bantuan teknis.</w:t>
            </w:r>
          </w:p>
        </w:tc>
        <w:tc>
          <w:tcPr>
            <w:tcW w:w="1701" w:type="dxa"/>
            <w:vAlign w:val="center"/>
          </w:tcPr>
          <w:p w:rsidR="00F47D03" w:rsidRPr="001369BE" w:rsidRDefault="00F47D03" w:rsidP="00651295">
            <w:pPr>
              <w:pStyle w:val="p1"/>
              <w:spacing w:before="0" w:beforeAutospacing="0" w:after="0" w:afterAutospacing="0"/>
              <w:rPr>
                <w:sz w:val="20"/>
                <w:szCs w:val="20"/>
                <w:lang w:val="en-US"/>
              </w:rPr>
            </w:pPr>
            <w:r w:rsidRPr="00F43658">
              <w:rPr>
                <w:sz w:val="20"/>
                <w:szCs w:val="20"/>
                <w:lang w:val="en-US"/>
              </w:rPr>
              <w:t>Haq dan Sofyani (2024)</w:t>
            </w:r>
          </w:p>
        </w:tc>
      </w:tr>
      <w:tr w:rsidR="00F47D03" w:rsidRPr="001369BE" w:rsidTr="00651295">
        <w:tc>
          <w:tcPr>
            <w:tcW w:w="6214" w:type="dxa"/>
            <w:vAlign w:val="center"/>
          </w:tcPr>
          <w:p w:rsidR="00F47D03" w:rsidRPr="005640A0" w:rsidRDefault="00F47D03" w:rsidP="00651295">
            <w:pPr>
              <w:pStyle w:val="p1"/>
              <w:spacing w:before="0" w:beforeAutospacing="0" w:after="0" w:afterAutospacing="0"/>
              <w:rPr>
                <w:sz w:val="20"/>
                <w:szCs w:val="20"/>
                <w:lang w:val="en-US"/>
              </w:rPr>
            </w:pPr>
            <w:r w:rsidRPr="00BC1EA3">
              <w:rPr>
                <w:sz w:val="20"/>
                <w:szCs w:val="20"/>
                <w:lang w:val="en-US"/>
              </w:rPr>
              <w:t>BDA mudah dioperasikan untuk menyelesaikan tugas audit.</w:t>
            </w:r>
          </w:p>
        </w:tc>
        <w:tc>
          <w:tcPr>
            <w:tcW w:w="1701" w:type="dxa"/>
            <w:vAlign w:val="center"/>
          </w:tcPr>
          <w:p w:rsidR="00F47D03" w:rsidRDefault="00F47D03" w:rsidP="00651295">
            <w:pPr>
              <w:pStyle w:val="p1"/>
              <w:spacing w:before="0" w:beforeAutospacing="0" w:after="0" w:afterAutospacing="0"/>
              <w:rPr>
                <w:sz w:val="20"/>
                <w:szCs w:val="20"/>
                <w:lang w:val="en-US"/>
              </w:rPr>
            </w:pPr>
            <w:r w:rsidRPr="005640A0">
              <w:rPr>
                <w:sz w:val="20"/>
                <w:szCs w:val="20"/>
                <w:lang w:val="en-US"/>
              </w:rPr>
              <w:t>Ferri et al.</w:t>
            </w:r>
            <w:r w:rsidR="00EA2C8D">
              <w:rPr>
                <w:sz w:val="20"/>
                <w:szCs w:val="20"/>
                <w:lang w:val="en-US"/>
              </w:rPr>
              <w:t>,</w:t>
            </w:r>
            <w:r w:rsidRPr="005640A0">
              <w:rPr>
                <w:sz w:val="20"/>
                <w:szCs w:val="20"/>
                <w:lang w:val="en-US"/>
              </w:rPr>
              <w:t xml:space="preserve"> (2021)</w:t>
            </w:r>
          </w:p>
        </w:tc>
      </w:tr>
      <w:tr w:rsidR="00F47D03" w:rsidRPr="001369BE" w:rsidTr="00651295">
        <w:tc>
          <w:tcPr>
            <w:tcW w:w="6214" w:type="dxa"/>
            <w:vAlign w:val="center"/>
          </w:tcPr>
          <w:p w:rsidR="00F47D03" w:rsidRPr="005640A0" w:rsidRDefault="00F47D03" w:rsidP="00651295">
            <w:pPr>
              <w:pStyle w:val="p1"/>
              <w:spacing w:before="0" w:beforeAutospacing="0" w:after="0" w:afterAutospacing="0"/>
              <w:rPr>
                <w:sz w:val="20"/>
                <w:szCs w:val="20"/>
                <w:lang w:val="en-US"/>
              </w:rPr>
            </w:pPr>
            <w:r w:rsidRPr="00BC1EA3">
              <w:rPr>
                <w:sz w:val="20"/>
                <w:szCs w:val="20"/>
                <w:lang w:val="en-US"/>
              </w:rPr>
              <w:t>Secara keseluruhan, saya merasa sistem BDA mudah digunakan dalam pekerjaan saya.</w:t>
            </w:r>
          </w:p>
        </w:tc>
        <w:tc>
          <w:tcPr>
            <w:tcW w:w="1701" w:type="dxa"/>
            <w:vAlign w:val="center"/>
          </w:tcPr>
          <w:p w:rsidR="00F47D03" w:rsidRDefault="00F47D03" w:rsidP="00651295">
            <w:pPr>
              <w:pStyle w:val="p1"/>
              <w:spacing w:before="0" w:beforeAutospacing="0" w:after="0" w:afterAutospacing="0"/>
              <w:rPr>
                <w:sz w:val="20"/>
                <w:szCs w:val="20"/>
                <w:lang w:val="en-US"/>
              </w:rPr>
            </w:pPr>
            <w:r w:rsidRPr="005640A0">
              <w:rPr>
                <w:sz w:val="20"/>
                <w:szCs w:val="20"/>
                <w:lang w:val="en-US"/>
              </w:rPr>
              <w:t>Suryani dan Merkusiwati (2022)</w:t>
            </w:r>
          </w:p>
        </w:tc>
      </w:tr>
    </w:tbl>
    <w:p w:rsidR="00F47D03" w:rsidRPr="00D436F6" w:rsidRDefault="00F47D03" w:rsidP="00D436F6">
      <w:pPr>
        <w:spacing w:after="0" w:line="480" w:lineRule="auto"/>
        <w:jc w:val="both"/>
        <w:rPr>
          <w:rFonts w:ascii="Times New Roman" w:eastAsia="Times New Roman" w:hAnsi="Times New Roman" w:cs="Times New Roman"/>
          <w:i/>
          <w:iCs/>
          <w:sz w:val="24"/>
          <w:szCs w:val="24"/>
          <w:lang w:eastAsia="id-ID"/>
        </w:rPr>
      </w:pPr>
      <w:r w:rsidRPr="00EC0582">
        <w:rPr>
          <w:rFonts w:ascii="Times New Roman" w:eastAsia="Times New Roman" w:hAnsi="Times New Roman" w:cs="Times New Roman"/>
          <w:i/>
          <w:iCs/>
          <w:sz w:val="24"/>
          <w:szCs w:val="24"/>
          <w:lang w:eastAsia="id-ID"/>
        </w:rPr>
        <w:t>Sumber : Data Diolah, 2025</w:t>
      </w:r>
    </w:p>
    <w:p w:rsidR="00F47D03" w:rsidRPr="00BC1EA3" w:rsidRDefault="00F47D03" w:rsidP="00F47D03">
      <w:pPr>
        <w:spacing w:after="0" w:line="480" w:lineRule="auto"/>
        <w:ind w:firstLine="720"/>
        <w:jc w:val="both"/>
        <w:rPr>
          <w:rFonts w:ascii="Times New Roman" w:hAnsi="Times New Roman" w:cs="Times New Roman"/>
          <w:sz w:val="24"/>
          <w:szCs w:val="24"/>
        </w:rPr>
      </w:pPr>
      <w:r w:rsidRPr="004E3E81">
        <w:rPr>
          <w:rFonts w:ascii="Times New Roman" w:hAnsi="Times New Roman" w:cs="Times New Roman"/>
          <w:sz w:val="24"/>
          <w:szCs w:val="24"/>
        </w:rPr>
        <w:t>Persepsi kegunaa</w:t>
      </w:r>
      <w:r>
        <w:rPr>
          <w:rFonts w:ascii="Times New Roman" w:hAnsi="Times New Roman" w:cs="Times New Roman"/>
          <w:sz w:val="24"/>
          <w:szCs w:val="24"/>
        </w:rPr>
        <w:t xml:space="preserve">n </w:t>
      </w:r>
      <w:r w:rsidRPr="004E3E81">
        <w:rPr>
          <w:rFonts w:ascii="Times New Roman" w:hAnsi="Times New Roman" w:cs="Times New Roman"/>
          <w:sz w:val="24"/>
          <w:szCs w:val="24"/>
        </w:rPr>
        <w:t xml:space="preserve">merupakan sejauh mana individu percaya bahwa penggunaan teknologi dapat meningkatkan efektivitas dan kinerjanya dalam bekerja. Dalam konteks penelitian ini, persepsi kegunaan mencerminkan keyakinan auditor bahwa penerapan </w:t>
      </w:r>
      <w:r w:rsidR="008E0B90" w:rsidRPr="008E0B90">
        <w:rPr>
          <w:rFonts w:ascii="Times New Roman" w:hAnsi="Times New Roman" w:cs="Times New Roman"/>
          <w:i/>
          <w:iCs/>
          <w:sz w:val="24"/>
          <w:szCs w:val="24"/>
        </w:rPr>
        <w:t>big data</w:t>
      </w:r>
      <w:r w:rsidRPr="008E0B90">
        <w:rPr>
          <w:rFonts w:ascii="Times New Roman" w:hAnsi="Times New Roman" w:cs="Times New Roman"/>
          <w:i/>
          <w:iCs/>
          <w:sz w:val="24"/>
          <w:szCs w:val="24"/>
        </w:rPr>
        <w:t xml:space="preserve"> </w:t>
      </w:r>
      <w:r w:rsidRPr="004E3E81">
        <w:rPr>
          <w:rFonts w:ascii="Times New Roman" w:hAnsi="Times New Roman" w:cs="Times New Roman"/>
          <w:sz w:val="24"/>
          <w:szCs w:val="24"/>
        </w:rPr>
        <w:t>mampu membantu meningkatkan kualitas hasil audit, mempercepat analisis data, serta mendukung proses pengambilan keputusan yang lebih akurat.</w:t>
      </w:r>
      <w:r>
        <w:rPr>
          <w:rFonts w:ascii="Times New Roman" w:hAnsi="Times New Roman" w:cs="Times New Roman"/>
          <w:sz w:val="24"/>
          <w:szCs w:val="24"/>
        </w:rPr>
        <w:t xml:space="preserve"> </w:t>
      </w:r>
    </w:p>
    <w:p w:rsidR="00F47D03" w:rsidRPr="00BC1EA3" w:rsidRDefault="00F47D03" w:rsidP="00D436F6">
      <w:pPr>
        <w:pStyle w:val="Keterangan"/>
        <w:keepNext/>
        <w:spacing w:after="0" w:line="276" w:lineRule="auto"/>
        <w:rPr>
          <w:rFonts w:ascii="Times New Roman" w:hAnsi="Times New Roman" w:cs="Times New Roman"/>
          <w:color w:val="auto"/>
          <w:sz w:val="24"/>
          <w:szCs w:val="24"/>
        </w:rPr>
      </w:pPr>
      <w:bookmarkStart w:id="197" w:name="_Toc213817746"/>
      <w:bookmarkStart w:id="198" w:name="_Toc213818161"/>
      <w:bookmarkStart w:id="199" w:name="_Toc213818427"/>
      <w:r w:rsidRPr="00BC1EA3">
        <w:rPr>
          <w:rFonts w:ascii="Times New Roman" w:hAnsi="Times New Roman" w:cs="Times New Roman"/>
          <w:color w:val="auto"/>
          <w:sz w:val="24"/>
          <w:szCs w:val="24"/>
        </w:rPr>
        <w:t>Tabel 3.</w:t>
      </w:r>
      <w:r w:rsidRPr="00BC1EA3">
        <w:rPr>
          <w:rFonts w:ascii="Times New Roman" w:hAnsi="Times New Roman" w:cs="Times New Roman"/>
          <w:color w:val="auto"/>
          <w:sz w:val="24"/>
          <w:szCs w:val="24"/>
        </w:rPr>
        <w:fldChar w:fldCharType="begin"/>
      </w:r>
      <w:r w:rsidRPr="00BC1EA3">
        <w:rPr>
          <w:rFonts w:ascii="Times New Roman" w:hAnsi="Times New Roman" w:cs="Times New Roman"/>
          <w:color w:val="auto"/>
          <w:sz w:val="24"/>
          <w:szCs w:val="24"/>
        </w:rPr>
        <w:instrText xml:space="preserve"> SEQ Tabel_3. \* ARABIC </w:instrText>
      </w:r>
      <w:r w:rsidRPr="00BC1EA3">
        <w:rPr>
          <w:rFonts w:ascii="Times New Roman" w:hAnsi="Times New Roman" w:cs="Times New Roman"/>
          <w:color w:val="auto"/>
          <w:sz w:val="24"/>
          <w:szCs w:val="24"/>
        </w:rPr>
        <w:fldChar w:fldCharType="separate"/>
      </w:r>
      <w:r w:rsidR="00914C1C">
        <w:rPr>
          <w:rFonts w:ascii="Times New Roman" w:hAnsi="Times New Roman" w:cs="Times New Roman"/>
          <w:noProof/>
          <w:color w:val="auto"/>
          <w:sz w:val="24"/>
          <w:szCs w:val="24"/>
        </w:rPr>
        <w:t>4</w:t>
      </w:r>
      <w:r w:rsidRPr="00BC1EA3">
        <w:rPr>
          <w:rFonts w:ascii="Times New Roman" w:hAnsi="Times New Roman" w:cs="Times New Roman"/>
          <w:color w:val="auto"/>
          <w:sz w:val="24"/>
          <w:szCs w:val="24"/>
        </w:rPr>
        <w:fldChar w:fldCharType="end"/>
      </w:r>
      <w:r w:rsidRPr="00BC1EA3">
        <w:rPr>
          <w:rFonts w:ascii="Times New Roman" w:hAnsi="Times New Roman" w:cs="Times New Roman"/>
          <w:color w:val="auto"/>
          <w:sz w:val="24"/>
          <w:szCs w:val="24"/>
        </w:rPr>
        <w:t xml:space="preserve"> Indikator Pengukuran Variabel Persepsi Kegunaan</w:t>
      </w:r>
      <w:bookmarkEnd w:id="197"/>
      <w:bookmarkEnd w:id="198"/>
      <w:bookmarkEnd w:id="199"/>
    </w:p>
    <w:tbl>
      <w:tblPr>
        <w:tblStyle w:val="KisiTabel"/>
        <w:tblW w:w="7915" w:type="dxa"/>
        <w:tblInd w:w="18" w:type="dxa"/>
        <w:tblLook w:val="04A0" w:firstRow="1" w:lastRow="0" w:firstColumn="1" w:lastColumn="0" w:noHBand="0" w:noVBand="1"/>
      </w:tblPr>
      <w:tblGrid>
        <w:gridCol w:w="6356"/>
        <w:gridCol w:w="1559"/>
      </w:tblGrid>
      <w:tr w:rsidR="00F47D03" w:rsidRPr="001369BE" w:rsidTr="00651295">
        <w:tc>
          <w:tcPr>
            <w:tcW w:w="6356" w:type="dxa"/>
            <w:vAlign w:val="center"/>
          </w:tcPr>
          <w:p w:rsidR="00F47D03" w:rsidRDefault="00F47D03" w:rsidP="005C6902">
            <w:pPr>
              <w:pStyle w:val="p1"/>
              <w:spacing w:before="0" w:beforeAutospacing="0" w:after="0" w:afterAutospacing="0"/>
              <w:jc w:val="center"/>
              <w:rPr>
                <w:sz w:val="20"/>
                <w:szCs w:val="20"/>
                <w:lang w:val="en-US"/>
              </w:rPr>
            </w:pPr>
            <w:r>
              <w:rPr>
                <w:sz w:val="20"/>
                <w:szCs w:val="20"/>
                <w:lang w:val="en-US"/>
              </w:rPr>
              <w:t>Pernyataan</w:t>
            </w:r>
          </w:p>
          <w:p w:rsidR="00F47D03" w:rsidRPr="001369BE" w:rsidRDefault="00F47D03" w:rsidP="005C6902">
            <w:pPr>
              <w:pStyle w:val="p1"/>
              <w:spacing w:before="0" w:beforeAutospacing="0" w:after="0" w:afterAutospacing="0"/>
              <w:jc w:val="center"/>
              <w:rPr>
                <w:sz w:val="20"/>
                <w:szCs w:val="20"/>
                <w:lang w:val="en-US"/>
              </w:rPr>
            </w:pPr>
            <w:r>
              <w:rPr>
                <w:sz w:val="20"/>
                <w:szCs w:val="20"/>
                <w:lang w:val="en-US"/>
              </w:rPr>
              <w:t>(</w:t>
            </w:r>
            <w:r w:rsidR="00BA0ACB">
              <w:rPr>
                <w:sz w:val="20"/>
                <w:szCs w:val="20"/>
                <w:lang w:val="en-US"/>
              </w:rPr>
              <w:t>I</w:t>
            </w:r>
            <w:r>
              <w:rPr>
                <w:sz w:val="20"/>
                <w:szCs w:val="20"/>
                <w:lang w:val="en-US"/>
              </w:rPr>
              <w:t>ndikator)</w:t>
            </w:r>
          </w:p>
        </w:tc>
        <w:tc>
          <w:tcPr>
            <w:tcW w:w="1559" w:type="dxa"/>
            <w:vAlign w:val="center"/>
          </w:tcPr>
          <w:p w:rsidR="00F47D03" w:rsidRPr="001369BE" w:rsidRDefault="00F47D03" w:rsidP="005C6902">
            <w:pPr>
              <w:pStyle w:val="p1"/>
              <w:spacing w:before="0" w:beforeAutospacing="0" w:after="0" w:afterAutospacing="0"/>
              <w:jc w:val="center"/>
              <w:rPr>
                <w:sz w:val="20"/>
                <w:szCs w:val="20"/>
                <w:lang w:val="en-US"/>
              </w:rPr>
            </w:pPr>
            <w:r>
              <w:rPr>
                <w:sz w:val="20"/>
                <w:szCs w:val="20"/>
                <w:lang w:val="en-US"/>
              </w:rPr>
              <w:t>Sumber</w:t>
            </w:r>
          </w:p>
        </w:tc>
      </w:tr>
      <w:tr w:rsidR="00F47D03" w:rsidRPr="001369BE" w:rsidTr="00651295">
        <w:tc>
          <w:tcPr>
            <w:tcW w:w="6356" w:type="dxa"/>
            <w:vAlign w:val="center"/>
          </w:tcPr>
          <w:p w:rsidR="00F47D03" w:rsidRPr="001369BE" w:rsidRDefault="00F47D03" w:rsidP="00651295">
            <w:pPr>
              <w:pStyle w:val="p1"/>
              <w:spacing w:before="0" w:beforeAutospacing="0" w:after="0" w:afterAutospacing="0"/>
              <w:rPr>
                <w:sz w:val="20"/>
                <w:szCs w:val="20"/>
                <w:lang w:val="en-US"/>
              </w:rPr>
            </w:pPr>
            <w:r w:rsidRPr="00F43658">
              <w:rPr>
                <w:sz w:val="20"/>
                <w:szCs w:val="20"/>
                <w:lang w:val="en-US"/>
              </w:rPr>
              <w:t>Penggunaan BDA membantu saya meningkatkan efektivitas kerja audit.</w:t>
            </w:r>
          </w:p>
        </w:tc>
        <w:tc>
          <w:tcPr>
            <w:tcW w:w="1559" w:type="dxa"/>
            <w:vAlign w:val="center"/>
          </w:tcPr>
          <w:p w:rsidR="00F47D03" w:rsidRPr="001369BE" w:rsidRDefault="00F47D03" w:rsidP="00651295">
            <w:pPr>
              <w:pStyle w:val="p1"/>
              <w:spacing w:before="0" w:beforeAutospacing="0" w:after="0" w:afterAutospacing="0"/>
              <w:rPr>
                <w:sz w:val="20"/>
                <w:szCs w:val="20"/>
                <w:lang w:val="en-US"/>
              </w:rPr>
            </w:pPr>
            <w:r w:rsidRPr="00BC1EA3">
              <w:rPr>
                <w:sz w:val="20"/>
                <w:szCs w:val="20"/>
                <w:lang w:val="en-US"/>
              </w:rPr>
              <w:t>Davis (1989</w:t>
            </w:r>
            <w:r w:rsidR="00651295">
              <w:rPr>
                <w:sz w:val="20"/>
                <w:szCs w:val="20"/>
                <w:lang w:val="en-US"/>
              </w:rPr>
              <w:t>)</w:t>
            </w:r>
          </w:p>
        </w:tc>
      </w:tr>
      <w:tr w:rsidR="00F47D03" w:rsidRPr="001369BE" w:rsidTr="00651295">
        <w:tc>
          <w:tcPr>
            <w:tcW w:w="6356" w:type="dxa"/>
            <w:vAlign w:val="center"/>
          </w:tcPr>
          <w:p w:rsidR="00F47D03" w:rsidRPr="001369BE" w:rsidRDefault="00F47D03" w:rsidP="00651295">
            <w:pPr>
              <w:pStyle w:val="p1"/>
              <w:spacing w:before="0" w:beforeAutospacing="0" w:after="0" w:afterAutospacing="0"/>
              <w:rPr>
                <w:sz w:val="20"/>
                <w:szCs w:val="20"/>
                <w:lang w:val="en-US"/>
              </w:rPr>
            </w:pPr>
            <w:r w:rsidRPr="00F43658">
              <w:rPr>
                <w:sz w:val="20"/>
                <w:szCs w:val="20"/>
                <w:lang w:val="en-US"/>
              </w:rPr>
              <w:t>BDA membuat proses audit lebih efisien dan cepat diselesaikan.</w:t>
            </w:r>
          </w:p>
        </w:tc>
        <w:tc>
          <w:tcPr>
            <w:tcW w:w="1559" w:type="dxa"/>
            <w:vAlign w:val="center"/>
          </w:tcPr>
          <w:p w:rsidR="00F47D03" w:rsidRPr="001369BE" w:rsidRDefault="00F47D03" w:rsidP="00651295">
            <w:pPr>
              <w:pStyle w:val="p1"/>
              <w:spacing w:before="0" w:beforeAutospacing="0" w:after="0" w:afterAutospacing="0"/>
              <w:rPr>
                <w:sz w:val="20"/>
                <w:szCs w:val="20"/>
                <w:lang w:val="en-US"/>
              </w:rPr>
            </w:pPr>
            <w:r w:rsidRPr="005640A0">
              <w:rPr>
                <w:sz w:val="20"/>
                <w:szCs w:val="20"/>
                <w:lang w:val="en-US"/>
              </w:rPr>
              <w:t>Suryani dan Merkusiwati (2022)</w:t>
            </w:r>
          </w:p>
        </w:tc>
      </w:tr>
      <w:tr w:rsidR="00F47D03" w:rsidRPr="001369BE" w:rsidTr="00651295">
        <w:tc>
          <w:tcPr>
            <w:tcW w:w="6356" w:type="dxa"/>
            <w:vAlign w:val="center"/>
          </w:tcPr>
          <w:p w:rsidR="00F47D03" w:rsidRPr="001369BE" w:rsidRDefault="00F47D03" w:rsidP="00651295">
            <w:pPr>
              <w:pStyle w:val="p1"/>
              <w:spacing w:before="0" w:beforeAutospacing="0" w:after="0" w:afterAutospacing="0"/>
              <w:rPr>
                <w:sz w:val="20"/>
                <w:szCs w:val="20"/>
                <w:lang w:val="en-US"/>
              </w:rPr>
            </w:pPr>
            <w:r w:rsidRPr="00F43658">
              <w:rPr>
                <w:sz w:val="20"/>
                <w:szCs w:val="20"/>
                <w:lang w:val="en-US"/>
              </w:rPr>
              <w:t>Saya merasa BDA berguna untuk meningkatkan kualitas hasil audit.</w:t>
            </w:r>
          </w:p>
        </w:tc>
        <w:tc>
          <w:tcPr>
            <w:tcW w:w="1559" w:type="dxa"/>
            <w:vAlign w:val="center"/>
          </w:tcPr>
          <w:p w:rsidR="00F47D03" w:rsidRPr="001369BE" w:rsidRDefault="00F47D03" w:rsidP="00651295">
            <w:pPr>
              <w:pStyle w:val="p1"/>
              <w:spacing w:before="0" w:beforeAutospacing="0" w:after="0" w:afterAutospacing="0"/>
              <w:rPr>
                <w:sz w:val="20"/>
                <w:szCs w:val="20"/>
                <w:lang w:val="en-US"/>
              </w:rPr>
            </w:pPr>
            <w:r w:rsidRPr="00F43658">
              <w:rPr>
                <w:sz w:val="20"/>
                <w:szCs w:val="20"/>
                <w:lang w:val="en-US"/>
              </w:rPr>
              <w:t>Haq dan Sofyani (2024)</w:t>
            </w:r>
          </w:p>
        </w:tc>
      </w:tr>
      <w:tr w:rsidR="00F47D03" w:rsidRPr="001369BE" w:rsidTr="00651295">
        <w:tc>
          <w:tcPr>
            <w:tcW w:w="6356" w:type="dxa"/>
            <w:vAlign w:val="center"/>
          </w:tcPr>
          <w:p w:rsidR="00F47D03" w:rsidRPr="005640A0" w:rsidRDefault="00F47D03" w:rsidP="00651295">
            <w:pPr>
              <w:pStyle w:val="p1"/>
              <w:spacing w:before="0" w:beforeAutospacing="0" w:after="0" w:afterAutospacing="0"/>
              <w:rPr>
                <w:sz w:val="20"/>
                <w:szCs w:val="20"/>
                <w:lang w:val="en-US"/>
              </w:rPr>
            </w:pPr>
            <w:r w:rsidRPr="00F43658">
              <w:rPr>
                <w:sz w:val="20"/>
                <w:szCs w:val="20"/>
                <w:lang w:val="en-US"/>
              </w:rPr>
              <w:t>Penggunaan BDA membantu saya menemukan kesalahan dan pola data yang tidak bias</w:t>
            </w:r>
            <w:r>
              <w:rPr>
                <w:sz w:val="20"/>
                <w:szCs w:val="20"/>
                <w:lang w:val="en-US"/>
              </w:rPr>
              <w:t>a.</w:t>
            </w:r>
          </w:p>
        </w:tc>
        <w:tc>
          <w:tcPr>
            <w:tcW w:w="1559" w:type="dxa"/>
            <w:vAlign w:val="center"/>
          </w:tcPr>
          <w:p w:rsidR="00F47D03" w:rsidRDefault="00F47D03" w:rsidP="00651295">
            <w:pPr>
              <w:pStyle w:val="p1"/>
              <w:spacing w:before="0" w:beforeAutospacing="0" w:after="0" w:afterAutospacing="0"/>
              <w:rPr>
                <w:sz w:val="20"/>
                <w:szCs w:val="20"/>
                <w:lang w:val="en-US"/>
              </w:rPr>
            </w:pPr>
            <w:r w:rsidRPr="005640A0">
              <w:rPr>
                <w:sz w:val="20"/>
                <w:szCs w:val="20"/>
                <w:lang w:val="en-US"/>
              </w:rPr>
              <w:t>Ferri et al.</w:t>
            </w:r>
            <w:r w:rsidR="00EA2C8D">
              <w:rPr>
                <w:sz w:val="20"/>
                <w:szCs w:val="20"/>
                <w:lang w:val="en-US"/>
              </w:rPr>
              <w:t>,</w:t>
            </w:r>
            <w:r w:rsidRPr="005640A0">
              <w:rPr>
                <w:sz w:val="20"/>
                <w:szCs w:val="20"/>
                <w:lang w:val="en-US"/>
              </w:rPr>
              <w:t xml:space="preserve"> (2021)</w:t>
            </w:r>
          </w:p>
        </w:tc>
      </w:tr>
      <w:tr w:rsidR="00F47D03" w:rsidRPr="001369BE" w:rsidTr="00651295">
        <w:tc>
          <w:tcPr>
            <w:tcW w:w="6356" w:type="dxa"/>
            <w:vAlign w:val="center"/>
          </w:tcPr>
          <w:p w:rsidR="00F47D03" w:rsidRPr="005640A0" w:rsidRDefault="00F47D03" w:rsidP="00651295">
            <w:pPr>
              <w:pStyle w:val="p1"/>
              <w:spacing w:before="0" w:beforeAutospacing="0" w:after="0" w:afterAutospacing="0"/>
              <w:rPr>
                <w:sz w:val="20"/>
                <w:szCs w:val="20"/>
                <w:lang w:val="en-US"/>
              </w:rPr>
            </w:pPr>
            <w:r w:rsidRPr="00F43658">
              <w:rPr>
                <w:sz w:val="20"/>
                <w:szCs w:val="20"/>
                <w:lang w:val="en-US"/>
              </w:rPr>
              <w:t>Secara keseluruhan, penggunaan BDA bermanfaat dalam pelaksanaan audit.</w:t>
            </w:r>
          </w:p>
        </w:tc>
        <w:tc>
          <w:tcPr>
            <w:tcW w:w="1559" w:type="dxa"/>
            <w:vAlign w:val="center"/>
          </w:tcPr>
          <w:p w:rsidR="00F47D03" w:rsidRDefault="00F47D03" w:rsidP="00651295">
            <w:pPr>
              <w:pStyle w:val="p1"/>
              <w:spacing w:before="0" w:beforeAutospacing="0" w:after="0" w:afterAutospacing="0"/>
              <w:rPr>
                <w:sz w:val="20"/>
                <w:szCs w:val="20"/>
                <w:lang w:val="en-US"/>
              </w:rPr>
            </w:pPr>
            <w:r w:rsidRPr="005640A0">
              <w:rPr>
                <w:sz w:val="20"/>
                <w:szCs w:val="20"/>
                <w:lang w:val="en-US"/>
              </w:rPr>
              <w:t>Vernanda</w:t>
            </w:r>
            <w:r>
              <w:rPr>
                <w:sz w:val="20"/>
                <w:szCs w:val="20"/>
                <w:lang w:val="en-US"/>
              </w:rPr>
              <w:t xml:space="preserve"> (</w:t>
            </w:r>
            <w:r w:rsidRPr="005640A0">
              <w:rPr>
                <w:sz w:val="20"/>
                <w:szCs w:val="20"/>
                <w:lang w:val="en-US"/>
              </w:rPr>
              <w:t>2025)</w:t>
            </w:r>
          </w:p>
        </w:tc>
      </w:tr>
    </w:tbl>
    <w:p w:rsidR="00EE7BF1" w:rsidRPr="00D436F6" w:rsidRDefault="00F47D03" w:rsidP="00C821FD">
      <w:pPr>
        <w:spacing w:after="0" w:line="240" w:lineRule="auto"/>
        <w:jc w:val="both"/>
        <w:rPr>
          <w:rFonts w:ascii="Times New Roman" w:eastAsia="Times New Roman" w:hAnsi="Times New Roman" w:cs="Times New Roman"/>
          <w:i/>
          <w:iCs/>
          <w:sz w:val="24"/>
          <w:szCs w:val="24"/>
          <w:lang w:eastAsia="id-ID"/>
        </w:rPr>
      </w:pPr>
      <w:r w:rsidRPr="00EC0582">
        <w:rPr>
          <w:rFonts w:ascii="Times New Roman" w:eastAsia="Times New Roman" w:hAnsi="Times New Roman" w:cs="Times New Roman"/>
          <w:i/>
          <w:iCs/>
          <w:sz w:val="24"/>
          <w:szCs w:val="24"/>
          <w:lang w:eastAsia="id-ID"/>
        </w:rPr>
        <w:t>Sumber : Data Diolah, 2025</w:t>
      </w:r>
    </w:p>
    <w:p w:rsidR="00E47EE8" w:rsidRDefault="00E47EE8" w:rsidP="009F2B9A">
      <w:pPr>
        <w:pStyle w:val="Judul3"/>
        <w:numPr>
          <w:ilvl w:val="0"/>
          <w:numId w:val="31"/>
        </w:numPr>
        <w:ind w:left="709" w:hanging="709"/>
      </w:pPr>
      <w:bookmarkStart w:id="200" w:name="_Toc218774767"/>
      <w:r>
        <w:lastRenderedPageBreak/>
        <w:t>Variabel Dependen</w:t>
      </w:r>
      <w:bookmarkEnd w:id="200"/>
    </w:p>
    <w:p w:rsidR="00651295" w:rsidRDefault="00520FBA" w:rsidP="00651295">
      <w:pPr>
        <w:spacing w:after="0" w:line="480" w:lineRule="auto"/>
        <w:ind w:firstLine="709"/>
        <w:jc w:val="both"/>
        <w:rPr>
          <w:rFonts w:ascii="Times New Roman" w:hAnsi="Times New Roman" w:cs="Times New Roman"/>
          <w:sz w:val="24"/>
          <w:szCs w:val="24"/>
        </w:rPr>
      </w:pPr>
      <w:r w:rsidRPr="00520FBA">
        <w:rPr>
          <w:rFonts w:ascii="Times New Roman" w:hAnsi="Times New Roman" w:cs="Times New Roman"/>
          <w:sz w:val="24"/>
          <w:szCs w:val="24"/>
        </w:rPr>
        <w:t>Variabel dependen merupakan variabel yang dipengaruhi atau dijelaskan oleh variabel independen. Dalam penelitian ini, variabel dependen adalah</w:t>
      </w:r>
      <w:r w:rsidR="00651295">
        <w:rPr>
          <w:rFonts w:ascii="Times New Roman" w:hAnsi="Times New Roman" w:cs="Times New Roman"/>
          <w:sz w:val="24"/>
          <w:szCs w:val="24"/>
        </w:rPr>
        <w:t xml:space="preserve"> persepsi kegunaan dan</w:t>
      </w:r>
      <w:r w:rsidRPr="00520FBA">
        <w:rPr>
          <w:rFonts w:ascii="Times New Roman" w:hAnsi="Times New Roman" w:cs="Times New Roman"/>
          <w:sz w:val="24"/>
          <w:szCs w:val="24"/>
        </w:rPr>
        <w:t xml:space="preserve"> niat auditor untuk menggunakan </w:t>
      </w:r>
      <w:r w:rsidRPr="00520FBA">
        <w:rPr>
          <w:rFonts w:ascii="Times New Roman" w:hAnsi="Times New Roman" w:cs="Times New Roman"/>
          <w:i/>
          <w:iCs/>
          <w:sz w:val="24"/>
          <w:szCs w:val="24"/>
        </w:rPr>
        <w:t>big data</w:t>
      </w:r>
      <w:r w:rsidRPr="00520FBA">
        <w:rPr>
          <w:rFonts w:ascii="Times New Roman" w:hAnsi="Times New Roman" w:cs="Times New Roman"/>
          <w:sz w:val="24"/>
          <w:szCs w:val="24"/>
        </w:rPr>
        <w:t xml:space="preserve"> pada Badan Pemeriksa Keuangan (BPK) Perwakilan Kalimantan Timur.</w:t>
      </w:r>
      <w:r w:rsidR="00651295">
        <w:rPr>
          <w:rFonts w:ascii="Times New Roman" w:hAnsi="Times New Roman" w:cs="Times New Roman"/>
          <w:sz w:val="24"/>
          <w:szCs w:val="24"/>
        </w:rPr>
        <w:t xml:space="preserve"> </w:t>
      </w:r>
    </w:p>
    <w:p w:rsidR="00520FBA" w:rsidRPr="00520FBA" w:rsidRDefault="00520FBA" w:rsidP="00F43658">
      <w:pPr>
        <w:spacing w:after="0" w:line="480" w:lineRule="auto"/>
        <w:ind w:firstLine="709"/>
        <w:jc w:val="both"/>
        <w:rPr>
          <w:rFonts w:ascii="Times New Roman" w:hAnsi="Times New Roman" w:cs="Times New Roman"/>
          <w:sz w:val="24"/>
          <w:szCs w:val="24"/>
        </w:rPr>
      </w:pPr>
      <w:r w:rsidRPr="00520FBA">
        <w:rPr>
          <w:rFonts w:ascii="Times New Roman" w:hAnsi="Times New Roman" w:cs="Times New Roman"/>
          <w:sz w:val="24"/>
          <w:szCs w:val="24"/>
        </w:rPr>
        <w:t>Niat penggunaan didefinisikan sebagai kecenderungan individu untuk menggunakan suatu sistem atau teknologi secara berkelanjutan dalam aktivitas kerjanya. Menurut</w:t>
      </w:r>
      <w:r w:rsidR="0009419F">
        <w:rPr>
          <w:rFonts w:ascii="Times New Roman" w:hAnsi="Times New Roman" w:cs="Times New Roman"/>
          <w:sz w:val="24"/>
          <w:szCs w:val="24"/>
        </w:rPr>
        <w:t xml:space="preserve"> </w:t>
      </w:r>
      <w:r w:rsidR="0009419F">
        <w:rPr>
          <w:rFonts w:ascii="Times New Roman" w:hAnsi="Times New Roman" w:cs="Times New Roman"/>
          <w:sz w:val="24"/>
          <w:szCs w:val="24"/>
        </w:rPr>
        <w:fldChar w:fldCharType="begin" w:fldLock="1"/>
      </w:r>
      <w:r w:rsidR="00EA2C8D">
        <w:rPr>
          <w:rFonts w:ascii="Times New Roman" w:hAnsi="Times New Roman" w:cs="Times New Roman"/>
          <w:sz w:val="24"/>
          <w:szCs w:val="24"/>
        </w:rPr>
        <w:instrText>ADDIN CSL_CITATION {"citationItems":[{"id":"ITEM-1","itemData":{"ISSN":"0025-1909","author":[{"dropping-particle":"","family":"Davis","given":"Fred D","non-dropping-particle":"","parse-names":false,"suffix":""},{"dropping-particle":"","family":"Bagozzi","given":"Richard P","non-dropping-particle":"","parse-names":false,"suffix":""},{"dropping-particle":"","family":"Warshaw","given":"Paul R","non-dropping-particle":"","parse-names":false,"suffix":""}],"container-title":"Management science","id":"ITEM-1","issue":"8","issued":{"date-parts":[["1989"]]},"page":"982-1003","publisher":"INFORMS","title":"User acceptance of computer technology: A comparison of two theoretical models","type":"article-journal","volume":"35"},"uris":["http://www.mendeley.com/documents/?uuid=9df08f5b-a55a-46e9-8b32-c413be137438"]}],"mendeley":{"formattedCitation":"(Davis et al., 1989)","manualFormatting":"Davis et al., (1989)","plainTextFormattedCitation":"(Davis et al., 1989)","previouslyFormattedCitation":"(Davis et al., 1989)"},"properties":{"noteIndex":0},"schema":"https://github.com/citation-style-language/schema/raw/master/csl-citation.json"}</w:instrText>
      </w:r>
      <w:r w:rsidR="0009419F">
        <w:rPr>
          <w:rFonts w:ascii="Times New Roman" w:hAnsi="Times New Roman" w:cs="Times New Roman"/>
          <w:sz w:val="24"/>
          <w:szCs w:val="24"/>
        </w:rPr>
        <w:fldChar w:fldCharType="separate"/>
      </w:r>
      <w:r w:rsidR="0009419F" w:rsidRPr="0009419F">
        <w:rPr>
          <w:rFonts w:ascii="Times New Roman" w:hAnsi="Times New Roman" w:cs="Times New Roman"/>
          <w:noProof/>
          <w:sz w:val="24"/>
          <w:szCs w:val="24"/>
        </w:rPr>
        <w:t>Davis et al.</w:t>
      </w:r>
      <w:r w:rsidR="00EA2C8D">
        <w:rPr>
          <w:rFonts w:ascii="Times New Roman" w:hAnsi="Times New Roman" w:cs="Times New Roman"/>
          <w:noProof/>
          <w:sz w:val="24"/>
          <w:szCs w:val="24"/>
        </w:rPr>
        <w:t>,</w:t>
      </w:r>
      <w:r w:rsidR="0009419F">
        <w:rPr>
          <w:rFonts w:ascii="Times New Roman" w:hAnsi="Times New Roman" w:cs="Times New Roman"/>
          <w:noProof/>
          <w:sz w:val="24"/>
          <w:szCs w:val="24"/>
        </w:rPr>
        <w:t xml:space="preserve"> (</w:t>
      </w:r>
      <w:r w:rsidR="0009419F" w:rsidRPr="0009419F">
        <w:rPr>
          <w:rFonts w:ascii="Times New Roman" w:hAnsi="Times New Roman" w:cs="Times New Roman"/>
          <w:noProof/>
          <w:sz w:val="24"/>
          <w:szCs w:val="24"/>
        </w:rPr>
        <w:t>1989)</w:t>
      </w:r>
      <w:r w:rsidR="0009419F">
        <w:rPr>
          <w:rFonts w:ascii="Times New Roman" w:hAnsi="Times New Roman" w:cs="Times New Roman"/>
          <w:sz w:val="24"/>
          <w:szCs w:val="24"/>
        </w:rPr>
        <w:fldChar w:fldCharType="end"/>
      </w:r>
      <w:r w:rsidRPr="00520FBA">
        <w:rPr>
          <w:rFonts w:ascii="Times New Roman" w:hAnsi="Times New Roman" w:cs="Times New Roman"/>
          <w:sz w:val="24"/>
          <w:szCs w:val="24"/>
        </w:rPr>
        <w:t xml:space="preserve"> dalam TAM, niat penggunaan merupakan faktor utama yang menentukan perilaku aktual dalam pemanfaatan teknologi. Semakin tinggi niat individu untuk menggunakan sistem, semakin besar kemungkinan sistem tersebut akan diadopsi dan digunakan secara konsisten.</w:t>
      </w:r>
    </w:p>
    <w:p w:rsidR="00F9328D" w:rsidRDefault="00520FBA" w:rsidP="00EA6206">
      <w:pPr>
        <w:spacing w:after="0" w:line="480" w:lineRule="auto"/>
        <w:ind w:firstLine="709"/>
        <w:jc w:val="both"/>
        <w:rPr>
          <w:rFonts w:ascii="Times New Roman" w:hAnsi="Times New Roman" w:cs="Times New Roman"/>
          <w:sz w:val="24"/>
          <w:szCs w:val="24"/>
        </w:rPr>
      </w:pPr>
      <w:r w:rsidRPr="00520FBA">
        <w:rPr>
          <w:rFonts w:ascii="Times New Roman" w:hAnsi="Times New Roman" w:cs="Times New Roman"/>
          <w:sz w:val="24"/>
          <w:szCs w:val="24"/>
        </w:rPr>
        <w:t xml:space="preserve">Dalam konteks penelitian ini, niat auditor menggunakan </w:t>
      </w:r>
      <w:r w:rsidR="004E3E81" w:rsidRPr="004E3E81">
        <w:rPr>
          <w:rFonts w:ascii="Times New Roman" w:hAnsi="Times New Roman" w:cs="Times New Roman"/>
          <w:i/>
          <w:iCs/>
          <w:sz w:val="24"/>
          <w:szCs w:val="24"/>
        </w:rPr>
        <w:t>big data</w:t>
      </w:r>
      <w:r w:rsidRPr="00520FBA">
        <w:rPr>
          <w:rFonts w:ascii="Times New Roman" w:hAnsi="Times New Roman" w:cs="Times New Roman"/>
          <w:sz w:val="24"/>
          <w:szCs w:val="24"/>
        </w:rPr>
        <w:t xml:space="preserve"> mencerminkan keinginan dan kesiapan auditor untuk memanfaatkan sistem BDA dalam proses pemeriksaan keuangan negara. Variabel ini diadaptasi dari model TAM serta penelitian-penelitian terdahulu yang mengkaji penerimaan teknologi di sektor audit dan pemerintahan.</w:t>
      </w:r>
    </w:p>
    <w:p w:rsidR="00316A97" w:rsidRPr="00F43658" w:rsidRDefault="00316A97" w:rsidP="00316A97">
      <w:pPr>
        <w:pStyle w:val="Keterangan"/>
        <w:keepNext/>
        <w:rPr>
          <w:rFonts w:ascii="Times New Roman" w:hAnsi="Times New Roman" w:cs="Times New Roman"/>
          <w:color w:val="auto"/>
          <w:sz w:val="24"/>
          <w:szCs w:val="24"/>
        </w:rPr>
      </w:pPr>
      <w:bookmarkStart w:id="201" w:name="_Toc213817744"/>
      <w:bookmarkStart w:id="202" w:name="_Toc213818159"/>
      <w:bookmarkStart w:id="203" w:name="_Toc213818425"/>
      <w:r w:rsidRPr="00F43658">
        <w:rPr>
          <w:rFonts w:ascii="Times New Roman" w:hAnsi="Times New Roman" w:cs="Times New Roman"/>
          <w:color w:val="auto"/>
          <w:sz w:val="24"/>
          <w:szCs w:val="24"/>
        </w:rPr>
        <w:t>Tabel 3.</w:t>
      </w:r>
      <w:r w:rsidRPr="00F43658">
        <w:rPr>
          <w:rFonts w:ascii="Times New Roman" w:hAnsi="Times New Roman" w:cs="Times New Roman"/>
          <w:color w:val="auto"/>
          <w:sz w:val="24"/>
          <w:szCs w:val="24"/>
        </w:rPr>
        <w:fldChar w:fldCharType="begin"/>
      </w:r>
      <w:r w:rsidRPr="00F43658">
        <w:rPr>
          <w:rFonts w:ascii="Times New Roman" w:hAnsi="Times New Roman" w:cs="Times New Roman"/>
          <w:color w:val="auto"/>
          <w:sz w:val="24"/>
          <w:szCs w:val="24"/>
        </w:rPr>
        <w:instrText xml:space="preserve"> SEQ Tabel_3. \* ARABIC </w:instrText>
      </w:r>
      <w:r w:rsidRPr="00F43658">
        <w:rPr>
          <w:rFonts w:ascii="Times New Roman" w:hAnsi="Times New Roman" w:cs="Times New Roman"/>
          <w:color w:val="auto"/>
          <w:sz w:val="24"/>
          <w:szCs w:val="24"/>
        </w:rPr>
        <w:fldChar w:fldCharType="separate"/>
      </w:r>
      <w:r w:rsidR="00914C1C">
        <w:rPr>
          <w:rFonts w:ascii="Times New Roman" w:hAnsi="Times New Roman" w:cs="Times New Roman"/>
          <w:noProof/>
          <w:color w:val="auto"/>
          <w:sz w:val="24"/>
          <w:szCs w:val="24"/>
        </w:rPr>
        <w:t>5</w:t>
      </w:r>
      <w:r w:rsidRPr="00F43658">
        <w:rPr>
          <w:rFonts w:ascii="Times New Roman" w:hAnsi="Times New Roman" w:cs="Times New Roman"/>
          <w:color w:val="auto"/>
          <w:sz w:val="24"/>
          <w:szCs w:val="24"/>
        </w:rPr>
        <w:fldChar w:fldCharType="end"/>
      </w:r>
      <w:r w:rsidRPr="00F43658">
        <w:rPr>
          <w:rFonts w:ascii="Times New Roman" w:hAnsi="Times New Roman" w:cs="Times New Roman"/>
          <w:color w:val="auto"/>
          <w:sz w:val="24"/>
          <w:szCs w:val="24"/>
        </w:rPr>
        <w:t xml:space="preserve"> Indikator Pengukuran Variabel Niat Menggunakan </w:t>
      </w:r>
      <w:r w:rsidRPr="00D53C9C">
        <w:rPr>
          <w:rFonts w:ascii="Times New Roman" w:hAnsi="Times New Roman" w:cs="Times New Roman"/>
          <w:i/>
          <w:iCs/>
          <w:color w:val="auto"/>
          <w:sz w:val="24"/>
          <w:szCs w:val="24"/>
        </w:rPr>
        <w:t>Big Data</w:t>
      </w:r>
      <w:bookmarkEnd w:id="201"/>
      <w:bookmarkEnd w:id="202"/>
      <w:bookmarkEnd w:id="203"/>
    </w:p>
    <w:tbl>
      <w:tblPr>
        <w:tblStyle w:val="KisiTabel"/>
        <w:tblW w:w="7915" w:type="dxa"/>
        <w:tblInd w:w="18" w:type="dxa"/>
        <w:tblLook w:val="04A0" w:firstRow="1" w:lastRow="0" w:firstColumn="1" w:lastColumn="0" w:noHBand="0" w:noVBand="1"/>
      </w:tblPr>
      <w:tblGrid>
        <w:gridCol w:w="5789"/>
        <w:gridCol w:w="2126"/>
      </w:tblGrid>
      <w:tr w:rsidR="00316A97" w:rsidRPr="001369BE" w:rsidTr="00E44E55">
        <w:tc>
          <w:tcPr>
            <w:tcW w:w="5789" w:type="dxa"/>
            <w:vAlign w:val="center"/>
          </w:tcPr>
          <w:p w:rsidR="00316A97" w:rsidRDefault="00316A97" w:rsidP="00E44E55">
            <w:pPr>
              <w:pStyle w:val="p1"/>
              <w:spacing w:before="0" w:beforeAutospacing="0" w:after="0" w:afterAutospacing="0"/>
              <w:jc w:val="center"/>
              <w:rPr>
                <w:sz w:val="20"/>
                <w:szCs w:val="20"/>
                <w:lang w:val="en-US"/>
              </w:rPr>
            </w:pPr>
            <w:r>
              <w:rPr>
                <w:sz w:val="20"/>
                <w:szCs w:val="20"/>
                <w:lang w:val="en-US"/>
              </w:rPr>
              <w:t>Pernyataan</w:t>
            </w:r>
          </w:p>
          <w:p w:rsidR="00316A97" w:rsidRPr="001369BE" w:rsidRDefault="00316A97" w:rsidP="00E44E55">
            <w:pPr>
              <w:pStyle w:val="p1"/>
              <w:spacing w:before="0" w:beforeAutospacing="0" w:after="0" w:afterAutospacing="0"/>
              <w:jc w:val="center"/>
              <w:rPr>
                <w:sz w:val="20"/>
                <w:szCs w:val="20"/>
                <w:lang w:val="en-US"/>
              </w:rPr>
            </w:pPr>
            <w:r>
              <w:rPr>
                <w:sz w:val="20"/>
                <w:szCs w:val="20"/>
                <w:lang w:val="en-US"/>
              </w:rPr>
              <w:t>(</w:t>
            </w:r>
            <w:r w:rsidR="00BA0ACB">
              <w:rPr>
                <w:sz w:val="20"/>
                <w:szCs w:val="20"/>
                <w:lang w:val="en-US"/>
              </w:rPr>
              <w:t>I</w:t>
            </w:r>
            <w:r>
              <w:rPr>
                <w:sz w:val="20"/>
                <w:szCs w:val="20"/>
                <w:lang w:val="en-US"/>
              </w:rPr>
              <w:t>ndikator)</w:t>
            </w:r>
          </w:p>
        </w:tc>
        <w:tc>
          <w:tcPr>
            <w:tcW w:w="2126" w:type="dxa"/>
            <w:vAlign w:val="center"/>
          </w:tcPr>
          <w:p w:rsidR="00316A97" w:rsidRPr="001369BE" w:rsidRDefault="00316A97" w:rsidP="00E44E55">
            <w:pPr>
              <w:pStyle w:val="p1"/>
              <w:spacing w:before="0" w:beforeAutospacing="0" w:after="0" w:afterAutospacing="0"/>
              <w:jc w:val="center"/>
              <w:rPr>
                <w:sz w:val="20"/>
                <w:szCs w:val="20"/>
                <w:lang w:val="en-US"/>
              </w:rPr>
            </w:pPr>
            <w:r>
              <w:rPr>
                <w:sz w:val="20"/>
                <w:szCs w:val="20"/>
                <w:lang w:val="en-US"/>
              </w:rPr>
              <w:t>Sumber</w:t>
            </w:r>
          </w:p>
        </w:tc>
      </w:tr>
      <w:tr w:rsidR="00316A97" w:rsidRPr="001369BE" w:rsidTr="00E44E55">
        <w:tc>
          <w:tcPr>
            <w:tcW w:w="5789" w:type="dxa"/>
            <w:vAlign w:val="center"/>
          </w:tcPr>
          <w:p w:rsidR="00316A97" w:rsidRPr="001369BE" w:rsidRDefault="00316A97" w:rsidP="00FD566D">
            <w:pPr>
              <w:pStyle w:val="p1"/>
              <w:spacing w:before="0" w:beforeAutospacing="0" w:after="0" w:afterAutospacing="0"/>
              <w:rPr>
                <w:sz w:val="20"/>
                <w:szCs w:val="20"/>
                <w:lang w:val="en-US"/>
              </w:rPr>
            </w:pPr>
            <w:r w:rsidRPr="00F43658">
              <w:rPr>
                <w:sz w:val="20"/>
                <w:szCs w:val="20"/>
                <w:lang w:val="en-US"/>
              </w:rPr>
              <w:t>Saya berniat terus menggunakan BDA dalam pekerjaan audit ke depan.</w:t>
            </w:r>
          </w:p>
        </w:tc>
        <w:tc>
          <w:tcPr>
            <w:tcW w:w="2126" w:type="dxa"/>
            <w:vAlign w:val="center"/>
          </w:tcPr>
          <w:p w:rsidR="00316A97" w:rsidRPr="001369BE" w:rsidRDefault="00316A97" w:rsidP="00FD566D">
            <w:pPr>
              <w:pStyle w:val="p1"/>
              <w:spacing w:before="0" w:beforeAutospacing="0" w:after="0" w:afterAutospacing="0"/>
              <w:rPr>
                <w:sz w:val="20"/>
                <w:szCs w:val="20"/>
                <w:lang w:val="en-US"/>
              </w:rPr>
            </w:pPr>
            <w:r w:rsidRPr="005640A0">
              <w:rPr>
                <w:sz w:val="20"/>
                <w:szCs w:val="20"/>
                <w:lang w:val="en-US"/>
              </w:rPr>
              <w:t>Venkatesh et al.</w:t>
            </w:r>
            <w:r>
              <w:rPr>
                <w:sz w:val="20"/>
                <w:szCs w:val="20"/>
                <w:lang w:val="en-US"/>
              </w:rPr>
              <w:t>,</w:t>
            </w:r>
            <w:r w:rsidRPr="005640A0">
              <w:rPr>
                <w:sz w:val="20"/>
                <w:szCs w:val="20"/>
                <w:lang w:val="en-US"/>
              </w:rPr>
              <w:t xml:space="preserve"> (2003)</w:t>
            </w:r>
          </w:p>
        </w:tc>
      </w:tr>
      <w:tr w:rsidR="00316A97" w:rsidRPr="001369BE" w:rsidTr="00E44E55">
        <w:tc>
          <w:tcPr>
            <w:tcW w:w="5789" w:type="dxa"/>
            <w:vAlign w:val="center"/>
          </w:tcPr>
          <w:p w:rsidR="00316A97" w:rsidRPr="001369BE" w:rsidRDefault="00316A97" w:rsidP="00FD566D">
            <w:pPr>
              <w:pStyle w:val="p1"/>
              <w:spacing w:before="0" w:beforeAutospacing="0" w:after="0" w:afterAutospacing="0"/>
              <w:rPr>
                <w:sz w:val="20"/>
                <w:szCs w:val="20"/>
                <w:lang w:val="en-US"/>
              </w:rPr>
            </w:pPr>
            <w:r w:rsidRPr="00F43658">
              <w:rPr>
                <w:sz w:val="20"/>
                <w:szCs w:val="20"/>
                <w:lang w:val="en-US"/>
              </w:rPr>
              <w:t>Saya akan merekomendasikan penggunaan BDA kepada rekan auditor lain.</w:t>
            </w:r>
          </w:p>
        </w:tc>
        <w:tc>
          <w:tcPr>
            <w:tcW w:w="2126" w:type="dxa"/>
            <w:vAlign w:val="center"/>
          </w:tcPr>
          <w:p w:rsidR="00316A97" w:rsidRPr="001369BE" w:rsidRDefault="00316A97" w:rsidP="00FD566D">
            <w:pPr>
              <w:pStyle w:val="p1"/>
              <w:spacing w:before="0" w:beforeAutospacing="0" w:after="0" w:afterAutospacing="0"/>
              <w:rPr>
                <w:sz w:val="20"/>
                <w:szCs w:val="20"/>
                <w:lang w:val="en-US"/>
              </w:rPr>
            </w:pPr>
            <w:r w:rsidRPr="005640A0">
              <w:rPr>
                <w:sz w:val="20"/>
                <w:szCs w:val="20"/>
                <w:lang w:val="en-US"/>
              </w:rPr>
              <w:t>Haq dan Sofyani (2024)</w:t>
            </w:r>
          </w:p>
        </w:tc>
      </w:tr>
      <w:tr w:rsidR="00316A97" w:rsidRPr="001369BE" w:rsidTr="00E44E55">
        <w:tc>
          <w:tcPr>
            <w:tcW w:w="5789" w:type="dxa"/>
            <w:vAlign w:val="center"/>
          </w:tcPr>
          <w:p w:rsidR="00316A97" w:rsidRPr="001369BE" w:rsidRDefault="00316A97" w:rsidP="00FD566D">
            <w:pPr>
              <w:pStyle w:val="p1"/>
              <w:spacing w:before="0" w:beforeAutospacing="0" w:after="0" w:afterAutospacing="0"/>
              <w:rPr>
                <w:sz w:val="20"/>
                <w:szCs w:val="20"/>
                <w:lang w:val="en-US"/>
              </w:rPr>
            </w:pPr>
            <w:r w:rsidRPr="00F43658">
              <w:rPr>
                <w:sz w:val="20"/>
                <w:szCs w:val="20"/>
                <w:lang w:val="en-US"/>
              </w:rPr>
              <w:t>Saya berencana menggunakan BDA dalam audit mendatang karena manfaatnya.</w:t>
            </w:r>
          </w:p>
        </w:tc>
        <w:tc>
          <w:tcPr>
            <w:tcW w:w="2126" w:type="dxa"/>
            <w:vAlign w:val="center"/>
          </w:tcPr>
          <w:p w:rsidR="00316A97" w:rsidRPr="001369BE" w:rsidRDefault="00316A97" w:rsidP="00FD566D">
            <w:pPr>
              <w:pStyle w:val="p1"/>
              <w:spacing w:before="0" w:beforeAutospacing="0" w:after="0" w:afterAutospacing="0"/>
              <w:rPr>
                <w:sz w:val="20"/>
                <w:szCs w:val="20"/>
                <w:lang w:val="en-US"/>
              </w:rPr>
            </w:pPr>
            <w:r w:rsidRPr="005640A0">
              <w:rPr>
                <w:sz w:val="20"/>
                <w:szCs w:val="20"/>
                <w:lang w:val="en-US"/>
              </w:rPr>
              <w:t>Ferri et al.</w:t>
            </w:r>
            <w:r>
              <w:rPr>
                <w:sz w:val="20"/>
                <w:szCs w:val="20"/>
                <w:lang w:val="en-US"/>
              </w:rPr>
              <w:t>,</w:t>
            </w:r>
            <w:r w:rsidRPr="005640A0">
              <w:rPr>
                <w:sz w:val="20"/>
                <w:szCs w:val="20"/>
                <w:lang w:val="en-US"/>
              </w:rPr>
              <w:t xml:space="preserve"> (2021)</w:t>
            </w:r>
          </w:p>
        </w:tc>
      </w:tr>
      <w:tr w:rsidR="00316A97" w:rsidRPr="001369BE" w:rsidTr="00E44E55">
        <w:tc>
          <w:tcPr>
            <w:tcW w:w="5789" w:type="dxa"/>
            <w:vAlign w:val="center"/>
          </w:tcPr>
          <w:p w:rsidR="00316A97" w:rsidRPr="005640A0" w:rsidRDefault="00316A97" w:rsidP="00FD566D">
            <w:pPr>
              <w:pStyle w:val="p1"/>
              <w:spacing w:before="0" w:beforeAutospacing="0" w:after="0" w:afterAutospacing="0"/>
              <w:rPr>
                <w:sz w:val="20"/>
                <w:szCs w:val="20"/>
                <w:lang w:val="en-US"/>
              </w:rPr>
            </w:pPr>
            <w:r w:rsidRPr="00F43658">
              <w:rPr>
                <w:sz w:val="20"/>
                <w:szCs w:val="20"/>
                <w:lang w:val="en-US"/>
              </w:rPr>
              <w:t>Saya merasa yakin akan terus menggunakan BDA karena hasilnya membantu pekerjaan saya.</w:t>
            </w:r>
          </w:p>
        </w:tc>
        <w:tc>
          <w:tcPr>
            <w:tcW w:w="2126" w:type="dxa"/>
            <w:vAlign w:val="center"/>
          </w:tcPr>
          <w:p w:rsidR="00316A97" w:rsidRDefault="00316A97" w:rsidP="00FD566D">
            <w:pPr>
              <w:pStyle w:val="p1"/>
              <w:spacing w:before="0" w:beforeAutospacing="0" w:after="0" w:afterAutospacing="0"/>
              <w:rPr>
                <w:sz w:val="20"/>
                <w:szCs w:val="20"/>
                <w:lang w:val="en-US"/>
              </w:rPr>
            </w:pPr>
            <w:r w:rsidRPr="005640A0">
              <w:rPr>
                <w:sz w:val="20"/>
                <w:szCs w:val="20"/>
                <w:lang w:val="en-US"/>
              </w:rPr>
              <w:t>Vernanda</w:t>
            </w:r>
            <w:r>
              <w:rPr>
                <w:sz w:val="20"/>
                <w:szCs w:val="20"/>
                <w:lang w:val="en-US"/>
              </w:rPr>
              <w:t xml:space="preserve"> (</w:t>
            </w:r>
            <w:r w:rsidRPr="005640A0">
              <w:rPr>
                <w:sz w:val="20"/>
                <w:szCs w:val="20"/>
                <w:lang w:val="en-US"/>
              </w:rPr>
              <w:t>2025)</w:t>
            </w:r>
          </w:p>
        </w:tc>
      </w:tr>
      <w:tr w:rsidR="00316A97" w:rsidRPr="001369BE" w:rsidTr="00E44E55">
        <w:tc>
          <w:tcPr>
            <w:tcW w:w="5789" w:type="dxa"/>
            <w:vAlign w:val="center"/>
          </w:tcPr>
          <w:p w:rsidR="00316A97" w:rsidRPr="005640A0" w:rsidRDefault="00316A97" w:rsidP="00FD566D">
            <w:pPr>
              <w:pStyle w:val="p1"/>
              <w:spacing w:before="0" w:beforeAutospacing="0" w:after="0" w:afterAutospacing="0"/>
              <w:rPr>
                <w:sz w:val="20"/>
                <w:szCs w:val="20"/>
                <w:lang w:val="en-US"/>
              </w:rPr>
            </w:pPr>
            <w:r w:rsidRPr="00F43658">
              <w:rPr>
                <w:sz w:val="20"/>
                <w:szCs w:val="20"/>
                <w:lang w:val="en-US"/>
              </w:rPr>
              <w:t>Saya ingin menggunakan BDA secara konsisten dalam setiap proses audit.</w:t>
            </w:r>
          </w:p>
        </w:tc>
        <w:tc>
          <w:tcPr>
            <w:tcW w:w="2126" w:type="dxa"/>
            <w:vAlign w:val="center"/>
          </w:tcPr>
          <w:p w:rsidR="00316A97" w:rsidRDefault="00316A97" w:rsidP="00FD566D">
            <w:pPr>
              <w:pStyle w:val="p1"/>
              <w:spacing w:before="0" w:beforeAutospacing="0" w:after="0" w:afterAutospacing="0"/>
              <w:rPr>
                <w:sz w:val="20"/>
                <w:szCs w:val="20"/>
                <w:lang w:val="en-US"/>
              </w:rPr>
            </w:pPr>
            <w:r w:rsidRPr="005640A0">
              <w:rPr>
                <w:sz w:val="20"/>
                <w:szCs w:val="20"/>
                <w:lang w:val="en-US"/>
              </w:rPr>
              <w:t>Suryani dan Merkusiwati (2022)</w:t>
            </w:r>
          </w:p>
        </w:tc>
      </w:tr>
    </w:tbl>
    <w:p w:rsidR="00316A97" w:rsidRPr="00316A97" w:rsidRDefault="00316A97" w:rsidP="00316A97">
      <w:pPr>
        <w:spacing w:after="0" w:line="480" w:lineRule="auto"/>
        <w:jc w:val="both"/>
        <w:rPr>
          <w:rFonts w:ascii="Times New Roman" w:eastAsia="Times New Roman" w:hAnsi="Times New Roman" w:cs="Times New Roman"/>
          <w:i/>
          <w:iCs/>
          <w:sz w:val="24"/>
          <w:szCs w:val="24"/>
          <w:lang w:eastAsia="id-ID"/>
        </w:rPr>
      </w:pPr>
      <w:r w:rsidRPr="00EC0582">
        <w:rPr>
          <w:rFonts w:ascii="Times New Roman" w:eastAsia="Times New Roman" w:hAnsi="Times New Roman" w:cs="Times New Roman"/>
          <w:i/>
          <w:iCs/>
          <w:sz w:val="24"/>
          <w:szCs w:val="24"/>
          <w:lang w:eastAsia="id-ID"/>
        </w:rPr>
        <w:t>Sumber : Data Diolah, 2025</w:t>
      </w:r>
    </w:p>
    <w:p w:rsidR="00316A97" w:rsidRPr="00520FBA" w:rsidRDefault="00316A97" w:rsidP="00316A97">
      <w:pPr>
        <w:spacing w:after="0" w:line="480" w:lineRule="auto"/>
        <w:ind w:firstLine="709"/>
        <w:jc w:val="both"/>
        <w:rPr>
          <w:rFonts w:ascii="Times New Roman" w:hAnsi="Times New Roman" w:cs="Times New Roman"/>
          <w:sz w:val="24"/>
          <w:szCs w:val="24"/>
        </w:rPr>
      </w:pPr>
      <w:r w:rsidRPr="00651295">
        <w:rPr>
          <w:rFonts w:ascii="Times New Roman" w:hAnsi="Times New Roman" w:cs="Times New Roman"/>
          <w:sz w:val="24"/>
          <w:szCs w:val="24"/>
        </w:rPr>
        <w:lastRenderedPageBreak/>
        <w:t>Persepsi kegunaan telah diuraikan secara komprehensif pada subbab sebelumnya, yaitu pada pembahasan variabel independen, sehingga pada bagian ini pembahasan tersebut tidak disajikan kembali secara mendetail</w:t>
      </w:r>
      <w:r>
        <w:rPr>
          <w:rFonts w:ascii="Times New Roman" w:hAnsi="Times New Roman" w:cs="Times New Roman"/>
          <w:sz w:val="24"/>
          <w:szCs w:val="24"/>
        </w:rPr>
        <w:t xml:space="preserve"> meskipun persepsi kegunaan merupakan variabel dependen.</w:t>
      </w:r>
    </w:p>
    <w:p w:rsidR="00316A97" w:rsidRDefault="00316A97" w:rsidP="008D0400">
      <w:pPr>
        <w:spacing w:after="0" w:line="240" w:lineRule="auto"/>
        <w:ind w:firstLine="709"/>
        <w:jc w:val="both"/>
        <w:rPr>
          <w:rFonts w:ascii="Times New Roman" w:hAnsi="Times New Roman" w:cs="Times New Roman"/>
          <w:sz w:val="24"/>
          <w:szCs w:val="24"/>
        </w:rPr>
      </w:pPr>
    </w:p>
    <w:p w:rsidR="00B16711" w:rsidRDefault="00E47EE8" w:rsidP="0026425D">
      <w:pPr>
        <w:pStyle w:val="Judul2"/>
        <w:numPr>
          <w:ilvl w:val="0"/>
          <w:numId w:val="17"/>
        </w:numPr>
        <w:ind w:hanging="720"/>
      </w:pPr>
      <w:bookmarkStart w:id="204" w:name="_Toc218774768"/>
      <w:r>
        <w:t>Jenis dan Sumber Data</w:t>
      </w:r>
      <w:bookmarkEnd w:id="204"/>
    </w:p>
    <w:p w:rsidR="00E47EE8" w:rsidRDefault="00E47EE8" w:rsidP="007B1DE7">
      <w:pPr>
        <w:pStyle w:val="Judul3"/>
        <w:numPr>
          <w:ilvl w:val="0"/>
          <w:numId w:val="32"/>
        </w:numPr>
        <w:ind w:left="709" w:hanging="709"/>
      </w:pPr>
      <w:bookmarkStart w:id="205" w:name="_Toc218774769"/>
      <w:r>
        <w:t>Jenis Data</w:t>
      </w:r>
      <w:bookmarkEnd w:id="205"/>
    </w:p>
    <w:p w:rsidR="00417E07" w:rsidRPr="00F25E06" w:rsidRDefault="00417E07" w:rsidP="00515EAE">
      <w:pPr>
        <w:spacing w:after="0" w:line="480" w:lineRule="auto"/>
        <w:ind w:firstLine="709"/>
        <w:jc w:val="both"/>
        <w:rPr>
          <w:rFonts w:ascii="Times New Roman" w:hAnsi="Times New Roman" w:cs="Times New Roman"/>
          <w:sz w:val="24"/>
          <w:szCs w:val="24"/>
        </w:rPr>
      </w:pPr>
      <w:proofErr w:type="gramStart"/>
      <w:r w:rsidRPr="00417E07">
        <w:rPr>
          <w:rFonts w:ascii="Times New Roman" w:hAnsi="Times New Roman" w:cs="Times New Roman"/>
          <w:sz w:val="24"/>
          <w:szCs w:val="24"/>
        </w:rPr>
        <w:t>Jenis</w:t>
      </w:r>
      <w:proofErr w:type="gramEnd"/>
      <w:r w:rsidRPr="00417E07">
        <w:rPr>
          <w:rFonts w:ascii="Times New Roman" w:hAnsi="Times New Roman" w:cs="Times New Roman"/>
          <w:sz w:val="24"/>
          <w:szCs w:val="24"/>
        </w:rPr>
        <w:t xml:space="preserve"> data yang digunakan dalam penelitian ini adalah data kuantitatif. Data kuantitatif dipilih karena penelitian ini bertujuan untuk menguji pengaruh antarvariabel yang telah dirumuskan dalam model penelitian, sehingga memerlukan data yang bersifat numerik dan dapat diolah secara statistik.</w:t>
      </w:r>
      <w:r w:rsidR="00515EAE">
        <w:rPr>
          <w:rFonts w:ascii="Times New Roman" w:hAnsi="Times New Roman" w:cs="Times New Roman"/>
          <w:sz w:val="24"/>
          <w:szCs w:val="24"/>
        </w:rPr>
        <w:t xml:space="preserve"> </w:t>
      </w:r>
      <w:r w:rsidRPr="00417E07">
        <w:rPr>
          <w:rFonts w:ascii="Times New Roman" w:hAnsi="Times New Roman" w:cs="Times New Roman"/>
          <w:sz w:val="24"/>
          <w:szCs w:val="24"/>
        </w:rPr>
        <w:t>Data</w:t>
      </w:r>
      <w:r w:rsidR="002E2CC3">
        <w:rPr>
          <w:rFonts w:ascii="Times New Roman" w:hAnsi="Times New Roman" w:cs="Times New Roman"/>
          <w:sz w:val="24"/>
          <w:szCs w:val="24"/>
        </w:rPr>
        <w:t xml:space="preserve"> ini </w:t>
      </w:r>
      <w:r w:rsidRPr="00417E07">
        <w:rPr>
          <w:rFonts w:ascii="Times New Roman" w:hAnsi="Times New Roman" w:cs="Times New Roman"/>
          <w:sz w:val="24"/>
          <w:szCs w:val="24"/>
        </w:rPr>
        <w:t>diperoleh melalui penyebaran kuesioner kepada responden yang telah ditentukan.</w:t>
      </w:r>
    </w:p>
    <w:p w:rsidR="0039654D" w:rsidRDefault="00E47EE8" w:rsidP="009F2B9A">
      <w:pPr>
        <w:pStyle w:val="Judul3"/>
        <w:numPr>
          <w:ilvl w:val="0"/>
          <w:numId w:val="32"/>
        </w:numPr>
        <w:ind w:left="709" w:hanging="709"/>
      </w:pPr>
      <w:bookmarkStart w:id="206" w:name="_Toc218774770"/>
      <w:r>
        <w:t>Sumber Data</w:t>
      </w:r>
      <w:bookmarkEnd w:id="206"/>
    </w:p>
    <w:p w:rsidR="007B1DE7" w:rsidRDefault="00417E07" w:rsidP="00515EAE">
      <w:pPr>
        <w:spacing w:after="0" w:line="480" w:lineRule="auto"/>
        <w:ind w:firstLine="720"/>
        <w:jc w:val="both"/>
        <w:rPr>
          <w:rFonts w:ascii="Times New Roman" w:hAnsi="Times New Roman" w:cs="Times New Roman"/>
          <w:sz w:val="24"/>
          <w:szCs w:val="24"/>
        </w:rPr>
      </w:pPr>
      <w:r w:rsidRPr="00417E07">
        <w:rPr>
          <w:rFonts w:ascii="Times New Roman" w:hAnsi="Times New Roman" w:cs="Times New Roman"/>
          <w:sz w:val="24"/>
          <w:szCs w:val="24"/>
        </w:rPr>
        <w:t>Sumber data dalam penelitian ini berasal dari data primer, yaitu data yang diperoleh secara langsung dari responden melalui penyebaran kuesioner.</w:t>
      </w:r>
      <w:r w:rsidR="00515EAE">
        <w:rPr>
          <w:rFonts w:ascii="Times New Roman" w:hAnsi="Times New Roman" w:cs="Times New Roman"/>
          <w:sz w:val="24"/>
          <w:szCs w:val="24"/>
        </w:rPr>
        <w:t xml:space="preserve"> </w:t>
      </w:r>
      <w:r w:rsidR="00515EAE" w:rsidRPr="00417E07">
        <w:rPr>
          <w:rFonts w:ascii="Times New Roman" w:hAnsi="Times New Roman" w:cs="Times New Roman"/>
          <w:sz w:val="24"/>
          <w:szCs w:val="24"/>
        </w:rPr>
        <w:t>Responden dalam penelitian ini adalah auditor pada</w:t>
      </w:r>
      <w:r w:rsidR="00515EAE">
        <w:rPr>
          <w:rFonts w:ascii="Times New Roman" w:hAnsi="Times New Roman" w:cs="Times New Roman"/>
          <w:sz w:val="24"/>
          <w:szCs w:val="24"/>
        </w:rPr>
        <w:t xml:space="preserve"> </w:t>
      </w:r>
      <w:r w:rsidR="00515EAE" w:rsidRPr="00417E07">
        <w:rPr>
          <w:rFonts w:ascii="Times New Roman" w:hAnsi="Times New Roman" w:cs="Times New Roman"/>
          <w:sz w:val="24"/>
          <w:szCs w:val="24"/>
        </w:rPr>
        <w:t>BPK</w:t>
      </w:r>
      <w:r w:rsidR="00515EAE">
        <w:rPr>
          <w:rFonts w:ascii="Times New Roman" w:hAnsi="Times New Roman" w:cs="Times New Roman"/>
          <w:sz w:val="24"/>
          <w:szCs w:val="24"/>
        </w:rPr>
        <w:t xml:space="preserve"> </w:t>
      </w:r>
      <w:r w:rsidR="00515EAE" w:rsidRPr="00417E07">
        <w:rPr>
          <w:rFonts w:ascii="Times New Roman" w:hAnsi="Times New Roman" w:cs="Times New Roman"/>
          <w:sz w:val="24"/>
          <w:szCs w:val="24"/>
        </w:rPr>
        <w:t>Kalimantan Timur yang telah atau sedang menggunakan BDA</w:t>
      </w:r>
      <w:r w:rsidR="00515EAE">
        <w:rPr>
          <w:rFonts w:ascii="Times New Roman" w:hAnsi="Times New Roman" w:cs="Times New Roman"/>
          <w:sz w:val="24"/>
          <w:szCs w:val="24"/>
        </w:rPr>
        <w:t xml:space="preserve">. </w:t>
      </w:r>
      <w:r w:rsidRPr="00417E07">
        <w:rPr>
          <w:rFonts w:ascii="Times New Roman" w:hAnsi="Times New Roman" w:cs="Times New Roman"/>
          <w:sz w:val="24"/>
          <w:szCs w:val="24"/>
        </w:rPr>
        <w:t>Data primer dipilih karena memberikan informasi yang aktual dan relevan sesuai dengan konteks penelitian yang ingin dikaji.</w:t>
      </w:r>
      <w:r w:rsidR="00282AE0">
        <w:rPr>
          <w:rFonts w:ascii="Times New Roman" w:hAnsi="Times New Roman" w:cs="Times New Roman"/>
          <w:sz w:val="24"/>
          <w:szCs w:val="24"/>
        </w:rPr>
        <w:t xml:space="preserve"> </w:t>
      </w:r>
    </w:p>
    <w:p w:rsidR="008D0400" w:rsidRPr="00417E07" w:rsidRDefault="008D0400" w:rsidP="008D0400">
      <w:pPr>
        <w:spacing w:after="0" w:line="240" w:lineRule="auto"/>
        <w:ind w:firstLine="720"/>
        <w:jc w:val="both"/>
        <w:rPr>
          <w:rFonts w:ascii="Times New Roman" w:hAnsi="Times New Roman" w:cs="Times New Roman"/>
          <w:sz w:val="24"/>
          <w:szCs w:val="24"/>
        </w:rPr>
      </w:pPr>
    </w:p>
    <w:p w:rsidR="00B16711" w:rsidRDefault="00B16711" w:rsidP="0026425D">
      <w:pPr>
        <w:pStyle w:val="Judul2"/>
        <w:numPr>
          <w:ilvl w:val="0"/>
          <w:numId w:val="17"/>
        </w:numPr>
        <w:ind w:hanging="720"/>
      </w:pPr>
      <w:bookmarkStart w:id="207" w:name="_Toc210154510"/>
      <w:bookmarkStart w:id="208" w:name="_Toc218774771"/>
      <w:r w:rsidRPr="00B16711">
        <w:t>Populasi dan Sampel</w:t>
      </w:r>
      <w:bookmarkEnd w:id="207"/>
      <w:bookmarkEnd w:id="208"/>
      <w:r w:rsidRPr="00B16711">
        <w:t xml:space="preserve"> </w:t>
      </w:r>
    </w:p>
    <w:p w:rsidR="00675E51" w:rsidRDefault="002E543D" w:rsidP="00F36B14">
      <w:pPr>
        <w:pStyle w:val="Judul3"/>
        <w:numPr>
          <w:ilvl w:val="0"/>
          <w:numId w:val="18"/>
        </w:numPr>
        <w:ind w:left="709" w:hanging="709"/>
      </w:pPr>
      <w:bookmarkStart w:id="209" w:name="_Toc210154511"/>
      <w:bookmarkStart w:id="210" w:name="_Toc218774772"/>
      <w:r>
        <w:t>Populasi</w:t>
      </w:r>
      <w:bookmarkEnd w:id="209"/>
      <w:bookmarkEnd w:id="210"/>
      <w:r>
        <w:t xml:space="preserve"> </w:t>
      </w:r>
    </w:p>
    <w:p w:rsidR="006A2D95" w:rsidRPr="007169CC" w:rsidRDefault="0089523F" w:rsidP="00C821F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w:t>
      </w:r>
      <w:r w:rsidR="002C3727">
        <w:rPr>
          <w:rFonts w:ascii="Times New Roman" w:hAnsi="Times New Roman" w:cs="Times New Roman"/>
          <w:sz w:val="24"/>
          <w:szCs w:val="24"/>
        </w:rPr>
        <w:t xml:space="preserve">Arikunto (2016) </w:t>
      </w:r>
      <w:r w:rsidR="002C3727" w:rsidRPr="002C3727">
        <w:rPr>
          <w:rFonts w:ascii="Times New Roman" w:hAnsi="Times New Roman" w:cs="Times New Roman"/>
          <w:sz w:val="24"/>
          <w:szCs w:val="24"/>
        </w:rPr>
        <w:t>Populasi merupakan keseluruhan subjek penelitian</w:t>
      </w:r>
      <w:r w:rsidR="002C3727">
        <w:rPr>
          <w:rFonts w:ascii="Times New Roman" w:hAnsi="Times New Roman" w:cs="Times New Roman"/>
          <w:sz w:val="24"/>
          <w:szCs w:val="24"/>
        </w:rPr>
        <w:t xml:space="preserve">. </w:t>
      </w:r>
      <w:r>
        <w:rPr>
          <w:rFonts w:ascii="Times New Roman" w:hAnsi="Times New Roman" w:cs="Times New Roman"/>
          <w:sz w:val="24"/>
          <w:szCs w:val="24"/>
        </w:rPr>
        <w:t xml:space="preserve">Populasi </w:t>
      </w:r>
      <w:r w:rsidR="007169CC" w:rsidRPr="007169CC">
        <w:rPr>
          <w:rFonts w:ascii="Times New Roman" w:hAnsi="Times New Roman" w:cs="Times New Roman"/>
          <w:sz w:val="24"/>
          <w:szCs w:val="24"/>
        </w:rPr>
        <w:t xml:space="preserve">dalam penelitian ini adalah seluruh auditor yang bekerja </w:t>
      </w:r>
      <w:r w:rsidR="00515EAE">
        <w:rPr>
          <w:rFonts w:ascii="Times New Roman" w:hAnsi="Times New Roman" w:cs="Times New Roman"/>
          <w:sz w:val="24"/>
          <w:szCs w:val="24"/>
        </w:rPr>
        <w:t xml:space="preserve">pada </w:t>
      </w:r>
      <w:r w:rsidR="007169CC" w:rsidRPr="007169CC">
        <w:rPr>
          <w:rFonts w:ascii="Times New Roman" w:hAnsi="Times New Roman" w:cs="Times New Roman"/>
          <w:sz w:val="24"/>
          <w:szCs w:val="24"/>
        </w:rPr>
        <w:lastRenderedPageBreak/>
        <w:t xml:space="preserve">BPK Kalimantan Timur. Populasi ini dipilih karena auditor merupakan pihak yang secara langsung berperan dalam proses pemeriksaan keuangan negara dan </w:t>
      </w:r>
      <w:r w:rsidR="00515EAE">
        <w:rPr>
          <w:rFonts w:ascii="Times New Roman" w:hAnsi="Times New Roman" w:cs="Times New Roman"/>
          <w:sz w:val="24"/>
          <w:szCs w:val="24"/>
        </w:rPr>
        <w:t>ber</w:t>
      </w:r>
      <w:r w:rsidR="007169CC" w:rsidRPr="007169CC">
        <w:rPr>
          <w:rFonts w:ascii="Times New Roman" w:hAnsi="Times New Roman" w:cs="Times New Roman"/>
          <w:sz w:val="24"/>
          <w:szCs w:val="24"/>
        </w:rPr>
        <w:t>potensi untuk menggunakan serta menilai efektivitas</w:t>
      </w:r>
      <w:r w:rsidR="00515EAE">
        <w:rPr>
          <w:rFonts w:ascii="Times New Roman" w:hAnsi="Times New Roman" w:cs="Times New Roman"/>
          <w:sz w:val="24"/>
          <w:szCs w:val="24"/>
        </w:rPr>
        <w:t xml:space="preserve"> </w:t>
      </w:r>
      <w:r w:rsidR="007169CC">
        <w:rPr>
          <w:rFonts w:ascii="Times New Roman" w:hAnsi="Times New Roman" w:cs="Times New Roman"/>
          <w:sz w:val="24"/>
          <w:szCs w:val="24"/>
        </w:rPr>
        <w:t>BDA</w:t>
      </w:r>
      <w:r w:rsidR="007169CC" w:rsidRPr="007169CC">
        <w:rPr>
          <w:rFonts w:ascii="Times New Roman" w:hAnsi="Times New Roman" w:cs="Times New Roman"/>
          <w:sz w:val="24"/>
          <w:szCs w:val="24"/>
        </w:rPr>
        <w:t xml:space="preserve"> yang diterapkan oleh lembaga tersebut.</w:t>
      </w:r>
    </w:p>
    <w:p w:rsidR="0039654D" w:rsidRDefault="002E543D" w:rsidP="00F36B14">
      <w:pPr>
        <w:pStyle w:val="Judul3"/>
        <w:numPr>
          <w:ilvl w:val="0"/>
          <w:numId w:val="18"/>
        </w:numPr>
        <w:ind w:left="709" w:hanging="709"/>
      </w:pPr>
      <w:bookmarkStart w:id="211" w:name="_Toc210154512"/>
      <w:bookmarkStart w:id="212" w:name="_Toc218774773"/>
      <w:r>
        <w:t>Sampel</w:t>
      </w:r>
      <w:bookmarkEnd w:id="211"/>
      <w:bookmarkEnd w:id="212"/>
    </w:p>
    <w:p w:rsidR="00CF04D6" w:rsidRDefault="006A2D95" w:rsidP="00F36B14">
      <w:pPr>
        <w:spacing w:after="0" w:line="480" w:lineRule="auto"/>
        <w:ind w:firstLine="720"/>
        <w:jc w:val="both"/>
        <w:rPr>
          <w:rFonts w:ascii="Times New Roman" w:hAnsi="Times New Roman" w:cs="Times New Roman"/>
          <w:sz w:val="24"/>
          <w:szCs w:val="24"/>
        </w:rPr>
      </w:pPr>
      <w:r w:rsidRPr="006A2D95">
        <w:rPr>
          <w:rFonts w:ascii="Times New Roman" w:hAnsi="Times New Roman" w:cs="Times New Roman"/>
          <w:sz w:val="24"/>
          <w:szCs w:val="24"/>
        </w:rPr>
        <w:t>Sampel merupakan bagian dari populasi yang dianggap dapat mewakili karakteristik keseluruhan populasi. Dalam penelitian ini, sampel yang digunakan adalah auditor pada Badan Pemeriksa Keuangan (BPK) Perwakilan Provinsi Kalimantan Timur) yang memenuhi kriteria tertentu sesuai kebutuhan penelitian.</w:t>
      </w:r>
      <w:r w:rsidR="00CF04D6">
        <w:rPr>
          <w:rFonts w:ascii="Times New Roman" w:hAnsi="Times New Roman" w:cs="Times New Roman"/>
          <w:sz w:val="24"/>
          <w:szCs w:val="24"/>
        </w:rPr>
        <w:t xml:space="preserve"> </w:t>
      </w:r>
    </w:p>
    <w:p w:rsidR="006A2D95" w:rsidRPr="006A2D95" w:rsidRDefault="00CF04D6" w:rsidP="002C3727">
      <w:pPr>
        <w:spacing w:after="0" w:line="480" w:lineRule="auto"/>
        <w:ind w:firstLine="720"/>
        <w:jc w:val="both"/>
        <w:rPr>
          <w:rFonts w:ascii="Times New Roman" w:hAnsi="Times New Roman" w:cs="Times New Roman"/>
          <w:sz w:val="24"/>
          <w:szCs w:val="24"/>
        </w:rPr>
      </w:pPr>
      <w:r w:rsidRPr="00CF04D6">
        <w:rPr>
          <w:rFonts w:ascii="Times New Roman" w:hAnsi="Times New Roman" w:cs="Times New Roman"/>
          <w:sz w:val="24"/>
          <w:szCs w:val="24"/>
        </w:rPr>
        <w:t>Sampel penelitian ini ditentukan dengan menggunakan metode purposive</w:t>
      </w:r>
      <w:r>
        <w:rPr>
          <w:rFonts w:ascii="Times New Roman" w:hAnsi="Times New Roman" w:cs="Times New Roman"/>
          <w:sz w:val="24"/>
          <w:szCs w:val="24"/>
        </w:rPr>
        <w:t xml:space="preserve"> </w:t>
      </w:r>
      <w:r w:rsidRPr="00CF04D6">
        <w:rPr>
          <w:rFonts w:ascii="Times New Roman" w:hAnsi="Times New Roman" w:cs="Times New Roman"/>
          <w:sz w:val="24"/>
          <w:szCs w:val="24"/>
        </w:rPr>
        <w:t xml:space="preserve">sampling, </w:t>
      </w:r>
      <w:r>
        <w:rPr>
          <w:rFonts w:ascii="Times New Roman" w:hAnsi="Times New Roman" w:cs="Times New Roman"/>
          <w:sz w:val="24"/>
          <w:szCs w:val="24"/>
        </w:rPr>
        <w:t xml:space="preserve">menurut </w:t>
      </w:r>
      <w:r w:rsidR="002459AD">
        <w:rPr>
          <w:rFonts w:ascii="Times New Roman" w:hAnsi="Times New Roman" w:cs="Times New Roman"/>
          <w:sz w:val="24"/>
          <w:szCs w:val="24"/>
        </w:rPr>
        <w:t xml:space="preserve">Soesana et al., (2023) </w:t>
      </w:r>
      <w:r>
        <w:rPr>
          <w:rFonts w:ascii="Times New Roman" w:hAnsi="Times New Roman" w:cs="Times New Roman"/>
          <w:sz w:val="24"/>
          <w:szCs w:val="24"/>
        </w:rPr>
        <w:t xml:space="preserve">metode purposive sampling </w:t>
      </w:r>
      <w:r w:rsidRPr="00CF04D6">
        <w:rPr>
          <w:rFonts w:ascii="Times New Roman" w:hAnsi="Times New Roman" w:cs="Times New Roman"/>
          <w:sz w:val="24"/>
          <w:szCs w:val="24"/>
        </w:rPr>
        <w:t xml:space="preserve">yaitu </w:t>
      </w:r>
      <w:r w:rsidR="002C3727">
        <w:rPr>
          <w:rFonts w:ascii="Times New Roman" w:hAnsi="Times New Roman" w:cs="Times New Roman"/>
          <w:sz w:val="24"/>
          <w:szCs w:val="24"/>
        </w:rPr>
        <w:t>m</w:t>
      </w:r>
      <w:r w:rsidR="002C3727" w:rsidRPr="002C3727">
        <w:rPr>
          <w:rFonts w:ascii="Times New Roman" w:hAnsi="Times New Roman" w:cs="Times New Roman"/>
          <w:sz w:val="24"/>
          <w:szCs w:val="24"/>
        </w:rPr>
        <w:t>erupakan teknik penentuan sampel yang didasarkan pada</w:t>
      </w:r>
      <w:r w:rsidR="002C3727">
        <w:rPr>
          <w:rFonts w:ascii="Times New Roman" w:hAnsi="Times New Roman" w:cs="Times New Roman"/>
          <w:sz w:val="24"/>
          <w:szCs w:val="24"/>
        </w:rPr>
        <w:t xml:space="preserve"> </w:t>
      </w:r>
      <w:r w:rsidR="002C3727" w:rsidRPr="002C3727">
        <w:rPr>
          <w:rFonts w:ascii="Times New Roman" w:hAnsi="Times New Roman" w:cs="Times New Roman"/>
          <w:sz w:val="24"/>
          <w:szCs w:val="24"/>
        </w:rPr>
        <w:t>keputusan peneliti mengenai sampel-sampel yang paling sesuai</w:t>
      </w:r>
      <w:r w:rsidR="002C3727">
        <w:rPr>
          <w:rFonts w:ascii="Times New Roman" w:hAnsi="Times New Roman" w:cs="Times New Roman"/>
          <w:sz w:val="24"/>
          <w:szCs w:val="24"/>
        </w:rPr>
        <w:t xml:space="preserve"> </w:t>
      </w:r>
      <w:r w:rsidR="002C3727" w:rsidRPr="002C3727">
        <w:rPr>
          <w:rFonts w:ascii="Times New Roman" w:hAnsi="Times New Roman" w:cs="Times New Roman"/>
          <w:sz w:val="24"/>
          <w:szCs w:val="24"/>
        </w:rPr>
        <w:t>serta dianggap bersifat representatif dengan mempertimbangkan</w:t>
      </w:r>
      <w:r w:rsidR="002C3727">
        <w:rPr>
          <w:rFonts w:ascii="Times New Roman" w:hAnsi="Times New Roman" w:cs="Times New Roman"/>
          <w:sz w:val="24"/>
          <w:szCs w:val="24"/>
        </w:rPr>
        <w:t xml:space="preserve"> </w:t>
      </w:r>
      <w:r w:rsidR="002C3727" w:rsidRPr="002C3727">
        <w:rPr>
          <w:rFonts w:ascii="Times New Roman" w:hAnsi="Times New Roman" w:cs="Times New Roman"/>
          <w:sz w:val="24"/>
          <w:szCs w:val="24"/>
        </w:rPr>
        <w:t>kriteria sampel dan populasi.</w:t>
      </w:r>
      <w:r w:rsidR="002C3727">
        <w:rPr>
          <w:rFonts w:ascii="Times New Roman" w:hAnsi="Times New Roman" w:cs="Times New Roman"/>
          <w:sz w:val="24"/>
          <w:szCs w:val="24"/>
        </w:rPr>
        <w:t xml:space="preserve"> </w:t>
      </w:r>
      <w:r w:rsidR="006A2D95" w:rsidRPr="006A2D95">
        <w:rPr>
          <w:rFonts w:ascii="Times New Roman" w:hAnsi="Times New Roman" w:cs="Times New Roman"/>
          <w:sz w:val="24"/>
          <w:szCs w:val="24"/>
        </w:rPr>
        <w:t>Metode ini dipilih karena tidak semua auditor di lingkungan BPK Perwakilan Kalimantan Timur memiliki pengalaman langsung dalam menggunakan sistem</w:t>
      </w:r>
      <w:r w:rsidR="006A2D95">
        <w:rPr>
          <w:rFonts w:ascii="Times New Roman" w:hAnsi="Times New Roman" w:cs="Times New Roman"/>
          <w:sz w:val="24"/>
          <w:szCs w:val="24"/>
        </w:rPr>
        <w:t xml:space="preserve"> </w:t>
      </w:r>
      <w:r w:rsidR="006A2D95" w:rsidRPr="006A2D95">
        <w:rPr>
          <w:rFonts w:ascii="Times New Roman" w:hAnsi="Times New Roman" w:cs="Times New Roman"/>
          <w:sz w:val="24"/>
          <w:szCs w:val="24"/>
        </w:rPr>
        <w:t xml:space="preserve">BDA. Oleh karena itu, responden yang diambil </w:t>
      </w:r>
      <w:r w:rsidR="006A2D95">
        <w:rPr>
          <w:rFonts w:ascii="Times New Roman" w:hAnsi="Times New Roman" w:cs="Times New Roman"/>
          <w:sz w:val="24"/>
          <w:szCs w:val="24"/>
        </w:rPr>
        <w:t>ialah</w:t>
      </w:r>
      <w:r w:rsidR="006A2D95" w:rsidRPr="006A2D95">
        <w:rPr>
          <w:rFonts w:ascii="Times New Roman" w:hAnsi="Times New Roman" w:cs="Times New Roman"/>
          <w:sz w:val="24"/>
          <w:szCs w:val="24"/>
        </w:rPr>
        <w:t xml:space="preserve"> mereka yang relevan dan memiliki pengalaman terhadap penggunaan sistem tersebut.</w:t>
      </w:r>
      <w:r w:rsidR="0026425D">
        <w:rPr>
          <w:rFonts w:ascii="Times New Roman" w:hAnsi="Times New Roman" w:cs="Times New Roman"/>
          <w:sz w:val="24"/>
          <w:szCs w:val="24"/>
        </w:rPr>
        <w:t xml:space="preserve"> </w:t>
      </w:r>
      <w:r w:rsidR="006A2D95" w:rsidRPr="006A2D95">
        <w:rPr>
          <w:rFonts w:ascii="Times New Roman" w:hAnsi="Times New Roman" w:cs="Times New Roman"/>
          <w:sz w:val="24"/>
          <w:szCs w:val="24"/>
        </w:rPr>
        <w:t>Adapun kriteria pemilihan sampel adalah sebagai berikut:</w:t>
      </w:r>
    </w:p>
    <w:p w:rsidR="006A2D95" w:rsidRPr="006A2D95" w:rsidRDefault="006A2D95" w:rsidP="009F2B9A">
      <w:pPr>
        <w:pStyle w:val="DaftarParagraf"/>
        <w:numPr>
          <w:ilvl w:val="0"/>
          <w:numId w:val="33"/>
        </w:numPr>
        <w:spacing w:after="0" w:line="480" w:lineRule="auto"/>
        <w:ind w:left="426" w:hanging="284"/>
        <w:jc w:val="both"/>
        <w:rPr>
          <w:rFonts w:ascii="Times New Roman" w:hAnsi="Times New Roman" w:cs="Times New Roman"/>
          <w:sz w:val="24"/>
          <w:szCs w:val="24"/>
        </w:rPr>
      </w:pPr>
      <w:r w:rsidRPr="006A2D95">
        <w:rPr>
          <w:rFonts w:ascii="Times New Roman" w:hAnsi="Times New Roman" w:cs="Times New Roman"/>
          <w:sz w:val="24"/>
          <w:szCs w:val="24"/>
        </w:rPr>
        <w:t xml:space="preserve">Auditor </w:t>
      </w:r>
      <w:r w:rsidR="0089523F">
        <w:rPr>
          <w:rFonts w:ascii="Times New Roman" w:hAnsi="Times New Roman" w:cs="Times New Roman"/>
          <w:sz w:val="24"/>
          <w:szCs w:val="24"/>
        </w:rPr>
        <w:t>yang bekerja di</w:t>
      </w:r>
      <w:r w:rsidRPr="006A2D95">
        <w:rPr>
          <w:rFonts w:ascii="Times New Roman" w:hAnsi="Times New Roman" w:cs="Times New Roman"/>
          <w:sz w:val="24"/>
          <w:szCs w:val="24"/>
        </w:rPr>
        <w:t xml:space="preserve"> BPK</w:t>
      </w:r>
      <w:r w:rsidR="0089523F">
        <w:rPr>
          <w:rFonts w:ascii="Times New Roman" w:hAnsi="Times New Roman" w:cs="Times New Roman"/>
          <w:sz w:val="24"/>
          <w:szCs w:val="24"/>
        </w:rPr>
        <w:t xml:space="preserve"> </w:t>
      </w:r>
      <w:r w:rsidRPr="006A2D95">
        <w:rPr>
          <w:rFonts w:ascii="Times New Roman" w:hAnsi="Times New Roman" w:cs="Times New Roman"/>
          <w:sz w:val="24"/>
          <w:szCs w:val="24"/>
        </w:rPr>
        <w:t>Kalimantan Timur;</w:t>
      </w:r>
    </w:p>
    <w:p w:rsidR="006A2D95" w:rsidRPr="006A2D95" w:rsidRDefault="006A2D95" w:rsidP="009F2B9A">
      <w:pPr>
        <w:pStyle w:val="DaftarParagraf"/>
        <w:numPr>
          <w:ilvl w:val="0"/>
          <w:numId w:val="33"/>
        </w:numPr>
        <w:spacing w:after="0" w:line="480" w:lineRule="auto"/>
        <w:ind w:left="426" w:hanging="284"/>
        <w:jc w:val="both"/>
        <w:rPr>
          <w:rFonts w:ascii="Times New Roman" w:hAnsi="Times New Roman" w:cs="Times New Roman"/>
          <w:sz w:val="24"/>
          <w:szCs w:val="24"/>
        </w:rPr>
      </w:pPr>
      <w:r w:rsidRPr="006A2D95">
        <w:rPr>
          <w:rFonts w:ascii="Times New Roman" w:hAnsi="Times New Roman" w:cs="Times New Roman"/>
          <w:sz w:val="24"/>
          <w:szCs w:val="24"/>
        </w:rPr>
        <w:t xml:space="preserve">Auditor yang menggunakan sistem </w:t>
      </w:r>
      <w:r w:rsidRPr="006A2D95">
        <w:rPr>
          <w:rFonts w:ascii="Times New Roman" w:hAnsi="Times New Roman" w:cs="Times New Roman"/>
          <w:i/>
          <w:iCs/>
          <w:sz w:val="24"/>
          <w:szCs w:val="24"/>
        </w:rPr>
        <w:t>big data</w:t>
      </w:r>
      <w:r w:rsidRPr="006A2D95">
        <w:rPr>
          <w:rFonts w:ascii="Times New Roman" w:hAnsi="Times New Roman" w:cs="Times New Roman"/>
          <w:sz w:val="24"/>
          <w:szCs w:val="24"/>
        </w:rPr>
        <w:t xml:space="preserve"> dalam pelaksanaan tugas audit</w:t>
      </w:r>
    </w:p>
    <w:p w:rsidR="006A2D95" w:rsidRPr="00616D5A" w:rsidRDefault="006A2D95" w:rsidP="00616D5A">
      <w:pPr>
        <w:pStyle w:val="DaftarParagraf"/>
        <w:numPr>
          <w:ilvl w:val="0"/>
          <w:numId w:val="33"/>
        </w:numPr>
        <w:spacing w:line="480" w:lineRule="auto"/>
        <w:ind w:left="426" w:hanging="284"/>
        <w:jc w:val="both"/>
        <w:rPr>
          <w:rFonts w:ascii="Times New Roman" w:hAnsi="Times New Roman" w:cs="Times New Roman"/>
          <w:sz w:val="24"/>
          <w:szCs w:val="24"/>
        </w:rPr>
      </w:pPr>
      <w:r w:rsidRPr="006A2D95">
        <w:rPr>
          <w:rFonts w:ascii="Times New Roman" w:hAnsi="Times New Roman" w:cs="Times New Roman"/>
          <w:sz w:val="24"/>
          <w:szCs w:val="24"/>
        </w:rPr>
        <w:t xml:space="preserve">Auditor yang bersedia </w:t>
      </w:r>
      <w:r w:rsidR="00CF04D6">
        <w:rPr>
          <w:rFonts w:ascii="Times New Roman" w:hAnsi="Times New Roman" w:cs="Times New Roman"/>
          <w:sz w:val="24"/>
          <w:szCs w:val="24"/>
        </w:rPr>
        <w:t>menjadi responden dalam penelitian ini</w:t>
      </w:r>
      <w:r w:rsidRPr="006A2D95">
        <w:rPr>
          <w:rFonts w:ascii="Times New Roman" w:hAnsi="Times New Roman" w:cs="Times New Roman"/>
          <w:sz w:val="24"/>
          <w:szCs w:val="24"/>
        </w:rPr>
        <w:t>.</w:t>
      </w:r>
    </w:p>
    <w:p w:rsidR="00B16711" w:rsidRDefault="00E47EE8" w:rsidP="0026425D">
      <w:pPr>
        <w:pStyle w:val="Judul2"/>
        <w:numPr>
          <w:ilvl w:val="0"/>
          <w:numId w:val="17"/>
        </w:numPr>
        <w:ind w:hanging="720"/>
      </w:pPr>
      <w:bookmarkStart w:id="213" w:name="_Toc218774774"/>
      <w:r>
        <w:lastRenderedPageBreak/>
        <w:t>Metode Pengumpulan Data</w:t>
      </w:r>
      <w:bookmarkEnd w:id="213"/>
    </w:p>
    <w:p w:rsidR="00D860ED" w:rsidRPr="00D860ED" w:rsidRDefault="00D860ED" w:rsidP="00F36B14">
      <w:pPr>
        <w:spacing w:after="0" w:line="480" w:lineRule="auto"/>
        <w:ind w:firstLine="709"/>
        <w:jc w:val="both"/>
        <w:rPr>
          <w:rFonts w:ascii="Times New Roman" w:hAnsi="Times New Roman" w:cs="Times New Roman"/>
          <w:sz w:val="24"/>
          <w:szCs w:val="24"/>
        </w:rPr>
      </w:pPr>
      <w:r w:rsidRPr="00D860ED">
        <w:rPr>
          <w:rFonts w:ascii="Times New Roman" w:hAnsi="Times New Roman" w:cs="Times New Roman"/>
          <w:sz w:val="24"/>
          <w:szCs w:val="24"/>
        </w:rPr>
        <w:t>Pengumpulan data dalam penelitian ini dilakukan dengan menggunakan metode survei melalui penyebaran kuesioner tertutup kepada responden yang menjadi sampel penelitian. Metode ini dipilih karena mampu menghasilkan data kuantitatif yang sesuai untuk menguji hubungan kausal antarvariabel yang telah ditetapkan dalam model penelitian.</w:t>
      </w:r>
    </w:p>
    <w:p w:rsidR="00D860ED" w:rsidRPr="00D860ED" w:rsidRDefault="00D860ED" w:rsidP="00F36B14">
      <w:pPr>
        <w:spacing w:after="0" w:line="480" w:lineRule="auto"/>
        <w:ind w:firstLine="709"/>
        <w:jc w:val="both"/>
        <w:rPr>
          <w:rFonts w:ascii="Times New Roman" w:hAnsi="Times New Roman" w:cs="Times New Roman"/>
          <w:sz w:val="24"/>
          <w:szCs w:val="24"/>
        </w:rPr>
      </w:pPr>
      <w:r w:rsidRPr="00D860ED">
        <w:rPr>
          <w:rFonts w:ascii="Times New Roman" w:hAnsi="Times New Roman" w:cs="Times New Roman"/>
          <w:sz w:val="24"/>
          <w:szCs w:val="24"/>
        </w:rPr>
        <w:t>Kuesioner disusun berdasarkan indikator dari masing-masing variabel penelitian, yaitu kualitas sistem, ekspektasi kinerja, persepsi kemudahan, persepsi kegunaan, dan niat auditor</w:t>
      </w:r>
      <w:r w:rsidR="00515EAE">
        <w:rPr>
          <w:rFonts w:ascii="Times New Roman" w:hAnsi="Times New Roman" w:cs="Times New Roman"/>
          <w:sz w:val="24"/>
          <w:szCs w:val="24"/>
        </w:rPr>
        <w:t xml:space="preserve"> dalam</w:t>
      </w:r>
      <w:r w:rsidRPr="00D860ED">
        <w:rPr>
          <w:rFonts w:ascii="Times New Roman" w:hAnsi="Times New Roman" w:cs="Times New Roman"/>
          <w:sz w:val="24"/>
          <w:szCs w:val="24"/>
        </w:rPr>
        <w:t xml:space="preserve"> menggunakan </w:t>
      </w:r>
      <w:r w:rsidR="00C33DA9">
        <w:rPr>
          <w:rFonts w:ascii="Times New Roman" w:hAnsi="Times New Roman" w:cs="Times New Roman"/>
          <w:i/>
          <w:iCs/>
          <w:sz w:val="24"/>
          <w:szCs w:val="24"/>
        </w:rPr>
        <w:t>b</w:t>
      </w:r>
      <w:r w:rsidRPr="00C33DA9">
        <w:rPr>
          <w:rFonts w:ascii="Times New Roman" w:hAnsi="Times New Roman" w:cs="Times New Roman"/>
          <w:i/>
          <w:iCs/>
          <w:sz w:val="24"/>
          <w:szCs w:val="24"/>
        </w:rPr>
        <w:t xml:space="preserve">ig </w:t>
      </w:r>
      <w:r w:rsidR="00C33DA9">
        <w:rPr>
          <w:rFonts w:ascii="Times New Roman" w:hAnsi="Times New Roman" w:cs="Times New Roman"/>
          <w:i/>
          <w:iCs/>
          <w:sz w:val="24"/>
          <w:szCs w:val="24"/>
        </w:rPr>
        <w:t>d</w:t>
      </w:r>
      <w:r w:rsidRPr="00C33DA9">
        <w:rPr>
          <w:rFonts w:ascii="Times New Roman" w:hAnsi="Times New Roman" w:cs="Times New Roman"/>
          <w:i/>
          <w:iCs/>
          <w:sz w:val="24"/>
          <w:szCs w:val="24"/>
        </w:rPr>
        <w:t>ata</w:t>
      </w:r>
      <w:r w:rsidR="00C33DA9" w:rsidRPr="00C33DA9">
        <w:rPr>
          <w:rFonts w:ascii="Times New Roman" w:hAnsi="Times New Roman" w:cs="Times New Roman"/>
          <w:i/>
          <w:iCs/>
          <w:sz w:val="24"/>
          <w:szCs w:val="24"/>
        </w:rPr>
        <w:t>.</w:t>
      </w:r>
      <w:r w:rsidRPr="00D860ED">
        <w:rPr>
          <w:rFonts w:ascii="Times New Roman" w:hAnsi="Times New Roman" w:cs="Times New Roman"/>
          <w:sz w:val="24"/>
          <w:szCs w:val="24"/>
        </w:rPr>
        <w:t xml:space="preserve"> Seluruh item pernyataan diadaptasi dari penelitian terdahulu yang relevan serta disesuaikan dengan konteks penelitian ini, yaitu persepsi auditor terhadap penggunaan </w:t>
      </w:r>
      <w:r w:rsidR="00C33DA9">
        <w:rPr>
          <w:rFonts w:ascii="Times New Roman" w:hAnsi="Times New Roman" w:cs="Times New Roman"/>
          <w:sz w:val="24"/>
          <w:szCs w:val="24"/>
        </w:rPr>
        <w:t>BDA</w:t>
      </w:r>
      <w:r w:rsidRPr="00D860ED">
        <w:rPr>
          <w:rFonts w:ascii="Times New Roman" w:hAnsi="Times New Roman" w:cs="Times New Roman"/>
          <w:sz w:val="24"/>
          <w:szCs w:val="24"/>
        </w:rPr>
        <w:t xml:space="preserve"> dalam pelaksanaan tugas audit pada BPK Kalimantan Timur.</w:t>
      </w:r>
    </w:p>
    <w:p w:rsidR="00C33DA9" w:rsidRDefault="00D860ED" w:rsidP="00F36B14">
      <w:pPr>
        <w:spacing w:after="0" w:line="480" w:lineRule="auto"/>
        <w:ind w:firstLine="709"/>
        <w:jc w:val="both"/>
        <w:rPr>
          <w:rFonts w:ascii="Times New Roman" w:hAnsi="Times New Roman" w:cs="Times New Roman"/>
          <w:sz w:val="24"/>
          <w:szCs w:val="24"/>
        </w:rPr>
      </w:pPr>
      <w:r w:rsidRPr="00D860ED">
        <w:rPr>
          <w:rFonts w:ascii="Times New Roman" w:hAnsi="Times New Roman" w:cs="Times New Roman"/>
          <w:sz w:val="24"/>
          <w:szCs w:val="24"/>
        </w:rPr>
        <w:t xml:space="preserve">Instrumen penelitian ini menggunakan skala Likert lima poin, dengan rentang nilai dari 1 (sangat tidak setuju) hingga 5 (sangat setuju). Skala ini digunakan untuk mengukur tingkat persetujuan responden terhadap setiap pernyataan dalam kuesioner, sehingga memungkinkan pengukuran sikap dan persepsi auditor terhadap penggunaan </w:t>
      </w:r>
      <w:r w:rsidR="00C33DA9">
        <w:rPr>
          <w:rFonts w:ascii="Times New Roman" w:hAnsi="Times New Roman" w:cs="Times New Roman"/>
          <w:sz w:val="24"/>
          <w:szCs w:val="24"/>
        </w:rPr>
        <w:t>BDA</w:t>
      </w:r>
      <w:r w:rsidRPr="00D860ED">
        <w:rPr>
          <w:rFonts w:ascii="Times New Roman" w:hAnsi="Times New Roman" w:cs="Times New Roman"/>
          <w:sz w:val="24"/>
          <w:szCs w:val="24"/>
        </w:rPr>
        <w:t xml:space="preserve"> secara kuantitatif dan terstruktur.</w:t>
      </w:r>
    </w:p>
    <w:p w:rsidR="008D0400" w:rsidRDefault="008D0400" w:rsidP="008D0400">
      <w:pPr>
        <w:spacing w:after="0" w:line="240" w:lineRule="auto"/>
        <w:ind w:firstLine="709"/>
        <w:jc w:val="both"/>
        <w:rPr>
          <w:rFonts w:ascii="Times New Roman" w:hAnsi="Times New Roman" w:cs="Times New Roman"/>
          <w:sz w:val="24"/>
          <w:szCs w:val="24"/>
        </w:rPr>
      </w:pPr>
    </w:p>
    <w:p w:rsidR="00471CAA" w:rsidRPr="00E47EE8" w:rsidRDefault="00B16711" w:rsidP="0026425D">
      <w:pPr>
        <w:pStyle w:val="Judul2"/>
        <w:numPr>
          <w:ilvl w:val="0"/>
          <w:numId w:val="17"/>
        </w:numPr>
        <w:ind w:hanging="720"/>
      </w:pPr>
      <w:bookmarkStart w:id="214" w:name="_Toc210154515"/>
      <w:bookmarkStart w:id="215" w:name="_Toc218774775"/>
      <w:r w:rsidRPr="00B16711">
        <w:t xml:space="preserve">Teknik </w:t>
      </w:r>
      <w:r w:rsidR="00E47EE8">
        <w:t>Analisis</w:t>
      </w:r>
      <w:r w:rsidRPr="00B16711">
        <w:t xml:space="preserve"> Data</w:t>
      </w:r>
      <w:bookmarkEnd w:id="214"/>
      <w:bookmarkEnd w:id="215"/>
      <w:r w:rsidRPr="00B16711">
        <w:t xml:space="preserve"> </w:t>
      </w:r>
    </w:p>
    <w:p w:rsidR="002A38D3" w:rsidRDefault="00E56407" w:rsidP="002A38D3">
      <w:pPr>
        <w:spacing w:after="0" w:line="480" w:lineRule="auto"/>
        <w:ind w:firstLine="709"/>
        <w:jc w:val="both"/>
        <w:rPr>
          <w:rFonts w:ascii="Times New Roman" w:hAnsi="Times New Roman" w:cs="Times New Roman"/>
          <w:sz w:val="24"/>
          <w:szCs w:val="24"/>
        </w:rPr>
      </w:pPr>
      <w:r w:rsidRPr="00E56407">
        <w:rPr>
          <w:rFonts w:ascii="Times New Roman" w:hAnsi="Times New Roman" w:cs="Times New Roman"/>
          <w:sz w:val="24"/>
          <w:szCs w:val="24"/>
        </w:rPr>
        <w:t>Analisis data merupakan tahap akhir dari proses penelitian yang bertujuan untuk mengolah dan menafsirkan data yang telah diperoleh dari responden. Melalui analisis data, peneliti dapat membuktikan kebenaran hipotesis dan menguji hubungan antarvariabel yang telah dirumuskan.</w:t>
      </w:r>
      <w:r w:rsidR="00580725">
        <w:rPr>
          <w:rFonts w:ascii="Times New Roman" w:hAnsi="Times New Roman" w:cs="Times New Roman"/>
          <w:sz w:val="24"/>
          <w:szCs w:val="24"/>
        </w:rPr>
        <w:t xml:space="preserve"> </w:t>
      </w:r>
      <w:r w:rsidRPr="00E56407">
        <w:rPr>
          <w:rFonts w:ascii="Times New Roman" w:hAnsi="Times New Roman" w:cs="Times New Roman"/>
          <w:sz w:val="24"/>
          <w:szCs w:val="24"/>
        </w:rPr>
        <w:t xml:space="preserve">Data yang dikumpulkan dari hasil penyebaran kuesioner akan dianalisis menggunakan </w:t>
      </w:r>
      <w:r w:rsidR="007E6E03" w:rsidRPr="00407BDA">
        <w:rPr>
          <w:rFonts w:ascii="Times New Roman" w:hAnsi="Times New Roman" w:cs="Times New Roman"/>
          <w:i/>
          <w:iCs/>
          <w:sz w:val="24"/>
          <w:szCs w:val="24"/>
        </w:rPr>
        <w:t>Partial Least Square</w:t>
      </w:r>
      <w:r w:rsidR="007E6E03" w:rsidRPr="007E6E03">
        <w:rPr>
          <w:rFonts w:ascii="Times New Roman" w:hAnsi="Times New Roman" w:cs="Times New Roman"/>
          <w:sz w:val="24"/>
          <w:szCs w:val="24"/>
        </w:rPr>
        <w:t xml:space="preserve"> (PLS) </w:t>
      </w:r>
      <w:r w:rsidR="007E6E03" w:rsidRPr="007E6E03">
        <w:rPr>
          <w:rFonts w:ascii="Times New Roman" w:hAnsi="Times New Roman" w:cs="Times New Roman"/>
          <w:sz w:val="24"/>
          <w:szCs w:val="24"/>
        </w:rPr>
        <w:lastRenderedPageBreak/>
        <w:t xml:space="preserve">dengan alat bantu </w:t>
      </w:r>
      <w:r w:rsidR="007E6E03" w:rsidRPr="00C25B7B">
        <w:rPr>
          <w:rFonts w:ascii="Times New Roman" w:hAnsi="Times New Roman" w:cs="Times New Roman"/>
          <w:i/>
          <w:iCs/>
          <w:sz w:val="24"/>
          <w:szCs w:val="24"/>
        </w:rPr>
        <w:t xml:space="preserve">software </w:t>
      </w:r>
      <w:r w:rsidR="007E6E03" w:rsidRPr="007E6E03">
        <w:rPr>
          <w:rFonts w:ascii="Times New Roman" w:hAnsi="Times New Roman" w:cs="Times New Roman"/>
          <w:sz w:val="24"/>
          <w:szCs w:val="24"/>
        </w:rPr>
        <w:t>SmartPLS versi 4.0.</w:t>
      </w:r>
      <w:r w:rsidRPr="00E56407">
        <w:rPr>
          <w:rFonts w:ascii="Times New Roman" w:hAnsi="Times New Roman" w:cs="Times New Roman"/>
          <w:sz w:val="24"/>
          <w:szCs w:val="24"/>
        </w:rPr>
        <w:t xml:space="preserve">, yang memungkinkan pengujian validitas, reliabilitas, serta analisis hubungan antarvariabel secara sistematis dan objektif. </w:t>
      </w:r>
      <w:r w:rsidR="002A38D3">
        <w:rPr>
          <w:rFonts w:ascii="Times New Roman" w:hAnsi="Times New Roman" w:cs="Times New Roman"/>
          <w:sz w:val="24"/>
          <w:szCs w:val="24"/>
        </w:rPr>
        <w:t xml:space="preserve"> </w:t>
      </w:r>
    </w:p>
    <w:p w:rsidR="0039654D" w:rsidRDefault="00C25B7B" w:rsidP="002A38D3">
      <w:pPr>
        <w:spacing w:after="0" w:line="480" w:lineRule="auto"/>
        <w:ind w:firstLine="709"/>
        <w:jc w:val="both"/>
        <w:rPr>
          <w:rFonts w:ascii="Times New Roman" w:hAnsi="Times New Roman" w:cs="Times New Roman"/>
          <w:sz w:val="24"/>
          <w:szCs w:val="24"/>
        </w:rPr>
      </w:pPr>
      <w:r w:rsidRPr="00C25B7B">
        <w:rPr>
          <w:rFonts w:ascii="Times New Roman" w:hAnsi="Times New Roman" w:cs="Times New Roman"/>
          <w:sz w:val="24"/>
          <w:szCs w:val="24"/>
        </w:rPr>
        <w:t>Menurut Hair et al.</w:t>
      </w:r>
      <w:r w:rsidR="00EA2C8D">
        <w:rPr>
          <w:rFonts w:ascii="Times New Roman" w:hAnsi="Times New Roman" w:cs="Times New Roman"/>
          <w:sz w:val="24"/>
          <w:szCs w:val="24"/>
        </w:rPr>
        <w:t>,</w:t>
      </w:r>
      <w:r w:rsidRPr="00C25B7B">
        <w:rPr>
          <w:rFonts w:ascii="Times New Roman" w:hAnsi="Times New Roman" w:cs="Times New Roman"/>
          <w:sz w:val="24"/>
          <w:szCs w:val="24"/>
        </w:rPr>
        <w:t xml:space="preserve"> (2019), PLS-SEM direkomendasikan ketika tujuan penelitian bersifat prediktif, ukuran sampel tidak terlalu besar, serta data tidak sepenuhnya memenuhi asumsi normalitas, karena algoritma PLS mampu menghasilkan estimasi yang stabil dan robust. Selain itu,</w:t>
      </w:r>
      <w:r w:rsidR="004F0D03">
        <w:rPr>
          <w:rFonts w:ascii="Times New Roman" w:hAnsi="Times New Roman" w:cs="Times New Roman"/>
          <w:sz w:val="24"/>
          <w:szCs w:val="24"/>
        </w:rPr>
        <w:t xml:space="preserve"> </w:t>
      </w:r>
      <w:r w:rsidRPr="00C25B7B">
        <w:rPr>
          <w:rFonts w:ascii="Times New Roman" w:hAnsi="Times New Roman" w:cs="Times New Roman"/>
          <w:sz w:val="24"/>
          <w:szCs w:val="24"/>
        </w:rPr>
        <w:t xml:space="preserve">SmartPLS memungkinkan pengujian hubungan antarvariabel secara simultan, menghitung koefisien determinasi, serta memberikan analisis bootstrap untuk menguji signifikansi jalur secara komprehensif. Keunggulan ini menjadikan SmartPLS sebagai alat analisis yang sesuai untuk menilai pengaruh kualitas sistem, ekspektasi kinerja, persepsi kemudahan, dan persepsi kegunaan terhadap niat auditor dalam menggunakan </w:t>
      </w:r>
      <w:r w:rsidRPr="00D53C9C">
        <w:rPr>
          <w:rFonts w:ascii="Times New Roman" w:hAnsi="Times New Roman" w:cs="Times New Roman"/>
          <w:i/>
          <w:iCs/>
          <w:sz w:val="24"/>
          <w:szCs w:val="24"/>
        </w:rPr>
        <w:t>big data</w:t>
      </w:r>
      <w:r w:rsidRPr="00C25B7B">
        <w:rPr>
          <w:rFonts w:ascii="Times New Roman" w:hAnsi="Times New Roman" w:cs="Times New Roman"/>
          <w:sz w:val="24"/>
          <w:szCs w:val="24"/>
        </w:rPr>
        <w:t>, sehingga hasil analisis dapat diperoleh secara lebih akurat dan efisien.</w:t>
      </w:r>
      <w:r>
        <w:rPr>
          <w:rFonts w:ascii="Times New Roman" w:hAnsi="Times New Roman" w:cs="Times New Roman"/>
          <w:sz w:val="24"/>
          <w:szCs w:val="24"/>
        </w:rPr>
        <w:t xml:space="preserve"> </w:t>
      </w:r>
      <w:r w:rsidR="00E56407" w:rsidRPr="00E56407">
        <w:rPr>
          <w:rFonts w:ascii="Times New Roman" w:hAnsi="Times New Roman" w:cs="Times New Roman"/>
          <w:sz w:val="24"/>
          <w:szCs w:val="24"/>
        </w:rPr>
        <w:t>Proses analisis dalam penelitian ini dilakukan melalui beberapa tahapan berikut.</w:t>
      </w:r>
    </w:p>
    <w:p w:rsidR="00E56407" w:rsidRDefault="00E56407" w:rsidP="009F2B9A">
      <w:pPr>
        <w:pStyle w:val="Judul3"/>
        <w:numPr>
          <w:ilvl w:val="0"/>
          <w:numId w:val="34"/>
        </w:numPr>
        <w:ind w:left="709" w:hanging="709"/>
      </w:pPr>
      <w:bookmarkStart w:id="216" w:name="_Toc218774776"/>
      <w:r>
        <w:t xml:space="preserve">Uji </w:t>
      </w:r>
      <w:r w:rsidR="005E1DFF">
        <w:t>Kualitas Data</w:t>
      </w:r>
      <w:bookmarkEnd w:id="216"/>
    </w:p>
    <w:p w:rsidR="00B1701B" w:rsidRDefault="009D7528" w:rsidP="00B1701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Uji </w:t>
      </w:r>
      <w:r w:rsidR="00B1701B">
        <w:rPr>
          <w:rFonts w:ascii="Times New Roman" w:hAnsi="Times New Roman" w:cs="Times New Roman"/>
          <w:sz w:val="24"/>
          <w:szCs w:val="24"/>
        </w:rPr>
        <w:t xml:space="preserve">kualitas data </w:t>
      </w:r>
      <w:r w:rsidRPr="009D7528">
        <w:rPr>
          <w:rFonts w:ascii="Times New Roman" w:hAnsi="Times New Roman" w:cs="Times New Roman"/>
          <w:sz w:val="24"/>
          <w:szCs w:val="24"/>
        </w:rPr>
        <w:t>dilakukan untuk menilai kualitas instrumen penelitian, sehingga data yang diperoleh benar-benar menggambarkan konstruk yang diukur.</w:t>
      </w:r>
      <w:r w:rsidR="00B1701B">
        <w:rPr>
          <w:rFonts w:ascii="Times New Roman" w:hAnsi="Times New Roman" w:cs="Times New Roman"/>
          <w:sz w:val="24"/>
          <w:szCs w:val="24"/>
        </w:rPr>
        <w:t xml:space="preserve"> Uji kualitas data meliputi uji </w:t>
      </w:r>
      <w:r w:rsidR="00B1701B" w:rsidRPr="009D7528">
        <w:rPr>
          <w:rFonts w:ascii="Times New Roman" w:hAnsi="Times New Roman" w:cs="Times New Roman"/>
          <w:sz w:val="24"/>
          <w:szCs w:val="24"/>
        </w:rPr>
        <w:t xml:space="preserve">validitas dan </w:t>
      </w:r>
      <w:r w:rsidR="00B1701B">
        <w:rPr>
          <w:rFonts w:ascii="Times New Roman" w:hAnsi="Times New Roman" w:cs="Times New Roman"/>
          <w:sz w:val="24"/>
          <w:szCs w:val="24"/>
        </w:rPr>
        <w:t xml:space="preserve">uji </w:t>
      </w:r>
      <w:r w:rsidR="00B1701B" w:rsidRPr="009D7528">
        <w:rPr>
          <w:rFonts w:ascii="Times New Roman" w:hAnsi="Times New Roman" w:cs="Times New Roman"/>
          <w:sz w:val="24"/>
          <w:szCs w:val="24"/>
        </w:rPr>
        <w:t>reliabilitas</w:t>
      </w:r>
      <w:r w:rsidR="00B1701B">
        <w:rPr>
          <w:rFonts w:ascii="Times New Roman" w:hAnsi="Times New Roman" w:cs="Times New Roman"/>
          <w:sz w:val="24"/>
          <w:szCs w:val="24"/>
        </w:rPr>
        <w:t>.</w:t>
      </w:r>
      <w:r w:rsidR="00B1701B" w:rsidRPr="009D7528">
        <w:rPr>
          <w:rFonts w:ascii="Times New Roman" w:hAnsi="Times New Roman" w:cs="Times New Roman"/>
          <w:sz w:val="24"/>
          <w:szCs w:val="24"/>
        </w:rPr>
        <w:t xml:space="preserve"> </w:t>
      </w:r>
    </w:p>
    <w:p w:rsidR="009D7528" w:rsidRDefault="009D7528" w:rsidP="00B1701B">
      <w:pPr>
        <w:spacing w:after="0" w:line="480" w:lineRule="auto"/>
        <w:ind w:firstLine="709"/>
        <w:jc w:val="both"/>
        <w:rPr>
          <w:rFonts w:ascii="Times New Roman" w:hAnsi="Times New Roman" w:cs="Times New Roman"/>
          <w:sz w:val="24"/>
          <w:szCs w:val="24"/>
        </w:rPr>
      </w:pPr>
      <w:r w:rsidRPr="009D7528">
        <w:rPr>
          <w:rFonts w:ascii="Times New Roman" w:hAnsi="Times New Roman" w:cs="Times New Roman"/>
          <w:sz w:val="24"/>
          <w:szCs w:val="24"/>
        </w:rPr>
        <w:t xml:space="preserve">Uji validitas digunakan untuk mengetahui sejauh mana butir pertanyaan dalam kuesioner mampu mengukur variabel yang dimaksud. Uji ini dilakukan dengan menggunakan analisis korelasi </w:t>
      </w:r>
      <w:r w:rsidRPr="00407BDA">
        <w:rPr>
          <w:rFonts w:ascii="Times New Roman" w:hAnsi="Times New Roman" w:cs="Times New Roman"/>
          <w:i/>
          <w:iCs/>
          <w:sz w:val="24"/>
          <w:szCs w:val="24"/>
        </w:rPr>
        <w:t>Pearson Product Moment</w:t>
      </w:r>
      <w:r w:rsidRPr="009D7528">
        <w:rPr>
          <w:rFonts w:ascii="Times New Roman" w:hAnsi="Times New Roman" w:cs="Times New Roman"/>
          <w:sz w:val="24"/>
          <w:szCs w:val="24"/>
        </w:rPr>
        <w:t xml:space="preserve"> (</w:t>
      </w:r>
      <w:r w:rsidRPr="009D7528">
        <w:rPr>
          <w:rFonts w:ascii="Times New Roman" w:hAnsi="Times New Roman" w:cs="Times New Roman"/>
          <w:i/>
          <w:iCs/>
          <w:sz w:val="24"/>
          <w:szCs w:val="24"/>
        </w:rPr>
        <w:t>Corrected Item-Total Correlation</w:t>
      </w:r>
      <w:r w:rsidRPr="009D7528">
        <w:rPr>
          <w:rFonts w:ascii="Times New Roman" w:hAnsi="Times New Roman" w:cs="Times New Roman"/>
          <w:sz w:val="24"/>
          <w:szCs w:val="24"/>
        </w:rPr>
        <w:t xml:space="preserve">). Suatu item dinyatakan valid apabila nilai korelasinya lebih besar dari 0,30 dan memiliki signifikansi p &lt; 0,05. Item yang tidak memenuhi </w:t>
      </w:r>
      <w:r w:rsidRPr="009D7528">
        <w:rPr>
          <w:rFonts w:ascii="Times New Roman" w:hAnsi="Times New Roman" w:cs="Times New Roman"/>
          <w:sz w:val="24"/>
          <w:szCs w:val="24"/>
        </w:rPr>
        <w:lastRenderedPageBreak/>
        <w:t>kriteria tersebut akan ditinjau ulang atau dihapus agar instrumen tetap akurat dalam mengukur setiap konstruk.</w:t>
      </w:r>
    </w:p>
    <w:p w:rsidR="009D7528" w:rsidRPr="009D7528" w:rsidRDefault="009D7528" w:rsidP="00C821FD">
      <w:pPr>
        <w:tabs>
          <w:tab w:val="left" w:pos="567"/>
        </w:tabs>
        <w:spacing w:after="0" w:line="480" w:lineRule="auto"/>
        <w:ind w:firstLine="709"/>
        <w:jc w:val="both"/>
        <w:rPr>
          <w:rFonts w:ascii="Times New Roman" w:hAnsi="Times New Roman" w:cs="Times New Roman"/>
          <w:sz w:val="24"/>
          <w:szCs w:val="24"/>
        </w:rPr>
      </w:pPr>
      <w:r w:rsidRPr="009D7528">
        <w:rPr>
          <w:rFonts w:ascii="Times New Roman" w:hAnsi="Times New Roman" w:cs="Times New Roman"/>
          <w:sz w:val="24"/>
          <w:szCs w:val="24"/>
        </w:rPr>
        <w:t>Uji reliabilitas digunakan untuk memastikan konsistensi internal antaritem dalam satu variabel. Pengujian dilakukan menggunakan koefisien Cronbach’s Alpha dengan ketentuan bahwa nilai α ≥ 0,70 menunjukkan bahwa item-item dalam variabel tersebut reliabel atau memiliki tingkat konsistensi yang baik. Semakin tinggi nilai alpha yang diperoleh, semakin kuat keandalan alat ukur dalam menghasilkan data yang stabil dan dapat dipercaya.</w:t>
      </w:r>
    </w:p>
    <w:p w:rsidR="00E56407" w:rsidRDefault="00E56407" w:rsidP="009F2B9A">
      <w:pPr>
        <w:pStyle w:val="Judul3"/>
        <w:numPr>
          <w:ilvl w:val="0"/>
          <w:numId w:val="34"/>
        </w:numPr>
        <w:ind w:left="709" w:hanging="709"/>
      </w:pPr>
      <w:bookmarkStart w:id="217" w:name="_Toc218774777"/>
      <w:r>
        <w:t>Analisis Statistik Deskripti</w:t>
      </w:r>
      <w:r w:rsidR="009D7528">
        <w:t>f</w:t>
      </w:r>
      <w:bookmarkEnd w:id="217"/>
    </w:p>
    <w:p w:rsidR="009D7528" w:rsidRPr="009D7528" w:rsidRDefault="009D7528" w:rsidP="00C821FD">
      <w:pPr>
        <w:spacing w:after="0" w:line="480" w:lineRule="auto"/>
        <w:ind w:firstLine="709"/>
        <w:jc w:val="both"/>
        <w:rPr>
          <w:rFonts w:ascii="Times New Roman" w:hAnsi="Times New Roman" w:cs="Times New Roman"/>
          <w:sz w:val="24"/>
          <w:szCs w:val="24"/>
        </w:rPr>
      </w:pPr>
      <w:r w:rsidRPr="009D7528">
        <w:rPr>
          <w:rFonts w:ascii="Times New Roman" w:hAnsi="Times New Roman" w:cs="Times New Roman"/>
          <w:sz w:val="24"/>
          <w:szCs w:val="24"/>
        </w:rPr>
        <w:t>Analisis statistik deskriptif dilakukan untuk memberikan gambaran umum mengenai data penelitian. Analisis ini bertujuan mendeskripsikan karakteristik responden serta menunjukkan kecenderungan jawaban terhadap setiap variabel penelitian.</w:t>
      </w:r>
      <w:r>
        <w:rPr>
          <w:rFonts w:ascii="Times New Roman" w:hAnsi="Times New Roman" w:cs="Times New Roman"/>
          <w:sz w:val="24"/>
          <w:szCs w:val="24"/>
        </w:rPr>
        <w:t xml:space="preserve"> </w:t>
      </w:r>
      <w:r w:rsidRPr="009D7528">
        <w:rPr>
          <w:rFonts w:ascii="Times New Roman" w:hAnsi="Times New Roman" w:cs="Times New Roman"/>
          <w:sz w:val="24"/>
          <w:szCs w:val="24"/>
        </w:rPr>
        <w:t>Melalui analisis deskriptif, peneliti dapat mengetahui nilai rata-rata (</w:t>
      </w:r>
      <w:r w:rsidRPr="009D7528">
        <w:rPr>
          <w:rFonts w:ascii="Times New Roman" w:hAnsi="Times New Roman" w:cs="Times New Roman"/>
          <w:i/>
          <w:iCs/>
          <w:sz w:val="24"/>
          <w:szCs w:val="24"/>
        </w:rPr>
        <w:t>mean</w:t>
      </w:r>
      <w:r w:rsidRPr="009D7528">
        <w:rPr>
          <w:rFonts w:ascii="Times New Roman" w:hAnsi="Times New Roman" w:cs="Times New Roman"/>
          <w:sz w:val="24"/>
          <w:szCs w:val="24"/>
        </w:rPr>
        <w:t xml:space="preserve">), standar deviasi, nilai minimum, dan maksimum untuk masing-masing variabel. Hasil analisis ini membantu memahami profil responden serta persepsi umum terhadap kualitas sistem, ekspektasi kinerja, persepsi kemudahan, persepsi kegunaan, dan niat auditor dalam menggunakan </w:t>
      </w:r>
      <w:r>
        <w:rPr>
          <w:rFonts w:ascii="Times New Roman" w:hAnsi="Times New Roman" w:cs="Times New Roman"/>
          <w:sz w:val="24"/>
          <w:szCs w:val="24"/>
        </w:rPr>
        <w:t xml:space="preserve">BDA </w:t>
      </w:r>
      <w:r w:rsidRPr="009D7528">
        <w:rPr>
          <w:rFonts w:ascii="Times New Roman" w:hAnsi="Times New Roman" w:cs="Times New Roman"/>
          <w:sz w:val="24"/>
          <w:szCs w:val="24"/>
        </w:rPr>
        <w:t>sebelum dilakukan pengujian hipotesis.</w:t>
      </w:r>
    </w:p>
    <w:p w:rsidR="009D7528" w:rsidRDefault="00E56407" w:rsidP="009F2B9A">
      <w:pPr>
        <w:pStyle w:val="Judul3"/>
        <w:numPr>
          <w:ilvl w:val="0"/>
          <w:numId w:val="34"/>
        </w:numPr>
        <w:ind w:left="709" w:hanging="709"/>
      </w:pPr>
      <w:bookmarkStart w:id="218" w:name="_Toc218774778"/>
      <w:r>
        <w:t>Uji Asumsi Klasi</w:t>
      </w:r>
      <w:r w:rsidR="009D7528">
        <w:t>k</w:t>
      </w:r>
      <w:bookmarkEnd w:id="218"/>
    </w:p>
    <w:p w:rsidR="009622A3" w:rsidRPr="000D3507" w:rsidRDefault="001C6F82" w:rsidP="009622A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7E2446">
        <w:rPr>
          <w:rFonts w:ascii="Times New Roman" w:hAnsi="Times New Roman" w:cs="Times New Roman"/>
          <w:sz w:val="24"/>
          <w:szCs w:val="24"/>
        </w:rPr>
        <w:instrText>ADDIN CSL_CITATION {"citationItems":[{"id":"ITEM-1","itemData":{"ISSN":"9797040151","author":[{"dropping-particle":"","family":"Ghozali","given":"Imam","non-dropping-particle":"","parse-names":false,"suffix":""}],"id":"ITEM-1","issued":{"date-parts":[["2018"]]},"publisher":"Badan penerbit universitas diponegoro","title":"Aplikasi analisis multivariete dengan program IBM SPSS 23","type":"article-journal"},"uris":["http://www.mendeley.com/documents/?uuid=60f0fa43-a85d-41c5-a1ce-950cdccac75e"]}],"mendeley":{"formattedCitation":"(Ghozali, 2018)","manualFormatting":"Ghozali (2018)","plainTextFormattedCitation":"(Ghozali,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rPr>
        <w:fldChar w:fldCharType="separate"/>
      </w:r>
      <w:r w:rsidRPr="001C6F82">
        <w:rPr>
          <w:rFonts w:ascii="Times New Roman" w:hAnsi="Times New Roman" w:cs="Times New Roman"/>
          <w:noProof/>
          <w:sz w:val="24"/>
          <w:szCs w:val="24"/>
        </w:rPr>
        <w:t>Ghozali</w:t>
      </w:r>
      <w:r>
        <w:rPr>
          <w:rFonts w:ascii="Times New Roman" w:hAnsi="Times New Roman" w:cs="Times New Roman"/>
          <w:noProof/>
          <w:sz w:val="24"/>
          <w:szCs w:val="24"/>
        </w:rPr>
        <w:t xml:space="preserve"> (</w:t>
      </w:r>
      <w:r w:rsidRPr="001C6F82">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u</w:t>
      </w:r>
      <w:r w:rsidRPr="001C6F82">
        <w:rPr>
          <w:rFonts w:ascii="Times New Roman" w:hAnsi="Times New Roman" w:cs="Times New Roman"/>
          <w:sz w:val="24"/>
          <w:szCs w:val="24"/>
        </w:rPr>
        <w:t>ji asumsi klasik merupakan tahap</w:t>
      </w:r>
      <w:r>
        <w:rPr>
          <w:rFonts w:ascii="Times New Roman" w:hAnsi="Times New Roman" w:cs="Times New Roman"/>
          <w:sz w:val="24"/>
          <w:szCs w:val="24"/>
        </w:rPr>
        <w:t>an</w:t>
      </w:r>
      <w:r w:rsidRPr="001C6F82">
        <w:rPr>
          <w:rFonts w:ascii="Times New Roman" w:hAnsi="Times New Roman" w:cs="Times New Roman"/>
          <w:sz w:val="24"/>
          <w:szCs w:val="24"/>
        </w:rPr>
        <w:t xml:space="preserve"> awal yang</w:t>
      </w:r>
      <w:r>
        <w:rPr>
          <w:rFonts w:ascii="Times New Roman" w:hAnsi="Times New Roman" w:cs="Times New Roman"/>
          <w:sz w:val="24"/>
          <w:szCs w:val="24"/>
        </w:rPr>
        <w:t xml:space="preserve"> </w:t>
      </w:r>
      <w:r w:rsidRPr="001C6F82">
        <w:rPr>
          <w:rFonts w:ascii="Times New Roman" w:hAnsi="Times New Roman" w:cs="Times New Roman"/>
          <w:sz w:val="24"/>
          <w:szCs w:val="24"/>
        </w:rPr>
        <w:t>digunakan sebelum</w:t>
      </w:r>
      <w:r>
        <w:rPr>
          <w:rFonts w:ascii="Times New Roman" w:hAnsi="Times New Roman" w:cs="Times New Roman"/>
          <w:sz w:val="24"/>
          <w:szCs w:val="24"/>
        </w:rPr>
        <w:t xml:space="preserve"> meng</w:t>
      </w:r>
      <w:r w:rsidRPr="001C6F82">
        <w:rPr>
          <w:rFonts w:ascii="Times New Roman" w:hAnsi="Times New Roman" w:cs="Times New Roman"/>
          <w:sz w:val="24"/>
          <w:szCs w:val="24"/>
        </w:rPr>
        <w:t>analisis regresi linear berganda.</w:t>
      </w:r>
      <w:r>
        <w:rPr>
          <w:rFonts w:ascii="Times New Roman" w:hAnsi="Times New Roman" w:cs="Times New Roman"/>
          <w:sz w:val="24"/>
          <w:szCs w:val="24"/>
        </w:rPr>
        <w:t xml:space="preserve"> </w:t>
      </w:r>
      <w:r w:rsidRPr="001C6F82">
        <w:rPr>
          <w:rFonts w:ascii="Times New Roman" w:hAnsi="Times New Roman" w:cs="Times New Roman"/>
          <w:sz w:val="24"/>
          <w:szCs w:val="24"/>
        </w:rPr>
        <w:t xml:space="preserve">Sebelum dilakukan pengujian hipotesis dengan analisis regresi, terlebih dahulu perlu dipastikan bahwa data penelitian memenuhi asumsi-asumsi klasik agar hasil estimasi yang diperoleh </w:t>
      </w:r>
      <w:r w:rsidRPr="001C6F82">
        <w:rPr>
          <w:rFonts w:ascii="Times New Roman" w:hAnsi="Times New Roman" w:cs="Times New Roman"/>
          <w:sz w:val="24"/>
          <w:szCs w:val="24"/>
        </w:rPr>
        <w:lastRenderedPageBreak/>
        <w:t>tidak bias dan dapat diinterpretasikan dengan benar. Asumsi klasik merupakan prasyarat yang harus dipenuhi dalam model regresi linear berganda untuk menjamin validitas hasil analisis. Pada penelitian ini, uji asumsi klasik yang dilakukan meliputi uji normalitas, uji multikolinearitas, dan uji heteroskedastisitas.</w:t>
      </w:r>
    </w:p>
    <w:p w:rsidR="0033252D" w:rsidRDefault="0033252D" w:rsidP="00AF50FF">
      <w:pPr>
        <w:pStyle w:val="Judul4"/>
        <w:spacing w:before="0" w:line="480" w:lineRule="auto"/>
        <w:ind w:left="709" w:hanging="709"/>
      </w:pPr>
      <w:bookmarkStart w:id="219" w:name="_Toc218774779"/>
      <w:r>
        <w:t>Uji Normalita</w:t>
      </w:r>
      <w:r w:rsidR="005E1DFF">
        <w:t>s</w:t>
      </w:r>
      <w:bookmarkEnd w:id="219"/>
    </w:p>
    <w:p w:rsidR="000D3507" w:rsidRPr="000D3507" w:rsidRDefault="001C6F82" w:rsidP="00616D5A">
      <w:pPr>
        <w:spacing w:after="0" w:line="480" w:lineRule="auto"/>
        <w:ind w:firstLine="709"/>
        <w:jc w:val="both"/>
        <w:rPr>
          <w:rFonts w:ascii="Times New Roman" w:hAnsi="Times New Roman" w:cs="Times New Roman"/>
          <w:sz w:val="24"/>
          <w:szCs w:val="24"/>
        </w:rPr>
      </w:pPr>
      <w:r w:rsidRPr="001C6F82">
        <w:rPr>
          <w:rFonts w:ascii="Times New Roman" w:hAnsi="Times New Roman" w:cs="Times New Roman"/>
          <w:sz w:val="24"/>
          <w:szCs w:val="24"/>
        </w:rPr>
        <w:t>Uji normalitas bertujuan untuk mengetahui apakah data residual atau kesalahan prediksi dalam model regresi berdistribusi normal. Normalitas residual penting karena uji signifikansi seperti uji t dan uji F mengasumsikan bahwa data mengikuti distribusi normal. Pengujian normalitas dalam penelitian ini dilakukan dengan dua pendekatan, yaitu uji statistik dan uji visual. Uji statistik dilakukan menggunakan metode Kolmogorov–Smirnov atau Shapiro–Wilk, tergantung pada jumlah sampel penelitian. Apabila nilai signifikansi (Sig.) dari hasil uji lebih besar dari 0,05, maka data dianggap berdistribusi normal. Selain itu, pemeriksaan visual dilakukan melalui grafik histogram dan Normal P-P Plot yang menunjukkan penyebaran data residual terhadap garis diagonal. Data dikatakan berdistribusi normal apabila titik-titik pada grafik mengikuti pola mendekati garis diagonal. Apabila hasil pengujian menunjukkan data tidak berdistribusi normal, maka langkah yang dapat dilakukan antara lain adalah menghapus data ekstrem (</w:t>
      </w:r>
      <w:r w:rsidRPr="008A75BC">
        <w:rPr>
          <w:rFonts w:ascii="Times New Roman" w:hAnsi="Times New Roman" w:cs="Times New Roman"/>
          <w:i/>
          <w:iCs/>
          <w:sz w:val="24"/>
          <w:szCs w:val="24"/>
        </w:rPr>
        <w:t>outlier</w:t>
      </w:r>
      <w:r w:rsidRPr="001C6F82">
        <w:rPr>
          <w:rFonts w:ascii="Times New Roman" w:hAnsi="Times New Roman" w:cs="Times New Roman"/>
          <w:sz w:val="24"/>
          <w:szCs w:val="24"/>
        </w:rPr>
        <w:t xml:space="preserve">) yang tidak wajar, melakukan transformasi data seperti logaritma atau akar kuadrat, atau menggunakan pendekatan non-parametrik maupun metode </w:t>
      </w:r>
      <w:r w:rsidRPr="009A7BA4">
        <w:rPr>
          <w:rFonts w:ascii="Times New Roman" w:hAnsi="Times New Roman" w:cs="Times New Roman"/>
          <w:i/>
          <w:iCs/>
          <w:sz w:val="24"/>
          <w:szCs w:val="24"/>
        </w:rPr>
        <w:t>bootstrap</w:t>
      </w:r>
      <w:r w:rsidRPr="001C6F82">
        <w:rPr>
          <w:rFonts w:ascii="Times New Roman" w:hAnsi="Times New Roman" w:cs="Times New Roman"/>
          <w:sz w:val="24"/>
          <w:szCs w:val="24"/>
        </w:rPr>
        <w:t xml:space="preserve"> yang lebih robust terhadap pelanggaran normalitas.</w:t>
      </w:r>
    </w:p>
    <w:p w:rsidR="0033252D" w:rsidRDefault="0033252D" w:rsidP="00AF50FF">
      <w:pPr>
        <w:pStyle w:val="Judul4"/>
        <w:spacing w:before="0" w:line="480" w:lineRule="auto"/>
        <w:ind w:left="709" w:hanging="709"/>
      </w:pPr>
      <w:bookmarkStart w:id="220" w:name="_Toc218774780"/>
      <w:r>
        <w:lastRenderedPageBreak/>
        <w:t>Uji Multikolinearitas</w:t>
      </w:r>
      <w:bookmarkEnd w:id="220"/>
    </w:p>
    <w:p w:rsidR="008A75BC" w:rsidRPr="008A75BC" w:rsidRDefault="008A75BC" w:rsidP="00C821FD">
      <w:pPr>
        <w:spacing w:after="0" w:line="480" w:lineRule="auto"/>
        <w:ind w:firstLine="709"/>
        <w:jc w:val="both"/>
        <w:rPr>
          <w:rFonts w:ascii="Times New Roman" w:hAnsi="Times New Roman" w:cs="Times New Roman"/>
          <w:sz w:val="24"/>
          <w:szCs w:val="24"/>
        </w:rPr>
      </w:pPr>
      <w:r w:rsidRPr="008A75BC">
        <w:rPr>
          <w:rFonts w:ascii="Times New Roman" w:hAnsi="Times New Roman" w:cs="Times New Roman"/>
          <w:sz w:val="24"/>
          <w:szCs w:val="24"/>
        </w:rPr>
        <w:t xml:space="preserve">Uji </w:t>
      </w:r>
      <w:bookmarkStart w:id="221" w:name="OLE_LINK34"/>
      <w:r w:rsidRPr="008A75BC">
        <w:rPr>
          <w:rFonts w:ascii="Times New Roman" w:hAnsi="Times New Roman" w:cs="Times New Roman"/>
          <w:sz w:val="24"/>
          <w:szCs w:val="24"/>
        </w:rPr>
        <w:t xml:space="preserve">multikolinearitas </w:t>
      </w:r>
      <w:bookmarkEnd w:id="221"/>
      <w:r w:rsidRPr="008A75BC">
        <w:rPr>
          <w:rFonts w:ascii="Times New Roman" w:hAnsi="Times New Roman" w:cs="Times New Roman"/>
          <w:sz w:val="24"/>
          <w:szCs w:val="24"/>
        </w:rPr>
        <w:t xml:space="preserve">dilakukan untuk mengetahui apakah terdapat hubungan atau korelasi yang tinggi antara variabel-variabel independen dalam model regresi. Multikolinearitas yang tinggi dapat menyebabkan ketidakstabilan pada koefisien regresi sehingga hasil analisis menjadi sulit diinterpretasikan. Pengujian multikolinearitas dilakukan dengan melihat nilai </w:t>
      </w:r>
      <w:r w:rsidRPr="008A75BC">
        <w:rPr>
          <w:rFonts w:ascii="Times New Roman" w:hAnsi="Times New Roman" w:cs="Times New Roman"/>
          <w:i/>
          <w:iCs/>
          <w:sz w:val="24"/>
          <w:szCs w:val="24"/>
        </w:rPr>
        <w:t>Variance Inflation Factor</w:t>
      </w:r>
      <w:r w:rsidRPr="008A75BC">
        <w:rPr>
          <w:rFonts w:ascii="Times New Roman" w:hAnsi="Times New Roman" w:cs="Times New Roman"/>
          <w:sz w:val="24"/>
          <w:szCs w:val="24"/>
        </w:rPr>
        <w:t xml:space="preserve"> (VIF) dan </w:t>
      </w:r>
      <w:r w:rsidRPr="008A75BC">
        <w:rPr>
          <w:rFonts w:ascii="Times New Roman" w:hAnsi="Times New Roman" w:cs="Times New Roman"/>
          <w:i/>
          <w:iCs/>
          <w:sz w:val="24"/>
          <w:szCs w:val="24"/>
        </w:rPr>
        <w:t>Tolerance</w:t>
      </w:r>
      <w:r w:rsidRPr="008A75BC">
        <w:rPr>
          <w:rFonts w:ascii="Times New Roman" w:hAnsi="Times New Roman" w:cs="Times New Roman"/>
          <w:sz w:val="24"/>
          <w:szCs w:val="24"/>
        </w:rPr>
        <w:t xml:space="preserve"> pada hasil output regresi. Nilai </w:t>
      </w:r>
      <w:r w:rsidRPr="008A75BC">
        <w:rPr>
          <w:rFonts w:ascii="Times New Roman" w:hAnsi="Times New Roman" w:cs="Times New Roman"/>
          <w:i/>
          <w:iCs/>
          <w:sz w:val="24"/>
          <w:szCs w:val="24"/>
        </w:rPr>
        <w:t>Tolerance</w:t>
      </w:r>
      <w:r w:rsidRPr="008A75BC">
        <w:rPr>
          <w:rFonts w:ascii="Times New Roman" w:hAnsi="Times New Roman" w:cs="Times New Roman"/>
          <w:sz w:val="24"/>
          <w:szCs w:val="24"/>
        </w:rPr>
        <w:t xml:space="preserve"> yang rendah (kurang dari 0,10) atau nilai VIF yang tinggi (lebih dari 10) mengindikasikan adanya multikolinearitas. Sebaliknya, apabila nilai </w:t>
      </w:r>
      <w:r w:rsidRPr="008A75BC">
        <w:rPr>
          <w:rFonts w:ascii="Times New Roman" w:hAnsi="Times New Roman" w:cs="Times New Roman"/>
          <w:i/>
          <w:iCs/>
          <w:sz w:val="24"/>
          <w:szCs w:val="24"/>
        </w:rPr>
        <w:t>Tolerance</w:t>
      </w:r>
      <w:r w:rsidRPr="008A75BC">
        <w:rPr>
          <w:rFonts w:ascii="Times New Roman" w:hAnsi="Times New Roman" w:cs="Times New Roman"/>
          <w:sz w:val="24"/>
          <w:szCs w:val="24"/>
        </w:rPr>
        <w:t xml:space="preserve"> lebih dari 0,10 dan nilai VIF kurang dari 10, maka dapat disimpulkan bahwa model bebas dari masalah multikolinearitas.</w:t>
      </w:r>
      <w:r w:rsidR="002D2E43">
        <w:rPr>
          <w:rFonts w:ascii="Times New Roman" w:hAnsi="Times New Roman" w:cs="Times New Roman"/>
          <w:sz w:val="24"/>
          <w:szCs w:val="24"/>
        </w:rPr>
        <w:t xml:space="preserve"> Menurut </w:t>
      </w:r>
      <w:r w:rsidR="002D2E43">
        <w:rPr>
          <w:rFonts w:ascii="Times New Roman" w:hAnsi="Times New Roman" w:cs="Times New Roman"/>
          <w:sz w:val="24"/>
          <w:szCs w:val="24"/>
        </w:rPr>
        <w:fldChar w:fldCharType="begin" w:fldLock="1"/>
      </w:r>
      <w:r w:rsidR="002D2E43">
        <w:rPr>
          <w:rFonts w:ascii="Times New Roman" w:hAnsi="Times New Roman" w:cs="Times New Roman"/>
          <w:sz w:val="24"/>
          <w:szCs w:val="24"/>
        </w:rPr>
        <w:instrText>ADDIN CSL_CITATION {"citationItems":[{"id":"ITEM-1","itemData":{"ISBN":"9792968075","author":[{"dropping-particle":"","family":"Gani","given":"Irwan","non-dropping-particle":"","parse-names":false,"suffix":""},{"dropping-particle":"","family":"Amalia","given":"Siti","non-dropping-particle":"","parse-names":false,"suffix":""}],"id":"ITEM-1","issued":{"date-parts":[["2021"]]},"publisher":"Penerbit Andi","title":"Alat analisis data: Aplikasi statistik untuk penelitian bidang","type":"book"},"uris":["http://www.mendeley.com/documents/?uuid=6263466b-0909-4bf8-9ddd-6869c45ecb63"]}],"mendeley":{"formattedCitation":"(Gani &amp; Amalia, 2021)","manualFormatting":"Gani dan Amalia (2018)","plainTextFormattedCitation":"(Gani &amp; Amalia, 2021)","previouslyFormattedCitation":"(Gani &amp; Amalia, 2021)"},"properties":{"noteIndex":0},"schema":"https://github.com/citation-style-language/schema/raw/master/csl-citation.json"}</w:instrText>
      </w:r>
      <w:r w:rsidR="002D2E43">
        <w:rPr>
          <w:rFonts w:ascii="Times New Roman" w:hAnsi="Times New Roman" w:cs="Times New Roman"/>
          <w:sz w:val="24"/>
          <w:szCs w:val="24"/>
        </w:rPr>
        <w:fldChar w:fldCharType="separate"/>
      </w:r>
      <w:r w:rsidR="002D2E43" w:rsidRPr="00E85442">
        <w:rPr>
          <w:rFonts w:ascii="Times New Roman" w:hAnsi="Times New Roman" w:cs="Times New Roman"/>
          <w:noProof/>
          <w:sz w:val="24"/>
          <w:szCs w:val="24"/>
        </w:rPr>
        <w:t xml:space="preserve">Gani </w:t>
      </w:r>
      <w:r w:rsidR="002D2E43">
        <w:rPr>
          <w:rFonts w:ascii="Times New Roman" w:hAnsi="Times New Roman" w:cs="Times New Roman"/>
          <w:noProof/>
          <w:sz w:val="24"/>
          <w:szCs w:val="24"/>
        </w:rPr>
        <w:t xml:space="preserve">dan </w:t>
      </w:r>
      <w:r w:rsidR="002D2E43" w:rsidRPr="00E85442">
        <w:rPr>
          <w:rFonts w:ascii="Times New Roman" w:hAnsi="Times New Roman" w:cs="Times New Roman"/>
          <w:noProof/>
          <w:sz w:val="24"/>
          <w:szCs w:val="24"/>
        </w:rPr>
        <w:t>Amalia</w:t>
      </w:r>
      <w:r w:rsidR="002D2E43">
        <w:rPr>
          <w:rFonts w:ascii="Times New Roman" w:hAnsi="Times New Roman" w:cs="Times New Roman"/>
          <w:noProof/>
          <w:sz w:val="24"/>
          <w:szCs w:val="24"/>
        </w:rPr>
        <w:t xml:space="preserve"> (</w:t>
      </w:r>
      <w:r w:rsidR="002D2E43" w:rsidRPr="00E85442">
        <w:rPr>
          <w:rFonts w:ascii="Times New Roman" w:hAnsi="Times New Roman" w:cs="Times New Roman"/>
          <w:noProof/>
          <w:sz w:val="24"/>
          <w:szCs w:val="24"/>
        </w:rPr>
        <w:t>20</w:t>
      </w:r>
      <w:r w:rsidR="002D2E43">
        <w:rPr>
          <w:rFonts w:ascii="Times New Roman" w:hAnsi="Times New Roman" w:cs="Times New Roman"/>
          <w:noProof/>
          <w:sz w:val="24"/>
          <w:szCs w:val="24"/>
        </w:rPr>
        <w:t>18</w:t>
      </w:r>
      <w:r w:rsidR="002D2E43" w:rsidRPr="00E85442">
        <w:rPr>
          <w:rFonts w:ascii="Times New Roman" w:hAnsi="Times New Roman" w:cs="Times New Roman"/>
          <w:noProof/>
          <w:sz w:val="24"/>
          <w:szCs w:val="24"/>
        </w:rPr>
        <w:t>)</w:t>
      </w:r>
      <w:r w:rsidR="002D2E43">
        <w:rPr>
          <w:rFonts w:ascii="Times New Roman" w:hAnsi="Times New Roman" w:cs="Times New Roman"/>
          <w:sz w:val="24"/>
          <w:szCs w:val="24"/>
        </w:rPr>
        <w:fldChar w:fldCharType="end"/>
      </w:r>
      <w:r w:rsidR="002D2E43">
        <w:rPr>
          <w:rFonts w:ascii="Times New Roman" w:hAnsi="Times New Roman" w:cs="Times New Roman"/>
          <w:sz w:val="24"/>
          <w:szCs w:val="24"/>
        </w:rPr>
        <w:t>, a</w:t>
      </w:r>
      <w:r w:rsidRPr="008A75BC">
        <w:rPr>
          <w:rFonts w:ascii="Times New Roman" w:hAnsi="Times New Roman" w:cs="Times New Roman"/>
          <w:sz w:val="24"/>
          <w:szCs w:val="24"/>
        </w:rPr>
        <w:t xml:space="preserve">pabila ditemukan adanya multikolinearitas, langkah yang dapat ditempuh adalah dengan menghapus atau menggabungkan variabel yang memiliki kemiripan makna, membuat skor komposit, atau menggunakan pendekatan statistik seperti </w:t>
      </w:r>
      <w:r w:rsidRPr="008A75BC">
        <w:rPr>
          <w:rFonts w:ascii="Times New Roman" w:hAnsi="Times New Roman" w:cs="Times New Roman"/>
          <w:i/>
          <w:iCs/>
          <w:sz w:val="24"/>
          <w:szCs w:val="24"/>
        </w:rPr>
        <w:t>Principal Component Analysis</w:t>
      </w:r>
      <w:r w:rsidRPr="008A75BC">
        <w:rPr>
          <w:rFonts w:ascii="Times New Roman" w:hAnsi="Times New Roman" w:cs="Times New Roman"/>
          <w:sz w:val="24"/>
          <w:szCs w:val="24"/>
        </w:rPr>
        <w:t xml:space="preserve"> untuk mereduksi dimensi variabel.</w:t>
      </w:r>
    </w:p>
    <w:p w:rsidR="009D7528" w:rsidRDefault="0033252D" w:rsidP="008A75BC">
      <w:pPr>
        <w:pStyle w:val="Judul4"/>
        <w:spacing w:before="0" w:line="480" w:lineRule="auto"/>
        <w:ind w:left="709" w:hanging="709"/>
      </w:pPr>
      <w:bookmarkStart w:id="222" w:name="_Toc218774781"/>
      <w:r>
        <w:t>Uji Heteroskedastisitas</w:t>
      </w:r>
      <w:bookmarkEnd w:id="222"/>
    </w:p>
    <w:p w:rsidR="009D6617" w:rsidRPr="009D6617" w:rsidRDefault="008A75BC" w:rsidP="002D2E4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U</w:t>
      </w:r>
      <w:r w:rsidRPr="008A75BC">
        <w:rPr>
          <w:rFonts w:ascii="Times New Roman" w:hAnsi="Times New Roman" w:cs="Times New Roman"/>
          <w:sz w:val="24"/>
          <w:szCs w:val="24"/>
        </w:rPr>
        <w:t xml:space="preserve">ji heteroskedastisitas digunakan untuk menguji apakah varians residual bersifat konstan pada semua nilai prediksi variabel independen. Jika </w:t>
      </w:r>
      <w:r w:rsidRPr="00AF50FF">
        <w:rPr>
          <w:rFonts w:ascii="Times New Roman" w:hAnsi="Times New Roman" w:cs="Times New Roman"/>
          <w:i/>
          <w:iCs/>
          <w:sz w:val="24"/>
          <w:szCs w:val="24"/>
        </w:rPr>
        <w:t>varians residual</w:t>
      </w:r>
      <w:r w:rsidRPr="008A75BC">
        <w:rPr>
          <w:rFonts w:ascii="Times New Roman" w:hAnsi="Times New Roman" w:cs="Times New Roman"/>
          <w:sz w:val="24"/>
          <w:szCs w:val="24"/>
        </w:rPr>
        <w:t xml:space="preserve"> tidak konstan, maka terjadi heteroskedastisitas yang dapat menyebabkan nilai standar error menjadi tidak akurat dan mengakibatkan kesimpulan statistik yang keliru. Pengujian heteroskedastisitas dalam penelitian ini dilakukan dengan menggunakan metode Glejser, yaitu dengan meregresi nilai absolut residual terhadap variabel independen. Jika hasil uji menunjukkan bahwa nilai signifikansi </w:t>
      </w:r>
      <w:r w:rsidRPr="008A75BC">
        <w:rPr>
          <w:rFonts w:ascii="Times New Roman" w:hAnsi="Times New Roman" w:cs="Times New Roman"/>
          <w:sz w:val="24"/>
          <w:szCs w:val="24"/>
        </w:rPr>
        <w:lastRenderedPageBreak/>
        <w:t>lebih besar dari 0,05, maka model dinyatakan bebas dari heteroskedastisitas. Selain itu, pengujian juga dapat dilakukan secara visual melalui grafik penyebaran (</w:t>
      </w:r>
      <w:r w:rsidRPr="008917B3">
        <w:rPr>
          <w:rFonts w:ascii="Times New Roman" w:hAnsi="Times New Roman" w:cs="Times New Roman"/>
          <w:i/>
          <w:iCs/>
          <w:sz w:val="24"/>
          <w:szCs w:val="24"/>
        </w:rPr>
        <w:t>scatterplot</w:t>
      </w:r>
      <w:r w:rsidRPr="008A75BC">
        <w:rPr>
          <w:rFonts w:ascii="Times New Roman" w:hAnsi="Times New Roman" w:cs="Times New Roman"/>
          <w:sz w:val="24"/>
          <w:szCs w:val="24"/>
        </w:rPr>
        <w:t xml:space="preserve">) </w:t>
      </w:r>
      <w:r w:rsidRPr="008917B3">
        <w:rPr>
          <w:rFonts w:ascii="Times New Roman" w:hAnsi="Times New Roman" w:cs="Times New Roman"/>
          <w:sz w:val="24"/>
          <w:szCs w:val="24"/>
        </w:rPr>
        <w:t>antara</w:t>
      </w:r>
      <w:r w:rsidRPr="008917B3">
        <w:rPr>
          <w:rFonts w:ascii="Times New Roman" w:hAnsi="Times New Roman" w:cs="Times New Roman"/>
          <w:i/>
          <w:iCs/>
          <w:sz w:val="24"/>
          <w:szCs w:val="24"/>
        </w:rPr>
        <w:t xml:space="preserve"> standardized residual</w:t>
      </w:r>
      <w:r w:rsidRPr="008A75BC">
        <w:rPr>
          <w:rFonts w:ascii="Times New Roman" w:hAnsi="Times New Roman" w:cs="Times New Roman"/>
          <w:sz w:val="24"/>
          <w:szCs w:val="24"/>
        </w:rPr>
        <w:t xml:space="preserve"> dengan </w:t>
      </w:r>
      <w:r w:rsidRPr="008917B3">
        <w:rPr>
          <w:rFonts w:ascii="Times New Roman" w:hAnsi="Times New Roman" w:cs="Times New Roman"/>
          <w:i/>
          <w:iCs/>
          <w:sz w:val="24"/>
          <w:szCs w:val="24"/>
        </w:rPr>
        <w:t>predicted value</w:t>
      </w:r>
      <w:r w:rsidRPr="008A75BC">
        <w:rPr>
          <w:rFonts w:ascii="Times New Roman" w:hAnsi="Times New Roman" w:cs="Times New Roman"/>
          <w:sz w:val="24"/>
          <w:szCs w:val="24"/>
        </w:rPr>
        <w:t xml:space="preserve">. </w:t>
      </w:r>
      <w:r w:rsidR="002D2E43" w:rsidRPr="002D2E43">
        <w:rPr>
          <w:rFonts w:ascii="Times New Roman" w:hAnsi="Times New Roman" w:cs="Times New Roman"/>
          <w:sz w:val="24"/>
          <w:szCs w:val="24"/>
        </w:rPr>
        <w:t>Model regresi yang baik seharusnya berada dalam kondisi homoskedastisitas, bukan heteroskedastisitas</w:t>
      </w:r>
      <w:r w:rsidR="002D2E43">
        <w:rPr>
          <w:rFonts w:ascii="Times New Roman" w:hAnsi="Times New Roman" w:cs="Times New Roman"/>
          <w:sz w:val="24"/>
          <w:szCs w:val="24"/>
        </w:rPr>
        <w:t xml:space="preserve"> (</w:t>
      </w:r>
      <w:r w:rsidR="002D2E43">
        <w:rPr>
          <w:rFonts w:ascii="Times New Roman" w:hAnsi="Times New Roman" w:cs="Times New Roman"/>
          <w:sz w:val="24"/>
          <w:szCs w:val="24"/>
        </w:rPr>
        <w:fldChar w:fldCharType="begin" w:fldLock="1"/>
      </w:r>
      <w:r w:rsidR="002D2E43">
        <w:rPr>
          <w:rFonts w:ascii="Times New Roman" w:hAnsi="Times New Roman" w:cs="Times New Roman"/>
          <w:sz w:val="24"/>
          <w:szCs w:val="24"/>
        </w:rPr>
        <w:instrText>ADDIN CSL_CITATION {"citationItems":[{"id":"ITEM-1","itemData":{"ISBN":"9792968075","author":[{"dropping-particle":"","family":"Gani","given":"Irwan","non-dropping-particle":"","parse-names":false,"suffix":""},{"dropping-particle":"","family":"Amalia","given":"Siti","non-dropping-particle":"","parse-names":false,"suffix":""}],"id":"ITEM-1","issued":{"date-parts":[["2021"]]},"publisher":"Penerbit Andi","title":"Alat analisis data: Aplikasi statistik untuk penelitian bidang","type":"book"},"uris":["http://www.mendeley.com/documents/?uuid=6263466b-0909-4bf8-9ddd-6869c45ecb63"]}],"mendeley":{"formattedCitation":"(Gani &amp; Amalia, 2021)","manualFormatting":"Gani dan Amalia, 2018)","plainTextFormattedCitation":"(Gani &amp; Amalia, 2021)","previouslyFormattedCitation":"(Gani &amp; Amalia, 2021)"},"properties":{"noteIndex":0},"schema":"https://github.com/citation-style-language/schema/raw/master/csl-citation.json"}</w:instrText>
      </w:r>
      <w:r w:rsidR="002D2E43">
        <w:rPr>
          <w:rFonts w:ascii="Times New Roman" w:hAnsi="Times New Roman" w:cs="Times New Roman"/>
          <w:sz w:val="24"/>
          <w:szCs w:val="24"/>
        </w:rPr>
        <w:fldChar w:fldCharType="separate"/>
      </w:r>
      <w:r w:rsidR="002D2E43" w:rsidRPr="00E85442">
        <w:rPr>
          <w:rFonts w:ascii="Times New Roman" w:hAnsi="Times New Roman" w:cs="Times New Roman"/>
          <w:noProof/>
          <w:sz w:val="24"/>
          <w:szCs w:val="24"/>
        </w:rPr>
        <w:t xml:space="preserve">Gani </w:t>
      </w:r>
      <w:r w:rsidR="002D2E43">
        <w:rPr>
          <w:rFonts w:ascii="Times New Roman" w:hAnsi="Times New Roman" w:cs="Times New Roman"/>
          <w:noProof/>
          <w:sz w:val="24"/>
          <w:szCs w:val="24"/>
        </w:rPr>
        <w:t xml:space="preserve">dan </w:t>
      </w:r>
      <w:r w:rsidR="002D2E43" w:rsidRPr="00E85442">
        <w:rPr>
          <w:rFonts w:ascii="Times New Roman" w:hAnsi="Times New Roman" w:cs="Times New Roman"/>
          <w:noProof/>
          <w:sz w:val="24"/>
          <w:szCs w:val="24"/>
        </w:rPr>
        <w:t>Amalia</w:t>
      </w:r>
      <w:r w:rsidR="002D2E43">
        <w:rPr>
          <w:rFonts w:ascii="Times New Roman" w:hAnsi="Times New Roman" w:cs="Times New Roman"/>
          <w:noProof/>
          <w:sz w:val="24"/>
          <w:szCs w:val="24"/>
        </w:rPr>
        <w:t xml:space="preserve">, </w:t>
      </w:r>
      <w:r w:rsidR="002D2E43" w:rsidRPr="00E85442">
        <w:rPr>
          <w:rFonts w:ascii="Times New Roman" w:hAnsi="Times New Roman" w:cs="Times New Roman"/>
          <w:noProof/>
          <w:sz w:val="24"/>
          <w:szCs w:val="24"/>
        </w:rPr>
        <w:t>20</w:t>
      </w:r>
      <w:r w:rsidR="002D2E43">
        <w:rPr>
          <w:rFonts w:ascii="Times New Roman" w:hAnsi="Times New Roman" w:cs="Times New Roman"/>
          <w:noProof/>
          <w:sz w:val="24"/>
          <w:szCs w:val="24"/>
        </w:rPr>
        <w:t>18</w:t>
      </w:r>
      <w:r w:rsidR="002D2E43" w:rsidRPr="00E85442">
        <w:rPr>
          <w:rFonts w:ascii="Times New Roman" w:hAnsi="Times New Roman" w:cs="Times New Roman"/>
          <w:noProof/>
          <w:sz w:val="24"/>
          <w:szCs w:val="24"/>
        </w:rPr>
        <w:t>)</w:t>
      </w:r>
      <w:r w:rsidR="002D2E43">
        <w:rPr>
          <w:rFonts w:ascii="Times New Roman" w:hAnsi="Times New Roman" w:cs="Times New Roman"/>
          <w:sz w:val="24"/>
          <w:szCs w:val="24"/>
        </w:rPr>
        <w:fldChar w:fldCharType="end"/>
      </w:r>
      <w:r w:rsidR="002D2E43">
        <w:rPr>
          <w:rFonts w:ascii="Times New Roman" w:hAnsi="Times New Roman" w:cs="Times New Roman"/>
          <w:sz w:val="24"/>
          <w:szCs w:val="24"/>
        </w:rPr>
        <w:t>.</w:t>
      </w:r>
    </w:p>
    <w:p w:rsidR="009D6617" w:rsidRDefault="009D6617" w:rsidP="009F2B9A">
      <w:pPr>
        <w:pStyle w:val="Judul3"/>
        <w:numPr>
          <w:ilvl w:val="0"/>
          <w:numId w:val="34"/>
        </w:numPr>
        <w:ind w:left="709" w:hanging="709"/>
      </w:pPr>
      <w:bookmarkStart w:id="223" w:name="_Toc218774782"/>
      <w:r>
        <w:t>Uji Hipotesis</w:t>
      </w:r>
      <w:bookmarkEnd w:id="223"/>
    </w:p>
    <w:p w:rsidR="009D6617" w:rsidRPr="009D6617" w:rsidRDefault="009D6617" w:rsidP="009D6617">
      <w:pPr>
        <w:spacing w:after="0" w:line="480" w:lineRule="auto"/>
        <w:ind w:firstLine="709"/>
        <w:jc w:val="both"/>
        <w:rPr>
          <w:rFonts w:ascii="Times New Roman" w:hAnsi="Times New Roman" w:cs="Times New Roman"/>
          <w:sz w:val="24"/>
          <w:szCs w:val="24"/>
        </w:rPr>
      </w:pPr>
      <w:r w:rsidRPr="009D6617">
        <w:rPr>
          <w:rFonts w:ascii="Times New Roman" w:hAnsi="Times New Roman" w:cs="Times New Roman"/>
          <w:sz w:val="24"/>
          <w:szCs w:val="24"/>
        </w:rPr>
        <w:t xml:space="preserve">Uji hipotesis dilakukan untuk mengetahui sejauh mana variabel independen berpengaruh terhadap variabel dependen baik secara langsung maupun melalui variabel mediasi. Pengujian dilakukan dengan Analisis Regresi Linear Berganda menggunakan </w:t>
      </w:r>
      <w:r w:rsidR="007E6E03" w:rsidRPr="007E6E03">
        <w:rPr>
          <w:rFonts w:ascii="Times New Roman" w:hAnsi="Times New Roman" w:cs="Times New Roman"/>
          <w:sz w:val="24"/>
          <w:szCs w:val="24"/>
        </w:rPr>
        <w:t>SmartPLS versi 4.0</w:t>
      </w:r>
      <w:r w:rsidRPr="009D6617">
        <w:rPr>
          <w:rFonts w:ascii="Times New Roman" w:hAnsi="Times New Roman" w:cs="Times New Roman"/>
          <w:sz w:val="24"/>
          <w:szCs w:val="24"/>
        </w:rPr>
        <w:t>.</w:t>
      </w:r>
    </w:p>
    <w:p w:rsidR="002B6CD0" w:rsidRDefault="009D6617" w:rsidP="00651854">
      <w:pPr>
        <w:pStyle w:val="Judul4"/>
        <w:numPr>
          <w:ilvl w:val="0"/>
          <w:numId w:val="38"/>
        </w:numPr>
        <w:spacing w:before="0" w:line="480" w:lineRule="auto"/>
        <w:ind w:left="567" w:hanging="567"/>
      </w:pPr>
      <w:bookmarkStart w:id="224" w:name="_Toc218774783"/>
      <w:bookmarkStart w:id="225" w:name="OLE_LINK35"/>
      <w:bookmarkStart w:id="226" w:name="OLE_LINK36"/>
      <w:r>
        <w:t>Analisis Regresi Linear Berganda</w:t>
      </w:r>
      <w:bookmarkEnd w:id="224"/>
    </w:p>
    <w:p w:rsidR="00316A97" w:rsidRDefault="008A0DBC" w:rsidP="008A0DBC">
      <w:pPr>
        <w:spacing w:after="0" w:line="480" w:lineRule="auto"/>
        <w:ind w:firstLine="709"/>
        <w:jc w:val="both"/>
        <w:rPr>
          <w:rFonts w:ascii="Times New Roman" w:hAnsi="Times New Roman" w:cs="Times New Roman"/>
          <w:sz w:val="24"/>
          <w:szCs w:val="24"/>
        </w:rPr>
      </w:pPr>
      <w:r w:rsidRPr="008A0DBC">
        <w:rPr>
          <w:rFonts w:ascii="Times New Roman" w:hAnsi="Times New Roman" w:cs="Times New Roman"/>
          <w:sz w:val="24"/>
          <w:szCs w:val="24"/>
        </w:rPr>
        <w:t xml:space="preserve">Menurut Gani </w:t>
      </w:r>
      <w:r>
        <w:rPr>
          <w:rFonts w:ascii="Times New Roman" w:hAnsi="Times New Roman" w:cs="Times New Roman"/>
          <w:sz w:val="24"/>
          <w:szCs w:val="24"/>
        </w:rPr>
        <w:t>dan</w:t>
      </w:r>
      <w:r w:rsidRPr="008A0DBC">
        <w:rPr>
          <w:rFonts w:ascii="Times New Roman" w:hAnsi="Times New Roman" w:cs="Times New Roman"/>
          <w:sz w:val="24"/>
          <w:szCs w:val="24"/>
        </w:rPr>
        <w:t xml:space="preserve"> Amalia (2018) regresi linear berganda digunakan untuk menggambarkan hubungan fungsional antara beberapa variabel yang terdiri dari satu variabel dependen dan satu atau lebih</w:t>
      </w:r>
      <w:r>
        <w:rPr>
          <w:rFonts w:ascii="Times New Roman" w:hAnsi="Times New Roman" w:cs="Times New Roman"/>
          <w:sz w:val="24"/>
          <w:szCs w:val="24"/>
        </w:rPr>
        <w:t xml:space="preserve"> </w:t>
      </w:r>
      <w:r w:rsidRPr="008A0DBC">
        <w:rPr>
          <w:rFonts w:ascii="Times New Roman" w:hAnsi="Times New Roman" w:cs="Times New Roman"/>
          <w:sz w:val="24"/>
          <w:szCs w:val="24"/>
        </w:rPr>
        <w:t>variabel independen.</w:t>
      </w:r>
      <w:r>
        <w:rPr>
          <w:rFonts w:ascii="Times New Roman" w:hAnsi="Times New Roman" w:cs="Times New Roman"/>
          <w:sz w:val="24"/>
          <w:szCs w:val="24"/>
        </w:rPr>
        <w:t xml:space="preserve"> Analisis ini</w:t>
      </w:r>
      <w:r w:rsidR="00B56DA6" w:rsidRPr="00B56DA6">
        <w:rPr>
          <w:rFonts w:ascii="Times New Roman" w:hAnsi="Times New Roman" w:cs="Times New Roman"/>
          <w:sz w:val="24"/>
          <w:szCs w:val="24"/>
        </w:rPr>
        <w:t xml:space="preserve"> digunakan untuk mengetahui sejauh mana variabel independen, yaitu kualitas sistem</w:t>
      </w:r>
      <w:r w:rsidR="00B56DA6">
        <w:rPr>
          <w:rFonts w:ascii="Times New Roman" w:hAnsi="Times New Roman" w:cs="Times New Roman"/>
          <w:sz w:val="24"/>
          <w:szCs w:val="24"/>
        </w:rPr>
        <w:t xml:space="preserve">, </w:t>
      </w:r>
      <w:r w:rsidR="00B56DA6" w:rsidRPr="00B56DA6">
        <w:rPr>
          <w:rFonts w:ascii="Times New Roman" w:hAnsi="Times New Roman" w:cs="Times New Roman"/>
          <w:sz w:val="24"/>
          <w:szCs w:val="24"/>
        </w:rPr>
        <w:t>ekspektasi kinerja</w:t>
      </w:r>
      <w:r w:rsidR="00B56DA6">
        <w:rPr>
          <w:rFonts w:ascii="Times New Roman" w:hAnsi="Times New Roman" w:cs="Times New Roman"/>
          <w:sz w:val="24"/>
          <w:szCs w:val="24"/>
        </w:rPr>
        <w:t xml:space="preserve">, </w:t>
      </w:r>
      <w:r w:rsidR="00B56DA6" w:rsidRPr="00B56DA6">
        <w:rPr>
          <w:rFonts w:ascii="Times New Roman" w:hAnsi="Times New Roman" w:cs="Times New Roman"/>
          <w:sz w:val="24"/>
          <w:szCs w:val="24"/>
        </w:rPr>
        <w:t>persepsi kemudahan dan persepsi kegunaan</w:t>
      </w:r>
      <w:r w:rsidR="00B56DA6">
        <w:rPr>
          <w:rFonts w:ascii="Times New Roman" w:hAnsi="Times New Roman" w:cs="Times New Roman"/>
          <w:sz w:val="24"/>
          <w:szCs w:val="24"/>
        </w:rPr>
        <w:t xml:space="preserve"> </w:t>
      </w:r>
      <w:r w:rsidR="00B56DA6" w:rsidRPr="00B56DA6">
        <w:rPr>
          <w:rFonts w:ascii="Times New Roman" w:hAnsi="Times New Roman" w:cs="Times New Roman"/>
          <w:sz w:val="24"/>
          <w:szCs w:val="24"/>
        </w:rPr>
        <w:t>memengaruhi</w:t>
      </w:r>
      <w:r w:rsidR="00B56DA6">
        <w:rPr>
          <w:rFonts w:ascii="Times New Roman" w:hAnsi="Times New Roman" w:cs="Times New Roman"/>
          <w:sz w:val="24"/>
          <w:szCs w:val="24"/>
        </w:rPr>
        <w:t xml:space="preserve"> variabel dependen yakni</w:t>
      </w:r>
      <w:r w:rsidR="00B56DA6" w:rsidRPr="00B56DA6">
        <w:rPr>
          <w:rFonts w:ascii="Times New Roman" w:hAnsi="Times New Roman" w:cs="Times New Roman"/>
          <w:sz w:val="24"/>
          <w:szCs w:val="24"/>
        </w:rPr>
        <w:t xml:space="preserve"> niat auditor menggunakan </w:t>
      </w:r>
      <w:r w:rsidR="00B56DA6" w:rsidRPr="00B56DA6">
        <w:rPr>
          <w:rFonts w:ascii="Times New Roman" w:hAnsi="Times New Roman" w:cs="Times New Roman"/>
          <w:i/>
          <w:iCs/>
          <w:sz w:val="24"/>
          <w:szCs w:val="24"/>
        </w:rPr>
        <w:t>big data</w:t>
      </w:r>
      <w:r w:rsidR="00B56DA6" w:rsidRPr="00B56DA6">
        <w:rPr>
          <w:rFonts w:ascii="Times New Roman" w:hAnsi="Times New Roman" w:cs="Times New Roman"/>
          <w:sz w:val="24"/>
          <w:szCs w:val="24"/>
        </w:rPr>
        <w:t>.</w:t>
      </w:r>
      <w:r w:rsidR="002A38D3">
        <w:rPr>
          <w:rFonts w:ascii="Times New Roman" w:hAnsi="Times New Roman" w:cs="Times New Roman"/>
          <w:sz w:val="24"/>
          <w:szCs w:val="24"/>
        </w:rPr>
        <w:t xml:space="preserve"> </w:t>
      </w:r>
      <w:r w:rsidR="00B56DA6" w:rsidRPr="00B56DA6">
        <w:rPr>
          <w:rFonts w:ascii="Times New Roman" w:hAnsi="Times New Roman" w:cs="Times New Roman"/>
          <w:sz w:val="24"/>
          <w:szCs w:val="24"/>
        </w:rPr>
        <w:t xml:space="preserve">Regresi ini menghasilkan nilai koefisien yang menunjukkan arah dan besar pengaruh variabel independen terhadap variabel dependen. Koefisien regresi positif menunjukkan hubungan searah, sedangkan koefisien negatif menunjukkan hubungan berlawanan. Selain itu, analisis ini juga memberikan nilai signifikansi (p-value) untuk menentukan apakah pengaruh yang ditemukan bersifat signifikan </w:t>
      </w:r>
      <w:r w:rsidR="00B56DA6" w:rsidRPr="00B56DA6">
        <w:rPr>
          <w:rFonts w:ascii="Times New Roman" w:hAnsi="Times New Roman" w:cs="Times New Roman"/>
          <w:sz w:val="24"/>
          <w:szCs w:val="24"/>
        </w:rPr>
        <w:lastRenderedPageBreak/>
        <w:t>secara statistik.</w:t>
      </w:r>
      <w:r w:rsidR="00B56DA6">
        <w:rPr>
          <w:rFonts w:ascii="Times New Roman" w:hAnsi="Times New Roman" w:cs="Times New Roman"/>
          <w:sz w:val="24"/>
          <w:szCs w:val="24"/>
        </w:rPr>
        <w:t xml:space="preserve"> </w:t>
      </w:r>
      <w:r w:rsidR="00B56DA6" w:rsidRPr="00B56DA6">
        <w:rPr>
          <w:rFonts w:ascii="Times New Roman" w:hAnsi="Times New Roman" w:cs="Times New Roman"/>
          <w:sz w:val="24"/>
          <w:szCs w:val="24"/>
        </w:rPr>
        <w:t>Hasil regresi digunakan sebagai dasar dalam menilai diterima atau ditolaknya hipotesis penelitian.</w:t>
      </w:r>
      <w:r w:rsidR="00B56DA6">
        <w:rPr>
          <w:rFonts w:ascii="Times New Roman" w:hAnsi="Times New Roman" w:cs="Times New Roman"/>
          <w:sz w:val="24"/>
          <w:szCs w:val="24"/>
        </w:rPr>
        <w:t xml:space="preserve"> </w:t>
      </w:r>
    </w:p>
    <w:p w:rsidR="00B56DA6" w:rsidRDefault="00B56DA6" w:rsidP="002A38D3">
      <w:pPr>
        <w:spacing w:after="0" w:line="480" w:lineRule="auto"/>
        <w:ind w:firstLine="709"/>
        <w:jc w:val="both"/>
        <w:rPr>
          <w:rFonts w:ascii="Times New Roman" w:hAnsi="Times New Roman" w:cs="Times New Roman"/>
          <w:sz w:val="24"/>
          <w:szCs w:val="24"/>
        </w:rPr>
      </w:pPr>
      <w:r w:rsidRPr="00B56DA6">
        <w:rPr>
          <w:rFonts w:ascii="Times New Roman" w:hAnsi="Times New Roman" w:cs="Times New Roman"/>
          <w:sz w:val="24"/>
          <w:szCs w:val="24"/>
        </w:rPr>
        <w:t>Model regresi linear berganda yang digunakan dalam penelitian ini dirumuskan sebagai berikut:</w:t>
      </w:r>
    </w:p>
    <w:p w:rsidR="0066558B" w:rsidRDefault="0066558B" w:rsidP="0066558B">
      <w:pPr>
        <w:spacing w:after="0" w:line="480" w:lineRule="auto"/>
        <w:jc w:val="center"/>
        <w:rPr>
          <w:rFonts w:ascii="Times New Roman" w:hAnsi="Times New Roman" w:cs="Times New Roman"/>
          <w:sz w:val="24"/>
          <w:szCs w:val="24"/>
        </w:rPr>
      </w:pPr>
      <w:r w:rsidRPr="007E2446">
        <w:rPr>
          <w:rFonts w:ascii="Times New Roman" w:hAnsi="Times New Roman" w:cs="Times New Roman"/>
          <w:sz w:val="24"/>
          <w:szCs w:val="24"/>
        </w:rPr>
        <w:t xml:space="preserve">Y = </w:t>
      </w:r>
      <w:r>
        <w:rPr>
          <w:rFonts w:ascii="Times New Roman" w:hAnsi="Times New Roman" w:cs="Times New Roman"/>
          <w:sz w:val="24"/>
          <w:szCs w:val="24"/>
        </w:rPr>
        <w:t>a</w:t>
      </w:r>
      <w:r w:rsidRPr="007E2446">
        <w:rPr>
          <w:rFonts w:ascii="Times New Roman" w:hAnsi="Times New Roman" w:cs="Times New Roman"/>
          <w:sz w:val="24"/>
          <w:szCs w:val="24"/>
        </w:rPr>
        <w:t xml:space="preserve"> + b</w:t>
      </w:r>
      <w:r w:rsidRPr="002B6CD0">
        <w:rPr>
          <w:rFonts w:ascii="Times New Roman" w:hAnsi="Times New Roman" w:cs="Times New Roman"/>
          <w:sz w:val="24"/>
          <w:szCs w:val="24"/>
          <w:vertAlign w:val="subscript"/>
        </w:rPr>
        <w:t>1</w:t>
      </w:r>
      <w:r w:rsidRPr="007E2446">
        <w:rPr>
          <w:rFonts w:ascii="Times New Roman" w:hAnsi="Times New Roman" w:cs="Times New Roman"/>
          <w:sz w:val="24"/>
          <w:szCs w:val="24"/>
        </w:rPr>
        <w:t>X</w:t>
      </w:r>
      <w:r>
        <w:rPr>
          <w:rFonts w:ascii="Times New Roman" w:hAnsi="Times New Roman" w:cs="Times New Roman"/>
          <w:sz w:val="24"/>
          <w:szCs w:val="24"/>
          <w:vertAlign w:val="subscript"/>
        </w:rPr>
        <w:t>1</w:t>
      </w:r>
      <w:r w:rsidRPr="007E2446">
        <w:rPr>
          <w:rFonts w:ascii="Times New Roman" w:hAnsi="Times New Roman" w:cs="Times New Roman"/>
          <w:sz w:val="24"/>
          <w:szCs w:val="24"/>
        </w:rPr>
        <w:t xml:space="preserve"> + b</w:t>
      </w:r>
      <w:r>
        <w:rPr>
          <w:rFonts w:ascii="Times New Roman" w:hAnsi="Times New Roman" w:cs="Times New Roman"/>
          <w:sz w:val="24"/>
          <w:szCs w:val="24"/>
          <w:vertAlign w:val="subscript"/>
        </w:rPr>
        <w:t>2</w:t>
      </w:r>
      <w:r w:rsidRPr="007E2446">
        <w:rPr>
          <w:rFonts w:ascii="Times New Roman" w:hAnsi="Times New Roman" w:cs="Times New Roman"/>
          <w:sz w:val="24"/>
          <w:szCs w:val="24"/>
        </w:rPr>
        <w:t>X</w:t>
      </w:r>
      <w:r>
        <w:rPr>
          <w:rFonts w:ascii="Times New Roman" w:hAnsi="Times New Roman" w:cs="Times New Roman"/>
          <w:sz w:val="24"/>
          <w:szCs w:val="24"/>
          <w:vertAlign w:val="subscript"/>
        </w:rPr>
        <w:t xml:space="preserve">2 </w:t>
      </w:r>
      <w:r w:rsidRPr="007E2446">
        <w:rPr>
          <w:rFonts w:ascii="Times New Roman" w:hAnsi="Times New Roman" w:cs="Times New Roman"/>
          <w:sz w:val="24"/>
          <w:szCs w:val="24"/>
        </w:rPr>
        <w:t>+ b</w:t>
      </w:r>
      <w:r>
        <w:rPr>
          <w:rFonts w:ascii="Times New Roman" w:hAnsi="Times New Roman" w:cs="Times New Roman"/>
          <w:sz w:val="24"/>
          <w:szCs w:val="24"/>
          <w:vertAlign w:val="subscript"/>
        </w:rPr>
        <w:t>3</w:t>
      </w:r>
      <w:r w:rsidRPr="007E2446">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7E2446">
        <w:rPr>
          <w:rFonts w:ascii="Times New Roman" w:hAnsi="Times New Roman" w:cs="Times New Roman"/>
          <w:sz w:val="24"/>
          <w:szCs w:val="24"/>
        </w:rPr>
        <w:t>+ b</w:t>
      </w:r>
      <w:r>
        <w:rPr>
          <w:rFonts w:ascii="Times New Roman" w:hAnsi="Times New Roman" w:cs="Times New Roman"/>
          <w:sz w:val="24"/>
          <w:szCs w:val="24"/>
          <w:vertAlign w:val="subscript"/>
        </w:rPr>
        <w:t>4</w:t>
      </w:r>
      <w:r w:rsidRPr="007E2446">
        <w:rPr>
          <w:rFonts w:ascii="Times New Roman" w:hAnsi="Times New Roman" w:cs="Times New Roman"/>
          <w:sz w:val="24"/>
          <w:szCs w:val="24"/>
        </w:rPr>
        <w:t>X</w:t>
      </w:r>
      <w:r>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Pr="007E2446">
        <w:rPr>
          <w:rFonts w:ascii="Times New Roman" w:hAnsi="Times New Roman" w:cs="Times New Roman"/>
          <w:sz w:val="24"/>
          <w:szCs w:val="24"/>
        </w:rPr>
        <w:t>e</w:t>
      </w:r>
    </w:p>
    <w:p w:rsidR="0066558B" w:rsidRPr="007E2446" w:rsidRDefault="0066558B" w:rsidP="0066558B">
      <w:pPr>
        <w:spacing w:after="0" w:line="480" w:lineRule="auto"/>
        <w:jc w:val="both"/>
        <w:rPr>
          <w:rFonts w:ascii="Times New Roman" w:hAnsi="Times New Roman" w:cs="Times New Roman"/>
          <w:sz w:val="24"/>
          <w:szCs w:val="24"/>
        </w:rPr>
      </w:pPr>
      <w:r w:rsidRPr="007E2446">
        <w:rPr>
          <w:rFonts w:ascii="Times New Roman" w:hAnsi="Times New Roman" w:cs="Times New Roman"/>
          <w:sz w:val="24"/>
          <w:szCs w:val="24"/>
        </w:rPr>
        <w:t>Keterangan:</w:t>
      </w:r>
    </w:p>
    <w:p w:rsidR="0066558B" w:rsidRPr="007E2446" w:rsidRDefault="0066558B" w:rsidP="0066558B">
      <w:pPr>
        <w:spacing w:after="0" w:line="480" w:lineRule="auto"/>
        <w:jc w:val="both"/>
        <w:rPr>
          <w:rFonts w:ascii="Times New Roman" w:hAnsi="Times New Roman" w:cs="Times New Roman"/>
          <w:sz w:val="24"/>
          <w:szCs w:val="24"/>
        </w:rPr>
      </w:pPr>
      <w:r w:rsidRPr="007E2446">
        <w:rPr>
          <w:rFonts w:ascii="Times New Roman" w:hAnsi="Times New Roman" w:cs="Times New Roman"/>
          <w:sz w:val="24"/>
          <w:szCs w:val="24"/>
        </w:rPr>
        <w:t xml:space="preserve">Y </w:t>
      </w:r>
      <w:r w:rsidR="00D95703">
        <w:rPr>
          <w:rFonts w:ascii="Times New Roman" w:hAnsi="Times New Roman" w:cs="Times New Roman"/>
          <w:sz w:val="24"/>
          <w:szCs w:val="24"/>
        </w:rPr>
        <w:tab/>
      </w:r>
      <w:r w:rsidR="00D95703">
        <w:rPr>
          <w:rFonts w:ascii="Times New Roman" w:hAnsi="Times New Roman" w:cs="Times New Roman"/>
          <w:sz w:val="24"/>
          <w:szCs w:val="24"/>
        </w:rPr>
        <w:tab/>
      </w:r>
      <w:r w:rsidRPr="007E2446">
        <w:rPr>
          <w:rFonts w:ascii="Times New Roman" w:hAnsi="Times New Roman" w:cs="Times New Roman"/>
          <w:sz w:val="24"/>
          <w:szCs w:val="24"/>
        </w:rPr>
        <w:t xml:space="preserve">= Niat auditor menggunakan </w:t>
      </w:r>
      <w:r w:rsidRPr="007E2446">
        <w:rPr>
          <w:rFonts w:ascii="Times New Roman" w:hAnsi="Times New Roman" w:cs="Times New Roman"/>
          <w:i/>
          <w:iCs/>
          <w:sz w:val="24"/>
          <w:szCs w:val="24"/>
        </w:rPr>
        <w:t>big data</w:t>
      </w:r>
      <w:r w:rsidRPr="007E2446">
        <w:rPr>
          <w:rFonts w:ascii="Times New Roman" w:hAnsi="Times New Roman" w:cs="Times New Roman"/>
          <w:sz w:val="24"/>
          <w:szCs w:val="24"/>
        </w:rPr>
        <w:t xml:space="preserve"> </w:t>
      </w:r>
    </w:p>
    <w:p w:rsidR="0066558B" w:rsidRPr="007E2446" w:rsidRDefault="0066558B" w:rsidP="0066558B">
      <w:pPr>
        <w:spacing w:after="0" w:line="480" w:lineRule="auto"/>
        <w:jc w:val="both"/>
        <w:rPr>
          <w:rFonts w:ascii="Times New Roman" w:hAnsi="Times New Roman" w:cs="Times New Roman"/>
          <w:sz w:val="24"/>
          <w:szCs w:val="24"/>
        </w:rPr>
      </w:pPr>
      <w:r w:rsidRPr="007E2446">
        <w:rPr>
          <w:rFonts w:ascii="Times New Roman" w:hAnsi="Times New Roman" w:cs="Times New Roman"/>
          <w:sz w:val="24"/>
          <w:szCs w:val="24"/>
        </w:rPr>
        <w:t xml:space="preserve">X₁ </w:t>
      </w:r>
      <w:r w:rsidR="00D95703">
        <w:rPr>
          <w:rFonts w:ascii="Times New Roman" w:hAnsi="Times New Roman" w:cs="Times New Roman"/>
          <w:sz w:val="24"/>
          <w:szCs w:val="24"/>
        </w:rPr>
        <w:tab/>
      </w:r>
      <w:r w:rsidR="00D95703">
        <w:rPr>
          <w:rFonts w:ascii="Times New Roman" w:hAnsi="Times New Roman" w:cs="Times New Roman"/>
          <w:sz w:val="24"/>
          <w:szCs w:val="24"/>
        </w:rPr>
        <w:tab/>
      </w:r>
      <w:r w:rsidRPr="007E2446">
        <w:rPr>
          <w:rFonts w:ascii="Times New Roman" w:hAnsi="Times New Roman" w:cs="Times New Roman"/>
          <w:sz w:val="24"/>
          <w:szCs w:val="24"/>
        </w:rPr>
        <w:t>= Kualitas sistem</w:t>
      </w:r>
    </w:p>
    <w:p w:rsidR="0066558B" w:rsidRDefault="0066558B" w:rsidP="0066558B">
      <w:pPr>
        <w:spacing w:after="0" w:line="480" w:lineRule="auto"/>
        <w:jc w:val="both"/>
        <w:rPr>
          <w:rFonts w:ascii="Times New Roman" w:hAnsi="Times New Roman" w:cs="Times New Roman"/>
          <w:sz w:val="24"/>
          <w:szCs w:val="24"/>
        </w:rPr>
      </w:pPr>
      <w:r w:rsidRPr="007E2446">
        <w:rPr>
          <w:rFonts w:ascii="Times New Roman" w:hAnsi="Times New Roman" w:cs="Times New Roman"/>
          <w:sz w:val="24"/>
          <w:szCs w:val="24"/>
        </w:rPr>
        <w:t xml:space="preserve">X₂ </w:t>
      </w:r>
      <w:r w:rsidR="00D95703">
        <w:rPr>
          <w:rFonts w:ascii="Times New Roman" w:hAnsi="Times New Roman" w:cs="Times New Roman"/>
          <w:sz w:val="24"/>
          <w:szCs w:val="24"/>
        </w:rPr>
        <w:tab/>
      </w:r>
      <w:r w:rsidR="00D95703">
        <w:rPr>
          <w:rFonts w:ascii="Times New Roman" w:hAnsi="Times New Roman" w:cs="Times New Roman"/>
          <w:sz w:val="24"/>
          <w:szCs w:val="24"/>
        </w:rPr>
        <w:tab/>
      </w:r>
      <w:r w:rsidRPr="007E2446">
        <w:rPr>
          <w:rFonts w:ascii="Times New Roman" w:hAnsi="Times New Roman" w:cs="Times New Roman"/>
          <w:sz w:val="24"/>
          <w:szCs w:val="24"/>
        </w:rPr>
        <w:t>= Ekspektasi kinerja</w:t>
      </w:r>
    </w:p>
    <w:p w:rsidR="0066558B" w:rsidRDefault="0066558B" w:rsidP="0066558B">
      <w:pPr>
        <w:spacing w:after="0" w:line="480" w:lineRule="auto"/>
        <w:jc w:val="both"/>
        <w:rPr>
          <w:rFonts w:ascii="Times New Roman" w:hAnsi="Times New Roman" w:cs="Times New Roman"/>
          <w:sz w:val="24"/>
          <w:szCs w:val="24"/>
        </w:rPr>
      </w:pPr>
      <w:r w:rsidRPr="0066558B">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00D95703">
        <w:rPr>
          <w:rFonts w:ascii="Times New Roman" w:hAnsi="Times New Roman" w:cs="Times New Roman"/>
          <w:sz w:val="24"/>
          <w:szCs w:val="24"/>
        </w:rPr>
        <w:tab/>
      </w:r>
      <w:r w:rsidR="00D95703">
        <w:rPr>
          <w:rFonts w:ascii="Times New Roman" w:hAnsi="Times New Roman" w:cs="Times New Roman"/>
          <w:sz w:val="24"/>
          <w:szCs w:val="24"/>
        </w:rPr>
        <w:tab/>
      </w:r>
      <w:r>
        <w:rPr>
          <w:rFonts w:ascii="Times New Roman" w:hAnsi="Times New Roman" w:cs="Times New Roman"/>
          <w:sz w:val="24"/>
          <w:szCs w:val="24"/>
        </w:rPr>
        <w:t>= Persepsi Kemudahan</w:t>
      </w:r>
    </w:p>
    <w:p w:rsidR="0066558B" w:rsidRPr="0066558B" w:rsidRDefault="0066558B" w:rsidP="0066558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00D95703">
        <w:rPr>
          <w:rFonts w:ascii="Times New Roman" w:hAnsi="Times New Roman" w:cs="Times New Roman"/>
          <w:sz w:val="24"/>
          <w:szCs w:val="24"/>
        </w:rPr>
        <w:tab/>
      </w:r>
      <w:r w:rsidR="00D95703">
        <w:rPr>
          <w:rFonts w:ascii="Times New Roman" w:hAnsi="Times New Roman" w:cs="Times New Roman"/>
          <w:sz w:val="24"/>
          <w:szCs w:val="24"/>
        </w:rPr>
        <w:tab/>
      </w:r>
      <w:r>
        <w:rPr>
          <w:rFonts w:ascii="Times New Roman" w:hAnsi="Times New Roman" w:cs="Times New Roman"/>
          <w:sz w:val="24"/>
          <w:szCs w:val="24"/>
        </w:rPr>
        <w:t>= Persepsi Kegunaan</w:t>
      </w:r>
    </w:p>
    <w:p w:rsidR="0066558B" w:rsidRPr="007E2446" w:rsidRDefault="0066558B" w:rsidP="0066558B">
      <w:pPr>
        <w:spacing w:after="0" w:line="480" w:lineRule="auto"/>
        <w:jc w:val="both"/>
        <w:rPr>
          <w:rFonts w:ascii="Times New Roman" w:hAnsi="Times New Roman" w:cs="Times New Roman"/>
          <w:sz w:val="24"/>
          <w:szCs w:val="24"/>
        </w:rPr>
      </w:pPr>
      <w:r w:rsidRPr="007E2446">
        <w:rPr>
          <w:rFonts w:ascii="Times New Roman" w:hAnsi="Times New Roman" w:cs="Times New Roman"/>
          <w:sz w:val="24"/>
          <w:szCs w:val="24"/>
        </w:rPr>
        <w:t xml:space="preserve">a </w:t>
      </w:r>
      <w:r w:rsidR="00D95703">
        <w:rPr>
          <w:rFonts w:ascii="Times New Roman" w:hAnsi="Times New Roman" w:cs="Times New Roman"/>
          <w:sz w:val="24"/>
          <w:szCs w:val="24"/>
        </w:rPr>
        <w:tab/>
      </w:r>
      <w:r w:rsidR="00D95703">
        <w:rPr>
          <w:rFonts w:ascii="Times New Roman" w:hAnsi="Times New Roman" w:cs="Times New Roman"/>
          <w:sz w:val="24"/>
          <w:szCs w:val="24"/>
        </w:rPr>
        <w:tab/>
      </w:r>
      <w:r w:rsidRPr="007E2446">
        <w:rPr>
          <w:rFonts w:ascii="Times New Roman" w:hAnsi="Times New Roman" w:cs="Times New Roman"/>
          <w:sz w:val="24"/>
          <w:szCs w:val="24"/>
        </w:rPr>
        <w:t>= Konstanta</w:t>
      </w:r>
    </w:p>
    <w:p w:rsidR="0066558B" w:rsidRPr="007E2446" w:rsidRDefault="0066558B" w:rsidP="0066558B">
      <w:pPr>
        <w:spacing w:after="0" w:line="480" w:lineRule="auto"/>
        <w:jc w:val="both"/>
        <w:rPr>
          <w:rFonts w:ascii="Times New Roman" w:hAnsi="Times New Roman" w:cs="Times New Roman"/>
          <w:sz w:val="24"/>
          <w:szCs w:val="24"/>
        </w:rPr>
      </w:pPr>
      <w:r w:rsidRPr="007E2446">
        <w:rPr>
          <w:rFonts w:ascii="Times New Roman" w:hAnsi="Times New Roman" w:cs="Times New Roman"/>
          <w:sz w:val="24"/>
          <w:szCs w:val="24"/>
        </w:rPr>
        <w:t>b₁, b₂</w:t>
      </w:r>
      <w:r>
        <w:rPr>
          <w:rFonts w:ascii="Times New Roman" w:hAnsi="Times New Roman" w:cs="Times New Roman"/>
          <w:sz w:val="24"/>
          <w:szCs w:val="24"/>
        </w:rPr>
        <w:t xml:space="preserve">, </w:t>
      </w:r>
      <w:r w:rsidRPr="007E2446">
        <w:rPr>
          <w:rFonts w:ascii="Times New Roman" w:hAnsi="Times New Roman" w:cs="Times New Roman"/>
          <w:sz w:val="24"/>
          <w:szCs w:val="24"/>
        </w:rPr>
        <w:t>b</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7E2446">
        <w:rPr>
          <w:rFonts w:ascii="Times New Roman" w:hAnsi="Times New Roman" w:cs="Times New Roman"/>
          <w:sz w:val="24"/>
          <w:szCs w:val="24"/>
        </w:rPr>
        <w:t>b</w:t>
      </w:r>
      <w:r>
        <w:rPr>
          <w:rFonts w:ascii="Times New Roman" w:hAnsi="Times New Roman" w:cs="Times New Roman"/>
          <w:sz w:val="24"/>
          <w:szCs w:val="24"/>
          <w:vertAlign w:val="subscript"/>
        </w:rPr>
        <w:t>4</w:t>
      </w:r>
      <w:r w:rsidR="00D95703">
        <w:rPr>
          <w:rFonts w:ascii="Times New Roman" w:hAnsi="Times New Roman" w:cs="Times New Roman"/>
          <w:sz w:val="24"/>
          <w:szCs w:val="24"/>
          <w:vertAlign w:val="subscript"/>
        </w:rPr>
        <w:tab/>
      </w:r>
      <w:r w:rsidRPr="007E2446">
        <w:rPr>
          <w:rFonts w:ascii="Times New Roman" w:hAnsi="Times New Roman" w:cs="Times New Roman"/>
          <w:sz w:val="24"/>
          <w:szCs w:val="24"/>
        </w:rPr>
        <w:t>= Koefisien regresi</w:t>
      </w:r>
    </w:p>
    <w:p w:rsidR="00D95703" w:rsidRPr="00B56DA6" w:rsidRDefault="0066558B" w:rsidP="00682224">
      <w:pPr>
        <w:spacing w:after="0" w:line="480" w:lineRule="auto"/>
        <w:jc w:val="both"/>
        <w:rPr>
          <w:rFonts w:ascii="Times New Roman" w:hAnsi="Times New Roman" w:cs="Times New Roman"/>
          <w:sz w:val="24"/>
          <w:szCs w:val="24"/>
        </w:rPr>
      </w:pPr>
      <w:r w:rsidRPr="007E2446">
        <w:rPr>
          <w:rFonts w:ascii="Times New Roman" w:hAnsi="Times New Roman" w:cs="Times New Roman"/>
          <w:sz w:val="24"/>
          <w:szCs w:val="24"/>
        </w:rPr>
        <w:t xml:space="preserve">e </w:t>
      </w:r>
      <w:r w:rsidR="00D95703">
        <w:rPr>
          <w:rFonts w:ascii="Times New Roman" w:hAnsi="Times New Roman" w:cs="Times New Roman"/>
          <w:sz w:val="24"/>
          <w:szCs w:val="24"/>
        </w:rPr>
        <w:tab/>
      </w:r>
      <w:r w:rsidR="00D95703">
        <w:rPr>
          <w:rFonts w:ascii="Times New Roman" w:hAnsi="Times New Roman" w:cs="Times New Roman"/>
          <w:sz w:val="24"/>
          <w:szCs w:val="24"/>
        </w:rPr>
        <w:tab/>
      </w:r>
      <w:r w:rsidRPr="007E2446">
        <w:rPr>
          <w:rFonts w:ascii="Times New Roman" w:hAnsi="Times New Roman" w:cs="Times New Roman"/>
          <w:sz w:val="24"/>
          <w:szCs w:val="24"/>
        </w:rPr>
        <w:t xml:space="preserve">= </w:t>
      </w:r>
      <w:r w:rsidRPr="009A7BA4">
        <w:rPr>
          <w:rFonts w:ascii="Times New Roman" w:hAnsi="Times New Roman" w:cs="Times New Roman"/>
          <w:i/>
          <w:iCs/>
          <w:sz w:val="24"/>
          <w:szCs w:val="24"/>
        </w:rPr>
        <w:t>Error Term</w:t>
      </w:r>
      <w:r w:rsidRPr="007E2446">
        <w:rPr>
          <w:rFonts w:ascii="Times New Roman" w:hAnsi="Times New Roman" w:cs="Times New Roman"/>
          <w:sz w:val="24"/>
          <w:szCs w:val="24"/>
        </w:rPr>
        <w:t xml:space="preserve"> (tingkat kesalahan)</w:t>
      </w:r>
    </w:p>
    <w:p w:rsidR="00E0019A" w:rsidRDefault="009D6617" w:rsidP="00651854">
      <w:pPr>
        <w:pStyle w:val="Judul4"/>
        <w:numPr>
          <w:ilvl w:val="0"/>
          <w:numId w:val="38"/>
        </w:numPr>
        <w:spacing w:before="0" w:line="480" w:lineRule="auto"/>
        <w:ind w:left="567" w:hanging="567"/>
      </w:pPr>
      <w:bookmarkStart w:id="227" w:name="_Toc218774784"/>
      <w:r>
        <w:t>Koefisien Korelasi (R)</w:t>
      </w:r>
      <w:bookmarkEnd w:id="227"/>
    </w:p>
    <w:p w:rsidR="00D95703" w:rsidRDefault="00D95703" w:rsidP="00D95703">
      <w:pPr>
        <w:spacing w:after="0" w:line="480" w:lineRule="auto"/>
        <w:ind w:firstLine="709"/>
        <w:jc w:val="both"/>
        <w:rPr>
          <w:rFonts w:ascii="Times New Roman" w:hAnsi="Times New Roman" w:cs="Times New Roman"/>
          <w:sz w:val="24"/>
          <w:szCs w:val="24"/>
        </w:rPr>
      </w:pPr>
      <w:r w:rsidRPr="00E85442">
        <w:rPr>
          <w:rFonts w:ascii="Times New Roman" w:hAnsi="Times New Roman" w:cs="Times New Roman"/>
          <w:sz w:val="24"/>
          <w:szCs w:val="24"/>
        </w:rPr>
        <w:t xml:space="preserve">Koefisien korelasi (R) digunakan untuk mengukur keeratan hubungan antara variabel independen dan dependen. </w:t>
      </w: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9792968075","author":[{"dropping-particle":"","family":"Gani","given":"Irwan","non-dropping-particle":"","parse-names":false,"suffix":""},{"dropping-particle":"","family":"Amalia","given":"Siti","non-dropping-particle":"","parse-names":false,"suffix":""}],"id":"ITEM-1","issued":{"date-parts":[["2021"]]},"publisher":"Penerbit Andi","title":"Alat analisis data: Aplikasi statistik untuk penelitian bidang","type":"book"},"uris":["http://www.mendeley.com/documents/?uuid=6263466b-0909-4bf8-9ddd-6869c45ecb63"]}],"mendeley":{"formattedCitation":"(Gani &amp; Amalia, 2021)","manualFormatting":"Gani dan Amalia (2018)","plainTextFormattedCitation":"(Gani &amp; Amalia, 2021)","previouslyFormattedCitation":"(Gani &amp; Amalia, 2021)"},"properties":{"noteIndex":0},"schema":"https://github.com/citation-style-language/schema/raw/master/csl-citation.json"}</w:instrText>
      </w:r>
      <w:r>
        <w:rPr>
          <w:rFonts w:ascii="Times New Roman" w:hAnsi="Times New Roman" w:cs="Times New Roman"/>
          <w:sz w:val="24"/>
          <w:szCs w:val="24"/>
        </w:rPr>
        <w:fldChar w:fldCharType="separate"/>
      </w:r>
      <w:r w:rsidRPr="00E85442">
        <w:rPr>
          <w:rFonts w:ascii="Times New Roman" w:hAnsi="Times New Roman" w:cs="Times New Roman"/>
          <w:noProof/>
          <w:sz w:val="24"/>
          <w:szCs w:val="24"/>
        </w:rPr>
        <w:t xml:space="preserve">Gani </w:t>
      </w:r>
      <w:r>
        <w:rPr>
          <w:rFonts w:ascii="Times New Roman" w:hAnsi="Times New Roman" w:cs="Times New Roman"/>
          <w:noProof/>
          <w:sz w:val="24"/>
          <w:szCs w:val="24"/>
        </w:rPr>
        <w:t xml:space="preserve">dan </w:t>
      </w:r>
      <w:r w:rsidRPr="00E85442">
        <w:rPr>
          <w:rFonts w:ascii="Times New Roman" w:hAnsi="Times New Roman" w:cs="Times New Roman"/>
          <w:noProof/>
          <w:sz w:val="24"/>
          <w:szCs w:val="24"/>
        </w:rPr>
        <w:t>Amalia</w:t>
      </w:r>
      <w:r>
        <w:rPr>
          <w:rFonts w:ascii="Times New Roman" w:hAnsi="Times New Roman" w:cs="Times New Roman"/>
          <w:noProof/>
          <w:sz w:val="24"/>
          <w:szCs w:val="24"/>
        </w:rPr>
        <w:t xml:space="preserve"> (</w:t>
      </w:r>
      <w:r w:rsidRPr="00E85442">
        <w:rPr>
          <w:rFonts w:ascii="Times New Roman" w:hAnsi="Times New Roman" w:cs="Times New Roman"/>
          <w:noProof/>
          <w:sz w:val="24"/>
          <w:szCs w:val="24"/>
        </w:rPr>
        <w:t>20</w:t>
      </w:r>
      <w:r>
        <w:rPr>
          <w:rFonts w:ascii="Times New Roman" w:hAnsi="Times New Roman" w:cs="Times New Roman"/>
          <w:noProof/>
          <w:sz w:val="24"/>
          <w:szCs w:val="24"/>
        </w:rPr>
        <w:t>18</w:t>
      </w:r>
      <w:r w:rsidRPr="00E85442">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E6182">
        <w:rPr>
          <w:rFonts w:ascii="Times New Roman" w:hAnsi="Times New Roman" w:cs="Times New Roman"/>
          <w:sz w:val="24"/>
          <w:szCs w:val="24"/>
        </w:rPr>
        <w:t xml:space="preserve">Koefisien korelasi digunakan untuk </w:t>
      </w:r>
      <w:r>
        <w:rPr>
          <w:rFonts w:ascii="Times New Roman" w:hAnsi="Times New Roman" w:cs="Times New Roman"/>
          <w:sz w:val="24"/>
          <w:szCs w:val="24"/>
        </w:rPr>
        <w:t xml:space="preserve"> </w:t>
      </w:r>
      <w:r w:rsidRPr="00FE6182">
        <w:rPr>
          <w:rFonts w:ascii="Times New Roman" w:hAnsi="Times New Roman" w:cs="Times New Roman"/>
          <w:sz w:val="24"/>
          <w:szCs w:val="24"/>
        </w:rPr>
        <w:t xml:space="preserve">menentukan seberapa kuat hubungan antara variabel-variabel yang dinyatakan </w:t>
      </w:r>
      <w:r>
        <w:rPr>
          <w:rFonts w:ascii="Times New Roman" w:hAnsi="Times New Roman" w:cs="Times New Roman"/>
          <w:sz w:val="24"/>
          <w:szCs w:val="24"/>
        </w:rPr>
        <w:t xml:space="preserve"> </w:t>
      </w:r>
      <w:r w:rsidRPr="00FE6182">
        <w:rPr>
          <w:rFonts w:ascii="Times New Roman" w:hAnsi="Times New Roman" w:cs="Times New Roman"/>
          <w:sz w:val="24"/>
          <w:szCs w:val="24"/>
        </w:rPr>
        <w:t xml:space="preserve">melalui nilai koefisien korelasi (r). Artinya, jika terjadi perubahan pada variabel </w:t>
      </w:r>
      <w:r>
        <w:rPr>
          <w:rFonts w:ascii="Times New Roman" w:hAnsi="Times New Roman" w:cs="Times New Roman"/>
          <w:sz w:val="24"/>
          <w:szCs w:val="24"/>
        </w:rPr>
        <w:t xml:space="preserve"> </w:t>
      </w:r>
      <w:r w:rsidRPr="00FE6182">
        <w:rPr>
          <w:rFonts w:ascii="Times New Roman" w:hAnsi="Times New Roman" w:cs="Times New Roman"/>
          <w:sz w:val="24"/>
          <w:szCs w:val="24"/>
        </w:rPr>
        <w:t xml:space="preserve">independen, maka variabel dependen juga akan mengalami perubahan. Hubungan </w:t>
      </w:r>
      <w:r>
        <w:rPr>
          <w:rFonts w:ascii="Times New Roman" w:hAnsi="Times New Roman" w:cs="Times New Roman"/>
          <w:sz w:val="24"/>
          <w:szCs w:val="24"/>
        </w:rPr>
        <w:t xml:space="preserve"> </w:t>
      </w:r>
      <w:r w:rsidRPr="00FE6182">
        <w:rPr>
          <w:rFonts w:ascii="Times New Roman" w:hAnsi="Times New Roman" w:cs="Times New Roman"/>
          <w:sz w:val="24"/>
          <w:szCs w:val="24"/>
        </w:rPr>
        <w:t xml:space="preserve">antara variabel X dan Y dapat bersifat positif atau negatif. </w:t>
      </w:r>
      <w:r w:rsidRPr="00E85442">
        <w:rPr>
          <w:rFonts w:ascii="Times New Roman" w:hAnsi="Times New Roman" w:cs="Times New Roman"/>
          <w:sz w:val="24"/>
          <w:szCs w:val="24"/>
        </w:rPr>
        <w:t>Nilai R berkisar antara 0 hingga 1, di mana nilai yang semakin mendekati 1 menunjukkan hubungan yang semakin kuat.</w:t>
      </w:r>
    </w:p>
    <w:p w:rsidR="00D95703" w:rsidRPr="00E85442" w:rsidRDefault="00D95703" w:rsidP="00D9570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Tingkat keeratan hubungan berdasarkaan nilai pearson correlation diinterpretasikan sebagai berikut:</w:t>
      </w:r>
    </w:p>
    <w:p w:rsidR="00D95703" w:rsidRDefault="00D95703" w:rsidP="00D95703">
      <w:pPr>
        <w:pStyle w:val="DaftarParagraf"/>
        <w:numPr>
          <w:ilvl w:val="0"/>
          <w:numId w:val="4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Nilai antara </w:t>
      </w:r>
      <w:r w:rsidRPr="00E0019A">
        <w:rPr>
          <w:rFonts w:ascii="Times New Roman" w:hAnsi="Times New Roman" w:cs="Times New Roman"/>
          <w:sz w:val="24"/>
          <w:szCs w:val="24"/>
        </w:rPr>
        <w:t xml:space="preserve">0,00–0,19 </w:t>
      </w:r>
      <w:r>
        <w:rPr>
          <w:rFonts w:ascii="Times New Roman" w:hAnsi="Times New Roman" w:cs="Times New Roman"/>
          <w:sz w:val="24"/>
          <w:szCs w:val="24"/>
        </w:rPr>
        <w:t xml:space="preserve">menunjukkan bahwa korelasi tidak ada atau </w:t>
      </w:r>
      <w:r w:rsidRPr="00E0019A">
        <w:rPr>
          <w:rFonts w:ascii="Times New Roman" w:hAnsi="Times New Roman" w:cs="Times New Roman"/>
          <w:sz w:val="24"/>
          <w:szCs w:val="24"/>
        </w:rPr>
        <w:t xml:space="preserve">sangat </w:t>
      </w:r>
      <w:r>
        <w:rPr>
          <w:rFonts w:ascii="Times New Roman" w:hAnsi="Times New Roman" w:cs="Times New Roman"/>
          <w:sz w:val="24"/>
          <w:szCs w:val="24"/>
        </w:rPr>
        <w:t>lemah.</w:t>
      </w:r>
    </w:p>
    <w:p w:rsidR="00D95703" w:rsidRDefault="00D95703" w:rsidP="00D95703">
      <w:pPr>
        <w:pStyle w:val="DaftarParagraf"/>
        <w:numPr>
          <w:ilvl w:val="0"/>
          <w:numId w:val="4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Nilai antara </w:t>
      </w:r>
      <w:r w:rsidRPr="00E0019A">
        <w:rPr>
          <w:rFonts w:ascii="Times New Roman" w:hAnsi="Times New Roman" w:cs="Times New Roman"/>
          <w:sz w:val="24"/>
          <w:szCs w:val="24"/>
        </w:rPr>
        <w:t>0,20–0,39</w:t>
      </w:r>
      <w:r>
        <w:rPr>
          <w:rFonts w:ascii="Times New Roman" w:hAnsi="Times New Roman" w:cs="Times New Roman"/>
          <w:sz w:val="24"/>
          <w:szCs w:val="24"/>
        </w:rPr>
        <w:t xml:space="preserve"> menunjukkan bahwa korelasi yang lemah.</w:t>
      </w:r>
    </w:p>
    <w:p w:rsidR="00D95703" w:rsidRDefault="00D95703" w:rsidP="00D95703">
      <w:pPr>
        <w:pStyle w:val="DaftarParagraf"/>
        <w:numPr>
          <w:ilvl w:val="0"/>
          <w:numId w:val="4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Nilai antara </w:t>
      </w:r>
      <w:r w:rsidRPr="00E0019A">
        <w:rPr>
          <w:rFonts w:ascii="Times New Roman" w:hAnsi="Times New Roman" w:cs="Times New Roman"/>
          <w:sz w:val="24"/>
          <w:szCs w:val="24"/>
        </w:rPr>
        <w:t xml:space="preserve">0,40–0,59 </w:t>
      </w:r>
      <w:r>
        <w:rPr>
          <w:rFonts w:ascii="Times New Roman" w:hAnsi="Times New Roman" w:cs="Times New Roman"/>
          <w:sz w:val="24"/>
          <w:szCs w:val="24"/>
        </w:rPr>
        <w:t>menunjukkan bahwa korelasi yang sedang.</w:t>
      </w:r>
    </w:p>
    <w:p w:rsidR="00D95703" w:rsidRDefault="00D95703" w:rsidP="00D95703">
      <w:pPr>
        <w:pStyle w:val="DaftarParagraf"/>
        <w:numPr>
          <w:ilvl w:val="0"/>
          <w:numId w:val="4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Nilai antara </w:t>
      </w:r>
      <w:r w:rsidRPr="00E0019A">
        <w:rPr>
          <w:rFonts w:ascii="Times New Roman" w:hAnsi="Times New Roman" w:cs="Times New Roman"/>
          <w:sz w:val="24"/>
          <w:szCs w:val="24"/>
        </w:rPr>
        <w:t xml:space="preserve">0,60–0,79 </w:t>
      </w:r>
      <w:r>
        <w:rPr>
          <w:rFonts w:ascii="Times New Roman" w:hAnsi="Times New Roman" w:cs="Times New Roman"/>
          <w:sz w:val="24"/>
          <w:szCs w:val="24"/>
        </w:rPr>
        <w:t>menunjukkan bahwa korelasi yang kuat.</w:t>
      </w:r>
    </w:p>
    <w:p w:rsidR="00D95703" w:rsidRPr="00C821FD" w:rsidRDefault="00D95703" w:rsidP="00682224">
      <w:pPr>
        <w:pStyle w:val="DaftarParagraf"/>
        <w:numPr>
          <w:ilvl w:val="0"/>
          <w:numId w:val="4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Nilai antara </w:t>
      </w:r>
      <w:r w:rsidRPr="00E0019A">
        <w:rPr>
          <w:rFonts w:ascii="Times New Roman" w:hAnsi="Times New Roman" w:cs="Times New Roman"/>
          <w:sz w:val="24"/>
          <w:szCs w:val="24"/>
        </w:rPr>
        <w:t xml:space="preserve">0,80–1,00 </w:t>
      </w:r>
      <w:r>
        <w:rPr>
          <w:rFonts w:ascii="Times New Roman" w:hAnsi="Times New Roman" w:cs="Times New Roman"/>
          <w:sz w:val="24"/>
          <w:szCs w:val="24"/>
        </w:rPr>
        <w:t>menunjukkan bahwa korelasi yang sangat kuat.</w:t>
      </w:r>
    </w:p>
    <w:p w:rsidR="00E0019A" w:rsidRDefault="009D6617" w:rsidP="00651854">
      <w:pPr>
        <w:pStyle w:val="Judul4"/>
        <w:numPr>
          <w:ilvl w:val="0"/>
          <w:numId w:val="38"/>
        </w:numPr>
        <w:spacing w:before="0" w:line="480" w:lineRule="auto"/>
        <w:ind w:left="709" w:hanging="709"/>
      </w:pPr>
      <w:bookmarkStart w:id="228" w:name="_Toc218774785"/>
      <w:r>
        <w:t>Koefisien Determinasi (R</w:t>
      </w:r>
      <w:r>
        <w:rPr>
          <w:vertAlign w:val="superscript"/>
        </w:rPr>
        <w:t>2</w:t>
      </w:r>
      <w:r>
        <w:t>)</w:t>
      </w:r>
      <w:bookmarkEnd w:id="228"/>
    </w:p>
    <w:p w:rsidR="00D95703" w:rsidRPr="00D95703" w:rsidRDefault="00D95703" w:rsidP="00C821F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9792968075","author":[{"dropping-particle":"","family":"Gani","given":"Irwan","non-dropping-particle":"","parse-names":false,"suffix":""},{"dropping-particle":"","family":"Amalia","given":"Siti","non-dropping-particle":"","parse-names":false,"suffix":""}],"id":"ITEM-1","issued":{"date-parts":[["2021"]]},"publisher":"Penerbit Andi","title":"Alat analisis data: Aplikasi statistik untuk penelitian bidang","type":"book"},"uris":["http://www.mendeley.com/documents/?uuid=6263466b-0909-4bf8-9ddd-6869c45ecb63"]}],"mendeley":{"formattedCitation":"(Gani &amp; Amalia, 2021)","manualFormatting":"Gani dan Amalia (2018)","plainTextFormattedCitation":"(Gani &amp; Amalia, 2021)","previouslyFormattedCitation":"(Gani &amp; Amalia, 2021)"},"properties":{"noteIndex":0},"schema":"https://github.com/citation-style-language/schema/raw/master/csl-citation.json"}</w:instrText>
      </w:r>
      <w:r>
        <w:rPr>
          <w:rFonts w:ascii="Times New Roman" w:hAnsi="Times New Roman" w:cs="Times New Roman"/>
          <w:sz w:val="24"/>
          <w:szCs w:val="24"/>
        </w:rPr>
        <w:fldChar w:fldCharType="separate"/>
      </w:r>
      <w:r w:rsidRPr="00E85442">
        <w:rPr>
          <w:rFonts w:ascii="Times New Roman" w:hAnsi="Times New Roman" w:cs="Times New Roman"/>
          <w:noProof/>
          <w:sz w:val="24"/>
          <w:szCs w:val="24"/>
        </w:rPr>
        <w:t xml:space="preserve">Gani </w:t>
      </w:r>
      <w:r>
        <w:rPr>
          <w:rFonts w:ascii="Times New Roman" w:hAnsi="Times New Roman" w:cs="Times New Roman"/>
          <w:noProof/>
          <w:sz w:val="24"/>
          <w:szCs w:val="24"/>
        </w:rPr>
        <w:t xml:space="preserve">dan </w:t>
      </w:r>
      <w:r w:rsidRPr="00E85442">
        <w:rPr>
          <w:rFonts w:ascii="Times New Roman" w:hAnsi="Times New Roman" w:cs="Times New Roman"/>
          <w:noProof/>
          <w:sz w:val="24"/>
          <w:szCs w:val="24"/>
        </w:rPr>
        <w:t>Amalia</w:t>
      </w:r>
      <w:r>
        <w:rPr>
          <w:rFonts w:ascii="Times New Roman" w:hAnsi="Times New Roman" w:cs="Times New Roman"/>
          <w:noProof/>
          <w:sz w:val="24"/>
          <w:szCs w:val="24"/>
        </w:rPr>
        <w:t xml:space="preserve"> (</w:t>
      </w:r>
      <w:r w:rsidRPr="00E85442">
        <w:rPr>
          <w:rFonts w:ascii="Times New Roman" w:hAnsi="Times New Roman" w:cs="Times New Roman"/>
          <w:noProof/>
          <w:sz w:val="24"/>
          <w:szCs w:val="24"/>
        </w:rPr>
        <w:t>20</w:t>
      </w:r>
      <w:r>
        <w:rPr>
          <w:rFonts w:ascii="Times New Roman" w:hAnsi="Times New Roman" w:cs="Times New Roman"/>
          <w:noProof/>
          <w:sz w:val="24"/>
          <w:szCs w:val="24"/>
        </w:rPr>
        <w:t>18</w:t>
      </w:r>
      <w:r w:rsidRPr="00E85442">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0019A">
        <w:rPr>
          <w:rFonts w:ascii="Times New Roman" w:hAnsi="Times New Roman" w:cs="Times New Roman"/>
          <w:sz w:val="24"/>
          <w:szCs w:val="24"/>
        </w:rPr>
        <w:t xml:space="preserve">koefisien determinasi dalam regresi </w:t>
      </w:r>
      <w:r>
        <w:rPr>
          <w:rFonts w:ascii="Times New Roman" w:hAnsi="Times New Roman" w:cs="Times New Roman"/>
          <w:sz w:val="24"/>
          <w:szCs w:val="24"/>
        </w:rPr>
        <w:t xml:space="preserve"> </w:t>
      </w:r>
      <w:r w:rsidRPr="00E0019A">
        <w:rPr>
          <w:rFonts w:ascii="Times New Roman" w:hAnsi="Times New Roman" w:cs="Times New Roman"/>
          <w:sz w:val="24"/>
          <w:szCs w:val="24"/>
        </w:rPr>
        <w:t xml:space="preserve">berganda merupakan angka yang menunjukkan proporsi atau persentase perubahan </w:t>
      </w:r>
      <w:r>
        <w:rPr>
          <w:rFonts w:ascii="Times New Roman" w:hAnsi="Times New Roman" w:cs="Times New Roman"/>
          <w:sz w:val="24"/>
          <w:szCs w:val="24"/>
        </w:rPr>
        <w:t xml:space="preserve"> </w:t>
      </w:r>
      <w:r w:rsidRPr="00E0019A">
        <w:rPr>
          <w:rFonts w:ascii="Times New Roman" w:hAnsi="Times New Roman" w:cs="Times New Roman"/>
          <w:sz w:val="24"/>
          <w:szCs w:val="24"/>
        </w:rPr>
        <w:t>variabel dependen yang dapat dijelaskan oleh perubahan pada seluruh variabel independen</w:t>
      </w:r>
      <w:r>
        <w:rPr>
          <w:rFonts w:ascii="Times New Roman" w:hAnsi="Times New Roman" w:cs="Times New Roman"/>
          <w:sz w:val="24"/>
          <w:szCs w:val="24"/>
        </w:rPr>
        <w:t xml:space="preserve">. </w:t>
      </w:r>
      <w:r w:rsidRPr="00E0019A">
        <w:rPr>
          <w:rFonts w:ascii="Times New Roman" w:hAnsi="Times New Roman" w:cs="Times New Roman"/>
          <w:sz w:val="24"/>
          <w:szCs w:val="24"/>
        </w:rPr>
        <w:t>Semakin tinggi nilai R², semakin besar proporsi variasi yang dijelaskan oleh model. Misalnya, R² = 0,70 berarti 70% perubahan variabel dependen dapat dijelaskan oleh variabel independen, sedangkan 30% sisanya dipengaruhi oleh faktor lain di luar model.</w:t>
      </w:r>
    </w:p>
    <w:p w:rsidR="00E0019A" w:rsidRDefault="009D6617" w:rsidP="000F3B17">
      <w:pPr>
        <w:pStyle w:val="Judul4"/>
        <w:numPr>
          <w:ilvl w:val="0"/>
          <w:numId w:val="38"/>
        </w:numPr>
        <w:spacing w:before="0" w:line="480" w:lineRule="auto"/>
        <w:ind w:left="709" w:hanging="709"/>
      </w:pPr>
      <w:bookmarkStart w:id="229" w:name="_Toc218774786"/>
      <w:r>
        <w:t>Uji F (Simultan)</w:t>
      </w:r>
      <w:bookmarkEnd w:id="229"/>
    </w:p>
    <w:p w:rsidR="00D95703" w:rsidRPr="000F3B17" w:rsidRDefault="00D95703" w:rsidP="00D9570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9792968075","author":[{"dropping-particle":"","family":"Gani","given":"Irwan","non-dropping-particle":"","parse-names":false,"suffix":""},{"dropping-particle":"","family":"Amalia","given":"Siti","non-dropping-particle":"","parse-names":false,"suffix":""}],"id":"ITEM-1","issued":{"date-parts":[["2021"]]},"publisher":"Penerbit Andi","title":"Alat analisis data: Aplikasi statistik untuk penelitian bidang","type":"book"},"uris":["http://www.mendeley.com/documents/?uuid=6263466b-0909-4bf8-9ddd-6869c45ecb63"]}],"mendeley":{"formattedCitation":"(Gani &amp; Amalia, 2021)","manualFormatting":"Gani dan Amalia (2018)","plainTextFormattedCitation":"(Gani &amp; Amalia, 2021)","previouslyFormattedCitation":"(Gani &amp; Amalia, 2021)"},"properties":{"noteIndex":0},"schema":"https://github.com/citation-style-language/schema/raw/master/csl-citation.json"}</w:instrText>
      </w:r>
      <w:r>
        <w:rPr>
          <w:rFonts w:ascii="Times New Roman" w:hAnsi="Times New Roman" w:cs="Times New Roman"/>
          <w:sz w:val="24"/>
          <w:szCs w:val="24"/>
        </w:rPr>
        <w:fldChar w:fldCharType="separate"/>
      </w:r>
      <w:r w:rsidRPr="00E85442">
        <w:rPr>
          <w:rFonts w:ascii="Times New Roman" w:hAnsi="Times New Roman" w:cs="Times New Roman"/>
          <w:noProof/>
          <w:sz w:val="24"/>
          <w:szCs w:val="24"/>
        </w:rPr>
        <w:t xml:space="preserve">Gani </w:t>
      </w:r>
      <w:r>
        <w:rPr>
          <w:rFonts w:ascii="Times New Roman" w:hAnsi="Times New Roman" w:cs="Times New Roman"/>
          <w:noProof/>
          <w:sz w:val="24"/>
          <w:szCs w:val="24"/>
        </w:rPr>
        <w:t xml:space="preserve">dan </w:t>
      </w:r>
      <w:r w:rsidRPr="00E85442">
        <w:rPr>
          <w:rFonts w:ascii="Times New Roman" w:hAnsi="Times New Roman" w:cs="Times New Roman"/>
          <w:noProof/>
          <w:sz w:val="24"/>
          <w:szCs w:val="24"/>
        </w:rPr>
        <w:t>Amalia</w:t>
      </w:r>
      <w:r>
        <w:rPr>
          <w:rFonts w:ascii="Times New Roman" w:hAnsi="Times New Roman" w:cs="Times New Roman"/>
          <w:noProof/>
          <w:sz w:val="24"/>
          <w:szCs w:val="24"/>
        </w:rPr>
        <w:t xml:space="preserve"> (</w:t>
      </w:r>
      <w:r w:rsidRPr="00E85442">
        <w:rPr>
          <w:rFonts w:ascii="Times New Roman" w:hAnsi="Times New Roman" w:cs="Times New Roman"/>
          <w:noProof/>
          <w:sz w:val="24"/>
          <w:szCs w:val="24"/>
        </w:rPr>
        <w:t>20</w:t>
      </w:r>
      <w:r>
        <w:rPr>
          <w:rFonts w:ascii="Times New Roman" w:hAnsi="Times New Roman" w:cs="Times New Roman"/>
          <w:noProof/>
          <w:sz w:val="24"/>
          <w:szCs w:val="24"/>
        </w:rPr>
        <w:t>18</w:t>
      </w:r>
      <w:r w:rsidRPr="00E85442">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F3B17">
        <w:rPr>
          <w:rFonts w:ascii="Times New Roman" w:hAnsi="Times New Roman" w:cs="Times New Roman"/>
          <w:sz w:val="24"/>
          <w:szCs w:val="24"/>
        </w:rPr>
        <w:t>Uji F atau Goodness of Fit Test merupakan</w:t>
      </w:r>
      <w:r>
        <w:rPr>
          <w:rFonts w:ascii="Times New Roman" w:hAnsi="Times New Roman" w:cs="Times New Roman"/>
          <w:sz w:val="24"/>
          <w:szCs w:val="24"/>
        </w:rPr>
        <w:t xml:space="preserve"> </w:t>
      </w:r>
      <w:r w:rsidRPr="000F3B17">
        <w:rPr>
          <w:rFonts w:ascii="Times New Roman" w:hAnsi="Times New Roman" w:cs="Times New Roman"/>
          <w:sz w:val="24"/>
          <w:szCs w:val="24"/>
        </w:rPr>
        <w:t>metode untuk menguji kelayakan suatu model.</w:t>
      </w:r>
      <w:r>
        <w:rPr>
          <w:rFonts w:ascii="Times New Roman" w:hAnsi="Times New Roman" w:cs="Times New Roman"/>
          <w:sz w:val="24"/>
          <w:szCs w:val="24"/>
        </w:rPr>
        <w:t xml:space="preserve"> </w:t>
      </w:r>
      <w:r w:rsidRPr="000F3B17">
        <w:rPr>
          <w:rFonts w:ascii="Times New Roman" w:hAnsi="Times New Roman" w:cs="Times New Roman"/>
          <w:sz w:val="24"/>
          <w:szCs w:val="24"/>
        </w:rPr>
        <w:t>Uji F digunakan untuk mengetahui apakah seluruh variabel independen secara bersama-sama berpengaruh signifikan terhadap variabel dependen.</w:t>
      </w:r>
      <w:r>
        <w:rPr>
          <w:rFonts w:ascii="Times New Roman" w:hAnsi="Times New Roman" w:cs="Times New Roman"/>
          <w:sz w:val="24"/>
          <w:szCs w:val="24"/>
        </w:rPr>
        <w:t xml:space="preserve"> Adapun k</w:t>
      </w:r>
      <w:r w:rsidRPr="000F3B17">
        <w:rPr>
          <w:rFonts w:ascii="Times New Roman" w:hAnsi="Times New Roman" w:cs="Times New Roman"/>
          <w:sz w:val="24"/>
          <w:szCs w:val="24"/>
        </w:rPr>
        <w:t>riteria pengujian:</w:t>
      </w:r>
    </w:p>
    <w:p w:rsidR="00D95703" w:rsidRDefault="00D95703" w:rsidP="00D95703">
      <w:pPr>
        <w:pStyle w:val="DaftarParagraf"/>
        <w:numPr>
          <w:ilvl w:val="0"/>
          <w:numId w:val="42"/>
        </w:numPr>
        <w:spacing w:after="0" w:line="480" w:lineRule="auto"/>
        <w:ind w:left="426"/>
        <w:jc w:val="both"/>
        <w:rPr>
          <w:rFonts w:ascii="Times New Roman" w:hAnsi="Times New Roman" w:cs="Times New Roman"/>
          <w:sz w:val="24"/>
          <w:szCs w:val="24"/>
        </w:rPr>
      </w:pPr>
      <w:r w:rsidRPr="000F3B17">
        <w:rPr>
          <w:rFonts w:ascii="Times New Roman" w:hAnsi="Times New Roman" w:cs="Times New Roman"/>
          <w:sz w:val="24"/>
          <w:szCs w:val="24"/>
        </w:rPr>
        <w:t>Jika nilai Sig. &lt; 0,05, maka terdapat pengaruh simultan yang signifikan.</w:t>
      </w:r>
    </w:p>
    <w:p w:rsidR="00D95703" w:rsidRPr="00C821FD" w:rsidRDefault="00D95703" w:rsidP="00D95703">
      <w:pPr>
        <w:pStyle w:val="DaftarParagraf"/>
        <w:numPr>
          <w:ilvl w:val="0"/>
          <w:numId w:val="42"/>
        </w:numPr>
        <w:spacing w:after="0" w:line="480" w:lineRule="auto"/>
        <w:ind w:left="426"/>
        <w:jc w:val="both"/>
        <w:rPr>
          <w:rFonts w:ascii="Times New Roman" w:hAnsi="Times New Roman" w:cs="Times New Roman"/>
          <w:sz w:val="24"/>
          <w:szCs w:val="24"/>
        </w:rPr>
      </w:pPr>
      <w:r w:rsidRPr="000F3B17">
        <w:rPr>
          <w:rFonts w:ascii="Times New Roman" w:hAnsi="Times New Roman" w:cs="Times New Roman"/>
          <w:sz w:val="24"/>
          <w:szCs w:val="24"/>
        </w:rPr>
        <w:t>Jika nilai Sig. ≥ 0,05, maka tidak terdapat pengaruh simultan yang signifikan.</w:t>
      </w:r>
    </w:p>
    <w:p w:rsidR="009D6617" w:rsidRDefault="009D6617" w:rsidP="009F2B9A">
      <w:pPr>
        <w:pStyle w:val="Judul4"/>
        <w:numPr>
          <w:ilvl w:val="0"/>
          <w:numId w:val="38"/>
        </w:numPr>
        <w:spacing w:before="0" w:line="480" w:lineRule="auto"/>
        <w:ind w:left="709" w:hanging="709"/>
      </w:pPr>
      <w:bookmarkStart w:id="230" w:name="_Toc218774787"/>
      <w:r>
        <w:lastRenderedPageBreak/>
        <w:t>Uji t (Parsial)</w:t>
      </w:r>
      <w:bookmarkEnd w:id="230"/>
    </w:p>
    <w:bookmarkEnd w:id="225"/>
    <w:bookmarkEnd w:id="226"/>
    <w:p w:rsidR="00C067EE" w:rsidRPr="00682224" w:rsidRDefault="00EB2DC2" w:rsidP="0068222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w:t>
      </w:r>
      <w:r w:rsidR="00980A52">
        <w:rPr>
          <w:rFonts w:ascii="Times New Roman" w:hAnsi="Times New Roman" w:cs="Times New Roman"/>
          <w:sz w:val="24"/>
          <w:szCs w:val="24"/>
        </w:rPr>
        <w:t xml:space="preserve"> Sahir (2021)</w:t>
      </w:r>
      <w:r>
        <w:rPr>
          <w:rFonts w:ascii="Times New Roman" w:hAnsi="Times New Roman" w:cs="Times New Roman"/>
          <w:sz w:val="24"/>
          <w:szCs w:val="24"/>
        </w:rPr>
        <w:t xml:space="preserve"> Uji parsial merupakan pengujian pada koefisien regresi secara parsial, untuk mengetahui signifikansi secara parsial atau masing-masing variabel independen terhadap dependen. </w:t>
      </w:r>
      <w:r w:rsidR="00D95703" w:rsidRPr="000F3B17">
        <w:rPr>
          <w:rFonts w:ascii="Times New Roman" w:hAnsi="Times New Roman" w:cs="Times New Roman"/>
          <w:sz w:val="24"/>
          <w:szCs w:val="24"/>
        </w:rPr>
        <w:t>Arah hubungan (positif atau negatif) ditentukan berdasarkan tanda dari koefisien regresi.</w:t>
      </w:r>
      <w:r w:rsidR="00D95703">
        <w:rPr>
          <w:rFonts w:ascii="Times New Roman" w:hAnsi="Times New Roman" w:cs="Times New Roman"/>
          <w:sz w:val="24"/>
          <w:szCs w:val="24"/>
        </w:rPr>
        <w:t xml:space="preserve"> </w:t>
      </w:r>
      <w:r w:rsidR="00682224" w:rsidRPr="00682224">
        <w:rPr>
          <w:rFonts w:ascii="Times New Roman" w:hAnsi="Times New Roman" w:cs="Times New Roman"/>
          <w:sz w:val="24"/>
          <w:szCs w:val="24"/>
        </w:rPr>
        <w:t>Jika nilai signifikansi uji t lebih kecil dari 0,05, maka hipotesis nol (H0)</w:t>
      </w:r>
      <w:r w:rsidR="00682224">
        <w:rPr>
          <w:rFonts w:ascii="Times New Roman" w:hAnsi="Times New Roman" w:cs="Times New Roman"/>
          <w:sz w:val="24"/>
          <w:szCs w:val="24"/>
        </w:rPr>
        <w:t xml:space="preserve"> </w:t>
      </w:r>
      <w:r w:rsidR="00682224" w:rsidRPr="00682224">
        <w:rPr>
          <w:rFonts w:ascii="Times New Roman" w:hAnsi="Times New Roman" w:cs="Times New Roman"/>
          <w:sz w:val="24"/>
          <w:szCs w:val="24"/>
        </w:rPr>
        <w:t>ditolak</w:t>
      </w:r>
      <w:r>
        <w:rPr>
          <w:rFonts w:ascii="Times New Roman" w:hAnsi="Times New Roman" w:cs="Times New Roman"/>
          <w:sz w:val="24"/>
          <w:szCs w:val="24"/>
        </w:rPr>
        <w:t xml:space="preserve"> atau tidak terdapat pengaruh antara variabel independen terhadap variabel dependen. Sebaliknya,</w:t>
      </w:r>
      <w:r w:rsidR="00682224" w:rsidRPr="00682224">
        <w:rPr>
          <w:rFonts w:ascii="Times New Roman" w:hAnsi="Times New Roman" w:cs="Times New Roman"/>
          <w:sz w:val="24"/>
          <w:szCs w:val="24"/>
        </w:rPr>
        <w:t xml:space="preserve"> hipotesis alternatif (H1) diterima, yang berarti variabel independen</w:t>
      </w:r>
      <w:r w:rsidR="00682224">
        <w:rPr>
          <w:rFonts w:ascii="Times New Roman" w:hAnsi="Times New Roman" w:cs="Times New Roman"/>
          <w:sz w:val="24"/>
          <w:szCs w:val="24"/>
        </w:rPr>
        <w:t xml:space="preserve"> </w:t>
      </w:r>
      <w:r w:rsidR="00682224" w:rsidRPr="00682224">
        <w:rPr>
          <w:rFonts w:ascii="Times New Roman" w:hAnsi="Times New Roman" w:cs="Times New Roman"/>
          <w:sz w:val="24"/>
          <w:szCs w:val="24"/>
        </w:rPr>
        <w:t>berpengaruh signifikan terhadap variabel dependen.</w:t>
      </w:r>
      <w:r w:rsidR="00C067EE">
        <w:br w:type="page"/>
      </w:r>
    </w:p>
    <w:p w:rsidR="00334C0D" w:rsidRPr="002A7BA8" w:rsidRDefault="0045030B" w:rsidP="00BA0ACB">
      <w:pPr>
        <w:pStyle w:val="Judul1"/>
      </w:pPr>
      <w:bookmarkStart w:id="231" w:name="_Toc210154521"/>
      <w:bookmarkStart w:id="232" w:name="_Toc218774788"/>
      <w:r w:rsidRPr="002A7BA8">
        <w:lastRenderedPageBreak/>
        <w:t>DAFTAR PUSTAKA</w:t>
      </w:r>
      <w:bookmarkEnd w:id="180"/>
      <w:bookmarkEnd w:id="181"/>
      <w:bookmarkEnd w:id="182"/>
      <w:bookmarkEnd w:id="183"/>
      <w:bookmarkEnd w:id="184"/>
      <w:bookmarkEnd w:id="231"/>
      <w:bookmarkEnd w:id="232"/>
    </w:p>
    <w:p w:rsidR="00334C0D" w:rsidRPr="0045030B" w:rsidRDefault="0001630C" w:rsidP="00203B56">
      <w:pPr>
        <w:tabs>
          <w:tab w:val="left" w:pos="6957"/>
        </w:tabs>
        <w:spacing w:after="0" w:line="240" w:lineRule="auto"/>
      </w:pPr>
      <w:r>
        <w:tab/>
      </w:r>
    </w:p>
    <w:p w:rsidR="00D5555F" w:rsidRDefault="00D5555F" w:rsidP="00E6427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D5555F">
        <w:rPr>
          <w:rFonts w:ascii="Times New Roman" w:hAnsi="Times New Roman" w:cs="Times New Roman"/>
          <w:sz w:val="24"/>
          <w:szCs w:val="24"/>
        </w:rPr>
        <w:t>Abdullah, P. P., Rahmawati, R., Sensuse, D. I., Lusa, S., Arief, A., &amp; Adi, P. (2022). Evaluasi Kualitas Layanan E-Government Pada Aplikasi Pendaftaran Seleksi Calon Aparatur Sipil Negara Menggunakan Model E-GovQual Berdasarkan Perspektif Pengguna</w:t>
      </w:r>
      <w:r w:rsidRPr="00D5555F">
        <w:rPr>
          <w:rFonts w:ascii="Times New Roman" w:hAnsi="Times New Roman" w:cs="Times New Roman"/>
          <w:i/>
          <w:iCs/>
          <w:sz w:val="24"/>
          <w:szCs w:val="24"/>
        </w:rPr>
        <w:t xml:space="preserve">. Jurnal Teknologi Informasi dan Ilmu Komputer </w:t>
      </w:r>
      <w:r w:rsidRPr="00D5555F">
        <w:rPr>
          <w:rFonts w:ascii="Times New Roman" w:hAnsi="Times New Roman" w:cs="Times New Roman"/>
          <w:sz w:val="24"/>
          <w:szCs w:val="24"/>
        </w:rPr>
        <w:t>(JTIIK), 9(6).</w:t>
      </w:r>
      <w:r>
        <w:rPr>
          <w:rFonts w:ascii="Times New Roman" w:hAnsi="Times New Roman" w:cs="Times New Roman"/>
          <w:sz w:val="24"/>
          <w:szCs w:val="24"/>
        </w:rPr>
        <w:t xml:space="preserve"> </w:t>
      </w:r>
      <w:r w:rsidRPr="00D5555F">
        <w:rPr>
          <w:rFonts w:ascii="Times New Roman" w:hAnsi="Times New Roman" w:cs="Times New Roman"/>
          <w:sz w:val="24"/>
          <w:szCs w:val="24"/>
        </w:rPr>
        <w:t>https://doi.org/10.25126/jtiik.2022956130</w:t>
      </w:r>
    </w:p>
    <w:p w:rsidR="000B57C8" w:rsidRDefault="00B6567D" w:rsidP="00E6427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B6567D">
        <w:rPr>
          <w:rFonts w:ascii="Times New Roman" w:hAnsi="Times New Roman" w:cs="Times New Roman"/>
          <w:sz w:val="24"/>
          <w:szCs w:val="24"/>
        </w:rPr>
        <w:t xml:space="preserve">Abu Al Rob, M. A., Mohd Nor, M. N., Salleh, Z., &amp; Khalaf, A. M. (2025). Factors affecting auditors’ decisions to adopt Big Data analytics: a mixed method study. </w:t>
      </w:r>
      <w:r w:rsidRPr="00B6567D">
        <w:rPr>
          <w:rFonts w:ascii="Times New Roman" w:hAnsi="Times New Roman" w:cs="Times New Roman"/>
          <w:i/>
          <w:iCs/>
          <w:sz w:val="24"/>
          <w:szCs w:val="24"/>
        </w:rPr>
        <w:t>RETOS. Revista de Ciencias de la Administración y Economía,</w:t>
      </w:r>
      <w:r w:rsidRPr="00B6567D">
        <w:rPr>
          <w:rFonts w:ascii="Times New Roman" w:hAnsi="Times New Roman" w:cs="Times New Roman"/>
          <w:sz w:val="24"/>
          <w:szCs w:val="24"/>
        </w:rPr>
        <w:t xml:space="preserve"> 15(29), 29-46.</w:t>
      </w:r>
      <w:r>
        <w:rPr>
          <w:rFonts w:ascii="Times New Roman" w:hAnsi="Times New Roman" w:cs="Times New Roman"/>
          <w:sz w:val="24"/>
          <w:szCs w:val="24"/>
        </w:rPr>
        <w:t xml:space="preserve"> </w:t>
      </w:r>
      <w:hyperlink r:id="rId23" w:history="1">
        <w:r w:rsidR="000B57C8" w:rsidRPr="000B57C8">
          <w:rPr>
            <w:rStyle w:val="Hyperlink"/>
            <w:rFonts w:ascii="Times New Roman" w:hAnsi="Times New Roman" w:cs="Times New Roman"/>
            <w:color w:val="auto"/>
            <w:sz w:val="24"/>
            <w:szCs w:val="24"/>
            <w:u w:val="none"/>
          </w:rPr>
          <w:t>https://doi.org/10.17163/ret.n29.2025.02</w:t>
        </w:r>
      </w:hyperlink>
    </w:p>
    <w:p w:rsidR="00427B76" w:rsidRPr="00821BF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000D2D">
        <w:rPr>
          <w:rFonts w:ascii="Times New Roman" w:hAnsi="Times New Roman" w:cs="Times New Roman"/>
          <w:sz w:val="24"/>
          <w:szCs w:val="24"/>
        </w:rPr>
        <w:fldChar w:fldCharType="begin" w:fldLock="1"/>
      </w:r>
      <w:r w:rsidRPr="00000D2D">
        <w:rPr>
          <w:rFonts w:ascii="Times New Roman" w:hAnsi="Times New Roman" w:cs="Times New Roman"/>
          <w:sz w:val="24"/>
          <w:szCs w:val="24"/>
        </w:rPr>
        <w:instrText xml:space="preserve">ADDIN Mendeley Bibliography CSL_BIBLIOGRAPHY </w:instrText>
      </w:r>
      <w:r w:rsidRPr="00000D2D">
        <w:rPr>
          <w:rFonts w:ascii="Times New Roman" w:hAnsi="Times New Roman" w:cs="Times New Roman"/>
          <w:sz w:val="24"/>
          <w:szCs w:val="24"/>
        </w:rPr>
        <w:fldChar w:fldCharType="separate"/>
      </w:r>
      <w:r w:rsidRPr="00821BF6">
        <w:rPr>
          <w:rFonts w:ascii="Times New Roman" w:hAnsi="Times New Roman" w:cs="Times New Roman"/>
          <w:noProof/>
          <w:sz w:val="24"/>
        </w:rPr>
        <w:t xml:space="preserve">Ahmed, H. M. S., El-Halaby, S., &amp; Albitar, K. (2023). Board governance and audit report lag in the light of big data adoption: the case of Egypt. </w:t>
      </w:r>
      <w:r w:rsidRPr="00821BF6">
        <w:rPr>
          <w:rFonts w:ascii="Times New Roman" w:hAnsi="Times New Roman" w:cs="Times New Roman"/>
          <w:i/>
          <w:iCs/>
          <w:noProof/>
          <w:sz w:val="24"/>
        </w:rPr>
        <w:t>International Journal of Accounting &amp; Information Management</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31</w:t>
      </w:r>
      <w:r w:rsidRPr="00821BF6">
        <w:rPr>
          <w:rFonts w:ascii="Times New Roman" w:hAnsi="Times New Roman" w:cs="Times New Roman"/>
          <w:noProof/>
          <w:sz w:val="24"/>
        </w:rPr>
        <w:t>(1), 148–169.</w:t>
      </w:r>
      <w:r w:rsidRPr="006A543A">
        <w:t xml:space="preserve"> </w:t>
      </w:r>
      <w:r w:rsidRPr="006A543A">
        <w:rPr>
          <w:rFonts w:ascii="Times New Roman" w:hAnsi="Times New Roman" w:cs="Times New Roman"/>
          <w:noProof/>
          <w:sz w:val="24"/>
        </w:rPr>
        <w:t>https://doi.org/10.1108/IJAIM-04-2022-0088</w:t>
      </w:r>
    </w:p>
    <w:p w:rsidR="00427B7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Aji, W. N. D. K., &amp; Wardhani, N. K. (2024). Pengaruh kompetensi auditor, penggunaan analitik big data, dan penggunaan forensik digital terhadap kualitas audit investigatif. </w:t>
      </w:r>
      <w:r>
        <w:rPr>
          <w:rFonts w:ascii="Times New Roman" w:hAnsi="Times New Roman" w:cs="Times New Roman"/>
          <w:i/>
          <w:iCs/>
          <w:noProof/>
          <w:sz w:val="24"/>
        </w:rPr>
        <w:t>Akurasi</w:t>
      </w:r>
      <w:r w:rsidRPr="00821BF6">
        <w:rPr>
          <w:rFonts w:ascii="Times New Roman" w:hAnsi="Times New Roman" w:cs="Times New Roman"/>
          <w:i/>
          <w:iCs/>
          <w:noProof/>
          <w:sz w:val="24"/>
        </w:rPr>
        <w:t>: Jurnal Riset Akuntansi dan Keuangan</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6</w:t>
      </w:r>
      <w:r w:rsidRPr="00821BF6">
        <w:rPr>
          <w:rFonts w:ascii="Times New Roman" w:hAnsi="Times New Roman" w:cs="Times New Roman"/>
          <w:noProof/>
          <w:sz w:val="24"/>
        </w:rPr>
        <w:t>(2), 163–180. https://doi.org/10.36407/akurasi.v6i2.1232</w:t>
      </w:r>
    </w:p>
    <w:p w:rsidR="00730568" w:rsidRDefault="00730568"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730568">
        <w:rPr>
          <w:rFonts w:ascii="Times New Roman" w:hAnsi="Times New Roman" w:cs="Times New Roman"/>
          <w:noProof/>
          <w:sz w:val="24"/>
        </w:rPr>
        <w:t>Al-Ateeq, B. A., Sawan, N., Al-Hajaya, K., Altarawneh, M., &amp; Al-Makhadmeh, A. (2022). Big data analytics in auditing and the consequences for audit quality: A study using the technology acceptance model (TAM).</w:t>
      </w:r>
      <w:r w:rsidRPr="00CD1EDE">
        <w:rPr>
          <w:rFonts w:ascii="Times New Roman" w:hAnsi="Times New Roman" w:cs="Times New Roman"/>
          <w:i/>
          <w:iCs/>
          <w:noProof/>
          <w:sz w:val="24"/>
        </w:rPr>
        <w:t xml:space="preserve"> Corporate Governance and Organizational Behavior Review,</w:t>
      </w:r>
      <w:r w:rsidRPr="00730568">
        <w:rPr>
          <w:rFonts w:ascii="Times New Roman" w:hAnsi="Times New Roman" w:cs="Times New Roman"/>
          <w:noProof/>
          <w:sz w:val="24"/>
        </w:rPr>
        <w:t xml:space="preserve"> 6(1), 64-78.</w:t>
      </w:r>
      <w:r>
        <w:rPr>
          <w:rFonts w:ascii="Times New Roman" w:hAnsi="Times New Roman" w:cs="Times New Roman"/>
          <w:noProof/>
          <w:sz w:val="24"/>
        </w:rPr>
        <w:t xml:space="preserve"> https://doi.org/</w:t>
      </w:r>
      <w:r w:rsidRPr="00730568">
        <w:rPr>
          <w:rFonts w:ascii="Times New Roman" w:hAnsi="Times New Roman" w:cs="Times New Roman"/>
          <w:noProof/>
          <w:sz w:val="24"/>
        </w:rPr>
        <w:t>10.22495/cgobrv6i1p5</w:t>
      </w:r>
    </w:p>
    <w:p w:rsidR="000B57C8" w:rsidRDefault="000B57C8"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0B57C8">
        <w:rPr>
          <w:rFonts w:ascii="Times New Roman" w:hAnsi="Times New Roman" w:cs="Times New Roman"/>
          <w:noProof/>
          <w:sz w:val="24"/>
        </w:rPr>
        <w:t xml:space="preserve">Al Rob, M. A., Nor, M. N. M., &amp; Salleh, Z. (2024). The role of training in Big Data Analytics adoption: an empirical study of auditors using the technology acceptance model. </w:t>
      </w:r>
      <w:r w:rsidRPr="00CD1EDE">
        <w:rPr>
          <w:rFonts w:ascii="Times New Roman" w:hAnsi="Times New Roman" w:cs="Times New Roman"/>
          <w:i/>
          <w:iCs/>
          <w:noProof/>
          <w:sz w:val="24"/>
        </w:rPr>
        <w:t>Electronic Journal of Business Research Methods</w:t>
      </w:r>
      <w:r w:rsidRPr="000B57C8">
        <w:rPr>
          <w:rFonts w:ascii="Times New Roman" w:hAnsi="Times New Roman" w:cs="Times New Roman"/>
          <w:noProof/>
          <w:sz w:val="24"/>
        </w:rPr>
        <w:t>, 22(2), 30-45.</w:t>
      </w:r>
      <w:r>
        <w:rPr>
          <w:rFonts w:ascii="Times New Roman" w:hAnsi="Times New Roman" w:cs="Times New Roman"/>
          <w:noProof/>
          <w:sz w:val="24"/>
        </w:rPr>
        <w:t xml:space="preserve"> https://doi.org/10.34190/ejbrm.22.2.3752</w:t>
      </w:r>
    </w:p>
    <w:p w:rsidR="007E5A90" w:rsidRDefault="007E5A90"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7E5A90">
        <w:rPr>
          <w:rFonts w:ascii="Times New Roman" w:hAnsi="Times New Roman" w:cs="Times New Roman"/>
          <w:noProof/>
          <w:sz w:val="24"/>
        </w:rPr>
        <w:t>Ari, N. M. T., &amp; Juliarsa, G. (2023). Kualitas Sistem, Kecanggihan Teknologi, Kemampuan Teknik Personal Dan Efektivitas Sistem Informasi Akuntansi.</w:t>
      </w:r>
      <w:r w:rsidRPr="007E5A90">
        <w:rPr>
          <w:rFonts w:ascii="Times New Roman" w:hAnsi="Times New Roman" w:cs="Times New Roman"/>
          <w:i/>
          <w:iCs/>
          <w:noProof/>
          <w:sz w:val="24"/>
        </w:rPr>
        <w:t xml:space="preserve"> E-Jurnal Akuntansi,</w:t>
      </w:r>
      <w:r w:rsidRPr="007E5A90">
        <w:rPr>
          <w:rFonts w:ascii="Times New Roman" w:hAnsi="Times New Roman" w:cs="Times New Roman"/>
          <w:noProof/>
          <w:sz w:val="24"/>
        </w:rPr>
        <w:t xml:space="preserve"> 33(6), 1444.</w:t>
      </w:r>
      <w:r>
        <w:rPr>
          <w:rFonts w:ascii="Times New Roman" w:hAnsi="Times New Roman" w:cs="Times New Roman"/>
          <w:noProof/>
          <w:sz w:val="24"/>
        </w:rPr>
        <w:t xml:space="preserve"> </w:t>
      </w:r>
      <w:r w:rsidRPr="007E5A90">
        <w:rPr>
          <w:rFonts w:ascii="Times New Roman" w:hAnsi="Times New Roman" w:cs="Times New Roman"/>
          <w:noProof/>
          <w:sz w:val="24"/>
        </w:rPr>
        <w:t>https://doi.org/10.24843/EJA.2023.v33.i06.p02</w:t>
      </w:r>
    </w:p>
    <w:p w:rsidR="002C3727" w:rsidRDefault="002C3727"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2C3727">
        <w:rPr>
          <w:rFonts w:ascii="Times New Roman" w:hAnsi="Times New Roman" w:cs="Times New Roman"/>
          <w:noProof/>
          <w:sz w:val="24"/>
        </w:rPr>
        <w:t>Arikunto, S. (2016). Prosedur Penelitian, Rineka Cipta, Jakarta. Badudu, Y.(2008). Kamus ungkapan bahasa Indonesia. Penerbit Buku Kompas.</w:t>
      </w:r>
    </w:p>
    <w:p w:rsidR="00E64274" w:rsidRPr="00821BF6" w:rsidRDefault="00E64274"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E64274">
        <w:rPr>
          <w:rFonts w:ascii="Times New Roman" w:hAnsi="Times New Roman" w:cs="Times New Roman"/>
          <w:noProof/>
          <w:sz w:val="24"/>
        </w:rPr>
        <w:t xml:space="preserve">Ariyanto, S. (2024). Implementation of Big Data and Technology in Improving The Quality of Auditor's Audit Results (Case Study at BPK The Riau Province). </w:t>
      </w:r>
      <w:r w:rsidRPr="00E64274">
        <w:rPr>
          <w:rFonts w:ascii="Times New Roman" w:hAnsi="Times New Roman" w:cs="Times New Roman"/>
          <w:i/>
          <w:iCs/>
          <w:noProof/>
          <w:sz w:val="24"/>
        </w:rPr>
        <w:t>Jurnal Riset Akuntansi dan Auditing,</w:t>
      </w:r>
      <w:r w:rsidRPr="00E64274">
        <w:rPr>
          <w:rFonts w:ascii="Times New Roman" w:hAnsi="Times New Roman" w:cs="Times New Roman"/>
          <w:noProof/>
          <w:sz w:val="24"/>
        </w:rPr>
        <w:t xml:space="preserve"> 11(2), 13-22.</w:t>
      </w:r>
      <w:r>
        <w:rPr>
          <w:rFonts w:ascii="Times New Roman" w:hAnsi="Times New Roman" w:cs="Times New Roman"/>
          <w:noProof/>
          <w:sz w:val="24"/>
        </w:rPr>
        <w:t xml:space="preserve"> </w:t>
      </w:r>
      <w:r w:rsidRPr="00E64274">
        <w:rPr>
          <w:rFonts w:ascii="Times New Roman" w:hAnsi="Times New Roman" w:cs="Times New Roman"/>
          <w:noProof/>
          <w:sz w:val="24"/>
        </w:rPr>
        <w:t>https://doi.org/10.55963/jraa.v11i2.667</w:t>
      </w:r>
    </w:p>
    <w:p w:rsidR="00427B7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lastRenderedPageBreak/>
        <w:t xml:space="preserve">Azan, P. G., Hendriani, S., &amp; Aulia, A. F. (2022). Pengaruh Manajemen Talenta Terhadap Retensi Karyawan Melalui Keterikatan Karyawan Sebagai Variabel Mediasi Di Bpjs Kesehatan Kedeputian Wilayah Sumbagteng Jambi. </w:t>
      </w:r>
      <w:r w:rsidRPr="00821BF6">
        <w:rPr>
          <w:rFonts w:ascii="Times New Roman" w:hAnsi="Times New Roman" w:cs="Times New Roman"/>
          <w:i/>
          <w:iCs/>
          <w:noProof/>
          <w:sz w:val="24"/>
        </w:rPr>
        <w:t>Jurnal Daya Saing</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8</w:t>
      </w:r>
      <w:r w:rsidRPr="00821BF6">
        <w:rPr>
          <w:rFonts w:ascii="Times New Roman" w:hAnsi="Times New Roman" w:cs="Times New Roman"/>
          <w:noProof/>
          <w:sz w:val="24"/>
        </w:rPr>
        <w:t>(1), 90–97. https://doi.org/10.35446/dayasaing.v8i1.867</w:t>
      </w:r>
    </w:p>
    <w:p w:rsidR="000B57C8" w:rsidRPr="00821BF6" w:rsidRDefault="000B57C8"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0B57C8">
        <w:rPr>
          <w:rFonts w:ascii="Times New Roman" w:hAnsi="Times New Roman" w:cs="Times New Roman"/>
          <w:noProof/>
          <w:sz w:val="24"/>
        </w:rPr>
        <w:t xml:space="preserve">Bakri, A. A., Yusni, Y., &amp; Botutihe, N. (2023). Analisis Efektivitas Penggunaan Teknologi Big Data dalam Proses Audit: Studi Kasus pada Kantor Akuntan Publik di Indonesia. </w:t>
      </w:r>
      <w:r w:rsidRPr="00CD1EDE">
        <w:rPr>
          <w:rFonts w:ascii="Times New Roman" w:hAnsi="Times New Roman" w:cs="Times New Roman"/>
          <w:i/>
          <w:iCs/>
          <w:noProof/>
          <w:sz w:val="24"/>
        </w:rPr>
        <w:t>Jurnal Akuntansi Dan Keuangan West Science</w:t>
      </w:r>
      <w:r w:rsidRPr="000B57C8">
        <w:rPr>
          <w:rFonts w:ascii="Times New Roman" w:hAnsi="Times New Roman" w:cs="Times New Roman"/>
          <w:noProof/>
          <w:sz w:val="24"/>
        </w:rPr>
        <w:t>, 2(03), 179-186.</w:t>
      </w:r>
      <w:r>
        <w:rPr>
          <w:rFonts w:ascii="Times New Roman" w:hAnsi="Times New Roman" w:cs="Times New Roman"/>
          <w:noProof/>
          <w:sz w:val="24"/>
        </w:rPr>
        <w:t xml:space="preserve"> https://doi.org/10.58812/jakws.v2i03.641</w:t>
      </w:r>
    </w:p>
    <w:p w:rsidR="00427B76" w:rsidRPr="00821BF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Bouteraa, M., Raja Hisham, R. R. I., &amp; Zainol, Z. (2023). Challenges affecting bank consumers’ intention to adopt green banking technology in the UAE: A UTAUT-based mixed-methods approach. </w:t>
      </w:r>
      <w:r w:rsidRPr="00821BF6">
        <w:rPr>
          <w:rFonts w:ascii="Times New Roman" w:hAnsi="Times New Roman" w:cs="Times New Roman"/>
          <w:i/>
          <w:iCs/>
          <w:noProof/>
          <w:sz w:val="24"/>
        </w:rPr>
        <w:t>Journal of Islamic Marketing</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14</w:t>
      </w:r>
      <w:r w:rsidRPr="00821BF6">
        <w:rPr>
          <w:rFonts w:ascii="Times New Roman" w:hAnsi="Times New Roman" w:cs="Times New Roman"/>
          <w:noProof/>
          <w:sz w:val="24"/>
        </w:rPr>
        <w:t>(10), 2466–2501.</w:t>
      </w:r>
      <w:r w:rsidRPr="009A610E">
        <w:t xml:space="preserve"> </w:t>
      </w:r>
      <w:r w:rsidRPr="009A610E">
        <w:rPr>
          <w:rFonts w:ascii="Times New Roman" w:hAnsi="Times New Roman" w:cs="Times New Roman"/>
          <w:noProof/>
          <w:sz w:val="24"/>
        </w:rPr>
        <w:t>https://doi.org/10.1108/JIMA-02-2022-0039</w:t>
      </w:r>
    </w:p>
    <w:p w:rsidR="00427B7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Brown-Liburd, H., Issa, H., &amp; Lombardi, D. (2015). Behavioral Implications of Big Data’s Impact on Audit Judgment and Decision Making and Future Research Directions. </w:t>
      </w:r>
      <w:r w:rsidRPr="00821BF6">
        <w:rPr>
          <w:rFonts w:ascii="Times New Roman" w:hAnsi="Times New Roman" w:cs="Times New Roman"/>
          <w:i/>
          <w:iCs/>
          <w:noProof/>
          <w:sz w:val="24"/>
        </w:rPr>
        <w:t>Accounting Horizons</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29</w:t>
      </w:r>
      <w:r w:rsidRPr="00821BF6">
        <w:rPr>
          <w:rFonts w:ascii="Times New Roman" w:hAnsi="Times New Roman" w:cs="Times New Roman"/>
          <w:noProof/>
          <w:sz w:val="24"/>
        </w:rPr>
        <w:t>(2), 451–468. https://doi.org/10.2308/acch-51023</w:t>
      </w:r>
    </w:p>
    <w:p w:rsidR="007377CA" w:rsidRPr="00821BF6" w:rsidRDefault="007377CA"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7377CA">
        <w:rPr>
          <w:rFonts w:ascii="Times New Roman" w:hAnsi="Times New Roman" w:cs="Times New Roman"/>
          <w:noProof/>
          <w:sz w:val="24"/>
        </w:rPr>
        <w:t xml:space="preserve">Chairani, H., &amp; Farina, K. (2023). Pengaruh persepsi kebermanfaatan, kemudahan, dan keamanan terhadap penggunaan e-filing oleh wajib pajak UMKM. </w:t>
      </w:r>
      <w:r w:rsidRPr="007377CA">
        <w:rPr>
          <w:rFonts w:ascii="Times New Roman" w:hAnsi="Times New Roman" w:cs="Times New Roman"/>
          <w:i/>
          <w:iCs/>
          <w:noProof/>
          <w:sz w:val="24"/>
        </w:rPr>
        <w:t>Jurnal Riset Akuntansi dan Bisnis,</w:t>
      </w:r>
      <w:r w:rsidRPr="007377CA">
        <w:rPr>
          <w:rFonts w:ascii="Times New Roman" w:hAnsi="Times New Roman" w:cs="Times New Roman"/>
          <w:noProof/>
          <w:sz w:val="24"/>
        </w:rPr>
        <w:t xml:space="preserve"> 7(2), 29–44. https://doi.org/10.38204/jrak.v7i2.545</w:t>
      </w:r>
    </w:p>
    <w:p w:rsidR="00427B7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Dagilienė, L., &amp; Klovienė, L. (2019). Motivation to use big data and big data analytics in external auditing. </w:t>
      </w:r>
      <w:r w:rsidRPr="00821BF6">
        <w:rPr>
          <w:rFonts w:ascii="Times New Roman" w:hAnsi="Times New Roman" w:cs="Times New Roman"/>
          <w:i/>
          <w:iCs/>
          <w:noProof/>
          <w:sz w:val="24"/>
        </w:rPr>
        <w:t>Managerial Auditing Journal</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34</w:t>
      </w:r>
      <w:r w:rsidRPr="00821BF6">
        <w:rPr>
          <w:rFonts w:ascii="Times New Roman" w:hAnsi="Times New Roman" w:cs="Times New Roman"/>
          <w:noProof/>
          <w:sz w:val="24"/>
        </w:rPr>
        <w:t>(7), 750–782.</w:t>
      </w:r>
      <w:r w:rsidRPr="009A610E">
        <w:t xml:space="preserve"> </w:t>
      </w:r>
      <w:r w:rsidRPr="009A610E">
        <w:rPr>
          <w:rFonts w:ascii="Times New Roman" w:hAnsi="Times New Roman" w:cs="Times New Roman"/>
          <w:noProof/>
          <w:sz w:val="24"/>
        </w:rPr>
        <w:t>https://doi.org/10.1108/MAJ-01-2018-1773</w:t>
      </w:r>
    </w:p>
    <w:p w:rsidR="00197308" w:rsidRPr="00821BF6" w:rsidRDefault="00197308"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197308">
        <w:rPr>
          <w:rFonts w:ascii="Times New Roman" w:hAnsi="Times New Roman" w:cs="Times New Roman"/>
          <w:noProof/>
          <w:sz w:val="24"/>
        </w:rPr>
        <w:t xml:space="preserve">Darmaningtyas, I. G. B., &amp; Suardana, K. A. (2017). Pengaruh Technology Acceptance Model (TAM) dalam Penggunaan Software oleh Auditor yang Berimplikasi pada Kinerja Auditor. </w:t>
      </w:r>
      <w:r w:rsidRPr="00197308">
        <w:rPr>
          <w:rFonts w:ascii="Times New Roman" w:hAnsi="Times New Roman" w:cs="Times New Roman"/>
          <w:i/>
          <w:iCs/>
          <w:noProof/>
          <w:sz w:val="24"/>
        </w:rPr>
        <w:t>E-Jurnal Akuntansi Universitas Udayana</w:t>
      </w:r>
      <w:r w:rsidRPr="00197308">
        <w:rPr>
          <w:rFonts w:ascii="Times New Roman" w:hAnsi="Times New Roman" w:cs="Times New Roman"/>
          <w:noProof/>
          <w:sz w:val="24"/>
        </w:rPr>
        <w:t>, 21(3), 2448-2478.</w:t>
      </w:r>
      <w:r>
        <w:rPr>
          <w:rFonts w:ascii="Times New Roman" w:hAnsi="Times New Roman" w:cs="Times New Roman"/>
          <w:noProof/>
          <w:sz w:val="24"/>
        </w:rPr>
        <w:t xml:space="preserve"> </w:t>
      </w:r>
      <w:r w:rsidRPr="00197308">
        <w:rPr>
          <w:rFonts w:ascii="Times New Roman" w:hAnsi="Times New Roman" w:cs="Times New Roman"/>
          <w:noProof/>
          <w:sz w:val="24"/>
        </w:rPr>
        <w:t>https://doi.org/10.24843/EJA.2017.v21.i03.p27</w:t>
      </w:r>
    </w:p>
    <w:p w:rsidR="00427B76" w:rsidRPr="00821BF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Davis, F. D., Bagozzi, R. P., &amp; Warshaw, P. R. (1989). User acceptance of computer technology: A comparison of two theoretical models. </w:t>
      </w:r>
      <w:r w:rsidRPr="00821BF6">
        <w:rPr>
          <w:rFonts w:ascii="Times New Roman" w:hAnsi="Times New Roman" w:cs="Times New Roman"/>
          <w:i/>
          <w:iCs/>
          <w:noProof/>
          <w:sz w:val="24"/>
        </w:rPr>
        <w:t>Management science</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35</w:t>
      </w:r>
      <w:r w:rsidRPr="00821BF6">
        <w:rPr>
          <w:rFonts w:ascii="Times New Roman" w:hAnsi="Times New Roman" w:cs="Times New Roman"/>
          <w:noProof/>
          <w:sz w:val="24"/>
        </w:rPr>
        <w:t>(8), 982–1003.</w:t>
      </w:r>
      <w:r w:rsidRPr="009A610E">
        <w:t xml:space="preserve"> </w:t>
      </w:r>
      <w:r w:rsidRPr="009A610E">
        <w:rPr>
          <w:rFonts w:ascii="Times New Roman" w:hAnsi="Times New Roman" w:cs="Times New Roman"/>
          <w:noProof/>
          <w:sz w:val="24"/>
        </w:rPr>
        <w:t>https://doi.org/10.1287/mnsc.35.8.982</w:t>
      </w:r>
    </w:p>
    <w:p w:rsidR="00427B76" w:rsidRPr="00821BF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De Santis, F., &amp; D’Onza, G. (2021). Big data and data analytics in auditing: in search of legitimacy. </w:t>
      </w:r>
      <w:r w:rsidRPr="00821BF6">
        <w:rPr>
          <w:rFonts w:ascii="Times New Roman" w:hAnsi="Times New Roman" w:cs="Times New Roman"/>
          <w:i/>
          <w:iCs/>
          <w:noProof/>
          <w:sz w:val="24"/>
        </w:rPr>
        <w:t>Meditari Accountancy Research</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29</w:t>
      </w:r>
      <w:r w:rsidRPr="00821BF6">
        <w:rPr>
          <w:rFonts w:ascii="Times New Roman" w:hAnsi="Times New Roman" w:cs="Times New Roman"/>
          <w:noProof/>
          <w:sz w:val="24"/>
        </w:rPr>
        <w:t>(5), 1088–1112.</w:t>
      </w:r>
      <w:r w:rsidRPr="009A610E">
        <w:t xml:space="preserve"> </w:t>
      </w:r>
      <w:r w:rsidRPr="009A610E">
        <w:rPr>
          <w:rFonts w:ascii="Times New Roman" w:hAnsi="Times New Roman" w:cs="Times New Roman"/>
          <w:noProof/>
          <w:sz w:val="24"/>
        </w:rPr>
        <w:t>https://doi.org/10.1108/MEDAR-03-2020-0838</w:t>
      </w:r>
    </w:p>
    <w:p w:rsidR="00427B76" w:rsidRPr="00821BF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DeLone, W. H., &amp; McLean, E. R. (2003). The DeLone and McLean model of information systems success: a ten-year update. </w:t>
      </w:r>
      <w:r w:rsidRPr="00821BF6">
        <w:rPr>
          <w:rFonts w:ascii="Times New Roman" w:hAnsi="Times New Roman" w:cs="Times New Roman"/>
          <w:i/>
          <w:iCs/>
          <w:noProof/>
          <w:sz w:val="24"/>
        </w:rPr>
        <w:t>Journal of management information systems</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19</w:t>
      </w:r>
      <w:r w:rsidRPr="00821BF6">
        <w:rPr>
          <w:rFonts w:ascii="Times New Roman" w:hAnsi="Times New Roman" w:cs="Times New Roman"/>
          <w:noProof/>
          <w:sz w:val="24"/>
        </w:rPr>
        <w:t>(4), 9–30.</w:t>
      </w:r>
      <w:r w:rsidRPr="009A610E">
        <w:t xml:space="preserve"> </w:t>
      </w:r>
      <w:r w:rsidRPr="009A610E">
        <w:rPr>
          <w:rFonts w:ascii="Times New Roman" w:hAnsi="Times New Roman" w:cs="Times New Roman"/>
          <w:noProof/>
          <w:sz w:val="24"/>
        </w:rPr>
        <w:t>https://doi.org/10.1080/07421222.2003.11045748</w:t>
      </w:r>
    </w:p>
    <w:p w:rsidR="00427B7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Dharma, A., &amp; Hendri, N. (2022). Urgensi penggunaan Big Data analytics dalam audit sektor publik. </w:t>
      </w:r>
      <w:r w:rsidRPr="00821BF6">
        <w:rPr>
          <w:rFonts w:ascii="Times New Roman" w:hAnsi="Times New Roman" w:cs="Times New Roman"/>
          <w:i/>
          <w:iCs/>
          <w:noProof/>
          <w:sz w:val="24"/>
        </w:rPr>
        <w:t>Akuisisi: Jurnal Akuntansi</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18</w:t>
      </w:r>
      <w:r w:rsidRPr="00821BF6">
        <w:rPr>
          <w:rFonts w:ascii="Times New Roman" w:hAnsi="Times New Roman" w:cs="Times New Roman"/>
          <w:noProof/>
          <w:sz w:val="24"/>
        </w:rPr>
        <w:t>(2), 107–120</w:t>
      </w:r>
      <w:r>
        <w:rPr>
          <w:rFonts w:ascii="Times New Roman" w:hAnsi="Times New Roman" w:cs="Times New Roman"/>
          <w:noProof/>
          <w:sz w:val="24"/>
        </w:rPr>
        <w:t xml:space="preserve">. </w:t>
      </w:r>
      <w:r w:rsidRPr="009A610E">
        <w:rPr>
          <w:rFonts w:ascii="Times New Roman" w:hAnsi="Times New Roman" w:cs="Times New Roman"/>
          <w:noProof/>
          <w:sz w:val="24"/>
        </w:rPr>
        <w:lastRenderedPageBreak/>
        <w:t>http://dx.doi.org/10.24217</w:t>
      </w:r>
    </w:p>
    <w:p w:rsidR="0094162A" w:rsidRPr="0094162A" w:rsidRDefault="0094162A"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94162A">
        <w:rPr>
          <w:rFonts w:ascii="Times New Roman" w:hAnsi="Times New Roman" w:cs="Times New Roman"/>
          <w:noProof/>
          <w:sz w:val="24"/>
        </w:rPr>
        <w:t xml:space="preserve">Diniyah, F. (2021). Faktor yang mempengaruhi niat perilaku muslim menggunakan platform crowdfunding waqf: Teori UTAUT model. </w:t>
      </w:r>
      <w:r w:rsidRPr="00A072DD">
        <w:rPr>
          <w:rFonts w:ascii="Times New Roman" w:hAnsi="Times New Roman" w:cs="Times New Roman"/>
          <w:i/>
          <w:iCs/>
          <w:noProof/>
          <w:sz w:val="24"/>
        </w:rPr>
        <w:t>Jurnal Ilmiah Ekonomi Islam,</w:t>
      </w:r>
      <w:r w:rsidRPr="0094162A">
        <w:rPr>
          <w:rFonts w:ascii="Times New Roman" w:hAnsi="Times New Roman" w:cs="Times New Roman"/>
          <w:noProof/>
          <w:sz w:val="24"/>
        </w:rPr>
        <w:t xml:space="preserve"> 7(2), 544-552.</w:t>
      </w:r>
    </w:p>
    <w:p w:rsidR="0094162A"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Ditkaew, K., &amp; Suttipun, M. (2023). The impact of audit data analytics on audit quality and audit review continuity in Thailand. </w:t>
      </w:r>
      <w:r w:rsidRPr="00821BF6">
        <w:rPr>
          <w:rFonts w:ascii="Times New Roman" w:hAnsi="Times New Roman" w:cs="Times New Roman"/>
          <w:i/>
          <w:iCs/>
          <w:noProof/>
          <w:sz w:val="24"/>
        </w:rPr>
        <w:t>Asian Journal of Accounting Research</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8</w:t>
      </w:r>
      <w:r w:rsidRPr="00821BF6">
        <w:rPr>
          <w:rFonts w:ascii="Times New Roman" w:hAnsi="Times New Roman" w:cs="Times New Roman"/>
          <w:noProof/>
          <w:sz w:val="24"/>
        </w:rPr>
        <w:t>(3), 269–278.</w:t>
      </w:r>
      <w:r w:rsidRPr="009F2B9A">
        <w:t xml:space="preserve"> </w:t>
      </w:r>
      <w:r w:rsidRPr="009F2B9A">
        <w:rPr>
          <w:rFonts w:ascii="Times New Roman" w:hAnsi="Times New Roman" w:cs="Times New Roman"/>
          <w:noProof/>
          <w:sz w:val="24"/>
        </w:rPr>
        <w:t xml:space="preserve">https://doi.org/10.1108/AJAR-04-2022-0114 </w:t>
      </w:r>
    </w:p>
    <w:p w:rsidR="00427B76" w:rsidRPr="00821BF6" w:rsidRDefault="0094162A"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94162A">
        <w:rPr>
          <w:rFonts w:ascii="Times New Roman" w:hAnsi="Times New Roman" w:cs="Times New Roman"/>
          <w:noProof/>
          <w:sz w:val="24"/>
        </w:rPr>
        <w:t xml:space="preserve">Dwivedi, Y. K., Rana, N. P., Jeyaraj, A., Clement, M., &amp; Williams, M. D. (2019). Re-examining the unified theory of acceptance and use of technology (UTAUT): Towards a revised theoretical model. </w:t>
      </w:r>
      <w:r w:rsidRPr="00A072DD">
        <w:rPr>
          <w:rFonts w:ascii="Times New Roman" w:hAnsi="Times New Roman" w:cs="Times New Roman"/>
          <w:i/>
          <w:iCs/>
          <w:noProof/>
          <w:sz w:val="24"/>
        </w:rPr>
        <w:t>Information systems frontiers,</w:t>
      </w:r>
      <w:r w:rsidRPr="0094162A">
        <w:rPr>
          <w:rFonts w:ascii="Times New Roman" w:hAnsi="Times New Roman" w:cs="Times New Roman"/>
          <w:noProof/>
          <w:sz w:val="24"/>
        </w:rPr>
        <w:t xml:space="preserve"> 21(3), 719-734.</w:t>
      </w:r>
      <w:r>
        <w:rPr>
          <w:rFonts w:ascii="Times New Roman" w:hAnsi="Times New Roman" w:cs="Times New Roman"/>
          <w:noProof/>
          <w:sz w:val="24"/>
        </w:rPr>
        <w:t xml:space="preserve"> https://doi.org/</w:t>
      </w:r>
      <w:r w:rsidRPr="0094162A">
        <w:rPr>
          <w:rFonts w:ascii="Times New Roman" w:hAnsi="Times New Roman" w:cs="Times New Roman"/>
          <w:noProof/>
          <w:sz w:val="24"/>
        </w:rPr>
        <w:t>10.1007/s10796-017-9774-y</w:t>
      </w:r>
      <w:r w:rsidR="00427B76" w:rsidRPr="009F2B9A">
        <w:rPr>
          <w:rFonts w:ascii="Times New Roman" w:hAnsi="Times New Roman" w:cs="Times New Roman"/>
          <w:noProof/>
          <w:sz w:val="24"/>
        </w:rPr>
        <w:t xml:space="preserve"> </w:t>
      </w:r>
    </w:p>
    <w:p w:rsidR="00427B7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E</w:t>
      </w:r>
      <w:r>
        <w:rPr>
          <w:rFonts w:ascii="Times New Roman" w:hAnsi="Times New Roman" w:cs="Times New Roman"/>
          <w:noProof/>
          <w:sz w:val="24"/>
        </w:rPr>
        <w:t>ga</w:t>
      </w:r>
      <w:r w:rsidRPr="00821BF6">
        <w:rPr>
          <w:rFonts w:ascii="Times New Roman" w:hAnsi="Times New Roman" w:cs="Times New Roman"/>
          <w:noProof/>
          <w:sz w:val="24"/>
        </w:rPr>
        <w:t xml:space="preserve">, B. Y. (2024). </w:t>
      </w:r>
      <w:r>
        <w:rPr>
          <w:rFonts w:ascii="Times New Roman" w:hAnsi="Times New Roman" w:cs="Times New Roman"/>
          <w:noProof/>
          <w:sz w:val="24"/>
        </w:rPr>
        <w:t xml:space="preserve">Pengaruh Ekspektasi Kinerja, Ekspektasi Usaha, Pengaruh Sosial dan Kondisi Fasilitas terhadap Niat Perilaku Penggunaan BSI Mobile dalam Perspektif Islam (Studi pada Nasabah Bank Syariah Indonesia di Kota Bandar Lampung). (Doctoral Dissertation, </w:t>
      </w:r>
      <w:r w:rsidRPr="00821BF6">
        <w:rPr>
          <w:rFonts w:ascii="Times New Roman" w:hAnsi="Times New Roman" w:cs="Times New Roman"/>
          <w:noProof/>
          <w:sz w:val="24"/>
        </w:rPr>
        <w:t>UIN Raden Intan Lampung</w:t>
      </w:r>
      <w:r>
        <w:rPr>
          <w:rFonts w:ascii="Times New Roman" w:hAnsi="Times New Roman" w:cs="Times New Roman"/>
          <w:noProof/>
          <w:sz w:val="24"/>
        </w:rPr>
        <w:t>).</w:t>
      </w:r>
    </w:p>
    <w:p w:rsidR="00282814" w:rsidRPr="00821BF6" w:rsidRDefault="00282814"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282814">
        <w:rPr>
          <w:rFonts w:ascii="Times New Roman" w:hAnsi="Times New Roman" w:cs="Times New Roman"/>
          <w:noProof/>
          <w:sz w:val="24"/>
        </w:rPr>
        <w:t>Fatmawati, E. (2015). Technology acceptance model (TAM) untuk menganalisis penerimaan terhadap sistem informasi perpustakaan.</w:t>
      </w:r>
      <w:r w:rsidRPr="00CD1EDE">
        <w:rPr>
          <w:rFonts w:ascii="Times New Roman" w:hAnsi="Times New Roman" w:cs="Times New Roman"/>
          <w:i/>
          <w:iCs/>
          <w:noProof/>
          <w:sz w:val="24"/>
        </w:rPr>
        <w:t xml:space="preserve"> Jurnal Iqra,</w:t>
      </w:r>
      <w:r w:rsidRPr="00282814">
        <w:rPr>
          <w:rFonts w:ascii="Times New Roman" w:hAnsi="Times New Roman" w:cs="Times New Roman"/>
          <w:noProof/>
          <w:sz w:val="24"/>
        </w:rPr>
        <w:t xml:space="preserve"> 9(01).</w:t>
      </w:r>
    </w:p>
    <w:p w:rsidR="00427B7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Ferri, L., Spanò, R., Ginesti, G., &amp; Theodosopoulos, G. (2021). Ascertaining auditors’ intentions to use blockchain technology: Evidence from the Big 4 accountancy firms in Italy. </w:t>
      </w:r>
      <w:r w:rsidRPr="00821BF6">
        <w:rPr>
          <w:rFonts w:ascii="Times New Roman" w:hAnsi="Times New Roman" w:cs="Times New Roman"/>
          <w:i/>
          <w:iCs/>
          <w:noProof/>
          <w:sz w:val="24"/>
        </w:rPr>
        <w:t>Meditari Accountancy Research</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29</w:t>
      </w:r>
      <w:r w:rsidRPr="00821BF6">
        <w:rPr>
          <w:rFonts w:ascii="Times New Roman" w:hAnsi="Times New Roman" w:cs="Times New Roman"/>
          <w:noProof/>
          <w:sz w:val="24"/>
        </w:rPr>
        <w:t>(5), 1063–1087.</w:t>
      </w:r>
      <w:r w:rsidRPr="009F2B9A">
        <w:t xml:space="preserve"> </w:t>
      </w:r>
      <w:r w:rsidRPr="009F2B9A">
        <w:rPr>
          <w:rFonts w:ascii="Times New Roman" w:hAnsi="Times New Roman" w:cs="Times New Roman"/>
          <w:noProof/>
          <w:sz w:val="24"/>
        </w:rPr>
        <w:t>https://doi.org/10.1108/MEDAR-03-2020-0829</w:t>
      </w:r>
      <w:r>
        <w:rPr>
          <w:rFonts w:ascii="Times New Roman" w:hAnsi="Times New Roman" w:cs="Times New Roman"/>
          <w:noProof/>
          <w:sz w:val="24"/>
        </w:rPr>
        <w:t>.</w:t>
      </w:r>
    </w:p>
    <w:p w:rsidR="0094162A" w:rsidRPr="00821BF6" w:rsidRDefault="0094162A"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94162A">
        <w:rPr>
          <w:rFonts w:ascii="Times New Roman" w:hAnsi="Times New Roman" w:cs="Times New Roman"/>
          <w:noProof/>
          <w:sz w:val="24"/>
        </w:rPr>
        <w:t xml:space="preserve">Firmansyah, A. B., Suryanto, T. L. M., &amp; Pratama, A. (2023). Analisis penerimaan teknologi virtualisasi museum pada platform SIMVONI menggunakan UTAUT. JURIKOM </w:t>
      </w:r>
      <w:r w:rsidRPr="00A072DD">
        <w:rPr>
          <w:rFonts w:ascii="Times New Roman" w:hAnsi="Times New Roman" w:cs="Times New Roman"/>
          <w:i/>
          <w:iCs/>
          <w:noProof/>
          <w:sz w:val="24"/>
        </w:rPr>
        <w:t>(Jurnal Riset Komputer),</w:t>
      </w:r>
      <w:r w:rsidRPr="0094162A">
        <w:rPr>
          <w:rFonts w:ascii="Times New Roman" w:hAnsi="Times New Roman" w:cs="Times New Roman"/>
          <w:noProof/>
          <w:sz w:val="24"/>
        </w:rPr>
        <w:t xml:space="preserve"> 10(2), 427.</w:t>
      </w:r>
      <w:r>
        <w:rPr>
          <w:rFonts w:ascii="Times New Roman" w:hAnsi="Times New Roman" w:cs="Times New Roman"/>
          <w:noProof/>
          <w:sz w:val="24"/>
        </w:rPr>
        <w:t xml:space="preserve"> https://doi.org/</w:t>
      </w:r>
      <w:r w:rsidRPr="0094162A">
        <w:t xml:space="preserve"> </w:t>
      </w:r>
      <w:r w:rsidRPr="0094162A">
        <w:rPr>
          <w:rFonts w:ascii="Times New Roman" w:hAnsi="Times New Roman" w:cs="Times New Roman"/>
          <w:noProof/>
          <w:sz w:val="24"/>
        </w:rPr>
        <w:t>10.30865/jurikom.v10i2.5818</w:t>
      </w:r>
    </w:p>
    <w:p w:rsidR="00427B7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Gani, I., &amp; Amalia, S. (2021). </w:t>
      </w:r>
      <w:r w:rsidRPr="00D47C48">
        <w:rPr>
          <w:rFonts w:ascii="Times New Roman" w:hAnsi="Times New Roman" w:cs="Times New Roman"/>
          <w:i/>
          <w:iCs/>
          <w:noProof/>
          <w:sz w:val="24"/>
        </w:rPr>
        <w:t>Alat analisis data: Aplikasi statistik untuk penelitian bidang.</w:t>
      </w:r>
      <w:r w:rsidRPr="00821BF6">
        <w:rPr>
          <w:rFonts w:ascii="Times New Roman" w:hAnsi="Times New Roman" w:cs="Times New Roman"/>
          <w:noProof/>
          <w:sz w:val="24"/>
        </w:rPr>
        <w:t xml:space="preserve"> </w:t>
      </w:r>
      <w:r>
        <w:rPr>
          <w:rFonts w:ascii="Times New Roman" w:hAnsi="Times New Roman" w:cs="Times New Roman"/>
          <w:noProof/>
          <w:sz w:val="24"/>
        </w:rPr>
        <w:t xml:space="preserve">Yogyakarta: </w:t>
      </w:r>
      <w:r w:rsidRPr="00821BF6">
        <w:rPr>
          <w:rFonts w:ascii="Times New Roman" w:hAnsi="Times New Roman" w:cs="Times New Roman"/>
          <w:noProof/>
          <w:sz w:val="24"/>
        </w:rPr>
        <w:t>Penerbit Andi.</w:t>
      </w:r>
    </w:p>
    <w:p w:rsidR="000556CD" w:rsidRPr="00821BF6" w:rsidRDefault="000556CD"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0556CD">
        <w:rPr>
          <w:rFonts w:ascii="Times New Roman" w:hAnsi="Times New Roman" w:cs="Times New Roman"/>
          <w:noProof/>
          <w:sz w:val="24"/>
        </w:rPr>
        <w:t>Gaswira, L., &amp; Meutia, T. (2024). Pengaruh Penerapan Big Data Analisis Dalam Pendeteksian Fraud: Literature Review.</w:t>
      </w:r>
      <w:r w:rsidRPr="00CD1EDE">
        <w:rPr>
          <w:rFonts w:ascii="Times New Roman" w:hAnsi="Times New Roman" w:cs="Times New Roman"/>
          <w:i/>
          <w:iCs/>
          <w:noProof/>
          <w:sz w:val="24"/>
        </w:rPr>
        <w:t xml:space="preserve"> Jurnal Riset Akuntansi,</w:t>
      </w:r>
      <w:r w:rsidRPr="000556CD">
        <w:rPr>
          <w:rFonts w:ascii="Times New Roman" w:hAnsi="Times New Roman" w:cs="Times New Roman"/>
          <w:noProof/>
          <w:sz w:val="24"/>
        </w:rPr>
        <w:t xml:space="preserve"> 2(2), 111-120.</w:t>
      </w:r>
      <w:r>
        <w:rPr>
          <w:rFonts w:ascii="Times New Roman" w:hAnsi="Times New Roman" w:cs="Times New Roman"/>
          <w:noProof/>
          <w:sz w:val="24"/>
        </w:rPr>
        <w:t xml:space="preserve"> </w:t>
      </w:r>
      <w:r w:rsidRPr="000556CD">
        <w:rPr>
          <w:rFonts w:ascii="Times New Roman" w:hAnsi="Times New Roman" w:cs="Times New Roman"/>
          <w:noProof/>
          <w:sz w:val="24"/>
        </w:rPr>
        <w:t>https://doi.org/10.54066/jura-itb.v2i2.1766</w:t>
      </w:r>
    </w:p>
    <w:p w:rsidR="00427B76" w:rsidRPr="00821BF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Gepp, A., Linnenluecke, M. K., O’Neill, T. J., &amp; Smith, T. (2018). Big data techniques in auditing research and practice: Current trends and future opportunities. </w:t>
      </w:r>
      <w:r w:rsidRPr="00821BF6">
        <w:rPr>
          <w:rFonts w:ascii="Times New Roman" w:hAnsi="Times New Roman" w:cs="Times New Roman"/>
          <w:i/>
          <w:iCs/>
          <w:noProof/>
          <w:sz w:val="24"/>
        </w:rPr>
        <w:t>Journal of Accounting Literature</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40</w:t>
      </w:r>
      <w:r w:rsidRPr="00821BF6">
        <w:rPr>
          <w:rFonts w:ascii="Times New Roman" w:hAnsi="Times New Roman" w:cs="Times New Roman"/>
          <w:noProof/>
          <w:sz w:val="24"/>
        </w:rPr>
        <w:t>(1), 102–115. https://doi.org/10.1016/j.acclit.2017.05.003</w:t>
      </w:r>
    </w:p>
    <w:p w:rsidR="00427B76" w:rsidRPr="00821BF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Ghozali, I. (2018). </w:t>
      </w:r>
      <w:r w:rsidRPr="00D47C48">
        <w:rPr>
          <w:rFonts w:ascii="Times New Roman" w:hAnsi="Times New Roman" w:cs="Times New Roman"/>
          <w:i/>
          <w:iCs/>
          <w:noProof/>
          <w:sz w:val="24"/>
        </w:rPr>
        <w:t>Aplikasi analisis multivariete dengan program</w:t>
      </w:r>
      <w:r w:rsidRPr="009F2B9A">
        <w:rPr>
          <w:rFonts w:ascii="Times New Roman" w:hAnsi="Times New Roman" w:cs="Times New Roman"/>
          <w:noProof/>
          <w:sz w:val="24"/>
        </w:rPr>
        <w:t xml:space="preserve"> </w:t>
      </w:r>
      <w:r w:rsidRPr="00D47C48">
        <w:rPr>
          <w:rFonts w:ascii="Times New Roman" w:hAnsi="Times New Roman" w:cs="Times New Roman"/>
          <w:i/>
          <w:iCs/>
          <w:noProof/>
          <w:sz w:val="24"/>
        </w:rPr>
        <w:t>IBM SPSS 23.</w:t>
      </w:r>
    </w:p>
    <w:p w:rsidR="00427B76" w:rsidRPr="00821BF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Grace, &amp; Ayuningtyas, N. P. W. (2024). Analisis Faktor-Faktor yang Mempengaruhi Adopsi Teknologi Artificial Intelligence oleh Mahasiswa </w:t>
      </w:r>
      <w:r w:rsidRPr="00821BF6">
        <w:rPr>
          <w:rFonts w:ascii="Times New Roman" w:hAnsi="Times New Roman" w:cs="Times New Roman"/>
          <w:noProof/>
          <w:sz w:val="24"/>
        </w:rPr>
        <w:lastRenderedPageBreak/>
        <w:t xml:space="preserve">Akuntansi di Kota Batam. </w:t>
      </w:r>
      <w:r w:rsidRPr="00821BF6">
        <w:rPr>
          <w:rFonts w:ascii="Times New Roman" w:hAnsi="Times New Roman" w:cs="Times New Roman"/>
          <w:i/>
          <w:iCs/>
          <w:noProof/>
          <w:sz w:val="24"/>
        </w:rPr>
        <w:t>EKOMA : Jurnal Ekonomi, Manajemen, Akuntansi</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3</w:t>
      </w:r>
      <w:r w:rsidRPr="00821BF6">
        <w:rPr>
          <w:rFonts w:ascii="Times New Roman" w:hAnsi="Times New Roman" w:cs="Times New Roman"/>
          <w:noProof/>
          <w:sz w:val="24"/>
        </w:rPr>
        <w:t>(4), 453–471.</w:t>
      </w:r>
      <w:r w:rsidRPr="00B26463">
        <w:t xml:space="preserve"> </w:t>
      </w:r>
      <w:r w:rsidRPr="00B26463">
        <w:rPr>
          <w:rFonts w:ascii="Times New Roman" w:hAnsi="Times New Roman" w:cs="Times New Roman"/>
          <w:noProof/>
          <w:sz w:val="24"/>
        </w:rPr>
        <w:t>https://doi.org/10.56799/ekoma.v3i4.3520</w:t>
      </w:r>
    </w:p>
    <w:p w:rsidR="00427B7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Hair, J. F., Hult, G. T. M., &amp; Ringle, C. M. (20</w:t>
      </w:r>
      <w:r>
        <w:rPr>
          <w:rFonts w:ascii="Times New Roman" w:hAnsi="Times New Roman" w:cs="Times New Roman"/>
          <w:noProof/>
          <w:sz w:val="24"/>
        </w:rPr>
        <w:t>22</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A primer on partial least squares structural equation modeling (PLS-SEM)</w:t>
      </w:r>
      <w:r w:rsidRPr="00821BF6">
        <w:rPr>
          <w:rFonts w:ascii="Times New Roman" w:hAnsi="Times New Roman" w:cs="Times New Roman"/>
          <w:noProof/>
          <w:sz w:val="24"/>
        </w:rPr>
        <w:t>.</w:t>
      </w:r>
    </w:p>
    <w:p w:rsidR="001D5CD9" w:rsidRDefault="001D5CD9"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1D5CD9">
        <w:rPr>
          <w:rFonts w:ascii="Times New Roman" w:hAnsi="Times New Roman" w:cs="Times New Roman"/>
          <w:noProof/>
          <w:sz w:val="24"/>
        </w:rPr>
        <w:t xml:space="preserve">Hamdan, A., Din, R., Abdul Manaf, S. Z., Mat Salleh, N. S., Kamsin, I. F., &amp; Ismail, N. M. (2015). Pengaplikasian UTAUT dalam bidang pendidikan: Satu ulasan sistematik (UTAUT applications in the field of education: A systematic review). </w:t>
      </w:r>
      <w:r w:rsidRPr="00A072DD">
        <w:rPr>
          <w:rFonts w:ascii="Times New Roman" w:hAnsi="Times New Roman" w:cs="Times New Roman"/>
          <w:i/>
          <w:iCs/>
          <w:noProof/>
          <w:sz w:val="24"/>
        </w:rPr>
        <w:t>Journal of Advanced Review on Scientific Research</w:t>
      </w:r>
      <w:r w:rsidRPr="001D5CD9">
        <w:rPr>
          <w:rFonts w:ascii="Times New Roman" w:hAnsi="Times New Roman" w:cs="Times New Roman"/>
          <w:noProof/>
          <w:sz w:val="24"/>
        </w:rPr>
        <w:t>, 5(1), 10-29.</w:t>
      </w:r>
    </w:p>
    <w:p w:rsidR="00287C9E" w:rsidRDefault="00287C9E"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287C9E">
        <w:rPr>
          <w:rFonts w:ascii="Times New Roman" w:hAnsi="Times New Roman" w:cs="Times New Roman"/>
          <w:noProof/>
          <w:sz w:val="24"/>
        </w:rPr>
        <w:t xml:space="preserve">Haneemsipatma, A., &amp; Jufrizen, J. (2024). Pengaruh Kualitas Sistem dan Kualitas Layanan Terhadap Kepuasan Pelanggan dan Niat Beli Ulang dengan Citra Merek sebagai Variabel Mediasi: Studi Pengiriman Makanan Secara Online di Kota Medan. </w:t>
      </w:r>
      <w:r w:rsidRPr="00CD1EDE">
        <w:rPr>
          <w:rFonts w:ascii="Times New Roman" w:hAnsi="Times New Roman" w:cs="Times New Roman"/>
          <w:i/>
          <w:iCs/>
          <w:noProof/>
          <w:sz w:val="24"/>
        </w:rPr>
        <w:t>Jurnal Ilmu Manajemen,</w:t>
      </w:r>
      <w:r w:rsidRPr="00287C9E">
        <w:rPr>
          <w:rFonts w:ascii="Times New Roman" w:hAnsi="Times New Roman" w:cs="Times New Roman"/>
          <w:noProof/>
          <w:sz w:val="24"/>
        </w:rPr>
        <w:t xml:space="preserve"> 13(2), 199-214.</w:t>
      </w:r>
      <w:r>
        <w:rPr>
          <w:rFonts w:ascii="Times New Roman" w:hAnsi="Times New Roman" w:cs="Times New Roman"/>
          <w:noProof/>
          <w:sz w:val="24"/>
        </w:rPr>
        <w:t xml:space="preserve"> https://doi.org/</w:t>
      </w:r>
      <w:r w:rsidRPr="00287C9E">
        <w:t xml:space="preserve"> </w:t>
      </w:r>
      <w:r w:rsidRPr="00287C9E">
        <w:rPr>
          <w:rFonts w:ascii="Times New Roman" w:hAnsi="Times New Roman" w:cs="Times New Roman"/>
          <w:noProof/>
          <w:sz w:val="24"/>
        </w:rPr>
        <w:t>10.32502/jimn.v13i2.7194</w:t>
      </w:r>
    </w:p>
    <w:p w:rsidR="002A7BA8" w:rsidRPr="00821BF6" w:rsidRDefault="002A7BA8" w:rsidP="002A7BA8">
      <w:pPr>
        <w:widowControl w:val="0"/>
        <w:autoSpaceDE w:val="0"/>
        <w:autoSpaceDN w:val="0"/>
        <w:adjustRightInd w:val="0"/>
        <w:spacing w:line="240" w:lineRule="auto"/>
        <w:ind w:left="480" w:hanging="480"/>
        <w:jc w:val="both"/>
        <w:rPr>
          <w:rFonts w:ascii="Times New Roman" w:hAnsi="Times New Roman" w:cs="Times New Roman"/>
          <w:noProof/>
          <w:sz w:val="24"/>
        </w:rPr>
      </w:pPr>
      <w:r w:rsidRPr="002A7BA8">
        <w:rPr>
          <w:rFonts w:ascii="Times New Roman" w:hAnsi="Times New Roman" w:cs="Times New Roman"/>
          <w:noProof/>
          <w:sz w:val="24"/>
        </w:rPr>
        <w:t xml:space="preserve">Hardani MSi, A., Ustiawaty, J., &amp; Juliana Sukmana, D. (2020). </w:t>
      </w:r>
      <w:r w:rsidRPr="006B5543">
        <w:rPr>
          <w:rFonts w:ascii="Times New Roman" w:hAnsi="Times New Roman" w:cs="Times New Roman"/>
          <w:i/>
          <w:iCs/>
          <w:noProof/>
          <w:sz w:val="24"/>
        </w:rPr>
        <w:t xml:space="preserve">Buku Metode Penelitian Kualitatif &amp; Kuantitatif. </w:t>
      </w:r>
      <w:r w:rsidRPr="002A7BA8">
        <w:rPr>
          <w:rFonts w:ascii="Times New Roman" w:hAnsi="Times New Roman" w:cs="Times New Roman"/>
          <w:noProof/>
          <w:sz w:val="24"/>
        </w:rPr>
        <w:t>https://www.researchgate.net/publication/340021548</w:t>
      </w:r>
    </w:p>
    <w:p w:rsidR="00427B7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Haq, M. M., &amp; Sofyani, H. (2024). Determinan niat auditor BPK RI untuk menggunakan teknologi audit berbasis analisis big data. </w:t>
      </w:r>
      <w:r w:rsidRPr="00821BF6">
        <w:rPr>
          <w:rFonts w:ascii="Times New Roman" w:hAnsi="Times New Roman" w:cs="Times New Roman"/>
          <w:i/>
          <w:iCs/>
          <w:noProof/>
          <w:sz w:val="24"/>
        </w:rPr>
        <w:t>Kompartemen: Jurnal Ilmiah Akuntansi</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22</w:t>
      </w:r>
      <w:r w:rsidRPr="00821BF6">
        <w:rPr>
          <w:rFonts w:ascii="Times New Roman" w:hAnsi="Times New Roman" w:cs="Times New Roman"/>
          <w:noProof/>
          <w:sz w:val="24"/>
        </w:rPr>
        <w:t>(2), 198–215.</w:t>
      </w:r>
      <w:r w:rsidRPr="00B26463">
        <w:t xml:space="preserve"> </w:t>
      </w:r>
      <w:r w:rsidRPr="00B26463">
        <w:rPr>
          <w:rFonts w:ascii="Times New Roman" w:hAnsi="Times New Roman" w:cs="Times New Roman"/>
          <w:noProof/>
          <w:sz w:val="24"/>
        </w:rPr>
        <w:t>https://doi.org/10.30595/kompartemen.v22i2.23181</w:t>
      </w:r>
    </w:p>
    <w:p w:rsidR="00E837E2" w:rsidRDefault="00E837E2"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E837E2">
        <w:rPr>
          <w:rFonts w:ascii="Times New Roman" w:hAnsi="Times New Roman" w:cs="Times New Roman"/>
          <w:noProof/>
          <w:sz w:val="24"/>
        </w:rPr>
        <w:t xml:space="preserve">Ilmi, M., Liyundira, F. S., Rachmawati, A., Juliasari, D., &amp; Habsari, P. (2020). Perkembangan Dan Penerapan Theory Of Acceptance Model (TAM) Di Indonesia. Relasi: </w:t>
      </w:r>
      <w:r w:rsidRPr="00A072DD">
        <w:rPr>
          <w:rFonts w:ascii="Times New Roman" w:hAnsi="Times New Roman" w:cs="Times New Roman"/>
          <w:i/>
          <w:iCs/>
          <w:noProof/>
          <w:sz w:val="24"/>
        </w:rPr>
        <w:t>Jurnal Ekonomi</w:t>
      </w:r>
      <w:r w:rsidRPr="00E837E2">
        <w:rPr>
          <w:rFonts w:ascii="Times New Roman" w:hAnsi="Times New Roman" w:cs="Times New Roman"/>
          <w:noProof/>
          <w:sz w:val="24"/>
        </w:rPr>
        <w:t>, 16(2), 436-458.</w:t>
      </w:r>
      <w:r>
        <w:rPr>
          <w:rFonts w:ascii="Times New Roman" w:hAnsi="Times New Roman" w:cs="Times New Roman"/>
          <w:noProof/>
          <w:sz w:val="24"/>
        </w:rPr>
        <w:t xml:space="preserve"> </w:t>
      </w:r>
      <w:r w:rsidRPr="00E837E2">
        <w:rPr>
          <w:rFonts w:ascii="Times New Roman" w:hAnsi="Times New Roman" w:cs="Times New Roman"/>
          <w:noProof/>
          <w:sz w:val="24"/>
        </w:rPr>
        <w:t>https://doi.org/10.31967/relasi.v16i2.371</w:t>
      </w:r>
    </w:p>
    <w:p w:rsidR="00A072DD" w:rsidRDefault="00A072DD"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A072DD">
        <w:rPr>
          <w:rFonts w:ascii="Times New Roman" w:hAnsi="Times New Roman" w:cs="Times New Roman"/>
          <w:noProof/>
          <w:sz w:val="24"/>
        </w:rPr>
        <w:t xml:space="preserve">Jiwandono, A. I., &amp; Sofyani, H. (2024). Key Determinants of Government Auditor’s Behaviour to adopt Big Data Analytics in Audit Practice. </w:t>
      </w:r>
      <w:r w:rsidRPr="00A072DD">
        <w:rPr>
          <w:rFonts w:ascii="Times New Roman" w:hAnsi="Times New Roman" w:cs="Times New Roman"/>
          <w:i/>
          <w:iCs/>
          <w:noProof/>
          <w:sz w:val="24"/>
        </w:rPr>
        <w:t>Jurnal Akuntansi Bisnis,</w:t>
      </w:r>
      <w:r w:rsidRPr="00A072DD">
        <w:rPr>
          <w:rFonts w:ascii="Times New Roman" w:hAnsi="Times New Roman" w:cs="Times New Roman"/>
          <w:noProof/>
          <w:sz w:val="24"/>
        </w:rPr>
        <w:t xml:space="preserve"> 17(2), 182-197.</w:t>
      </w:r>
      <w:r>
        <w:rPr>
          <w:rFonts w:ascii="Times New Roman" w:hAnsi="Times New Roman" w:cs="Times New Roman"/>
          <w:noProof/>
          <w:sz w:val="24"/>
        </w:rPr>
        <w:t xml:space="preserve"> </w:t>
      </w:r>
      <w:r w:rsidRPr="00A072DD">
        <w:rPr>
          <w:rFonts w:ascii="Times New Roman" w:hAnsi="Times New Roman" w:cs="Times New Roman"/>
          <w:noProof/>
          <w:sz w:val="24"/>
        </w:rPr>
        <w:t>http://dx.doi.org/10.30813/jab.v17i2.6000</w:t>
      </w:r>
    </w:p>
    <w:p w:rsidR="00FB7FD0" w:rsidRPr="00821BF6" w:rsidRDefault="00FB7FD0"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FB7FD0">
        <w:rPr>
          <w:rFonts w:ascii="Times New Roman" w:hAnsi="Times New Roman" w:cs="Times New Roman"/>
          <w:noProof/>
          <w:sz w:val="24"/>
        </w:rPr>
        <w:t>Levi, C., &amp; Angelus, M. (2024).</w:t>
      </w:r>
      <w:r>
        <w:rPr>
          <w:rFonts w:ascii="Times New Roman" w:hAnsi="Times New Roman" w:cs="Times New Roman"/>
          <w:noProof/>
          <w:sz w:val="24"/>
        </w:rPr>
        <w:t xml:space="preserve"> Exploring The Factors That Influence Indonesian Auditors'Intention to Use Big Data Analytics: Application of The UTAUT Model With Perceived Risk and Trust. </w:t>
      </w:r>
      <w:r w:rsidRPr="00FB7FD0">
        <w:rPr>
          <w:rFonts w:ascii="Times New Roman" w:hAnsi="Times New Roman" w:cs="Times New Roman"/>
          <w:i/>
          <w:iCs/>
          <w:noProof/>
          <w:sz w:val="24"/>
        </w:rPr>
        <w:t>Journal of Applied Finance and Accounting</w:t>
      </w:r>
      <w:r w:rsidRPr="00FB7FD0">
        <w:rPr>
          <w:rFonts w:ascii="Times New Roman" w:hAnsi="Times New Roman" w:cs="Times New Roman"/>
          <w:noProof/>
          <w:sz w:val="24"/>
        </w:rPr>
        <w:t>, 11(2).</w:t>
      </w:r>
      <w:r>
        <w:rPr>
          <w:rFonts w:ascii="Times New Roman" w:hAnsi="Times New Roman" w:cs="Times New Roman"/>
          <w:noProof/>
          <w:sz w:val="24"/>
        </w:rPr>
        <w:t xml:space="preserve"> https://doi.org/10.21512/jafa.v11i2.12558</w:t>
      </w:r>
    </w:p>
    <w:p w:rsidR="00427B7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Liew, A., Boxall, P., &amp; Setiawan, D. (2022). The transformation to data analytics in Big-Four financial audit: what, why and how?</w:t>
      </w:r>
      <w:r>
        <w:rPr>
          <w:rFonts w:ascii="Times New Roman" w:hAnsi="Times New Roman" w:cs="Times New Roman"/>
          <w:noProof/>
          <w:sz w:val="24"/>
        </w:rPr>
        <w:t xml:space="preserve">. </w:t>
      </w:r>
      <w:r w:rsidRPr="00821BF6">
        <w:rPr>
          <w:rFonts w:ascii="Times New Roman" w:hAnsi="Times New Roman" w:cs="Times New Roman"/>
          <w:i/>
          <w:iCs/>
          <w:noProof/>
          <w:sz w:val="24"/>
        </w:rPr>
        <w:t>Pacific Accounting Review</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34</w:t>
      </w:r>
      <w:r w:rsidRPr="00821BF6">
        <w:rPr>
          <w:rFonts w:ascii="Times New Roman" w:hAnsi="Times New Roman" w:cs="Times New Roman"/>
          <w:noProof/>
          <w:sz w:val="24"/>
        </w:rPr>
        <w:t>(4), 569–584. https://doi.org/10.1108/PAR-06-2021-0105</w:t>
      </w:r>
    </w:p>
    <w:p w:rsidR="00427B76" w:rsidRPr="00821BF6" w:rsidRDefault="00427B76" w:rsidP="00427B76">
      <w:pPr>
        <w:pStyle w:val="p1"/>
        <w:ind w:left="567" w:hanging="567"/>
        <w:jc w:val="both"/>
      </w:pPr>
      <w:r>
        <w:rPr>
          <w:rStyle w:val="s1"/>
        </w:rPr>
        <w:t xml:space="preserve">Lin, C.-H., Shih, H.-Y., &amp; Sher, P. J. (2007). </w:t>
      </w:r>
      <w:r>
        <w:rPr>
          <w:rStyle w:val="s2"/>
        </w:rPr>
        <w:t>Integrating Technology Readiness into Technology Acceptance: The TRAM Model.</w:t>
      </w:r>
      <w:r>
        <w:rPr>
          <w:rStyle w:val="s1"/>
        </w:rPr>
        <w:t xml:space="preserve"> </w:t>
      </w:r>
      <w:r w:rsidRPr="00AB05AB">
        <w:rPr>
          <w:rStyle w:val="s1"/>
          <w:i/>
          <w:iCs/>
        </w:rPr>
        <w:t>Psychology &amp; Marketing</w:t>
      </w:r>
      <w:r>
        <w:rPr>
          <w:rStyle w:val="s1"/>
        </w:rPr>
        <w:t xml:space="preserve">, 24(7), 641-657. </w:t>
      </w:r>
      <w:r>
        <w:rPr>
          <w:rStyle w:val="s1"/>
          <w:lang w:val="en-US"/>
        </w:rPr>
        <w:t>http://</w:t>
      </w:r>
      <w:r>
        <w:rPr>
          <w:rStyle w:val="s1"/>
        </w:rPr>
        <w:t>doi:10.1002/mar.20177</w:t>
      </w:r>
    </w:p>
    <w:p w:rsidR="00427B76" w:rsidRPr="00821BF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Lugli, E., &amp; Bertacchini, F. (2023). Audit quality and digitalization: some insights </w:t>
      </w:r>
      <w:r w:rsidRPr="00821BF6">
        <w:rPr>
          <w:rFonts w:ascii="Times New Roman" w:hAnsi="Times New Roman" w:cs="Times New Roman"/>
          <w:noProof/>
          <w:sz w:val="24"/>
        </w:rPr>
        <w:lastRenderedPageBreak/>
        <w:t xml:space="preserve">from theItalian context. </w:t>
      </w:r>
      <w:r w:rsidRPr="00821BF6">
        <w:rPr>
          <w:rFonts w:ascii="Times New Roman" w:hAnsi="Times New Roman" w:cs="Times New Roman"/>
          <w:i/>
          <w:iCs/>
          <w:noProof/>
          <w:sz w:val="24"/>
        </w:rPr>
        <w:t>Meditari Accountancy Research</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31</w:t>
      </w:r>
      <w:r w:rsidRPr="00821BF6">
        <w:rPr>
          <w:rFonts w:ascii="Times New Roman" w:hAnsi="Times New Roman" w:cs="Times New Roman"/>
          <w:noProof/>
          <w:sz w:val="24"/>
        </w:rPr>
        <w:t>(4), 841–860.</w:t>
      </w:r>
      <w:r w:rsidRPr="00EF22B9">
        <w:t xml:space="preserve"> </w:t>
      </w:r>
      <w:r w:rsidRPr="00EF22B9">
        <w:rPr>
          <w:rFonts w:ascii="Times New Roman" w:hAnsi="Times New Roman" w:cs="Times New Roman"/>
          <w:noProof/>
          <w:sz w:val="24"/>
        </w:rPr>
        <w:t>https://doi.org/10.1108/MEDAR-08-2021-1399</w:t>
      </w:r>
    </w:p>
    <w:p w:rsidR="00427B76" w:rsidRPr="00821BF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Lumban Gaol, L., Suryani, P., &amp; Marpaung, C. R. S. (2024). Peran Teknologi Informasi dalam Mendukung Penerapan Audit Berbasis Risiko di Pemerintahan Kabupaten Toba. </w:t>
      </w:r>
      <w:r w:rsidRPr="00821BF6">
        <w:rPr>
          <w:rFonts w:ascii="Times New Roman" w:hAnsi="Times New Roman" w:cs="Times New Roman"/>
          <w:i/>
          <w:iCs/>
          <w:noProof/>
          <w:sz w:val="24"/>
        </w:rPr>
        <w:t>Jurnal Audit dan Akuntansi Fakultas Ekonomi Universitas Tanjungpura</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13</w:t>
      </w:r>
      <w:r w:rsidRPr="00821BF6">
        <w:rPr>
          <w:rFonts w:ascii="Times New Roman" w:hAnsi="Times New Roman" w:cs="Times New Roman"/>
          <w:noProof/>
          <w:sz w:val="24"/>
        </w:rPr>
        <w:t>, 20–35. https://doi.org/10.26418/jaakfe.v13i1.80535</w:t>
      </w:r>
    </w:p>
    <w:p w:rsidR="00427B7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Mafazah, U. (2020). </w:t>
      </w:r>
      <w:r w:rsidRPr="004E5598">
        <w:rPr>
          <w:rFonts w:ascii="Times New Roman" w:hAnsi="Times New Roman" w:cs="Times New Roman"/>
          <w:noProof/>
          <w:sz w:val="24"/>
        </w:rPr>
        <w:t>Pengaruh Pendapatan Asli Daerah dan Dana Perimbangan terhadap Pengalokasian Belanja Modal (Studi Empiris pada Pemerintah Provinsi Se-Indonesia Tahun 2016-2018).</w:t>
      </w:r>
      <w:r w:rsidRPr="00821BF6">
        <w:rPr>
          <w:rFonts w:ascii="Times New Roman" w:hAnsi="Times New Roman" w:cs="Times New Roman"/>
          <w:noProof/>
          <w:sz w:val="24"/>
        </w:rPr>
        <w:t xml:space="preserve"> Universitas Putra Bangsa.</w:t>
      </w:r>
    </w:p>
    <w:p w:rsidR="00DD6B39" w:rsidRDefault="00DD6B39"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DD6B39">
        <w:rPr>
          <w:rFonts w:ascii="Times New Roman" w:hAnsi="Times New Roman" w:cs="Times New Roman"/>
          <w:noProof/>
          <w:sz w:val="24"/>
        </w:rPr>
        <w:t>Marbun, M. A. P., Irianis, Y., Indriaty, L., &amp; Sari, B. (2025). Penerapan Sistem Audit Berbasis Cloud, Penggunaan Big Data, dan Kecerdasan Buatan Terhadap Efektivitas Audit Digital (Studi Kasus Pada Kantor Akuntan Publik Sejahtera Abadi). IKRAITH-EKONOMIKA, 8(3), 264-273.</w:t>
      </w:r>
      <w:r>
        <w:rPr>
          <w:rFonts w:ascii="Times New Roman" w:hAnsi="Times New Roman" w:cs="Times New Roman"/>
          <w:noProof/>
          <w:sz w:val="24"/>
        </w:rPr>
        <w:t xml:space="preserve"> </w:t>
      </w:r>
      <w:r w:rsidRPr="00DD6B39">
        <w:rPr>
          <w:rFonts w:ascii="Times New Roman" w:hAnsi="Times New Roman" w:cs="Times New Roman"/>
          <w:noProof/>
          <w:sz w:val="24"/>
        </w:rPr>
        <w:t>https://doi.org/10.37817/ikraith-ekonomika.v8i3.5311</w:t>
      </w:r>
    </w:p>
    <w:p w:rsidR="00B6567D" w:rsidRDefault="00B6567D" w:rsidP="00B6567D">
      <w:pPr>
        <w:widowControl w:val="0"/>
        <w:autoSpaceDE w:val="0"/>
        <w:autoSpaceDN w:val="0"/>
        <w:adjustRightInd w:val="0"/>
        <w:spacing w:line="240" w:lineRule="auto"/>
        <w:ind w:left="480" w:hanging="480"/>
        <w:jc w:val="both"/>
        <w:rPr>
          <w:rFonts w:ascii="Times New Roman" w:hAnsi="Times New Roman" w:cs="Times New Roman"/>
          <w:noProof/>
          <w:sz w:val="24"/>
        </w:rPr>
      </w:pPr>
      <w:r w:rsidRPr="00B6567D">
        <w:rPr>
          <w:rFonts w:ascii="Times New Roman" w:hAnsi="Times New Roman" w:cs="Times New Roman"/>
          <w:noProof/>
          <w:sz w:val="24"/>
        </w:rPr>
        <w:t>Meitasari, R. C., &amp; Manurung, E. T. (2023, January). Perceived ease of use and usefulness of big data to audit quality.</w:t>
      </w:r>
      <w:r w:rsidRPr="00B6567D">
        <w:rPr>
          <w:rFonts w:ascii="Times New Roman" w:hAnsi="Times New Roman" w:cs="Times New Roman"/>
          <w:i/>
          <w:iCs/>
          <w:noProof/>
          <w:sz w:val="24"/>
        </w:rPr>
        <w:t xml:space="preserve"> In Proceeding International Conference on Accounting and Finance</w:t>
      </w:r>
      <w:r w:rsidRPr="00B6567D">
        <w:rPr>
          <w:rFonts w:ascii="Times New Roman" w:hAnsi="Times New Roman" w:cs="Times New Roman"/>
          <w:noProof/>
          <w:sz w:val="24"/>
        </w:rPr>
        <w:t xml:space="preserve"> (pp. 123-128).</w:t>
      </w:r>
      <w:r w:rsidR="00730568">
        <w:rPr>
          <w:rFonts w:ascii="Times New Roman" w:hAnsi="Times New Roman" w:cs="Times New Roman"/>
          <w:noProof/>
          <w:sz w:val="24"/>
        </w:rPr>
        <w:t xml:space="preserve"> https://doi.org/10.20885/InCAF.vol1.art14</w:t>
      </w:r>
    </w:p>
    <w:p w:rsidR="000B2805" w:rsidRDefault="000B2805" w:rsidP="00B6567D">
      <w:pPr>
        <w:widowControl w:val="0"/>
        <w:autoSpaceDE w:val="0"/>
        <w:autoSpaceDN w:val="0"/>
        <w:adjustRightInd w:val="0"/>
        <w:spacing w:line="240" w:lineRule="auto"/>
        <w:ind w:left="480" w:hanging="480"/>
        <w:jc w:val="both"/>
        <w:rPr>
          <w:rFonts w:ascii="Times New Roman" w:hAnsi="Times New Roman" w:cs="Times New Roman"/>
          <w:noProof/>
          <w:sz w:val="24"/>
        </w:rPr>
      </w:pPr>
      <w:r w:rsidRPr="000B2805">
        <w:rPr>
          <w:rFonts w:ascii="Times New Roman" w:hAnsi="Times New Roman" w:cs="Times New Roman"/>
          <w:noProof/>
          <w:sz w:val="24"/>
        </w:rPr>
        <w:t xml:space="preserve">Miswaty, M., Nurhalisa, N., &amp; Migang, S. (2022). Pengaruh Ekspektasi Kinerja, Ekpektasi Usaha Dan Faktor Sosial Terhadap Minat Penggunaan Sistem Informasi Akuntansi. </w:t>
      </w:r>
      <w:r w:rsidRPr="000B2805">
        <w:rPr>
          <w:rFonts w:ascii="Times New Roman" w:hAnsi="Times New Roman" w:cs="Times New Roman"/>
          <w:i/>
          <w:iCs/>
          <w:noProof/>
          <w:sz w:val="24"/>
        </w:rPr>
        <w:t xml:space="preserve">Equilibrium: Jurnal Ekonomi-Manajemen-Akuntansi, </w:t>
      </w:r>
      <w:r w:rsidRPr="000B2805">
        <w:rPr>
          <w:rFonts w:ascii="Times New Roman" w:hAnsi="Times New Roman" w:cs="Times New Roman"/>
          <w:noProof/>
          <w:sz w:val="24"/>
        </w:rPr>
        <w:t>18(1), 66-75.</w:t>
      </w:r>
      <w:r>
        <w:rPr>
          <w:rFonts w:ascii="Times New Roman" w:hAnsi="Times New Roman" w:cs="Times New Roman"/>
          <w:noProof/>
          <w:sz w:val="24"/>
        </w:rPr>
        <w:t xml:space="preserve"> </w:t>
      </w:r>
      <w:r w:rsidRPr="000B2805">
        <w:rPr>
          <w:rFonts w:ascii="Times New Roman" w:hAnsi="Times New Roman" w:cs="Times New Roman"/>
          <w:noProof/>
          <w:sz w:val="24"/>
        </w:rPr>
        <w:t>http://dx.doi.org/10.30742/equilibrium.v18i1.1806</w:t>
      </w:r>
    </w:p>
    <w:p w:rsidR="00B759E7" w:rsidRDefault="00B759E7" w:rsidP="00B6567D">
      <w:pPr>
        <w:widowControl w:val="0"/>
        <w:autoSpaceDE w:val="0"/>
        <w:autoSpaceDN w:val="0"/>
        <w:adjustRightInd w:val="0"/>
        <w:spacing w:line="240" w:lineRule="auto"/>
        <w:ind w:left="480" w:hanging="480"/>
        <w:jc w:val="both"/>
        <w:rPr>
          <w:rFonts w:ascii="Times New Roman" w:hAnsi="Times New Roman" w:cs="Times New Roman"/>
          <w:noProof/>
          <w:sz w:val="24"/>
        </w:rPr>
      </w:pPr>
      <w:r w:rsidRPr="00B759E7">
        <w:rPr>
          <w:rFonts w:ascii="Times New Roman" w:hAnsi="Times New Roman" w:cs="Times New Roman"/>
          <w:noProof/>
          <w:sz w:val="24"/>
        </w:rPr>
        <w:t>Muhammad, N. F., &amp; Rahayu, P. A. (2024).</w:t>
      </w:r>
      <w:r>
        <w:rPr>
          <w:rFonts w:ascii="Times New Roman" w:hAnsi="Times New Roman" w:cs="Times New Roman"/>
          <w:noProof/>
          <w:sz w:val="24"/>
        </w:rPr>
        <w:t xml:space="preserve"> Pengaruh Penggunaan Big Data Analytics dan Kinerja Auditor Terhadap Kualitas Audit. </w:t>
      </w:r>
      <w:r w:rsidRPr="00B759E7">
        <w:rPr>
          <w:rFonts w:ascii="Times New Roman" w:hAnsi="Times New Roman" w:cs="Times New Roman"/>
          <w:i/>
          <w:iCs/>
          <w:noProof/>
          <w:sz w:val="24"/>
        </w:rPr>
        <w:t>Parahyangan Management Science and Practices Review</w:t>
      </w:r>
      <w:r w:rsidRPr="00B759E7">
        <w:rPr>
          <w:rFonts w:ascii="Times New Roman" w:hAnsi="Times New Roman" w:cs="Times New Roman"/>
          <w:noProof/>
          <w:sz w:val="24"/>
        </w:rPr>
        <w:t>, 1(2), 23-30.</w:t>
      </w:r>
    </w:p>
    <w:p w:rsidR="00B36ABD" w:rsidRDefault="00B36ABD" w:rsidP="00B6567D">
      <w:pPr>
        <w:widowControl w:val="0"/>
        <w:autoSpaceDE w:val="0"/>
        <w:autoSpaceDN w:val="0"/>
        <w:adjustRightInd w:val="0"/>
        <w:spacing w:line="240" w:lineRule="auto"/>
        <w:ind w:left="480" w:hanging="480"/>
        <w:jc w:val="both"/>
        <w:rPr>
          <w:rFonts w:ascii="Times New Roman" w:hAnsi="Times New Roman" w:cs="Times New Roman"/>
          <w:noProof/>
          <w:sz w:val="24"/>
        </w:rPr>
      </w:pPr>
      <w:r w:rsidRPr="00B36ABD">
        <w:rPr>
          <w:rFonts w:ascii="Times New Roman" w:hAnsi="Times New Roman" w:cs="Times New Roman"/>
          <w:noProof/>
          <w:sz w:val="24"/>
        </w:rPr>
        <w:t xml:space="preserve">Mulyono, A. (2024). Implementasi Model Kesuksesan Pemanfaatan Softwere As A Service Pada UMKM Kota Bengkulu. </w:t>
      </w:r>
      <w:r w:rsidRPr="00B36ABD">
        <w:rPr>
          <w:rFonts w:ascii="Times New Roman" w:hAnsi="Times New Roman" w:cs="Times New Roman"/>
          <w:i/>
          <w:iCs/>
          <w:noProof/>
          <w:sz w:val="24"/>
        </w:rPr>
        <w:t>Jurnal Akuntansi Aisyah</w:t>
      </w:r>
      <w:r w:rsidRPr="00B36ABD">
        <w:rPr>
          <w:rFonts w:ascii="Times New Roman" w:hAnsi="Times New Roman" w:cs="Times New Roman"/>
          <w:noProof/>
          <w:sz w:val="24"/>
        </w:rPr>
        <w:t>, 5(1), 1-6.</w:t>
      </w:r>
    </w:p>
    <w:p w:rsidR="000B57C8" w:rsidRPr="00821BF6" w:rsidRDefault="000B57C8" w:rsidP="00B6567D">
      <w:pPr>
        <w:widowControl w:val="0"/>
        <w:autoSpaceDE w:val="0"/>
        <w:autoSpaceDN w:val="0"/>
        <w:adjustRightInd w:val="0"/>
        <w:spacing w:line="240" w:lineRule="auto"/>
        <w:ind w:left="480" w:hanging="480"/>
        <w:jc w:val="both"/>
        <w:rPr>
          <w:rFonts w:ascii="Times New Roman" w:hAnsi="Times New Roman" w:cs="Times New Roman"/>
          <w:noProof/>
          <w:sz w:val="24"/>
        </w:rPr>
      </w:pPr>
      <w:r w:rsidRPr="000B57C8">
        <w:rPr>
          <w:rFonts w:ascii="Times New Roman" w:hAnsi="Times New Roman" w:cs="Times New Roman"/>
          <w:noProof/>
          <w:sz w:val="24"/>
        </w:rPr>
        <w:t>Natali, E., Rely, G., &amp; Sari, P. N. (2025).</w:t>
      </w:r>
      <w:r w:rsidR="00492F66">
        <w:rPr>
          <w:rFonts w:ascii="Times New Roman" w:hAnsi="Times New Roman" w:cs="Times New Roman"/>
          <w:noProof/>
          <w:sz w:val="24"/>
        </w:rPr>
        <w:t xml:space="preserve"> Pengaruh e-Audit, Teknologi Audit Berbasis AI, dan Big Data Analytics Terhadap Deteksi Fraud (Studi Empiris pada Badan Pemeriksa Keuangan Republik Indonesia).</w:t>
      </w:r>
      <w:r w:rsidRPr="00492F66">
        <w:rPr>
          <w:rFonts w:ascii="Times New Roman" w:hAnsi="Times New Roman" w:cs="Times New Roman"/>
          <w:i/>
          <w:iCs/>
          <w:noProof/>
          <w:sz w:val="24"/>
        </w:rPr>
        <w:t xml:space="preserve"> Jurnal Akuntansi, Keuangan, Perpajakan dan Tata Kelola Perusahaan,</w:t>
      </w:r>
      <w:r w:rsidRPr="000B57C8">
        <w:rPr>
          <w:rFonts w:ascii="Times New Roman" w:hAnsi="Times New Roman" w:cs="Times New Roman"/>
          <w:noProof/>
          <w:sz w:val="24"/>
        </w:rPr>
        <w:t xml:space="preserve"> 2(3), 772-782.</w:t>
      </w:r>
      <w:r w:rsidR="00492F66">
        <w:rPr>
          <w:rFonts w:ascii="Times New Roman" w:hAnsi="Times New Roman" w:cs="Times New Roman"/>
          <w:noProof/>
          <w:sz w:val="24"/>
        </w:rPr>
        <w:t xml:space="preserve"> https://doi.org/10.70248/jakpt.v2i3.1942</w:t>
      </w:r>
    </w:p>
    <w:p w:rsidR="00427B7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Nusandari, K. D., Widayanti, R., Achmad, Y. F., Azizah, A. H., &amp; Santoso, N. A. (2022). Analisis Kesuksesan Pengguna Tangerang Live menggunakan Information System Success Model (ISSM). </w:t>
      </w:r>
      <w:r w:rsidRPr="00821BF6">
        <w:rPr>
          <w:rFonts w:ascii="Times New Roman" w:hAnsi="Times New Roman" w:cs="Times New Roman"/>
          <w:i/>
          <w:iCs/>
          <w:noProof/>
          <w:sz w:val="24"/>
        </w:rPr>
        <w:t xml:space="preserve">Jurnal </w:t>
      </w:r>
      <w:r w:rsidRPr="006B5543">
        <w:rPr>
          <w:rFonts w:ascii="Times New Roman" w:hAnsi="Times New Roman" w:cs="Times New Roman"/>
          <w:noProof/>
          <w:sz w:val="24"/>
        </w:rPr>
        <w:t>MENTARI:</w:t>
      </w:r>
      <w:r w:rsidRPr="00821BF6">
        <w:rPr>
          <w:rFonts w:ascii="Times New Roman" w:hAnsi="Times New Roman" w:cs="Times New Roman"/>
          <w:i/>
          <w:iCs/>
          <w:noProof/>
          <w:sz w:val="24"/>
        </w:rPr>
        <w:t xml:space="preserve"> Manajemen, Pendidikan dan Teknologi Informasi</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1</w:t>
      </w:r>
      <w:r w:rsidRPr="00821BF6">
        <w:rPr>
          <w:rFonts w:ascii="Times New Roman" w:hAnsi="Times New Roman" w:cs="Times New Roman"/>
          <w:noProof/>
          <w:sz w:val="24"/>
        </w:rPr>
        <w:t>(1), 77–88. https://doi.org/10.34306/mentari.v1i1.131</w:t>
      </w:r>
    </w:p>
    <w:p w:rsidR="004B48F0" w:rsidRDefault="004B48F0"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4B48F0">
        <w:rPr>
          <w:rFonts w:ascii="Times New Roman" w:hAnsi="Times New Roman" w:cs="Times New Roman"/>
          <w:noProof/>
          <w:sz w:val="24"/>
        </w:rPr>
        <w:t xml:space="preserve">Olivia, M. ., &amp; Marchyta, N. K. . (2022). The Influence of Perceived Ease of Use </w:t>
      </w:r>
      <w:r w:rsidRPr="004B48F0">
        <w:rPr>
          <w:rFonts w:ascii="Times New Roman" w:hAnsi="Times New Roman" w:cs="Times New Roman"/>
          <w:noProof/>
          <w:sz w:val="24"/>
        </w:rPr>
        <w:lastRenderedPageBreak/>
        <w:t xml:space="preserve">and Perceived Usefulness on E-Wallet Continuance Intention : Intervening Role of Customer Satisfaction. </w:t>
      </w:r>
      <w:r w:rsidRPr="004B48F0">
        <w:rPr>
          <w:rFonts w:ascii="Times New Roman" w:hAnsi="Times New Roman" w:cs="Times New Roman"/>
          <w:i/>
          <w:iCs/>
          <w:noProof/>
          <w:sz w:val="24"/>
        </w:rPr>
        <w:t>Jurnal Teknik Industri: Jurnal Keilmuan Dan Aplikasi Teknik Industri,</w:t>
      </w:r>
      <w:r w:rsidRPr="004B48F0">
        <w:rPr>
          <w:rFonts w:ascii="Times New Roman" w:hAnsi="Times New Roman" w:cs="Times New Roman"/>
          <w:noProof/>
          <w:sz w:val="24"/>
        </w:rPr>
        <w:t xml:space="preserve"> 24(1), 13–22. https://doi.org/10.9744/jti.24.1.13-22</w:t>
      </w:r>
    </w:p>
    <w:p w:rsidR="00F80D44" w:rsidRPr="00821BF6" w:rsidRDefault="00F80D44"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F80D44">
        <w:rPr>
          <w:rFonts w:ascii="Times New Roman" w:hAnsi="Times New Roman" w:cs="Times New Roman"/>
          <w:noProof/>
          <w:sz w:val="24"/>
        </w:rPr>
        <w:t xml:space="preserve">Panggulu, F. I., Kusumapradja, R., &amp; Widjaja, L. (2022). Analisis pengaruh rekam medis elektronik berdasarkan teori tam. </w:t>
      </w:r>
      <w:r w:rsidRPr="00A072DD">
        <w:rPr>
          <w:rFonts w:ascii="Times New Roman" w:hAnsi="Times New Roman" w:cs="Times New Roman"/>
          <w:i/>
          <w:iCs/>
          <w:noProof/>
          <w:sz w:val="24"/>
        </w:rPr>
        <w:t>Jurnal Health Sains,</w:t>
      </w:r>
      <w:r w:rsidRPr="00F80D44">
        <w:rPr>
          <w:rFonts w:ascii="Times New Roman" w:hAnsi="Times New Roman" w:cs="Times New Roman"/>
          <w:noProof/>
          <w:sz w:val="24"/>
        </w:rPr>
        <w:t xml:space="preserve"> 3(2), 221-232.</w:t>
      </w:r>
      <w:r>
        <w:rPr>
          <w:rFonts w:ascii="Times New Roman" w:hAnsi="Times New Roman" w:cs="Times New Roman"/>
          <w:noProof/>
          <w:sz w:val="24"/>
        </w:rPr>
        <w:t xml:space="preserve"> </w:t>
      </w:r>
      <w:r w:rsidRPr="00F80D44">
        <w:rPr>
          <w:rFonts w:ascii="Times New Roman" w:hAnsi="Times New Roman" w:cs="Times New Roman"/>
          <w:noProof/>
          <w:sz w:val="24"/>
        </w:rPr>
        <w:t>https://doi.org/10.46799/jhs.v3i2.429</w:t>
      </w:r>
    </w:p>
    <w:p w:rsidR="00427B76" w:rsidRPr="00821BF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Prasetyo, R. G. A. (2021). Analisis Faktor-Faktor Yang Mempengaruhi Minat Penerapan Aplikasi Akuntansi Berbasis Seluler Pada Umkm Di Daerah Istimewa Yogyakarta. </w:t>
      </w:r>
      <w:r w:rsidRPr="00821BF6">
        <w:rPr>
          <w:rFonts w:ascii="Times New Roman" w:hAnsi="Times New Roman" w:cs="Times New Roman"/>
          <w:i/>
          <w:iCs/>
          <w:noProof/>
          <w:sz w:val="24"/>
        </w:rPr>
        <w:t>Jurnal Ilmiah Mahasiswa Akuntansi</w:t>
      </w:r>
      <w:r w:rsidRPr="00821BF6">
        <w:rPr>
          <w:rFonts w:ascii="Times New Roman" w:hAnsi="Times New Roman" w:cs="Times New Roman"/>
          <w:noProof/>
          <w:sz w:val="24"/>
        </w:rPr>
        <w:t>, 1–127. https://dspace.uii.ac.id/handle/123456789/31704</w:t>
      </w:r>
    </w:p>
    <w:p w:rsidR="00427B7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Pratama, F. W., &amp; Komariyah, E. F. (2023). Examining the Auditors Acceptance of Big Data Analytics Technology Platform: Evidence from Government Auditors in Indonesia. </w:t>
      </w:r>
      <w:r w:rsidRPr="00821BF6">
        <w:rPr>
          <w:rFonts w:ascii="Times New Roman" w:hAnsi="Times New Roman" w:cs="Times New Roman"/>
          <w:i/>
          <w:iCs/>
          <w:noProof/>
          <w:sz w:val="24"/>
        </w:rPr>
        <w:t>The Indonesian Journal of Accounting Research</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26</w:t>
      </w:r>
      <w:r w:rsidRPr="00821BF6">
        <w:rPr>
          <w:rFonts w:ascii="Times New Roman" w:hAnsi="Times New Roman" w:cs="Times New Roman"/>
          <w:noProof/>
          <w:sz w:val="24"/>
        </w:rPr>
        <w:t>(02), 273–302. https://doi.org/10.33312/ijar.714</w:t>
      </w:r>
    </w:p>
    <w:p w:rsidR="00A072DD" w:rsidRPr="00821BF6" w:rsidRDefault="00A072DD"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A072DD">
        <w:rPr>
          <w:rFonts w:ascii="Times New Roman" w:hAnsi="Times New Roman" w:cs="Times New Roman"/>
          <w:noProof/>
          <w:sz w:val="24"/>
        </w:rPr>
        <w:t xml:space="preserve">Putra, N. S., Ritchi, H., &amp; Alfian, A. (2023). Hubungan big data analytics terhadap kualitas audit: Penerapan pada instansi pemerintah. </w:t>
      </w:r>
      <w:r w:rsidRPr="00A072DD">
        <w:rPr>
          <w:rFonts w:ascii="Times New Roman" w:hAnsi="Times New Roman" w:cs="Times New Roman"/>
          <w:i/>
          <w:iCs/>
          <w:noProof/>
          <w:sz w:val="24"/>
        </w:rPr>
        <w:t>Jurnal Riset Akuntansi Dan Keuangan</w:t>
      </w:r>
      <w:r w:rsidRPr="00A072DD">
        <w:rPr>
          <w:rFonts w:ascii="Times New Roman" w:hAnsi="Times New Roman" w:cs="Times New Roman"/>
          <w:noProof/>
          <w:sz w:val="24"/>
        </w:rPr>
        <w:t>, 11(1), 57-72.</w:t>
      </w:r>
      <w:r>
        <w:rPr>
          <w:rFonts w:ascii="Times New Roman" w:hAnsi="Times New Roman" w:cs="Times New Roman"/>
          <w:noProof/>
          <w:sz w:val="24"/>
        </w:rPr>
        <w:t xml:space="preserve"> </w:t>
      </w:r>
      <w:r w:rsidRPr="00A072DD">
        <w:rPr>
          <w:rFonts w:ascii="Times New Roman" w:hAnsi="Times New Roman" w:cs="Times New Roman"/>
          <w:noProof/>
          <w:sz w:val="24"/>
        </w:rPr>
        <w:t>https://doi.org/10.17509/jrak.v11i1.55139</w:t>
      </w:r>
    </w:p>
    <w:p w:rsidR="00427B7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Putri, A. B. A., &amp; Dewi, L. G. K. (2025). Pengaruh Pemahaman Akuntansi, Persepsi Kegunaan, Dan Persepsi Kemudahan Terhadap Minat Penggunaan Si APIK: Studi di UMKM Binaan dan Mitra Kantor Perwakilan Bank Indonesia Provinsi Bali. </w:t>
      </w:r>
      <w:r w:rsidRPr="006B5543">
        <w:rPr>
          <w:rFonts w:ascii="Times New Roman" w:hAnsi="Times New Roman" w:cs="Times New Roman"/>
          <w:noProof/>
          <w:sz w:val="24"/>
        </w:rPr>
        <w:t>JIMAT</w:t>
      </w:r>
      <w:r w:rsidRPr="00821BF6">
        <w:rPr>
          <w:rFonts w:ascii="Times New Roman" w:hAnsi="Times New Roman" w:cs="Times New Roman"/>
          <w:i/>
          <w:iCs/>
          <w:noProof/>
          <w:sz w:val="24"/>
        </w:rPr>
        <w:t xml:space="preserve"> (Jurnal Ilmiah Mahasiswa Akuntansi) Undiksha</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16</w:t>
      </w:r>
      <w:r w:rsidRPr="00821BF6">
        <w:rPr>
          <w:rFonts w:ascii="Times New Roman" w:hAnsi="Times New Roman" w:cs="Times New Roman"/>
          <w:noProof/>
          <w:sz w:val="24"/>
        </w:rPr>
        <w:t>(01), 178–189.</w:t>
      </w:r>
      <w:r w:rsidRPr="00EF22B9">
        <w:t xml:space="preserve"> </w:t>
      </w:r>
      <w:r w:rsidRPr="00EF22B9">
        <w:rPr>
          <w:rFonts w:ascii="Times New Roman" w:hAnsi="Times New Roman" w:cs="Times New Roman"/>
          <w:noProof/>
          <w:sz w:val="24"/>
        </w:rPr>
        <w:t>https://doi.org/10.23887/jimat.v16i01.90099</w:t>
      </w:r>
    </w:p>
    <w:p w:rsidR="00A340E0" w:rsidRPr="00821BF6" w:rsidRDefault="00A340E0"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A340E0">
        <w:rPr>
          <w:rFonts w:ascii="Times New Roman" w:hAnsi="Times New Roman" w:cs="Times New Roman"/>
          <w:noProof/>
          <w:sz w:val="24"/>
        </w:rPr>
        <w:t>Putri, H. W., Firdaus, V. F., &amp; Agustina, A. (2025).</w:t>
      </w:r>
      <w:r>
        <w:rPr>
          <w:rFonts w:ascii="Times New Roman" w:hAnsi="Times New Roman" w:cs="Times New Roman"/>
          <w:noProof/>
          <w:sz w:val="24"/>
        </w:rPr>
        <w:t xml:space="preserve"> Pengaruh Big Data Analytics, Kompetensi Auditor, Pengalaman Auditor, dan Audit Forensik Terhadap Deteksi Fraud (Studi Empiris pada Kantor Akuntan Publik di Jakarta).</w:t>
      </w:r>
      <w:r w:rsidRPr="00A340E0">
        <w:rPr>
          <w:rFonts w:ascii="Times New Roman" w:hAnsi="Times New Roman" w:cs="Times New Roman"/>
          <w:noProof/>
          <w:sz w:val="24"/>
        </w:rPr>
        <w:t xml:space="preserve"> </w:t>
      </w:r>
      <w:r w:rsidRPr="006B5543">
        <w:rPr>
          <w:rFonts w:ascii="Times New Roman" w:hAnsi="Times New Roman" w:cs="Times New Roman"/>
          <w:noProof/>
          <w:sz w:val="24"/>
        </w:rPr>
        <w:t>IKRAITH-EKONOMIKA</w:t>
      </w:r>
      <w:r w:rsidRPr="00A340E0">
        <w:rPr>
          <w:rFonts w:ascii="Times New Roman" w:hAnsi="Times New Roman" w:cs="Times New Roman"/>
          <w:i/>
          <w:iCs/>
          <w:noProof/>
          <w:sz w:val="24"/>
        </w:rPr>
        <w:t xml:space="preserve">, </w:t>
      </w:r>
      <w:r w:rsidRPr="00A340E0">
        <w:rPr>
          <w:rFonts w:ascii="Times New Roman" w:hAnsi="Times New Roman" w:cs="Times New Roman"/>
          <w:noProof/>
          <w:sz w:val="24"/>
        </w:rPr>
        <w:t>8(3), 160-170.</w:t>
      </w:r>
      <w:r>
        <w:rPr>
          <w:rFonts w:ascii="Times New Roman" w:hAnsi="Times New Roman" w:cs="Times New Roman"/>
          <w:noProof/>
          <w:sz w:val="24"/>
        </w:rPr>
        <w:t xml:space="preserve"> </w:t>
      </w:r>
      <w:r w:rsidRPr="00A340E0">
        <w:rPr>
          <w:rFonts w:ascii="Times New Roman" w:hAnsi="Times New Roman" w:cs="Times New Roman"/>
          <w:noProof/>
          <w:sz w:val="24"/>
        </w:rPr>
        <w:t>https://doi.org/10.37817/ikraith-ekonomika.v8i3.5297</w:t>
      </w:r>
    </w:p>
    <w:p w:rsidR="00427B7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Raharjo, B., Nugroho, H. A., &amp; Winarno, W. W. (2016). Analisis Faktor Determinan Penggunaan Sistem Informasi Sumber Daya Manusia dan Implikasinya terhadap Reformasi Birokrasi pada BPK RI. </w:t>
      </w:r>
      <w:r w:rsidRPr="00821BF6">
        <w:rPr>
          <w:rFonts w:ascii="Times New Roman" w:hAnsi="Times New Roman" w:cs="Times New Roman"/>
          <w:i/>
          <w:iCs/>
          <w:noProof/>
          <w:sz w:val="24"/>
        </w:rPr>
        <w:t>Jurnal Informatika</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10</w:t>
      </w:r>
      <w:r w:rsidRPr="00821BF6">
        <w:rPr>
          <w:rFonts w:ascii="Times New Roman" w:hAnsi="Times New Roman" w:cs="Times New Roman"/>
          <w:noProof/>
          <w:sz w:val="24"/>
        </w:rPr>
        <w:t>(1), 1149–1155.</w:t>
      </w:r>
    </w:p>
    <w:p w:rsidR="00281518" w:rsidRDefault="00281518"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281518">
        <w:rPr>
          <w:rFonts w:ascii="Times New Roman" w:hAnsi="Times New Roman" w:cs="Times New Roman"/>
          <w:noProof/>
          <w:sz w:val="24"/>
        </w:rPr>
        <w:t>Rachman, R. (2021). Analisa Kesuksesan E-Government Lapor dengan Model Delone-Mclean dan Metode PLS-SEM. SISTEMASI, 10(2), 357-368.</w:t>
      </w:r>
      <w:r>
        <w:rPr>
          <w:rFonts w:ascii="Times New Roman" w:hAnsi="Times New Roman" w:cs="Times New Roman"/>
          <w:noProof/>
          <w:sz w:val="24"/>
        </w:rPr>
        <w:t xml:space="preserve"> </w:t>
      </w:r>
      <w:r w:rsidRPr="00281518">
        <w:rPr>
          <w:rFonts w:ascii="Times New Roman" w:hAnsi="Times New Roman" w:cs="Times New Roman"/>
          <w:noProof/>
          <w:sz w:val="24"/>
        </w:rPr>
        <w:t>https://doi.org/10.32520/stmsi.v10i2.1236</w:t>
      </w:r>
    </w:p>
    <w:p w:rsidR="00151316" w:rsidRPr="00821BF6" w:rsidRDefault="0015131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151316">
        <w:rPr>
          <w:rFonts w:ascii="Times New Roman" w:hAnsi="Times New Roman" w:cs="Times New Roman"/>
          <w:noProof/>
          <w:sz w:val="24"/>
        </w:rPr>
        <w:t xml:space="preserve">Rachmawati, I., &amp; Budiarti, L. (2024). Pengaruh persepsi kegunaan dan kualitas sistem terhadap niat untuk menggunakan sistem informasi pendapatan. AKASIA: </w:t>
      </w:r>
      <w:r w:rsidRPr="006B5543">
        <w:rPr>
          <w:rFonts w:ascii="Times New Roman" w:hAnsi="Times New Roman" w:cs="Times New Roman"/>
          <w:i/>
          <w:iCs/>
          <w:noProof/>
          <w:sz w:val="24"/>
        </w:rPr>
        <w:t>Artikel Ilmiah Sistem Informasi Akuntansi,</w:t>
      </w:r>
      <w:r w:rsidRPr="00151316">
        <w:rPr>
          <w:rFonts w:ascii="Times New Roman" w:hAnsi="Times New Roman" w:cs="Times New Roman"/>
          <w:noProof/>
          <w:sz w:val="24"/>
        </w:rPr>
        <w:t xml:space="preserve"> 4(1), 1–15. https://doi.org/10.31294/akasia.v4i1.3303</w:t>
      </w:r>
    </w:p>
    <w:p w:rsidR="00427B7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Rahman, M. J., &amp; Ziru, A. (2022). Clients’ digitalization, audit firms’ digital </w:t>
      </w:r>
      <w:r w:rsidRPr="00821BF6">
        <w:rPr>
          <w:rFonts w:ascii="Times New Roman" w:hAnsi="Times New Roman" w:cs="Times New Roman"/>
          <w:noProof/>
          <w:sz w:val="24"/>
        </w:rPr>
        <w:lastRenderedPageBreak/>
        <w:t xml:space="preserve">expertise, and audit quality: evidence from China. </w:t>
      </w:r>
      <w:r w:rsidRPr="00821BF6">
        <w:rPr>
          <w:rFonts w:ascii="Times New Roman" w:hAnsi="Times New Roman" w:cs="Times New Roman"/>
          <w:i/>
          <w:iCs/>
          <w:noProof/>
          <w:sz w:val="24"/>
        </w:rPr>
        <w:t>International Journal of Accounting &amp; Information Management</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31</w:t>
      </w:r>
      <w:r w:rsidRPr="00821BF6">
        <w:rPr>
          <w:rFonts w:ascii="Times New Roman" w:hAnsi="Times New Roman" w:cs="Times New Roman"/>
          <w:noProof/>
          <w:sz w:val="24"/>
        </w:rPr>
        <w:t>(2), 221–246.</w:t>
      </w:r>
      <w:r w:rsidRPr="00ED5159">
        <w:t xml:space="preserve"> </w:t>
      </w:r>
      <w:r w:rsidRPr="00ED5159">
        <w:rPr>
          <w:rFonts w:ascii="Times New Roman" w:hAnsi="Times New Roman" w:cs="Times New Roman"/>
          <w:noProof/>
          <w:sz w:val="24"/>
        </w:rPr>
        <w:t>https://doi.org/10.1108/IJAIM-08-2022-0170</w:t>
      </w:r>
    </w:p>
    <w:p w:rsidR="00D5555F" w:rsidRDefault="00D5555F"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D5555F">
        <w:rPr>
          <w:rFonts w:ascii="Times New Roman" w:hAnsi="Times New Roman" w:cs="Times New Roman"/>
          <w:noProof/>
          <w:sz w:val="24"/>
        </w:rPr>
        <w:t xml:space="preserve">Ramadhan, S. A., &amp; Pribadi, U. (2024). Building Citizen Satisfaction with E-Government Services: A Case Study of the Population Administration Information System (SIAK). </w:t>
      </w:r>
      <w:r w:rsidRPr="00D5555F">
        <w:rPr>
          <w:rFonts w:ascii="Times New Roman" w:hAnsi="Times New Roman" w:cs="Times New Roman"/>
          <w:i/>
          <w:iCs/>
          <w:noProof/>
          <w:sz w:val="24"/>
        </w:rPr>
        <w:t>Jurnal Manajemen Pelayanan Publik</w:t>
      </w:r>
      <w:r w:rsidRPr="00D5555F">
        <w:rPr>
          <w:rFonts w:ascii="Times New Roman" w:hAnsi="Times New Roman" w:cs="Times New Roman"/>
          <w:noProof/>
          <w:sz w:val="24"/>
        </w:rPr>
        <w:t>, 8(3), 972-988.</w:t>
      </w:r>
      <w:r>
        <w:rPr>
          <w:rFonts w:ascii="Times New Roman" w:hAnsi="Times New Roman" w:cs="Times New Roman"/>
          <w:noProof/>
          <w:sz w:val="24"/>
        </w:rPr>
        <w:t xml:space="preserve"> </w:t>
      </w:r>
      <w:r w:rsidRPr="00D5555F">
        <w:rPr>
          <w:rFonts w:ascii="Times New Roman" w:hAnsi="Times New Roman" w:cs="Times New Roman"/>
          <w:noProof/>
          <w:sz w:val="24"/>
        </w:rPr>
        <w:t>http://dx.doi.org/10.24198/jmpp.v8i3.55866</w:t>
      </w:r>
    </w:p>
    <w:p w:rsidR="00281518" w:rsidRDefault="003C61B1" w:rsidP="00197308">
      <w:pPr>
        <w:widowControl w:val="0"/>
        <w:autoSpaceDE w:val="0"/>
        <w:autoSpaceDN w:val="0"/>
        <w:adjustRightInd w:val="0"/>
        <w:spacing w:line="240" w:lineRule="auto"/>
        <w:ind w:left="480" w:hanging="480"/>
        <w:jc w:val="both"/>
        <w:rPr>
          <w:rFonts w:ascii="Times New Roman" w:hAnsi="Times New Roman" w:cs="Times New Roman"/>
          <w:noProof/>
          <w:sz w:val="24"/>
        </w:rPr>
      </w:pPr>
      <w:r w:rsidRPr="003C61B1">
        <w:rPr>
          <w:rFonts w:ascii="Times New Roman" w:hAnsi="Times New Roman" w:cs="Times New Roman"/>
          <w:noProof/>
          <w:sz w:val="24"/>
        </w:rPr>
        <w:t>R</w:t>
      </w:r>
      <w:r>
        <w:rPr>
          <w:rFonts w:ascii="Times New Roman" w:hAnsi="Times New Roman" w:cs="Times New Roman"/>
          <w:noProof/>
          <w:sz w:val="24"/>
        </w:rPr>
        <w:t>istiyani</w:t>
      </w:r>
      <w:r w:rsidRPr="003C61B1">
        <w:rPr>
          <w:rFonts w:ascii="Times New Roman" w:hAnsi="Times New Roman" w:cs="Times New Roman"/>
          <w:noProof/>
          <w:sz w:val="24"/>
        </w:rPr>
        <w:t>, F. I.</w:t>
      </w:r>
      <w:r>
        <w:rPr>
          <w:rFonts w:ascii="Times New Roman" w:hAnsi="Times New Roman" w:cs="Times New Roman"/>
          <w:noProof/>
          <w:sz w:val="24"/>
        </w:rPr>
        <w:t xml:space="preserve"> &amp; Sofyani, H.</w:t>
      </w:r>
      <w:r w:rsidRPr="003C61B1">
        <w:rPr>
          <w:rFonts w:ascii="Times New Roman" w:hAnsi="Times New Roman" w:cs="Times New Roman"/>
          <w:noProof/>
          <w:sz w:val="24"/>
        </w:rPr>
        <w:t xml:space="preserve"> (2025).</w:t>
      </w:r>
      <w:r>
        <w:rPr>
          <w:rFonts w:ascii="Times New Roman" w:hAnsi="Times New Roman" w:cs="Times New Roman"/>
          <w:noProof/>
          <w:sz w:val="24"/>
        </w:rPr>
        <w:t xml:space="preserve"> Penerimaan Auditor BPK RI Atas Implementasi Software Audit Berbasis Big Data (Studi Empiris di Badan Pengawas Keuangan Republik Indonesia). </w:t>
      </w:r>
      <w:r>
        <w:rPr>
          <w:rFonts w:ascii="Times New Roman" w:hAnsi="Times New Roman" w:cs="Times New Roman"/>
          <w:i/>
          <w:iCs/>
          <w:noProof/>
          <w:sz w:val="24"/>
        </w:rPr>
        <w:t xml:space="preserve">Jurnal Bisnis. </w:t>
      </w:r>
      <w:r>
        <w:rPr>
          <w:rFonts w:ascii="Times New Roman" w:hAnsi="Times New Roman" w:cs="Times New Roman"/>
          <w:noProof/>
          <w:sz w:val="24"/>
        </w:rPr>
        <w:t>Vol.13 No.1</w:t>
      </w:r>
    </w:p>
    <w:p w:rsidR="00517E29" w:rsidRDefault="00517E29"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517E29">
        <w:rPr>
          <w:rFonts w:ascii="Times New Roman" w:hAnsi="Times New Roman" w:cs="Times New Roman"/>
          <w:noProof/>
          <w:sz w:val="24"/>
        </w:rPr>
        <w:t xml:space="preserve">Rohim, R. (2025). Penerapan Model DeLone dan McLean dalam Menilai Keberhasilan Sistem Informasi Manajemen di Sektor Publik. </w:t>
      </w:r>
      <w:r w:rsidRPr="008C660E">
        <w:rPr>
          <w:rFonts w:ascii="Times New Roman" w:hAnsi="Times New Roman" w:cs="Times New Roman"/>
          <w:i/>
          <w:iCs/>
          <w:noProof/>
          <w:sz w:val="24"/>
        </w:rPr>
        <w:t xml:space="preserve">Syntax Idea, </w:t>
      </w:r>
      <w:r w:rsidRPr="00517E29">
        <w:rPr>
          <w:rFonts w:ascii="Times New Roman" w:hAnsi="Times New Roman" w:cs="Times New Roman"/>
          <w:noProof/>
          <w:sz w:val="24"/>
        </w:rPr>
        <w:t>7(3), 430-438.</w:t>
      </w:r>
      <w:r>
        <w:rPr>
          <w:rFonts w:ascii="Times New Roman" w:hAnsi="Times New Roman" w:cs="Times New Roman"/>
          <w:noProof/>
          <w:sz w:val="24"/>
        </w:rPr>
        <w:t xml:space="preserve"> </w:t>
      </w:r>
      <w:r w:rsidRPr="00517E29">
        <w:rPr>
          <w:rFonts w:ascii="Times New Roman" w:hAnsi="Times New Roman" w:cs="Times New Roman"/>
          <w:noProof/>
          <w:sz w:val="24"/>
        </w:rPr>
        <w:t>https://doi.org/10.46799/syntaxidea.v7i3.12642</w:t>
      </w:r>
    </w:p>
    <w:p w:rsidR="00C249DA" w:rsidRDefault="00C249DA" w:rsidP="007377CA">
      <w:pPr>
        <w:ind w:left="426" w:right="-7" w:hanging="426"/>
        <w:jc w:val="both"/>
        <w:rPr>
          <w:rFonts w:ascii="Times New Roman" w:hAnsi="Times New Roman" w:cs="Times New Roman"/>
          <w:noProof/>
          <w:sz w:val="24"/>
        </w:rPr>
      </w:pPr>
      <w:r w:rsidRPr="00C249DA">
        <w:rPr>
          <w:rFonts w:ascii="Times New Roman" w:hAnsi="Times New Roman" w:cs="Times New Roman"/>
          <w:noProof/>
          <w:sz w:val="24"/>
        </w:rPr>
        <w:t>Sabriady, N. F. S., Syuhada, N. A., &amp; Awalya, A. S. (2023). Ada Apa dengan</w:t>
      </w:r>
      <w:r w:rsidR="007377CA">
        <w:rPr>
          <w:rFonts w:ascii="Times New Roman" w:hAnsi="Times New Roman" w:cs="Times New Roman"/>
          <w:noProof/>
          <w:sz w:val="24"/>
        </w:rPr>
        <w:t xml:space="preserve"> </w:t>
      </w:r>
      <w:r w:rsidRPr="00C249DA">
        <w:rPr>
          <w:rFonts w:ascii="Times New Roman" w:hAnsi="Times New Roman" w:cs="Times New Roman"/>
          <w:noProof/>
          <w:sz w:val="24"/>
        </w:rPr>
        <w:t>Kualitas Audit dalam Menggunakan Teknologi Informasi di Indonesia?</w:t>
      </w:r>
      <w:r>
        <w:rPr>
          <w:rFonts w:ascii="Times New Roman" w:hAnsi="Times New Roman" w:cs="Times New Roman"/>
          <w:noProof/>
          <w:sz w:val="24"/>
        </w:rPr>
        <w:t>. IJOTA</w:t>
      </w:r>
      <w:r w:rsidRPr="00C249DA">
        <w:rPr>
          <w:rFonts w:ascii="Times New Roman" w:hAnsi="Times New Roman" w:cs="Times New Roman"/>
          <w:i/>
          <w:iCs/>
          <w:noProof/>
          <w:sz w:val="24"/>
        </w:rPr>
        <w:t xml:space="preserve"> : Indonesian Journal of Taxation and Accounting.</w:t>
      </w:r>
      <w:r w:rsidRPr="00C249DA">
        <w:rPr>
          <w:rFonts w:ascii="Times New Roman" w:hAnsi="Times New Roman" w:cs="Times New Roman"/>
          <w:noProof/>
          <w:sz w:val="24"/>
        </w:rPr>
        <w:t xml:space="preserve"> 1(1), 91–102.</w:t>
      </w:r>
      <w:r>
        <w:rPr>
          <w:rFonts w:ascii="Times New Roman" w:hAnsi="Times New Roman" w:cs="Times New Roman"/>
          <w:noProof/>
          <w:sz w:val="24"/>
        </w:rPr>
        <w:t xml:space="preserve"> </w:t>
      </w:r>
      <w:r w:rsidRPr="00C249DA">
        <w:rPr>
          <w:rFonts w:ascii="Times New Roman" w:hAnsi="Times New Roman" w:cs="Times New Roman"/>
          <w:noProof/>
          <w:sz w:val="24"/>
        </w:rPr>
        <w:t>https://doi.org/10.61220/ijota.v1i2.2023c1</w:t>
      </w:r>
    </w:p>
    <w:p w:rsidR="00980A52" w:rsidRDefault="00980A52" w:rsidP="007377CA">
      <w:pPr>
        <w:ind w:left="426" w:right="-7" w:hanging="426"/>
        <w:jc w:val="both"/>
        <w:rPr>
          <w:rFonts w:ascii="Times New Roman" w:hAnsi="Times New Roman" w:cs="Times New Roman"/>
          <w:noProof/>
          <w:sz w:val="24"/>
        </w:rPr>
      </w:pPr>
      <w:r w:rsidRPr="00980A52">
        <w:rPr>
          <w:rFonts w:ascii="Times New Roman" w:hAnsi="Times New Roman" w:cs="Times New Roman"/>
          <w:noProof/>
          <w:sz w:val="24"/>
        </w:rPr>
        <w:t>Sahir, S. H. (2021). Metodologi penelitian. Penerbit KBM Indonesia. ISBN 978-623-6155-06-6. Diakses dari http://www.karyabaktimakmur.co.id</w:t>
      </w:r>
    </w:p>
    <w:p w:rsidR="000556CD" w:rsidRPr="00821BF6" w:rsidRDefault="000556CD"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0556CD">
        <w:rPr>
          <w:rFonts w:ascii="Times New Roman" w:hAnsi="Times New Roman" w:cs="Times New Roman"/>
          <w:noProof/>
          <w:sz w:val="24"/>
        </w:rPr>
        <w:t>Sahla, W. A., &amp; Latif, D. M. (2023). Perceptions of Artificial Intelligence (AI) Usage on Auditor Judgment. Indonesian</w:t>
      </w:r>
      <w:r w:rsidRPr="00DD6B39">
        <w:rPr>
          <w:rFonts w:ascii="Times New Roman" w:hAnsi="Times New Roman" w:cs="Times New Roman"/>
          <w:i/>
          <w:iCs/>
          <w:noProof/>
          <w:sz w:val="24"/>
        </w:rPr>
        <w:t xml:space="preserve"> Journal of Applied Accounting and Finance, </w:t>
      </w:r>
      <w:r w:rsidRPr="000556CD">
        <w:rPr>
          <w:rFonts w:ascii="Times New Roman" w:hAnsi="Times New Roman" w:cs="Times New Roman"/>
          <w:noProof/>
          <w:sz w:val="24"/>
        </w:rPr>
        <w:t>3(2), 91-104.</w:t>
      </w:r>
      <w:r>
        <w:rPr>
          <w:rFonts w:ascii="Times New Roman" w:hAnsi="Times New Roman" w:cs="Times New Roman"/>
          <w:noProof/>
          <w:sz w:val="24"/>
        </w:rPr>
        <w:t xml:space="preserve"> https://doi/org/10.31961/ijaaf.v3i2</w:t>
      </w:r>
      <w:r w:rsidR="003C61B1">
        <w:rPr>
          <w:rFonts w:ascii="Times New Roman" w:hAnsi="Times New Roman" w:cs="Times New Roman"/>
          <w:noProof/>
          <w:sz w:val="24"/>
        </w:rPr>
        <w:t>.1371</w:t>
      </w:r>
    </w:p>
    <w:p w:rsidR="00427B76" w:rsidRPr="00821BF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Saleh, I., Abu Afifa, M., Alkhawaja, A., &amp; Marei, Y. (2023). Big data analytics and sustainability accounting and reporting: Evidence from Canada. </w:t>
      </w:r>
      <w:r w:rsidRPr="00821BF6">
        <w:rPr>
          <w:rFonts w:ascii="Times New Roman" w:hAnsi="Times New Roman" w:cs="Times New Roman"/>
          <w:i/>
          <w:iCs/>
          <w:noProof/>
          <w:sz w:val="24"/>
        </w:rPr>
        <w:t>Conference on Sustainability and Cutting-Edge Business Technologies</w:t>
      </w:r>
      <w:r w:rsidRPr="00821BF6">
        <w:rPr>
          <w:rFonts w:ascii="Times New Roman" w:hAnsi="Times New Roman" w:cs="Times New Roman"/>
          <w:noProof/>
          <w:sz w:val="24"/>
        </w:rPr>
        <w:t xml:space="preserve">, </w:t>
      </w:r>
      <w:r w:rsidRPr="00ED5159">
        <w:rPr>
          <w:rFonts w:ascii="Times New Roman" w:hAnsi="Times New Roman" w:cs="Times New Roman"/>
          <w:noProof/>
          <w:sz w:val="24"/>
        </w:rPr>
        <w:t>21(1), 83–104</w:t>
      </w:r>
      <w:r w:rsidRPr="00ED5159">
        <w:t xml:space="preserve"> </w:t>
      </w:r>
      <w:r w:rsidRPr="00ED5159">
        <w:rPr>
          <w:rFonts w:ascii="Times New Roman" w:hAnsi="Times New Roman" w:cs="Times New Roman"/>
          <w:noProof/>
          <w:sz w:val="24"/>
        </w:rPr>
        <w:t>https://doi.org/10.1108/JFRA-12-2021-0489</w:t>
      </w:r>
    </w:p>
    <w:p w:rsidR="00427B7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Saud, I. M., Sofyani, H., Utami, T. P., Haq, M. M., &amp; Fathmaningrum, E. S. (2025). Big data analytics-based auditing adoption in public sector: Indonesian evidence. </w:t>
      </w:r>
      <w:r w:rsidRPr="00821BF6">
        <w:rPr>
          <w:rFonts w:ascii="Times New Roman" w:hAnsi="Times New Roman" w:cs="Times New Roman"/>
          <w:i/>
          <w:iCs/>
          <w:noProof/>
          <w:sz w:val="24"/>
        </w:rPr>
        <w:t>Cogent Business &amp; Management</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12</w:t>
      </w:r>
      <w:r w:rsidRPr="00821BF6">
        <w:rPr>
          <w:rFonts w:ascii="Times New Roman" w:hAnsi="Times New Roman" w:cs="Times New Roman"/>
          <w:noProof/>
          <w:sz w:val="24"/>
        </w:rPr>
        <w:t>(1), 2454320. https://doi.org/10.1080/23311975.2025.2454320</w:t>
      </w:r>
    </w:p>
    <w:p w:rsidR="00D5555F" w:rsidRDefault="00D5555F"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D5555F">
        <w:rPr>
          <w:rFonts w:ascii="Times New Roman" w:hAnsi="Times New Roman" w:cs="Times New Roman"/>
          <w:noProof/>
          <w:sz w:val="24"/>
        </w:rPr>
        <w:t xml:space="preserve">Septa, F., Yudhana, A., &amp; Fadlil, A. (2019). Analisis kualitas layanan E-Government dengan pendekatan E-Govqual modifikasi. </w:t>
      </w:r>
      <w:r w:rsidRPr="00D5555F">
        <w:rPr>
          <w:rFonts w:ascii="Times New Roman" w:hAnsi="Times New Roman" w:cs="Times New Roman"/>
          <w:i/>
          <w:iCs/>
          <w:noProof/>
          <w:sz w:val="24"/>
        </w:rPr>
        <w:t>Jurnal Sistem Informasi Bisnis</w:t>
      </w:r>
      <w:r w:rsidRPr="00D5555F">
        <w:rPr>
          <w:rFonts w:ascii="Times New Roman" w:hAnsi="Times New Roman" w:cs="Times New Roman"/>
          <w:noProof/>
          <w:sz w:val="24"/>
        </w:rPr>
        <w:t>, 9(2), 157.</w:t>
      </w:r>
      <w:r>
        <w:rPr>
          <w:rFonts w:ascii="Times New Roman" w:hAnsi="Times New Roman" w:cs="Times New Roman"/>
          <w:noProof/>
          <w:sz w:val="24"/>
        </w:rPr>
        <w:t xml:space="preserve"> </w:t>
      </w:r>
      <w:r w:rsidRPr="00D5555F">
        <w:rPr>
          <w:rFonts w:ascii="Times New Roman" w:hAnsi="Times New Roman" w:cs="Times New Roman"/>
          <w:noProof/>
          <w:sz w:val="24"/>
        </w:rPr>
        <w:t>https://doi.org/10.21456/vol9iss2pp157-164</w:t>
      </w:r>
    </w:p>
    <w:p w:rsidR="007E5A90" w:rsidRDefault="007E5A90"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7E5A90">
        <w:rPr>
          <w:rFonts w:ascii="Times New Roman" w:hAnsi="Times New Roman" w:cs="Times New Roman"/>
          <w:noProof/>
          <w:sz w:val="24"/>
        </w:rPr>
        <w:t>Septiana, A. A., Iswanaji, C., &amp; Nurcahya, Y. A. (2024). Pengaruh Ekspektasi Kinerja, Kepercayaan Auditor Pada Teknologi Informasi Dan Kompeksitas Bisnis Klien Terhadap Optimalisasi Penerapan TABK:</w:t>
      </w:r>
      <w:r w:rsidR="006B5543">
        <w:rPr>
          <w:rFonts w:ascii="Times New Roman" w:hAnsi="Times New Roman" w:cs="Times New Roman"/>
          <w:noProof/>
          <w:sz w:val="24"/>
        </w:rPr>
        <w:t xml:space="preserve"> </w:t>
      </w:r>
      <w:r w:rsidRPr="007E5A90">
        <w:rPr>
          <w:rFonts w:ascii="Times New Roman" w:hAnsi="Times New Roman" w:cs="Times New Roman"/>
          <w:noProof/>
          <w:sz w:val="24"/>
        </w:rPr>
        <w:t xml:space="preserve">(Studi Empiris Pada Kantor Akuntan Publik Di DIY). </w:t>
      </w:r>
      <w:r w:rsidRPr="00045A1E">
        <w:rPr>
          <w:rFonts w:ascii="Times New Roman" w:hAnsi="Times New Roman" w:cs="Times New Roman"/>
          <w:i/>
          <w:iCs/>
          <w:noProof/>
          <w:sz w:val="24"/>
        </w:rPr>
        <w:t>Jurnal Maneksi (Management Ekonomi Dan Akuntansi)</w:t>
      </w:r>
      <w:r w:rsidRPr="007E5A90">
        <w:rPr>
          <w:rFonts w:ascii="Times New Roman" w:hAnsi="Times New Roman" w:cs="Times New Roman"/>
          <w:noProof/>
          <w:sz w:val="24"/>
        </w:rPr>
        <w:t>, 13(3), 596-608.</w:t>
      </w:r>
    </w:p>
    <w:p w:rsidR="00E64274" w:rsidRDefault="00E64274"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E64274">
        <w:rPr>
          <w:rFonts w:ascii="Times New Roman" w:hAnsi="Times New Roman" w:cs="Times New Roman"/>
          <w:noProof/>
          <w:sz w:val="24"/>
        </w:rPr>
        <w:lastRenderedPageBreak/>
        <w:t xml:space="preserve">Shalihah, D. K., &amp; Ramadhanti, W. (2025). Kontribusi Big Data Analytics dalam Proses Audit Terhadap Audit Delay dan Kualitas Audit. </w:t>
      </w:r>
      <w:r w:rsidRPr="00DD6B39">
        <w:rPr>
          <w:rFonts w:ascii="Times New Roman" w:hAnsi="Times New Roman" w:cs="Times New Roman"/>
          <w:i/>
          <w:iCs/>
          <w:noProof/>
          <w:sz w:val="24"/>
        </w:rPr>
        <w:t>Jurnal Ekonomi Manajemen Akuntansi,</w:t>
      </w:r>
      <w:r w:rsidRPr="00E64274">
        <w:rPr>
          <w:rFonts w:ascii="Times New Roman" w:hAnsi="Times New Roman" w:cs="Times New Roman"/>
          <w:noProof/>
          <w:sz w:val="24"/>
        </w:rPr>
        <w:t xml:space="preserve"> 31(1), 215-226.</w:t>
      </w:r>
      <w:r>
        <w:rPr>
          <w:rFonts w:ascii="Times New Roman" w:hAnsi="Times New Roman" w:cs="Times New Roman"/>
          <w:noProof/>
          <w:sz w:val="24"/>
        </w:rPr>
        <w:t xml:space="preserve"> </w:t>
      </w:r>
      <w:r w:rsidRPr="00E64274">
        <w:rPr>
          <w:rFonts w:ascii="Times New Roman" w:hAnsi="Times New Roman" w:cs="Times New Roman"/>
          <w:noProof/>
          <w:sz w:val="24"/>
        </w:rPr>
        <w:t>https://doi.org/10.59725/ema.v31i1.246</w:t>
      </w:r>
    </w:p>
    <w:p w:rsidR="00197308" w:rsidRPr="00821BF6" w:rsidRDefault="00197308"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197308">
        <w:rPr>
          <w:rFonts w:ascii="Times New Roman" w:hAnsi="Times New Roman" w:cs="Times New Roman"/>
          <w:noProof/>
          <w:sz w:val="24"/>
        </w:rPr>
        <w:t>Siahaya, P. (2025).</w:t>
      </w:r>
      <w:r>
        <w:rPr>
          <w:rFonts w:ascii="Times New Roman" w:hAnsi="Times New Roman" w:cs="Times New Roman"/>
          <w:noProof/>
          <w:sz w:val="24"/>
        </w:rPr>
        <w:t xml:space="preserve"> Pengaruh Kualitas Sistem Informasi, Perceived Usefulness Terhadap Kepuasan Pengguna Sistem Informasi Akuntansi.</w:t>
      </w:r>
      <w:r w:rsidRPr="00197308">
        <w:rPr>
          <w:rFonts w:ascii="Times New Roman" w:hAnsi="Times New Roman" w:cs="Times New Roman"/>
          <w:i/>
          <w:iCs/>
          <w:noProof/>
          <w:sz w:val="24"/>
        </w:rPr>
        <w:t xml:space="preserve"> Jurnal Akuntansi,</w:t>
      </w:r>
      <w:r w:rsidRPr="00197308">
        <w:rPr>
          <w:rFonts w:ascii="Times New Roman" w:hAnsi="Times New Roman" w:cs="Times New Roman"/>
          <w:noProof/>
          <w:sz w:val="24"/>
        </w:rPr>
        <w:t xml:space="preserve"> </w:t>
      </w:r>
      <w:r w:rsidRPr="006B5543">
        <w:rPr>
          <w:rFonts w:ascii="Times New Roman" w:hAnsi="Times New Roman" w:cs="Times New Roman"/>
          <w:i/>
          <w:iCs/>
          <w:noProof/>
          <w:sz w:val="24"/>
        </w:rPr>
        <w:t>Keuangan, Perpajakan dan Tata Kelola Perusahaan,</w:t>
      </w:r>
      <w:r w:rsidRPr="00197308">
        <w:rPr>
          <w:rFonts w:ascii="Times New Roman" w:hAnsi="Times New Roman" w:cs="Times New Roman"/>
          <w:noProof/>
          <w:sz w:val="24"/>
        </w:rPr>
        <w:t xml:space="preserve"> 2(4), 1049-1067.</w:t>
      </w:r>
      <w:r>
        <w:rPr>
          <w:rFonts w:ascii="Times New Roman" w:hAnsi="Times New Roman" w:cs="Times New Roman"/>
          <w:noProof/>
          <w:sz w:val="24"/>
        </w:rPr>
        <w:t xml:space="preserve"> </w:t>
      </w:r>
      <w:r w:rsidRPr="00197308">
        <w:rPr>
          <w:rFonts w:ascii="Times New Roman" w:hAnsi="Times New Roman" w:cs="Times New Roman"/>
          <w:noProof/>
          <w:sz w:val="24"/>
        </w:rPr>
        <w:t>https://doi.org/10.70248/jakpt.v2i4.1830</w:t>
      </w:r>
    </w:p>
    <w:p w:rsidR="00427B7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Sihombing, R. P., Narsa, I. M., &amp; Harymawan, I. (2023). Big data analytics and auditor judgment: an experimental study. </w:t>
      </w:r>
      <w:r w:rsidRPr="00821BF6">
        <w:rPr>
          <w:rFonts w:ascii="Times New Roman" w:hAnsi="Times New Roman" w:cs="Times New Roman"/>
          <w:i/>
          <w:iCs/>
          <w:noProof/>
          <w:sz w:val="24"/>
        </w:rPr>
        <w:t>Accounting Research Journal</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36</w:t>
      </w:r>
      <w:r w:rsidRPr="00821BF6">
        <w:rPr>
          <w:rFonts w:ascii="Times New Roman" w:hAnsi="Times New Roman" w:cs="Times New Roman"/>
          <w:noProof/>
          <w:sz w:val="24"/>
        </w:rPr>
        <w:t>(2/3), 201–216.</w:t>
      </w:r>
      <w:r w:rsidRPr="00ED5159">
        <w:t xml:space="preserve"> </w:t>
      </w:r>
      <w:r w:rsidRPr="00ED5159">
        <w:rPr>
          <w:rFonts w:ascii="Times New Roman" w:hAnsi="Times New Roman" w:cs="Times New Roman"/>
          <w:noProof/>
          <w:sz w:val="24"/>
        </w:rPr>
        <w:t>https://doi.org/10.1108/ARJ-08-2022-0187</w:t>
      </w:r>
    </w:p>
    <w:p w:rsidR="001C6EF8" w:rsidRDefault="001C6EF8"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1C6EF8">
        <w:rPr>
          <w:rFonts w:ascii="Times New Roman" w:hAnsi="Times New Roman" w:cs="Times New Roman"/>
          <w:noProof/>
          <w:sz w:val="24"/>
        </w:rPr>
        <w:t>Soesana, A., Subakti, H., Karwanto, Fitri, A., Kuswandi, S., Sastri, L., Falani, I., Aswan, N., Hasibuan, F. A., &amp; Lestari, H. (2023). Metodologi penelitian kuantitatif. Medan: Yayasan Kita Menulis.</w:t>
      </w:r>
    </w:p>
    <w:p w:rsidR="00394F88" w:rsidRDefault="00394F88" w:rsidP="00394F88">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Sofyani, H., Rohman, W. M., Oktavia, K. Della, &amp; Efsari, A. N. (2025). Big Data Analytics-Based Audit System Quality And Public Sector Audit Performance: Audit Judgment As Mediator. </w:t>
      </w:r>
      <w:r w:rsidRPr="00821BF6">
        <w:rPr>
          <w:rFonts w:ascii="Times New Roman" w:hAnsi="Times New Roman" w:cs="Times New Roman"/>
          <w:i/>
          <w:iCs/>
          <w:noProof/>
          <w:sz w:val="24"/>
        </w:rPr>
        <w:t>Jurnal Reviu Akuntansi dan Keuangan</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15</w:t>
      </w:r>
      <w:r w:rsidRPr="00821BF6">
        <w:rPr>
          <w:rFonts w:ascii="Times New Roman" w:hAnsi="Times New Roman" w:cs="Times New Roman"/>
          <w:noProof/>
          <w:sz w:val="24"/>
        </w:rPr>
        <w:t>(1), 165–182. https://doi.org/10.22219/jrak.v15i1.36375</w:t>
      </w:r>
    </w:p>
    <w:p w:rsidR="00394F88" w:rsidRDefault="00394F88" w:rsidP="00394F88">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Srivastava, S., Mohta, A., &amp; Shunmugasundaram, V. (2024). Adoption of digital payment FinTech service by Gen Y and Gen Z users: evidence from India. </w:t>
      </w:r>
      <w:r w:rsidRPr="00821BF6">
        <w:rPr>
          <w:rFonts w:ascii="Times New Roman" w:hAnsi="Times New Roman" w:cs="Times New Roman"/>
          <w:i/>
          <w:iCs/>
          <w:noProof/>
          <w:sz w:val="24"/>
        </w:rPr>
        <w:t>Digital Policy, Regulation and Governance</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26</w:t>
      </w:r>
      <w:r w:rsidRPr="00821BF6">
        <w:rPr>
          <w:rFonts w:ascii="Times New Roman" w:hAnsi="Times New Roman" w:cs="Times New Roman"/>
          <w:noProof/>
          <w:sz w:val="24"/>
        </w:rPr>
        <w:t>(1), 95–117.</w:t>
      </w:r>
      <w:r w:rsidRPr="00D47C48">
        <w:rPr>
          <w:rFonts w:ascii="Times New Roman" w:hAnsi="Times New Roman" w:cs="Times New Roman"/>
          <w:noProof/>
          <w:sz w:val="24"/>
        </w:rPr>
        <w:t xml:space="preserve"> https://doi.org/10.1108/DPRG-07-2023-0110</w:t>
      </w:r>
    </w:p>
    <w:p w:rsidR="00394F88" w:rsidRDefault="00394F88" w:rsidP="00394F88">
      <w:pPr>
        <w:widowControl w:val="0"/>
        <w:autoSpaceDE w:val="0"/>
        <w:autoSpaceDN w:val="0"/>
        <w:adjustRightInd w:val="0"/>
        <w:spacing w:line="240" w:lineRule="auto"/>
        <w:ind w:left="480" w:hanging="480"/>
        <w:jc w:val="both"/>
        <w:rPr>
          <w:rFonts w:ascii="Times New Roman" w:hAnsi="Times New Roman" w:cs="Times New Roman"/>
          <w:noProof/>
          <w:sz w:val="24"/>
        </w:rPr>
      </w:pPr>
      <w:r w:rsidRPr="00394F88">
        <w:rPr>
          <w:rFonts w:ascii="Times New Roman" w:hAnsi="Times New Roman" w:cs="Times New Roman"/>
          <w:noProof/>
          <w:sz w:val="24"/>
        </w:rPr>
        <w:t xml:space="preserve">Suardika, I. M. D., Candiasa, I. M., &amp; Divayana, D. G. H. (2024). Analisis Kesuksesan Sistem E-Kinerja Pada Satuan Kerja Menggunakan Enhanced Information System Success Model. KLIK: </w:t>
      </w:r>
      <w:r w:rsidRPr="00394F88">
        <w:rPr>
          <w:rFonts w:ascii="Times New Roman" w:hAnsi="Times New Roman" w:cs="Times New Roman"/>
          <w:i/>
          <w:iCs/>
          <w:noProof/>
          <w:sz w:val="24"/>
        </w:rPr>
        <w:t>Kajian Ilmiah Informatika dan Komputer</w:t>
      </w:r>
      <w:r w:rsidRPr="00394F88">
        <w:rPr>
          <w:rFonts w:ascii="Times New Roman" w:hAnsi="Times New Roman" w:cs="Times New Roman"/>
          <w:noProof/>
          <w:sz w:val="24"/>
        </w:rPr>
        <w:t>, 4</w:t>
      </w:r>
      <w:r>
        <w:rPr>
          <w:rFonts w:ascii="Times New Roman" w:hAnsi="Times New Roman" w:cs="Times New Roman"/>
          <w:noProof/>
          <w:sz w:val="24"/>
        </w:rPr>
        <w:t xml:space="preserve">(4), </w:t>
      </w:r>
      <w:r w:rsidRPr="00394F88">
        <w:rPr>
          <w:rFonts w:ascii="Times New Roman" w:hAnsi="Times New Roman" w:cs="Times New Roman"/>
          <w:noProof/>
          <w:sz w:val="24"/>
        </w:rPr>
        <w:t>1983-1993.</w:t>
      </w:r>
      <w:r>
        <w:rPr>
          <w:rFonts w:ascii="Times New Roman" w:hAnsi="Times New Roman" w:cs="Times New Roman"/>
          <w:noProof/>
          <w:sz w:val="24"/>
        </w:rPr>
        <w:t xml:space="preserve"> https://doi.org/</w:t>
      </w:r>
      <w:r w:rsidRPr="00394F88">
        <w:t xml:space="preserve"> </w:t>
      </w:r>
      <w:r w:rsidRPr="00394F88">
        <w:rPr>
          <w:rFonts w:ascii="Times New Roman" w:hAnsi="Times New Roman" w:cs="Times New Roman"/>
          <w:noProof/>
          <w:sz w:val="24"/>
        </w:rPr>
        <w:t>10.30865/klik.v4i4.1634</w:t>
      </w:r>
    </w:p>
    <w:p w:rsidR="00D65FB5" w:rsidRDefault="00D65FB5"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D65FB5">
        <w:rPr>
          <w:rFonts w:ascii="Times New Roman" w:hAnsi="Times New Roman" w:cs="Times New Roman"/>
          <w:noProof/>
          <w:sz w:val="24"/>
        </w:rPr>
        <w:t xml:space="preserve">Sugeng Riadi, &amp; Vitra Desaina Ginting. (2025). Do Big Data and Auditor Experience Matter? Assessing Fraud Detection with Forensic Audits as a Key Mediator. </w:t>
      </w:r>
      <w:r w:rsidRPr="00D65FB5">
        <w:rPr>
          <w:rFonts w:ascii="Times New Roman" w:hAnsi="Times New Roman" w:cs="Times New Roman"/>
          <w:i/>
          <w:iCs/>
          <w:noProof/>
          <w:sz w:val="24"/>
        </w:rPr>
        <w:t>Jurnal Akuntansi,</w:t>
      </w:r>
      <w:r w:rsidRPr="00D65FB5">
        <w:rPr>
          <w:rFonts w:ascii="Times New Roman" w:hAnsi="Times New Roman" w:cs="Times New Roman"/>
          <w:noProof/>
          <w:sz w:val="24"/>
        </w:rPr>
        <w:t xml:space="preserve"> 15(1), 41–50. https://doi.org/10.33369/jakuntansi.15.1.41-50</w:t>
      </w:r>
    </w:p>
    <w:p w:rsidR="00E13FE2" w:rsidRDefault="00E13FE2"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E13FE2">
        <w:rPr>
          <w:rFonts w:ascii="Times New Roman" w:hAnsi="Times New Roman" w:cs="Times New Roman"/>
          <w:noProof/>
          <w:sz w:val="24"/>
        </w:rPr>
        <w:t xml:space="preserve">Sugiarti, T., &amp; Rusmana, O. (2022). Kesediaan Mengadopsi Sistem Aplikasi Pengelolaan Keuangan Sekolah (Siperkasa) dengan Pendekatan Technology Acceptance Model. </w:t>
      </w:r>
      <w:r w:rsidRPr="00DD6B39">
        <w:rPr>
          <w:rFonts w:ascii="Times New Roman" w:hAnsi="Times New Roman" w:cs="Times New Roman"/>
          <w:i/>
          <w:iCs/>
          <w:noProof/>
          <w:sz w:val="24"/>
        </w:rPr>
        <w:t>Studi Ilmu Manajemen dan Organisasi,</w:t>
      </w:r>
      <w:r w:rsidRPr="00E13FE2">
        <w:rPr>
          <w:rFonts w:ascii="Times New Roman" w:hAnsi="Times New Roman" w:cs="Times New Roman"/>
          <w:noProof/>
          <w:sz w:val="24"/>
        </w:rPr>
        <w:t xml:space="preserve"> 3(2), 327-40.</w:t>
      </w:r>
      <w:r>
        <w:rPr>
          <w:rFonts w:ascii="Times New Roman" w:hAnsi="Times New Roman" w:cs="Times New Roman"/>
          <w:noProof/>
          <w:sz w:val="24"/>
        </w:rPr>
        <w:t xml:space="preserve"> </w:t>
      </w:r>
      <w:r w:rsidRPr="00E13FE2">
        <w:rPr>
          <w:rFonts w:ascii="Times New Roman" w:hAnsi="Times New Roman" w:cs="Times New Roman"/>
          <w:noProof/>
          <w:sz w:val="24"/>
        </w:rPr>
        <w:t>https://doi.org/10.35912/simo.v3i2.1270</w:t>
      </w:r>
    </w:p>
    <w:p w:rsidR="004945D2" w:rsidRDefault="004945D2"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4945D2">
        <w:rPr>
          <w:rFonts w:ascii="Times New Roman" w:hAnsi="Times New Roman" w:cs="Times New Roman"/>
          <w:noProof/>
          <w:sz w:val="24"/>
        </w:rPr>
        <w:t xml:space="preserve">Sukmawati, H., Wisandani, I., &amp; Kurniaputri, M. R. (2022). Penerimaan dan Penggunaan Muzakki dalam Membayar Zakat Non-Tunai di Jawa Barat: Ekstensi Teori Technology of Acceptance Mod. </w:t>
      </w:r>
      <w:r w:rsidRPr="004F6E56">
        <w:rPr>
          <w:rFonts w:ascii="Times New Roman" w:hAnsi="Times New Roman" w:cs="Times New Roman"/>
          <w:i/>
          <w:iCs/>
          <w:noProof/>
          <w:sz w:val="24"/>
        </w:rPr>
        <w:t>Jurnal Ekonomi Syariah Teori Dan Terapan, 9(4).</w:t>
      </w:r>
      <w:r>
        <w:rPr>
          <w:rFonts w:ascii="Times New Roman" w:hAnsi="Times New Roman" w:cs="Times New Roman"/>
          <w:noProof/>
          <w:sz w:val="24"/>
        </w:rPr>
        <w:t xml:space="preserve"> </w:t>
      </w:r>
      <w:r w:rsidRPr="00D47C48">
        <w:rPr>
          <w:rFonts w:ascii="Times New Roman" w:hAnsi="Times New Roman" w:cs="Times New Roman"/>
          <w:noProof/>
          <w:sz w:val="24"/>
        </w:rPr>
        <w:t>https://doi.org/</w:t>
      </w:r>
      <w:r w:rsidRPr="004945D2">
        <w:rPr>
          <w:rFonts w:ascii="Times New Roman" w:hAnsi="Times New Roman" w:cs="Times New Roman"/>
          <w:noProof/>
          <w:sz w:val="24"/>
        </w:rPr>
        <w:t>10.20473/vol9iss20224pp439-452</w:t>
      </w:r>
    </w:p>
    <w:p w:rsidR="008C660E" w:rsidRPr="00821BF6" w:rsidRDefault="008C660E"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C660E">
        <w:rPr>
          <w:rFonts w:ascii="Times New Roman" w:hAnsi="Times New Roman" w:cs="Times New Roman"/>
          <w:noProof/>
          <w:sz w:val="24"/>
        </w:rPr>
        <w:t xml:space="preserve">Suryandini, D. (2010). Aplikasi Model Penerimaan Teknologi Dalam Penggunaan </w:t>
      </w:r>
      <w:r w:rsidRPr="008C660E">
        <w:rPr>
          <w:rFonts w:ascii="Times New Roman" w:hAnsi="Times New Roman" w:cs="Times New Roman"/>
          <w:noProof/>
          <w:sz w:val="24"/>
        </w:rPr>
        <w:lastRenderedPageBreak/>
        <w:t xml:space="preserve">Software Audit Oleh Auditor. </w:t>
      </w:r>
      <w:r w:rsidRPr="00DD6B39">
        <w:rPr>
          <w:rFonts w:ascii="Times New Roman" w:hAnsi="Times New Roman" w:cs="Times New Roman"/>
          <w:i/>
          <w:iCs/>
          <w:noProof/>
          <w:sz w:val="24"/>
        </w:rPr>
        <w:t>Jurnal Dinamika Akuntansi,</w:t>
      </w:r>
      <w:r w:rsidRPr="008C660E">
        <w:rPr>
          <w:rFonts w:ascii="Times New Roman" w:hAnsi="Times New Roman" w:cs="Times New Roman"/>
          <w:noProof/>
          <w:sz w:val="24"/>
        </w:rPr>
        <w:t xml:space="preserve"> 2(2).</w:t>
      </w:r>
      <w:r>
        <w:rPr>
          <w:rFonts w:ascii="Times New Roman" w:hAnsi="Times New Roman" w:cs="Times New Roman"/>
          <w:noProof/>
          <w:sz w:val="24"/>
        </w:rPr>
        <w:t xml:space="preserve"> </w:t>
      </w:r>
      <w:r w:rsidRPr="008C660E">
        <w:rPr>
          <w:rFonts w:ascii="Times New Roman" w:hAnsi="Times New Roman" w:cs="Times New Roman"/>
          <w:noProof/>
          <w:sz w:val="24"/>
        </w:rPr>
        <w:t>https://doi.org/10.15294/jda.v2i2.1932</w:t>
      </w:r>
    </w:p>
    <w:p w:rsidR="00427B7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Suryani, M. D. A., &amp; Merkusiwati, N. K. L. A. (2022). Persepsi Kegunaan, Persepsi Kemudahan Penggunaan, serta Faktor Keamanan dan Kerahasiaan pada Minat Penggunaan E-Filling. </w:t>
      </w:r>
      <w:r w:rsidRPr="00821BF6">
        <w:rPr>
          <w:rFonts w:ascii="Times New Roman" w:hAnsi="Times New Roman" w:cs="Times New Roman"/>
          <w:i/>
          <w:iCs/>
          <w:noProof/>
          <w:sz w:val="24"/>
        </w:rPr>
        <w:t>Fakultas Ekonomi dan Bisnis Universitas Udayana: Jurnal Akuntansi</w:t>
      </w:r>
      <w:r w:rsidRPr="00821BF6">
        <w:rPr>
          <w:rFonts w:ascii="Times New Roman" w:hAnsi="Times New Roman" w:cs="Times New Roman"/>
          <w:noProof/>
          <w:sz w:val="24"/>
        </w:rPr>
        <w:t xml:space="preserve">, </w:t>
      </w:r>
      <w:r w:rsidRPr="00821BF6">
        <w:rPr>
          <w:rFonts w:ascii="Times New Roman" w:hAnsi="Times New Roman" w:cs="Times New Roman"/>
          <w:i/>
          <w:iCs/>
          <w:noProof/>
          <w:sz w:val="24"/>
        </w:rPr>
        <w:t>32</w:t>
      </w:r>
      <w:r w:rsidRPr="00821BF6">
        <w:rPr>
          <w:rFonts w:ascii="Times New Roman" w:hAnsi="Times New Roman" w:cs="Times New Roman"/>
          <w:noProof/>
          <w:sz w:val="24"/>
        </w:rPr>
        <w:t>(10), 3143–3144.</w:t>
      </w:r>
    </w:p>
    <w:p w:rsidR="00394F88" w:rsidRDefault="00394F88" w:rsidP="00394F88">
      <w:pPr>
        <w:widowControl w:val="0"/>
        <w:autoSpaceDE w:val="0"/>
        <w:autoSpaceDN w:val="0"/>
        <w:adjustRightInd w:val="0"/>
        <w:spacing w:line="240" w:lineRule="auto"/>
        <w:ind w:left="480" w:hanging="480"/>
        <w:jc w:val="both"/>
        <w:rPr>
          <w:rFonts w:ascii="Times New Roman" w:hAnsi="Times New Roman" w:cs="Times New Roman"/>
          <w:noProof/>
          <w:sz w:val="24"/>
        </w:rPr>
      </w:pPr>
      <w:r w:rsidRPr="00B759E7">
        <w:rPr>
          <w:rFonts w:ascii="Times New Roman" w:hAnsi="Times New Roman" w:cs="Times New Roman"/>
          <w:noProof/>
          <w:sz w:val="24"/>
        </w:rPr>
        <w:t>Susanto, V. G., Wanialisa, M., &amp; Reinita, I. (2025). Pengaruh Big Data Analytics, Artificial Intelligence, dan Kompetensi Auditor terhadap Kualitas Audit pada Kantor Akuntan Publik Jakarta. IKRAITH-EKONOMIKA, 8(3), 210-220.</w:t>
      </w:r>
      <w:r>
        <w:rPr>
          <w:rFonts w:ascii="Times New Roman" w:hAnsi="Times New Roman" w:cs="Times New Roman"/>
          <w:noProof/>
          <w:sz w:val="24"/>
        </w:rPr>
        <w:t xml:space="preserve"> </w:t>
      </w:r>
      <w:r w:rsidRPr="00B759E7">
        <w:rPr>
          <w:rFonts w:ascii="Times New Roman" w:hAnsi="Times New Roman" w:cs="Times New Roman"/>
          <w:noProof/>
          <w:sz w:val="24"/>
        </w:rPr>
        <w:t>https://doi.org/10.37817/ikraith-ekonomika.v8i3.5304</w:t>
      </w:r>
    </w:p>
    <w:p w:rsidR="00287C9E" w:rsidRDefault="00287C9E"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287C9E">
        <w:rPr>
          <w:rFonts w:ascii="Times New Roman" w:hAnsi="Times New Roman" w:cs="Times New Roman"/>
          <w:noProof/>
          <w:sz w:val="24"/>
        </w:rPr>
        <w:t xml:space="preserve">Umaningsih, W. P., &amp; Wardani, D. K. (2020). Pengaruh persepsi kemudahan, fitur layanan, dan keamanan terhadap niat menggunakan e-money. </w:t>
      </w:r>
      <w:r w:rsidRPr="006B5543">
        <w:rPr>
          <w:rFonts w:ascii="Times New Roman" w:hAnsi="Times New Roman" w:cs="Times New Roman"/>
          <w:noProof/>
          <w:sz w:val="24"/>
        </w:rPr>
        <w:t>JAE</w:t>
      </w:r>
      <w:r w:rsidR="006B5543">
        <w:rPr>
          <w:rFonts w:ascii="Times New Roman" w:hAnsi="Times New Roman" w:cs="Times New Roman"/>
          <w:noProof/>
          <w:sz w:val="24"/>
        </w:rPr>
        <w:t>:</w:t>
      </w:r>
      <w:r w:rsidRPr="00287C9E">
        <w:rPr>
          <w:rFonts w:ascii="Times New Roman" w:hAnsi="Times New Roman" w:cs="Times New Roman"/>
          <w:i/>
          <w:iCs/>
          <w:noProof/>
          <w:sz w:val="24"/>
        </w:rPr>
        <w:t xml:space="preserve"> (Jurnal Akuntansi Dan Ekonomi)</w:t>
      </w:r>
      <w:r w:rsidRPr="00287C9E">
        <w:rPr>
          <w:rFonts w:ascii="Times New Roman" w:hAnsi="Times New Roman" w:cs="Times New Roman"/>
          <w:noProof/>
          <w:sz w:val="24"/>
        </w:rPr>
        <w:t>, 5(3), 113-119.</w:t>
      </w:r>
      <w:r>
        <w:rPr>
          <w:rFonts w:ascii="Times New Roman" w:hAnsi="Times New Roman" w:cs="Times New Roman"/>
          <w:noProof/>
          <w:sz w:val="24"/>
        </w:rPr>
        <w:t xml:space="preserve"> </w:t>
      </w:r>
      <w:r w:rsidRPr="00287C9E">
        <w:rPr>
          <w:rFonts w:ascii="Times New Roman" w:hAnsi="Times New Roman" w:cs="Times New Roman"/>
          <w:noProof/>
          <w:sz w:val="24"/>
        </w:rPr>
        <w:t>https://doi.org/10.29407/jae.v5i3.14057</w:t>
      </w:r>
    </w:p>
    <w:p w:rsidR="00045A1E" w:rsidRDefault="00045A1E"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045A1E">
        <w:rPr>
          <w:rFonts w:ascii="Times New Roman" w:hAnsi="Times New Roman" w:cs="Times New Roman"/>
          <w:noProof/>
          <w:sz w:val="24"/>
        </w:rPr>
        <w:t xml:space="preserve">Utari, I., &amp; Wirakusuma, M. (2024). Kemanfaatan, Kemudahan, Kompetensi Penggunaan Teknologi Informasi dan Kinerja Auditor di Masa Pandemi Covid-19. </w:t>
      </w:r>
      <w:r w:rsidRPr="00045A1E">
        <w:rPr>
          <w:rFonts w:ascii="Times New Roman" w:hAnsi="Times New Roman" w:cs="Times New Roman"/>
          <w:i/>
          <w:iCs/>
          <w:noProof/>
          <w:sz w:val="24"/>
        </w:rPr>
        <w:t>E-Jurnal Akuntansi,</w:t>
      </w:r>
      <w:r w:rsidRPr="00045A1E">
        <w:rPr>
          <w:rFonts w:ascii="Times New Roman" w:hAnsi="Times New Roman" w:cs="Times New Roman"/>
          <w:noProof/>
          <w:sz w:val="24"/>
        </w:rPr>
        <w:t xml:space="preserve"> 34(5), 1226-1236. doi:10.24843/EJA.2024.v34.i05.p11</w:t>
      </w:r>
      <w:r>
        <w:rPr>
          <w:rFonts w:ascii="Times New Roman" w:hAnsi="Times New Roman" w:cs="Times New Roman"/>
          <w:noProof/>
          <w:sz w:val="24"/>
        </w:rPr>
        <w:t xml:space="preserve">. </w:t>
      </w:r>
      <w:r w:rsidRPr="00045A1E">
        <w:rPr>
          <w:rFonts w:ascii="Times New Roman" w:hAnsi="Times New Roman" w:cs="Times New Roman"/>
          <w:noProof/>
          <w:sz w:val="24"/>
        </w:rPr>
        <w:t>https://doi.org/10.24843/EJA.2024.v34.i05.p11</w:t>
      </w:r>
    </w:p>
    <w:p w:rsidR="00A460D3" w:rsidRDefault="00A460D3"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A460D3">
        <w:rPr>
          <w:rFonts w:ascii="Times New Roman" w:hAnsi="Times New Roman" w:cs="Times New Roman"/>
          <w:noProof/>
          <w:sz w:val="24"/>
        </w:rPr>
        <w:t xml:space="preserve">Tansil, A. Y. M., Widuri, R., Gui, A., &amp; Ali, M. M. (2019). Generalised Audit Software use by external auditor: An empirical examination from UTAUT. </w:t>
      </w:r>
      <w:r w:rsidRPr="00CD1EDE">
        <w:rPr>
          <w:rFonts w:ascii="Times New Roman" w:hAnsi="Times New Roman" w:cs="Times New Roman"/>
          <w:i/>
          <w:iCs/>
          <w:noProof/>
          <w:sz w:val="24"/>
        </w:rPr>
        <w:t>International Journal of Innovation, Creativity and Change,</w:t>
      </w:r>
      <w:r w:rsidRPr="00A460D3">
        <w:rPr>
          <w:rFonts w:ascii="Times New Roman" w:hAnsi="Times New Roman" w:cs="Times New Roman"/>
          <w:noProof/>
          <w:sz w:val="24"/>
        </w:rPr>
        <w:t xml:space="preserve"> 5(2), 887-908.</w:t>
      </w:r>
    </w:p>
    <w:p w:rsidR="00045A1E" w:rsidRPr="00821BF6" w:rsidRDefault="00045A1E"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045A1E">
        <w:rPr>
          <w:rFonts w:ascii="Times New Roman" w:hAnsi="Times New Roman" w:cs="Times New Roman"/>
          <w:noProof/>
          <w:sz w:val="24"/>
        </w:rPr>
        <w:t xml:space="preserve">Tikaromah, O., Nurjanah, N., Yahya, A., &amp; Hidayat, T. (2025). Technology Acceptance Model dalam Mendorong Intention to use pada Sistem Informasi Akuntansi. </w:t>
      </w:r>
      <w:r w:rsidRPr="00045A1E">
        <w:rPr>
          <w:rFonts w:ascii="Times New Roman" w:hAnsi="Times New Roman" w:cs="Times New Roman"/>
          <w:i/>
          <w:iCs/>
          <w:noProof/>
          <w:sz w:val="24"/>
        </w:rPr>
        <w:t>Jurnal Akuntansi Bisnis Pelita Bangsa,</w:t>
      </w:r>
      <w:r w:rsidRPr="00045A1E">
        <w:rPr>
          <w:rFonts w:ascii="Times New Roman" w:hAnsi="Times New Roman" w:cs="Times New Roman"/>
          <w:noProof/>
          <w:sz w:val="24"/>
        </w:rPr>
        <w:t xml:space="preserve"> 9(02), 246-256. https://doi.org/10.37366/akubis.v9i02.2278</w:t>
      </w:r>
    </w:p>
    <w:p w:rsidR="00427B76" w:rsidRPr="00821BF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Tjahjanto, S., Yulistiawan, B. S., Krisnanik, E., &amp; Faizi, R. R. (2025). </w:t>
      </w:r>
      <w:r w:rsidRPr="00821BF6">
        <w:rPr>
          <w:rFonts w:ascii="Times New Roman" w:hAnsi="Times New Roman" w:cs="Times New Roman"/>
          <w:i/>
          <w:iCs/>
          <w:noProof/>
          <w:sz w:val="24"/>
        </w:rPr>
        <w:t>Buku Sistem Informasi Manajemen</w:t>
      </w:r>
      <w:r w:rsidRPr="00821BF6">
        <w:rPr>
          <w:rFonts w:ascii="Times New Roman" w:hAnsi="Times New Roman" w:cs="Times New Roman"/>
          <w:noProof/>
          <w:sz w:val="24"/>
        </w:rPr>
        <w:t>. Penerbit Widina.</w:t>
      </w:r>
    </w:p>
    <w:p w:rsidR="00427B76" w:rsidRPr="00821BF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Venkatesh, V., Morris, M. G., Davis, G. B., &amp; Davis, F. D. (2003). User acceptance of information technology: Toward a unified view. </w:t>
      </w:r>
      <w:r w:rsidRPr="00CD1EDE">
        <w:rPr>
          <w:rFonts w:ascii="Times New Roman" w:hAnsi="Times New Roman" w:cs="Times New Roman"/>
          <w:noProof/>
          <w:sz w:val="24"/>
        </w:rPr>
        <w:t>MIS</w:t>
      </w:r>
      <w:r w:rsidRPr="00821BF6">
        <w:rPr>
          <w:rFonts w:ascii="Times New Roman" w:hAnsi="Times New Roman" w:cs="Times New Roman"/>
          <w:i/>
          <w:iCs/>
          <w:noProof/>
          <w:sz w:val="24"/>
        </w:rPr>
        <w:t xml:space="preserve"> quarterly</w:t>
      </w:r>
      <w:r w:rsidRPr="00821BF6">
        <w:rPr>
          <w:rFonts w:ascii="Times New Roman" w:hAnsi="Times New Roman" w:cs="Times New Roman"/>
          <w:noProof/>
          <w:sz w:val="24"/>
        </w:rPr>
        <w:t>, 425–478.</w:t>
      </w:r>
      <w:r w:rsidRPr="00D47C48">
        <w:t xml:space="preserve"> </w:t>
      </w:r>
      <w:r w:rsidRPr="00D47C48">
        <w:rPr>
          <w:rFonts w:ascii="Times New Roman" w:hAnsi="Times New Roman" w:cs="Times New Roman"/>
          <w:noProof/>
          <w:sz w:val="24"/>
        </w:rPr>
        <w:t>https://doi.org/10.2307/3003654</w:t>
      </w:r>
    </w:p>
    <w:p w:rsidR="00427B76" w:rsidRDefault="00427B76"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821BF6">
        <w:rPr>
          <w:rFonts w:ascii="Times New Roman" w:hAnsi="Times New Roman" w:cs="Times New Roman"/>
          <w:noProof/>
          <w:sz w:val="24"/>
        </w:rPr>
        <w:t xml:space="preserve">Vernanda, N. D. (n.d.). </w:t>
      </w:r>
      <w:r>
        <w:rPr>
          <w:rFonts w:ascii="Times New Roman" w:hAnsi="Times New Roman" w:cs="Times New Roman"/>
          <w:noProof/>
          <w:sz w:val="24"/>
        </w:rPr>
        <w:t>Pengaruh Persepsi Kemudahan Dana Talangan terhadap Minat Jamaah Umrah di PT. ATTAUFIQ Mandiri Wisata Jakarta Selatan. Universitas Islam Negeri Syarif Hidayatullah Jakarta.</w:t>
      </w:r>
    </w:p>
    <w:p w:rsidR="00A072DD" w:rsidRDefault="00A072DD"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A072DD">
        <w:rPr>
          <w:rFonts w:ascii="Times New Roman" w:hAnsi="Times New Roman" w:cs="Times New Roman"/>
          <w:noProof/>
          <w:sz w:val="24"/>
        </w:rPr>
        <w:t xml:space="preserve">Wahyudi, B. (2024). Peningkatan Efektivitas Audit melalui Teknologi Big Data: Tinjauan Literatur. </w:t>
      </w:r>
      <w:r w:rsidRPr="00CD1EDE">
        <w:rPr>
          <w:rFonts w:ascii="Times New Roman" w:hAnsi="Times New Roman" w:cs="Times New Roman"/>
          <w:i/>
          <w:iCs/>
          <w:noProof/>
          <w:sz w:val="24"/>
        </w:rPr>
        <w:t>Journal of Applied Accounting And Business</w:t>
      </w:r>
      <w:r w:rsidRPr="00A072DD">
        <w:rPr>
          <w:rFonts w:ascii="Times New Roman" w:hAnsi="Times New Roman" w:cs="Times New Roman"/>
          <w:noProof/>
          <w:sz w:val="24"/>
        </w:rPr>
        <w:t>, 6(2), 11-19.</w:t>
      </w:r>
      <w:r>
        <w:rPr>
          <w:rFonts w:ascii="Times New Roman" w:hAnsi="Times New Roman" w:cs="Times New Roman"/>
          <w:noProof/>
          <w:sz w:val="24"/>
        </w:rPr>
        <w:t xml:space="preserve"> https://doi.org</w:t>
      </w:r>
      <w:r w:rsidR="000556CD">
        <w:rPr>
          <w:rFonts w:ascii="Times New Roman" w:hAnsi="Times New Roman" w:cs="Times New Roman"/>
          <w:noProof/>
          <w:sz w:val="24"/>
        </w:rPr>
        <w:t>/10.37338/jaab.v6i2.369</w:t>
      </w:r>
    </w:p>
    <w:p w:rsidR="00DD6B39" w:rsidRPr="00821BF6" w:rsidRDefault="00DD6B39"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DD6B39">
        <w:rPr>
          <w:rFonts w:ascii="Times New Roman" w:hAnsi="Times New Roman" w:cs="Times New Roman"/>
          <w:noProof/>
          <w:sz w:val="24"/>
        </w:rPr>
        <w:t xml:space="preserve">Winarningsih, S., &amp; Yadiati, W. (2025). The Impact of Big Data Analytics on Audit </w:t>
      </w:r>
      <w:r w:rsidRPr="00DD6B39">
        <w:rPr>
          <w:rFonts w:ascii="Times New Roman" w:hAnsi="Times New Roman" w:cs="Times New Roman"/>
          <w:noProof/>
          <w:sz w:val="24"/>
        </w:rPr>
        <w:lastRenderedPageBreak/>
        <w:t>Quality in the Digital Era. JAS</w:t>
      </w:r>
      <w:r w:rsidR="006B5543">
        <w:rPr>
          <w:rFonts w:ascii="Times New Roman" w:hAnsi="Times New Roman" w:cs="Times New Roman"/>
          <w:noProof/>
          <w:sz w:val="24"/>
        </w:rPr>
        <w:t>A</w:t>
      </w:r>
      <w:r w:rsidRPr="00DD6B39">
        <w:rPr>
          <w:rFonts w:ascii="Times New Roman" w:hAnsi="Times New Roman" w:cs="Times New Roman"/>
          <w:noProof/>
          <w:sz w:val="24"/>
        </w:rPr>
        <w:t xml:space="preserve"> (</w:t>
      </w:r>
      <w:r w:rsidRPr="00CD1EDE">
        <w:rPr>
          <w:rFonts w:ascii="Times New Roman" w:hAnsi="Times New Roman" w:cs="Times New Roman"/>
          <w:i/>
          <w:iCs/>
          <w:noProof/>
          <w:sz w:val="24"/>
        </w:rPr>
        <w:t>Jurnal Akuntansi, Audit dan Sistem Informasi Akuntansi)</w:t>
      </w:r>
      <w:r w:rsidRPr="00DD6B39">
        <w:rPr>
          <w:rFonts w:ascii="Times New Roman" w:hAnsi="Times New Roman" w:cs="Times New Roman"/>
          <w:noProof/>
          <w:sz w:val="24"/>
        </w:rPr>
        <w:t>, 9(2), 368-377.</w:t>
      </w:r>
      <w:r>
        <w:rPr>
          <w:rFonts w:ascii="Times New Roman" w:hAnsi="Times New Roman" w:cs="Times New Roman"/>
          <w:noProof/>
          <w:sz w:val="24"/>
        </w:rPr>
        <w:t xml:space="preserve"> </w:t>
      </w:r>
      <w:r w:rsidRPr="00DD6B39">
        <w:rPr>
          <w:rFonts w:ascii="Times New Roman" w:hAnsi="Times New Roman" w:cs="Times New Roman"/>
          <w:noProof/>
          <w:sz w:val="24"/>
        </w:rPr>
        <w:t>https://doi.org/10.36555/jasa.v9i2.2878</w:t>
      </w:r>
    </w:p>
    <w:p w:rsidR="00427B76" w:rsidRDefault="00427B76" w:rsidP="00427B76">
      <w:pPr>
        <w:widowControl w:val="0"/>
        <w:autoSpaceDE w:val="0"/>
        <w:autoSpaceDN w:val="0"/>
        <w:adjustRightInd w:val="0"/>
        <w:spacing w:line="240" w:lineRule="auto"/>
        <w:ind w:left="480" w:hanging="480"/>
        <w:jc w:val="both"/>
        <w:rPr>
          <w:rFonts w:cs="Times New Roman"/>
          <w:szCs w:val="24"/>
        </w:rPr>
      </w:pPr>
      <w:r w:rsidRPr="00821BF6">
        <w:rPr>
          <w:rFonts w:ascii="Times New Roman" w:hAnsi="Times New Roman" w:cs="Times New Roman"/>
          <w:noProof/>
          <w:sz w:val="24"/>
        </w:rPr>
        <w:t xml:space="preserve">Yogananda, A. S., &amp; Dirgantara, I. M. W. (2017). Pengaruh Persepsi Manfaat, Persepsi Kemudahan Penggunaan, Kepercayaan, dan Persepsi Risiko terhadap Minat untuk Menggunakan Instrumen Uang Elektronik. </w:t>
      </w:r>
      <w:r w:rsidRPr="00821BF6">
        <w:rPr>
          <w:rFonts w:ascii="Times New Roman" w:hAnsi="Times New Roman" w:cs="Times New Roman"/>
          <w:i/>
          <w:iCs/>
          <w:noProof/>
          <w:sz w:val="24"/>
        </w:rPr>
        <w:t>Skripsi</w:t>
      </w:r>
      <w:r w:rsidRPr="00821BF6">
        <w:rPr>
          <w:rFonts w:ascii="Times New Roman" w:hAnsi="Times New Roman" w:cs="Times New Roman"/>
          <w:noProof/>
          <w:sz w:val="24"/>
        </w:rPr>
        <w:t>.</w:t>
      </w:r>
      <w:r w:rsidRPr="005B78F6">
        <w:t xml:space="preserve"> </w:t>
      </w:r>
      <w:r w:rsidRPr="005B78F6">
        <w:rPr>
          <w:rFonts w:ascii="Times New Roman" w:hAnsi="Times New Roman" w:cs="Times New Roman"/>
          <w:noProof/>
          <w:sz w:val="24"/>
        </w:rPr>
        <w:t>https://undip.ac.id/57586/</w:t>
      </w:r>
      <w:r w:rsidRPr="00000D2D">
        <w:rPr>
          <w:rFonts w:cs="Times New Roman"/>
          <w:szCs w:val="24"/>
        </w:rPr>
        <w:fldChar w:fldCharType="end"/>
      </w:r>
    </w:p>
    <w:p w:rsidR="00151316" w:rsidRPr="00151316" w:rsidRDefault="00151316" w:rsidP="00427B76">
      <w:pPr>
        <w:widowControl w:val="0"/>
        <w:autoSpaceDE w:val="0"/>
        <w:autoSpaceDN w:val="0"/>
        <w:adjustRightInd w:val="0"/>
        <w:spacing w:line="240" w:lineRule="auto"/>
        <w:ind w:left="480" w:hanging="480"/>
        <w:jc w:val="both"/>
        <w:rPr>
          <w:rFonts w:ascii="Times New Roman" w:hAnsi="Times New Roman" w:cs="Times New Roman"/>
          <w:sz w:val="24"/>
          <w:szCs w:val="28"/>
        </w:rPr>
      </w:pPr>
      <w:r w:rsidRPr="00151316">
        <w:rPr>
          <w:rFonts w:ascii="Times New Roman" w:hAnsi="Times New Roman" w:cs="Times New Roman"/>
          <w:sz w:val="24"/>
          <w:szCs w:val="28"/>
        </w:rPr>
        <w:t xml:space="preserve">Yuliana, Y., Set, A., &amp; Abubakar Lahjie, A. (2022). Pengaruh persepsi kebermanfaatan, kemudahan penggunaan dan kepuasan pengguna terhadap penggunaan e-filing. </w:t>
      </w:r>
      <w:r w:rsidRPr="00151316">
        <w:rPr>
          <w:rFonts w:ascii="Times New Roman" w:hAnsi="Times New Roman" w:cs="Times New Roman"/>
          <w:i/>
          <w:iCs/>
          <w:sz w:val="24"/>
          <w:szCs w:val="28"/>
        </w:rPr>
        <w:t>Jurnal Ilmu Akuntansi Mulawarman,</w:t>
      </w:r>
      <w:r w:rsidRPr="00151316">
        <w:rPr>
          <w:rFonts w:ascii="Times New Roman" w:hAnsi="Times New Roman" w:cs="Times New Roman"/>
          <w:sz w:val="24"/>
          <w:szCs w:val="28"/>
        </w:rPr>
        <w:t xml:space="preserve"> 7(2), 100–114. https://doi.org/10.29264/jiam.v7i2.7721</w:t>
      </w:r>
    </w:p>
    <w:p w:rsidR="000B2805" w:rsidRPr="000B2805" w:rsidRDefault="000B2805" w:rsidP="00427B76">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0B2805">
        <w:rPr>
          <w:rFonts w:ascii="Times New Roman" w:hAnsi="Times New Roman" w:cs="Times New Roman"/>
          <w:sz w:val="24"/>
          <w:szCs w:val="24"/>
        </w:rPr>
        <w:t>Yunarti, Y. (2025).</w:t>
      </w:r>
      <w:r>
        <w:rPr>
          <w:rFonts w:ascii="Times New Roman" w:hAnsi="Times New Roman" w:cs="Times New Roman"/>
          <w:sz w:val="24"/>
          <w:szCs w:val="24"/>
        </w:rPr>
        <w:t xml:space="preserve"> Digitalisasi Kinerja ASN: Evaluasi Sistem E-kinerja Dengan Model TAM DeLone McLean dan EUCS pada Disnaker PM-PTSP Kota Malang.</w:t>
      </w:r>
      <w:r w:rsidRPr="000B2805">
        <w:rPr>
          <w:rFonts w:ascii="Times New Roman" w:hAnsi="Times New Roman" w:cs="Times New Roman"/>
          <w:sz w:val="24"/>
          <w:szCs w:val="24"/>
        </w:rPr>
        <w:t xml:space="preserve"> JATI </w:t>
      </w:r>
      <w:r w:rsidRPr="000B2805">
        <w:rPr>
          <w:rFonts w:ascii="Times New Roman" w:hAnsi="Times New Roman" w:cs="Times New Roman"/>
          <w:i/>
          <w:iCs/>
          <w:sz w:val="24"/>
          <w:szCs w:val="24"/>
        </w:rPr>
        <w:t>(Jurnal Mahasiswa Teknik Informatika)</w:t>
      </w:r>
      <w:r w:rsidRPr="000B2805">
        <w:rPr>
          <w:rFonts w:ascii="Times New Roman" w:hAnsi="Times New Roman" w:cs="Times New Roman"/>
          <w:sz w:val="24"/>
          <w:szCs w:val="24"/>
        </w:rPr>
        <w:t>, 9(5), 8117-8124.</w:t>
      </w:r>
      <w:r>
        <w:rPr>
          <w:rFonts w:ascii="Times New Roman" w:hAnsi="Times New Roman" w:cs="Times New Roman"/>
          <w:sz w:val="24"/>
          <w:szCs w:val="24"/>
        </w:rPr>
        <w:t xml:space="preserve"> https://doi.org/</w:t>
      </w:r>
      <w:r w:rsidRPr="000B2805">
        <w:rPr>
          <w:rFonts w:ascii="Times New Roman" w:hAnsi="Times New Roman" w:cs="Times New Roman"/>
          <w:sz w:val="24"/>
          <w:szCs w:val="24"/>
        </w:rPr>
        <w:t>10.36040/jati.v9i5.15021</w:t>
      </w:r>
    </w:p>
    <w:p w:rsidR="00287C9E" w:rsidRPr="0062663F" w:rsidRDefault="00287C9E" w:rsidP="00427B76">
      <w:pPr>
        <w:widowControl w:val="0"/>
        <w:autoSpaceDE w:val="0"/>
        <w:autoSpaceDN w:val="0"/>
        <w:adjustRightInd w:val="0"/>
        <w:spacing w:line="240" w:lineRule="auto"/>
        <w:ind w:left="480" w:hanging="480"/>
        <w:jc w:val="both"/>
        <w:rPr>
          <w:rFonts w:ascii="Times New Roman" w:hAnsi="Times New Roman" w:cs="Times New Roman"/>
          <w:noProof/>
          <w:sz w:val="24"/>
        </w:rPr>
      </w:pPr>
      <w:r w:rsidRPr="00287C9E">
        <w:rPr>
          <w:rFonts w:ascii="Times New Roman" w:hAnsi="Times New Roman" w:cs="Times New Roman"/>
          <w:noProof/>
          <w:sz w:val="24"/>
        </w:rPr>
        <w:t xml:space="preserve">Zubaidi, K. S., &amp; Yuliati, A. (2025). </w:t>
      </w:r>
      <w:r>
        <w:rPr>
          <w:rFonts w:ascii="Times New Roman" w:hAnsi="Times New Roman" w:cs="Times New Roman"/>
          <w:noProof/>
          <w:sz w:val="24"/>
        </w:rPr>
        <w:t xml:space="preserve">Pengaruh Literasi Keuangan, Persepsi Kegunaan, Keamanan, dan Fitur Terhadap Minat Penggunaan Bank Digital: (Studi pada Generasi Z di Surabaya Pengguna SeaBank). </w:t>
      </w:r>
      <w:r w:rsidRPr="00287C9E">
        <w:rPr>
          <w:rFonts w:ascii="Times New Roman" w:hAnsi="Times New Roman" w:cs="Times New Roman"/>
          <w:i/>
          <w:iCs/>
          <w:noProof/>
          <w:sz w:val="24"/>
        </w:rPr>
        <w:t>Jurnal Maneksi (Management Ekonomi Dan Akuntansi)</w:t>
      </w:r>
      <w:r w:rsidRPr="00287C9E">
        <w:rPr>
          <w:rFonts w:ascii="Times New Roman" w:hAnsi="Times New Roman" w:cs="Times New Roman"/>
          <w:noProof/>
          <w:sz w:val="24"/>
        </w:rPr>
        <w:t>, 14(2), 839-852.</w:t>
      </w:r>
      <w:r>
        <w:rPr>
          <w:rFonts w:ascii="Times New Roman" w:hAnsi="Times New Roman" w:cs="Times New Roman"/>
          <w:noProof/>
          <w:sz w:val="24"/>
        </w:rPr>
        <w:t xml:space="preserve"> </w:t>
      </w:r>
      <w:r w:rsidRPr="00287C9E">
        <w:rPr>
          <w:rFonts w:ascii="Times New Roman" w:hAnsi="Times New Roman" w:cs="Times New Roman"/>
          <w:sz w:val="24"/>
          <w:szCs w:val="24"/>
        </w:rPr>
        <w:t>https://doi.org/10.31959/jm.v14i2.</w:t>
      </w:r>
    </w:p>
    <w:p w:rsidR="00203B56" w:rsidRPr="0062663F" w:rsidRDefault="005B78F6" w:rsidP="00044883">
      <w:pPr>
        <w:widowControl w:val="0"/>
        <w:autoSpaceDE w:val="0"/>
        <w:autoSpaceDN w:val="0"/>
        <w:adjustRightInd w:val="0"/>
        <w:spacing w:line="240" w:lineRule="auto"/>
        <w:ind w:left="480" w:hanging="480"/>
        <w:rPr>
          <w:rFonts w:ascii="Times New Roman" w:hAnsi="Times New Roman" w:cs="Times New Roman"/>
          <w:noProof/>
          <w:sz w:val="24"/>
        </w:rPr>
      </w:pPr>
      <w:r w:rsidRPr="005B78F6">
        <w:t xml:space="preserve"> </w:t>
      </w:r>
      <w:bookmarkStart w:id="233" w:name="_Toc213765561"/>
    </w:p>
    <w:bookmarkEnd w:id="233"/>
    <w:p w:rsidR="00375773" w:rsidRDefault="00375773">
      <w:pPr>
        <w:rPr>
          <w:rFonts w:ascii="Times New Roman" w:eastAsiaTheme="majorEastAsia" w:hAnsi="Times New Roman" w:cstheme="majorBidi"/>
          <w:sz w:val="24"/>
          <w:szCs w:val="28"/>
        </w:rPr>
      </w:pPr>
      <w:r>
        <w:rPr>
          <w:rFonts w:ascii="Times New Roman" w:eastAsiaTheme="majorEastAsia" w:hAnsi="Times New Roman" w:cstheme="majorBidi"/>
          <w:sz w:val="24"/>
          <w:szCs w:val="28"/>
        </w:rPr>
        <w:br w:type="page"/>
      </w:r>
    </w:p>
    <w:p w:rsidR="009F153D" w:rsidRDefault="009F153D" w:rsidP="000C10B8"/>
    <w:p w:rsidR="009F153D" w:rsidRDefault="009F153D" w:rsidP="000C10B8"/>
    <w:p w:rsidR="009F153D" w:rsidRDefault="009F153D" w:rsidP="000C10B8"/>
    <w:p w:rsidR="009F153D" w:rsidRDefault="009F153D" w:rsidP="000C10B8"/>
    <w:p w:rsidR="000C10B8" w:rsidRDefault="000C10B8" w:rsidP="000C10B8"/>
    <w:p w:rsidR="002A7BA8" w:rsidRDefault="002A7BA8" w:rsidP="000C10B8"/>
    <w:p w:rsidR="002A7BA8" w:rsidRDefault="002A7BA8" w:rsidP="000C10B8"/>
    <w:p w:rsidR="002A7BA8" w:rsidRPr="000C10B8" w:rsidRDefault="002A7BA8" w:rsidP="000C10B8"/>
    <w:p w:rsidR="009F153D" w:rsidRDefault="009F153D" w:rsidP="000C10B8"/>
    <w:p w:rsidR="000C10B8" w:rsidRDefault="000C10B8" w:rsidP="002A7BA8"/>
    <w:p w:rsidR="00375773" w:rsidRPr="002A7BA8" w:rsidRDefault="00375773" w:rsidP="00BA0ACB">
      <w:pPr>
        <w:pStyle w:val="Judul1"/>
      </w:pPr>
      <w:bookmarkStart w:id="234" w:name="_Toc218774789"/>
      <w:r w:rsidRPr="002A7BA8">
        <w:t>LAMPIRAN</w:t>
      </w:r>
      <w:bookmarkEnd w:id="234"/>
    </w:p>
    <w:p w:rsidR="00375773" w:rsidRDefault="00375773" w:rsidP="00A73D2F">
      <w:pPr>
        <w:spacing w:after="0"/>
      </w:pPr>
    </w:p>
    <w:p w:rsidR="009F153D" w:rsidRPr="009F153D" w:rsidRDefault="009F153D" w:rsidP="009F153D">
      <w:pPr>
        <w:pStyle w:val="Keterangan"/>
        <w:spacing w:line="360" w:lineRule="auto"/>
        <w:rPr>
          <w:rFonts w:ascii="Times New Roman" w:hAnsi="Times New Roman" w:cs="Times New Roman"/>
          <w:b w:val="0"/>
          <w:bCs w:val="0"/>
          <w:sz w:val="24"/>
          <w:szCs w:val="24"/>
        </w:rPr>
      </w:pPr>
      <w:r>
        <w:rPr>
          <w:rFonts w:ascii="Times New Roman" w:hAnsi="Times New Roman" w:cs="Times New Roman"/>
          <w:b w:val="0"/>
          <w:bCs w:val="0"/>
          <w:sz w:val="24"/>
          <w:szCs w:val="24"/>
        </w:rPr>
        <w:br w:type="page"/>
      </w:r>
      <w:r w:rsidRPr="009F153D">
        <w:rPr>
          <w:rFonts w:ascii="Times New Roman" w:hAnsi="Times New Roman" w:cs="Times New Roman"/>
          <w:color w:val="auto"/>
          <w:sz w:val="24"/>
          <w:szCs w:val="24"/>
        </w:rPr>
        <w:lastRenderedPageBreak/>
        <w:t xml:space="preserve">Lampiran </w:t>
      </w:r>
      <w:r w:rsidR="00E75330">
        <w:rPr>
          <w:rFonts w:ascii="Times New Roman" w:hAnsi="Times New Roman" w:cs="Times New Roman"/>
          <w:color w:val="auto"/>
          <w:sz w:val="24"/>
          <w:szCs w:val="24"/>
        </w:rPr>
        <w:fldChar w:fldCharType="begin"/>
      </w:r>
      <w:r w:rsidR="00E75330">
        <w:rPr>
          <w:rFonts w:ascii="Times New Roman" w:hAnsi="Times New Roman" w:cs="Times New Roman"/>
          <w:color w:val="auto"/>
          <w:sz w:val="24"/>
          <w:szCs w:val="24"/>
        </w:rPr>
        <w:instrText xml:space="preserve"> SEQ Lampiran \* ARABIC </w:instrText>
      </w:r>
      <w:r w:rsidR="00E75330">
        <w:rPr>
          <w:rFonts w:ascii="Times New Roman" w:hAnsi="Times New Roman" w:cs="Times New Roman"/>
          <w:color w:val="auto"/>
          <w:sz w:val="24"/>
          <w:szCs w:val="24"/>
        </w:rPr>
        <w:fldChar w:fldCharType="separate"/>
      </w:r>
      <w:r w:rsidR="00914C1C">
        <w:rPr>
          <w:rFonts w:ascii="Times New Roman" w:hAnsi="Times New Roman" w:cs="Times New Roman"/>
          <w:noProof/>
          <w:color w:val="auto"/>
          <w:sz w:val="24"/>
          <w:szCs w:val="24"/>
        </w:rPr>
        <w:t>1</w:t>
      </w:r>
      <w:r w:rsidR="00E75330">
        <w:rPr>
          <w:rFonts w:ascii="Times New Roman" w:hAnsi="Times New Roman" w:cs="Times New Roman"/>
          <w:color w:val="auto"/>
          <w:sz w:val="24"/>
          <w:szCs w:val="24"/>
        </w:rPr>
        <w:fldChar w:fldCharType="end"/>
      </w:r>
      <w:r w:rsidRPr="009F153D">
        <w:rPr>
          <w:rFonts w:ascii="Times New Roman" w:hAnsi="Times New Roman" w:cs="Times New Roman"/>
          <w:color w:val="auto"/>
          <w:sz w:val="24"/>
          <w:szCs w:val="24"/>
        </w:rPr>
        <w:t xml:space="preserve"> : Kuesioner Penelitian</w:t>
      </w:r>
    </w:p>
    <w:p w:rsidR="009F153D" w:rsidRDefault="009F153D" w:rsidP="009F153D">
      <w:pPr>
        <w:spacing w:after="0" w:line="480" w:lineRule="auto"/>
        <w:jc w:val="both"/>
        <w:rPr>
          <w:rFonts w:ascii="Times New Roman" w:hAnsi="Times New Roman" w:cs="Times New Roman"/>
          <w:b/>
          <w:bCs/>
          <w:sz w:val="24"/>
          <w:szCs w:val="24"/>
        </w:rPr>
      </w:pPr>
    </w:p>
    <w:p w:rsidR="009F153D" w:rsidRDefault="009F153D" w:rsidP="00F5339E">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KUESIONER PENELITIAN</w:t>
      </w:r>
    </w:p>
    <w:p w:rsidR="00A73D2F" w:rsidRPr="00A73D2F" w:rsidRDefault="00A73D2F" w:rsidP="009F153D">
      <w:pPr>
        <w:spacing w:after="0" w:line="240" w:lineRule="auto"/>
        <w:jc w:val="both"/>
        <w:rPr>
          <w:rFonts w:ascii="Times New Roman" w:hAnsi="Times New Roman" w:cs="Times New Roman"/>
          <w:sz w:val="24"/>
          <w:szCs w:val="24"/>
        </w:rPr>
      </w:pPr>
    </w:p>
    <w:p w:rsidR="000C10B8" w:rsidRDefault="009F153D" w:rsidP="000C10B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Kuesioner sering menggunakan daftar periksa (checklist) dan skala penilaian. Perangkat ini membantu menyederhanakan dan mengukur perilaku </w:t>
      </w:r>
      <w:r w:rsidR="00F5661E">
        <w:rPr>
          <w:rFonts w:ascii="Times New Roman" w:hAnsi="Times New Roman" w:cs="Times New Roman"/>
          <w:sz w:val="24"/>
          <w:szCs w:val="24"/>
        </w:rPr>
        <w:t xml:space="preserve">dan sikap responden. </w:t>
      </w:r>
      <w:r w:rsidR="002A7BA8">
        <w:rPr>
          <w:rFonts w:ascii="Times New Roman" w:hAnsi="Times New Roman" w:cs="Times New Roman"/>
          <w:sz w:val="24"/>
          <w:szCs w:val="24"/>
        </w:rPr>
        <w:t>Menurut Hardani et al.</w:t>
      </w:r>
      <w:r w:rsidR="00EA2C8D">
        <w:rPr>
          <w:rFonts w:ascii="Times New Roman" w:hAnsi="Times New Roman" w:cs="Times New Roman"/>
          <w:sz w:val="24"/>
          <w:szCs w:val="24"/>
        </w:rPr>
        <w:t>,</w:t>
      </w:r>
      <w:r w:rsidR="002A7BA8">
        <w:rPr>
          <w:rFonts w:ascii="Times New Roman" w:hAnsi="Times New Roman" w:cs="Times New Roman"/>
          <w:sz w:val="24"/>
          <w:szCs w:val="24"/>
        </w:rPr>
        <w:t xml:space="preserve"> (2020) </w:t>
      </w:r>
      <w:r w:rsidR="00F5661E">
        <w:rPr>
          <w:rFonts w:ascii="Times New Roman" w:hAnsi="Times New Roman" w:cs="Times New Roman"/>
          <w:sz w:val="24"/>
          <w:szCs w:val="24"/>
        </w:rPr>
        <w:t xml:space="preserve">Daftar periksa adalah daftar perilaku, karakteristik, atau entitas lain yang </w:t>
      </w:r>
      <w:r w:rsidR="00457C3D">
        <w:rPr>
          <w:rFonts w:ascii="Times New Roman" w:hAnsi="Times New Roman" w:cs="Times New Roman"/>
          <w:sz w:val="24"/>
          <w:szCs w:val="24"/>
        </w:rPr>
        <w:t>dicari peneliti. Baik peneliti atau peserta survei hanya meeriksa apakah setiap item dalam daftar diamati, hadir atau benar atau sebaliknya. Skala penilaian lebih berguna ketika suatu perilaku perlu dievaluasi biasanya menggunakan skala likert</w:t>
      </w:r>
      <w:r w:rsidR="002A7BA8">
        <w:rPr>
          <w:rFonts w:ascii="Times New Roman" w:hAnsi="Times New Roman" w:cs="Times New Roman"/>
          <w:sz w:val="24"/>
          <w:szCs w:val="24"/>
        </w:rPr>
        <w:t>.</w:t>
      </w:r>
    </w:p>
    <w:p w:rsidR="00457C3D" w:rsidRDefault="00457C3D" w:rsidP="000C10B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Kuesioner penelitian ini dibuat untuk mengukur </w:t>
      </w:r>
      <w:r w:rsidR="00F5339E">
        <w:rPr>
          <w:rFonts w:ascii="Times New Roman" w:hAnsi="Times New Roman" w:cs="Times New Roman"/>
          <w:sz w:val="24"/>
          <w:szCs w:val="24"/>
        </w:rPr>
        <w:t>Pengaruh Kualitas Sistem, Ekspektasi Kinerja, Persepsi Kemudahan dan Persepsi Kegunaan Terhadap Niat Auditor dalam Menggunakan Big Data (Studi pada BPK Kalimantan Timur). Dengan ini, saya memohon kesediaan Bapak/Ibu/Saudara/I untuk menjawab pertanyaan-pertanyaan yang telah disiapkan sesuai dengan petunjuk pengisian. Data yang diperoleh dari kuesioner ini akan digunakan untuk kepentingan penelitian, dan kerahasiaan informasi yang diberikan akan dijaga sepenuhnya. Atas perhatian dan partisipasi Bapak/Ibu/Saudara/I, saya ucapkan terima kasih.</w:t>
      </w:r>
    </w:p>
    <w:p w:rsidR="00F5339E" w:rsidRPr="009F153D" w:rsidRDefault="00F5339E" w:rsidP="00F5339E">
      <w:pPr>
        <w:spacing w:after="0" w:line="480" w:lineRule="auto"/>
        <w:ind w:firstLine="709"/>
        <w:jc w:val="both"/>
        <w:rPr>
          <w:rFonts w:ascii="Times New Roman" w:hAnsi="Times New Roman" w:cs="Times New Roman"/>
          <w:sz w:val="24"/>
          <w:szCs w:val="24"/>
        </w:rPr>
      </w:pPr>
    </w:p>
    <w:p w:rsidR="00A73D2F" w:rsidRDefault="00A73D2F" w:rsidP="000C10B8">
      <w:pPr>
        <w:pStyle w:val="DaftarParagraf"/>
        <w:numPr>
          <w:ilvl w:val="0"/>
          <w:numId w:val="67"/>
        </w:numPr>
        <w:spacing w:after="0" w:line="480" w:lineRule="auto"/>
        <w:ind w:left="567" w:hanging="567"/>
        <w:jc w:val="both"/>
        <w:rPr>
          <w:rFonts w:ascii="Times New Roman" w:hAnsi="Times New Roman" w:cs="Times New Roman"/>
          <w:b/>
          <w:bCs/>
          <w:sz w:val="24"/>
          <w:szCs w:val="24"/>
        </w:rPr>
      </w:pPr>
      <w:r w:rsidRPr="00F5339E">
        <w:rPr>
          <w:rFonts w:ascii="Times New Roman" w:hAnsi="Times New Roman" w:cs="Times New Roman"/>
          <w:b/>
          <w:bCs/>
          <w:sz w:val="24"/>
          <w:szCs w:val="24"/>
        </w:rPr>
        <w:t>Petunjuk</w:t>
      </w:r>
      <w:r w:rsidR="00F5339E">
        <w:rPr>
          <w:rFonts w:ascii="Times New Roman" w:hAnsi="Times New Roman" w:cs="Times New Roman"/>
          <w:b/>
          <w:bCs/>
          <w:sz w:val="24"/>
          <w:szCs w:val="24"/>
        </w:rPr>
        <w:t xml:space="preserve"> Pengisian Kuesioner</w:t>
      </w:r>
    </w:p>
    <w:p w:rsidR="00F5339E" w:rsidRPr="00A07513" w:rsidRDefault="00F5339E" w:rsidP="000C10B8">
      <w:pPr>
        <w:pStyle w:val="DaftarParagraf"/>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Dimohon untuk menjawab semua</w:t>
      </w:r>
      <w:r w:rsidR="00F8039F">
        <w:rPr>
          <w:rFonts w:ascii="Times New Roman" w:hAnsi="Times New Roman" w:cs="Times New Roman"/>
          <w:sz w:val="24"/>
          <w:szCs w:val="24"/>
        </w:rPr>
        <w:t xml:space="preserve"> pertanyaan dengan sebenar-benarnya dan tidak mengosongkan kolom jawaban, karena apabila ada satu jawaban yang dikosongkan maka kuesioner dianggap tidak berlaku. Pertanyaan akan dinilai </w:t>
      </w:r>
      <w:r w:rsidR="00F8039F">
        <w:rPr>
          <w:rFonts w:ascii="Times New Roman" w:hAnsi="Times New Roman" w:cs="Times New Roman"/>
          <w:sz w:val="24"/>
          <w:szCs w:val="24"/>
        </w:rPr>
        <w:lastRenderedPageBreak/>
        <w:t>dengan menggunakan 5 tingkatan jawaban</w:t>
      </w:r>
      <w:r w:rsidR="00A07513">
        <w:rPr>
          <w:rFonts w:ascii="Times New Roman" w:hAnsi="Times New Roman" w:cs="Times New Roman"/>
          <w:sz w:val="24"/>
          <w:szCs w:val="24"/>
        </w:rPr>
        <w:t>. Beri tanda checklist (</w:t>
      </w:r>
      <w:r w:rsidR="00A07513">
        <w:rPr>
          <w:rFonts w:ascii="Times New Roman" w:hAnsi="Times New Roman" w:cs="Times New Roman"/>
          <w:sz w:val="24"/>
          <w:szCs w:val="24"/>
        </w:rPr>
        <w:sym w:font="Symbol" w:char="F0D6"/>
      </w:r>
      <w:r w:rsidR="00A07513">
        <w:rPr>
          <w:rFonts w:ascii="Times New Roman" w:hAnsi="Times New Roman" w:cs="Times New Roman"/>
          <w:sz w:val="24"/>
          <w:szCs w:val="24"/>
        </w:rPr>
        <w:t xml:space="preserve"> ) pada jawaban yang dianggap sesuai dengan keadaan sebenarnya.</w:t>
      </w:r>
    </w:p>
    <w:tbl>
      <w:tblPr>
        <w:tblStyle w:val="KisiTabel"/>
        <w:tblW w:w="0" w:type="auto"/>
        <w:tblLook w:val="04A0" w:firstRow="1" w:lastRow="0" w:firstColumn="1" w:lastColumn="0" w:noHBand="0" w:noVBand="1"/>
      </w:tblPr>
      <w:tblGrid>
        <w:gridCol w:w="1584"/>
        <w:gridCol w:w="1584"/>
        <w:gridCol w:w="1584"/>
        <w:gridCol w:w="1584"/>
        <w:gridCol w:w="1585"/>
      </w:tblGrid>
      <w:tr w:rsidR="00F8039F" w:rsidTr="00F8039F">
        <w:tc>
          <w:tcPr>
            <w:tcW w:w="1584" w:type="dxa"/>
            <w:vAlign w:val="center"/>
          </w:tcPr>
          <w:p w:rsidR="00F8039F" w:rsidRDefault="00F8039F" w:rsidP="00F8039F">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Sangat Tidak Setuju (STS)</w:t>
            </w:r>
          </w:p>
        </w:tc>
        <w:tc>
          <w:tcPr>
            <w:tcW w:w="1584" w:type="dxa"/>
            <w:vAlign w:val="center"/>
          </w:tcPr>
          <w:p w:rsidR="00F8039F" w:rsidRDefault="00F8039F" w:rsidP="00F8039F">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Tidak Setuju (TS)</w:t>
            </w:r>
          </w:p>
        </w:tc>
        <w:tc>
          <w:tcPr>
            <w:tcW w:w="1584" w:type="dxa"/>
            <w:vAlign w:val="center"/>
          </w:tcPr>
          <w:p w:rsidR="00F8039F" w:rsidRDefault="00F8039F" w:rsidP="00F8039F">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Netral (N)</w:t>
            </w:r>
          </w:p>
        </w:tc>
        <w:tc>
          <w:tcPr>
            <w:tcW w:w="1584" w:type="dxa"/>
            <w:vAlign w:val="center"/>
          </w:tcPr>
          <w:p w:rsidR="00F8039F" w:rsidRDefault="00F8039F" w:rsidP="00F8039F">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Setuju (S)</w:t>
            </w:r>
          </w:p>
        </w:tc>
        <w:tc>
          <w:tcPr>
            <w:tcW w:w="1585" w:type="dxa"/>
            <w:vAlign w:val="center"/>
          </w:tcPr>
          <w:p w:rsidR="00F8039F" w:rsidRDefault="00F8039F" w:rsidP="00F8039F">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Sangat Setuju (SS)</w:t>
            </w:r>
          </w:p>
        </w:tc>
      </w:tr>
      <w:tr w:rsidR="00F8039F" w:rsidTr="00F8039F">
        <w:tc>
          <w:tcPr>
            <w:tcW w:w="1584" w:type="dxa"/>
            <w:vAlign w:val="center"/>
          </w:tcPr>
          <w:p w:rsidR="00F8039F" w:rsidRDefault="00F8039F" w:rsidP="00F8039F">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84" w:type="dxa"/>
            <w:vAlign w:val="center"/>
          </w:tcPr>
          <w:p w:rsidR="00F8039F" w:rsidRDefault="00F8039F" w:rsidP="00F8039F">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84" w:type="dxa"/>
            <w:vAlign w:val="center"/>
          </w:tcPr>
          <w:p w:rsidR="00F8039F" w:rsidRDefault="00F8039F" w:rsidP="00F8039F">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84" w:type="dxa"/>
            <w:vAlign w:val="center"/>
          </w:tcPr>
          <w:p w:rsidR="00F8039F" w:rsidRDefault="00F8039F" w:rsidP="00F8039F">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585" w:type="dxa"/>
            <w:vAlign w:val="center"/>
          </w:tcPr>
          <w:p w:rsidR="00F8039F" w:rsidRDefault="00F8039F" w:rsidP="00F8039F">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5</w:t>
            </w:r>
          </w:p>
        </w:tc>
      </w:tr>
    </w:tbl>
    <w:p w:rsidR="00A07513" w:rsidRDefault="00A07513" w:rsidP="00A07513">
      <w:pPr>
        <w:pStyle w:val="DaftarParagraf"/>
        <w:spacing w:after="0" w:line="240" w:lineRule="auto"/>
        <w:ind w:left="0"/>
        <w:jc w:val="both"/>
        <w:rPr>
          <w:rFonts w:ascii="Times New Roman" w:hAnsi="Times New Roman" w:cs="Times New Roman"/>
          <w:sz w:val="24"/>
          <w:szCs w:val="24"/>
        </w:rPr>
      </w:pPr>
    </w:p>
    <w:p w:rsidR="00A07513" w:rsidRPr="00F5339E" w:rsidRDefault="00A07513" w:rsidP="00A07513">
      <w:pPr>
        <w:pStyle w:val="DaftarParagraf"/>
        <w:spacing w:after="0" w:line="240" w:lineRule="auto"/>
        <w:ind w:left="0"/>
        <w:jc w:val="both"/>
        <w:rPr>
          <w:rFonts w:ascii="Times New Roman" w:hAnsi="Times New Roman" w:cs="Times New Roman"/>
          <w:sz w:val="24"/>
          <w:szCs w:val="24"/>
        </w:rPr>
      </w:pPr>
    </w:p>
    <w:p w:rsidR="00F5339E" w:rsidRPr="00F5339E" w:rsidRDefault="00F5339E" w:rsidP="000C10B8">
      <w:pPr>
        <w:pStyle w:val="DaftarParagraf"/>
        <w:numPr>
          <w:ilvl w:val="0"/>
          <w:numId w:val="67"/>
        </w:numPr>
        <w:spacing w:after="0" w:line="48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Data Diri Responden</w:t>
      </w:r>
    </w:p>
    <w:p w:rsidR="00A73D2F" w:rsidRPr="00A73D2F" w:rsidRDefault="00A73D2F" w:rsidP="000C10B8">
      <w:pPr>
        <w:spacing w:after="0" w:line="360" w:lineRule="auto"/>
        <w:ind w:firstLine="567"/>
        <w:jc w:val="both"/>
        <w:rPr>
          <w:rFonts w:ascii="Times New Roman" w:hAnsi="Times New Roman" w:cs="Times New Roman"/>
          <w:sz w:val="24"/>
          <w:szCs w:val="24"/>
        </w:rPr>
      </w:pPr>
      <w:r w:rsidRPr="00A73D2F">
        <w:rPr>
          <w:rFonts w:ascii="Times New Roman" w:hAnsi="Times New Roman" w:cs="Times New Roman"/>
          <w:sz w:val="24"/>
          <w:szCs w:val="24"/>
        </w:rPr>
        <w:t xml:space="preserve">Tidak ada jawaban benar atau salah, </w:t>
      </w:r>
      <w:r w:rsidR="000C10B8">
        <w:rPr>
          <w:rFonts w:ascii="Times New Roman" w:hAnsi="Times New Roman" w:cs="Times New Roman"/>
          <w:sz w:val="24"/>
          <w:szCs w:val="24"/>
        </w:rPr>
        <w:t>di</w:t>
      </w:r>
      <w:r w:rsidRPr="00A73D2F">
        <w:rPr>
          <w:rFonts w:ascii="Times New Roman" w:hAnsi="Times New Roman" w:cs="Times New Roman"/>
          <w:sz w:val="24"/>
          <w:szCs w:val="24"/>
        </w:rPr>
        <w:t xml:space="preserve">mohon </w:t>
      </w:r>
      <w:r w:rsidR="000C10B8">
        <w:rPr>
          <w:rFonts w:ascii="Times New Roman" w:hAnsi="Times New Roman" w:cs="Times New Roman"/>
          <w:sz w:val="24"/>
          <w:szCs w:val="24"/>
        </w:rPr>
        <w:t>untuk meng</w:t>
      </w:r>
      <w:r w:rsidRPr="00A73D2F">
        <w:rPr>
          <w:rFonts w:ascii="Times New Roman" w:hAnsi="Times New Roman" w:cs="Times New Roman"/>
          <w:sz w:val="24"/>
          <w:szCs w:val="24"/>
        </w:rPr>
        <w:t>isi sesuai kondisi sebenarnya</w:t>
      </w:r>
      <w:r w:rsidR="00A07513">
        <w:rPr>
          <w:rFonts w:ascii="Times New Roman" w:hAnsi="Times New Roman" w:cs="Times New Roman"/>
          <w:sz w:val="24"/>
          <w:szCs w:val="24"/>
        </w:rPr>
        <w:t>.</w:t>
      </w:r>
    </w:p>
    <w:p w:rsidR="00481E9F" w:rsidRDefault="00481E9F" w:rsidP="000C10B8">
      <w:pPr>
        <w:pStyle w:val="DaftarParagraf"/>
        <w:numPr>
          <w:ilvl w:val="0"/>
          <w:numId w:val="47"/>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Nama </w:t>
      </w:r>
    </w:p>
    <w:p w:rsidR="00481E9F" w:rsidRDefault="00481E9F" w:rsidP="00481E9F">
      <w:pPr>
        <w:pStyle w:val="DaftarParagraf"/>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Jawaban : ……………….</w:t>
      </w:r>
    </w:p>
    <w:p w:rsidR="00481E9F" w:rsidRPr="00481E9F" w:rsidRDefault="00481E9F" w:rsidP="00481E9F">
      <w:pPr>
        <w:spacing w:after="0" w:line="360" w:lineRule="auto"/>
        <w:jc w:val="both"/>
        <w:rPr>
          <w:rFonts w:ascii="Times New Roman" w:hAnsi="Times New Roman" w:cs="Times New Roman"/>
          <w:sz w:val="24"/>
          <w:szCs w:val="24"/>
        </w:rPr>
      </w:pPr>
    </w:p>
    <w:p w:rsidR="00A73D2F" w:rsidRPr="00A73D2F" w:rsidRDefault="00A73D2F" w:rsidP="000C10B8">
      <w:pPr>
        <w:pStyle w:val="DaftarParagraf"/>
        <w:numPr>
          <w:ilvl w:val="0"/>
          <w:numId w:val="47"/>
        </w:numPr>
        <w:spacing w:after="0" w:line="360" w:lineRule="auto"/>
        <w:ind w:left="426"/>
        <w:jc w:val="both"/>
        <w:rPr>
          <w:rFonts w:ascii="Times New Roman" w:hAnsi="Times New Roman" w:cs="Times New Roman"/>
          <w:sz w:val="24"/>
          <w:szCs w:val="24"/>
        </w:rPr>
      </w:pPr>
      <w:r w:rsidRPr="00A73D2F">
        <w:rPr>
          <w:rFonts w:ascii="Times New Roman" w:hAnsi="Times New Roman" w:cs="Times New Roman"/>
          <w:sz w:val="24"/>
          <w:szCs w:val="24"/>
        </w:rPr>
        <w:t>Jenis Kelamin</w:t>
      </w:r>
    </w:p>
    <w:p w:rsidR="00A73D2F" w:rsidRPr="00A73D2F" w:rsidRDefault="00A73D2F" w:rsidP="000C10B8">
      <w:pPr>
        <w:pStyle w:val="DaftarParagraf"/>
        <w:numPr>
          <w:ilvl w:val="0"/>
          <w:numId w:val="48"/>
        </w:numPr>
        <w:spacing w:after="0" w:line="360" w:lineRule="auto"/>
        <w:ind w:left="851"/>
        <w:jc w:val="both"/>
        <w:rPr>
          <w:rFonts w:ascii="Times New Roman" w:hAnsi="Times New Roman" w:cs="Times New Roman"/>
          <w:sz w:val="24"/>
          <w:szCs w:val="24"/>
        </w:rPr>
      </w:pPr>
      <w:r w:rsidRPr="00A73D2F">
        <w:rPr>
          <w:rFonts w:ascii="Times New Roman" w:hAnsi="Times New Roman" w:cs="Times New Roman"/>
          <w:sz w:val="24"/>
          <w:szCs w:val="24"/>
        </w:rPr>
        <w:t>Laki-laki</w:t>
      </w:r>
    </w:p>
    <w:p w:rsidR="00A73D2F" w:rsidRDefault="00A73D2F" w:rsidP="000C10B8">
      <w:pPr>
        <w:pStyle w:val="DaftarParagraf"/>
        <w:numPr>
          <w:ilvl w:val="0"/>
          <w:numId w:val="48"/>
        </w:numPr>
        <w:spacing w:after="0" w:line="360" w:lineRule="auto"/>
        <w:ind w:left="851"/>
        <w:jc w:val="both"/>
        <w:rPr>
          <w:rFonts w:ascii="Times New Roman" w:hAnsi="Times New Roman" w:cs="Times New Roman"/>
          <w:sz w:val="24"/>
          <w:szCs w:val="24"/>
        </w:rPr>
      </w:pPr>
      <w:r w:rsidRPr="00A73D2F">
        <w:rPr>
          <w:rFonts w:ascii="Times New Roman" w:hAnsi="Times New Roman" w:cs="Times New Roman"/>
          <w:sz w:val="24"/>
          <w:szCs w:val="24"/>
        </w:rPr>
        <w:t>Perempuan</w:t>
      </w:r>
    </w:p>
    <w:p w:rsidR="000C10B8" w:rsidRPr="000C10B8" w:rsidRDefault="000C10B8" w:rsidP="000C10B8">
      <w:pPr>
        <w:pStyle w:val="DaftarParagraf"/>
        <w:spacing w:after="0" w:line="360" w:lineRule="auto"/>
        <w:ind w:left="851"/>
        <w:jc w:val="both"/>
        <w:rPr>
          <w:rFonts w:ascii="Times New Roman" w:hAnsi="Times New Roman" w:cs="Times New Roman"/>
          <w:sz w:val="24"/>
          <w:szCs w:val="24"/>
        </w:rPr>
      </w:pPr>
    </w:p>
    <w:p w:rsidR="00A73D2F" w:rsidRPr="00A73D2F" w:rsidRDefault="00A73D2F" w:rsidP="000C10B8">
      <w:pPr>
        <w:pStyle w:val="DaftarParagraf"/>
        <w:numPr>
          <w:ilvl w:val="0"/>
          <w:numId w:val="47"/>
        </w:numPr>
        <w:spacing w:after="0" w:line="360" w:lineRule="auto"/>
        <w:ind w:left="426"/>
        <w:jc w:val="both"/>
        <w:rPr>
          <w:rFonts w:ascii="Times New Roman" w:hAnsi="Times New Roman" w:cs="Times New Roman"/>
          <w:sz w:val="24"/>
          <w:szCs w:val="24"/>
        </w:rPr>
      </w:pPr>
      <w:r w:rsidRPr="00A73D2F">
        <w:rPr>
          <w:rFonts w:ascii="Times New Roman" w:hAnsi="Times New Roman" w:cs="Times New Roman"/>
          <w:sz w:val="24"/>
          <w:szCs w:val="24"/>
        </w:rPr>
        <w:t>Usia</w:t>
      </w:r>
    </w:p>
    <w:p w:rsidR="00A73D2F" w:rsidRPr="00A73D2F" w:rsidRDefault="00A73D2F" w:rsidP="000C10B8">
      <w:pPr>
        <w:pStyle w:val="DaftarParagraf"/>
        <w:numPr>
          <w:ilvl w:val="0"/>
          <w:numId w:val="49"/>
        </w:numPr>
        <w:spacing w:after="0" w:line="360" w:lineRule="auto"/>
        <w:ind w:left="851"/>
        <w:jc w:val="both"/>
        <w:rPr>
          <w:rFonts w:ascii="Times New Roman" w:hAnsi="Times New Roman" w:cs="Times New Roman"/>
          <w:sz w:val="24"/>
          <w:szCs w:val="24"/>
        </w:rPr>
      </w:pPr>
      <w:r w:rsidRPr="00A73D2F">
        <w:rPr>
          <w:rFonts w:ascii="Times New Roman" w:hAnsi="Times New Roman" w:cs="Times New Roman"/>
          <w:sz w:val="24"/>
          <w:szCs w:val="24"/>
        </w:rPr>
        <w:t>&lt; 25 tahun</w:t>
      </w:r>
    </w:p>
    <w:p w:rsidR="00A73D2F" w:rsidRPr="00A73D2F" w:rsidRDefault="00A73D2F" w:rsidP="000C10B8">
      <w:pPr>
        <w:pStyle w:val="DaftarParagraf"/>
        <w:numPr>
          <w:ilvl w:val="0"/>
          <w:numId w:val="49"/>
        </w:numPr>
        <w:spacing w:after="0" w:line="360" w:lineRule="auto"/>
        <w:ind w:left="851"/>
        <w:jc w:val="both"/>
        <w:rPr>
          <w:rFonts w:ascii="Times New Roman" w:hAnsi="Times New Roman" w:cs="Times New Roman"/>
          <w:sz w:val="24"/>
          <w:szCs w:val="24"/>
        </w:rPr>
      </w:pPr>
      <w:r w:rsidRPr="00A73D2F">
        <w:rPr>
          <w:rFonts w:ascii="Times New Roman" w:hAnsi="Times New Roman" w:cs="Times New Roman"/>
          <w:sz w:val="24"/>
          <w:szCs w:val="24"/>
        </w:rPr>
        <w:t>25–30 tahun</w:t>
      </w:r>
    </w:p>
    <w:p w:rsidR="00A73D2F" w:rsidRPr="00A73D2F" w:rsidRDefault="00A73D2F" w:rsidP="000C10B8">
      <w:pPr>
        <w:pStyle w:val="DaftarParagraf"/>
        <w:numPr>
          <w:ilvl w:val="0"/>
          <w:numId w:val="49"/>
        </w:numPr>
        <w:spacing w:after="0" w:line="360" w:lineRule="auto"/>
        <w:ind w:left="851"/>
        <w:jc w:val="both"/>
        <w:rPr>
          <w:rFonts w:ascii="Times New Roman" w:hAnsi="Times New Roman" w:cs="Times New Roman"/>
          <w:sz w:val="24"/>
          <w:szCs w:val="24"/>
        </w:rPr>
      </w:pPr>
      <w:r w:rsidRPr="00A73D2F">
        <w:rPr>
          <w:rFonts w:ascii="Times New Roman" w:hAnsi="Times New Roman" w:cs="Times New Roman"/>
          <w:sz w:val="24"/>
          <w:szCs w:val="24"/>
        </w:rPr>
        <w:t>31–40 tahun</w:t>
      </w:r>
    </w:p>
    <w:p w:rsidR="00A73D2F" w:rsidRPr="00A73D2F" w:rsidRDefault="00A73D2F" w:rsidP="000C10B8">
      <w:pPr>
        <w:pStyle w:val="DaftarParagraf"/>
        <w:numPr>
          <w:ilvl w:val="0"/>
          <w:numId w:val="49"/>
        </w:numPr>
        <w:spacing w:after="0" w:line="360" w:lineRule="auto"/>
        <w:ind w:left="851"/>
        <w:jc w:val="both"/>
        <w:rPr>
          <w:rFonts w:ascii="Times New Roman" w:hAnsi="Times New Roman" w:cs="Times New Roman"/>
          <w:sz w:val="24"/>
          <w:szCs w:val="24"/>
        </w:rPr>
      </w:pPr>
      <w:r w:rsidRPr="00A73D2F">
        <w:rPr>
          <w:rFonts w:ascii="Times New Roman" w:hAnsi="Times New Roman" w:cs="Times New Roman"/>
          <w:sz w:val="24"/>
          <w:szCs w:val="24"/>
        </w:rPr>
        <w:t>&gt; 40 tahun</w:t>
      </w:r>
    </w:p>
    <w:p w:rsidR="00A73D2F" w:rsidRPr="00A73D2F" w:rsidRDefault="00A73D2F" w:rsidP="000C10B8">
      <w:pPr>
        <w:spacing w:after="0" w:line="240" w:lineRule="auto"/>
        <w:ind w:left="426"/>
        <w:jc w:val="both"/>
        <w:rPr>
          <w:rFonts w:ascii="Times New Roman" w:hAnsi="Times New Roman" w:cs="Times New Roman"/>
          <w:sz w:val="24"/>
          <w:szCs w:val="24"/>
        </w:rPr>
      </w:pPr>
    </w:p>
    <w:p w:rsidR="00A73D2F" w:rsidRPr="00A73D2F" w:rsidRDefault="00A73D2F" w:rsidP="000C10B8">
      <w:pPr>
        <w:pStyle w:val="DaftarParagraf"/>
        <w:numPr>
          <w:ilvl w:val="0"/>
          <w:numId w:val="47"/>
        </w:numPr>
        <w:spacing w:after="0" w:line="360" w:lineRule="auto"/>
        <w:ind w:left="426"/>
        <w:jc w:val="both"/>
        <w:rPr>
          <w:rFonts w:ascii="Times New Roman" w:hAnsi="Times New Roman" w:cs="Times New Roman"/>
          <w:sz w:val="24"/>
          <w:szCs w:val="24"/>
        </w:rPr>
      </w:pPr>
      <w:r w:rsidRPr="00A73D2F">
        <w:rPr>
          <w:rFonts w:ascii="Times New Roman" w:hAnsi="Times New Roman" w:cs="Times New Roman"/>
          <w:sz w:val="24"/>
          <w:szCs w:val="24"/>
        </w:rPr>
        <w:t>Pendidikan Terakhir</w:t>
      </w:r>
    </w:p>
    <w:p w:rsidR="00A73D2F" w:rsidRPr="00A73D2F" w:rsidRDefault="00A73D2F" w:rsidP="000C10B8">
      <w:pPr>
        <w:pStyle w:val="DaftarParagraf"/>
        <w:numPr>
          <w:ilvl w:val="0"/>
          <w:numId w:val="53"/>
        </w:numPr>
        <w:spacing w:after="0" w:line="360" w:lineRule="auto"/>
        <w:ind w:left="851"/>
        <w:jc w:val="both"/>
        <w:rPr>
          <w:rFonts w:ascii="Times New Roman" w:hAnsi="Times New Roman" w:cs="Times New Roman"/>
          <w:sz w:val="24"/>
          <w:szCs w:val="24"/>
        </w:rPr>
      </w:pPr>
      <w:r w:rsidRPr="00A73D2F">
        <w:rPr>
          <w:rFonts w:ascii="Times New Roman" w:hAnsi="Times New Roman" w:cs="Times New Roman"/>
          <w:sz w:val="24"/>
          <w:szCs w:val="24"/>
        </w:rPr>
        <w:t>D3</w:t>
      </w:r>
    </w:p>
    <w:p w:rsidR="00A73D2F" w:rsidRPr="00A73D2F" w:rsidRDefault="00A73D2F" w:rsidP="000C10B8">
      <w:pPr>
        <w:pStyle w:val="DaftarParagraf"/>
        <w:numPr>
          <w:ilvl w:val="0"/>
          <w:numId w:val="53"/>
        </w:numPr>
        <w:spacing w:after="0" w:line="360" w:lineRule="auto"/>
        <w:ind w:left="851"/>
        <w:jc w:val="both"/>
        <w:rPr>
          <w:rFonts w:ascii="Times New Roman" w:hAnsi="Times New Roman" w:cs="Times New Roman"/>
          <w:sz w:val="24"/>
          <w:szCs w:val="24"/>
        </w:rPr>
      </w:pPr>
      <w:r w:rsidRPr="00A73D2F">
        <w:rPr>
          <w:rFonts w:ascii="Times New Roman" w:hAnsi="Times New Roman" w:cs="Times New Roman"/>
          <w:sz w:val="24"/>
          <w:szCs w:val="24"/>
        </w:rPr>
        <w:t>S1</w:t>
      </w:r>
    </w:p>
    <w:p w:rsidR="00A73D2F" w:rsidRPr="00A73D2F" w:rsidRDefault="00A73D2F" w:rsidP="000C10B8">
      <w:pPr>
        <w:pStyle w:val="DaftarParagraf"/>
        <w:numPr>
          <w:ilvl w:val="0"/>
          <w:numId w:val="53"/>
        </w:numPr>
        <w:spacing w:after="0" w:line="360" w:lineRule="auto"/>
        <w:ind w:left="851"/>
        <w:jc w:val="both"/>
        <w:rPr>
          <w:rFonts w:ascii="Times New Roman" w:hAnsi="Times New Roman" w:cs="Times New Roman"/>
          <w:sz w:val="24"/>
          <w:szCs w:val="24"/>
        </w:rPr>
      </w:pPr>
      <w:r w:rsidRPr="00A73D2F">
        <w:rPr>
          <w:rFonts w:ascii="Times New Roman" w:hAnsi="Times New Roman" w:cs="Times New Roman"/>
          <w:sz w:val="24"/>
          <w:szCs w:val="24"/>
        </w:rPr>
        <w:t>S2</w:t>
      </w:r>
    </w:p>
    <w:p w:rsidR="00A73D2F" w:rsidRDefault="00A73D2F" w:rsidP="000C10B8">
      <w:pPr>
        <w:pStyle w:val="DaftarParagraf"/>
        <w:numPr>
          <w:ilvl w:val="0"/>
          <w:numId w:val="53"/>
        </w:numPr>
        <w:spacing w:after="0" w:line="360" w:lineRule="auto"/>
        <w:ind w:left="851"/>
        <w:jc w:val="both"/>
        <w:rPr>
          <w:rFonts w:ascii="Times New Roman" w:hAnsi="Times New Roman" w:cs="Times New Roman"/>
          <w:sz w:val="24"/>
          <w:szCs w:val="24"/>
        </w:rPr>
      </w:pPr>
      <w:r w:rsidRPr="00A73D2F">
        <w:rPr>
          <w:rFonts w:ascii="Times New Roman" w:hAnsi="Times New Roman" w:cs="Times New Roman"/>
          <w:sz w:val="24"/>
          <w:szCs w:val="24"/>
        </w:rPr>
        <w:t>Lainnya: ………</w:t>
      </w:r>
    </w:p>
    <w:p w:rsidR="00A07513" w:rsidRPr="00A73D2F" w:rsidRDefault="00A07513" w:rsidP="000C10B8">
      <w:pPr>
        <w:pStyle w:val="DaftarParagraf"/>
        <w:spacing w:after="0" w:line="360" w:lineRule="auto"/>
        <w:ind w:left="426"/>
        <w:jc w:val="both"/>
        <w:rPr>
          <w:rFonts w:ascii="Times New Roman" w:hAnsi="Times New Roman" w:cs="Times New Roman"/>
          <w:sz w:val="24"/>
          <w:szCs w:val="24"/>
        </w:rPr>
      </w:pPr>
    </w:p>
    <w:p w:rsidR="00A73D2F" w:rsidRPr="00A73D2F" w:rsidRDefault="00A73D2F" w:rsidP="000C10B8">
      <w:pPr>
        <w:pStyle w:val="DaftarParagraf"/>
        <w:numPr>
          <w:ilvl w:val="0"/>
          <w:numId w:val="47"/>
        </w:numPr>
        <w:spacing w:after="0" w:line="360" w:lineRule="auto"/>
        <w:ind w:left="426"/>
        <w:jc w:val="both"/>
        <w:rPr>
          <w:rFonts w:ascii="Times New Roman" w:hAnsi="Times New Roman" w:cs="Times New Roman"/>
          <w:sz w:val="24"/>
          <w:szCs w:val="24"/>
        </w:rPr>
      </w:pPr>
      <w:r w:rsidRPr="00A73D2F">
        <w:rPr>
          <w:rFonts w:ascii="Times New Roman" w:hAnsi="Times New Roman" w:cs="Times New Roman"/>
          <w:sz w:val="24"/>
          <w:szCs w:val="24"/>
        </w:rPr>
        <w:t>Lama Bekerja di BPK</w:t>
      </w:r>
    </w:p>
    <w:p w:rsidR="00A73D2F" w:rsidRPr="00A73D2F" w:rsidRDefault="00A73D2F" w:rsidP="000C10B8">
      <w:pPr>
        <w:pStyle w:val="DaftarParagraf"/>
        <w:numPr>
          <w:ilvl w:val="1"/>
          <w:numId w:val="54"/>
        </w:numPr>
        <w:spacing w:after="0" w:line="360" w:lineRule="auto"/>
        <w:ind w:left="851"/>
        <w:jc w:val="both"/>
        <w:rPr>
          <w:rFonts w:ascii="Times New Roman" w:hAnsi="Times New Roman" w:cs="Times New Roman"/>
          <w:sz w:val="24"/>
          <w:szCs w:val="24"/>
        </w:rPr>
      </w:pPr>
      <w:r w:rsidRPr="00A73D2F">
        <w:rPr>
          <w:rFonts w:ascii="Times New Roman" w:hAnsi="Times New Roman" w:cs="Times New Roman"/>
          <w:sz w:val="24"/>
          <w:szCs w:val="24"/>
        </w:rPr>
        <w:t>&lt; 2 tahun</w:t>
      </w:r>
    </w:p>
    <w:p w:rsidR="00A73D2F" w:rsidRPr="00A73D2F" w:rsidRDefault="00A73D2F" w:rsidP="000C10B8">
      <w:pPr>
        <w:pStyle w:val="DaftarParagraf"/>
        <w:numPr>
          <w:ilvl w:val="1"/>
          <w:numId w:val="54"/>
        </w:numPr>
        <w:spacing w:after="0" w:line="360" w:lineRule="auto"/>
        <w:ind w:left="851"/>
        <w:jc w:val="both"/>
        <w:rPr>
          <w:rFonts w:ascii="Times New Roman" w:hAnsi="Times New Roman" w:cs="Times New Roman"/>
          <w:sz w:val="24"/>
          <w:szCs w:val="24"/>
        </w:rPr>
      </w:pPr>
      <w:r w:rsidRPr="00A73D2F">
        <w:rPr>
          <w:rFonts w:ascii="Times New Roman" w:hAnsi="Times New Roman" w:cs="Times New Roman"/>
          <w:sz w:val="24"/>
          <w:szCs w:val="24"/>
        </w:rPr>
        <w:t>3–5 tahun</w:t>
      </w:r>
    </w:p>
    <w:p w:rsidR="00A73D2F" w:rsidRPr="00A73D2F" w:rsidRDefault="00A73D2F" w:rsidP="000C10B8">
      <w:pPr>
        <w:pStyle w:val="DaftarParagraf"/>
        <w:numPr>
          <w:ilvl w:val="1"/>
          <w:numId w:val="54"/>
        </w:numPr>
        <w:spacing w:after="0" w:line="360" w:lineRule="auto"/>
        <w:ind w:left="851"/>
        <w:jc w:val="both"/>
        <w:rPr>
          <w:rFonts w:ascii="Times New Roman" w:hAnsi="Times New Roman" w:cs="Times New Roman"/>
          <w:sz w:val="24"/>
          <w:szCs w:val="24"/>
        </w:rPr>
      </w:pPr>
      <w:r w:rsidRPr="00A73D2F">
        <w:rPr>
          <w:rFonts w:ascii="Times New Roman" w:hAnsi="Times New Roman" w:cs="Times New Roman"/>
          <w:sz w:val="24"/>
          <w:szCs w:val="24"/>
        </w:rPr>
        <w:lastRenderedPageBreak/>
        <w:t>6–10 tahun</w:t>
      </w:r>
    </w:p>
    <w:p w:rsidR="00A73D2F" w:rsidRPr="00A73D2F" w:rsidRDefault="00A73D2F" w:rsidP="000C10B8">
      <w:pPr>
        <w:pStyle w:val="DaftarParagraf"/>
        <w:numPr>
          <w:ilvl w:val="1"/>
          <w:numId w:val="54"/>
        </w:numPr>
        <w:spacing w:after="0" w:line="360" w:lineRule="auto"/>
        <w:ind w:left="851"/>
        <w:jc w:val="both"/>
        <w:rPr>
          <w:rFonts w:ascii="Times New Roman" w:hAnsi="Times New Roman" w:cs="Times New Roman"/>
          <w:sz w:val="24"/>
          <w:szCs w:val="24"/>
        </w:rPr>
      </w:pPr>
      <w:r w:rsidRPr="00A73D2F">
        <w:rPr>
          <w:rFonts w:ascii="Times New Roman" w:hAnsi="Times New Roman" w:cs="Times New Roman"/>
          <w:sz w:val="24"/>
          <w:szCs w:val="24"/>
        </w:rPr>
        <w:t>&gt; 10 tahun</w:t>
      </w:r>
    </w:p>
    <w:p w:rsidR="00A73D2F" w:rsidRPr="00A73D2F" w:rsidRDefault="00A73D2F" w:rsidP="000C10B8">
      <w:pPr>
        <w:spacing w:after="0" w:line="360" w:lineRule="auto"/>
        <w:ind w:left="426"/>
        <w:jc w:val="both"/>
        <w:rPr>
          <w:rFonts w:ascii="Times New Roman" w:hAnsi="Times New Roman" w:cs="Times New Roman"/>
          <w:sz w:val="24"/>
          <w:szCs w:val="24"/>
        </w:rPr>
      </w:pPr>
    </w:p>
    <w:p w:rsidR="00A73D2F" w:rsidRDefault="00A73D2F" w:rsidP="000C10B8">
      <w:pPr>
        <w:pStyle w:val="DaftarParagraf"/>
        <w:numPr>
          <w:ilvl w:val="0"/>
          <w:numId w:val="47"/>
        </w:numPr>
        <w:spacing w:after="0" w:line="360" w:lineRule="auto"/>
        <w:ind w:left="426"/>
        <w:jc w:val="both"/>
        <w:rPr>
          <w:rFonts w:ascii="Times New Roman" w:hAnsi="Times New Roman" w:cs="Times New Roman"/>
          <w:sz w:val="24"/>
          <w:szCs w:val="24"/>
        </w:rPr>
      </w:pPr>
      <w:r w:rsidRPr="00A73D2F">
        <w:rPr>
          <w:rFonts w:ascii="Times New Roman" w:hAnsi="Times New Roman" w:cs="Times New Roman"/>
          <w:sz w:val="24"/>
          <w:szCs w:val="24"/>
        </w:rPr>
        <w:t>Jabatan Saat Ini</w:t>
      </w:r>
    </w:p>
    <w:p w:rsidR="00CF59CB" w:rsidRPr="00A73D2F" w:rsidRDefault="00CF59CB" w:rsidP="00CF59CB">
      <w:pPr>
        <w:pStyle w:val="DaftarParagraf"/>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Jawaban : ………</w:t>
      </w:r>
    </w:p>
    <w:p w:rsidR="00A73D2F" w:rsidRPr="00CF59CB" w:rsidRDefault="00A73D2F" w:rsidP="00CF59CB">
      <w:pPr>
        <w:spacing w:after="0" w:line="360" w:lineRule="auto"/>
        <w:jc w:val="both"/>
        <w:rPr>
          <w:rFonts w:ascii="Times New Roman" w:hAnsi="Times New Roman" w:cs="Times New Roman"/>
          <w:sz w:val="24"/>
          <w:szCs w:val="24"/>
        </w:rPr>
      </w:pPr>
    </w:p>
    <w:p w:rsidR="00A73D2F" w:rsidRPr="00740481" w:rsidRDefault="000C10B8" w:rsidP="000C10B8">
      <w:pPr>
        <w:pStyle w:val="DaftarParagraf"/>
        <w:numPr>
          <w:ilvl w:val="0"/>
          <w:numId w:val="67"/>
        </w:numPr>
        <w:spacing w:after="0" w:line="36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Kuesioner </w:t>
      </w:r>
      <w:r w:rsidR="00A73D2F" w:rsidRPr="00740481">
        <w:rPr>
          <w:rFonts w:ascii="Times New Roman" w:hAnsi="Times New Roman" w:cs="Times New Roman"/>
          <w:b/>
          <w:bCs/>
          <w:sz w:val="24"/>
          <w:szCs w:val="24"/>
        </w:rPr>
        <w:t>Kualitas Sistem</w:t>
      </w:r>
    </w:p>
    <w:p w:rsidR="00A73D2F" w:rsidRPr="00740481" w:rsidRDefault="00A73D2F" w:rsidP="000C10B8">
      <w:pPr>
        <w:pStyle w:val="DaftarParagraf"/>
        <w:numPr>
          <w:ilvl w:val="0"/>
          <w:numId w:val="57"/>
        </w:numPr>
        <w:tabs>
          <w:tab w:val="left" w:pos="426"/>
        </w:tabs>
        <w:spacing w:after="0" w:line="360" w:lineRule="auto"/>
        <w:ind w:left="851" w:hanging="284"/>
        <w:jc w:val="both"/>
        <w:rPr>
          <w:rFonts w:ascii="Times New Roman" w:hAnsi="Times New Roman" w:cs="Times New Roman"/>
          <w:sz w:val="24"/>
          <w:szCs w:val="24"/>
        </w:rPr>
      </w:pPr>
      <w:r w:rsidRPr="00740481">
        <w:rPr>
          <w:rFonts w:ascii="Times New Roman" w:hAnsi="Times New Roman" w:cs="Times New Roman"/>
          <w:sz w:val="24"/>
          <w:szCs w:val="24"/>
        </w:rPr>
        <w:t xml:space="preserve">Sistem </w:t>
      </w:r>
      <w:r w:rsidR="00740481" w:rsidRPr="00D53C9C">
        <w:rPr>
          <w:rFonts w:ascii="Times New Roman" w:hAnsi="Times New Roman" w:cs="Times New Roman"/>
          <w:i/>
          <w:iCs/>
          <w:sz w:val="24"/>
          <w:szCs w:val="24"/>
        </w:rPr>
        <w:t>big da</w:t>
      </w:r>
      <w:r w:rsidR="00740481">
        <w:rPr>
          <w:rFonts w:ascii="Times New Roman" w:hAnsi="Times New Roman" w:cs="Times New Roman"/>
          <w:sz w:val="24"/>
          <w:szCs w:val="24"/>
        </w:rPr>
        <w:t>ta yang saya gunakan dapat diandalkan dan jarang mengalami gangguan.</w:t>
      </w:r>
    </w:p>
    <w:p w:rsidR="00A73D2F" w:rsidRPr="00740481" w:rsidRDefault="00740481" w:rsidP="000C10B8">
      <w:pPr>
        <w:pStyle w:val="DaftarParagraf"/>
        <w:numPr>
          <w:ilvl w:val="0"/>
          <w:numId w:val="57"/>
        </w:numPr>
        <w:tabs>
          <w:tab w:val="left" w:pos="426"/>
        </w:tabs>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Tampilan sistem </w:t>
      </w:r>
      <w:r w:rsidRPr="00D53C9C">
        <w:rPr>
          <w:rFonts w:ascii="Times New Roman" w:hAnsi="Times New Roman" w:cs="Times New Roman"/>
          <w:i/>
          <w:iCs/>
          <w:sz w:val="24"/>
          <w:szCs w:val="24"/>
        </w:rPr>
        <w:t>big data</w:t>
      </w:r>
      <w:r>
        <w:rPr>
          <w:rFonts w:ascii="Times New Roman" w:hAnsi="Times New Roman" w:cs="Times New Roman"/>
          <w:sz w:val="24"/>
          <w:szCs w:val="24"/>
        </w:rPr>
        <w:t xml:space="preserve"> mudah dipahami dan digunakan.</w:t>
      </w:r>
    </w:p>
    <w:p w:rsidR="00A73D2F" w:rsidRPr="00740481" w:rsidRDefault="00740481" w:rsidP="000C10B8">
      <w:pPr>
        <w:pStyle w:val="DaftarParagraf"/>
        <w:numPr>
          <w:ilvl w:val="0"/>
          <w:numId w:val="57"/>
        </w:numPr>
        <w:tabs>
          <w:tab w:val="left" w:pos="426"/>
        </w:tabs>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Sistem </w:t>
      </w:r>
      <w:r w:rsidRPr="00D53C9C">
        <w:rPr>
          <w:rFonts w:ascii="Times New Roman" w:hAnsi="Times New Roman" w:cs="Times New Roman"/>
          <w:i/>
          <w:iCs/>
          <w:sz w:val="24"/>
          <w:szCs w:val="24"/>
        </w:rPr>
        <w:t>big data</w:t>
      </w:r>
      <w:r>
        <w:rPr>
          <w:rFonts w:ascii="Times New Roman" w:hAnsi="Times New Roman" w:cs="Times New Roman"/>
          <w:sz w:val="24"/>
          <w:szCs w:val="24"/>
        </w:rPr>
        <w:t xml:space="preserve"> cepat merespons perintah saat digunakan dalam audit.</w:t>
      </w:r>
    </w:p>
    <w:p w:rsidR="00A73D2F" w:rsidRDefault="00A73D2F" w:rsidP="000C10B8">
      <w:pPr>
        <w:pStyle w:val="DaftarParagraf"/>
        <w:numPr>
          <w:ilvl w:val="0"/>
          <w:numId w:val="57"/>
        </w:numPr>
        <w:tabs>
          <w:tab w:val="left" w:pos="426"/>
        </w:tabs>
        <w:spacing w:after="0" w:line="360" w:lineRule="auto"/>
        <w:ind w:left="851" w:hanging="284"/>
        <w:jc w:val="both"/>
        <w:rPr>
          <w:rFonts w:ascii="Times New Roman" w:hAnsi="Times New Roman" w:cs="Times New Roman"/>
          <w:sz w:val="24"/>
          <w:szCs w:val="24"/>
        </w:rPr>
      </w:pPr>
      <w:r w:rsidRPr="00740481">
        <w:rPr>
          <w:rFonts w:ascii="Times New Roman" w:hAnsi="Times New Roman" w:cs="Times New Roman"/>
          <w:sz w:val="24"/>
          <w:szCs w:val="24"/>
        </w:rPr>
        <w:t xml:space="preserve">Sistem </w:t>
      </w:r>
      <w:r w:rsidRPr="00D53C9C">
        <w:rPr>
          <w:rFonts w:ascii="Times New Roman" w:hAnsi="Times New Roman" w:cs="Times New Roman"/>
          <w:i/>
          <w:iCs/>
          <w:sz w:val="24"/>
          <w:szCs w:val="24"/>
        </w:rPr>
        <w:t>big data</w:t>
      </w:r>
      <w:r w:rsidRPr="00740481">
        <w:rPr>
          <w:rFonts w:ascii="Times New Roman" w:hAnsi="Times New Roman" w:cs="Times New Roman"/>
          <w:sz w:val="24"/>
          <w:szCs w:val="24"/>
        </w:rPr>
        <w:t xml:space="preserve"> </w:t>
      </w:r>
      <w:r w:rsidR="00740481">
        <w:rPr>
          <w:rFonts w:ascii="Times New Roman" w:hAnsi="Times New Roman" w:cs="Times New Roman"/>
          <w:sz w:val="24"/>
          <w:szCs w:val="24"/>
        </w:rPr>
        <w:t>memiliki stabilitas tinggi dalam memproses data audit.</w:t>
      </w:r>
    </w:p>
    <w:p w:rsidR="00740481" w:rsidRPr="00740481" w:rsidRDefault="00740481" w:rsidP="000C10B8">
      <w:pPr>
        <w:pStyle w:val="DaftarParagraf"/>
        <w:numPr>
          <w:ilvl w:val="0"/>
          <w:numId w:val="57"/>
        </w:numPr>
        <w:tabs>
          <w:tab w:val="left" w:pos="426"/>
        </w:tabs>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Sistem </w:t>
      </w:r>
      <w:r w:rsidRPr="00D53C9C">
        <w:rPr>
          <w:rFonts w:ascii="Times New Roman" w:hAnsi="Times New Roman" w:cs="Times New Roman"/>
          <w:i/>
          <w:iCs/>
          <w:sz w:val="24"/>
          <w:szCs w:val="24"/>
        </w:rPr>
        <w:t>big data</w:t>
      </w:r>
      <w:r>
        <w:rPr>
          <w:rFonts w:ascii="Times New Roman" w:hAnsi="Times New Roman" w:cs="Times New Roman"/>
          <w:sz w:val="24"/>
          <w:szCs w:val="24"/>
        </w:rPr>
        <w:t xml:space="preserve"> mudah diakses kapanpun saya perlukan.</w:t>
      </w:r>
    </w:p>
    <w:p w:rsidR="00A73D2F" w:rsidRPr="00A73D2F" w:rsidRDefault="00A73D2F" w:rsidP="00A73D2F">
      <w:pPr>
        <w:spacing w:after="0" w:line="360" w:lineRule="auto"/>
        <w:jc w:val="both"/>
        <w:rPr>
          <w:rFonts w:ascii="Times New Roman" w:hAnsi="Times New Roman" w:cs="Times New Roman"/>
          <w:sz w:val="24"/>
          <w:szCs w:val="24"/>
        </w:rPr>
      </w:pPr>
    </w:p>
    <w:p w:rsidR="00A73D2F" w:rsidRPr="00740481" w:rsidRDefault="000C10B8" w:rsidP="000C10B8">
      <w:pPr>
        <w:pStyle w:val="DaftarParagraf"/>
        <w:numPr>
          <w:ilvl w:val="0"/>
          <w:numId w:val="67"/>
        </w:numPr>
        <w:spacing w:after="0" w:line="36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Kuesioner </w:t>
      </w:r>
      <w:r w:rsidR="00A73D2F" w:rsidRPr="00740481">
        <w:rPr>
          <w:rFonts w:ascii="Times New Roman" w:hAnsi="Times New Roman" w:cs="Times New Roman"/>
          <w:b/>
          <w:bCs/>
          <w:sz w:val="24"/>
          <w:szCs w:val="24"/>
        </w:rPr>
        <w:t>Ekspektasi Kinerja</w:t>
      </w:r>
    </w:p>
    <w:p w:rsidR="00A73D2F" w:rsidRPr="00740481" w:rsidRDefault="00740481" w:rsidP="000C10B8">
      <w:pPr>
        <w:pStyle w:val="DaftarParagraf"/>
        <w:numPr>
          <w:ilvl w:val="0"/>
          <w:numId w:val="59"/>
        </w:numPr>
        <w:spacing w:after="0" w:line="360" w:lineRule="auto"/>
        <w:ind w:left="851" w:hanging="283"/>
        <w:jc w:val="both"/>
        <w:rPr>
          <w:rFonts w:ascii="Times New Roman" w:hAnsi="Times New Roman" w:cs="Times New Roman"/>
          <w:sz w:val="24"/>
          <w:szCs w:val="24"/>
        </w:rPr>
      </w:pPr>
      <w:r>
        <w:rPr>
          <w:rFonts w:ascii="Times New Roman" w:hAnsi="Times New Roman" w:cs="Times New Roman"/>
          <w:sz w:val="24"/>
          <w:szCs w:val="24"/>
        </w:rPr>
        <w:t xml:space="preserve">Saya yakin bahwa </w:t>
      </w:r>
      <w:r w:rsidRPr="00D53C9C">
        <w:rPr>
          <w:rFonts w:ascii="Times New Roman" w:hAnsi="Times New Roman" w:cs="Times New Roman"/>
          <w:i/>
          <w:iCs/>
          <w:sz w:val="24"/>
          <w:szCs w:val="24"/>
        </w:rPr>
        <w:t>big data</w:t>
      </w:r>
      <w:r>
        <w:rPr>
          <w:rFonts w:ascii="Times New Roman" w:hAnsi="Times New Roman" w:cs="Times New Roman"/>
          <w:sz w:val="24"/>
          <w:szCs w:val="24"/>
        </w:rPr>
        <w:t xml:space="preserve"> membantu meningkatkan efektivitas audit.</w:t>
      </w:r>
    </w:p>
    <w:p w:rsidR="00A73D2F" w:rsidRPr="00740481" w:rsidRDefault="00740481" w:rsidP="000C10B8">
      <w:pPr>
        <w:pStyle w:val="DaftarParagraf"/>
        <w:numPr>
          <w:ilvl w:val="0"/>
          <w:numId w:val="59"/>
        </w:numPr>
        <w:spacing w:after="0" w:line="360" w:lineRule="auto"/>
        <w:ind w:left="851" w:hanging="283"/>
        <w:jc w:val="both"/>
        <w:rPr>
          <w:rFonts w:ascii="Times New Roman" w:hAnsi="Times New Roman" w:cs="Times New Roman"/>
          <w:sz w:val="24"/>
          <w:szCs w:val="24"/>
        </w:rPr>
      </w:pPr>
      <w:r>
        <w:rPr>
          <w:rFonts w:ascii="Times New Roman" w:hAnsi="Times New Roman" w:cs="Times New Roman"/>
          <w:sz w:val="24"/>
          <w:szCs w:val="24"/>
        </w:rPr>
        <w:t xml:space="preserve">Dengan </w:t>
      </w:r>
      <w:r w:rsidRPr="00D53C9C">
        <w:rPr>
          <w:rFonts w:ascii="Times New Roman" w:hAnsi="Times New Roman" w:cs="Times New Roman"/>
          <w:i/>
          <w:iCs/>
          <w:sz w:val="24"/>
          <w:szCs w:val="24"/>
        </w:rPr>
        <w:t>big data</w:t>
      </w:r>
      <w:r>
        <w:rPr>
          <w:rFonts w:ascii="Times New Roman" w:hAnsi="Times New Roman" w:cs="Times New Roman"/>
          <w:sz w:val="24"/>
          <w:szCs w:val="24"/>
        </w:rPr>
        <w:t>, saya dapat menyelesaikan pekerjaan lebih cepat.</w:t>
      </w:r>
    </w:p>
    <w:p w:rsidR="00A73D2F" w:rsidRPr="00740481" w:rsidRDefault="00A73D2F" w:rsidP="000C10B8">
      <w:pPr>
        <w:pStyle w:val="DaftarParagraf"/>
        <w:numPr>
          <w:ilvl w:val="0"/>
          <w:numId w:val="59"/>
        </w:numPr>
        <w:spacing w:after="0" w:line="360" w:lineRule="auto"/>
        <w:ind w:left="851" w:hanging="283"/>
        <w:jc w:val="both"/>
        <w:rPr>
          <w:rFonts w:ascii="Times New Roman" w:hAnsi="Times New Roman" w:cs="Times New Roman"/>
          <w:sz w:val="24"/>
          <w:szCs w:val="24"/>
        </w:rPr>
      </w:pPr>
      <w:r w:rsidRPr="00740481">
        <w:rPr>
          <w:rFonts w:ascii="Times New Roman" w:hAnsi="Times New Roman" w:cs="Times New Roman"/>
          <w:sz w:val="24"/>
          <w:szCs w:val="24"/>
        </w:rPr>
        <w:t xml:space="preserve">Penggunaan </w:t>
      </w:r>
      <w:r w:rsidRPr="00D53C9C">
        <w:rPr>
          <w:rFonts w:ascii="Times New Roman" w:hAnsi="Times New Roman" w:cs="Times New Roman"/>
          <w:i/>
          <w:iCs/>
          <w:sz w:val="24"/>
          <w:szCs w:val="24"/>
        </w:rPr>
        <w:t>big data</w:t>
      </w:r>
      <w:r w:rsidRPr="00740481">
        <w:rPr>
          <w:rFonts w:ascii="Times New Roman" w:hAnsi="Times New Roman" w:cs="Times New Roman"/>
          <w:sz w:val="24"/>
          <w:szCs w:val="24"/>
        </w:rPr>
        <w:t xml:space="preserve"> meningkatkan produktivitas saya</w:t>
      </w:r>
      <w:r w:rsidR="00740481">
        <w:rPr>
          <w:rFonts w:ascii="Times New Roman" w:hAnsi="Times New Roman" w:cs="Times New Roman"/>
          <w:sz w:val="24"/>
          <w:szCs w:val="24"/>
        </w:rPr>
        <w:t xml:space="preserve"> dalam audit.</w:t>
      </w:r>
    </w:p>
    <w:p w:rsidR="00A73D2F" w:rsidRDefault="00740481" w:rsidP="000C10B8">
      <w:pPr>
        <w:pStyle w:val="DaftarParagraf"/>
        <w:numPr>
          <w:ilvl w:val="0"/>
          <w:numId w:val="59"/>
        </w:numPr>
        <w:spacing w:after="0" w:line="360" w:lineRule="auto"/>
        <w:ind w:left="851" w:hanging="283"/>
        <w:jc w:val="both"/>
        <w:rPr>
          <w:rFonts w:ascii="Times New Roman" w:hAnsi="Times New Roman" w:cs="Times New Roman"/>
          <w:sz w:val="24"/>
          <w:szCs w:val="24"/>
        </w:rPr>
      </w:pPr>
      <w:r w:rsidRPr="00D53C9C">
        <w:rPr>
          <w:rFonts w:ascii="Times New Roman" w:hAnsi="Times New Roman" w:cs="Times New Roman"/>
          <w:i/>
          <w:iCs/>
          <w:sz w:val="24"/>
          <w:szCs w:val="24"/>
        </w:rPr>
        <w:t>B</w:t>
      </w:r>
      <w:r w:rsidR="00A73D2F" w:rsidRPr="00D53C9C">
        <w:rPr>
          <w:rFonts w:ascii="Times New Roman" w:hAnsi="Times New Roman" w:cs="Times New Roman"/>
          <w:i/>
          <w:iCs/>
          <w:sz w:val="24"/>
          <w:szCs w:val="24"/>
        </w:rPr>
        <w:t>ig data</w:t>
      </w:r>
      <w:r w:rsidR="00A73D2F" w:rsidRPr="00740481">
        <w:rPr>
          <w:rFonts w:ascii="Times New Roman" w:hAnsi="Times New Roman" w:cs="Times New Roman"/>
          <w:sz w:val="24"/>
          <w:szCs w:val="24"/>
        </w:rPr>
        <w:t xml:space="preserve"> </w:t>
      </w:r>
      <w:r w:rsidRPr="00740481">
        <w:rPr>
          <w:rFonts w:ascii="Times New Roman" w:hAnsi="Times New Roman" w:cs="Times New Roman"/>
          <w:sz w:val="24"/>
          <w:szCs w:val="24"/>
        </w:rPr>
        <w:t>meningkatkan kualitas hasil audit yang saya kerjakan.</w:t>
      </w:r>
      <w:r w:rsidR="00A73D2F" w:rsidRPr="00740481">
        <w:rPr>
          <w:rFonts w:ascii="Times New Roman" w:hAnsi="Times New Roman" w:cs="Times New Roman"/>
          <w:sz w:val="24"/>
          <w:szCs w:val="24"/>
        </w:rPr>
        <w:t xml:space="preserve"> </w:t>
      </w:r>
    </w:p>
    <w:p w:rsidR="00740481" w:rsidRDefault="00740481" w:rsidP="000C10B8">
      <w:pPr>
        <w:pStyle w:val="DaftarParagraf"/>
        <w:numPr>
          <w:ilvl w:val="0"/>
          <w:numId w:val="59"/>
        </w:numPr>
        <w:spacing w:after="0" w:line="360" w:lineRule="auto"/>
        <w:ind w:left="851" w:hanging="283"/>
        <w:jc w:val="both"/>
        <w:rPr>
          <w:rFonts w:ascii="Times New Roman" w:hAnsi="Times New Roman" w:cs="Times New Roman"/>
          <w:sz w:val="24"/>
          <w:szCs w:val="24"/>
        </w:rPr>
      </w:pPr>
      <w:r>
        <w:rPr>
          <w:rFonts w:ascii="Times New Roman" w:hAnsi="Times New Roman" w:cs="Times New Roman"/>
          <w:sz w:val="24"/>
          <w:szCs w:val="24"/>
        </w:rPr>
        <w:t>Saya percaya</w:t>
      </w:r>
      <w:r w:rsidR="00DD16C8">
        <w:rPr>
          <w:rFonts w:ascii="Times New Roman" w:hAnsi="Times New Roman" w:cs="Times New Roman"/>
          <w:sz w:val="24"/>
          <w:szCs w:val="24"/>
        </w:rPr>
        <w:t xml:space="preserve"> bahwa </w:t>
      </w:r>
      <w:r w:rsidR="00DD16C8" w:rsidRPr="00D53C9C">
        <w:rPr>
          <w:rFonts w:ascii="Times New Roman" w:hAnsi="Times New Roman" w:cs="Times New Roman"/>
          <w:i/>
          <w:iCs/>
          <w:sz w:val="24"/>
          <w:szCs w:val="24"/>
        </w:rPr>
        <w:t>big data</w:t>
      </w:r>
      <w:r w:rsidR="00DD16C8">
        <w:rPr>
          <w:rFonts w:ascii="Times New Roman" w:hAnsi="Times New Roman" w:cs="Times New Roman"/>
          <w:sz w:val="24"/>
          <w:szCs w:val="24"/>
        </w:rPr>
        <w:t xml:space="preserve"> memberikan hasil kerja lebih baik.</w:t>
      </w:r>
    </w:p>
    <w:p w:rsidR="00DD16C8" w:rsidRPr="00DD16C8" w:rsidRDefault="00DD16C8" w:rsidP="00DD16C8">
      <w:pPr>
        <w:spacing w:after="0" w:line="360" w:lineRule="auto"/>
        <w:jc w:val="both"/>
        <w:rPr>
          <w:rFonts w:ascii="Times New Roman" w:hAnsi="Times New Roman" w:cs="Times New Roman"/>
          <w:sz w:val="24"/>
          <w:szCs w:val="24"/>
        </w:rPr>
      </w:pPr>
    </w:p>
    <w:p w:rsidR="00A73D2F" w:rsidRPr="00DD16C8" w:rsidRDefault="000C10B8" w:rsidP="000C10B8">
      <w:pPr>
        <w:pStyle w:val="DaftarParagraf"/>
        <w:numPr>
          <w:ilvl w:val="0"/>
          <w:numId w:val="67"/>
        </w:numPr>
        <w:spacing w:after="0" w:line="36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Kuesioner </w:t>
      </w:r>
      <w:r w:rsidR="00A73D2F" w:rsidRPr="00DD16C8">
        <w:rPr>
          <w:rFonts w:ascii="Times New Roman" w:hAnsi="Times New Roman" w:cs="Times New Roman"/>
          <w:b/>
          <w:bCs/>
          <w:sz w:val="24"/>
          <w:szCs w:val="24"/>
        </w:rPr>
        <w:t xml:space="preserve">Persepsi </w:t>
      </w:r>
      <w:r w:rsidR="00DD16C8">
        <w:rPr>
          <w:rFonts w:ascii="Times New Roman" w:hAnsi="Times New Roman" w:cs="Times New Roman"/>
          <w:b/>
          <w:bCs/>
          <w:sz w:val="24"/>
          <w:szCs w:val="24"/>
        </w:rPr>
        <w:t>Kemudahan</w:t>
      </w:r>
    </w:p>
    <w:p w:rsidR="00DD16C8" w:rsidRDefault="00DD16C8" w:rsidP="000C10B8">
      <w:pPr>
        <w:pStyle w:val="DaftarParagraf"/>
        <w:numPr>
          <w:ilvl w:val="0"/>
          <w:numId w:val="61"/>
        </w:numPr>
        <w:spacing w:after="0" w:line="360" w:lineRule="auto"/>
        <w:ind w:left="851" w:hanging="283"/>
        <w:jc w:val="both"/>
        <w:rPr>
          <w:rFonts w:ascii="Times New Roman" w:hAnsi="Times New Roman" w:cs="Times New Roman"/>
          <w:sz w:val="24"/>
          <w:szCs w:val="24"/>
        </w:rPr>
      </w:pPr>
      <w:r>
        <w:rPr>
          <w:rFonts w:ascii="Times New Roman" w:hAnsi="Times New Roman" w:cs="Times New Roman"/>
          <w:sz w:val="24"/>
          <w:szCs w:val="24"/>
        </w:rPr>
        <w:t xml:space="preserve">Saya merasa mudah mempelajari cara menggunakan </w:t>
      </w:r>
      <w:r w:rsidRPr="00D53C9C">
        <w:rPr>
          <w:rFonts w:ascii="Times New Roman" w:hAnsi="Times New Roman" w:cs="Times New Roman"/>
          <w:i/>
          <w:iCs/>
          <w:sz w:val="24"/>
          <w:szCs w:val="24"/>
        </w:rPr>
        <w:t>big data.</w:t>
      </w:r>
    </w:p>
    <w:p w:rsidR="00DD16C8" w:rsidRDefault="00DD16C8" w:rsidP="000C10B8">
      <w:pPr>
        <w:pStyle w:val="DaftarParagraf"/>
        <w:numPr>
          <w:ilvl w:val="0"/>
          <w:numId w:val="61"/>
        </w:numPr>
        <w:spacing w:after="0" w:line="360" w:lineRule="auto"/>
        <w:ind w:left="851" w:hanging="283"/>
        <w:jc w:val="both"/>
        <w:rPr>
          <w:rFonts w:ascii="Times New Roman" w:hAnsi="Times New Roman" w:cs="Times New Roman"/>
          <w:sz w:val="24"/>
          <w:szCs w:val="24"/>
        </w:rPr>
      </w:pPr>
      <w:r>
        <w:rPr>
          <w:rFonts w:ascii="Times New Roman" w:hAnsi="Times New Roman" w:cs="Times New Roman"/>
          <w:sz w:val="24"/>
          <w:szCs w:val="24"/>
        </w:rPr>
        <w:t xml:space="preserve">Interaksi saya dengan sistem </w:t>
      </w:r>
      <w:r w:rsidRPr="00D53C9C">
        <w:rPr>
          <w:rFonts w:ascii="Times New Roman" w:hAnsi="Times New Roman" w:cs="Times New Roman"/>
          <w:i/>
          <w:iCs/>
          <w:sz w:val="24"/>
          <w:szCs w:val="24"/>
        </w:rPr>
        <w:t>big data</w:t>
      </w:r>
      <w:r>
        <w:rPr>
          <w:rFonts w:ascii="Times New Roman" w:hAnsi="Times New Roman" w:cs="Times New Roman"/>
          <w:sz w:val="24"/>
          <w:szCs w:val="24"/>
        </w:rPr>
        <w:t xml:space="preserve"> jelas mudah dipahami.</w:t>
      </w:r>
    </w:p>
    <w:p w:rsidR="00DD16C8" w:rsidRDefault="00DD16C8" w:rsidP="000C10B8">
      <w:pPr>
        <w:pStyle w:val="DaftarParagraf"/>
        <w:numPr>
          <w:ilvl w:val="0"/>
          <w:numId w:val="61"/>
        </w:numPr>
        <w:spacing w:after="0" w:line="360" w:lineRule="auto"/>
        <w:ind w:left="851" w:hanging="283"/>
        <w:jc w:val="both"/>
        <w:rPr>
          <w:rFonts w:ascii="Times New Roman" w:hAnsi="Times New Roman" w:cs="Times New Roman"/>
          <w:sz w:val="24"/>
          <w:szCs w:val="24"/>
        </w:rPr>
      </w:pPr>
      <w:r w:rsidRPr="00D53C9C">
        <w:rPr>
          <w:rFonts w:ascii="Times New Roman" w:hAnsi="Times New Roman" w:cs="Times New Roman"/>
          <w:i/>
          <w:iCs/>
          <w:sz w:val="24"/>
          <w:szCs w:val="24"/>
        </w:rPr>
        <w:t>Big data</w:t>
      </w:r>
      <w:r>
        <w:rPr>
          <w:rFonts w:ascii="Times New Roman" w:hAnsi="Times New Roman" w:cs="Times New Roman"/>
          <w:sz w:val="24"/>
          <w:szCs w:val="24"/>
        </w:rPr>
        <w:t xml:space="preserve"> mudah digunakan tanpa memerlukan banyak bantuan teknis.</w:t>
      </w:r>
    </w:p>
    <w:p w:rsidR="00DD16C8" w:rsidRDefault="00DD16C8" w:rsidP="000C10B8">
      <w:pPr>
        <w:pStyle w:val="DaftarParagraf"/>
        <w:numPr>
          <w:ilvl w:val="0"/>
          <w:numId w:val="61"/>
        </w:numPr>
        <w:spacing w:after="0" w:line="360" w:lineRule="auto"/>
        <w:ind w:left="851" w:hanging="283"/>
        <w:jc w:val="both"/>
        <w:rPr>
          <w:rFonts w:ascii="Times New Roman" w:hAnsi="Times New Roman" w:cs="Times New Roman"/>
          <w:sz w:val="24"/>
          <w:szCs w:val="24"/>
        </w:rPr>
      </w:pPr>
      <w:r w:rsidRPr="00D53C9C">
        <w:rPr>
          <w:rFonts w:ascii="Times New Roman" w:hAnsi="Times New Roman" w:cs="Times New Roman"/>
          <w:i/>
          <w:iCs/>
          <w:sz w:val="24"/>
          <w:szCs w:val="24"/>
        </w:rPr>
        <w:t>Big data</w:t>
      </w:r>
      <w:r>
        <w:rPr>
          <w:rFonts w:ascii="Times New Roman" w:hAnsi="Times New Roman" w:cs="Times New Roman"/>
          <w:sz w:val="24"/>
          <w:szCs w:val="24"/>
        </w:rPr>
        <w:t xml:space="preserve"> mudah dioperasikan untuk menyelesaikan tugas audit.</w:t>
      </w:r>
    </w:p>
    <w:p w:rsidR="00DD16C8" w:rsidRDefault="00DD16C8" w:rsidP="000C10B8">
      <w:pPr>
        <w:pStyle w:val="DaftarParagraf"/>
        <w:numPr>
          <w:ilvl w:val="0"/>
          <w:numId w:val="61"/>
        </w:numPr>
        <w:spacing w:after="0" w:line="360" w:lineRule="auto"/>
        <w:ind w:left="851" w:hanging="283"/>
        <w:jc w:val="both"/>
        <w:rPr>
          <w:rFonts w:ascii="Times New Roman" w:hAnsi="Times New Roman" w:cs="Times New Roman"/>
          <w:sz w:val="24"/>
          <w:szCs w:val="24"/>
        </w:rPr>
      </w:pPr>
      <w:r>
        <w:rPr>
          <w:rFonts w:ascii="Times New Roman" w:hAnsi="Times New Roman" w:cs="Times New Roman"/>
          <w:sz w:val="24"/>
          <w:szCs w:val="24"/>
        </w:rPr>
        <w:t xml:space="preserve">Secara keseluruhan, saya merasa sistem </w:t>
      </w:r>
      <w:r w:rsidRPr="00D53C9C">
        <w:rPr>
          <w:rFonts w:ascii="Times New Roman" w:hAnsi="Times New Roman" w:cs="Times New Roman"/>
          <w:i/>
          <w:iCs/>
          <w:sz w:val="24"/>
          <w:szCs w:val="24"/>
        </w:rPr>
        <w:t>big data</w:t>
      </w:r>
      <w:r>
        <w:rPr>
          <w:rFonts w:ascii="Times New Roman" w:hAnsi="Times New Roman" w:cs="Times New Roman"/>
          <w:sz w:val="24"/>
          <w:szCs w:val="24"/>
        </w:rPr>
        <w:t xml:space="preserve"> mudah digunakan.</w:t>
      </w:r>
    </w:p>
    <w:p w:rsidR="00DD16C8" w:rsidRDefault="00DD16C8" w:rsidP="00DD16C8">
      <w:pPr>
        <w:spacing w:after="0" w:line="360" w:lineRule="auto"/>
        <w:jc w:val="both"/>
        <w:rPr>
          <w:rFonts w:ascii="Times New Roman" w:hAnsi="Times New Roman" w:cs="Times New Roman"/>
          <w:sz w:val="24"/>
          <w:szCs w:val="24"/>
        </w:rPr>
      </w:pPr>
    </w:p>
    <w:p w:rsidR="00DD16C8" w:rsidRPr="00DD16C8" w:rsidRDefault="000C10B8" w:rsidP="000C10B8">
      <w:pPr>
        <w:pStyle w:val="DaftarParagraf"/>
        <w:numPr>
          <w:ilvl w:val="0"/>
          <w:numId w:val="67"/>
        </w:numPr>
        <w:spacing w:after="0" w:line="36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Kuesioner </w:t>
      </w:r>
      <w:r w:rsidR="00DD16C8" w:rsidRPr="00DD16C8">
        <w:rPr>
          <w:rFonts w:ascii="Times New Roman" w:hAnsi="Times New Roman" w:cs="Times New Roman"/>
          <w:b/>
          <w:bCs/>
          <w:sz w:val="24"/>
          <w:szCs w:val="24"/>
        </w:rPr>
        <w:t>Persepsi Kegunaan</w:t>
      </w:r>
    </w:p>
    <w:p w:rsidR="00DD16C8" w:rsidRDefault="00951ABD" w:rsidP="000C10B8">
      <w:pPr>
        <w:pStyle w:val="DaftarParagraf"/>
        <w:numPr>
          <w:ilvl w:val="0"/>
          <w:numId w:val="63"/>
        </w:numPr>
        <w:spacing w:after="0" w:line="360" w:lineRule="auto"/>
        <w:ind w:left="851" w:hanging="283"/>
        <w:jc w:val="both"/>
        <w:rPr>
          <w:rFonts w:ascii="Times New Roman" w:hAnsi="Times New Roman" w:cs="Times New Roman"/>
          <w:sz w:val="24"/>
          <w:szCs w:val="24"/>
        </w:rPr>
      </w:pPr>
      <w:r>
        <w:rPr>
          <w:rFonts w:ascii="Times New Roman" w:hAnsi="Times New Roman" w:cs="Times New Roman"/>
          <w:i/>
          <w:iCs/>
          <w:sz w:val="24"/>
          <w:szCs w:val="24"/>
        </w:rPr>
        <w:t>B</w:t>
      </w:r>
      <w:r w:rsidR="00DD16C8" w:rsidRPr="00D53C9C">
        <w:rPr>
          <w:rFonts w:ascii="Times New Roman" w:hAnsi="Times New Roman" w:cs="Times New Roman"/>
          <w:i/>
          <w:iCs/>
          <w:sz w:val="24"/>
          <w:szCs w:val="24"/>
        </w:rPr>
        <w:t>ig data</w:t>
      </w:r>
      <w:r w:rsidR="00DD16C8">
        <w:rPr>
          <w:rFonts w:ascii="Times New Roman" w:hAnsi="Times New Roman" w:cs="Times New Roman"/>
          <w:sz w:val="24"/>
          <w:szCs w:val="24"/>
        </w:rPr>
        <w:t xml:space="preserve"> membantu saya meningkatkan efektivitas kerja audit.</w:t>
      </w:r>
    </w:p>
    <w:p w:rsidR="00DD16C8" w:rsidRDefault="00DD16C8" w:rsidP="000C10B8">
      <w:pPr>
        <w:pStyle w:val="DaftarParagraf"/>
        <w:numPr>
          <w:ilvl w:val="0"/>
          <w:numId w:val="63"/>
        </w:numPr>
        <w:spacing w:after="0" w:line="360" w:lineRule="auto"/>
        <w:ind w:left="851" w:hanging="283"/>
        <w:jc w:val="both"/>
        <w:rPr>
          <w:rFonts w:ascii="Times New Roman" w:hAnsi="Times New Roman" w:cs="Times New Roman"/>
          <w:sz w:val="24"/>
          <w:szCs w:val="24"/>
        </w:rPr>
      </w:pPr>
      <w:r w:rsidRPr="00D53C9C">
        <w:rPr>
          <w:rFonts w:ascii="Times New Roman" w:hAnsi="Times New Roman" w:cs="Times New Roman"/>
          <w:i/>
          <w:iCs/>
          <w:sz w:val="24"/>
          <w:szCs w:val="24"/>
        </w:rPr>
        <w:t>Big data</w:t>
      </w:r>
      <w:r>
        <w:rPr>
          <w:rFonts w:ascii="Times New Roman" w:hAnsi="Times New Roman" w:cs="Times New Roman"/>
          <w:sz w:val="24"/>
          <w:szCs w:val="24"/>
        </w:rPr>
        <w:t xml:space="preserve"> membuat proses audit lebih efisien dan cepat diselesaikan.</w:t>
      </w:r>
    </w:p>
    <w:p w:rsidR="00DD16C8" w:rsidRDefault="00DD16C8" w:rsidP="000C10B8">
      <w:pPr>
        <w:pStyle w:val="DaftarParagraf"/>
        <w:numPr>
          <w:ilvl w:val="0"/>
          <w:numId w:val="63"/>
        </w:numPr>
        <w:spacing w:after="0" w:line="360" w:lineRule="auto"/>
        <w:ind w:left="851"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Saya merasa </w:t>
      </w:r>
      <w:r w:rsidRPr="00D53C9C">
        <w:rPr>
          <w:rFonts w:ascii="Times New Roman" w:hAnsi="Times New Roman" w:cs="Times New Roman"/>
          <w:i/>
          <w:iCs/>
          <w:sz w:val="24"/>
          <w:szCs w:val="24"/>
        </w:rPr>
        <w:t>big data</w:t>
      </w:r>
      <w:r>
        <w:rPr>
          <w:rFonts w:ascii="Times New Roman" w:hAnsi="Times New Roman" w:cs="Times New Roman"/>
          <w:sz w:val="24"/>
          <w:szCs w:val="24"/>
        </w:rPr>
        <w:t xml:space="preserve"> berguna untuk meningkatkan kualitas hasil audit.</w:t>
      </w:r>
    </w:p>
    <w:p w:rsidR="00DD16C8" w:rsidRDefault="00DD16C8" w:rsidP="000C10B8">
      <w:pPr>
        <w:pStyle w:val="DaftarParagraf"/>
        <w:numPr>
          <w:ilvl w:val="0"/>
          <w:numId w:val="63"/>
        </w:numPr>
        <w:spacing w:after="0" w:line="360" w:lineRule="auto"/>
        <w:ind w:left="851" w:hanging="283"/>
        <w:jc w:val="both"/>
        <w:rPr>
          <w:rFonts w:ascii="Times New Roman" w:hAnsi="Times New Roman" w:cs="Times New Roman"/>
          <w:sz w:val="24"/>
          <w:szCs w:val="24"/>
        </w:rPr>
      </w:pPr>
      <w:r>
        <w:rPr>
          <w:rFonts w:ascii="Times New Roman" w:hAnsi="Times New Roman" w:cs="Times New Roman"/>
          <w:sz w:val="24"/>
          <w:szCs w:val="24"/>
        </w:rPr>
        <w:t xml:space="preserve">Penggunaan </w:t>
      </w:r>
      <w:r w:rsidRPr="00D53C9C">
        <w:rPr>
          <w:rFonts w:ascii="Times New Roman" w:hAnsi="Times New Roman" w:cs="Times New Roman"/>
          <w:i/>
          <w:iCs/>
          <w:sz w:val="24"/>
          <w:szCs w:val="24"/>
        </w:rPr>
        <w:t>big data</w:t>
      </w:r>
      <w:r>
        <w:rPr>
          <w:rFonts w:ascii="Times New Roman" w:hAnsi="Times New Roman" w:cs="Times New Roman"/>
          <w:sz w:val="24"/>
          <w:szCs w:val="24"/>
        </w:rPr>
        <w:t xml:space="preserve"> membantu saya menemukan kesalahan dan pola data yang tidak biasa.</w:t>
      </w:r>
    </w:p>
    <w:p w:rsidR="00DD16C8" w:rsidRDefault="00DD16C8" w:rsidP="000C10B8">
      <w:pPr>
        <w:pStyle w:val="DaftarParagraf"/>
        <w:numPr>
          <w:ilvl w:val="0"/>
          <w:numId w:val="63"/>
        </w:numPr>
        <w:spacing w:after="0" w:line="360" w:lineRule="auto"/>
        <w:ind w:left="851" w:hanging="283"/>
        <w:jc w:val="both"/>
        <w:rPr>
          <w:rFonts w:ascii="Times New Roman" w:hAnsi="Times New Roman" w:cs="Times New Roman"/>
          <w:sz w:val="24"/>
          <w:szCs w:val="24"/>
        </w:rPr>
      </w:pPr>
      <w:r>
        <w:rPr>
          <w:rFonts w:ascii="Times New Roman" w:hAnsi="Times New Roman" w:cs="Times New Roman"/>
          <w:sz w:val="24"/>
          <w:szCs w:val="24"/>
        </w:rPr>
        <w:t xml:space="preserve">Secara keseluruhan, penggunaan </w:t>
      </w:r>
      <w:r w:rsidRPr="00D53C9C">
        <w:rPr>
          <w:rFonts w:ascii="Times New Roman" w:hAnsi="Times New Roman" w:cs="Times New Roman"/>
          <w:i/>
          <w:iCs/>
          <w:sz w:val="24"/>
          <w:szCs w:val="24"/>
        </w:rPr>
        <w:t xml:space="preserve">big data </w:t>
      </w:r>
      <w:r>
        <w:rPr>
          <w:rFonts w:ascii="Times New Roman" w:hAnsi="Times New Roman" w:cs="Times New Roman"/>
          <w:sz w:val="24"/>
          <w:szCs w:val="24"/>
        </w:rPr>
        <w:t>bermanfaat dalam proses audit.</w:t>
      </w:r>
    </w:p>
    <w:p w:rsidR="00DD16C8" w:rsidRPr="00DD16C8" w:rsidRDefault="00DD16C8" w:rsidP="00DD16C8">
      <w:pPr>
        <w:spacing w:after="0" w:line="360" w:lineRule="auto"/>
        <w:jc w:val="both"/>
        <w:rPr>
          <w:rFonts w:ascii="Times New Roman" w:hAnsi="Times New Roman" w:cs="Times New Roman"/>
          <w:sz w:val="24"/>
          <w:szCs w:val="24"/>
        </w:rPr>
      </w:pPr>
    </w:p>
    <w:p w:rsidR="00A73D2F" w:rsidRPr="00DD16C8" w:rsidRDefault="000C10B8" w:rsidP="000C10B8">
      <w:pPr>
        <w:pStyle w:val="DaftarParagraf"/>
        <w:numPr>
          <w:ilvl w:val="0"/>
          <w:numId w:val="67"/>
        </w:numPr>
        <w:spacing w:after="0" w:line="36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Kuesioner </w:t>
      </w:r>
      <w:r w:rsidR="00A73D2F" w:rsidRPr="00DD16C8">
        <w:rPr>
          <w:rFonts w:ascii="Times New Roman" w:hAnsi="Times New Roman" w:cs="Times New Roman"/>
          <w:b/>
          <w:bCs/>
          <w:sz w:val="24"/>
          <w:szCs w:val="24"/>
        </w:rPr>
        <w:t xml:space="preserve">Niat Menggunakan </w:t>
      </w:r>
      <w:r w:rsidR="00DD16C8">
        <w:rPr>
          <w:rFonts w:ascii="Times New Roman" w:hAnsi="Times New Roman" w:cs="Times New Roman"/>
          <w:b/>
          <w:bCs/>
          <w:sz w:val="24"/>
          <w:szCs w:val="24"/>
        </w:rPr>
        <w:t>Big Data</w:t>
      </w:r>
    </w:p>
    <w:p w:rsidR="00DD16C8" w:rsidRPr="00DD16C8" w:rsidRDefault="00A73D2F" w:rsidP="000C10B8">
      <w:pPr>
        <w:pStyle w:val="DaftarParagraf"/>
        <w:numPr>
          <w:ilvl w:val="0"/>
          <w:numId w:val="65"/>
        </w:numPr>
        <w:spacing w:after="0" w:line="360" w:lineRule="auto"/>
        <w:ind w:left="851" w:hanging="294"/>
        <w:jc w:val="both"/>
        <w:rPr>
          <w:rFonts w:ascii="Times New Roman" w:hAnsi="Times New Roman" w:cs="Times New Roman"/>
          <w:sz w:val="24"/>
          <w:szCs w:val="24"/>
        </w:rPr>
      </w:pPr>
      <w:r w:rsidRPr="00DD16C8">
        <w:rPr>
          <w:rFonts w:ascii="Times New Roman" w:hAnsi="Times New Roman" w:cs="Times New Roman"/>
          <w:sz w:val="24"/>
          <w:szCs w:val="24"/>
        </w:rPr>
        <w:t xml:space="preserve">Saya berniat untuk terus menggunakan audit </w:t>
      </w:r>
      <w:r w:rsidRPr="00D53C9C">
        <w:rPr>
          <w:rFonts w:ascii="Times New Roman" w:hAnsi="Times New Roman" w:cs="Times New Roman"/>
          <w:i/>
          <w:iCs/>
          <w:sz w:val="24"/>
          <w:szCs w:val="24"/>
        </w:rPr>
        <w:t>big data</w:t>
      </w:r>
      <w:r w:rsidRPr="00DD16C8">
        <w:rPr>
          <w:rFonts w:ascii="Times New Roman" w:hAnsi="Times New Roman" w:cs="Times New Roman"/>
          <w:sz w:val="24"/>
          <w:szCs w:val="24"/>
        </w:rPr>
        <w:t xml:space="preserve"> di masa depan.</w:t>
      </w:r>
    </w:p>
    <w:p w:rsidR="005B7BCB" w:rsidRDefault="00DD16C8" w:rsidP="000C10B8">
      <w:pPr>
        <w:pStyle w:val="DaftarParagraf"/>
        <w:numPr>
          <w:ilvl w:val="0"/>
          <w:numId w:val="65"/>
        </w:numPr>
        <w:spacing w:after="0" w:line="360" w:lineRule="auto"/>
        <w:ind w:left="851" w:hanging="294"/>
        <w:jc w:val="both"/>
        <w:rPr>
          <w:rFonts w:ascii="Times New Roman" w:hAnsi="Times New Roman" w:cs="Times New Roman"/>
          <w:sz w:val="24"/>
          <w:szCs w:val="24"/>
        </w:rPr>
      </w:pPr>
      <w:r>
        <w:rPr>
          <w:rFonts w:ascii="Times New Roman" w:hAnsi="Times New Roman" w:cs="Times New Roman"/>
          <w:sz w:val="24"/>
          <w:szCs w:val="24"/>
        </w:rPr>
        <w:t xml:space="preserve">Saya akan merekomendasikan </w:t>
      </w:r>
      <w:r w:rsidRPr="00D53C9C">
        <w:rPr>
          <w:rFonts w:ascii="Times New Roman" w:hAnsi="Times New Roman" w:cs="Times New Roman"/>
          <w:i/>
          <w:iCs/>
          <w:sz w:val="24"/>
          <w:szCs w:val="24"/>
        </w:rPr>
        <w:t>big data</w:t>
      </w:r>
      <w:r>
        <w:rPr>
          <w:rFonts w:ascii="Times New Roman" w:hAnsi="Times New Roman" w:cs="Times New Roman"/>
          <w:sz w:val="24"/>
          <w:szCs w:val="24"/>
        </w:rPr>
        <w:t xml:space="preserve"> kepada rekan auditor lain.</w:t>
      </w:r>
    </w:p>
    <w:p w:rsidR="00DD16C8" w:rsidRDefault="00DD16C8" w:rsidP="000C10B8">
      <w:pPr>
        <w:pStyle w:val="DaftarParagraf"/>
        <w:numPr>
          <w:ilvl w:val="0"/>
          <w:numId w:val="65"/>
        </w:numPr>
        <w:spacing w:after="0" w:line="360" w:lineRule="auto"/>
        <w:ind w:left="851" w:hanging="294"/>
        <w:jc w:val="both"/>
        <w:rPr>
          <w:rFonts w:ascii="Times New Roman" w:hAnsi="Times New Roman" w:cs="Times New Roman"/>
          <w:sz w:val="24"/>
          <w:szCs w:val="24"/>
        </w:rPr>
      </w:pPr>
      <w:r>
        <w:rPr>
          <w:rFonts w:ascii="Times New Roman" w:hAnsi="Times New Roman" w:cs="Times New Roman"/>
          <w:sz w:val="24"/>
          <w:szCs w:val="24"/>
        </w:rPr>
        <w:t xml:space="preserve">Saya berencana menggunakan </w:t>
      </w:r>
      <w:r w:rsidRPr="00D53C9C">
        <w:rPr>
          <w:rFonts w:ascii="Times New Roman" w:hAnsi="Times New Roman" w:cs="Times New Roman"/>
          <w:i/>
          <w:iCs/>
          <w:sz w:val="24"/>
          <w:szCs w:val="24"/>
        </w:rPr>
        <w:t>big data</w:t>
      </w:r>
      <w:r>
        <w:rPr>
          <w:rFonts w:ascii="Times New Roman" w:hAnsi="Times New Roman" w:cs="Times New Roman"/>
          <w:sz w:val="24"/>
          <w:szCs w:val="24"/>
        </w:rPr>
        <w:t xml:space="preserve"> dalam audit mendatang karena manfaatnya.</w:t>
      </w:r>
    </w:p>
    <w:p w:rsidR="00DD16C8" w:rsidRDefault="00DD16C8" w:rsidP="000C10B8">
      <w:pPr>
        <w:pStyle w:val="DaftarParagraf"/>
        <w:numPr>
          <w:ilvl w:val="0"/>
          <w:numId w:val="65"/>
        </w:numPr>
        <w:spacing w:after="0" w:line="360" w:lineRule="auto"/>
        <w:ind w:left="851" w:hanging="294"/>
        <w:jc w:val="both"/>
        <w:rPr>
          <w:rFonts w:ascii="Times New Roman" w:hAnsi="Times New Roman" w:cs="Times New Roman"/>
          <w:sz w:val="24"/>
          <w:szCs w:val="24"/>
        </w:rPr>
      </w:pPr>
      <w:r>
        <w:rPr>
          <w:rFonts w:ascii="Times New Roman" w:hAnsi="Times New Roman" w:cs="Times New Roman"/>
          <w:sz w:val="24"/>
          <w:szCs w:val="24"/>
        </w:rPr>
        <w:t xml:space="preserve">Saya merasa yakin akan terus menggunakan </w:t>
      </w:r>
      <w:r w:rsidRPr="00D53C9C">
        <w:rPr>
          <w:rFonts w:ascii="Times New Roman" w:hAnsi="Times New Roman" w:cs="Times New Roman"/>
          <w:i/>
          <w:iCs/>
          <w:sz w:val="24"/>
          <w:szCs w:val="24"/>
        </w:rPr>
        <w:t>big data</w:t>
      </w:r>
      <w:r>
        <w:rPr>
          <w:rFonts w:ascii="Times New Roman" w:hAnsi="Times New Roman" w:cs="Times New Roman"/>
          <w:sz w:val="24"/>
          <w:szCs w:val="24"/>
        </w:rPr>
        <w:t xml:space="preserve"> karena hasilnya membantu pekerjaan saya</w:t>
      </w:r>
      <w:r w:rsidR="00951ABD">
        <w:rPr>
          <w:rFonts w:ascii="Times New Roman" w:hAnsi="Times New Roman" w:cs="Times New Roman"/>
          <w:sz w:val="24"/>
          <w:szCs w:val="24"/>
        </w:rPr>
        <w:t>.</w:t>
      </w:r>
    </w:p>
    <w:p w:rsidR="00E75330" w:rsidRDefault="00DD16C8" w:rsidP="000C10B8">
      <w:pPr>
        <w:pStyle w:val="DaftarParagraf"/>
        <w:numPr>
          <w:ilvl w:val="0"/>
          <w:numId w:val="65"/>
        </w:numPr>
        <w:spacing w:after="0" w:line="360" w:lineRule="auto"/>
        <w:ind w:left="851" w:hanging="294"/>
        <w:jc w:val="both"/>
        <w:rPr>
          <w:rFonts w:ascii="Times New Roman" w:hAnsi="Times New Roman" w:cs="Times New Roman"/>
          <w:sz w:val="24"/>
          <w:szCs w:val="24"/>
        </w:rPr>
      </w:pPr>
      <w:r>
        <w:rPr>
          <w:rFonts w:ascii="Times New Roman" w:hAnsi="Times New Roman" w:cs="Times New Roman"/>
          <w:sz w:val="24"/>
          <w:szCs w:val="24"/>
        </w:rPr>
        <w:t xml:space="preserve">Saya ingin menggunakan </w:t>
      </w:r>
      <w:r w:rsidRPr="00D53C9C">
        <w:rPr>
          <w:rFonts w:ascii="Times New Roman" w:hAnsi="Times New Roman" w:cs="Times New Roman"/>
          <w:i/>
          <w:iCs/>
          <w:sz w:val="24"/>
          <w:szCs w:val="24"/>
        </w:rPr>
        <w:t>big data</w:t>
      </w:r>
      <w:r>
        <w:rPr>
          <w:rFonts w:ascii="Times New Roman" w:hAnsi="Times New Roman" w:cs="Times New Roman"/>
          <w:sz w:val="24"/>
          <w:szCs w:val="24"/>
        </w:rPr>
        <w:t xml:space="preserve"> secara konsisten dalam setiap proses audit.</w:t>
      </w:r>
    </w:p>
    <w:p w:rsidR="00E75330" w:rsidRDefault="00E75330">
      <w:pPr>
        <w:rPr>
          <w:rFonts w:ascii="Times New Roman" w:hAnsi="Times New Roman" w:cs="Times New Roman"/>
          <w:sz w:val="24"/>
          <w:szCs w:val="24"/>
        </w:rPr>
      </w:pPr>
      <w:r>
        <w:rPr>
          <w:rFonts w:ascii="Times New Roman" w:hAnsi="Times New Roman" w:cs="Times New Roman"/>
          <w:sz w:val="24"/>
          <w:szCs w:val="24"/>
        </w:rPr>
        <w:br w:type="page"/>
      </w:r>
    </w:p>
    <w:p w:rsidR="00E75330" w:rsidRDefault="00E75330" w:rsidP="00E75330">
      <w:pPr>
        <w:pStyle w:val="Keterangan"/>
        <w:keepNext/>
        <w:jc w:val="both"/>
      </w:pPr>
      <w:r w:rsidRPr="00E75330">
        <w:rPr>
          <w:rFonts w:ascii="Times New Roman" w:hAnsi="Times New Roman" w:cs="Times New Roman"/>
          <w:color w:val="auto"/>
          <w:sz w:val="24"/>
          <w:szCs w:val="24"/>
        </w:rPr>
        <w:lastRenderedPageBreak/>
        <w:t xml:space="preserve">Lampiran </w:t>
      </w:r>
      <w:r w:rsidRPr="00E75330">
        <w:rPr>
          <w:rFonts w:ascii="Times New Roman" w:hAnsi="Times New Roman" w:cs="Times New Roman"/>
          <w:color w:val="auto"/>
          <w:sz w:val="24"/>
          <w:szCs w:val="24"/>
        </w:rPr>
        <w:fldChar w:fldCharType="begin"/>
      </w:r>
      <w:r w:rsidRPr="00E75330">
        <w:rPr>
          <w:rFonts w:ascii="Times New Roman" w:hAnsi="Times New Roman" w:cs="Times New Roman"/>
          <w:color w:val="auto"/>
          <w:sz w:val="24"/>
          <w:szCs w:val="24"/>
        </w:rPr>
        <w:instrText xml:space="preserve"> SEQ Lampiran \* ARABIC </w:instrText>
      </w:r>
      <w:r w:rsidRPr="00E75330">
        <w:rPr>
          <w:rFonts w:ascii="Times New Roman" w:hAnsi="Times New Roman" w:cs="Times New Roman"/>
          <w:color w:val="auto"/>
          <w:sz w:val="24"/>
          <w:szCs w:val="24"/>
        </w:rPr>
        <w:fldChar w:fldCharType="separate"/>
      </w:r>
      <w:r w:rsidR="00914C1C">
        <w:rPr>
          <w:rFonts w:ascii="Times New Roman" w:hAnsi="Times New Roman" w:cs="Times New Roman"/>
          <w:noProof/>
          <w:color w:val="auto"/>
          <w:sz w:val="24"/>
          <w:szCs w:val="24"/>
        </w:rPr>
        <w:t>2</w:t>
      </w:r>
      <w:r w:rsidRPr="00E75330">
        <w:rPr>
          <w:rFonts w:ascii="Times New Roman" w:hAnsi="Times New Roman" w:cs="Times New Roman"/>
          <w:color w:val="auto"/>
          <w:sz w:val="24"/>
          <w:szCs w:val="24"/>
        </w:rPr>
        <w:fldChar w:fldCharType="end"/>
      </w:r>
      <w:r w:rsidRPr="00E75330">
        <w:rPr>
          <w:rFonts w:ascii="Times New Roman" w:hAnsi="Times New Roman" w:cs="Times New Roman"/>
          <w:color w:val="auto"/>
          <w:sz w:val="24"/>
          <w:szCs w:val="24"/>
        </w:rPr>
        <w:t>. Kuesioner Penelitian Melalui Google Form</w:t>
      </w:r>
      <w:r>
        <w:tab/>
      </w:r>
    </w:p>
    <w:p w:rsidR="00432868" w:rsidRPr="00432868" w:rsidRDefault="00432868" w:rsidP="00432868">
      <w:r>
        <w:rPr>
          <w:rFonts w:ascii="Times New Roman" w:hAnsi="Times New Roman" w:cs="Times New Roman"/>
          <w:noProof/>
          <w:sz w:val="24"/>
          <w:szCs w:val="24"/>
        </w:rPr>
        <w:drawing>
          <wp:inline distT="0" distB="0" distL="0" distR="0" wp14:anchorId="353B56CA" wp14:editId="407D57AD">
            <wp:extent cx="2273834" cy="5628067"/>
            <wp:effectExtent l="0" t="0" r="0" b="0"/>
            <wp:docPr id="33488121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81217" name="Gambar 334881217"/>
                    <pic:cNvPicPr/>
                  </pic:nvPicPr>
                  <pic:blipFill rotWithShape="1">
                    <a:blip r:embed="rId24"/>
                    <a:srcRect l="10462" r="10509"/>
                    <a:stretch/>
                  </pic:blipFill>
                  <pic:spPr bwMode="auto">
                    <a:xfrm>
                      <a:off x="0" y="0"/>
                      <a:ext cx="2277913" cy="563816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3996EF3" wp14:editId="504237B8">
            <wp:extent cx="2640169" cy="5204693"/>
            <wp:effectExtent l="0" t="0" r="1905" b="2540"/>
            <wp:docPr id="129450306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03060" name="Gambar 1294503060"/>
                    <pic:cNvPicPr/>
                  </pic:nvPicPr>
                  <pic:blipFill rotWithShape="1">
                    <a:blip r:embed="rId25"/>
                    <a:srcRect l="10000" r="9743"/>
                    <a:stretch/>
                  </pic:blipFill>
                  <pic:spPr bwMode="auto">
                    <a:xfrm>
                      <a:off x="0" y="0"/>
                      <a:ext cx="2675229" cy="5273809"/>
                    </a:xfrm>
                    <a:prstGeom prst="rect">
                      <a:avLst/>
                    </a:prstGeom>
                    <a:ln>
                      <a:noFill/>
                    </a:ln>
                    <a:extLst>
                      <a:ext uri="{53640926-AAD7-44D8-BBD7-CCE9431645EC}">
                        <a14:shadowObscured xmlns:a14="http://schemas.microsoft.com/office/drawing/2010/main"/>
                      </a:ext>
                    </a:extLst>
                  </pic:spPr>
                </pic:pic>
              </a:graphicData>
            </a:graphic>
          </wp:inline>
        </w:drawing>
      </w:r>
    </w:p>
    <w:p w:rsidR="00DD16C8" w:rsidRPr="00E75330" w:rsidRDefault="004F79DA" w:rsidP="004E267F">
      <w:pPr>
        <w:tabs>
          <w:tab w:val="left" w:pos="6157"/>
        </w:tabs>
        <w:jc w:val="both"/>
      </w:pPr>
      <w:r>
        <w:rPr>
          <w:noProof/>
        </w:rPr>
        <w:lastRenderedPageBreak/>
        <w:drawing>
          <wp:inline distT="0" distB="0" distL="0" distR="0" wp14:anchorId="334494E8" wp14:editId="69114FB0">
            <wp:extent cx="2310063" cy="5184738"/>
            <wp:effectExtent l="0" t="0" r="1905" b="0"/>
            <wp:docPr id="1365129478"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29478" name="Gambar 1365129478"/>
                    <pic:cNvPicPr/>
                  </pic:nvPicPr>
                  <pic:blipFill rotWithShape="1">
                    <a:blip r:embed="rId26"/>
                    <a:srcRect l="11101" r="11201"/>
                    <a:stretch/>
                  </pic:blipFill>
                  <pic:spPr bwMode="auto">
                    <a:xfrm>
                      <a:off x="0" y="0"/>
                      <a:ext cx="2321379" cy="521013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34C9A79" wp14:editId="7CCEDB23">
            <wp:extent cx="2505900" cy="4283243"/>
            <wp:effectExtent l="0" t="0" r="0" b="0"/>
            <wp:docPr id="193806376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63763" name="Gambar 1938063763"/>
                    <pic:cNvPicPr/>
                  </pic:nvPicPr>
                  <pic:blipFill rotWithShape="1">
                    <a:blip r:embed="rId27"/>
                    <a:srcRect l="10511" r="10650" b="2122"/>
                    <a:stretch/>
                  </pic:blipFill>
                  <pic:spPr bwMode="auto">
                    <a:xfrm>
                      <a:off x="0" y="0"/>
                      <a:ext cx="2516275" cy="4300976"/>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4F79DA">
        <w:rPr>
          <w:noProof/>
        </w:rPr>
        <w:t xml:space="preserve"> </w:t>
      </w:r>
      <w:r>
        <w:rPr>
          <w:noProof/>
        </w:rPr>
        <w:t xml:space="preserve"> </w:t>
      </w:r>
      <w:r>
        <w:rPr>
          <w:noProof/>
        </w:rPr>
        <w:lastRenderedPageBreak/>
        <w:drawing>
          <wp:inline distT="0" distB="0" distL="0" distR="0" wp14:anchorId="4AD5C464" wp14:editId="05DC0081">
            <wp:extent cx="2433582" cy="6075948"/>
            <wp:effectExtent l="0" t="0" r="5080" b="0"/>
            <wp:docPr id="1735881139"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81139" name="Gambar 1735881139"/>
                    <pic:cNvPicPr/>
                  </pic:nvPicPr>
                  <pic:blipFill rotWithShape="1">
                    <a:blip r:embed="rId28"/>
                    <a:srcRect l="11520" r="11310" b="955"/>
                    <a:stretch/>
                  </pic:blipFill>
                  <pic:spPr bwMode="auto">
                    <a:xfrm>
                      <a:off x="0" y="0"/>
                      <a:ext cx="2438099" cy="608722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F330A97" wp14:editId="542A1E44">
            <wp:extent cx="2463165" cy="6027822"/>
            <wp:effectExtent l="0" t="0" r="635" b="5080"/>
            <wp:docPr id="488655609"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55609" name="Gambar 488655609"/>
                    <pic:cNvPicPr/>
                  </pic:nvPicPr>
                  <pic:blipFill rotWithShape="1">
                    <a:blip r:embed="rId29"/>
                    <a:srcRect l="10977" r="11329" b="2557"/>
                    <a:stretch/>
                  </pic:blipFill>
                  <pic:spPr bwMode="auto">
                    <a:xfrm>
                      <a:off x="0" y="0"/>
                      <a:ext cx="2471616" cy="604850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E75330">
        <w:rPr>
          <w:noProof/>
        </w:rPr>
        <w:lastRenderedPageBreak/>
        <w:drawing>
          <wp:inline distT="0" distB="0" distL="0" distR="0">
            <wp:extent cx="2477072" cy="6400800"/>
            <wp:effectExtent l="0" t="0" r="0" b="0"/>
            <wp:docPr id="874784168"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84168" name="Gambar 874784168"/>
                    <pic:cNvPicPr/>
                  </pic:nvPicPr>
                  <pic:blipFill rotWithShape="1">
                    <a:blip r:embed="rId30"/>
                    <a:srcRect l="11393" r="10228"/>
                    <a:stretch/>
                  </pic:blipFill>
                  <pic:spPr bwMode="auto">
                    <a:xfrm>
                      <a:off x="0" y="0"/>
                      <a:ext cx="2492624" cy="6440986"/>
                    </a:xfrm>
                    <a:prstGeom prst="rect">
                      <a:avLst/>
                    </a:prstGeom>
                    <a:ln>
                      <a:noFill/>
                    </a:ln>
                    <a:extLst>
                      <a:ext uri="{53640926-AAD7-44D8-BBD7-CCE9431645EC}">
                        <a14:shadowObscured xmlns:a14="http://schemas.microsoft.com/office/drawing/2010/main"/>
                      </a:ext>
                    </a:extLst>
                  </pic:spPr>
                </pic:pic>
              </a:graphicData>
            </a:graphic>
          </wp:inline>
        </w:drawing>
      </w:r>
      <w:r w:rsidRPr="004F79DA">
        <w:rPr>
          <w:noProof/>
        </w:rPr>
        <w:t xml:space="preserve"> </w:t>
      </w:r>
      <w:r>
        <w:rPr>
          <w:noProof/>
        </w:rPr>
        <w:drawing>
          <wp:inline distT="0" distB="0" distL="0" distR="0" wp14:anchorId="26FA6299" wp14:editId="6EA54818">
            <wp:extent cx="2427122" cy="6199632"/>
            <wp:effectExtent l="0" t="0" r="0" b="0"/>
            <wp:docPr id="1267961317"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61317" name="Gambar 1267961317"/>
                    <pic:cNvPicPr/>
                  </pic:nvPicPr>
                  <pic:blipFill rotWithShape="1">
                    <a:blip r:embed="rId31"/>
                    <a:srcRect l="10482" r="10228"/>
                    <a:stretch/>
                  </pic:blipFill>
                  <pic:spPr bwMode="auto">
                    <a:xfrm>
                      <a:off x="0" y="0"/>
                      <a:ext cx="2430922" cy="6209339"/>
                    </a:xfrm>
                    <a:prstGeom prst="rect">
                      <a:avLst/>
                    </a:prstGeom>
                    <a:ln>
                      <a:noFill/>
                    </a:ln>
                    <a:extLst>
                      <a:ext uri="{53640926-AAD7-44D8-BBD7-CCE9431645EC}">
                        <a14:shadowObscured xmlns:a14="http://schemas.microsoft.com/office/drawing/2010/main"/>
                      </a:ext>
                    </a:extLst>
                  </pic:spPr>
                </pic:pic>
              </a:graphicData>
            </a:graphic>
          </wp:inline>
        </w:drawing>
      </w:r>
    </w:p>
    <w:sectPr w:rsidR="00DD16C8" w:rsidRPr="00E75330" w:rsidSect="006B5543">
      <w:pgSz w:w="11900" w:h="16840"/>
      <w:pgMar w:top="2268" w:right="1701" w:bottom="1701" w:left="2268" w:header="720" w:footer="720" w:gutter="0"/>
      <w:pgNumType w:start="4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A7BF3" w:rsidRDefault="00BA7BF3" w:rsidP="00AD33ED">
      <w:pPr>
        <w:spacing w:after="0" w:line="240" w:lineRule="auto"/>
      </w:pPr>
      <w:r>
        <w:separator/>
      </w:r>
    </w:p>
  </w:endnote>
  <w:endnote w:type="continuationSeparator" w:id="0">
    <w:p w:rsidR="00BA7BF3" w:rsidRDefault="00BA7BF3" w:rsidP="00AD3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ACF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Times New Roman (Badan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omorHalaman"/>
      </w:rPr>
      <w:id w:val="252404005"/>
      <w:docPartObj>
        <w:docPartGallery w:val="Page Numbers (Bottom of Page)"/>
        <w:docPartUnique/>
      </w:docPartObj>
    </w:sdtPr>
    <w:sdtContent>
      <w:p w:rsidR="00AD33ED" w:rsidRDefault="00AD33ED" w:rsidP="00944145">
        <w:pPr>
          <w:pStyle w:val="Footer"/>
          <w:framePr w:wrap="none" w:vAnchor="text" w:hAnchor="margin" w:xAlign="center" w:y="1"/>
          <w:rPr>
            <w:rStyle w:val="NomorHalaman"/>
          </w:rPr>
        </w:pPr>
        <w:r>
          <w:rPr>
            <w:rStyle w:val="NomorHalaman"/>
          </w:rPr>
          <w:fldChar w:fldCharType="begin"/>
        </w:r>
        <w:r>
          <w:rPr>
            <w:rStyle w:val="NomorHalaman"/>
          </w:rPr>
          <w:instrText xml:space="preserve"> PAGE </w:instrText>
        </w:r>
        <w:r>
          <w:rPr>
            <w:rStyle w:val="NomorHalaman"/>
          </w:rPr>
          <w:fldChar w:fldCharType="end"/>
        </w:r>
      </w:p>
    </w:sdtContent>
  </w:sdt>
  <w:p w:rsidR="00AD33ED" w:rsidRDefault="00AD33ED" w:rsidP="00C645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omorHalaman"/>
      </w:rPr>
      <w:id w:val="449599555"/>
      <w:docPartObj>
        <w:docPartGallery w:val="Page Numbers (Bottom of Page)"/>
        <w:docPartUnique/>
      </w:docPartObj>
    </w:sdtPr>
    <w:sdtContent>
      <w:p w:rsidR="00A64C1A" w:rsidRDefault="00A64C1A" w:rsidP="009E4028">
        <w:pPr>
          <w:pStyle w:val="Footer"/>
          <w:framePr w:wrap="none" w:vAnchor="text" w:hAnchor="margin" w:xAlign="center" w:y="1"/>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ii</w:t>
        </w:r>
        <w:r>
          <w:rPr>
            <w:rStyle w:val="NomorHalaman"/>
          </w:rPr>
          <w:fldChar w:fldCharType="end"/>
        </w:r>
      </w:p>
    </w:sdtContent>
  </w:sdt>
  <w:p w:rsidR="00AD33ED" w:rsidRDefault="00AD33ED" w:rsidP="00C6458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omorHalaman"/>
      </w:rPr>
      <w:id w:val="-474060112"/>
      <w:docPartObj>
        <w:docPartGallery w:val="Page Numbers (Bottom of Page)"/>
        <w:docPartUnique/>
      </w:docPartObj>
    </w:sdtPr>
    <w:sdtEndPr>
      <w:rPr>
        <w:rStyle w:val="NomorHalaman"/>
        <w:rFonts w:ascii="Times New Roman" w:hAnsi="Times New Roman" w:cs="Times New Roman"/>
      </w:rPr>
    </w:sdtEndPr>
    <w:sdtContent>
      <w:p w:rsidR="000620BC" w:rsidRDefault="000620BC" w:rsidP="00B220F2">
        <w:pPr>
          <w:pStyle w:val="Footer"/>
          <w:framePr w:wrap="none" w:vAnchor="text" w:hAnchor="margin" w:xAlign="center" w:y="1"/>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i</w:t>
        </w:r>
        <w:r>
          <w:rPr>
            <w:rStyle w:val="NomorHalaman"/>
          </w:rPr>
          <w:fldChar w:fldCharType="end"/>
        </w:r>
      </w:p>
    </w:sdtContent>
  </w:sdt>
  <w:p w:rsidR="000620BC" w:rsidRDefault="000620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4145" w:rsidRDefault="00944145" w:rsidP="00C6458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omorHalaman"/>
      </w:rPr>
      <w:id w:val="1383905087"/>
      <w:docPartObj>
        <w:docPartGallery w:val="Page Numbers (Bottom of Page)"/>
        <w:docPartUnique/>
      </w:docPartObj>
    </w:sdtPr>
    <w:sdtContent>
      <w:p w:rsidR="00944145" w:rsidRDefault="00944145" w:rsidP="00944145">
        <w:pPr>
          <w:pStyle w:val="Footer"/>
          <w:framePr w:wrap="none" w:vAnchor="text" w:hAnchor="margin" w:xAlign="center" w:y="1"/>
          <w:jc w:val="center"/>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48</w:t>
        </w:r>
        <w:r>
          <w:rPr>
            <w:rStyle w:val="NomorHalaman"/>
          </w:rPr>
          <w:fldChar w:fldCharType="end"/>
        </w:r>
      </w:p>
    </w:sdtContent>
  </w:sdt>
  <w:p w:rsidR="00950AAD" w:rsidRDefault="00950AAD" w:rsidP="00950AAD">
    <w:pPr>
      <w:pStyle w:val="Footer"/>
      <w:framePr w:wrap="none" w:vAnchor="text" w:hAnchor="margin" w:xAlign="center" w:y="1"/>
      <w:jc w:val="center"/>
      <w:rPr>
        <w:rStyle w:val="NomorHalaman"/>
      </w:rPr>
    </w:pPr>
  </w:p>
  <w:p w:rsidR="001954EF" w:rsidRDefault="001954EF" w:rsidP="00950AAD">
    <w:pPr>
      <w:pStyle w:val="Footer"/>
      <w:framePr w:wrap="none" w:vAnchor="text" w:hAnchor="margin" w:xAlign="center" w:y="1"/>
      <w:ind w:right="360"/>
      <w:rPr>
        <w:rStyle w:val="NomorHalaman"/>
      </w:rPr>
    </w:pPr>
  </w:p>
  <w:p w:rsidR="00A64C1A" w:rsidRDefault="00A64C1A" w:rsidP="00950AA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A7BF3" w:rsidRDefault="00BA7BF3" w:rsidP="00AD33ED">
      <w:pPr>
        <w:spacing w:after="0" w:line="240" w:lineRule="auto"/>
      </w:pPr>
      <w:r>
        <w:separator/>
      </w:r>
    </w:p>
  </w:footnote>
  <w:footnote w:type="continuationSeparator" w:id="0">
    <w:p w:rsidR="00BA7BF3" w:rsidRDefault="00BA7BF3" w:rsidP="00AD33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omorHalaman"/>
      </w:rPr>
      <w:id w:val="133917565"/>
      <w:docPartObj>
        <w:docPartGallery w:val="Page Numbers (Top of Page)"/>
        <w:docPartUnique/>
      </w:docPartObj>
    </w:sdtPr>
    <w:sdtContent>
      <w:p w:rsidR="006E63FC" w:rsidRDefault="006E63FC" w:rsidP="00A64C1A">
        <w:pPr>
          <w:pStyle w:val="Header"/>
          <w:framePr w:wrap="none" w:vAnchor="text" w:hAnchor="margin" w:xAlign="right" w:y="1"/>
          <w:rPr>
            <w:rStyle w:val="NomorHalaman"/>
          </w:rPr>
        </w:pPr>
        <w:r>
          <w:rPr>
            <w:rStyle w:val="NomorHalaman"/>
          </w:rPr>
          <w:fldChar w:fldCharType="begin"/>
        </w:r>
        <w:r>
          <w:rPr>
            <w:rStyle w:val="NomorHalaman"/>
          </w:rPr>
          <w:instrText xml:space="preserve"> PAGE </w:instrText>
        </w:r>
        <w:r>
          <w:rPr>
            <w:rStyle w:val="NomorHalaman"/>
          </w:rPr>
          <w:fldChar w:fldCharType="separate"/>
        </w:r>
        <w:r w:rsidR="009622A3">
          <w:rPr>
            <w:rStyle w:val="NomorHalaman"/>
            <w:noProof/>
          </w:rPr>
          <w:t>i</w:t>
        </w:r>
        <w:r>
          <w:rPr>
            <w:rStyle w:val="NomorHalaman"/>
          </w:rPr>
          <w:fldChar w:fldCharType="end"/>
        </w:r>
      </w:p>
    </w:sdtContent>
  </w:sdt>
  <w:p w:rsidR="006E63FC" w:rsidRDefault="006E63FC" w:rsidP="006E63F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63FC" w:rsidRDefault="006E63FC" w:rsidP="006E63FC">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20BC" w:rsidRDefault="000620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omorHalaman"/>
      </w:rPr>
      <w:id w:val="-1652133510"/>
      <w:docPartObj>
        <w:docPartGallery w:val="Page Numbers (Top of Page)"/>
        <w:docPartUnique/>
      </w:docPartObj>
    </w:sdtPr>
    <w:sdtContent>
      <w:p w:rsidR="00A64C1A" w:rsidRDefault="00A64C1A" w:rsidP="009E4028">
        <w:pPr>
          <w:pStyle w:val="Header"/>
          <w:framePr w:wrap="none" w:vAnchor="text" w:hAnchor="margin" w:xAlign="right" w:y="1"/>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2</w:t>
        </w:r>
        <w:r>
          <w:rPr>
            <w:rStyle w:val="NomorHalaman"/>
          </w:rPr>
          <w:fldChar w:fldCharType="end"/>
        </w:r>
      </w:p>
    </w:sdtContent>
  </w:sdt>
  <w:p w:rsidR="00A64C1A" w:rsidRDefault="00A64C1A" w:rsidP="006E63FC">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4C1A" w:rsidRDefault="00A64C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B12693A"/>
    <w:lvl w:ilvl="0">
      <w:start w:val="1"/>
      <w:numFmt w:val="decimal"/>
      <w:pStyle w:val="NomorDafta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NomorDafta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PoinDaftar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PoinDaftar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NomorDafta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PoinDaftar"/>
      <w:lvlText w:val=""/>
      <w:lvlJc w:val="left"/>
      <w:pPr>
        <w:tabs>
          <w:tab w:val="num" w:pos="360"/>
        </w:tabs>
        <w:ind w:left="360" w:hanging="360"/>
      </w:pPr>
      <w:rPr>
        <w:rFonts w:ascii="Symbol" w:hAnsi="Symbol" w:hint="default"/>
      </w:rPr>
    </w:lvl>
  </w:abstractNum>
  <w:abstractNum w:abstractNumId="6" w15:restartNumberingAfterBreak="0">
    <w:nsid w:val="01AD769E"/>
    <w:multiLevelType w:val="hybridMultilevel"/>
    <w:tmpl w:val="58D20D2E"/>
    <w:lvl w:ilvl="0" w:tplc="DA4C2B2E">
      <w:start w:val="1"/>
      <w:numFmt w:val="decimal"/>
      <w:lvlText w:val="3.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28E3CFC"/>
    <w:multiLevelType w:val="hybridMultilevel"/>
    <w:tmpl w:val="E3421286"/>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 w15:restartNumberingAfterBreak="0">
    <w:nsid w:val="05A3678A"/>
    <w:multiLevelType w:val="hybridMultilevel"/>
    <w:tmpl w:val="BF1C218C"/>
    <w:lvl w:ilvl="0" w:tplc="0421000F">
      <w:start w:val="1"/>
      <w:numFmt w:val="decimal"/>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9" w15:restartNumberingAfterBreak="0">
    <w:nsid w:val="068E38E4"/>
    <w:multiLevelType w:val="hybridMultilevel"/>
    <w:tmpl w:val="93BC3CA0"/>
    <w:lvl w:ilvl="0" w:tplc="04210003">
      <w:start w:val="1"/>
      <w:numFmt w:val="bullet"/>
      <w:lvlText w:val="o"/>
      <w:lvlJc w:val="left"/>
      <w:pPr>
        <w:ind w:left="720" w:hanging="360"/>
      </w:pPr>
      <w:rPr>
        <w:rFonts w:ascii="Courier New" w:hAnsi="Courier New" w:cs="Courier New" w:hint="default"/>
      </w:rPr>
    </w:lvl>
    <w:lvl w:ilvl="1" w:tplc="04210003">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0AF04C1F"/>
    <w:multiLevelType w:val="hybridMultilevel"/>
    <w:tmpl w:val="F4F032C4"/>
    <w:lvl w:ilvl="0" w:tplc="0752226C">
      <w:start w:val="1"/>
      <w:numFmt w:val="decimal"/>
      <w:lvlText w:val="3.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B84007B"/>
    <w:multiLevelType w:val="hybridMultilevel"/>
    <w:tmpl w:val="51246680"/>
    <w:lvl w:ilvl="0" w:tplc="854C1F34">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0C420466"/>
    <w:multiLevelType w:val="hybridMultilevel"/>
    <w:tmpl w:val="7BE45570"/>
    <w:lvl w:ilvl="0" w:tplc="B42C74B8">
      <w:start w:val="1"/>
      <w:numFmt w:val="decimal"/>
      <w:lvlText w:val="3.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CC81097"/>
    <w:multiLevelType w:val="hybridMultilevel"/>
    <w:tmpl w:val="36826206"/>
    <w:lvl w:ilvl="0" w:tplc="274CF19A">
      <w:start w:val="1"/>
      <w:numFmt w:val="decimal"/>
      <w:lvlText w:val="3.1.%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15:restartNumberingAfterBreak="0">
    <w:nsid w:val="1156450A"/>
    <w:multiLevelType w:val="hybridMultilevel"/>
    <w:tmpl w:val="9EA22D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5336899"/>
    <w:multiLevelType w:val="hybridMultilevel"/>
    <w:tmpl w:val="F44233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65F7BF8"/>
    <w:multiLevelType w:val="hybridMultilevel"/>
    <w:tmpl w:val="3AE24E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A171828"/>
    <w:multiLevelType w:val="hybridMultilevel"/>
    <w:tmpl w:val="46D82602"/>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15:restartNumberingAfterBreak="0">
    <w:nsid w:val="1A770D44"/>
    <w:multiLevelType w:val="hybridMultilevel"/>
    <w:tmpl w:val="349C9A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1B98561F"/>
    <w:multiLevelType w:val="multilevel"/>
    <w:tmpl w:val="CC347B8A"/>
    <w:styleLink w:val="DaftarSaatini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5FC7B7F"/>
    <w:multiLevelType w:val="hybridMultilevel"/>
    <w:tmpl w:val="0038C582"/>
    <w:lvl w:ilvl="0" w:tplc="04210003">
      <w:start w:val="1"/>
      <w:numFmt w:val="bullet"/>
      <w:lvlText w:val="o"/>
      <w:lvlJc w:val="left"/>
      <w:pPr>
        <w:ind w:left="720" w:hanging="360"/>
      </w:pPr>
      <w:rPr>
        <w:rFonts w:ascii="Courier New" w:hAnsi="Courier New" w:cs="Courier New" w:hint="default"/>
      </w:rPr>
    </w:lvl>
    <w:lvl w:ilvl="1" w:tplc="04210003">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260F48D3"/>
    <w:multiLevelType w:val="hybridMultilevel"/>
    <w:tmpl w:val="06E830AE"/>
    <w:lvl w:ilvl="0" w:tplc="84261CE6">
      <w:start w:val="1"/>
      <w:numFmt w:val="decimal"/>
      <w:lvlText w:val="%1."/>
      <w:lvlJc w:val="left"/>
      <w:pPr>
        <w:ind w:left="1287" w:hanging="360"/>
      </w:pPr>
      <w:rPr>
        <w:rFonts w:ascii="Times New Roman" w:eastAsia="Times New Roman" w:hAnsi="Times New Roman" w:hint="default"/>
        <w:sz w:val="24"/>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2" w15:restartNumberingAfterBreak="0">
    <w:nsid w:val="274A053D"/>
    <w:multiLevelType w:val="hybridMultilevel"/>
    <w:tmpl w:val="612A0824"/>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2A5C3B76"/>
    <w:multiLevelType w:val="hybridMultilevel"/>
    <w:tmpl w:val="994804B2"/>
    <w:lvl w:ilvl="0" w:tplc="84261CE6">
      <w:start w:val="1"/>
      <w:numFmt w:val="decimal"/>
      <w:lvlText w:val="%1."/>
      <w:lvlJc w:val="left"/>
      <w:pPr>
        <w:ind w:left="1287" w:hanging="360"/>
      </w:pPr>
      <w:rPr>
        <w:rFonts w:ascii="Times New Roman" w:eastAsia="Times New Roman" w:hAnsi="Times New Roman" w:hint="default"/>
        <w:sz w:val="24"/>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4" w15:restartNumberingAfterBreak="0">
    <w:nsid w:val="2C934CE0"/>
    <w:multiLevelType w:val="hybridMultilevel"/>
    <w:tmpl w:val="B842616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2DF84BE5"/>
    <w:multiLevelType w:val="hybridMultilevel"/>
    <w:tmpl w:val="969A2E68"/>
    <w:lvl w:ilvl="0" w:tplc="97181B08">
      <w:start w:val="1"/>
      <w:numFmt w:val="decimal"/>
      <w:lvlText w:val="3.5.4.%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0BA0F05"/>
    <w:multiLevelType w:val="hybridMultilevel"/>
    <w:tmpl w:val="BD226B5E"/>
    <w:lvl w:ilvl="0" w:tplc="8B5E037E">
      <w:start w:val="1"/>
      <w:numFmt w:val="decimal"/>
      <w:pStyle w:val="Judul3"/>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2906ADC"/>
    <w:multiLevelType w:val="hybridMultilevel"/>
    <w:tmpl w:val="A1EEAB98"/>
    <w:lvl w:ilvl="0" w:tplc="3AFE9FE6">
      <w:numFmt w:val="bullet"/>
      <w:lvlText w:val=""/>
      <w:lvlJc w:val="left"/>
      <w:pPr>
        <w:ind w:left="1080" w:hanging="720"/>
      </w:pPr>
      <w:rPr>
        <w:rFonts w:ascii="Symbol" w:eastAsiaTheme="minorEastAsia" w:hAnsi="Symbol"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15:restartNumberingAfterBreak="0">
    <w:nsid w:val="32CE5706"/>
    <w:multiLevelType w:val="hybridMultilevel"/>
    <w:tmpl w:val="96EED66A"/>
    <w:lvl w:ilvl="0" w:tplc="0421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47F3186"/>
    <w:multiLevelType w:val="hybridMultilevel"/>
    <w:tmpl w:val="D9789194"/>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0421000F">
      <w:start w:val="1"/>
      <w:numFmt w:val="decimal"/>
      <w:lvlText w:val="%3."/>
      <w:lvlJc w:val="left"/>
      <w:pPr>
        <w:ind w:left="3480" w:hanging="36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0" w15:restartNumberingAfterBreak="0">
    <w:nsid w:val="353E5673"/>
    <w:multiLevelType w:val="multilevel"/>
    <w:tmpl w:val="84BA3DFC"/>
    <w:styleLink w:val="DaftarSaatini4"/>
    <w:lvl w:ilvl="0">
      <w:start w:val="1"/>
      <w:numFmt w:val="upperRoman"/>
      <w:suff w:val="nothing"/>
      <w:lvlText w:val="BAB %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isLgl/>
      <w:lvlText w:val="%2.%1.%3"/>
      <w:lvlJc w:val="left"/>
      <w:pPr>
        <w:ind w:left="720" w:hanging="720"/>
      </w:pPr>
      <w:rPr>
        <w:rFonts w:hint="default"/>
      </w:rPr>
    </w:lvl>
    <w:lvl w:ilvl="3">
      <w:start w:val="1"/>
      <w:numFmt w:val="decimal"/>
      <w:isLg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3AAC166F"/>
    <w:multiLevelType w:val="multilevel"/>
    <w:tmpl w:val="84BA3DFC"/>
    <w:styleLink w:val="DaftarSaatini3"/>
    <w:lvl w:ilvl="0">
      <w:start w:val="1"/>
      <w:numFmt w:val="upperRoman"/>
      <w:suff w:val="nothing"/>
      <w:lvlText w:val="BAB %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isLgl/>
      <w:lvlText w:val="%2.%1.%3"/>
      <w:lvlJc w:val="left"/>
      <w:pPr>
        <w:ind w:left="720" w:hanging="720"/>
      </w:pPr>
      <w:rPr>
        <w:rFonts w:hint="default"/>
      </w:rPr>
    </w:lvl>
    <w:lvl w:ilvl="3">
      <w:start w:val="1"/>
      <w:numFmt w:val="decimal"/>
      <w:isLg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3C5A0F0D"/>
    <w:multiLevelType w:val="multilevel"/>
    <w:tmpl w:val="424CAB1C"/>
    <w:styleLink w:val="DaftarSaatini1"/>
    <w:lvl w:ilvl="0">
      <w:start w:val="1"/>
      <w:numFmt w:val="decimal"/>
      <w:lvlText w:val="%1"/>
      <w:lvlJc w:val="left"/>
      <w:pPr>
        <w:ind w:left="432" w:hanging="432"/>
      </w:pPr>
      <w:rPr>
        <w:rFonts w:hint="default"/>
      </w:rPr>
    </w:lvl>
    <w:lvl w:ilvl="1">
      <w:start w:val="1"/>
      <w:numFmt w:val="decimal"/>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3CA839AA"/>
    <w:multiLevelType w:val="hybridMultilevel"/>
    <w:tmpl w:val="5EEC09B4"/>
    <w:lvl w:ilvl="0" w:tplc="3AFE9FE6">
      <w:numFmt w:val="bullet"/>
      <w:lvlText w:val=""/>
      <w:lvlJc w:val="left"/>
      <w:pPr>
        <w:ind w:left="1080" w:hanging="720"/>
      </w:pPr>
      <w:rPr>
        <w:rFonts w:ascii="Symbol" w:eastAsiaTheme="minorEastAsia" w:hAnsi="Symbol"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15:restartNumberingAfterBreak="0">
    <w:nsid w:val="3ED11B7B"/>
    <w:multiLevelType w:val="hybridMultilevel"/>
    <w:tmpl w:val="1FC04BE6"/>
    <w:lvl w:ilvl="0" w:tplc="B1F20AB6">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40745D3F"/>
    <w:multiLevelType w:val="hybridMultilevel"/>
    <w:tmpl w:val="297A87D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40AA03E4"/>
    <w:multiLevelType w:val="hybridMultilevel"/>
    <w:tmpl w:val="2E2A4826"/>
    <w:lvl w:ilvl="0" w:tplc="0421000F">
      <w:start w:val="1"/>
      <w:numFmt w:val="decimal"/>
      <w:lvlText w:val="%1."/>
      <w:lvlJc w:val="left"/>
      <w:pPr>
        <w:ind w:left="3480" w:hanging="360"/>
      </w:pPr>
      <w:rPr>
        <w:b w:val="0"/>
        <w:bCs w:val="0"/>
      </w:rPr>
    </w:lvl>
    <w:lvl w:ilvl="1" w:tplc="FFFFFFFF">
      <w:start w:val="1"/>
      <w:numFmt w:val="decimal"/>
      <w:lvlText w:val="%2."/>
      <w:lvlJc w:val="left"/>
      <w:pPr>
        <w:ind w:left="4560" w:hanging="720"/>
      </w:pPr>
      <w:rPr>
        <w:rFonts w:hint="default"/>
      </w:rPr>
    </w:lvl>
    <w:lvl w:ilvl="2" w:tplc="583ED46C">
      <w:start w:val="5"/>
      <w:numFmt w:val="bullet"/>
      <w:lvlText w:val="•"/>
      <w:lvlJc w:val="left"/>
      <w:pPr>
        <w:ind w:left="5460" w:hanging="720"/>
      </w:pPr>
      <w:rPr>
        <w:rFonts w:ascii="Times New Roman" w:eastAsiaTheme="minorEastAsia" w:hAnsi="Times New Roman" w:cs="Times New Roman" w:hint="default"/>
      </w:rPr>
    </w:lvl>
    <w:lvl w:ilvl="3" w:tplc="FFFFFFFF" w:tentative="1">
      <w:start w:val="1"/>
      <w:numFmt w:val="decimal"/>
      <w:lvlText w:val="%4."/>
      <w:lvlJc w:val="left"/>
      <w:pPr>
        <w:ind w:left="5640" w:hanging="360"/>
      </w:pPr>
    </w:lvl>
    <w:lvl w:ilvl="4" w:tplc="FFFFFFFF" w:tentative="1">
      <w:start w:val="1"/>
      <w:numFmt w:val="lowerLetter"/>
      <w:lvlText w:val="%5."/>
      <w:lvlJc w:val="left"/>
      <w:pPr>
        <w:ind w:left="6360" w:hanging="360"/>
      </w:pPr>
    </w:lvl>
    <w:lvl w:ilvl="5" w:tplc="FFFFFFFF" w:tentative="1">
      <w:start w:val="1"/>
      <w:numFmt w:val="lowerRoman"/>
      <w:lvlText w:val="%6."/>
      <w:lvlJc w:val="right"/>
      <w:pPr>
        <w:ind w:left="7080" w:hanging="180"/>
      </w:pPr>
    </w:lvl>
    <w:lvl w:ilvl="6" w:tplc="FFFFFFFF" w:tentative="1">
      <w:start w:val="1"/>
      <w:numFmt w:val="decimal"/>
      <w:lvlText w:val="%7."/>
      <w:lvlJc w:val="left"/>
      <w:pPr>
        <w:ind w:left="7800" w:hanging="360"/>
      </w:pPr>
    </w:lvl>
    <w:lvl w:ilvl="7" w:tplc="FFFFFFFF" w:tentative="1">
      <w:start w:val="1"/>
      <w:numFmt w:val="lowerLetter"/>
      <w:lvlText w:val="%8."/>
      <w:lvlJc w:val="left"/>
      <w:pPr>
        <w:ind w:left="8520" w:hanging="360"/>
      </w:pPr>
    </w:lvl>
    <w:lvl w:ilvl="8" w:tplc="FFFFFFFF" w:tentative="1">
      <w:start w:val="1"/>
      <w:numFmt w:val="lowerRoman"/>
      <w:lvlText w:val="%9."/>
      <w:lvlJc w:val="right"/>
      <w:pPr>
        <w:ind w:left="9240" w:hanging="180"/>
      </w:pPr>
    </w:lvl>
  </w:abstractNum>
  <w:abstractNum w:abstractNumId="37" w15:restartNumberingAfterBreak="0">
    <w:nsid w:val="42D51745"/>
    <w:multiLevelType w:val="hybridMultilevel"/>
    <w:tmpl w:val="738E7B9C"/>
    <w:lvl w:ilvl="0" w:tplc="7D940548">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43A25A64"/>
    <w:multiLevelType w:val="hybridMultilevel"/>
    <w:tmpl w:val="E1588D7C"/>
    <w:lvl w:ilvl="0" w:tplc="84261CE6">
      <w:start w:val="1"/>
      <w:numFmt w:val="decimal"/>
      <w:lvlText w:val="%1."/>
      <w:lvlJc w:val="left"/>
      <w:pPr>
        <w:ind w:left="1287" w:hanging="360"/>
      </w:pPr>
      <w:rPr>
        <w:rFonts w:ascii="Times New Roman" w:eastAsia="Times New Roman" w:hAnsi="Times New Roman" w:hint="default"/>
        <w:sz w:val="24"/>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9" w15:restartNumberingAfterBreak="0">
    <w:nsid w:val="459D58BF"/>
    <w:multiLevelType w:val="hybridMultilevel"/>
    <w:tmpl w:val="90440550"/>
    <w:lvl w:ilvl="0" w:tplc="B1F20AB6">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484A7AF4"/>
    <w:multiLevelType w:val="multilevel"/>
    <w:tmpl w:val="84BA3DFC"/>
    <w:styleLink w:val="DaftarSaatini2"/>
    <w:lvl w:ilvl="0">
      <w:start w:val="1"/>
      <w:numFmt w:val="upperRoman"/>
      <w:suff w:val="nothing"/>
      <w:lvlText w:val="BAB %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isLgl/>
      <w:lvlText w:val="%2.%1.%3"/>
      <w:lvlJc w:val="left"/>
      <w:pPr>
        <w:ind w:left="720" w:hanging="720"/>
      </w:pPr>
      <w:rPr>
        <w:rFonts w:hint="default"/>
      </w:rPr>
    </w:lvl>
    <w:lvl w:ilvl="3">
      <w:start w:val="1"/>
      <w:numFmt w:val="decimal"/>
      <w:isLg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4D0B72C5"/>
    <w:multiLevelType w:val="hybridMultilevel"/>
    <w:tmpl w:val="F0C8E92E"/>
    <w:lvl w:ilvl="0" w:tplc="0421000F">
      <w:start w:val="1"/>
      <w:numFmt w:val="decimal"/>
      <w:lvlText w:val="%1."/>
      <w:lvlJc w:val="left"/>
      <w:pPr>
        <w:ind w:left="720" w:hanging="360"/>
      </w:pPr>
    </w:lvl>
    <w:lvl w:ilvl="1" w:tplc="421447EC">
      <w:numFmt w:val="bullet"/>
      <w:lvlText w:val=""/>
      <w:lvlJc w:val="left"/>
      <w:pPr>
        <w:ind w:left="1800" w:hanging="720"/>
      </w:pPr>
      <w:rPr>
        <w:rFonts w:ascii="Symbol" w:eastAsiaTheme="minorEastAsia" w:hAnsi="Symbol"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5353646D"/>
    <w:multiLevelType w:val="hybridMultilevel"/>
    <w:tmpl w:val="FF343AA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55044816"/>
    <w:multiLevelType w:val="hybridMultilevel"/>
    <w:tmpl w:val="4E941880"/>
    <w:lvl w:ilvl="0" w:tplc="84261CE6">
      <w:start w:val="1"/>
      <w:numFmt w:val="decimal"/>
      <w:lvlText w:val="%1."/>
      <w:lvlJc w:val="left"/>
      <w:pPr>
        <w:ind w:left="1287" w:hanging="360"/>
      </w:pPr>
      <w:rPr>
        <w:rFonts w:ascii="Times New Roman" w:eastAsia="Times New Roman" w:hAnsi="Times New Roman" w:hint="default"/>
        <w:sz w:val="24"/>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4" w15:restartNumberingAfterBreak="0">
    <w:nsid w:val="56DF7A60"/>
    <w:multiLevelType w:val="multilevel"/>
    <w:tmpl w:val="FD182358"/>
    <w:lvl w:ilvl="0">
      <w:start w:val="1"/>
      <w:numFmt w:val="upperRoman"/>
      <w:suff w:val="nothing"/>
      <w:lvlText w:val="BAB %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isLgl/>
      <w:lvlText w:val="%2.%1.%3"/>
      <w:lvlJc w:val="left"/>
      <w:pPr>
        <w:ind w:left="720" w:hanging="720"/>
      </w:pPr>
      <w:rPr>
        <w:rFonts w:hint="default"/>
      </w:rPr>
    </w:lvl>
    <w:lvl w:ilvl="3">
      <w:start w:val="1"/>
      <w:numFmt w:val="decimal"/>
      <w:pStyle w:val="Judul4"/>
      <w:isLgl/>
      <w:lvlText w:val="3.5.3.%4"/>
      <w:lvlJc w:val="left"/>
      <w:pPr>
        <w:ind w:left="864" w:hanging="864"/>
      </w:pPr>
      <w:rPr>
        <w:rFonts w:hint="default"/>
      </w:rPr>
    </w:lvl>
    <w:lvl w:ilvl="4">
      <w:start w:val="1"/>
      <w:numFmt w:val="decimal"/>
      <w:pStyle w:val="Judul5"/>
      <w:lvlText w:val="%1.%2.%3.%4.%5"/>
      <w:lvlJc w:val="left"/>
      <w:pPr>
        <w:ind w:left="1008" w:hanging="1008"/>
      </w:pPr>
      <w:rPr>
        <w:rFonts w:hint="default"/>
      </w:rPr>
    </w:lvl>
    <w:lvl w:ilvl="5">
      <w:start w:val="1"/>
      <w:numFmt w:val="decimal"/>
      <w:pStyle w:val="Judul6"/>
      <w:lvlText w:val="%1.%2.%3.%4.%5.%6"/>
      <w:lvlJc w:val="left"/>
      <w:pPr>
        <w:ind w:left="1152" w:hanging="1152"/>
      </w:pPr>
      <w:rPr>
        <w:rFonts w:hint="default"/>
      </w:rPr>
    </w:lvl>
    <w:lvl w:ilvl="6">
      <w:start w:val="1"/>
      <w:numFmt w:val="decimal"/>
      <w:pStyle w:val="Judul7"/>
      <w:lvlText w:val="%1.%2.%3.%4.%5.%6.%7"/>
      <w:lvlJc w:val="left"/>
      <w:pPr>
        <w:ind w:left="1296" w:hanging="1296"/>
      </w:pPr>
      <w:rPr>
        <w:rFonts w:hint="default"/>
      </w:rPr>
    </w:lvl>
    <w:lvl w:ilvl="7">
      <w:start w:val="1"/>
      <w:numFmt w:val="decimal"/>
      <w:pStyle w:val="Judul8"/>
      <w:lvlText w:val="%1.%2.%3.%4.%5.%6.%7.%8"/>
      <w:lvlJc w:val="left"/>
      <w:pPr>
        <w:ind w:left="1440" w:hanging="1440"/>
      </w:pPr>
      <w:rPr>
        <w:rFonts w:hint="default"/>
      </w:rPr>
    </w:lvl>
    <w:lvl w:ilvl="8">
      <w:start w:val="1"/>
      <w:numFmt w:val="decimal"/>
      <w:pStyle w:val="Judul9"/>
      <w:lvlText w:val="%1.%2.%3.%4.%5.%6.%7.%8.%9"/>
      <w:lvlJc w:val="left"/>
      <w:pPr>
        <w:ind w:left="1584" w:hanging="1584"/>
      </w:pPr>
      <w:rPr>
        <w:rFonts w:hint="default"/>
      </w:rPr>
    </w:lvl>
  </w:abstractNum>
  <w:abstractNum w:abstractNumId="45" w15:restartNumberingAfterBreak="0">
    <w:nsid w:val="574A75F0"/>
    <w:multiLevelType w:val="hybridMultilevel"/>
    <w:tmpl w:val="6D2E13AA"/>
    <w:lvl w:ilvl="0" w:tplc="84261CE6">
      <w:start w:val="1"/>
      <w:numFmt w:val="decimal"/>
      <w:lvlText w:val="%1."/>
      <w:lvlJc w:val="left"/>
      <w:pPr>
        <w:ind w:left="720" w:hanging="360"/>
      </w:pPr>
      <w:rPr>
        <w:rFonts w:ascii="Times New Roman" w:eastAsia="Times New Roman" w:hAnsi="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57A04C8B"/>
    <w:multiLevelType w:val="multilevel"/>
    <w:tmpl w:val="74AA19C6"/>
    <w:styleLink w:val="DaftarSaatini6"/>
    <w:lvl w:ilvl="0">
      <w:start w:val="1"/>
      <w:numFmt w:val="decimal"/>
      <w:lvlText w:val="3.5.4.%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D24655D"/>
    <w:multiLevelType w:val="hybridMultilevel"/>
    <w:tmpl w:val="E3421286"/>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8" w15:restartNumberingAfterBreak="0">
    <w:nsid w:val="5E3C7EA0"/>
    <w:multiLevelType w:val="hybridMultilevel"/>
    <w:tmpl w:val="C26A05AA"/>
    <w:lvl w:ilvl="0" w:tplc="AD1CBCC0">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5FE17A4D"/>
    <w:multiLevelType w:val="hybridMultilevel"/>
    <w:tmpl w:val="6E180FF0"/>
    <w:lvl w:ilvl="0" w:tplc="3AFE9FE6">
      <w:numFmt w:val="bullet"/>
      <w:lvlText w:val=""/>
      <w:lvlJc w:val="left"/>
      <w:pPr>
        <w:ind w:left="1080" w:hanging="720"/>
      </w:pPr>
      <w:rPr>
        <w:rFonts w:ascii="Symbol" w:eastAsiaTheme="minorEastAsia" w:hAnsi="Symbol"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0" w15:restartNumberingAfterBreak="0">
    <w:nsid w:val="626B5BF2"/>
    <w:multiLevelType w:val="hybridMultilevel"/>
    <w:tmpl w:val="9024494E"/>
    <w:lvl w:ilvl="0" w:tplc="956827CE">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63FC7BB5"/>
    <w:multiLevelType w:val="hybridMultilevel"/>
    <w:tmpl w:val="F3BE7E90"/>
    <w:lvl w:ilvl="0" w:tplc="FFFFFFFF">
      <w:start w:val="1"/>
      <w:numFmt w:val="decimal"/>
      <w:lvlText w:val="%1."/>
      <w:lvlJc w:val="left"/>
      <w:pPr>
        <w:ind w:left="1287" w:hanging="360"/>
      </w:pPr>
    </w:lvl>
    <w:lvl w:ilvl="1" w:tplc="0421000F">
      <w:start w:val="1"/>
      <w:numFmt w:val="decimal"/>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2" w15:restartNumberingAfterBreak="0">
    <w:nsid w:val="64F67204"/>
    <w:multiLevelType w:val="hybridMultilevel"/>
    <w:tmpl w:val="B9A46690"/>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15:restartNumberingAfterBreak="0">
    <w:nsid w:val="67241D68"/>
    <w:multiLevelType w:val="hybridMultilevel"/>
    <w:tmpl w:val="2C1CB692"/>
    <w:lvl w:ilvl="0" w:tplc="FFFFFFFF">
      <w:start w:val="1"/>
      <w:numFmt w:val="decimal"/>
      <w:lvlText w:val="%1."/>
      <w:lvlJc w:val="left"/>
      <w:pPr>
        <w:ind w:left="1287" w:hanging="360"/>
      </w:pPr>
    </w:lvl>
    <w:lvl w:ilvl="1" w:tplc="0421000F">
      <w:start w:val="1"/>
      <w:numFmt w:val="decimal"/>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4" w15:restartNumberingAfterBreak="0">
    <w:nsid w:val="6A7F655A"/>
    <w:multiLevelType w:val="hybridMultilevel"/>
    <w:tmpl w:val="EAFA3E14"/>
    <w:lvl w:ilvl="0" w:tplc="83049D52">
      <w:start w:val="1"/>
      <w:numFmt w:val="decimal"/>
      <w:lvlText w:val="2.4.%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CDF6B9E"/>
    <w:multiLevelType w:val="hybridMultilevel"/>
    <w:tmpl w:val="5358BF02"/>
    <w:lvl w:ilvl="0" w:tplc="273A21DE">
      <w:start w:val="1"/>
      <w:numFmt w:val="decimal"/>
      <w:lvlText w:val="2.%1"/>
      <w:lvlJc w:val="left"/>
      <w:pPr>
        <w:ind w:left="720" w:hanging="360"/>
      </w:pPr>
      <w:rPr>
        <w:rFonts w:hint="default"/>
      </w:rPr>
    </w:lvl>
    <w:lvl w:ilvl="1" w:tplc="3D541486">
      <w:start w:val="1"/>
      <w:numFmt w:val="decimal"/>
      <w:lvlText w:val="%2."/>
      <w:lvlJc w:val="left"/>
      <w:pPr>
        <w:ind w:left="1800" w:hanging="72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6DA34403"/>
    <w:multiLevelType w:val="hybridMultilevel"/>
    <w:tmpl w:val="67DE1830"/>
    <w:lvl w:ilvl="0" w:tplc="F9FE3F58">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6F515041"/>
    <w:multiLevelType w:val="hybridMultilevel"/>
    <w:tmpl w:val="C7ACAA0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70A706AD"/>
    <w:multiLevelType w:val="hybridMultilevel"/>
    <w:tmpl w:val="1542EB50"/>
    <w:lvl w:ilvl="0" w:tplc="0421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70C7473F"/>
    <w:multiLevelType w:val="hybridMultilevel"/>
    <w:tmpl w:val="1256DB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732760EF"/>
    <w:multiLevelType w:val="hybridMultilevel"/>
    <w:tmpl w:val="092057D8"/>
    <w:lvl w:ilvl="0" w:tplc="84261CE6">
      <w:start w:val="1"/>
      <w:numFmt w:val="decimal"/>
      <w:lvlText w:val="%1."/>
      <w:lvlJc w:val="left"/>
      <w:pPr>
        <w:ind w:left="720" w:hanging="360"/>
      </w:pPr>
      <w:rPr>
        <w:rFonts w:ascii="Times New Roman" w:eastAsia="Times New Roman" w:hAnsi="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74996AC7"/>
    <w:multiLevelType w:val="hybridMultilevel"/>
    <w:tmpl w:val="03401414"/>
    <w:lvl w:ilvl="0" w:tplc="84261CE6">
      <w:start w:val="1"/>
      <w:numFmt w:val="decimal"/>
      <w:lvlText w:val="%1."/>
      <w:lvlJc w:val="left"/>
      <w:pPr>
        <w:ind w:left="1080" w:hanging="360"/>
      </w:pPr>
      <w:rPr>
        <w:rFonts w:ascii="Times New Roman" w:eastAsia="Times New Roman" w:hAnsi="Times New Roman"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15:restartNumberingAfterBreak="0">
    <w:nsid w:val="763E7FAD"/>
    <w:multiLevelType w:val="hybridMultilevel"/>
    <w:tmpl w:val="C6322624"/>
    <w:lvl w:ilvl="0" w:tplc="870EC4CE">
      <w:start w:val="1"/>
      <w:numFmt w:val="decimal"/>
      <w:pStyle w:val="Judul2"/>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76D51D9B"/>
    <w:multiLevelType w:val="hybridMultilevel"/>
    <w:tmpl w:val="B31CAF0A"/>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4" w15:restartNumberingAfterBreak="0">
    <w:nsid w:val="77B23651"/>
    <w:multiLevelType w:val="hybridMultilevel"/>
    <w:tmpl w:val="A6BC236A"/>
    <w:lvl w:ilvl="0" w:tplc="3642FC6C">
      <w:start w:val="1"/>
      <w:numFmt w:val="decimal"/>
      <w:lvlText w:val="3.%1"/>
      <w:lvlJc w:val="left"/>
      <w:pPr>
        <w:ind w:left="720" w:hanging="360"/>
      </w:pPr>
      <w:rPr>
        <w:rFonts w:ascii="Times New Roman" w:hAnsi="Times New Roman" w:hint="default"/>
        <w:b/>
        <w:i w:val="0"/>
        <w:caps w:val="0"/>
        <w:strike w:val="0"/>
        <w:dstrike w:val="0"/>
        <w:vanish w:val="0"/>
        <w:sz w:val="24"/>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8FB7BCB"/>
    <w:multiLevelType w:val="multilevel"/>
    <w:tmpl w:val="E05A6B40"/>
    <w:styleLink w:val="BAB"/>
    <w:lvl w:ilvl="0">
      <w:start w:val="1"/>
      <w:numFmt w:val="upperRoman"/>
      <w:lvlText w:val="%1)"/>
      <w:lvlJc w:val="left"/>
      <w:pPr>
        <w:ind w:left="360" w:hanging="360"/>
      </w:pPr>
      <w:rPr>
        <w:rFonts w:ascii="Times New Roman" w:hAnsi="Times New Roman"/>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7C477E67"/>
    <w:multiLevelType w:val="hybridMultilevel"/>
    <w:tmpl w:val="5C465126"/>
    <w:lvl w:ilvl="0" w:tplc="0421000F">
      <w:start w:val="1"/>
      <w:numFmt w:val="decimal"/>
      <w:lvlText w:val="%1."/>
      <w:lvlJc w:val="left"/>
      <w:pPr>
        <w:ind w:left="3480" w:hanging="360"/>
      </w:pPr>
    </w:lvl>
    <w:lvl w:ilvl="1" w:tplc="84261CE6">
      <w:start w:val="1"/>
      <w:numFmt w:val="decimal"/>
      <w:lvlText w:val="%2."/>
      <w:lvlJc w:val="left"/>
      <w:pPr>
        <w:ind w:left="4200" w:hanging="360"/>
      </w:pPr>
      <w:rPr>
        <w:rFonts w:ascii="Times New Roman" w:eastAsia="Times New Roman" w:hAnsi="Times New Roman" w:hint="default"/>
        <w:sz w:val="24"/>
      </w:rPr>
    </w:lvl>
    <w:lvl w:ilvl="2" w:tplc="0421001B" w:tentative="1">
      <w:start w:val="1"/>
      <w:numFmt w:val="lowerRoman"/>
      <w:lvlText w:val="%3."/>
      <w:lvlJc w:val="right"/>
      <w:pPr>
        <w:ind w:left="4920" w:hanging="180"/>
      </w:pPr>
    </w:lvl>
    <w:lvl w:ilvl="3" w:tplc="0421000F" w:tentative="1">
      <w:start w:val="1"/>
      <w:numFmt w:val="decimal"/>
      <w:lvlText w:val="%4."/>
      <w:lvlJc w:val="left"/>
      <w:pPr>
        <w:ind w:left="5640" w:hanging="360"/>
      </w:pPr>
    </w:lvl>
    <w:lvl w:ilvl="4" w:tplc="04210019" w:tentative="1">
      <w:start w:val="1"/>
      <w:numFmt w:val="lowerLetter"/>
      <w:lvlText w:val="%5."/>
      <w:lvlJc w:val="left"/>
      <w:pPr>
        <w:ind w:left="6360" w:hanging="360"/>
      </w:pPr>
    </w:lvl>
    <w:lvl w:ilvl="5" w:tplc="0421001B" w:tentative="1">
      <w:start w:val="1"/>
      <w:numFmt w:val="lowerRoman"/>
      <w:lvlText w:val="%6."/>
      <w:lvlJc w:val="right"/>
      <w:pPr>
        <w:ind w:left="7080" w:hanging="180"/>
      </w:pPr>
    </w:lvl>
    <w:lvl w:ilvl="6" w:tplc="0421000F" w:tentative="1">
      <w:start w:val="1"/>
      <w:numFmt w:val="decimal"/>
      <w:lvlText w:val="%7."/>
      <w:lvlJc w:val="left"/>
      <w:pPr>
        <w:ind w:left="7800" w:hanging="360"/>
      </w:pPr>
    </w:lvl>
    <w:lvl w:ilvl="7" w:tplc="04210019" w:tentative="1">
      <w:start w:val="1"/>
      <w:numFmt w:val="lowerLetter"/>
      <w:lvlText w:val="%8."/>
      <w:lvlJc w:val="left"/>
      <w:pPr>
        <w:ind w:left="8520" w:hanging="360"/>
      </w:pPr>
    </w:lvl>
    <w:lvl w:ilvl="8" w:tplc="0421001B" w:tentative="1">
      <w:start w:val="1"/>
      <w:numFmt w:val="lowerRoman"/>
      <w:lvlText w:val="%9."/>
      <w:lvlJc w:val="right"/>
      <w:pPr>
        <w:ind w:left="9240" w:hanging="180"/>
      </w:pPr>
    </w:lvl>
  </w:abstractNum>
  <w:abstractNum w:abstractNumId="67" w15:restartNumberingAfterBreak="0">
    <w:nsid w:val="7CB460FF"/>
    <w:multiLevelType w:val="hybridMultilevel"/>
    <w:tmpl w:val="D778D22A"/>
    <w:lvl w:ilvl="0" w:tplc="166A3E8E">
      <w:start w:val="1"/>
      <w:numFmt w:val="decimal"/>
      <w:lvlText w:val="%1."/>
      <w:lvlJc w:val="left"/>
      <w:pPr>
        <w:ind w:left="1080" w:hanging="360"/>
      </w:pPr>
      <w:rPr>
        <w:rFonts w:ascii="Times New Roman" w:eastAsia="Times New Roman" w:hAnsi="Times New Roman" w:hint="default"/>
        <w:i w:val="0"/>
        <w:iCs w:val="0"/>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16cid:durableId="313611284">
    <w:abstractNumId w:val="5"/>
  </w:num>
  <w:num w:numId="2" w16cid:durableId="1780180258">
    <w:abstractNumId w:val="3"/>
  </w:num>
  <w:num w:numId="3" w16cid:durableId="633754275">
    <w:abstractNumId w:val="2"/>
  </w:num>
  <w:num w:numId="4" w16cid:durableId="848911130">
    <w:abstractNumId w:val="4"/>
  </w:num>
  <w:num w:numId="5" w16cid:durableId="787049520">
    <w:abstractNumId w:val="1"/>
  </w:num>
  <w:num w:numId="6" w16cid:durableId="1288047857">
    <w:abstractNumId w:val="0"/>
  </w:num>
  <w:num w:numId="7" w16cid:durableId="358701390">
    <w:abstractNumId w:val="61"/>
  </w:num>
  <w:num w:numId="8" w16cid:durableId="717357181">
    <w:abstractNumId w:val="67"/>
  </w:num>
  <w:num w:numId="9" w16cid:durableId="1074205508">
    <w:abstractNumId w:val="43"/>
  </w:num>
  <w:num w:numId="10" w16cid:durableId="1710958109">
    <w:abstractNumId w:val="47"/>
  </w:num>
  <w:num w:numId="11" w16cid:durableId="2045909318">
    <w:abstractNumId w:val="44"/>
  </w:num>
  <w:num w:numId="12" w16cid:durableId="298460330">
    <w:abstractNumId w:val="65"/>
  </w:num>
  <w:num w:numId="13" w16cid:durableId="72432496">
    <w:abstractNumId w:val="54"/>
  </w:num>
  <w:num w:numId="14" w16cid:durableId="2017875107">
    <w:abstractNumId w:val="37"/>
  </w:num>
  <w:num w:numId="15" w16cid:durableId="1411460371">
    <w:abstractNumId w:val="55"/>
  </w:num>
  <w:num w:numId="16" w16cid:durableId="100927639">
    <w:abstractNumId w:val="32"/>
  </w:num>
  <w:num w:numId="17" w16cid:durableId="186722425">
    <w:abstractNumId w:val="64"/>
  </w:num>
  <w:num w:numId="18" w16cid:durableId="832259252">
    <w:abstractNumId w:val="6"/>
  </w:num>
  <w:num w:numId="19" w16cid:durableId="974799346">
    <w:abstractNumId w:val="26"/>
  </w:num>
  <w:num w:numId="20" w16cid:durableId="1887180588">
    <w:abstractNumId w:val="18"/>
  </w:num>
  <w:num w:numId="21" w16cid:durableId="818425164">
    <w:abstractNumId w:val="8"/>
  </w:num>
  <w:num w:numId="22" w16cid:durableId="476413422">
    <w:abstractNumId w:val="51"/>
  </w:num>
  <w:num w:numId="23" w16cid:durableId="1472362427">
    <w:abstractNumId w:val="53"/>
  </w:num>
  <w:num w:numId="24" w16cid:durableId="2106686445">
    <w:abstractNumId w:val="36"/>
  </w:num>
  <w:num w:numId="25" w16cid:durableId="434207127">
    <w:abstractNumId w:val="29"/>
  </w:num>
  <w:num w:numId="26" w16cid:durableId="1995720314">
    <w:abstractNumId w:val="66"/>
  </w:num>
  <w:num w:numId="27" w16cid:durableId="917523199">
    <w:abstractNumId w:val="45"/>
  </w:num>
  <w:num w:numId="28" w16cid:durableId="242299771">
    <w:abstractNumId w:val="23"/>
  </w:num>
  <w:num w:numId="29" w16cid:durableId="1838961259">
    <w:abstractNumId w:val="21"/>
  </w:num>
  <w:num w:numId="30" w16cid:durableId="684015798">
    <w:abstractNumId w:val="38"/>
  </w:num>
  <w:num w:numId="31" w16cid:durableId="183859234">
    <w:abstractNumId w:val="13"/>
  </w:num>
  <w:num w:numId="32" w16cid:durableId="1722627709">
    <w:abstractNumId w:val="10"/>
  </w:num>
  <w:num w:numId="33" w16cid:durableId="4136060">
    <w:abstractNumId w:val="60"/>
  </w:num>
  <w:num w:numId="34" w16cid:durableId="1489788820">
    <w:abstractNumId w:val="12"/>
  </w:num>
  <w:num w:numId="35" w16cid:durableId="1166828042">
    <w:abstractNumId w:val="40"/>
  </w:num>
  <w:num w:numId="36" w16cid:durableId="1528643992">
    <w:abstractNumId w:val="31"/>
  </w:num>
  <w:num w:numId="37" w16cid:durableId="955596717">
    <w:abstractNumId w:val="30"/>
  </w:num>
  <w:num w:numId="38" w16cid:durableId="76831337">
    <w:abstractNumId w:val="25"/>
  </w:num>
  <w:num w:numId="39" w16cid:durableId="606888857">
    <w:abstractNumId w:val="19"/>
  </w:num>
  <w:num w:numId="40" w16cid:durableId="1066419696">
    <w:abstractNumId w:val="46"/>
  </w:num>
  <w:num w:numId="41" w16cid:durableId="1828936039">
    <w:abstractNumId w:val="63"/>
  </w:num>
  <w:num w:numId="42" w16cid:durableId="1955021406">
    <w:abstractNumId w:val="17"/>
  </w:num>
  <w:num w:numId="43" w16cid:durableId="1460421001">
    <w:abstractNumId w:val="7"/>
  </w:num>
  <w:num w:numId="44" w16cid:durableId="1953782335">
    <w:abstractNumId w:val="62"/>
  </w:num>
  <w:num w:numId="45" w16cid:durableId="836727466">
    <w:abstractNumId w:val="34"/>
  </w:num>
  <w:num w:numId="46" w16cid:durableId="1127820846">
    <w:abstractNumId w:val="39"/>
  </w:num>
  <w:num w:numId="47" w16cid:durableId="1624732097">
    <w:abstractNumId w:val="41"/>
  </w:num>
  <w:num w:numId="48" w16cid:durableId="1697461542">
    <w:abstractNumId w:val="22"/>
  </w:num>
  <w:num w:numId="49" w16cid:durableId="1179468182">
    <w:abstractNumId w:val="52"/>
  </w:num>
  <w:num w:numId="50" w16cid:durableId="1443839784">
    <w:abstractNumId w:val="27"/>
  </w:num>
  <w:num w:numId="51" w16cid:durableId="84034746">
    <w:abstractNumId w:val="49"/>
  </w:num>
  <w:num w:numId="52" w16cid:durableId="231627739">
    <w:abstractNumId w:val="33"/>
  </w:num>
  <w:num w:numId="53" w16cid:durableId="1466853412">
    <w:abstractNumId w:val="58"/>
  </w:num>
  <w:num w:numId="54" w16cid:durableId="1047417601">
    <w:abstractNumId w:val="9"/>
  </w:num>
  <w:num w:numId="55" w16cid:durableId="1740979374">
    <w:abstractNumId w:val="20"/>
  </w:num>
  <w:num w:numId="56" w16cid:durableId="546913721">
    <w:abstractNumId w:val="24"/>
  </w:num>
  <w:num w:numId="57" w16cid:durableId="1557007696">
    <w:abstractNumId w:val="59"/>
  </w:num>
  <w:num w:numId="58" w16cid:durableId="1244875502">
    <w:abstractNumId w:val="50"/>
  </w:num>
  <w:num w:numId="59" w16cid:durableId="1224218035">
    <w:abstractNumId w:val="16"/>
  </w:num>
  <w:num w:numId="60" w16cid:durableId="729576071">
    <w:abstractNumId w:val="56"/>
  </w:num>
  <w:num w:numId="61" w16cid:durableId="586770175">
    <w:abstractNumId w:val="14"/>
  </w:num>
  <w:num w:numId="62" w16cid:durableId="1272324413">
    <w:abstractNumId w:val="48"/>
  </w:num>
  <w:num w:numId="63" w16cid:durableId="1543864306">
    <w:abstractNumId w:val="28"/>
  </w:num>
  <w:num w:numId="64" w16cid:durableId="108017351">
    <w:abstractNumId w:val="35"/>
  </w:num>
  <w:num w:numId="65" w16cid:durableId="1561749037">
    <w:abstractNumId w:val="15"/>
  </w:num>
  <w:num w:numId="66" w16cid:durableId="2019693480">
    <w:abstractNumId w:val="11"/>
  </w:num>
  <w:num w:numId="67" w16cid:durableId="687408647">
    <w:abstractNumId w:val="57"/>
  </w:num>
  <w:num w:numId="68" w16cid:durableId="516042052">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D2D"/>
    <w:rsid w:val="00001000"/>
    <w:rsid w:val="00001099"/>
    <w:rsid w:val="00004B27"/>
    <w:rsid w:val="00004DB9"/>
    <w:rsid w:val="0000747E"/>
    <w:rsid w:val="0001630C"/>
    <w:rsid w:val="0002051E"/>
    <w:rsid w:val="00021184"/>
    <w:rsid w:val="00027CD2"/>
    <w:rsid w:val="00030473"/>
    <w:rsid w:val="00034616"/>
    <w:rsid w:val="000417E0"/>
    <w:rsid w:val="00044038"/>
    <w:rsid w:val="00044883"/>
    <w:rsid w:val="00045A1E"/>
    <w:rsid w:val="00046A6C"/>
    <w:rsid w:val="00050E07"/>
    <w:rsid w:val="000556CD"/>
    <w:rsid w:val="0006063C"/>
    <w:rsid w:val="000620BC"/>
    <w:rsid w:val="000646F0"/>
    <w:rsid w:val="000672C5"/>
    <w:rsid w:val="00067340"/>
    <w:rsid w:val="0007058C"/>
    <w:rsid w:val="0007325B"/>
    <w:rsid w:val="00073471"/>
    <w:rsid w:val="000748EB"/>
    <w:rsid w:val="00082F15"/>
    <w:rsid w:val="00083DAA"/>
    <w:rsid w:val="00084DC6"/>
    <w:rsid w:val="000855DE"/>
    <w:rsid w:val="00085FB8"/>
    <w:rsid w:val="000873EA"/>
    <w:rsid w:val="00093FD0"/>
    <w:rsid w:val="0009419F"/>
    <w:rsid w:val="00097A1C"/>
    <w:rsid w:val="000B1AC5"/>
    <w:rsid w:val="000B2805"/>
    <w:rsid w:val="000B2BCB"/>
    <w:rsid w:val="000B48D6"/>
    <w:rsid w:val="000B57C8"/>
    <w:rsid w:val="000C10B8"/>
    <w:rsid w:val="000D3507"/>
    <w:rsid w:val="000D511A"/>
    <w:rsid w:val="000D67D2"/>
    <w:rsid w:val="000E0771"/>
    <w:rsid w:val="000E42A4"/>
    <w:rsid w:val="000E5A19"/>
    <w:rsid w:val="000F22A4"/>
    <w:rsid w:val="000F3B17"/>
    <w:rsid w:val="001032F1"/>
    <w:rsid w:val="00103D62"/>
    <w:rsid w:val="001067A4"/>
    <w:rsid w:val="001128C0"/>
    <w:rsid w:val="00115764"/>
    <w:rsid w:val="00117254"/>
    <w:rsid w:val="001176D0"/>
    <w:rsid w:val="0012072A"/>
    <w:rsid w:val="0012414F"/>
    <w:rsid w:val="001301F9"/>
    <w:rsid w:val="00133428"/>
    <w:rsid w:val="00133542"/>
    <w:rsid w:val="001369BE"/>
    <w:rsid w:val="0014549D"/>
    <w:rsid w:val="00145690"/>
    <w:rsid w:val="0014746B"/>
    <w:rsid w:val="00147554"/>
    <w:rsid w:val="0015074B"/>
    <w:rsid w:val="00151316"/>
    <w:rsid w:val="001523EA"/>
    <w:rsid w:val="00162E00"/>
    <w:rsid w:val="00164C9B"/>
    <w:rsid w:val="00166DEA"/>
    <w:rsid w:val="00167628"/>
    <w:rsid w:val="00167EE5"/>
    <w:rsid w:val="00192236"/>
    <w:rsid w:val="001924BA"/>
    <w:rsid w:val="00193B8A"/>
    <w:rsid w:val="001954EF"/>
    <w:rsid w:val="00197308"/>
    <w:rsid w:val="00197BA7"/>
    <w:rsid w:val="001A1B2B"/>
    <w:rsid w:val="001A3E89"/>
    <w:rsid w:val="001A4261"/>
    <w:rsid w:val="001A50A9"/>
    <w:rsid w:val="001A726F"/>
    <w:rsid w:val="001A7AB9"/>
    <w:rsid w:val="001B0AA1"/>
    <w:rsid w:val="001B0DBC"/>
    <w:rsid w:val="001B1EFA"/>
    <w:rsid w:val="001B5E4E"/>
    <w:rsid w:val="001C3152"/>
    <w:rsid w:val="001C68B1"/>
    <w:rsid w:val="001C6EF8"/>
    <w:rsid w:val="001C6F82"/>
    <w:rsid w:val="001C7111"/>
    <w:rsid w:val="001D4790"/>
    <w:rsid w:val="001D5CD9"/>
    <w:rsid w:val="001D7BBE"/>
    <w:rsid w:val="001E0FB2"/>
    <w:rsid w:val="001E711B"/>
    <w:rsid w:val="001F0EDD"/>
    <w:rsid w:val="001F4237"/>
    <w:rsid w:val="00201B68"/>
    <w:rsid w:val="00203B56"/>
    <w:rsid w:val="00204F90"/>
    <w:rsid w:val="00205DC4"/>
    <w:rsid w:val="00206346"/>
    <w:rsid w:val="002139BA"/>
    <w:rsid w:val="00215ABF"/>
    <w:rsid w:val="00220C5E"/>
    <w:rsid w:val="002336CB"/>
    <w:rsid w:val="002459AD"/>
    <w:rsid w:val="00247A5C"/>
    <w:rsid w:val="00251B91"/>
    <w:rsid w:val="0025223E"/>
    <w:rsid w:val="00253C70"/>
    <w:rsid w:val="00254410"/>
    <w:rsid w:val="002561E1"/>
    <w:rsid w:val="00256CC1"/>
    <w:rsid w:val="0025728D"/>
    <w:rsid w:val="00263B3E"/>
    <w:rsid w:val="0026425D"/>
    <w:rsid w:val="0026588D"/>
    <w:rsid w:val="00267EAC"/>
    <w:rsid w:val="00274B89"/>
    <w:rsid w:val="0027579F"/>
    <w:rsid w:val="00276398"/>
    <w:rsid w:val="00281518"/>
    <w:rsid w:val="00282814"/>
    <w:rsid w:val="00282AE0"/>
    <w:rsid w:val="00284375"/>
    <w:rsid w:val="00287C9E"/>
    <w:rsid w:val="00295049"/>
    <w:rsid w:val="0029639D"/>
    <w:rsid w:val="002A38D3"/>
    <w:rsid w:val="002A7BA8"/>
    <w:rsid w:val="002B0D68"/>
    <w:rsid w:val="002B6CD0"/>
    <w:rsid w:val="002C0282"/>
    <w:rsid w:val="002C0430"/>
    <w:rsid w:val="002C28A8"/>
    <w:rsid w:val="002C3727"/>
    <w:rsid w:val="002C5B81"/>
    <w:rsid w:val="002C6A30"/>
    <w:rsid w:val="002C776F"/>
    <w:rsid w:val="002D2C8A"/>
    <w:rsid w:val="002D2E43"/>
    <w:rsid w:val="002E13A0"/>
    <w:rsid w:val="002E1D22"/>
    <w:rsid w:val="002E2CC3"/>
    <w:rsid w:val="002E49F4"/>
    <w:rsid w:val="002E543D"/>
    <w:rsid w:val="002F42F3"/>
    <w:rsid w:val="00303E75"/>
    <w:rsid w:val="00307233"/>
    <w:rsid w:val="0031228B"/>
    <w:rsid w:val="0031247F"/>
    <w:rsid w:val="003165E8"/>
    <w:rsid w:val="00316A97"/>
    <w:rsid w:val="00326F90"/>
    <w:rsid w:val="0033252D"/>
    <w:rsid w:val="00334C0D"/>
    <w:rsid w:val="00334C55"/>
    <w:rsid w:val="00334FAD"/>
    <w:rsid w:val="00335535"/>
    <w:rsid w:val="003415E8"/>
    <w:rsid w:val="0036061B"/>
    <w:rsid w:val="003638D5"/>
    <w:rsid w:val="00367D7B"/>
    <w:rsid w:val="003714DB"/>
    <w:rsid w:val="0037276E"/>
    <w:rsid w:val="00375773"/>
    <w:rsid w:val="00377957"/>
    <w:rsid w:val="00381749"/>
    <w:rsid w:val="00383060"/>
    <w:rsid w:val="00386DF4"/>
    <w:rsid w:val="00390C83"/>
    <w:rsid w:val="00394F88"/>
    <w:rsid w:val="0039654D"/>
    <w:rsid w:val="003A57E5"/>
    <w:rsid w:val="003B3A4E"/>
    <w:rsid w:val="003B409C"/>
    <w:rsid w:val="003B5DC3"/>
    <w:rsid w:val="003B66F7"/>
    <w:rsid w:val="003B7680"/>
    <w:rsid w:val="003C0DCB"/>
    <w:rsid w:val="003C4596"/>
    <w:rsid w:val="003C61B1"/>
    <w:rsid w:val="003D02A8"/>
    <w:rsid w:val="003D1A66"/>
    <w:rsid w:val="003D3AB2"/>
    <w:rsid w:val="003D63C3"/>
    <w:rsid w:val="003D713D"/>
    <w:rsid w:val="003E15CC"/>
    <w:rsid w:val="003E2855"/>
    <w:rsid w:val="003E2AB9"/>
    <w:rsid w:val="003E3F87"/>
    <w:rsid w:val="003E4813"/>
    <w:rsid w:val="003E577B"/>
    <w:rsid w:val="003E58F9"/>
    <w:rsid w:val="003E5B7A"/>
    <w:rsid w:val="004002EA"/>
    <w:rsid w:val="0040215D"/>
    <w:rsid w:val="00406AEA"/>
    <w:rsid w:val="0040764D"/>
    <w:rsid w:val="00407BDA"/>
    <w:rsid w:val="004116AF"/>
    <w:rsid w:val="00412D92"/>
    <w:rsid w:val="00412F6F"/>
    <w:rsid w:val="00417B4E"/>
    <w:rsid w:val="00417E07"/>
    <w:rsid w:val="00420DFD"/>
    <w:rsid w:val="0042192E"/>
    <w:rsid w:val="00427B76"/>
    <w:rsid w:val="00432868"/>
    <w:rsid w:val="00441610"/>
    <w:rsid w:val="00445116"/>
    <w:rsid w:val="00445358"/>
    <w:rsid w:val="0045030B"/>
    <w:rsid w:val="00451253"/>
    <w:rsid w:val="00451622"/>
    <w:rsid w:val="0045379E"/>
    <w:rsid w:val="00454E83"/>
    <w:rsid w:val="004578D5"/>
    <w:rsid w:val="00457C3D"/>
    <w:rsid w:val="00460E58"/>
    <w:rsid w:val="00466C77"/>
    <w:rsid w:val="00471CAA"/>
    <w:rsid w:val="004761DA"/>
    <w:rsid w:val="0048175C"/>
    <w:rsid w:val="00481E9F"/>
    <w:rsid w:val="004856ED"/>
    <w:rsid w:val="0049089F"/>
    <w:rsid w:val="004922F0"/>
    <w:rsid w:val="00492F66"/>
    <w:rsid w:val="004945D2"/>
    <w:rsid w:val="00497AD7"/>
    <w:rsid w:val="004A0D3C"/>
    <w:rsid w:val="004A3E67"/>
    <w:rsid w:val="004B1BE1"/>
    <w:rsid w:val="004B48F0"/>
    <w:rsid w:val="004B5E9D"/>
    <w:rsid w:val="004D3714"/>
    <w:rsid w:val="004E1155"/>
    <w:rsid w:val="004E267F"/>
    <w:rsid w:val="004E3E81"/>
    <w:rsid w:val="004E5598"/>
    <w:rsid w:val="004E5A5B"/>
    <w:rsid w:val="004F0D03"/>
    <w:rsid w:val="004F6E56"/>
    <w:rsid w:val="004F79DA"/>
    <w:rsid w:val="00505D6C"/>
    <w:rsid w:val="00507F85"/>
    <w:rsid w:val="0051164C"/>
    <w:rsid w:val="00512BDF"/>
    <w:rsid w:val="00513899"/>
    <w:rsid w:val="00515EAE"/>
    <w:rsid w:val="00516178"/>
    <w:rsid w:val="0051690B"/>
    <w:rsid w:val="00517E29"/>
    <w:rsid w:val="00520FBA"/>
    <w:rsid w:val="0053129C"/>
    <w:rsid w:val="005357CC"/>
    <w:rsid w:val="00542D45"/>
    <w:rsid w:val="00547717"/>
    <w:rsid w:val="00562151"/>
    <w:rsid w:val="00563AB7"/>
    <w:rsid w:val="005640A0"/>
    <w:rsid w:val="00565842"/>
    <w:rsid w:val="00571B82"/>
    <w:rsid w:val="0057293A"/>
    <w:rsid w:val="005747D3"/>
    <w:rsid w:val="00575ACC"/>
    <w:rsid w:val="00577D3F"/>
    <w:rsid w:val="00580009"/>
    <w:rsid w:val="00580725"/>
    <w:rsid w:val="0059257B"/>
    <w:rsid w:val="00592DCB"/>
    <w:rsid w:val="005939B4"/>
    <w:rsid w:val="005965D9"/>
    <w:rsid w:val="005A6737"/>
    <w:rsid w:val="005A73DF"/>
    <w:rsid w:val="005B78F6"/>
    <w:rsid w:val="005B7BCB"/>
    <w:rsid w:val="005C1D7C"/>
    <w:rsid w:val="005C37BE"/>
    <w:rsid w:val="005D1F35"/>
    <w:rsid w:val="005D43F8"/>
    <w:rsid w:val="005D587B"/>
    <w:rsid w:val="005D6A53"/>
    <w:rsid w:val="005E02CE"/>
    <w:rsid w:val="005E0DCF"/>
    <w:rsid w:val="005E1DFF"/>
    <w:rsid w:val="005E501C"/>
    <w:rsid w:val="005F1B58"/>
    <w:rsid w:val="005F2701"/>
    <w:rsid w:val="005F2DB4"/>
    <w:rsid w:val="00600CE1"/>
    <w:rsid w:val="00616D5A"/>
    <w:rsid w:val="00620442"/>
    <w:rsid w:val="00623B22"/>
    <w:rsid w:val="0062663F"/>
    <w:rsid w:val="00632D71"/>
    <w:rsid w:val="006354A1"/>
    <w:rsid w:val="006355F1"/>
    <w:rsid w:val="00635B2B"/>
    <w:rsid w:val="00643711"/>
    <w:rsid w:val="006440E0"/>
    <w:rsid w:val="00644651"/>
    <w:rsid w:val="00651295"/>
    <w:rsid w:val="00651854"/>
    <w:rsid w:val="0066558B"/>
    <w:rsid w:val="00666B84"/>
    <w:rsid w:val="006754E3"/>
    <w:rsid w:val="00675E51"/>
    <w:rsid w:val="00682224"/>
    <w:rsid w:val="00685E93"/>
    <w:rsid w:val="00687DA3"/>
    <w:rsid w:val="00691F00"/>
    <w:rsid w:val="0069257D"/>
    <w:rsid w:val="00693782"/>
    <w:rsid w:val="006A2D95"/>
    <w:rsid w:val="006A3386"/>
    <w:rsid w:val="006A42DF"/>
    <w:rsid w:val="006A464D"/>
    <w:rsid w:val="006A543A"/>
    <w:rsid w:val="006A7AF4"/>
    <w:rsid w:val="006B01BB"/>
    <w:rsid w:val="006B0E0A"/>
    <w:rsid w:val="006B2178"/>
    <w:rsid w:val="006B5543"/>
    <w:rsid w:val="006C2FD2"/>
    <w:rsid w:val="006C5D70"/>
    <w:rsid w:val="006D18E0"/>
    <w:rsid w:val="006D2C6F"/>
    <w:rsid w:val="006D4994"/>
    <w:rsid w:val="006E0514"/>
    <w:rsid w:val="006E1951"/>
    <w:rsid w:val="006E2922"/>
    <w:rsid w:val="006E63FC"/>
    <w:rsid w:val="006F00E7"/>
    <w:rsid w:val="006F107F"/>
    <w:rsid w:val="006F1480"/>
    <w:rsid w:val="006F5A53"/>
    <w:rsid w:val="00706478"/>
    <w:rsid w:val="007138BF"/>
    <w:rsid w:val="007157FB"/>
    <w:rsid w:val="007165F9"/>
    <w:rsid w:val="007169CC"/>
    <w:rsid w:val="00717849"/>
    <w:rsid w:val="00721208"/>
    <w:rsid w:val="00725B70"/>
    <w:rsid w:val="00730568"/>
    <w:rsid w:val="007377CA"/>
    <w:rsid w:val="00740481"/>
    <w:rsid w:val="00742EAC"/>
    <w:rsid w:val="00751CDF"/>
    <w:rsid w:val="0076427C"/>
    <w:rsid w:val="0076500B"/>
    <w:rsid w:val="00770B53"/>
    <w:rsid w:val="007749F0"/>
    <w:rsid w:val="0078242A"/>
    <w:rsid w:val="00784019"/>
    <w:rsid w:val="007B1294"/>
    <w:rsid w:val="007B1DE7"/>
    <w:rsid w:val="007B2FED"/>
    <w:rsid w:val="007B50F1"/>
    <w:rsid w:val="007C0DFA"/>
    <w:rsid w:val="007C2902"/>
    <w:rsid w:val="007C400A"/>
    <w:rsid w:val="007C7EEC"/>
    <w:rsid w:val="007D5499"/>
    <w:rsid w:val="007D5641"/>
    <w:rsid w:val="007E1A5F"/>
    <w:rsid w:val="007E1CBF"/>
    <w:rsid w:val="007E2446"/>
    <w:rsid w:val="007E4742"/>
    <w:rsid w:val="007E49C6"/>
    <w:rsid w:val="007E5A90"/>
    <w:rsid w:val="007E5D7F"/>
    <w:rsid w:val="007E6E03"/>
    <w:rsid w:val="007F0462"/>
    <w:rsid w:val="007F2588"/>
    <w:rsid w:val="007F6D12"/>
    <w:rsid w:val="00803E13"/>
    <w:rsid w:val="00812775"/>
    <w:rsid w:val="00813AFB"/>
    <w:rsid w:val="008164B0"/>
    <w:rsid w:val="00821BF6"/>
    <w:rsid w:val="00830FA7"/>
    <w:rsid w:val="008311DC"/>
    <w:rsid w:val="00841534"/>
    <w:rsid w:val="008420D0"/>
    <w:rsid w:val="00862791"/>
    <w:rsid w:val="00866940"/>
    <w:rsid w:val="00873DF4"/>
    <w:rsid w:val="008767CE"/>
    <w:rsid w:val="00880BEE"/>
    <w:rsid w:val="00881A85"/>
    <w:rsid w:val="00881BAD"/>
    <w:rsid w:val="00884A69"/>
    <w:rsid w:val="008850E3"/>
    <w:rsid w:val="008917B3"/>
    <w:rsid w:val="0089523F"/>
    <w:rsid w:val="008A099F"/>
    <w:rsid w:val="008A0DBC"/>
    <w:rsid w:val="008A6865"/>
    <w:rsid w:val="008A6B09"/>
    <w:rsid w:val="008A75BC"/>
    <w:rsid w:val="008B1C1A"/>
    <w:rsid w:val="008C1961"/>
    <w:rsid w:val="008C3E9D"/>
    <w:rsid w:val="008C660E"/>
    <w:rsid w:val="008D0400"/>
    <w:rsid w:val="008D2162"/>
    <w:rsid w:val="008D264D"/>
    <w:rsid w:val="008D34D0"/>
    <w:rsid w:val="008D603A"/>
    <w:rsid w:val="008D731B"/>
    <w:rsid w:val="008D7FB9"/>
    <w:rsid w:val="008E0B90"/>
    <w:rsid w:val="008E3E9C"/>
    <w:rsid w:val="008E7B5F"/>
    <w:rsid w:val="008F02AB"/>
    <w:rsid w:val="008F4F29"/>
    <w:rsid w:val="00906FB9"/>
    <w:rsid w:val="00914C1C"/>
    <w:rsid w:val="00917A79"/>
    <w:rsid w:val="00921741"/>
    <w:rsid w:val="00925719"/>
    <w:rsid w:val="00927DBF"/>
    <w:rsid w:val="0093129C"/>
    <w:rsid w:val="00931320"/>
    <w:rsid w:val="0094162A"/>
    <w:rsid w:val="0094321C"/>
    <w:rsid w:val="00944145"/>
    <w:rsid w:val="00950AAD"/>
    <w:rsid w:val="00950FF5"/>
    <w:rsid w:val="00951A12"/>
    <w:rsid w:val="00951ABD"/>
    <w:rsid w:val="00952FA6"/>
    <w:rsid w:val="0095433C"/>
    <w:rsid w:val="009551E0"/>
    <w:rsid w:val="009622A3"/>
    <w:rsid w:val="009672A0"/>
    <w:rsid w:val="00973F52"/>
    <w:rsid w:val="00974141"/>
    <w:rsid w:val="0097756C"/>
    <w:rsid w:val="00980A52"/>
    <w:rsid w:val="00982889"/>
    <w:rsid w:val="00991162"/>
    <w:rsid w:val="009913FB"/>
    <w:rsid w:val="00994FEE"/>
    <w:rsid w:val="009A2AC6"/>
    <w:rsid w:val="009A394C"/>
    <w:rsid w:val="009A610E"/>
    <w:rsid w:val="009A7BA4"/>
    <w:rsid w:val="009B7F6D"/>
    <w:rsid w:val="009C2B92"/>
    <w:rsid w:val="009C5CF1"/>
    <w:rsid w:val="009C6B6C"/>
    <w:rsid w:val="009C70FC"/>
    <w:rsid w:val="009D09AE"/>
    <w:rsid w:val="009D1599"/>
    <w:rsid w:val="009D1E4C"/>
    <w:rsid w:val="009D2BCB"/>
    <w:rsid w:val="009D6440"/>
    <w:rsid w:val="009D6617"/>
    <w:rsid w:val="009D6622"/>
    <w:rsid w:val="009D7528"/>
    <w:rsid w:val="009E15B0"/>
    <w:rsid w:val="009E62E7"/>
    <w:rsid w:val="009E65CB"/>
    <w:rsid w:val="009E7500"/>
    <w:rsid w:val="009F153D"/>
    <w:rsid w:val="009F2B9A"/>
    <w:rsid w:val="00A033C2"/>
    <w:rsid w:val="00A047E9"/>
    <w:rsid w:val="00A072DD"/>
    <w:rsid w:val="00A07513"/>
    <w:rsid w:val="00A11B62"/>
    <w:rsid w:val="00A15765"/>
    <w:rsid w:val="00A17227"/>
    <w:rsid w:val="00A20B49"/>
    <w:rsid w:val="00A21952"/>
    <w:rsid w:val="00A2653C"/>
    <w:rsid w:val="00A30920"/>
    <w:rsid w:val="00A33236"/>
    <w:rsid w:val="00A340E0"/>
    <w:rsid w:val="00A3453D"/>
    <w:rsid w:val="00A35314"/>
    <w:rsid w:val="00A44984"/>
    <w:rsid w:val="00A44D0B"/>
    <w:rsid w:val="00A460D3"/>
    <w:rsid w:val="00A51EBE"/>
    <w:rsid w:val="00A538B8"/>
    <w:rsid w:val="00A61D1E"/>
    <w:rsid w:val="00A62E05"/>
    <w:rsid w:val="00A63231"/>
    <w:rsid w:val="00A64C1A"/>
    <w:rsid w:val="00A708C3"/>
    <w:rsid w:val="00A73D2F"/>
    <w:rsid w:val="00A73F64"/>
    <w:rsid w:val="00A75B9A"/>
    <w:rsid w:val="00A82C76"/>
    <w:rsid w:val="00A901F7"/>
    <w:rsid w:val="00A93E99"/>
    <w:rsid w:val="00AA1D8D"/>
    <w:rsid w:val="00AA23BA"/>
    <w:rsid w:val="00AA399C"/>
    <w:rsid w:val="00AA65D8"/>
    <w:rsid w:val="00AB05AB"/>
    <w:rsid w:val="00AB1A5F"/>
    <w:rsid w:val="00AB381D"/>
    <w:rsid w:val="00AB3D63"/>
    <w:rsid w:val="00AB407E"/>
    <w:rsid w:val="00AB7D2E"/>
    <w:rsid w:val="00AC256F"/>
    <w:rsid w:val="00AC275E"/>
    <w:rsid w:val="00AC4876"/>
    <w:rsid w:val="00AD33ED"/>
    <w:rsid w:val="00AE7416"/>
    <w:rsid w:val="00AF50FF"/>
    <w:rsid w:val="00B0186A"/>
    <w:rsid w:val="00B05786"/>
    <w:rsid w:val="00B10B08"/>
    <w:rsid w:val="00B16711"/>
    <w:rsid w:val="00B1701B"/>
    <w:rsid w:val="00B170F6"/>
    <w:rsid w:val="00B24747"/>
    <w:rsid w:val="00B26463"/>
    <w:rsid w:val="00B329EC"/>
    <w:rsid w:val="00B36ABD"/>
    <w:rsid w:val="00B42861"/>
    <w:rsid w:val="00B47730"/>
    <w:rsid w:val="00B562ED"/>
    <w:rsid w:val="00B565E4"/>
    <w:rsid w:val="00B56DA6"/>
    <w:rsid w:val="00B6124E"/>
    <w:rsid w:val="00B6567D"/>
    <w:rsid w:val="00B7297A"/>
    <w:rsid w:val="00B73B39"/>
    <w:rsid w:val="00B759E7"/>
    <w:rsid w:val="00B75F29"/>
    <w:rsid w:val="00B76DA8"/>
    <w:rsid w:val="00B80E22"/>
    <w:rsid w:val="00B84363"/>
    <w:rsid w:val="00B87895"/>
    <w:rsid w:val="00BA0ACB"/>
    <w:rsid w:val="00BA321A"/>
    <w:rsid w:val="00BA4523"/>
    <w:rsid w:val="00BA699E"/>
    <w:rsid w:val="00BA7BF3"/>
    <w:rsid w:val="00BB0548"/>
    <w:rsid w:val="00BB2A77"/>
    <w:rsid w:val="00BB69DE"/>
    <w:rsid w:val="00BC1C17"/>
    <w:rsid w:val="00BC1EA3"/>
    <w:rsid w:val="00BC3CA9"/>
    <w:rsid w:val="00BC5FAD"/>
    <w:rsid w:val="00BC5FF2"/>
    <w:rsid w:val="00BC6B22"/>
    <w:rsid w:val="00BD4921"/>
    <w:rsid w:val="00BD5088"/>
    <w:rsid w:val="00BD56C6"/>
    <w:rsid w:val="00BE288E"/>
    <w:rsid w:val="00BE4D41"/>
    <w:rsid w:val="00BF2722"/>
    <w:rsid w:val="00BF6EAE"/>
    <w:rsid w:val="00C0035B"/>
    <w:rsid w:val="00C038CB"/>
    <w:rsid w:val="00C067EE"/>
    <w:rsid w:val="00C077BC"/>
    <w:rsid w:val="00C1034E"/>
    <w:rsid w:val="00C10837"/>
    <w:rsid w:val="00C23320"/>
    <w:rsid w:val="00C249DA"/>
    <w:rsid w:val="00C25B7B"/>
    <w:rsid w:val="00C26C26"/>
    <w:rsid w:val="00C270C6"/>
    <w:rsid w:val="00C33DA9"/>
    <w:rsid w:val="00C34645"/>
    <w:rsid w:val="00C41BB6"/>
    <w:rsid w:val="00C4462F"/>
    <w:rsid w:val="00C44898"/>
    <w:rsid w:val="00C54BD0"/>
    <w:rsid w:val="00C57748"/>
    <w:rsid w:val="00C62FFA"/>
    <w:rsid w:val="00C64589"/>
    <w:rsid w:val="00C6574D"/>
    <w:rsid w:val="00C707AB"/>
    <w:rsid w:val="00C7351C"/>
    <w:rsid w:val="00C76044"/>
    <w:rsid w:val="00C821FD"/>
    <w:rsid w:val="00C82751"/>
    <w:rsid w:val="00C82D60"/>
    <w:rsid w:val="00C863E9"/>
    <w:rsid w:val="00C863EA"/>
    <w:rsid w:val="00C921B1"/>
    <w:rsid w:val="00C9230E"/>
    <w:rsid w:val="00C93C09"/>
    <w:rsid w:val="00CA041C"/>
    <w:rsid w:val="00CA3369"/>
    <w:rsid w:val="00CB0664"/>
    <w:rsid w:val="00CB6399"/>
    <w:rsid w:val="00CC0061"/>
    <w:rsid w:val="00CD085B"/>
    <w:rsid w:val="00CD1EDE"/>
    <w:rsid w:val="00CD6C57"/>
    <w:rsid w:val="00CE3C64"/>
    <w:rsid w:val="00CE7690"/>
    <w:rsid w:val="00CF04D6"/>
    <w:rsid w:val="00CF59CB"/>
    <w:rsid w:val="00D00E1E"/>
    <w:rsid w:val="00D143FC"/>
    <w:rsid w:val="00D15B80"/>
    <w:rsid w:val="00D23195"/>
    <w:rsid w:val="00D251E4"/>
    <w:rsid w:val="00D407A5"/>
    <w:rsid w:val="00D40EE3"/>
    <w:rsid w:val="00D42E1D"/>
    <w:rsid w:val="00D436F6"/>
    <w:rsid w:val="00D47108"/>
    <w:rsid w:val="00D47C48"/>
    <w:rsid w:val="00D52293"/>
    <w:rsid w:val="00D53C9C"/>
    <w:rsid w:val="00D5555F"/>
    <w:rsid w:val="00D55691"/>
    <w:rsid w:val="00D62D79"/>
    <w:rsid w:val="00D65FB5"/>
    <w:rsid w:val="00D664B2"/>
    <w:rsid w:val="00D74AA2"/>
    <w:rsid w:val="00D8117F"/>
    <w:rsid w:val="00D85211"/>
    <w:rsid w:val="00D860ED"/>
    <w:rsid w:val="00D921BE"/>
    <w:rsid w:val="00D9498E"/>
    <w:rsid w:val="00D95703"/>
    <w:rsid w:val="00DA2EB7"/>
    <w:rsid w:val="00DA3CC7"/>
    <w:rsid w:val="00DC19AC"/>
    <w:rsid w:val="00DC3296"/>
    <w:rsid w:val="00DD16C8"/>
    <w:rsid w:val="00DD27F4"/>
    <w:rsid w:val="00DD2CA0"/>
    <w:rsid w:val="00DD409C"/>
    <w:rsid w:val="00DD6B39"/>
    <w:rsid w:val="00DD7CE4"/>
    <w:rsid w:val="00DE0299"/>
    <w:rsid w:val="00DE0702"/>
    <w:rsid w:val="00DF0539"/>
    <w:rsid w:val="00E0019A"/>
    <w:rsid w:val="00E02FBF"/>
    <w:rsid w:val="00E10AF9"/>
    <w:rsid w:val="00E13FE2"/>
    <w:rsid w:val="00E16C6E"/>
    <w:rsid w:val="00E17122"/>
    <w:rsid w:val="00E217C4"/>
    <w:rsid w:val="00E30844"/>
    <w:rsid w:val="00E424E5"/>
    <w:rsid w:val="00E4346E"/>
    <w:rsid w:val="00E47D66"/>
    <w:rsid w:val="00E47EE8"/>
    <w:rsid w:val="00E512B5"/>
    <w:rsid w:val="00E561AE"/>
    <w:rsid w:val="00E56407"/>
    <w:rsid w:val="00E574C4"/>
    <w:rsid w:val="00E57DF7"/>
    <w:rsid w:val="00E638F7"/>
    <w:rsid w:val="00E64274"/>
    <w:rsid w:val="00E6592A"/>
    <w:rsid w:val="00E72A39"/>
    <w:rsid w:val="00E75330"/>
    <w:rsid w:val="00E769C6"/>
    <w:rsid w:val="00E775B7"/>
    <w:rsid w:val="00E81E2D"/>
    <w:rsid w:val="00E8284A"/>
    <w:rsid w:val="00E837E2"/>
    <w:rsid w:val="00E84423"/>
    <w:rsid w:val="00E85442"/>
    <w:rsid w:val="00E91E3D"/>
    <w:rsid w:val="00E96FD5"/>
    <w:rsid w:val="00EA2C8D"/>
    <w:rsid w:val="00EA6206"/>
    <w:rsid w:val="00EB0DE6"/>
    <w:rsid w:val="00EB2DC2"/>
    <w:rsid w:val="00EB5813"/>
    <w:rsid w:val="00EC0582"/>
    <w:rsid w:val="00EC0E75"/>
    <w:rsid w:val="00EC22C7"/>
    <w:rsid w:val="00EC4656"/>
    <w:rsid w:val="00ED5159"/>
    <w:rsid w:val="00ED5517"/>
    <w:rsid w:val="00EE2635"/>
    <w:rsid w:val="00EE453B"/>
    <w:rsid w:val="00EE4E0B"/>
    <w:rsid w:val="00EE7BF1"/>
    <w:rsid w:val="00EF22B9"/>
    <w:rsid w:val="00EF2FC3"/>
    <w:rsid w:val="00F03C5E"/>
    <w:rsid w:val="00F04965"/>
    <w:rsid w:val="00F050B2"/>
    <w:rsid w:val="00F1358B"/>
    <w:rsid w:val="00F15223"/>
    <w:rsid w:val="00F21932"/>
    <w:rsid w:val="00F25E06"/>
    <w:rsid w:val="00F26B17"/>
    <w:rsid w:val="00F36B14"/>
    <w:rsid w:val="00F40880"/>
    <w:rsid w:val="00F41A65"/>
    <w:rsid w:val="00F43658"/>
    <w:rsid w:val="00F44E04"/>
    <w:rsid w:val="00F47D03"/>
    <w:rsid w:val="00F51D38"/>
    <w:rsid w:val="00F5273C"/>
    <w:rsid w:val="00F5339E"/>
    <w:rsid w:val="00F53CA8"/>
    <w:rsid w:val="00F56186"/>
    <w:rsid w:val="00F5661E"/>
    <w:rsid w:val="00F61A42"/>
    <w:rsid w:val="00F61DC7"/>
    <w:rsid w:val="00F7337C"/>
    <w:rsid w:val="00F74ABD"/>
    <w:rsid w:val="00F75381"/>
    <w:rsid w:val="00F8039F"/>
    <w:rsid w:val="00F804A9"/>
    <w:rsid w:val="00F80D44"/>
    <w:rsid w:val="00F81595"/>
    <w:rsid w:val="00F82AC1"/>
    <w:rsid w:val="00F82F11"/>
    <w:rsid w:val="00F83BA0"/>
    <w:rsid w:val="00F86CD6"/>
    <w:rsid w:val="00F90E74"/>
    <w:rsid w:val="00F9328D"/>
    <w:rsid w:val="00F948FB"/>
    <w:rsid w:val="00FA3AAF"/>
    <w:rsid w:val="00FA4299"/>
    <w:rsid w:val="00FA4CFE"/>
    <w:rsid w:val="00FB7FD0"/>
    <w:rsid w:val="00FC37D9"/>
    <w:rsid w:val="00FC693F"/>
    <w:rsid w:val="00FD0164"/>
    <w:rsid w:val="00FD143A"/>
    <w:rsid w:val="00FD2686"/>
    <w:rsid w:val="00FD3A22"/>
    <w:rsid w:val="00FD566D"/>
    <w:rsid w:val="00FD5E81"/>
    <w:rsid w:val="00FD6B84"/>
    <w:rsid w:val="00FE2DB6"/>
    <w:rsid w:val="00FE6182"/>
    <w:rsid w:val="00FF59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5:docId w15:val="{130A6974-AA5A-B741-9D04-6C51BDBA2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8B1"/>
  </w:style>
  <w:style w:type="paragraph" w:styleId="Judul1">
    <w:name w:val="heading 1"/>
    <w:basedOn w:val="Normal"/>
    <w:next w:val="Normal"/>
    <w:link w:val="Judul1KAR"/>
    <w:autoRedefine/>
    <w:uiPriority w:val="9"/>
    <w:qFormat/>
    <w:rsid w:val="00BA0ACB"/>
    <w:pPr>
      <w:keepNext/>
      <w:keepLines/>
      <w:spacing w:after="240" w:line="360" w:lineRule="auto"/>
      <w:jc w:val="center"/>
      <w:outlineLvl w:val="0"/>
    </w:pPr>
    <w:rPr>
      <w:rFonts w:ascii="Times New Roman" w:eastAsiaTheme="majorEastAsia" w:hAnsi="Times New Roman" w:cstheme="majorBidi"/>
      <w:b/>
      <w:bCs/>
      <w:sz w:val="28"/>
      <w:szCs w:val="56"/>
    </w:rPr>
  </w:style>
  <w:style w:type="paragraph" w:styleId="Judul2">
    <w:name w:val="heading 2"/>
    <w:basedOn w:val="Normal"/>
    <w:next w:val="Normal"/>
    <w:link w:val="Judul2KAR"/>
    <w:autoRedefine/>
    <w:uiPriority w:val="9"/>
    <w:unhideWhenUsed/>
    <w:rsid w:val="00D664B2"/>
    <w:pPr>
      <w:keepNext/>
      <w:keepLines/>
      <w:numPr>
        <w:numId w:val="44"/>
      </w:numPr>
      <w:spacing w:after="0" w:line="480" w:lineRule="auto"/>
      <w:ind w:hanging="720"/>
      <w:jc w:val="both"/>
      <w:outlineLvl w:val="1"/>
    </w:pPr>
    <w:rPr>
      <w:rFonts w:ascii="Times New Roman" w:eastAsiaTheme="majorEastAsia" w:hAnsi="Times New Roman" w:cstheme="majorBidi"/>
      <w:b/>
      <w:bCs/>
      <w:sz w:val="24"/>
      <w:szCs w:val="26"/>
    </w:rPr>
  </w:style>
  <w:style w:type="paragraph" w:styleId="Judul3">
    <w:name w:val="heading 3"/>
    <w:basedOn w:val="Normal"/>
    <w:next w:val="Normal"/>
    <w:link w:val="Judul3KAR"/>
    <w:autoRedefine/>
    <w:uiPriority w:val="9"/>
    <w:unhideWhenUsed/>
    <w:qFormat/>
    <w:rsid w:val="004B5E9D"/>
    <w:pPr>
      <w:keepNext/>
      <w:keepLines/>
      <w:numPr>
        <w:numId w:val="19"/>
      </w:numPr>
      <w:spacing w:after="0" w:line="480" w:lineRule="auto"/>
      <w:jc w:val="both"/>
      <w:outlineLvl w:val="2"/>
    </w:pPr>
    <w:rPr>
      <w:rFonts w:ascii="Times New Roman" w:eastAsiaTheme="majorEastAsia" w:hAnsi="Times New Roman" w:cstheme="majorBidi"/>
      <w:b/>
      <w:bCs/>
      <w:sz w:val="24"/>
    </w:rPr>
  </w:style>
  <w:style w:type="paragraph" w:styleId="Judul4">
    <w:name w:val="heading 4"/>
    <w:basedOn w:val="Normal"/>
    <w:next w:val="Normal"/>
    <w:link w:val="Judul4KAR"/>
    <w:uiPriority w:val="9"/>
    <w:unhideWhenUsed/>
    <w:qFormat/>
    <w:rsid w:val="009D7528"/>
    <w:pPr>
      <w:keepNext/>
      <w:keepLines/>
      <w:numPr>
        <w:ilvl w:val="3"/>
        <w:numId w:val="11"/>
      </w:numPr>
      <w:spacing w:before="200" w:after="0"/>
      <w:jc w:val="both"/>
      <w:outlineLvl w:val="3"/>
    </w:pPr>
    <w:rPr>
      <w:rFonts w:ascii="Times New Roman" w:eastAsiaTheme="majorEastAsia" w:hAnsi="Times New Roman" w:cstheme="majorBidi"/>
      <w:b/>
      <w:bCs/>
      <w:iCs/>
      <w:sz w:val="24"/>
    </w:rPr>
  </w:style>
  <w:style w:type="paragraph" w:styleId="Judul5">
    <w:name w:val="heading 5"/>
    <w:basedOn w:val="Normal"/>
    <w:next w:val="Normal"/>
    <w:link w:val="Judul5KAR"/>
    <w:uiPriority w:val="9"/>
    <w:semiHidden/>
    <w:unhideWhenUsed/>
    <w:qFormat/>
    <w:rsid w:val="00FC693F"/>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Judul6">
    <w:name w:val="heading 6"/>
    <w:basedOn w:val="Normal"/>
    <w:next w:val="Normal"/>
    <w:link w:val="Judul6KAR"/>
    <w:uiPriority w:val="9"/>
    <w:semiHidden/>
    <w:unhideWhenUsed/>
    <w:qFormat/>
    <w:rsid w:val="00FC693F"/>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Judul7">
    <w:name w:val="heading 7"/>
    <w:basedOn w:val="Normal"/>
    <w:next w:val="Normal"/>
    <w:link w:val="Judul7KAR"/>
    <w:uiPriority w:val="9"/>
    <w:semiHidden/>
    <w:unhideWhenUsed/>
    <w:qFormat/>
    <w:rsid w:val="00FC693F"/>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Judul8">
    <w:name w:val="heading 8"/>
    <w:basedOn w:val="Normal"/>
    <w:next w:val="Normal"/>
    <w:link w:val="Judul8KAR"/>
    <w:uiPriority w:val="9"/>
    <w:semiHidden/>
    <w:unhideWhenUsed/>
    <w:qFormat/>
    <w:rsid w:val="00FC693F"/>
    <w:pPr>
      <w:keepNext/>
      <w:keepLines/>
      <w:numPr>
        <w:ilvl w:val="7"/>
        <w:numId w:val="11"/>
      </w:numPr>
      <w:spacing w:before="200" w:after="0"/>
      <w:outlineLvl w:val="7"/>
    </w:pPr>
    <w:rPr>
      <w:rFonts w:asciiTheme="majorHAnsi" w:eastAsiaTheme="majorEastAsia" w:hAnsiTheme="majorHAnsi" w:cstheme="majorBidi"/>
      <w:color w:val="4F81BD" w:themeColor="accent1"/>
      <w:sz w:val="20"/>
      <w:szCs w:val="20"/>
    </w:rPr>
  </w:style>
  <w:style w:type="paragraph" w:styleId="Judul9">
    <w:name w:val="heading 9"/>
    <w:basedOn w:val="Normal"/>
    <w:next w:val="Normal"/>
    <w:link w:val="Judul9KAR"/>
    <w:uiPriority w:val="9"/>
    <w:semiHidden/>
    <w:unhideWhenUsed/>
    <w:qFormat/>
    <w:rsid w:val="00FC693F"/>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E618BF"/>
    <w:pPr>
      <w:tabs>
        <w:tab w:val="center" w:pos="4680"/>
        <w:tab w:val="right" w:pos="9360"/>
      </w:tabs>
      <w:spacing w:after="0" w:line="240" w:lineRule="auto"/>
    </w:pPr>
  </w:style>
  <w:style w:type="character" w:customStyle="1" w:styleId="HeaderKAR">
    <w:name w:val="Header KAR"/>
    <w:basedOn w:val="FontParagrafDefault"/>
    <w:link w:val="Header"/>
    <w:uiPriority w:val="99"/>
    <w:rsid w:val="00E618BF"/>
  </w:style>
  <w:style w:type="paragraph" w:styleId="Footer">
    <w:name w:val="footer"/>
    <w:basedOn w:val="Normal"/>
    <w:link w:val="FooterKAR"/>
    <w:uiPriority w:val="99"/>
    <w:unhideWhenUsed/>
    <w:rsid w:val="00E618BF"/>
    <w:pPr>
      <w:tabs>
        <w:tab w:val="center" w:pos="4680"/>
        <w:tab w:val="right" w:pos="9360"/>
      </w:tabs>
      <w:spacing w:after="0" w:line="240" w:lineRule="auto"/>
    </w:pPr>
  </w:style>
  <w:style w:type="character" w:customStyle="1" w:styleId="FooterKAR">
    <w:name w:val="Footer KAR"/>
    <w:basedOn w:val="FontParagrafDefault"/>
    <w:link w:val="Footer"/>
    <w:uiPriority w:val="99"/>
    <w:rsid w:val="00E618BF"/>
  </w:style>
  <w:style w:type="paragraph" w:styleId="TidakAdaSpasi">
    <w:name w:val="No Spacing"/>
    <w:uiPriority w:val="1"/>
    <w:qFormat/>
    <w:rsid w:val="00FC693F"/>
    <w:pPr>
      <w:spacing w:after="0" w:line="240" w:lineRule="auto"/>
    </w:pPr>
  </w:style>
  <w:style w:type="character" w:customStyle="1" w:styleId="Judul1KAR">
    <w:name w:val="Judul 1 KAR"/>
    <w:basedOn w:val="FontParagrafDefault"/>
    <w:link w:val="Judul1"/>
    <w:uiPriority w:val="9"/>
    <w:rsid w:val="00BA0ACB"/>
    <w:rPr>
      <w:rFonts w:ascii="Times New Roman" w:eastAsiaTheme="majorEastAsia" w:hAnsi="Times New Roman" w:cstheme="majorBidi"/>
      <w:b/>
      <w:bCs/>
      <w:sz w:val="28"/>
      <w:szCs w:val="56"/>
    </w:rPr>
  </w:style>
  <w:style w:type="character" w:customStyle="1" w:styleId="Judul2KAR">
    <w:name w:val="Judul 2 KAR"/>
    <w:basedOn w:val="FontParagrafDefault"/>
    <w:link w:val="Judul2"/>
    <w:uiPriority w:val="9"/>
    <w:rsid w:val="00D664B2"/>
    <w:rPr>
      <w:rFonts w:ascii="Times New Roman" w:eastAsiaTheme="majorEastAsia" w:hAnsi="Times New Roman" w:cstheme="majorBidi"/>
      <w:b/>
      <w:bCs/>
      <w:sz w:val="24"/>
      <w:szCs w:val="26"/>
    </w:rPr>
  </w:style>
  <w:style w:type="character" w:customStyle="1" w:styleId="Judul3KAR">
    <w:name w:val="Judul 3 KAR"/>
    <w:basedOn w:val="FontParagrafDefault"/>
    <w:link w:val="Judul3"/>
    <w:uiPriority w:val="9"/>
    <w:rsid w:val="004B5E9D"/>
    <w:rPr>
      <w:rFonts w:ascii="Times New Roman" w:eastAsiaTheme="majorEastAsia" w:hAnsi="Times New Roman" w:cstheme="majorBidi"/>
      <w:b/>
      <w:bCs/>
      <w:sz w:val="24"/>
    </w:rPr>
  </w:style>
  <w:style w:type="paragraph" w:styleId="Judul">
    <w:name w:val="Title"/>
    <w:basedOn w:val="Normal"/>
    <w:next w:val="Normal"/>
    <w:link w:val="JudulK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JudulKAR">
    <w:name w:val="Judul KAR"/>
    <w:basedOn w:val="FontParagrafDefault"/>
    <w:link w:val="Judu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judul">
    <w:name w:val="Subtitle"/>
    <w:basedOn w:val="Normal"/>
    <w:next w:val="Normal"/>
    <w:link w:val="SubjudulK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judulKAR">
    <w:name w:val="Subjudul KAR"/>
    <w:basedOn w:val="FontParagrafDefault"/>
    <w:link w:val="Subjudul"/>
    <w:uiPriority w:val="11"/>
    <w:rsid w:val="00FC693F"/>
    <w:rPr>
      <w:rFonts w:asciiTheme="majorHAnsi" w:eastAsiaTheme="majorEastAsia" w:hAnsiTheme="majorHAnsi" w:cstheme="majorBidi"/>
      <w:i/>
      <w:iCs/>
      <w:color w:val="4F81BD" w:themeColor="accent1"/>
      <w:spacing w:val="15"/>
      <w:sz w:val="24"/>
      <w:szCs w:val="24"/>
    </w:rPr>
  </w:style>
  <w:style w:type="paragraph" w:styleId="DaftarParagraf">
    <w:name w:val="List Paragraph"/>
    <w:basedOn w:val="Normal"/>
    <w:uiPriority w:val="34"/>
    <w:qFormat/>
    <w:rsid w:val="00FC693F"/>
    <w:pPr>
      <w:ind w:left="720"/>
      <w:contextualSpacing/>
    </w:pPr>
  </w:style>
  <w:style w:type="paragraph" w:styleId="TeksIsi">
    <w:name w:val="Body Text"/>
    <w:basedOn w:val="Normal"/>
    <w:link w:val="TeksIsiKAR"/>
    <w:uiPriority w:val="99"/>
    <w:unhideWhenUsed/>
    <w:rsid w:val="00AA1D8D"/>
    <w:pPr>
      <w:spacing w:after="120"/>
    </w:pPr>
  </w:style>
  <w:style w:type="character" w:customStyle="1" w:styleId="TeksIsiKAR">
    <w:name w:val="Teks Isi KAR"/>
    <w:basedOn w:val="FontParagrafDefault"/>
    <w:link w:val="TeksIsi"/>
    <w:uiPriority w:val="99"/>
    <w:rsid w:val="00AA1D8D"/>
  </w:style>
  <w:style w:type="paragraph" w:styleId="TeksIsi2">
    <w:name w:val="Body Text 2"/>
    <w:basedOn w:val="Normal"/>
    <w:link w:val="TeksIsi2KAR"/>
    <w:uiPriority w:val="99"/>
    <w:unhideWhenUsed/>
    <w:rsid w:val="00AA1D8D"/>
    <w:pPr>
      <w:spacing w:after="120" w:line="480" w:lineRule="auto"/>
    </w:pPr>
  </w:style>
  <w:style w:type="character" w:customStyle="1" w:styleId="TeksIsi2KAR">
    <w:name w:val="Teks Isi 2 KAR"/>
    <w:basedOn w:val="FontParagrafDefault"/>
    <w:link w:val="TeksIsi2"/>
    <w:uiPriority w:val="99"/>
    <w:rsid w:val="00AA1D8D"/>
  </w:style>
  <w:style w:type="paragraph" w:styleId="TeksIsi3">
    <w:name w:val="Body Text 3"/>
    <w:basedOn w:val="Normal"/>
    <w:link w:val="TeksIsi3KAR"/>
    <w:uiPriority w:val="99"/>
    <w:unhideWhenUsed/>
    <w:rsid w:val="00AA1D8D"/>
    <w:pPr>
      <w:spacing w:after="120"/>
    </w:pPr>
    <w:rPr>
      <w:sz w:val="16"/>
      <w:szCs w:val="16"/>
    </w:rPr>
  </w:style>
  <w:style w:type="character" w:customStyle="1" w:styleId="TeksIsi3KAR">
    <w:name w:val="Teks Isi 3 KAR"/>
    <w:basedOn w:val="FontParagrafDefault"/>
    <w:link w:val="TeksIsi3"/>
    <w:uiPriority w:val="99"/>
    <w:rsid w:val="00AA1D8D"/>
    <w:rPr>
      <w:sz w:val="16"/>
      <w:szCs w:val="16"/>
    </w:rPr>
  </w:style>
  <w:style w:type="paragraph" w:styleId="Daftar">
    <w:name w:val="List"/>
    <w:basedOn w:val="Normal"/>
    <w:uiPriority w:val="99"/>
    <w:unhideWhenUsed/>
    <w:rsid w:val="00AA1D8D"/>
    <w:pPr>
      <w:ind w:left="360" w:hanging="360"/>
      <w:contextualSpacing/>
    </w:pPr>
  </w:style>
  <w:style w:type="paragraph" w:styleId="Daftar2">
    <w:name w:val="List 2"/>
    <w:basedOn w:val="Normal"/>
    <w:uiPriority w:val="99"/>
    <w:unhideWhenUsed/>
    <w:rsid w:val="00326F90"/>
    <w:pPr>
      <w:ind w:left="720" w:hanging="360"/>
      <w:contextualSpacing/>
    </w:pPr>
  </w:style>
  <w:style w:type="paragraph" w:styleId="Daftar3">
    <w:name w:val="List 3"/>
    <w:basedOn w:val="Normal"/>
    <w:uiPriority w:val="99"/>
    <w:unhideWhenUsed/>
    <w:rsid w:val="00326F90"/>
    <w:pPr>
      <w:ind w:left="1080" w:hanging="360"/>
      <w:contextualSpacing/>
    </w:pPr>
  </w:style>
  <w:style w:type="paragraph" w:styleId="PoinDaftar">
    <w:name w:val="List Bullet"/>
    <w:basedOn w:val="Normal"/>
    <w:uiPriority w:val="99"/>
    <w:unhideWhenUsed/>
    <w:rsid w:val="00326F90"/>
    <w:pPr>
      <w:numPr>
        <w:numId w:val="1"/>
      </w:numPr>
      <w:contextualSpacing/>
    </w:pPr>
  </w:style>
  <w:style w:type="paragraph" w:styleId="PoinDaftar2">
    <w:name w:val="List Bullet 2"/>
    <w:basedOn w:val="Normal"/>
    <w:uiPriority w:val="99"/>
    <w:unhideWhenUsed/>
    <w:rsid w:val="00326F90"/>
    <w:pPr>
      <w:numPr>
        <w:numId w:val="2"/>
      </w:numPr>
      <w:contextualSpacing/>
    </w:pPr>
  </w:style>
  <w:style w:type="paragraph" w:styleId="PoinDaftar3">
    <w:name w:val="List Bullet 3"/>
    <w:basedOn w:val="Normal"/>
    <w:uiPriority w:val="99"/>
    <w:unhideWhenUsed/>
    <w:rsid w:val="00326F90"/>
    <w:pPr>
      <w:numPr>
        <w:numId w:val="3"/>
      </w:numPr>
      <w:contextualSpacing/>
    </w:pPr>
  </w:style>
  <w:style w:type="paragraph" w:styleId="NomorDaftar">
    <w:name w:val="List Number"/>
    <w:basedOn w:val="Normal"/>
    <w:uiPriority w:val="99"/>
    <w:unhideWhenUsed/>
    <w:rsid w:val="00326F90"/>
    <w:pPr>
      <w:numPr>
        <w:numId w:val="4"/>
      </w:numPr>
      <w:contextualSpacing/>
    </w:pPr>
  </w:style>
  <w:style w:type="paragraph" w:styleId="NomorDaftar2">
    <w:name w:val="List Number 2"/>
    <w:basedOn w:val="Normal"/>
    <w:uiPriority w:val="99"/>
    <w:unhideWhenUsed/>
    <w:rsid w:val="0029639D"/>
    <w:pPr>
      <w:numPr>
        <w:numId w:val="5"/>
      </w:numPr>
      <w:contextualSpacing/>
    </w:pPr>
  </w:style>
  <w:style w:type="paragraph" w:styleId="NomorDaftar3">
    <w:name w:val="List Number 3"/>
    <w:basedOn w:val="Normal"/>
    <w:uiPriority w:val="99"/>
    <w:unhideWhenUsed/>
    <w:rsid w:val="0029639D"/>
    <w:pPr>
      <w:numPr>
        <w:numId w:val="6"/>
      </w:numPr>
      <w:contextualSpacing/>
    </w:pPr>
  </w:style>
  <w:style w:type="paragraph" w:styleId="DaftarBerkelanjutan">
    <w:name w:val="List Continue"/>
    <w:basedOn w:val="Normal"/>
    <w:uiPriority w:val="99"/>
    <w:unhideWhenUsed/>
    <w:rsid w:val="0029639D"/>
    <w:pPr>
      <w:spacing w:after="120"/>
      <w:ind w:left="360"/>
      <w:contextualSpacing/>
    </w:pPr>
  </w:style>
  <w:style w:type="paragraph" w:styleId="DaftarBerkelanjutan2">
    <w:name w:val="List Continue 2"/>
    <w:basedOn w:val="Normal"/>
    <w:uiPriority w:val="99"/>
    <w:unhideWhenUsed/>
    <w:rsid w:val="0029639D"/>
    <w:pPr>
      <w:spacing w:after="120"/>
      <w:ind w:left="720"/>
      <w:contextualSpacing/>
    </w:pPr>
  </w:style>
  <w:style w:type="paragraph" w:styleId="DaftarBerkelanjutan3">
    <w:name w:val="List Continue 3"/>
    <w:basedOn w:val="Normal"/>
    <w:uiPriority w:val="99"/>
    <w:unhideWhenUsed/>
    <w:rsid w:val="0029639D"/>
    <w:pPr>
      <w:spacing w:after="120"/>
      <w:ind w:left="1080"/>
      <w:contextualSpacing/>
    </w:pPr>
  </w:style>
  <w:style w:type="paragraph" w:styleId="TeksMakro">
    <w:name w:val="macro"/>
    <w:link w:val="TeksMakroK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MakroKAR">
    <w:name w:val="Teks Makro KAR"/>
    <w:basedOn w:val="FontParagrafDefault"/>
    <w:link w:val="TeksMakro"/>
    <w:uiPriority w:val="99"/>
    <w:rsid w:val="0029639D"/>
    <w:rPr>
      <w:rFonts w:ascii="Courier" w:hAnsi="Courier"/>
      <w:sz w:val="20"/>
      <w:szCs w:val="20"/>
    </w:rPr>
  </w:style>
  <w:style w:type="paragraph" w:styleId="Kutipan">
    <w:name w:val="Quote"/>
    <w:basedOn w:val="Normal"/>
    <w:next w:val="Normal"/>
    <w:link w:val="KutipanKAR"/>
    <w:uiPriority w:val="29"/>
    <w:qFormat/>
    <w:rsid w:val="00FC693F"/>
    <w:rPr>
      <w:i/>
      <w:iCs/>
      <w:color w:val="000000" w:themeColor="text1"/>
    </w:rPr>
  </w:style>
  <w:style w:type="character" w:customStyle="1" w:styleId="KutipanKAR">
    <w:name w:val="Kutipan KAR"/>
    <w:basedOn w:val="FontParagrafDefault"/>
    <w:link w:val="Kutipan"/>
    <w:uiPriority w:val="29"/>
    <w:rsid w:val="00FC693F"/>
    <w:rPr>
      <w:i/>
      <w:iCs/>
      <w:color w:val="000000" w:themeColor="text1"/>
    </w:rPr>
  </w:style>
  <w:style w:type="character" w:customStyle="1" w:styleId="Judul4KAR">
    <w:name w:val="Judul 4 KAR"/>
    <w:basedOn w:val="FontParagrafDefault"/>
    <w:link w:val="Judul4"/>
    <w:uiPriority w:val="9"/>
    <w:rsid w:val="009D7528"/>
    <w:rPr>
      <w:rFonts w:ascii="Times New Roman" w:eastAsiaTheme="majorEastAsia" w:hAnsi="Times New Roman" w:cstheme="majorBidi"/>
      <w:b/>
      <w:bCs/>
      <w:iCs/>
      <w:sz w:val="24"/>
    </w:rPr>
  </w:style>
  <w:style w:type="character" w:customStyle="1" w:styleId="Judul5KAR">
    <w:name w:val="Judul 5 KAR"/>
    <w:basedOn w:val="FontParagrafDefault"/>
    <w:link w:val="Judul5"/>
    <w:uiPriority w:val="9"/>
    <w:semiHidden/>
    <w:rsid w:val="00FC693F"/>
    <w:rPr>
      <w:rFonts w:asciiTheme="majorHAnsi" w:eastAsiaTheme="majorEastAsia" w:hAnsiTheme="majorHAnsi" w:cstheme="majorBidi"/>
      <w:color w:val="243F60" w:themeColor="accent1" w:themeShade="7F"/>
    </w:rPr>
  </w:style>
  <w:style w:type="character" w:customStyle="1" w:styleId="Judul6KAR">
    <w:name w:val="Judul 6 KAR"/>
    <w:basedOn w:val="FontParagrafDefault"/>
    <w:link w:val="Judul6"/>
    <w:uiPriority w:val="9"/>
    <w:semiHidden/>
    <w:rsid w:val="00FC693F"/>
    <w:rPr>
      <w:rFonts w:asciiTheme="majorHAnsi" w:eastAsiaTheme="majorEastAsia" w:hAnsiTheme="majorHAnsi" w:cstheme="majorBidi"/>
      <w:i/>
      <w:iCs/>
      <w:color w:val="243F60" w:themeColor="accent1" w:themeShade="7F"/>
    </w:rPr>
  </w:style>
  <w:style w:type="character" w:customStyle="1" w:styleId="Judul7KAR">
    <w:name w:val="Judul 7 KAR"/>
    <w:basedOn w:val="FontParagrafDefault"/>
    <w:link w:val="Judul7"/>
    <w:uiPriority w:val="9"/>
    <w:semiHidden/>
    <w:rsid w:val="00FC693F"/>
    <w:rPr>
      <w:rFonts w:asciiTheme="majorHAnsi" w:eastAsiaTheme="majorEastAsia" w:hAnsiTheme="majorHAnsi" w:cstheme="majorBidi"/>
      <w:i/>
      <w:iCs/>
      <w:color w:val="404040" w:themeColor="text1" w:themeTint="BF"/>
    </w:rPr>
  </w:style>
  <w:style w:type="character" w:customStyle="1" w:styleId="Judul8KAR">
    <w:name w:val="Judul 8 KAR"/>
    <w:basedOn w:val="FontParagrafDefault"/>
    <w:link w:val="Judul8"/>
    <w:uiPriority w:val="9"/>
    <w:semiHidden/>
    <w:rsid w:val="00FC693F"/>
    <w:rPr>
      <w:rFonts w:asciiTheme="majorHAnsi" w:eastAsiaTheme="majorEastAsia" w:hAnsiTheme="majorHAnsi" w:cstheme="majorBidi"/>
      <w:color w:val="4F81BD" w:themeColor="accent1"/>
      <w:sz w:val="20"/>
      <w:szCs w:val="20"/>
    </w:rPr>
  </w:style>
  <w:style w:type="character" w:customStyle="1" w:styleId="Judul9KAR">
    <w:name w:val="Judul 9 KAR"/>
    <w:basedOn w:val="FontParagrafDefault"/>
    <w:link w:val="Judul9"/>
    <w:uiPriority w:val="9"/>
    <w:semiHidden/>
    <w:rsid w:val="00FC693F"/>
    <w:rPr>
      <w:rFonts w:asciiTheme="majorHAnsi" w:eastAsiaTheme="majorEastAsia" w:hAnsiTheme="majorHAnsi" w:cstheme="majorBidi"/>
      <w:i/>
      <w:iCs/>
      <w:color w:val="404040" w:themeColor="text1" w:themeTint="BF"/>
      <w:sz w:val="20"/>
      <w:szCs w:val="20"/>
    </w:rPr>
  </w:style>
  <w:style w:type="paragraph" w:styleId="Keterangan">
    <w:name w:val="caption"/>
    <w:basedOn w:val="Normal"/>
    <w:next w:val="Normal"/>
    <w:uiPriority w:val="35"/>
    <w:unhideWhenUsed/>
    <w:qFormat/>
    <w:rsid w:val="00FC693F"/>
    <w:pPr>
      <w:spacing w:line="240" w:lineRule="auto"/>
    </w:pPr>
    <w:rPr>
      <w:b/>
      <w:bCs/>
      <w:color w:val="4F81BD" w:themeColor="accent1"/>
      <w:sz w:val="18"/>
      <w:szCs w:val="18"/>
    </w:rPr>
  </w:style>
  <w:style w:type="character" w:styleId="Kuat">
    <w:name w:val="Strong"/>
    <w:basedOn w:val="FontParagrafDefault"/>
    <w:uiPriority w:val="22"/>
    <w:qFormat/>
    <w:rsid w:val="00FC693F"/>
    <w:rPr>
      <w:b/>
      <w:bCs/>
    </w:rPr>
  </w:style>
  <w:style w:type="character" w:styleId="Penekanan">
    <w:name w:val="Emphasis"/>
    <w:basedOn w:val="FontParagrafDefault"/>
    <w:uiPriority w:val="20"/>
    <w:qFormat/>
    <w:rsid w:val="00FC693F"/>
    <w:rPr>
      <w:i/>
      <w:iCs/>
    </w:rPr>
  </w:style>
  <w:style w:type="paragraph" w:styleId="KutipanyangSering">
    <w:name w:val="Intense Quote"/>
    <w:basedOn w:val="Normal"/>
    <w:next w:val="Normal"/>
    <w:link w:val="KutipanyangSeringK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KutipanyangSeringKAR">
    <w:name w:val="Kutipan yang Sering KAR"/>
    <w:basedOn w:val="FontParagrafDefault"/>
    <w:link w:val="KutipanyangSering"/>
    <w:uiPriority w:val="30"/>
    <w:rsid w:val="00FC693F"/>
    <w:rPr>
      <w:b/>
      <w:bCs/>
      <w:i/>
      <w:iCs/>
      <w:color w:val="4F81BD" w:themeColor="accent1"/>
    </w:rPr>
  </w:style>
  <w:style w:type="character" w:styleId="PenekananHalus">
    <w:name w:val="Subtle Emphasis"/>
    <w:basedOn w:val="FontParagrafDefault"/>
    <w:uiPriority w:val="19"/>
    <w:qFormat/>
    <w:rsid w:val="00FC693F"/>
    <w:rPr>
      <w:i/>
      <w:iCs/>
      <w:color w:val="808080" w:themeColor="text1" w:themeTint="7F"/>
    </w:rPr>
  </w:style>
  <w:style w:type="character" w:styleId="PenekananKeras">
    <w:name w:val="Intense Emphasis"/>
    <w:basedOn w:val="FontParagrafDefault"/>
    <w:uiPriority w:val="21"/>
    <w:qFormat/>
    <w:rsid w:val="00FC693F"/>
    <w:rPr>
      <w:b/>
      <w:bCs/>
      <w:i/>
      <w:iCs/>
      <w:color w:val="4F81BD" w:themeColor="accent1"/>
    </w:rPr>
  </w:style>
  <w:style w:type="character" w:styleId="ReferensiRumit">
    <w:name w:val="Subtle Reference"/>
    <w:basedOn w:val="FontParagrafDefault"/>
    <w:uiPriority w:val="31"/>
    <w:qFormat/>
    <w:rsid w:val="00FC693F"/>
    <w:rPr>
      <w:smallCaps/>
      <w:color w:val="C0504D" w:themeColor="accent2"/>
      <w:u w:val="single"/>
    </w:rPr>
  </w:style>
  <w:style w:type="character" w:styleId="ReferensiyangSering">
    <w:name w:val="Intense Reference"/>
    <w:basedOn w:val="FontParagrafDefault"/>
    <w:uiPriority w:val="32"/>
    <w:qFormat/>
    <w:rsid w:val="00FC693F"/>
    <w:rPr>
      <w:b/>
      <w:bCs/>
      <w:smallCaps/>
      <w:color w:val="C0504D" w:themeColor="accent2"/>
      <w:spacing w:val="5"/>
      <w:u w:val="single"/>
    </w:rPr>
  </w:style>
  <w:style w:type="character" w:styleId="JudulBuku">
    <w:name w:val="Book Title"/>
    <w:basedOn w:val="FontParagrafDefault"/>
    <w:uiPriority w:val="33"/>
    <w:qFormat/>
    <w:rsid w:val="00FC693F"/>
    <w:rPr>
      <w:b/>
      <w:bCs/>
      <w:smallCaps/>
      <w:spacing w:val="5"/>
    </w:rPr>
  </w:style>
  <w:style w:type="paragraph" w:styleId="JudulTOC">
    <w:name w:val="TOC Heading"/>
    <w:basedOn w:val="Judul1"/>
    <w:next w:val="Normal"/>
    <w:uiPriority w:val="39"/>
    <w:unhideWhenUsed/>
    <w:qFormat/>
    <w:rsid w:val="00FC693F"/>
    <w:pPr>
      <w:outlineLvl w:val="9"/>
    </w:pPr>
  </w:style>
  <w:style w:type="table" w:styleId="KisiTabel">
    <w:name w:val="Table Grid"/>
    <w:basedOn w:val="Tabel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yanganTipis">
    <w:name w:val="Light Shading"/>
    <w:basedOn w:val="Tabel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BayanganCahaya-Aksen1">
    <w:name w:val="Light Shading Accent 1"/>
    <w:basedOn w:val="Tabel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BayanganCahaya-Aksen2">
    <w:name w:val="Light Shading Accent 2"/>
    <w:basedOn w:val="Tabel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BayanganCahaya-Aksen3">
    <w:name w:val="Light Shading Accent 3"/>
    <w:basedOn w:val="Tabel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BayanganCahaya-Aksen4">
    <w:name w:val="Light Shading Accent 4"/>
    <w:basedOn w:val="Tabel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BayanganCahaya-Aksen5">
    <w:name w:val="Light Shading Accent 5"/>
    <w:basedOn w:val="Tabel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BayanganCahaya-Aksen6">
    <w:name w:val="Light Shading Accent 6"/>
    <w:basedOn w:val="Tabel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DaftarCahaya">
    <w:name w:val="Light List"/>
    <w:basedOn w:val="Tabel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DaftarCahaya-Aksen1">
    <w:name w:val="Light List Accent 1"/>
    <w:basedOn w:val="Tabel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DaftarCahaya-Aksen2">
    <w:name w:val="Light List Accent 2"/>
    <w:basedOn w:val="Tabel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DaftarCahaya-Aksen3">
    <w:name w:val="Light List Accent 3"/>
    <w:basedOn w:val="Tabel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DaftarCahaya-Aksen4">
    <w:name w:val="Light List Accent 4"/>
    <w:basedOn w:val="Tabel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DaftarCahaya-Aksen5">
    <w:name w:val="Light List Accent 5"/>
    <w:basedOn w:val="Tabel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DaftarCahaya-Aksen6">
    <w:name w:val="Light List Accent 6"/>
    <w:basedOn w:val="Tabel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KisiCahaya">
    <w:name w:val="Light Grid"/>
    <w:basedOn w:val="Tabel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KisiCahaya-Aksen1">
    <w:name w:val="Light Grid Accent 1"/>
    <w:basedOn w:val="Tabel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KisiCahaya-Aksen2">
    <w:name w:val="Light Grid Accent 2"/>
    <w:basedOn w:val="Tabel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KisiCahaya-Aksen3">
    <w:name w:val="Light Grid Accent 3"/>
    <w:basedOn w:val="Tabel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KisiCahaya-Aksen4">
    <w:name w:val="Light Grid Accent 4"/>
    <w:basedOn w:val="Tabel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KisiCahaya-Aksen5">
    <w:name w:val="Light Grid Accent 5"/>
    <w:basedOn w:val="Tabel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KisiCahaya-Aksen6">
    <w:name w:val="Light Grid Accent 6"/>
    <w:basedOn w:val="Tabel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BayanganSedang1">
    <w:name w:val="Medium Shading 1"/>
    <w:basedOn w:val="Tabel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BayanganSedang1-Aksen1">
    <w:name w:val="Medium Shading 1 Accent 1"/>
    <w:basedOn w:val="Tabel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BayanganSedang1-Aksen2">
    <w:name w:val="Medium Shading 1 Accent 2"/>
    <w:basedOn w:val="Tabel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BayanganSedang1-Aksen3">
    <w:name w:val="Medium Shading 1 Accent 3"/>
    <w:basedOn w:val="Tabel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BayanganSedang1-Aksen4">
    <w:name w:val="Medium Shading 1 Accent 4"/>
    <w:basedOn w:val="Tabel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BayanganSedang1-Aksen5">
    <w:name w:val="Medium Shading 1 Accent 5"/>
    <w:basedOn w:val="Tabel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BayanganSedang1-Aksen6">
    <w:name w:val="Medium Shading 1 Accent 6"/>
    <w:basedOn w:val="Tabel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BayanganSedang2">
    <w:name w:val="Medium Shading 2"/>
    <w:basedOn w:val="Tabel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BayanganSedang2-Aksen1">
    <w:name w:val="Medium Shading 2 Accent 1"/>
    <w:basedOn w:val="Tabel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BayanganSedang2-Aksen2">
    <w:name w:val="Medium Shading 2 Accent 2"/>
    <w:basedOn w:val="Tabel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BayanganSedang2-Aksen3">
    <w:name w:val="Medium Shading 2 Accent 3"/>
    <w:basedOn w:val="Tabel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BayanganSedang2-Aksen4">
    <w:name w:val="Medium Shading 2 Accent 4"/>
    <w:basedOn w:val="Tabel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BayanganSedang2-Aksen5">
    <w:name w:val="Medium Shading 2 Accent 5"/>
    <w:basedOn w:val="Tabel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BayanganSedang2-Aksen6">
    <w:name w:val="Medium Shading 2 Accent 6"/>
    <w:basedOn w:val="Tabel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ftarSedang1">
    <w:name w:val="Medium List 1"/>
    <w:basedOn w:val="Tabel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DaftarSedang1-Aksen1">
    <w:name w:val="Medium List 1 Accent 1"/>
    <w:basedOn w:val="Tabel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DaftarSedang1-Aksen2">
    <w:name w:val="Medium List 1 Accent 2"/>
    <w:basedOn w:val="Tabel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DaftarSedang1-Aksen3">
    <w:name w:val="Medium List 1 Accent 3"/>
    <w:basedOn w:val="Tabel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DaftarSedang1-Aksen4">
    <w:name w:val="Medium List 1 Accent 4"/>
    <w:basedOn w:val="Tabel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DaftarSedang1-Aksen5">
    <w:name w:val="Medium List 1 Accent 5"/>
    <w:basedOn w:val="Tabel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DaftarSedang1-Aksen6">
    <w:name w:val="Medium List 1 Accent 6"/>
    <w:basedOn w:val="Tabel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DaftarSedang2">
    <w:name w:val="Medium List 2"/>
    <w:basedOn w:val="Tabel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1">
    <w:name w:val="Medium List 2 Accent 1"/>
    <w:basedOn w:val="Tabel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2">
    <w:name w:val="Medium List 2 Accent 2"/>
    <w:basedOn w:val="Tabel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3">
    <w:name w:val="Medium List 2 Accent 3"/>
    <w:basedOn w:val="Tabel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4">
    <w:name w:val="Medium List 2 Accent 4"/>
    <w:basedOn w:val="Tabel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5">
    <w:name w:val="Medium List 2 Accent 5"/>
    <w:basedOn w:val="Tabel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6">
    <w:name w:val="Medium List 2 Accent 6"/>
    <w:basedOn w:val="Tabel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KisiSedang1">
    <w:name w:val="Medium Grid 1"/>
    <w:basedOn w:val="Tabel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isiSedang1-Aksen1">
    <w:name w:val="Medium Grid 1 Accent 1"/>
    <w:basedOn w:val="Tabel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isiSedang1-Aksen2">
    <w:name w:val="Medium Grid 1 Accent 2"/>
    <w:basedOn w:val="Tabel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isiSedang1-Aksen3">
    <w:name w:val="Medium Grid 1 Accent 3"/>
    <w:basedOn w:val="Tabel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isiSedang1-Aksen4">
    <w:name w:val="Medium Grid 1 Accent 4"/>
    <w:basedOn w:val="Tabel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isiSedang1-Aksen5">
    <w:name w:val="Medium Grid 1 Accent 5"/>
    <w:basedOn w:val="Tabel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isiSedang1-Aksen6">
    <w:name w:val="Medium Grid 1 Accent 6"/>
    <w:basedOn w:val="Tabel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isiSedang2">
    <w:name w:val="Medium Grid 2"/>
    <w:basedOn w:val="Tabel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KisiSedang2-Aksen1">
    <w:name w:val="Medium Grid 2 Accent 1"/>
    <w:basedOn w:val="Tabel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KisiSedang2-Aksen2">
    <w:name w:val="Medium Grid 2 Accent 2"/>
    <w:basedOn w:val="Tabel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KisiSedang2-Aksen3">
    <w:name w:val="Medium Grid 2 Accent 3"/>
    <w:basedOn w:val="Tabel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KisiSedang2-Aksen4">
    <w:name w:val="Medium Grid 2 Accent 4"/>
    <w:basedOn w:val="Tabel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KisiSedang2-Aksen5">
    <w:name w:val="Medium Grid 2 Accent 5"/>
    <w:basedOn w:val="Tabel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KisiSedang2-Aksen6">
    <w:name w:val="Medium Grid 2 Accent 6"/>
    <w:basedOn w:val="Tabel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KisiSedang3">
    <w:name w:val="Medium Grid 3"/>
    <w:basedOn w:val="Tabel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KisiSedang3-Aksen1">
    <w:name w:val="Medium Grid 3 Accent 1"/>
    <w:basedOn w:val="Tabel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KisiSedang3-Aksen2">
    <w:name w:val="Medium Grid 3 Accent 2"/>
    <w:basedOn w:val="Tabel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KisiSedang3-Aksen3">
    <w:name w:val="Medium Grid 3 Accent 3"/>
    <w:basedOn w:val="Tabel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isiSedang3-Aksen4">
    <w:name w:val="Medium Grid 3 Accent 4"/>
    <w:basedOn w:val="Tabel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KisiSedang3-Aksen5">
    <w:name w:val="Medium Grid 3 Accent 5"/>
    <w:basedOn w:val="Tabel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KisiSedang3-Aksen6">
    <w:name w:val="Medium Grid 3 Accent 6"/>
    <w:basedOn w:val="Tabel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ftarGelap">
    <w:name w:val="Dark List"/>
    <w:basedOn w:val="Tabel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ftarGelap-Aksen1">
    <w:name w:val="Dark List Accent 1"/>
    <w:basedOn w:val="Tabel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ftarGelap-Aksen2">
    <w:name w:val="Dark List Accent 2"/>
    <w:basedOn w:val="Tabel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ftarGelap-Aksen3">
    <w:name w:val="Dark List Accent 3"/>
    <w:basedOn w:val="Tabel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ftarGelap-Aksen4">
    <w:name w:val="Dark List Accent 4"/>
    <w:basedOn w:val="Tabel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ftarGelap-Aksen5">
    <w:name w:val="Dark List Accent 5"/>
    <w:basedOn w:val="Tabel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ftarGelap-Aksen6">
    <w:name w:val="Dark List Accent 6"/>
    <w:basedOn w:val="Tabel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BayanganBerwarna">
    <w:name w:val="Colorful Shading"/>
    <w:basedOn w:val="Tabel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yanganBerwarna-Aksen1">
    <w:name w:val="Colorful Shading Accent 1"/>
    <w:basedOn w:val="Tabel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BayanganBerwarna-Aksen2">
    <w:name w:val="Colorful Shading Accent 2"/>
    <w:basedOn w:val="Tabel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BayanganBerwarna-Aksen3">
    <w:name w:val="Colorful Shading Accent 3"/>
    <w:basedOn w:val="Tabel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BayanganBerwarna-Aksen4">
    <w:name w:val="Colorful Shading Accent 4"/>
    <w:basedOn w:val="Tabel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BayanganBerwarna-Aksen5">
    <w:name w:val="Colorful Shading Accent 5"/>
    <w:basedOn w:val="Tabel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BayanganBerwarna-Aksen6">
    <w:name w:val="Colorful Shading Accent 6"/>
    <w:basedOn w:val="Tabel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ftarBerwarna">
    <w:name w:val="Colorful List"/>
    <w:basedOn w:val="Tabel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DaftarBerwarna-Aksen1">
    <w:name w:val="Colorful List Accent 1"/>
    <w:basedOn w:val="Tabel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DaftarBerwarna-Aksen2">
    <w:name w:val="Colorful List Accent 2"/>
    <w:basedOn w:val="Tabel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DaftarBerwarna-Aksen3">
    <w:name w:val="Colorful List Accent 3"/>
    <w:basedOn w:val="Tabel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DaftarBerwarna-Aksen4">
    <w:name w:val="Colorful List Accent 4"/>
    <w:basedOn w:val="Tabel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DaftarBerwarna-Aksen5">
    <w:name w:val="Colorful List Accent 5"/>
    <w:basedOn w:val="Tabel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DaftarBerwarna-Aksen6">
    <w:name w:val="Colorful List Accent 6"/>
    <w:basedOn w:val="Tabel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isiBerwarna">
    <w:name w:val="Colorful Grid"/>
    <w:basedOn w:val="Tabel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isiBerwarna-Aksen1">
    <w:name w:val="Colorful Grid Accent 1"/>
    <w:basedOn w:val="Tabel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isiBerwarna-Aksen2">
    <w:name w:val="Colorful Grid Accent 2"/>
    <w:basedOn w:val="Tabel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isiBerwarna-Aksen3">
    <w:name w:val="Colorful Grid Accent 3"/>
    <w:basedOn w:val="Tabel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isiBerwarna-Aksen4">
    <w:name w:val="Colorful Grid Accent 4"/>
    <w:basedOn w:val="Tabel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isiBerwarna-Aksen5">
    <w:name w:val="Colorful Grid Accent 5"/>
    <w:basedOn w:val="Tabel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isiBerwarna-Aksen6">
    <w:name w:val="Colorful Grid Accent 6"/>
    <w:basedOn w:val="Tabel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visi">
    <w:name w:val="Revision"/>
    <w:hidden/>
    <w:uiPriority w:val="99"/>
    <w:semiHidden/>
    <w:rsid w:val="0095433C"/>
    <w:pPr>
      <w:spacing w:after="0" w:line="240" w:lineRule="auto"/>
    </w:pPr>
  </w:style>
  <w:style w:type="paragraph" w:styleId="TOC1">
    <w:name w:val="toc 1"/>
    <w:basedOn w:val="Normal"/>
    <w:next w:val="Normal"/>
    <w:autoRedefine/>
    <w:uiPriority w:val="39"/>
    <w:unhideWhenUsed/>
    <w:rsid w:val="00FA4CFE"/>
    <w:pPr>
      <w:tabs>
        <w:tab w:val="left" w:pos="992"/>
        <w:tab w:val="left" w:leader="dot" w:pos="7797"/>
      </w:tabs>
      <w:spacing w:after="0"/>
      <w:ind w:right="-291"/>
    </w:pPr>
    <w:rPr>
      <w:rFonts w:ascii="Times New Roman" w:hAnsi="Times New Roman"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TOC2">
    <w:name w:val="toc 2"/>
    <w:basedOn w:val="Normal"/>
    <w:next w:val="Normal"/>
    <w:autoRedefine/>
    <w:uiPriority w:val="39"/>
    <w:unhideWhenUsed/>
    <w:rsid w:val="00FA4CFE"/>
    <w:pPr>
      <w:tabs>
        <w:tab w:val="left" w:pos="567"/>
        <w:tab w:val="left" w:leader="dot" w:pos="7371"/>
        <w:tab w:val="left" w:leader="dot" w:pos="7655"/>
      </w:tabs>
      <w:spacing w:after="0" w:line="360" w:lineRule="auto"/>
      <w:ind w:left="142" w:right="-291"/>
    </w:pPr>
    <w:rPr>
      <w:rFonts w:ascii="Times New Roman" w:hAnsi="Times New Roman" w:cs="Times New Roman (Badan CS)"/>
      <w:sz w:val="24"/>
      <w:szCs w:val="20"/>
    </w:rPr>
  </w:style>
  <w:style w:type="paragraph" w:styleId="TOC3">
    <w:name w:val="toc 3"/>
    <w:basedOn w:val="Normal"/>
    <w:next w:val="Normal"/>
    <w:autoRedefine/>
    <w:uiPriority w:val="39"/>
    <w:unhideWhenUsed/>
    <w:rsid w:val="00643711"/>
    <w:pPr>
      <w:tabs>
        <w:tab w:val="left" w:pos="1418"/>
        <w:tab w:val="left" w:leader="dot" w:pos="7371"/>
        <w:tab w:val="right" w:pos="7938"/>
      </w:tabs>
      <w:spacing w:after="0"/>
      <w:ind w:left="567"/>
      <w:jc w:val="both"/>
    </w:pPr>
    <w:rPr>
      <w:rFonts w:ascii="Times New Roman" w:hAnsi="Times New Roman" w:cs="Times New Roman (Badan CS)"/>
      <w:iCs/>
      <w:sz w:val="24"/>
      <w:szCs w:val="20"/>
    </w:rPr>
  </w:style>
  <w:style w:type="paragraph" w:styleId="TOC4">
    <w:name w:val="toc 4"/>
    <w:basedOn w:val="Normal"/>
    <w:next w:val="Normal"/>
    <w:autoRedefine/>
    <w:uiPriority w:val="39"/>
    <w:unhideWhenUsed/>
    <w:rsid w:val="00F83BA0"/>
    <w:pPr>
      <w:tabs>
        <w:tab w:val="left" w:pos="1418"/>
        <w:tab w:val="left" w:leader="dot" w:pos="7371"/>
        <w:tab w:val="right" w:pos="7938"/>
      </w:tabs>
      <w:spacing w:after="0" w:line="360" w:lineRule="auto"/>
      <w:ind w:left="624"/>
    </w:pPr>
    <w:rPr>
      <w:rFonts w:ascii="Times New Roman" w:hAnsi="Times New Roman" w:cs="Times New Roman (Badan CS)"/>
      <w:sz w:val="24"/>
      <w:szCs w:val="18"/>
    </w:rPr>
  </w:style>
  <w:style w:type="paragraph" w:styleId="TOC5">
    <w:name w:val="toc 5"/>
    <w:basedOn w:val="Normal"/>
    <w:next w:val="Normal"/>
    <w:autoRedefine/>
    <w:uiPriority w:val="39"/>
    <w:unhideWhenUsed/>
    <w:rsid w:val="00145690"/>
    <w:pPr>
      <w:spacing w:after="0"/>
      <w:ind w:left="880"/>
    </w:pPr>
    <w:rPr>
      <w:sz w:val="18"/>
      <w:szCs w:val="18"/>
    </w:rPr>
  </w:style>
  <w:style w:type="paragraph" w:styleId="TOC6">
    <w:name w:val="toc 6"/>
    <w:basedOn w:val="Normal"/>
    <w:next w:val="Normal"/>
    <w:autoRedefine/>
    <w:uiPriority w:val="39"/>
    <w:unhideWhenUsed/>
    <w:rsid w:val="00145690"/>
    <w:pPr>
      <w:spacing w:after="0"/>
      <w:ind w:left="1100"/>
    </w:pPr>
    <w:rPr>
      <w:sz w:val="18"/>
      <w:szCs w:val="18"/>
    </w:rPr>
  </w:style>
  <w:style w:type="paragraph" w:styleId="TOC7">
    <w:name w:val="toc 7"/>
    <w:basedOn w:val="Normal"/>
    <w:next w:val="Normal"/>
    <w:autoRedefine/>
    <w:uiPriority w:val="39"/>
    <w:unhideWhenUsed/>
    <w:rsid w:val="00145690"/>
    <w:pPr>
      <w:spacing w:after="0"/>
      <w:ind w:left="1320"/>
    </w:pPr>
    <w:rPr>
      <w:sz w:val="18"/>
      <w:szCs w:val="18"/>
    </w:rPr>
  </w:style>
  <w:style w:type="paragraph" w:styleId="TOC8">
    <w:name w:val="toc 8"/>
    <w:basedOn w:val="Normal"/>
    <w:next w:val="Normal"/>
    <w:autoRedefine/>
    <w:uiPriority w:val="39"/>
    <w:unhideWhenUsed/>
    <w:rsid w:val="00145690"/>
    <w:pPr>
      <w:spacing w:after="0"/>
      <w:ind w:left="1540"/>
    </w:pPr>
    <w:rPr>
      <w:sz w:val="18"/>
      <w:szCs w:val="18"/>
    </w:rPr>
  </w:style>
  <w:style w:type="paragraph" w:styleId="TOC9">
    <w:name w:val="toc 9"/>
    <w:basedOn w:val="Normal"/>
    <w:next w:val="Normal"/>
    <w:autoRedefine/>
    <w:uiPriority w:val="39"/>
    <w:unhideWhenUsed/>
    <w:rsid w:val="00145690"/>
    <w:pPr>
      <w:spacing w:after="0"/>
      <w:ind w:left="1760"/>
    </w:pPr>
    <w:rPr>
      <w:sz w:val="18"/>
      <w:szCs w:val="18"/>
    </w:rPr>
  </w:style>
  <w:style w:type="character" w:styleId="Hyperlink">
    <w:name w:val="Hyperlink"/>
    <w:basedOn w:val="FontParagrafDefault"/>
    <w:uiPriority w:val="99"/>
    <w:unhideWhenUsed/>
    <w:rsid w:val="00145690"/>
    <w:rPr>
      <w:color w:val="0000FF" w:themeColor="hyperlink"/>
      <w:u w:val="single"/>
    </w:rPr>
  </w:style>
  <w:style w:type="paragraph" w:customStyle="1" w:styleId="ds-markdown-paragraph">
    <w:name w:val="ds-markdown-paragraph"/>
    <w:basedOn w:val="Normal"/>
    <w:rsid w:val="00A82C7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BAB">
    <w:name w:val="BAB"/>
    <w:uiPriority w:val="99"/>
    <w:rsid w:val="0076427C"/>
    <w:pPr>
      <w:numPr>
        <w:numId w:val="12"/>
      </w:numPr>
    </w:pPr>
  </w:style>
  <w:style w:type="paragraph" w:customStyle="1" w:styleId="p1">
    <w:name w:val="p1"/>
    <w:basedOn w:val="Normal"/>
    <w:rsid w:val="004761DA"/>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s1">
    <w:name w:val="s1"/>
    <w:basedOn w:val="FontParagrafDefault"/>
    <w:rsid w:val="004761DA"/>
  </w:style>
  <w:style w:type="paragraph" w:styleId="NormalWeb">
    <w:name w:val="Normal (Web)"/>
    <w:basedOn w:val="Normal"/>
    <w:uiPriority w:val="99"/>
    <w:unhideWhenUsed/>
    <w:rsid w:val="005F2701"/>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NomorHalaman">
    <w:name w:val="page number"/>
    <w:basedOn w:val="FontParagrafDefault"/>
    <w:uiPriority w:val="99"/>
    <w:semiHidden/>
    <w:unhideWhenUsed/>
    <w:rsid w:val="00AD33ED"/>
  </w:style>
  <w:style w:type="character" w:styleId="HiperlinkyangDiikuti">
    <w:name w:val="FollowedHyperlink"/>
    <w:basedOn w:val="FontParagrafDefault"/>
    <w:uiPriority w:val="99"/>
    <w:semiHidden/>
    <w:unhideWhenUsed/>
    <w:rsid w:val="00AD33ED"/>
    <w:rPr>
      <w:color w:val="800080" w:themeColor="followedHyperlink"/>
      <w:u w:val="single"/>
    </w:rPr>
  </w:style>
  <w:style w:type="character" w:styleId="SebutanYangBelumTerselesaikan">
    <w:name w:val="Unresolved Mention"/>
    <w:basedOn w:val="FontParagrafDefault"/>
    <w:uiPriority w:val="99"/>
    <w:semiHidden/>
    <w:unhideWhenUsed/>
    <w:rsid w:val="00AD33ED"/>
    <w:rPr>
      <w:color w:val="605E5C"/>
      <w:shd w:val="clear" w:color="auto" w:fill="E1DFDD"/>
    </w:rPr>
  </w:style>
  <w:style w:type="numbering" w:customStyle="1" w:styleId="DaftarSaatini1">
    <w:name w:val="Daftar Saat ini1"/>
    <w:uiPriority w:val="99"/>
    <w:rsid w:val="00B16711"/>
    <w:pPr>
      <w:numPr>
        <w:numId w:val="16"/>
      </w:numPr>
    </w:pPr>
  </w:style>
  <w:style w:type="character" w:customStyle="1" w:styleId="s2">
    <w:name w:val="s2"/>
    <w:basedOn w:val="FontParagrafDefault"/>
    <w:rsid w:val="003E58F9"/>
  </w:style>
  <w:style w:type="character" w:customStyle="1" w:styleId="apple-converted-space">
    <w:name w:val="apple-converted-space"/>
    <w:basedOn w:val="FontParagrafDefault"/>
    <w:rsid w:val="00B562ED"/>
  </w:style>
  <w:style w:type="character" w:customStyle="1" w:styleId="s3">
    <w:name w:val="s3"/>
    <w:basedOn w:val="FontParagrafDefault"/>
    <w:rsid w:val="00A73F64"/>
  </w:style>
  <w:style w:type="numbering" w:customStyle="1" w:styleId="DaftarSaatini2">
    <w:name w:val="Daftar Saat ini2"/>
    <w:uiPriority w:val="99"/>
    <w:rsid w:val="009D7528"/>
    <w:pPr>
      <w:numPr>
        <w:numId w:val="35"/>
      </w:numPr>
    </w:pPr>
  </w:style>
  <w:style w:type="numbering" w:customStyle="1" w:styleId="DaftarSaatini3">
    <w:name w:val="Daftar Saat ini3"/>
    <w:uiPriority w:val="99"/>
    <w:rsid w:val="009D7528"/>
    <w:pPr>
      <w:numPr>
        <w:numId w:val="36"/>
      </w:numPr>
    </w:pPr>
  </w:style>
  <w:style w:type="numbering" w:customStyle="1" w:styleId="DaftarSaatini4">
    <w:name w:val="Daftar Saat ini4"/>
    <w:uiPriority w:val="99"/>
    <w:rsid w:val="009D7528"/>
    <w:pPr>
      <w:numPr>
        <w:numId w:val="37"/>
      </w:numPr>
    </w:pPr>
  </w:style>
  <w:style w:type="numbering" w:customStyle="1" w:styleId="DaftarSaatini5">
    <w:name w:val="Daftar Saat ini5"/>
    <w:uiPriority w:val="99"/>
    <w:rsid w:val="005E1DFF"/>
    <w:pPr>
      <w:numPr>
        <w:numId w:val="39"/>
      </w:numPr>
    </w:pPr>
  </w:style>
  <w:style w:type="numbering" w:customStyle="1" w:styleId="DaftarSaatini6">
    <w:name w:val="Daftar Saat ini6"/>
    <w:uiPriority w:val="99"/>
    <w:rsid w:val="005E1DFF"/>
    <w:pPr>
      <w:numPr>
        <w:numId w:val="40"/>
      </w:numPr>
    </w:pPr>
  </w:style>
  <w:style w:type="paragraph" w:styleId="TabelGambar">
    <w:name w:val="table of figures"/>
    <w:basedOn w:val="Normal"/>
    <w:next w:val="Normal"/>
    <w:uiPriority w:val="99"/>
    <w:unhideWhenUsed/>
    <w:rsid w:val="001A3E8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1328">
      <w:bodyDiv w:val="1"/>
      <w:marLeft w:val="0"/>
      <w:marRight w:val="0"/>
      <w:marTop w:val="0"/>
      <w:marBottom w:val="0"/>
      <w:divBdr>
        <w:top w:val="none" w:sz="0" w:space="0" w:color="auto"/>
        <w:left w:val="none" w:sz="0" w:space="0" w:color="auto"/>
        <w:bottom w:val="none" w:sz="0" w:space="0" w:color="auto"/>
        <w:right w:val="none" w:sz="0" w:space="0" w:color="auto"/>
      </w:divBdr>
    </w:div>
    <w:div w:id="14893235">
      <w:bodyDiv w:val="1"/>
      <w:marLeft w:val="0"/>
      <w:marRight w:val="0"/>
      <w:marTop w:val="0"/>
      <w:marBottom w:val="0"/>
      <w:divBdr>
        <w:top w:val="none" w:sz="0" w:space="0" w:color="auto"/>
        <w:left w:val="none" w:sz="0" w:space="0" w:color="auto"/>
        <w:bottom w:val="none" w:sz="0" w:space="0" w:color="auto"/>
        <w:right w:val="none" w:sz="0" w:space="0" w:color="auto"/>
      </w:divBdr>
    </w:div>
    <w:div w:id="21126344">
      <w:bodyDiv w:val="1"/>
      <w:marLeft w:val="0"/>
      <w:marRight w:val="0"/>
      <w:marTop w:val="0"/>
      <w:marBottom w:val="0"/>
      <w:divBdr>
        <w:top w:val="none" w:sz="0" w:space="0" w:color="auto"/>
        <w:left w:val="none" w:sz="0" w:space="0" w:color="auto"/>
        <w:bottom w:val="none" w:sz="0" w:space="0" w:color="auto"/>
        <w:right w:val="none" w:sz="0" w:space="0" w:color="auto"/>
      </w:divBdr>
    </w:div>
    <w:div w:id="25719887">
      <w:bodyDiv w:val="1"/>
      <w:marLeft w:val="0"/>
      <w:marRight w:val="0"/>
      <w:marTop w:val="0"/>
      <w:marBottom w:val="0"/>
      <w:divBdr>
        <w:top w:val="none" w:sz="0" w:space="0" w:color="auto"/>
        <w:left w:val="none" w:sz="0" w:space="0" w:color="auto"/>
        <w:bottom w:val="none" w:sz="0" w:space="0" w:color="auto"/>
        <w:right w:val="none" w:sz="0" w:space="0" w:color="auto"/>
      </w:divBdr>
    </w:div>
    <w:div w:id="26612261">
      <w:bodyDiv w:val="1"/>
      <w:marLeft w:val="0"/>
      <w:marRight w:val="0"/>
      <w:marTop w:val="0"/>
      <w:marBottom w:val="0"/>
      <w:divBdr>
        <w:top w:val="none" w:sz="0" w:space="0" w:color="auto"/>
        <w:left w:val="none" w:sz="0" w:space="0" w:color="auto"/>
        <w:bottom w:val="none" w:sz="0" w:space="0" w:color="auto"/>
        <w:right w:val="none" w:sz="0" w:space="0" w:color="auto"/>
      </w:divBdr>
    </w:div>
    <w:div w:id="27145402">
      <w:bodyDiv w:val="1"/>
      <w:marLeft w:val="0"/>
      <w:marRight w:val="0"/>
      <w:marTop w:val="0"/>
      <w:marBottom w:val="0"/>
      <w:divBdr>
        <w:top w:val="none" w:sz="0" w:space="0" w:color="auto"/>
        <w:left w:val="none" w:sz="0" w:space="0" w:color="auto"/>
        <w:bottom w:val="none" w:sz="0" w:space="0" w:color="auto"/>
        <w:right w:val="none" w:sz="0" w:space="0" w:color="auto"/>
      </w:divBdr>
    </w:div>
    <w:div w:id="31267067">
      <w:bodyDiv w:val="1"/>
      <w:marLeft w:val="0"/>
      <w:marRight w:val="0"/>
      <w:marTop w:val="0"/>
      <w:marBottom w:val="0"/>
      <w:divBdr>
        <w:top w:val="none" w:sz="0" w:space="0" w:color="auto"/>
        <w:left w:val="none" w:sz="0" w:space="0" w:color="auto"/>
        <w:bottom w:val="none" w:sz="0" w:space="0" w:color="auto"/>
        <w:right w:val="none" w:sz="0" w:space="0" w:color="auto"/>
      </w:divBdr>
    </w:div>
    <w:div w:id="36200234">
      <w:bodyDiv w:val="1"/>
      <w:marLeft w:val="0"/>
      <w:marRight w:val="0"/>
      <w:marTop w:val="0"/>
      <w:marBottom w:val="0"/>
      <w:divBdr>
        <w:top w:val="none" w:sz="0" w:space="0" w:color="auto"/>
        <w:left w:val="none" w:sz="0" w:space="0" w:color="auto"/>
        <w:bottom w:val="none" w:sz="0" w:space="0" w:color="auto"/>
        <w:right w:val="none" w:sz="0" w:space="0" w:color="auto"/>
      </w:divBdr>
    </w:div>
    <w:div w:id="36200727">
      <w:bodyDiv w:val="1"/>
      <w:marLeft w:val="0"/>
      <w:marRight w:val="0"/>
      <w:marTop w:val="0"/>
      <w:marBottom w:val="0"/>
      <w:divBdr>
        <w:top w:val="none" w:sz="0" w:space="0" w:color="auto"/>
        <w:left w:val="none" w:sz="0" w:space="0" w:color="auto"/>
        <w:bottom w:val="none" w:sz="0" w:space="0" w:color="auto"/>
        <w:right w:val="none" w:sz="0" w:space="0" w:color="auto"/>
      </w:divBdr>
    </w:div>
    <w:div w:id="40329785">
      <w:bodyDiv w:val="1"/>
      <w:marLeft w:val="0"/>
      <w:marRight w:val="0"/>
      <w:marTop w:val="0"/>
      <w:marBottom w:val="0"/>
      <w:divBdr>
        <w:top w:val="none" w:sz="0" w:space="0" w:color="auto"/>
        <w:left w:val="none" w:sz="0" w:space="0" w:color="auto"/>
        <w:bottom w:val="none" w:sz="0" w:space="0" w:color="auto"/>
        <w:right w:val="none" w:sz="0" w:space="0" w:color="auto"/>
      </w:divBdr>
    </w:div>
    <w:div w:id="42027878">
      <w:bodyDiv w:val="1"/>
      <w:marLeft w:val="0"/>
      <w:marRight w:val="0"/>
      <w:marTop w:val="0"/>
      <w:marBottom w:val="0"/>
      <w:divBdr>
        <w:top w:val="none" w:sz="0" w:space="0" w:color="auto"/>
        <w:left w:val="none" w:sz="0" w:space="0" w:color="auto"/>
        <w:bottom w:val="none" w:sz="0" w:space="0" w:color="auto"/>
        <w:right w:val="none" w:sz="0" w:space="0" w:color="auto"/>
      </w:divBdr>
    </w:div>
    <w:div w:id="43993468">
      <w:bodyDiv w:val="1"/>
      <w:marLeft w:val="0"/>
      <w:marRight w:val="0"/>
      <w:marTop w:val="0"/>
      <w:marBottom w:val="0"/>
      <w:divBdr>
        <w:top w:val="none" w:sz="0" w:space="0" w:color="auto"/>
        <w:left w:val="none" w:sz="0" w:space="0" w:color="auto"/>
        <w:bottom w:val="none" w:sz="0" w:space="0" w:color="auto"/>
        <w:right w:val="none" w:sz="0" w:space="0" w:color="auto"/>
      </w:divBdr>
    </w:div>
    <w:div w:id="58597576">
      <w:bodyDiv w:val="1"/>
      <w:marLeft w:val="0"/>
      <w:marRight w:val="0"/>
      <w:marTop w:val="0"/>
      <w:marBottom w:val="0"/>
      <w:divBdr>
        <w:top w:val="none" w:sz="0" w:space="0" w:color="auto"/>
        <w:left w:val="none" w:sz="0" w:space="0" w:color="auto"/>
        <w:bottom w:val="none" w:sz="0" w:space="0" w:color="auto"/>
        <w:right w:val="none" w:sz="0" w:space="0" w:color="auto"/>
      </w:divBdr>
    </w:div>
    <w:div w:id="72049741">
      <w:bodyDiv w:val="1"/>
      <w:marLeft w:val="0"/>
      <w:marRight w:val="0"/>
      <w:marTop w:val="0"/>
      <w:marBottom w:val="0"/>
      <w:divBdr>
        <w:top w:val="none" w:sz="0" w:space="0" w:color="auto"/>
        <w:left w:val="none" w:sz="0" w:space="0" w:color="auto"/>
        <w:bottom w:val="none" w:sz="0" w:space="0" w:color="auto"/>
        <w:right w:val="none" w:sz="0" w:space="0" w:color="auto"/>
      </w:divBdr>
    </w:div>
    <w:div w:id="75051811">
      <w:bodyDiv w:val="1"/>
      <w:marLeft w:val="0"/>
      <w:marRight w:val="0"/>
      <w:marTop w:val="0"/>
      <w:marBottom w:val="0"/>
      <w:divBdr>
        <w:top w:val="none" w:sz="0" w:space="0" w:color="auto"/>
        <w:left w:val="none" w:sz="0" w:space="0" w:color="auto"/>
        <w:bottom w:val="none" w:sz="0" w:space="0" w:color="auto"/>
        <w:right w:val="none" w:sz="0" w:space="0" w:color="auto"/>
      </w:divBdr>
    </w:div>
    <w:div w:id="75903829">
      <w:bodyDiv w:val="1"/>
      <w:marLeft w:val="0"/>
      <w:marRight w:val="0"/>
      <w:marTop w:val="0"/>
      <w:marBottom w:val="0"/>
      <w:divBdr>
        <w:top w:val="none" w:sz="0" w:space="0" w:color="auto"/>
        <w:left w:val="none" w:sz="0" w:space="0" w:color="auto"/>
        <w:bottom w:val="none" w:sz="0" w:space="0" w:color="auto"/>
        <w:right w:val="none" w:sz="0" w:space="0" w:color="auto"/>
      </w:divBdr>
    </w:div>
    <w:div w:id="80414162">
      <w:bodyDiv w:val="1"/>
      <w:marLeft w:val="0"/>
      <w:marRight w:val="0"/>
      <w:marTop w:val="0"/>
      <w:marBottom w:val="0"/>
      <w:divBdr>
        <w:top w:val="none" w:sz="0" w:space="0" w:color="auto"/>
        <w:left w:val="none" w:sz="0" w:space="0" w:color="auto"/>
        <w:bottom w:val="none" w:sz="0" w:space="0" w:color="auto"/>
        <w:right w:val="none" w:sz="0" w:space="0" w:color="auto"/>
      </w:divBdr>
    </w:div>
    <w:div w:id="84618002">
      <w:bodyDiv w:val="1"/>
      <w:marLeft w:val="0"/>
      <w:marRight w:val="0"/>
      <w:marTop w:val="0"/>
      <w:marBottom w:val="0"/>
      <w:divBdr>
        <w:top w:val="none" w:sz="0" w:space="0" w:color="auto"/>
        <w:left w:val="none" w:sz="0" w:space="0" w:color="auto"/>
        <w:bottom w:val="none" w:sz="0" w:space="0" w:color="auto"/>
        <w:right w:val="none" w:sz="0" w:space="0" w:color="auto"/>
      </w:divBdr>
    </w:div>
    <w:div w:id="88088894">
      <w:bodyDiv w:val="1"/>
      <w:marLeft w:val="0"/>
      <w:marRight w:val="0"/>
      <w:marTop w:val="0"/>
      <w:marBottom w:val="0"/>
      <w:divBdr>
        <w:top w:val="none" w:sz="0" w:space="0" w:color="auto"/>
        <w:left w:val="none" w:sz="0" w:space="0" w:color="auto"/>
        <w:bottom w:val="none" w:sz="0" w:space="0" w:color="auto"/>
        <w:right w:val="none" w:sz="0" w:space="0" w:color="auto"/>
      </w:divBdr>
    </w:div>
    <w:div w:id="92631930">
      <w:bodyDiv w:val="1"/>
      <w:marLeft w:val="0"/>
      <w:marRight w:val="0"/>
      <w:marTop w:val="0"/>
      <w:marBottom w:val="0"/>
      <w:divBdr>
        <w:top w:val="none" w:sz="0" w:space="0" w:color="auto"/>
        <w:left w:val="none" w:sz="0" w:space="0" w:color="auto"/>
        <w:bottom w:val="none" w:sz="0" w:space="0" w:color="auto"/>
        <w:right w:val="none" w:sz="0" w:space="0" w:color="auto"/>
      </w:divBdr>
      <w:divsChild>
        <w:div w:id="42488944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1608311">
      <w:bodyDiv w:val="1"/>
      <w:marLeft w:val="0"/>
      <w:marRight w:val="0"/>
      <w:marTop w:val="0"/>
      <w:marBottom w:val="0"/>
      <w:divBdr>
        <w:top w:val="none" w:sz="0" w:space="0" w:color="auto"/>
        <w:left w:val="none" w:sz="0" w:space="0" w:color="auto"/>
        <w:bottom w:val="none" w:sz="0" w:space="0" w:color="auto"/>
        <w:right w:val="none" w:sz="0" w:space="0" w:color="auto"/>
      </w:divBdr>
    </w:div>
    <w:div w:id="110058526">
      <w:bodyDiv w:val="1"/>
      <w:marLeft w:val="0"/>
      <w:marRight w:val="0"/>
      <w:marTop w:val="0"/>
      <w:marBottom w:val="0"/>
      <w:divBdr>
        <w:top w:val="none" w:sz="0" w:space="0" w:color="auto"/>
        <w:left w:val="none" w:sz="0" w:space="0" w:color="auto"/>
        <w:bottom w:val="none" w:sz="0" w:space="0" w:color="auto"/>
        <w:right w:val="none" w:sz="0" w:space="0" w:color="auto"/>
      </w:divBdr>
    </w:div>
    <w:div w:id="113522991">
      <w:bodyDiv w:val="1"/>
      <w:marLeft w:val="0"/>
      <w:marRight w:val="0"/>
      <w:marTop w:val="0"/>
      <w:marBottom w:val="0"/>
      <w:divBdr>
        <w:top w:val="none" w:sz="0" w:space="0" w:color="auto"/>
        <w:left w:val="none" w:sz="0" w:space="0" w:color="auto"/>
        <w:bottom w:val="none" w:sz="0" w:space="0" w:color="auto"/>
        <w:right w:val="none" w:sz="0" w:space="0" w:color="auto"/>
      </w:divBdr>
    </w:div>
    <w:div w:id="113984283">
      <w:bodyDiv w:val="1"/>
      <w:marLeft w:val="0"/>
      <w:marRight w:val="0"/>
      <w:marTop w:val="0"/>
      <w:marBottom w:val="0"/>
      <w:divBdr>
        <w:top w:val="none" w:sz="0" w:space="0" w:color="auto"/>
        <w:left w:val="none" w:sz="0" w:space="0" w:color="auto"/>
        <w:bottom w:val="none" w:sz="0" w:space="0" w:color="auto"/>
        <w:right w:val="none" w:sz="0" w:space="0" w:color="auto"/>
      </w:divBdr>
    </w:div>
    <w:div w:id="114910404">
      <w:bodyDiv w:val="1"/>
      <w:marLeft w:val="0"/>
      <w:marRight w:val="0"/>
      <w:marTop w:val="0"/>
      <w:marBottom w:val="0"/>
      <w:divBdr>
        <w:top w:val="none" w:sz="0" w:space="0" w:color="auto"/>
        <w:left w:val="none" w:sz="0" w:space="0" w:color="auto"/>
        <w:bottom w:val="none" w:sz="0" w:space="0" w:color="auto"/>
        <w:right w:val="none" w:sz="0" w:space="0" w:color="auto"/>
      </w:divBdr>
    </w:div>
    <w:div w:id="117534106">
      <w:bodyDiv w:val="1"/>
      <w:marLeft w:val="0"/>
      <w:marRight w:val="0"/>
      <w:marTop w:val="0"/>
      <w:marBottom w:val="0"/>
      <w:divBdr>
        <w:top w:val="none" w:sz="0" w:space="0" w:color="auto"/>
        <w:left w:val="none" w:sz="0" w:space="0" w:color="auto"/>
        <w:bottom w:val="none" w:sz="0" w:space="0" w:color="auto"/>
        <w:right w:val="none" w:sz="0" w:space="0" w:color="auto"/>
      </w:divBdr>
    </w:div>
    <w:div w:id="119687263">
      <w:bodyDiv w:val="1"/>
      <w:marLeft w:val="0"/>
      <w:marRight w:val="0"/>
      <w:marTop w:val="0"/>
      <w:marBottom w:val="0"/>
      <w:divBdr>
        <w:top w:val="none" w:sz="0" w:space="0" w:color="auto"/>
        <w:left w:val="none" w:sz="0" w:space="0" w:color="auto"/>
        <w:bottom w:val="none" w:sz="0" w:space="0" w:color="auto"/>
        <w:right w:val="none" w:sz="0" w:space="0" w:color="auto"/>
      </w:divBdr>
    </w:div>
    <w:div w:id="120076525">
      <w:bodyDiv w:val="1"/>
      <w:marLeft w:val="0"/>
      <w:marRight w:val="0"/>
      <w:marTop w:val="0"/>
      <w:marBottom w:val="0"/>
      <w:divBdr>
        <w:top w:val="none" w:sz="0" w:space="0" w:color="auto"/>
        <w:left w:val="none" w:sz="0" w:space="0" w:color="auto"/>
        <w:bottom w:val="none" w:sz="0" w:space="0" w:color="auto"/>
        <w:right w:val="none" w:sz="0" w:space="0" w:color="auto"/>
      </w:divBdr>
    </w:div>
    <w:div w:id="128785795">
      <w:bodyDiv w:val="1"/>
      <w:marLeft w:val="0"/>
      <w:marRight w:val="0"/>
      <w:marTop w:val="0"/>
      <w:marBottom w:val="0"/>
      <w:divBdr>
        <w:top w:val="none" w:sz="0" w:space="0" w:color="auto"/>
        <w:left w:val="none" w:sz="0" w:space="0" w:color="auto"/>
        <w:bottom w:val="none" w:sz="0" w:space="0" w:color="auto"/>
        <w:right w:val="none" w:sz="0" w:space="0" w:color="auto"/>
      </w:divBdr>
    </w:div>
    <w:div w:id="136386644">
      <w:bodyDiv w:val="1"/>
      <w:marLeft w:val="0"/>
      <w:marRight w:val="0"/>
      <w:marTop w:val="0"/>
      <w:marBottom w:val="0"/>
      <w:divBdr>
        <w:top w:val="none" w:sz="0" w:space="0" w:color="auto"/>
        <w:left w:val="none" w:sz="0" w:space="0" w:color="auto"/>
        <w:bottom w:val="none" w:sz="0" w:space="0" w:color="auto"/>
        <w:right w:val="none" w:sz="0" w:space="0" w:color="auto"/>
      </w:divBdr>
    </w:div>
    <w:div w:id="137264438">
      <w:bodyDiv w:val="1"/>
      <w:marLeft w:val="0"/>
      <w:marRight w:val="0"/>
      <w:marTop w:val="0"/>
      <w:marBottom w:val="0"/>
      <w:divBdr>
        <w:top w:val="none" w:sz="0" w:space="0" w:color="auto"/>
        <w:left w:val="none" w:sz="0" w:space="0" w:color="auto"/>
        <w:bottom w:val="none" w:sz="0" w:space="0" w:color="auto"/>
        <w:right w:val="none" w:sz="0" w:space="0" w:color="auto"/>
      </w:divBdr>
    </w:div>
    <w:div w:id="140736445">
      <w:bodyDiv w:val="1"/>
      <w:marLeft w:val="0"/>
      <w:marRight w:val="0"/>
      <w:marTop w:val="0"/>
      <w:marBottom w:val="0"/>
      <w:divBdr>
        <w:top w:val="none" w:sz="0" w:space="0" w:color="auto"/>
        <w:left w:val="none" w:sz="0" w:space="0" w:color="auto"/>
        <w:bottom w:val="none" w:sz="0" w:space="0" w:color="auto"/>
        <w:right w:val="none" w:sz="0" w:space="0" w:color="auto"/>
      </w:divBdr>
    </w:div>
    <w:div w:id="141125037">
      <w:bodyDiv w:val="1"/>
      <w:marLeft w:val="0"/>
      <w:marRight w:val="0"/>
      <w:marTop w:val="0"/>
      <w:marBottom w:val="0"/>
      <w:divBdr>
        <w:top w:val="none" w:sz="0" w:space="0" w:color="auto"/>
        <w:left w:val="none" w:sz="0" w:space="0" w:color="auto"/>
        <w:bottom w:val="none" w:sz="0" w:space="0" w:color="auto"/>
        <w:right w:val="none" w:sz="0" w:space="0" w:color="auto"/>
      </w:divBdr>
    </w:div>
    <w:div w:id="146823468">
      <w:bodyDiv w:val="1"/>
      <w:marLeft w:val="0"/>
      <w:marRight w:val="0"/>
      <w:marTop w:val="0"/>
      <w:marBottom w:val="0"/>
      <w:divBdr>
        <w:top w:val="none" w:sz="0" w:space="0" w:color="auto"/>
        <w:left w:val="none" w:sz="0" w:space="0" w:color="auto"/>
        <w:bottom w:val="none" w:sz="0" w:space="0" w:color="auto"/>
        <w:right w:val="none" w:sz="0" w:space="0" w:color="auto"/>
      </w:divBdr>
    </w:div>
    <w:div w:id="149490972">
      <w:bodyDiv w:val="1"/>
      <w:marLeft w:val="0"/>
      <w:marRight w:val="0"/>
      <w:marTop w:val="0"/>
      <w:marBottom w:val="0"/>
      <w:divBdr>
        <w:top w:val="none" w:sz="0" w:space="0" w:color="auto"/>
        <w:left w:val="none" w:sz="0" w:space="0" w:color="auto"/>
        <w:bottom w:val="none" w:sz="0" w:space="0" w:color="auto"/>
        <w:right w:val="none" w:sz="0" w:space="0" w:color="auto"/>
      </w:divBdr>
    </w:div>
    <w:div w:id="153843664">
      <w:bodyDiv w:val="1"/>
      <w:marLeft w:val="0"/>
      <w:marRight w:val="0"/>
      <w:marTop w:val="0"/>
      <w:marBottom w:val="0"/>
      <w:divBdr>
        <w:top w:val="none" w:sz="0" w:space="0" w:color="auto"/>
        <w:left w:val="none" w:sz="0" w:space="0" w:color="auto"/>
        <w:bottom w:val="none" w:sz="0" w:space="0" w:color="auto"/>
        <w:right w:val="none" w:sz="0" w:space="0" w:color="auto"/>
      </w:divBdr>
    </w:div>
    <w:div w:id="178980087">
      <w:bodyDiv w:val="1"/>
      <w:marLeft w:val="0"/>
      <w:marRight w:val="0"/>
      <w:marTop w:val="0"/>
      <w:marBottom w:val="0"/>
      <w:divBdr>
        <w:top w:val="none" w:sz="0" w:space="0" w:color="auto"/>
        <w:left w:val="none" w:sz="0" w:space="0" w:color="auto"/>
        <w:bottom w:val="none" w:sz="0" w:space="0" w:color="auto"/>
        <w:right w:val="none" w:sz="0" w:space="0" w:color="auto"/>
      </w:divBdr>
    </w:div>
    <w:div w:id="180511109">
      <w:bodyDiv w:val="1"/>
      <w:marLeft w:val="0"/>
      <w:marRight w:val="0"/>
      <w:marTop w:val="0"/>
      <w:marBottom w:val="0"/>
      <w:divBdr>
        <w:top w:val="none" w:sz="0" w:space="0" w:color="auto"/>
        <w:left w:val="none" w:sz="0" w:space="0" w:color="auto"/>
        <w:bottom w:val="none" w:sz="0" w:space="0" w:color="auto"/>
        <w:right w:val="none" w:sz="0" w:space="0" w:color="auto"/>
      </w:divBdr>
    </w:div>
    <w:div w:id="190999052">
      <w:bodyDiv w:val="1"/>
      <w:marLeft w:val="0"/>
      <w:marRight w:val="0"/>
      <w:marTop w:val="0"/>
      <w:marBottom w:val="0"/>
      <w:divBdr>
        <w:top w:val="none" w:sz="0" w:space="0" w:color="auto"/>
        <w:left w:val="none" w:sz="0" w:space="0" w:color="auto"/>
        <w:bottom w:val="none" w:sz="0" w:space="0" w:color="auto"/>
        <w:right w:val="none" w:sz="0" w:space="0" w:color="auto"/>
      </w:divBdr>
    </w:div>
    <w:div w:id="193932222">
      <w:bodyDiv w:val="1"/>
      <w:marLeft w:val="0"/>
      <w:marRight w:val="0"/>
      <w:marTop w:val="0"/>
      <w:marBottom w:val="0"/>
      <w:divBdr>
        <w:top w:val="none" w:sz="0" w:space="0" w:color="auto"/>
        <w:left w:val="none" w:sz="0" w:space="0" w:color="auto"/>
        <w:bottom w:val="none" w:sz="0" w:space="0" w:color="auto"/>
        <w:right w:val="none" w:sz="0" w:space="0" w:color="auto"/>
      </w:divBdr>
    </w:div>
    <w:div w:id="198513978">
      <w:bodyDiv w:val="1"/>
      <w:marLeft w:val="0"/>
      <w:marRight w:val="0"/>
      <w:marTop w:val="0"/>
      <w:marBottom w:val="0"/>
      <w:divBdr>
        <w:top w:val="none" w:sz="0" w:space="0" w:color="auto"/>
        <w:left w:val="none" w:sz="0" w:space="0" w:color="auto"/>
        <w:bottom w:val="none" w:sz="0" w:space="0" w:color="auto"/>
        <w:right w:val="none" w:sz="0" w:space="0" w:color="auto"/>
      </w:divBdr>
    </w:div>
    <w:div w:id="203521502">
      <w:bodyDiv w:val="1"/>
      <w:marLeft w:val="0"/>
      <w:marRight w:val="0"/>
      <w:marTop w:val="0"/>
      <w:marBottom w:val="0"/>
      <w:divBdr>
        <w:top w:val="none" w:sz="0" w:space="0" w:color="auto"/>
        <w:left w:val="none" w:sz="0" w:space="0" w:color="auto"/>
        <w:bottom w:val="none" w:sz="0" w:space="0" w:color="auto"/>
        <w:right w:val="none" w:sz="0" w:space="0" w:color="auto"/>
      </w:divBdr>
    </w:div>
    <w:div w:id="210120794">
      <w:bodyDiv w:val="1"/>
      <w:marLeft w:val="0"/>
      <w:marRight w:val="0"/>
      <w:marTop w:val="0"/>
      <w:marBottom w:val="0"/>
      <w:divBdr>
        <w:top w:val="none" w:sz="0" w:space="0" w:color="auto"/>
        <w:left w:val="none" w:sz="0" w:space="0" w:color="auto"/>
        <w:bottom w:val="none" w:sz="0" w:space="0" w:color="auto"/>
        <w:right w:val="none" w:sz="0" w:space="0" w:color="auto"/>
      </w:divBdr>
    </w:div>
    <w:div w:id="214203852">
      <w:bodyDiv w:val="1"/>
      <w:marLeft w:val="0"/>
      <w:marRight w:val="0"/>
      <w:marTop w:val="0"/>
      <w:marBottom w:val="0"/>
      <w:divBdr>
        <w:top w:val="none" w:sz="0" w:space="0" w:color="auto"/>
        <w:left w:val="none" w:sz="0" w:space="0" w:color="auto"/>
        <w:bottom w:val="none" w:sz="0" w:space="0" w:color="auto"/>
        <w:right w:val="none" w:sz="0" w:space="0" w:color="auto"/>
      </w:divBdr>
    </w:div>
    <w:div w:id="214968399">
      <w:bodyDiv w:val="1"/>
      <w:marLeft w:val="0"/>
      <w:marRight w:val="0"/>
      <w:marTop w:val="0"/>
      <w:marBottom w:val="0"/>
      <w:divBdr>
        <w:top w:val="none" w:sz="0" w:space="0" w:color="auto"/>
        <w:left w:val="none" w:sz="0" w:space="0" w:color="auto"/>
        <w:bottom w:val="none" w:sz="0" w:space="0" w:color="auto"/>
        <w:right w:val="none" w:sz="0" w:space="0" w:color="auto"/>
      </w:divBdr>
    </w:div>
    <w:div w:id="215095030">
      <w:bodyDiv w:val="1"/>
      <w:marLeft w:val="0"/>
      <w:marRight w:val="0"/>
      <w:marTop w:val="0"/>
      <w:marBottom w:val="0"/>
      <w:divBdr>
        <w:top w:val="none" w:sz="0" w:space="0" w:color="auto"/>
        <w:left w:val="none" w:sz="0" w:space="0" w:color="auto"/>
        <w:bottom w:val="none" w:sz="0" w:space="0" w:color="auto"/>
        <w:right w:val="none" w:sz="0" w:space="0" w:color="auto"/>
      </w:divBdr>
    </w:div>
    <w:div w:id="223831412">
      <w:bodyDiv w:val="1"/>
      <w:marLeft w:val="0"/>
      <w:marRight w:val="0"/>
      <w:marTop w:val="0"/>
      <w:marBottom w:val="0"/>
      <w:divBdr>
        <w:top w:val="none" w:sz="0" w:space="0" w:color="auto"/>
        <w:left w:val="none" w:sz="0" w:space="0" w:color="auto"/>
        <w:bottom w:val="none" w:sz="0" w:space="0" w:color="auto"/>
        <w:right w:val="none" w:sz="0" w:space="0" w:color="auto"/>
      </w:divBdr>
    </w:div>
    <w:div w:id="228854335">
      <w:bodyDiv w:val="1"/>
      <w:marLeft w:val="0"/>
      <w:marRight w:val="0"/>
      <w:marTop w:val="0"/>
      <w:marBottom w:val="0"/>
      <w:divBdr>
        <w:top w:val="none" w:sz="0" w:space="0" w:color="auto"/>
        <w:left w:val="none" w:sz="0" w:space="0" w:color="auto"/>
        <w:bottom w:val="none" w:sz="0" w:space="0" w:color="auto"/>
        <w:right w:val="none" w:sz="0" w:space="0" w:color="auto"/>
      </w:divBdr>
    </w:div>
    <w:div w:id="236672800">
      <w:bodyDiv w:val="1"/>
      <w:marLeft w:val="0"/>
      <w:marRight w:val="0"/>
      <w:marTop w:val="0"/>
      <w:marBottom w:val="0"/>
      <w:divBdr>
        <w:top w:val="none" w:sz="0" w:space="0" w:color="auto"/>
        <w:left w:val="none" w:sz="0" w:space="0" w:color="auto"/>
        <w:bottom w:val="none" w:sz="0" w:space="0" w:color="auto"/>
        <w:right w:val="none" w:sz="0" w:space="0" w:color="auto"/>
      </w:divBdr>
    </w:div>
    <w:div w:id="242498353">
      <w:bodyDiv w:val="1"/>
      <w:marLeft w:val="0"/>
      <w:marRight w:val="0"/>
      <w:marTop w:val="0"/>
      <w:marBottom w:val="0"/>
      <w:divBdr>
        <w:top w:val="none" w:sz="0" w:space="0" w:color="auto"/>
        <w:left w:val="none" w:sz="0" w:space="0" w:color="auto"/>
        <w:bottom w:val="none" w:sz="0" w:space="0" w:color="auto"/>
        <w:right w:val="none" w:sz="0" w:space="0" w:color="auto"/>
      </w:divBdr>
    </w:div>
    <w:div w:id="245648889">
      <w:bodyDiv w:val="1"/>
      <w:marLeft w:val="0"/>
      <w:marRight w:val="0"/>
      <w:marTop w:val="0"/>
      <w:marBottom w:val="0"/>
      <w:divBdr>
        <w:top w:val="none" w:sz="0" w:space="0" w:color="auto"/>
        <w:left w:val="none" w:sz="0" w:space="0" w:color="auto"/>
        <w:bottom w:val="none" w:sz="0" w:space="0" w:color="auto"/>
        <w:right w:val="none" w:sz="0" w:space="0" w:color="auto"/>
      </w:divBdr>
    </w:div>
    <w:div w:id="255603482">
      <w:bodyDiv w:val="1"/>
      <w:marLeft w:val="0"/>
      <w:marRight w:val="0"/>
      <w:marTop w:val="0"/>
      <w:marBottom w:val="0"/>
      <w:divBdr>
        <w:top w:val="none" w:sz="0" w:space="0" w:color="auto"/>
        <w:left w:val="none" w:sz="0" w:space="0" w:color="auto"/>
        <w:bottom w:val="none" w:sz="0" w:space="0" w:color="auto"/>
        <w:right w:val="none" w:sz="0" w:space="0" w:color="auto"/>
      </w:divBdr>
    </w:div>
    <w:div w:id="259414734">
      <w:bodyDiv w:val="1"/>
      <w:marLeft w:val="0"/>
      <w:marRight w:val="0"/>
      <w:marTop w:val="0"/>
      <w:marBottom w:val="0"/>
      <w:divBdr>
        <w:top w:val="none" w:sz="0" w:space="0" w:color="auto"/>
        <w:left w:val="none" w:sz="0" w:space="0" w:color="auto"/>
        <w:bottom w:val="none" w:sz="0" w:space="0" w:color="auto"/>
        <w:right w:val="none" w:sz="0" w:space="0" w:color="auto"/>
      </w:divBdr>
    </w:div>
    <w:div w:id="260450288">
      <w:bodyDiv w:val="1"/>
      <w:marLeft w:val="0"/>
      <w:marRight w:val="0"/>
      <w:marTop w:val="0"/>
      <w:marBottom w:val="0"/>
      <w:divBdr>
        <w:top w:val="none" w:sz="0" w:space="0" w:color="auto"/>
        <w:left w:val="none" w:sz="0" w:space="0" w:color="auto"/>
        <w:bottom w:val="none" w:sz="0" w:space="0" w:color="auto"/>
        <w:right w:val="none" w:sz="0" w:space="0" w:color="auto"/>
      </w:divBdr>
    </w:div>
    <w:div w:id="261836106">
      <w:bodyDiv w:val="1"/>
      <w:marLeft w:val="0"/>
      <w:marRight w:val="0"/>
      <w:marTop w:val="0"/>
      <w:marBottom w:val="0"/>
      <w:divBdr>
        <w:top w:val="none" w:sz="0" w:space="0" w:color="auto"/>
        <w:left w:val="none" w:sz="0" w:space="0" w:color="auto"/>
        <w:bottom w:val="none" w:sz="0" w:space="0" w:color="auto"/>
        <w:right w:val="none" w:sz="0" w:space="0" w:color="auto"/>
      </w:divBdr>
      <w:divsChild>
        <w:div w:id="15026944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64115588">
      <w:bodyDiv w:val="1"/>
      <w:marLeft w:val="0"/>
      <w:marRight w:val="0"/>
      <w:marTop w:val="0"/>
      <w:marBottom w:val="0"/>
      <w:divBdr>
        <w:top w:val="none" w:sz="0" w:space="0" w:color="auto"/>
        <w:left w:val="none" w:sz="0" w:space="0" w:color="auto"/>
        <w:bottom w:val="none" w:sz="0" w:space="0" w:color="auto"/>
        <w:right w:val="none" w:sz="0" w:space="0" w:color="auto"/>
      </w:divBdr>
    </w:div>
    <w:div w:id="264503359">
      <w:bodyDiv w:val="1"/>
      <w:marLeft w:val="0"/>
      <w:marRight w:val="0"/>
      <w:marTop w:val="0"/>
      <w:marBottom w:val="0"/>
      <w:divBdr>
        <w:top w:val="none" w:sz="0" w:space="0" w:color="auto"/>
        <w:left w:val="none" w:sz="0" w:space="0" w:color="auto"/>
        <w:bottom w:val="none" w:sz="0" w:space="0" w:color="auto"/>
        <w:right w:val="none" w:sz="0" w:space="0" w:color="auto"/>
      </w:divBdr>
      <w:divsChild>
        <w:div w:id="829440108">
          <w:blockQuote w:val="1"/>
          <w:marLeft w:val="465"/>
          <w:marRight w:val="0"/>
          <w:marTop w:val="0"/>
          <w:marBottom w:val="0"/>
          <w:divBdr>
            <w:top w:val="none" w:sz="0" w:space="0" w:color="auto"/>
            <w:left w:val="none" w:sz="0" w:space="0" w:color="auto"/>
            <w:bottom w:val="none" w:sz="0" w:space="0" w:color="auto"/>
            <w:right w:val="none" w:sz="0" w:space="0" w:color="auto"/>
          </w:divBdr>
        </w:div>
      </w:divsChild>
    </w:div>
    <w:div w:id="273948752">
      <w:bodyDiv w:val="1"/>
      <w:marLeft w:val="0"/>
      <w:marRight w:val="0"/>
      <w:marTop w:val="0"/>
      <w:marBottom w:val="0"/>
      <w:divBdr>
        <w:top w:val="none" w:sz="0" w:space="0" w:color="auto"/>
        <w:left w:val="none" w:sz="0" w:space="0" w:color="auto"/>
        <w:bottom w:val="none" w:sz="0" w:space="0" w:color="auto"/>
        <w:right w:val="none" w:sz="0" w:space="0" w:color="auto"/>
      </w:divBdr>
    </w:div>
    <w:div w:id="274094429">
      <w:bodyDiv w:val="1"/>
      <w:marLeft w:val="0"/>
      <w:marRight w:val="0"/>
      <w:marTop w:val="0"/>
      <w:marBottom w:val="0"/>
      <w:divBdr>
        <w:top w:val="none" w:sz="0" w:space="0" w:color="auto"/>
        <w:left w:val="none" w:sz="0" w:space="0" w:color="auto"/>
        <w:bottom w:val="none" w:sz="0" w:space="0" w:color="auto"/>
        <w:right w:val="none" w:sz="0" w:space="0" w:color="auto"/>
      </w:divBdr>
    </w:div>
    <w:div w:id="277419146">
      <w:bodyDiv w:val="1"/>
      <w:marLeft w:val="0"/>
      <w:marRight w:val="0"/>
      <w:marTop w:val="0"/>
      <w:marBottom w:val="0"/>
      <w:divBdr>
        <w:top w:val="none" w:sz="0" w:space="0" w:color="auto"/>
        <w:left w:val="none" w:sz="0" w:space="0" w:color="auto"/>
        <w:bottom w:val="none" w:sz="0" w:space="0" w:color="auto"/>
        <w:right w:val="none" w:sz="0" w:space="0" w:color="auto"/>
      </w:divBdr>
    </w:div>
    <w:div w:id="286737666">
      <w:bodyDiv w:val="1"/>
      <w:marLeft w:val="0"/>
      <w:marRight w:val="0"/>
      <w:marTop w:val="0"/>
      <w:marBottom w:val="0"/>
      <w:divBdr>
        <w:top w:val="none" w:sz="0" w:space="0" w:color="auto"/>
        <w:left w:val="none" w:sz="0" w:space="0" w:color="auto"/>
        <w:bottom w:val="none" w:sz="0" w:space="0" w:color="auto"/>
        <w:right w:val="none" w:sz="0" w:space="0" w:color="auto"/>
      </w:divBdr>
    </w:div>
    <w:div w:id="287516435">
      <w:bodyDiv w:val="1"/>
      <w:marLeft w:val="0"/>
      <w:marRight w:val="0"/>
      <w:marTop w:val="0"/>
      <w:marBottom w:val="0"/>
      <w:divBdr>
        <w:top w:val="none" w:sz="0" w:space="0" w:color="auto"/>
        <w:left w:val="none" w:sz="0" w:space="0" w:color="auto"/>
        <w:bottom w:val="none" w:sz="0" w:space="0" w:color="auto"/>
        <w:right w:val="none" w:sz="0" w:space="0" w:color="auto"/>
      </w:divBdr>
    </w:div>
    <w:div w:id="292253366">
      <w:bodyDiv w:val="1"/>
      <w:marLeft w:val="0"/>
      <w:marRight w:val="0"/>
      <w:marTop w:val="0"/>
      <w:marBottom w:val="0"/>
      <w:divBdr>
        <w:top w:val="none" w:sz="0" w:space="0" w:color="auto"/>
        <w:left w:val="none" w:sz="0" w:space="0" w:color="auto"/>
        <w:bottom w:val="none" w:sz="0" w:space="0" w:color="auto"/>
        <w:right w:val="none" w:sz="0" w:space="0" w:color="auto"/>
      </w:divBdr>
    </w:div>
    <w:div w:id="292292931">
      <w:bodyDiv w:val="1"/>
      <w:marLeft w:val="0"/>
      <w:marRight w:val="0"/>
      <w:marTop w:val="0"/>
      <w:marBottom w:val="0"/>
      <w:divBdr>
        <w:top w:val="none" w:sz="0" w:space="0" w:color="auto"/>
        <w:left w:val="none" w:sz="0" w:space="0" w:color="auto"/>
        <w:bottom w:val="none" w:sz="0" w:space="0" w:color="auto"/>
        <w:right w:val="none" w:sz="0" w:space="0" w:color="auto"/>
      </w:divBdr>
    </w:div>
    <w:div w:id="297223654">
      <w:bodyDiv w:val="1"/>
      <w:marLeft w:val="0"/>
      <w:marRight w:val="0"/>
      <w:marTop w:val="0"/>
      <w:marBottom w:val="0"/>
      <w:divBdr>
        <w:top w:val="none" w:sz="0" w:space="0" w:color="auto"/>
        <w:left w:val="none" w:sz="0" w:space="0" w:color="auto"/>
        <w:bottom w:val="none" w:sz="0" w:space="0" w:color="auto"/>
        <w:right w:val="none" w:sz="0" w:space="0" w:color="auto"/>
      </w:divBdr>
    </w:div>
    <w:div w:id="298072785">
      <w:bodyDiv w:val="1"/>
      <w:marLeft w:val="0"/>
      <w:marRight w:val="0"/>
      <w:marTop w:val="0"/>
      <w:marBottom w:val="0"/>
      <w:divBdr>
        <w:top w:val="none" w:sz="0" w:space="0" w:color="auto"/>
        <w:left w:val="none" w:sz="0" w:space="0" w:color="auto"/>
        <w:bottom w:val="none" w:sz="0" w:space="0" w:color="auto"/>
        <w:right w:val="none" w:sz="0" w:space="0" w:color="auto"/>
      </w:divBdr>
    </w:div>
    <w:div w:id="307057501">
      <w:bodyDiv w:val="1"/>
      <w:marLeft w:val="0"/>
      <w:marRight w:val="0"/>
      <w:marTop w:val="0"/>
      <w:marBottom w:val="0"/>
      <w:divBdr>
        <w:top w:val="none" w:sz="0" w:space="0" w:color="auto"/>
        <w:left w:val="none" w:sz="0" w:space="0" w:color="auto"/>
        <w:bottom w:val="none" w:sz="0" w:space="0" w:color="auto"/>
        <w:right w:val="none" w:sz="0" w:space="0" w:color="auto"/>
      </w:divBdr>
    </w:div>
    <w:div w:id="309100424">
      <w:bodyDiv w:val="1"/>
      <w:marLeft w:val="0"/>
      <w:marRight w:val="0"/>
      <w:marTop w:val="0"/>
      <w:marBottom w:val="0"/>
      <w:divBdr>
        <w:top w:val="none" w:sz="0" w:space="0" w:color="auto"/>
        <w:left w:val="none" w:sz="0" w:space="0" w:color="auto"/>
        <w:bottom w:val="none" w:sz="0" w:space="0" w:color="auto"/>
        <w:right w:val="none" w:sz="0" w:space="0" w:color="auto"/>
      </w:divBdr>
    </w:div>
    <w:div w:id="310915024">
      <w:bodyDiv w:val="1"/>
      <w:marLeft w:val="0"/>
      <w:marRight w:val="0"/>
      <w:marTop w:val="0"/>
      <w:marBottom w:val="0"/>
      <w:divBdr>
        <w:top w:val="none" w:sz="0" w:space="0" w:color="auto"/>
        <w:left w:val="none" w:sz="0" w:space="0" w:color="auto"/>
        <w:bottom w:val="none" w:sz="0" w:space="0" w:color="auto"/>
        <w:right w:val="none" w:sz="0" w:space="0" w:color="auto"/>
      </w:divBdr>
    </w:div>
    <w:div w:id="319619842">
      <w:bodyDiv w:val="1"/>
      <w:marLeft w:val="0"/>
      <w:marRight w:val="0"/>
      <w:marTop w:val="0"/>
      <w:marBottom w:val="0"/>
      <w:divBdr>
        <w:top w:val="none" w:sz="0" w:space="0" w:color="auto"/>
        <w:left w:val="none" w:sz="0" w:space="0" w:color="auto"/>
        <w:bottom w:val="none" w:sz="0" w:space="0" w:color="auto"/>
        <w:right w:val="none" w:sz="0" w:space="0" w:color="auto"/>
      </w:divBdr>
    </w:div>
    <w:div w:id="328018796">
      <w:bodyDiv w:val="1"/>
      <w:marLeft w:val="0"/>
      <w:marRight w:val="0"/>
      <w:marTop w:val="0"/>
      <w:marBottom w:val="0"/>
      <w:divBdr>
        <w:top w:val="none" w:sz="0" w:space="0" w:color="auto"/>
        <w:left w:val="none" w:sz="0" w:space="0" w:color="auto"/>
        <w:bottom w:val="none" w:sz="0" w:space="0" w:color="auto"/>
        <w:right w:val="none" w:sz="0" w:space="0" w:color="auto"/>
      </w:divBdr>
    </w:div>
    <w:div w:id="330260922">
      <w:bodyDiv w:val="1"/>
      <w:marLeft w:val="0"/>
      <w:marRight w:val="0"/>
      <w:marTop w:val="0"/>
      <w:marBottom w:val="0"/>
      <w:divBdr>
        <w:top w:val="none" w:sz="0" w:space="0" w:color="auto"/>
        <w:left w:val="none" w:sz="0" w:space="0" w:color="auto"/>
        <w:bottom w:val="none" w:sz="0" w:space="0" w:color="auto"/>
        <w:right w:val="none" w:sz="0" w:space="0" w:color="auto"/>
      </w:divBdr>
    </w:div>
    <w:div w:id="336811444">
      <w:bodyDiv w:val="1"/>
      <w:marLeft w:val="0"/>
      <w:marRight w:val="0"/>
      <w:marTop w:val="0"/>
      <w:marBottom w:val="0"/>
      <w:divBdr>
        <w:top w:val="none" w:sz="0" w:space="0" w:color="auto"/>
        <w:left w:val="none" w:sz="0" w:space="0" w:color="auto"/>
        <w:bottom w:val="none" w:sz="0" w:space="0" w:color="auto"/>
        <w:right w:val="none" w:sz="0" w:space="0" w:color="auto"/>
      </w:divBdr>
    </w:div>
    <w:div w:id="337852556">
      <w:bodyDiv w:val="1"/>
      <w:marLeft w:val="0"/>
      <w:marRight w:val="0"/>
      <w:marTop w:val="0"/>
      <w:marBottom w:val="0"/>
      <w:divBdr>
        <w:top w:val="none" w:sz="0" w:space="0" w:color="auto"/>
        <w:left w:val="none" w:sz="0" w:space="0" w:color="auto"/>
        <w:bottom w:val="none" w:sz="0" w:space="0" w:color="auto"/>
        <w:right w:val="none" w:sz="0" w:space="0" w:color="auto"/>
      </w:divBdr>
    </w:div>
    <w:div w:id="338704866">
      <w:bodyDiv w:val="1"/>
      <w:marLeft w:val="0"/>
      <w:marRight w:val="0"/>
      <w:marTop w:val="0"/>
      <w:marBottom w:val="0"/>
      <w:divBdr>
        <w:top w:val="none" w:sz="0" w:space="0" w:color="auto"/>
        <w:left w:val="none" w:sz="0" w:space="0" w:color="auto"/>
        <w:bottom w:val="none" w:sz="0" w:space="0" w:color="auto"/>
        <w:right w:val="none" w:sz="0" w:space="0" w:color="auto"/>
      </w:divBdr>
    </w:div>
    <w:div w:id="338852245">
      <w:bodyDiv w:val="1"/>
      <w:marLeft w:val="0"/>
      <w:marRight w:val="0"/>
      <w:marTop w:val="0"/>
      <w:marBottom w:val="0"/>
      <w:divBdr>
        <w:top w:val="none" w:sz="0" w:space="0" w:color="auto"/>
        <w:left w:val="none" w:sz="0" w:space="0" w:color="auto"/>
        <w:bottom w:val="none" w:sz="0" w:space="0" w:color="auto"/>
        <w:right w:val="none" w:sz="0" w:space="0" w:color="auto"/>
      </w:divBdr>
      <w:divsChild>
        <w:div w:id="213328176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38969559">
      <w:bodyDiv w:val="1"/>
      <w:marLeft w:val="0"/>
      <w:marRight w:val="0"/>
      <w:marTop w:val="0"/>
      <w:marBottom w:val="0"/>
      <w:divBdr>
        <w:top w:val="none" w:sz="0" w:space="0" w:color="auto"/>
        <w:left w:val="none" w:sz="0" w:space="0" w:color="auto"/>
        <w:bottom w:val="none" w:sz="0" w:space="0" w:color="auto"/>
        <w:right w:val="none" w:sz="0" w:space="0" w:color="auto"/>
      </w:divBdr>
    </w:div>
    <w:div w:id="339508070">
      <w:bodyDiv w:val="1"/>
      <w:marLeft w:val="0"/>
      <w:marRight w:val="0"/>
      <w:marTop w:val="0"/>
      <w:marBottom w:val="0"/>
      <w:divBdr>
        <w:top w:val="none" w:sz="0" w:space="0" w:color="auto"/>
        <w:left w:val="none" w:sz="0" w:space="0" w:color="auto"/>
        <w:bottom w:val="none" w:sz="0" w:space="0" w:color="auto"/>
        <w:right w:val="none" w:sz="0" w:space="0" w:color="auto"/>
      </w:divBdr>
    </w:div>
    <w:div w:id="342173431">
      <w:bodyDiv w:val="1"/>
      <w:marLeft w:val="0"/>
      <w:marRight w:val="0"/>
      <w:marTop w:val="0"/>
      <w:marBottom w:val="0"/>
      <w:divBdr>
        <w:top w:val="none" w:sz="0" w:space="0" w:color="auto"/>
        <w:left w:val="none" w:sz="0" w:space="0" w:color="auto"/>
        <w:bottom w:val="none" w:sz="0" w:space="0" w:color="auto"/>
        <w:right w:val="none" w:sz="0" w:space="0" w:color="auto"/>
      </w:divBdr>
      <w:divsChild>
        <w:div w:id="87963112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50379762">
      <w:bodyDiv w:val="1"/>
      <w:marLeft w:val="0"/>
      <w:marRight w:val="0"/>
      <w:marTop w:val="0"/>
      <w:marBottom w:val="0"/>
      <w:divBdr>
        <w:top w:val="none" w:sz="0" w:space="0" w:color="auto"/>
        <w:left w:val="none" w:sz="0" w:space="0" w:color="auto"/>
        <w:bottom w:val="none" w:sz="0" w:space="0" w:color="auto"/>
        <w:right w:val="none" w:sz="0" w:space="0" w:color="auto"/>
      </w:divBdr>
    </w:div>
    <w:div w:id="355735485">
      <w:bodyDiv w:val="1"/>
      <w:marLeft w:val="0"/>
      <w:marRight w:val="0"/>
      <w:marTop w:val="0"/>
      <w:marBottom w:val="0"/>
      <w:divBdr>
        <w:top w:val="none" w:sz="0" w:space="0" w:color="auto"/>
        <w:left w:val="none" w:sz="0" w:space="0" w:color="auto"/>
        <w:bottom w:val="none" w:sz="0" w:space="0" w:color="auto"/>
        <w:right w:val="none" w:sz="0" w:space="0" w:color="auto"/>
      </w:divBdr>
    </w:div>
    <w:div w:id="360058761">
      <w:bodyDiv w:val="1"/>
      <w:marLeft w:val="0"/>
      <w:marRight w:val="0"/>
      <w:marTop w:val="0"/>
      <w:marBottom w:val="0"/>
      <w:divBdr>
        <w:top w:val="none" w:sz="0" w:space="0" w:color="auto"/>
        <w:left w:val="none" w:sz="0" w:space="0" w:color="auto"/>
        <w:bottom w:val="none" w:sz="0" w:space="0" w:color="auto"/>
        <w:right w:val="none" w:sz="0" w:space="0" w:color="auto"/>
      </w:divBdr>
    </w:div>
    <w:div w:id="367530579">
      <w:bodyDiv w:val="1"/>
      <w:marLeft w:val="0"/>
      <w:marRight w:val="0"/>
      <w:marTop w:val="0"/>
      <w:marBottom w:val="0"/>
      <w:divBdr>
        <w:top w:val="none" w:sz="0" w:space="0" w:color="auto"/>
        <w:left w:val="none" w:sz="0" w:space="0" w:color="auto"/>
        <w:bottom w:val="none" w:sz="0" w:space="0" w:color="auto"/>
        <w:right w:val="none" w:sz="0" w:space="0" w:color="auto"/>
      </w:divBdr>
    </w:div>
    <w:div w:id="372655625">
      <w:bodyDiv w:val="1"/>
      <w:marLeft w:val="0"/>
      <w:marRight w:val="0"/>
      <w:marTop w:val="0"/>
      <w:marBottom w:val="0"/>
      <w:divBdr>
        <w:top w:val="none" w:sz="0" w:space="0" w:color="auto"/>
        <w:left w:val="none" w:sz="0" w:space="0" w:color="auto"/>
        <w:bottom w:val="none" w:sz="0" w:space="0" w:color="auto"/>
        <w:right w:val="none" w:sz="0" w:space="0" w:color="auto"/>
      </w:divBdr>
    </w:div>
    <w:div w:id="375158328">
      <w:bodyDiv w:val="1"/>
      <w:marLeft w:val="0"/>
      <w:marRight w:val="0"/>
      <w:marTop w:val="0"/>
      <w:marBottom w:val="0"/>
      <w:divBdr>
        <w:top w:val="none" w:sz="0" w:space="0" w:color="auto"/>
        <w:left w:val="none" w:sz="0" w:space="0" w:color="auto"/>
        <w:bottom w:val="none" w:sz="0" w:space="0" w:color="auto"/>
        <w:right w:val="none" w:sz="0" w:space="0" w:color="auto"/>
      </w:divBdr>
    </w:div>
    <w:div w:id="376323856">
      <w:bodyDiv w:val="1"/>
      <w:marLeft w:val="0"/>
      <w:marRight w:val="0"/>
      <w:marTop w:val="0"/>
      <w:marBottom w:val="0"/>
      <w:divBdr>
        <w:top w:val="none" w:sz="0" w:space="0" w:color="auto"/>
        <w:left w:val="none" w:sz="0" w:space="0" w:color="auto"/>
        <w:bottom w:val="none" w:sz="0" w:space="0" w:color="auto"/>
        <w:right w:val="none" w:sz="0" w:space="0" w:color="auto"/>
      </w:divBdr>
    </w:div>
    <w:div w:id="382750317">
      <w:bodyDiv w:val="1"/>
      <w:marLeft w:val="0"/>
      <w:marRight w:val="0"/>
      <w:marTop w:val="0"/>
      <w:marBottom w:val="0"/>
      <w:divBdr>
        <w:top w:val="none" w:sz="0" w:space="0" w:color="auto"/>
        <w:left w:val="none" w:sz="0" w:space="0" w:color="auto"/>
        <w:bottom w:val="none" w:sz="0" w:space="0" w:color="auto"/>
        <w:right w:val="none" w:sz="0" w:space="0" w:color="auto"/>
      </w:divBdr>
    </w:div>
    <w:div w:id="389153736">
      <w:bodyDiv w:val="1"/>
      <w:marLeft w:val="0"/>
      <w:marRight w:val="0"/>
      <w:marTop w:val="0"/>
      <w:marBottom w:val="0"/>
      <w:divBdr>
        <w:top w:val="none" w:sz="0" w:space="0" w:color="auto"/>
        <w:left w:val="none" w:sz="0" w:space="0" w:color="auto"/>
        <w:bottom w:val="none" w:sz="0" w:space="0" w:color="auto"/>
        <w:right w:val="none" w:sz="0" w:space="0" w:color="auto"/>
      </w:divBdr>
    </w:div>
    <w:div w:id="391581689">
      <w:bodyDiv w:val="1"/>
      <w:marLeft w:val="0"/>
      <w:marRight w:val="0"/>
      <w:marTop w:val="0"/>
      <w:marBottom w:val="0"/>
      <w:divBdr>
        <w:top w:val="none" w:sz="0" w:space="0" w:color="auto"/>
        <w:left w:val="none" w:sz="0" w:space="0" w:color="auto"/>
        <w:bottom w:val="none" w:sz="0" w:space="0" w:color="auto"/>
        <w:right w:val="none" w:sz="0" w:space="0" w:color="auto"/>
      </w:divBdr>
    </w:div>
    <w:div w:id="395475062">
      <w:bodyDiv w:val="1"/>
      <w:marLeft w:val="0"/>
      <w:marRight w:val="0"/>
      <w:marTop w:val="0"/>
      <w:marBottom w:val="0"/>
      <w:divBdr>
        <w:top w:val="none" w:sz="0" w:space="0" w:color="auto"/>
        <w:left w:val="none" w:sz="0" w:space="0" w:color="auto"/>
        <w:bottom w:val="none" w:sz="0" w:space="0" w:color="auto"/>
        <w:right w:val="none" w:sz="0" w:space="0" w:color="auto"/>
      </w:divBdr>
      <w:divsChild>
        <w:div w:id="1816868488">
          <w:blockQuote w:val="1"/>
          <w:marLeft w:val="465"/>
          <w:marRight w:val="0"/>
          <w:marTop w:val="0"/>
          <w:marBottom w:val="0"/>
          <w:divBdr>
            <w:top w:val="none" w:sz="0" w:space="0" w:color="auto"/>
            <w:left w:val="none" w:sz="0" w:space="0" w:color="auto"/>
            <w:bottom w:val="none" w:sz="0" w:space="0" w:color="auto"/>
            <w:right w:val="none" w:sz="0" w:space="0" w:color="auto"/>
          </w:divBdr>
        </w:div>
      </w:divsChild>
    </w:div>
    <w:div w:id="398015118">
      <w:bodyDiv w:val="1"/>
      <w:marLeft w:val="0"/>
      <w:marRight w:val="0"/>
      <w:marTop w:val="0"/>
      <w:marBottom w:val="0"/>
      <w:divBdr>
        <w:top w:val="none" w:sz="0" w:space="0" w:color="auto"/>
        <w:left w:val="none" w:sz="0" w:space="0" w:color="auto"/>
        <w:bottom w:val="none" w:sz="0" w:space="0" w:color="auto"/>
        <w:right w:val="none" w:sz="0" w:space="0" w:color="auto"/>
      </w:divBdr>
      <w:divsChild>
        <w:div w:id="282080227">
          <w:blockQuote w:val="1"/>
          <w:marLeft w:val="465"/>
          <w:marRight w:val="0"/>
          <w:marTop w:val="0"/>
          <w:marBottom w:val="0"/>
          <w:divBdr>
            <w:top w:val="none" w:sz="0" w:space="0" w:color="auto"/>
            <w:left w:val="none" w:sz="0" w:space="0" w:color="auto"/>
            <w:bottom w:val="none" w:sz="0" w:space="0" w:color="auto"/>
            <w:right w:val="none" w:sz="0" w:space="0" w:color="auto"/>
          </w:divBdr>
        </w:div>
      </w:divsChild>
    </w:div>
    <w:div w:id="399524024">
      <w:bodyDiv w:val="1"/>
      <w:marLeft w:val="0"/>
      <w:marRight w:val="0"/>
      <w:marTop w:val="0"/>
      <w:marBottom w:val="0"/>
      <w:divBdr>
        <w:top w:val="none" w:sz="0" w:space="0" w:color="auto"/>
        <w:left w:val="none" w:sz="0" w:space="0" w:color="auto"/>
        <w:bottom w:val="none" w:sz="0" w:space="0" w:color="auto"/>
        <w:right w:val="none" w:sz="0" w:space="0" w:color="auto"/>
      </w:divBdr>
    </w:div>
    <w:div w:id="420682621">
      <w:bodyDiv w:val="1"/>
      <w:marLeft w:val="0"/>
      <w:marRight w:val="0"/>
      <w:marTop w:val="0"/>
      <w:marBottom w:val="0"/>
      <w:divBdr>
        <w:top w:val="none" w:sz="0" w:space="0" w:color="auto"/>
        <w:left w:val="none" w:sz="0" w:space="0" w:color="auto"/>
        <w:bottom w:val="none" w:sz="0" w:space="0" w:color="auto"/>
        <w:right w:val="none" w:sz="0" w:space="0" w:color="auto"/>
      </w:divBdr>
    </w:div>
    <w:div w:id="436219570">
      <w:bodyDiv w:val="1"/>
      <w:marLeft w:val="0"/>
      <w:marRight w:val="0"/>
      <w:marTop w:val="0"/>
      <w:marBottom w:val="0"/>
      <w:divBdr>
        <w:top w:val="none" w:sz="0" w:space="0" w:color="auto"/>
        <w:left w:val="none" w:sz="0" w:space="0" w:color="auto"/>
        <w:bottom w:val="none" w:sz="0" w:space="0" w:color="auto"/>
        <w:right w:val="none" w:sz="0" w:space="0" w:color="auto"/>
      </w:divBdr>
    </w:div>
    <w:div w:id="450169272">
      <w:bodyDiv w:val="1"/>
      <w:marLeft w:val="0"/>
      <w:marRight w:val="0"/>
      <w:marTop w:val="0"/>
      <w:marBottom w:val="0"/>
      <w:divBdr>
        <w:top w:val="none" w:sz="0" w:space="0" w:color="auto"/>
        <w:left w:val="none" w:sz="0" w:space="0" w:color="auto"/>
        <w:bottom w:val="none" w:sz="0" w:space="0" w:color="auto"/>
        <w:right w:val="none" w:sz="0" w:space="0" w:color="auto"/>
      </w:divBdr>
    </w:div>
    <w:div w:id="454567861">
      <w:bodyDiv w:val="1"/>
      <w:marLeft w:val="0"/>
      <w:marRight w:val="0"/>
      <w:marTop w:val="0"/>
      <w:marBottom w:val="0"/>
      <w:divBdr>
        <w:top w:val="none" w:sz="0" w:space="0" w:color="auto"/>
        <w:left w:val="none" w:sz="0" w:space="0" w:color="auto"/>
        <w:bottom w:val="none" w:sz="0" w:space="0" w:color="auto"/>
        <w:right w:val="none" w:sz="0" w:space="0" w:color="auto"/>
      </w:divBdr>
    </w:div>
    <w:div w:id="456532098">
      <w:bodyDiv w:val="1"/>
      <w:marLeft w:val="0"/>
      <w:marRight w:val="0"/>
      <w:marTop w:val="0"/>
      <w:marBottom w:val="0"/>
      <w:divBdr>
        <w:top w:val="none" w:sz="0" w:space="0" w:color="auto"/>
        <w:left w:val="none" w:sz="0" w:space="0" w:color="auto"/>
        <w:bottom w:val="none" w:sz="0" w:space="0" w:color="auto"/>
        <w:right w:val="none" w:sz="0" w:space="0" w:color="auto"/>
      </w:divBdr>
    </w:div>
    <w:div w:id="460422214">
      <w:bodyDiv w:val="1"/>
      <w:marLeft w:val="0"/>
      <w:marRight w:val="0"/>
      <w:marTop w:val="0"/>
      <w:marBottom w:val="0"/>
      <w:divBdr>
        <w:top w:val="none" w:sz="0" w:space="0" w:color="auto"/>
        <w:left w:val="none" w:sz="0" w:space="0" w:color="auto"/>
        <w:bottom w:val="none" w:sz="0" w:space="0" w:color="auto"/>
        <w:right w:val="none" w:sz="0" w:space="0" w:color="auto"/>
      </w:divBdr>
    </w:div>
    <w:div w:id="461312941">
      <w:bodyDiv w:val="1"/>
      <w:marLeft w:val="0"/>
      <w:marRight w:val="0"/>
      <w:marTop w:val="0"/>
      <w:marBottom w:val="0"/>
      <w:divBdr>
        <w:top w:val="none" w:sz="0" w:space="0" w:color="auto"/>
        <w:left w:val="none" w:sz="0" w:space="0" w:color="auto"/>
        <w:bottom w:val="none" w:sz="0" w:space="0" w:color="auto"/>
        <w:right w:val="none" w:sz="0" w:space="0" w:color="auto"/>
      </w:divBdr>
    </w:div>
    <w:div w:id="488833921">
      <w:bodyDiv w:val="1"/>
      <w:marLeft w:val="0"/>
      <w:marRight w:val="0"/>
      <w:marTop w:val="0"/>
      <w:marBottom w:val="0"/>
      <w:divBdr>
        <w:top w:val="none" w:sz="0" w:space="0" w:color="auto"/>
        <w:left w:val="none" w:sz="0" w:space="0" w:color="auto"/>
        <w:bottom w:val="none" w:sz="0" w:space="0" w:color="auto"/>
        <w:right w:val="none" w:sz="0" w:space="0" w:color="auto"/>
      </w:divBdr>
    </w:div>
    <w:div w:id="489638663">
      <w:bodyDiv w:val="1"/>
      <w:marLeft w:val="0"/>
      <w:marRight w:val="0"/>
      <w:marTop w:val="0"/>
      <w:marBottom w:val="0"/>
      <w:divBdr>
        <w:top w:val="none" w:sz="0" w:space="0" w:color="auto"/>
        <w:left w:val="none" w:sz="0" w:space="0" w:color="auto"/>
        <w:bottom w:val="none" w:sz="0" w:space="0" w:color="auto"/>
        <w:right w:val="none" w:sz="0" w:space="0" w:color="auto"/>
      </w:divBdr>
    </w:div>
    <w:div w:id="489950754">
      <w:bodyDiv w:val="1"/>
      <w:marLeft w:val="0"/>
      <w:marRight w:val="0"/>
      <w:marTop w:val="0"/>
      <w:marBottom w:val="0"/>
      <w:divBdr>
        <w:top w:val="none" w:sz="0" w:space="0" w:color="auto"/>
        <w:left w:val="none" w:sz="0" w:space="0" w:color="auto"/>
        <w:bottom w:val="none" w:sz="0" w:space="0" w:color="auto"/>
        <w:right w:val="none" w:sz="0" w:space="0" w:color="auto"/>
      </w:divBdr>
      <w:divsChild>
        <w:div w:id="753476858">
          <w:marLeft w:val="0"/>
          <w:marRight w:val="0"/>
          <w:marTop w:val="0"/>
          <w:marBottom w:val="0"/>
          <w:divBdr>
            <w:top w:val="none" w:sz="0" w:space="0" w:color="auto"/>
            <w:left w:val="none" w:sz="0" w:space="0" w:color="auto"/>
            <w:bottom w:val="none" w:sz="0" w:space="0" w:color="auto"/>
            <w:right w:val="none" w:sz="0" w:space="0" w:color="auto"/>
          </w:divBdr>
          <w:divsChild>
            <w:div w:id="9258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44232">
      <w:bodyDiv w:val="1"/>
      <w:marLeft w:val="0"/>
      <w:marRight w:val="0"/>
      <w:marTop w:val="0"/>
      <w:marBottom w:val="0"/>
      <w:divBdr>
        <w:top w:val="none" w:sz="0" w:space="0" w:color="auto"/>
        <w:left w:val="none" w:sz="0" w:space="0" w:color="auto"/>
        <w:bottom w:val="none" w:sz="0" w:space="0" w:color="auto"/>
        <w:right w:val="none" w:sz="0" w:space="0" w:color="auto"/>
      </w:divBdr>
    </w:div>
    <w:div w:id="512644185">
      <w:bodyDiv w:val="1"/>
      <w:marLeft w:val="0"/>
      <w:marRight w:val="0"/>
      <w:marTop w:val="0"/>
      <w:marBottom w:val="0"/>
      <w:divBdr>
        <w:top w:val="none" w:sz="0" w:space="0" w:color="auto"/>
        <w:left w:val="none" w:sz="0" w:space="0" w:color="auto"/>
        <w:bottom w:val="none" w:sz="0" w:space="0" w:color="auto"/>
        <w:right w:val="none" w:sz="0" w:space="0" w:color="auto"/>
      </w:divBdr>
    </w:div>
    <w:div w:id="516427654">
      <w:bodyDiv w:val="1"/>
      <w:marLeft w:val="0"/>
      <w:marRight w:val="0"/>
      <w:marTop w:val="0"/>
      <w:marBottom w:val="0"/>
      <w:divBdr>
        <w:top w:val="none" w:sz="0" w:space="0" w:color="auto"/>
        <w:left w:val="none" w:sz="0" w:space="0" w:color="auto"/>
        <w:bottom w:val="none" w:sz="0" w:space="0" w:color="auto"/>
        <w:right w:val="none" w:sz="0" w:space="0" w:color="auto"/>
      </w:divBdr>
    </w:div>
    <w:div w:id="517961595">
      <w:bodyDiv w:val="1"/>
      <w:marLeft w:val="0"/>
      <w:marRight w:val="0"/>
      <w:marTop w:val="0"/>
      <w:marBottom w:val="0"/>
      <w:divBdr>
        <w:top w:val="none" w:sz="0" w:space="0" w:color="auto"/>
        <w:left w:val="none" w:sz="0" w:space="0" w:color="auto"/>
        <w:bottom w:val="none" w:sz="0" w:space="0" w:color="auto"/>
        <w:right w:val="none" w:sz="0" w:space="0" w:color="auto"/>
      </w:divBdr>
    </w:div>
    <w:div w:id="529534272">
      <w:bodyDiv w:val="1"/>
      <w:marLeft w:val="0"/>
      <w:marRight w:val="0"/>
      <w:marTop w:val="0"/>
      <w:marBottom w:val="0"/>
      <w:divBdr>
        <w:top w:val="none" w:sz="0" w:space="0" w:color="auto"/>
        <w:left w:val="none" w:sz="0" w:space="0" w:color="auto"/>
        <w:bottom w:val="none" w:sz="0" w:space="0" w:color="auto"/>
        <w:right w:val="none" w:sz="0" w:space="0" w:color="auto"/>
      </w:divBdr>
    </w:div>
    <w:div w:id="534972984">
      <w:bodyDiv w:val="1"/>
      <w:marLeft w:val="0"/>
      <w:marRight w:val="0"/>
      <w:marTop w:val="0"/>
      <w:marBottom w:val="0"/>
      <w:divBdr>
        <w:top w:val="none" w:sz="0" w:space="0" w:color="auto"/>
        <w:left w:val="none" w:sz="0" w:space="0" w:color="auto"/>
        <w:bottom w:val="none" w:sz="0" w:space="0" w:color="auto"/>
        <w:right w:val="none" w:sz="0" w:space="0" w:color="auto"/>
      </w:divBdr>
    </w:div>
    <w:div w:id="542835364">
      <w:bodyDiv w:val="1"/>
      <w:marLeft w:val="0"/>
      <w:marRight w:val="0"/>
      <w:marTop w:val="0"/>
      <w:marBottom w:val="0"/>
      <w:divBdr>
        <w:top w:val="none" w:sz="0" w:space="0" w:color="auto"/>
        <w:left w:val="none" w:sz="0" w:space="0" w:color="auto"/>
        <w:bottom w:val="none" w:sz="0" w:space="0" w:color="auto"/>
        <w:right w:val="none" w:sz="0" w:space="0" w:color="auto"/>
      </w:divBdr>
    </w:div>
    <w:div w:id="543252496">
      <w:bodyDiv w:val="1"/>
      <w:marLeft w:val="0"/>
      <w:marRight w:val="0"/>
      <w:marTop w:val="0"/>
      <w:marBottom w:val="0"/>
      <w:divBdr>
        <w:top w:val="none" w:sz="0" w:space="0" w:color="auto"/>
        <w:left w:val="none" w:sz="0" w:space="0" w:color="auto"/>
        <w:bottom w:val="none" w:sz="0" w:space="0" w:color="auto"/>
        <w:right w:val="none" w:sz="0" w:space="0" w:color="auto"/>
      </w:divBdr>
    </w:div>
    <w:div w:id="553662185">
      <w:bodyDiv w:val="1"/>
      <w:marLeft w:val="0"/>
      <w:marRight w:val="0"/>
      <w:marTop w:val="0"/>
      <w:marBottom w:val="0"/>
      <w:divBdr>
        <w:top w:val="none" w:sz="0" w:space="0" w:color="auto"/>
        <w:left w:val="none" w:sz="0" w:space="0" w:color="auto"/>
        <w:bottom w:val="none" w:sz="0" w:space="0" w:color="auto"/>
        <w:right w:val="none" w:sz="0" w:space="0" w:color="auto"/>
      </w:divBdr>
    </w:div>
    <w:div w:id="553855308">
      <w:bodyDiv w:val="1"/>
      <w:marLeft w:val="0"/>
      <w:marRight w:val="0"/>
      <w:marTop w:val="0"/>
      <w:marBottom w:val="0"/>
      <w:divBdr>
        <w:top w:val="none" w:sz="0" w:space="0" w:color="auto"/>
        <w:left w:val="none" w:sz="0" w:space="0" w:color="auto"/>
        <w:bottom w:val="none" w:sz="0" w:space="0" w:color="auto"/>
        <w:right w:val="none" w:sz="0" w:space="0" w:color="auto"/>
      </w:divBdr>
    </w:div>
    <w:div w:id="555431609">
      <w:bodyDiv w:val="1"/>
      <w:marLeft w:val="0"/>
      <w:marRight w:val="0"/>
      <w:marTop w:val="0"/>
      <w:marBottom w:val="0"/>
      <w:divBdr>
        <w:top w:val="none" w:sz="0" w:space="0" w:color="auto"/>
        <w:left w:val="none" w:sz="0" w:space="0" w:color="auto"/>
        <w:bottom w:val="none" w:sz="0" w:space="0" w:color="auto"/>
        <w:right w:val="none" w:sz="0" w:space="0" w:color="auto"/>
      </w:divBdr>
    </w:div>
    <w:div w:id="557205575">
      <w:bodyDiv w:val="1"/>
      <w:marLeft w:val="0"/>
      <w:marRight w:val="0"/>
      <w:marTop w:val="0"/>
      <w:marBottom w:val="0"/>
      <w:divBdr>
        <w:top w:val="none" w:sz="0" w:space="0" w:color="auto"/>
        <w:left w:val="none" w:sz="0" w:space="0" w:color="auto"/>
        <w:bottom w:val="none" w:sz="0" w:space="0" w:color="auto"/>
        <w:right w:val="none" w:sz="0" w:space="0" w:color="auto"/>
      </w:divBdr>
    </w:div>
    <w:div w:id="560949553">
      <w:bodyDiv w:val="1"/>
      <w:marLeft w:val="0"/>
      <w:marRight w:val="0"/>
      <w:marTop w:val="0"/>
      <w:marBottom w:val="0"/>
      <w:divBdr>
        <w:top w:val="none" w:sz="0" w:space="0" w:color="auto"/>
        <w:left w:val="none" w:sz="0" w:space="0" w:color="auto"/>
        <w:bottom w:val="none" w:sz="0" w:space="0" w:color="auto"/>
        <w:right w:val="none" w:sz="0" w:space="0" w:color="auto"/>
      </w:divBdr>
    </w:div>
    <w:div w:id="566497653">
      <w:bodyDiv w:val="1"/>
      <w:marLeft w:val="0"/>
      <w:marRight w:val="0"/>
      <w:marTop w:val="0"/>
      <w:marBottom w:val="0"/>
      <w:divBdr>
        <w:top w:val="none" w:sz="0" w:space="0" w:color="auto"/>
        <w:left w:val="none" w:sz="0" w:space="0" w:color="auto"/>
        <w:bottom w:val="none" w:sz="0" w:space="0" w:color="auto"/>
        <w:right w:val="none" w:sz="0" w:space="0" w:color="auto"/>
      </w:divBdr>
    </w:div>
    <w:div w:id="582765534">
      <w:bodyDiv w:val="1"/>
      <w:marLeft w:val="0"/>
      <w:marRight w:val="0"/>
      <w:marTop w:val="0"/>
      <w:marBottom w:val="0"/>
      <w:divBdr>
        <w:top w:val="none" w:sz="0" w:space="0" w:color="auto"/>
        <w:left w:val="none" w:sz="0" w:space="0" w:color="auto"/>
        <w:bottom w:val="none" w:sz="0" w:space="0" w:color="auto"/>
        <w:right w:val="none" w:sz="0" w:space="0" w:color="auto"/>
      </w:divBdr>
    </w:div>
    <w:div w:id="584798752">
      <w:bodyDiv w:val="1"/>
      <w:marLeft w:val="0"/>
      <w:marRight w:val="0"/>
      <w:marTop w:val="0"/>
      <w:marBottom w:val="0"/>
      <w:divBdr>
        <w:top w:val="none" w:sz="0" w:space="0" w:color="auto"/>
        <w:left w:val="none" w:sz="0" w:space="0" w:color="auto"/>
        <w:bottom w:val="none" w:sz="0" w:space="0" w:color="auto"/>
        <w:right w:val="none" w:sz="0" w:space="0" w:color="auto"/>
      </w:divBdr>
    </w:div>
    <w:div w:id="585723775">
      <w:bodyDiv w:val="1"/>
      <w:marLeft w:val="0"/>
      <w:marRight w:val="0"/>
      <w:marTop w:val="0"/>
      <w:marBottom w:val="0"/>
      <w:divBdr>
        <w:top w:val="none" w:sz="0" w:space="0" w:color="auto"/>
        <w:left w:val="none" w:sz="0" w:space="0" w:color="auto"/>
        <w:bottom w:val="none" w:sz="0" w:space="0" w:color="auto"/>
        <w:right w:val="none" w:sz="0" w:space="0" w:color="auto"/>
      </w:divBdr>
    </w:div>
    <w:div w:id="587547031">
      <w:bodyDiv w:val="1"/>
      <w:marLeft w:val="0"/>
      <w:marRight w:val="0"/>
      <w:marTop w:val="0"/>
      <w:marBottom w:val="0"/>
      <w:divBdr>
        <w:top w:val="none" w:sz="0" w:space="0" w:color="auto"/>
        <w:left w:val="none" w:sz="0" w:space="0" w:color="auto"/>
        <w:bottom w:val="none" w:sz="0" w:space="0" w:color="auto"/>
        <w:right w:val="none" w:sz="0" w:space="0" w:color="auto"/>
      </w:divBdr>
    </w:div>
    <w:div w:id="601182217">
      <w:bodyDiv w:val="1"/>
      <w:marLeft w:val="0"/>
      <w:marRight w:val="0"/>
      <w:marTop w:val="0"/>
      <w:marBottom w:val="0"/>
      <w:divBdr>
        <w:top w:val="none" w:sz="0" w:space="0" w:color="auto"/>
        <w:left w:val="none" w:sz="0" w:space="0" w:color="auto"/>
        <w:bottom w:val="none" w:sz="0" w:space="0" w:color="auto"/>
        <w:right w:val="none" w:sz="0" w:space="0" w:color="auto"/>
      </w:divBdr>
    </w:div>
    <w:div w:id="603541163">
      <w:bodyDiv w:val="1"/>
      <w:marLeft w:val="0"/>
      <w:marRight w:val="0"/>
      <w:marTop w:val="0"/>
      <w:marBottom w:val="0"/>
      <w:divBdr>
        <w:top w:val="none" w:sz="0" w:space="0" w:color="auto"/>
        <w:left w:val="none" w:sz="0" w:space="0" w:color="auto"/>
        <w:bottom w:val="none" w:sz="0" w:space="0" w:color="auto"/>
        <w:right w:val="none" w:sz="0" w:space="0" w:color="auto"/>
      </w:divBdr>
    </w:div>
    <w:div w:id="612783540">
      <w:bodyDiv w:val="1"/>
      <w:marLeft w:val="0"/>
      <w:marRight w:val="0"/>
      <w:marTop w:val="0"/>
      <w:marBottom w:val="0"/>
      <w:divBdr>
        <w:top w:val="none" w:sz="0" w:space="0" w:color="auto"/>
        <w:left w:val="none" w:sz="0" w:space="0" w:color="auto"/>
        <w:bottom w:val="none" w:sz="0" w:space="0" w:color="auto"/>
        <w:right w:val="none" w:sz="0" w:space="0" w:color="auto"/>
      </w:divBdr>
      <w:divsChild>
        <w:div w:id="570503075">
          <w:blockQuote w:val="1"/>
          <w:marLeft w:val="330"/>
          <w:marRight w:val="0"/>
          <w:marTop w:val="0"/>
          <w:marBottom w:val="0"/>
          <w:divBdr>
            <w:top w:val="none" w:sz="0" w:space="0" w:color="auto"/>
            <w:left w:val="none" w:sz="0" w:space="0" w:color="auto"/>
            <w:bottom w:val="none" w:sz="0" w:space="0" w:color="auto"/>
            <w:right w:val="none" w:sz="0" w:space="0" w:color="auto"/>
          </w:divBdr>
        </w:div>
      </w:divsChild>
    </w:div>
    <w:div w:id="617839868">
      <w:bodyDiv w:val="1"/>
      <w:marLeft w:val="0"/>
      <w:marRight w:val="0"/>
      <w:marTop w:val="0"/>
      <w:marBottom w:val="0"/>
      <w:divBdr>
        <w:top w:val="none" w:sz="0" w:space="0" w:color="auto"/>
        <w:left w:val="none" w:sz="0" w:space="0" w:color="auto"/>
        <w:bottom w:val="none" w:sz="0" w:space="0" w:color="auto"/>
        <w:right w:val="none" w:sz="0" w:space="0" w:color="auto"/>
      </w:divBdr>
      <w:divsChild>
        <w:div w:id="107342674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24124144">
      <w:bodyDiv w:val="1"/>
      <w:marLeft w:val="0"/>
      <w:marRight w:val="0"/>
      <w:marTop w:val="0"/>
      <w:marBottom w:val="0"/>
      <w:divBdr>
        <w:top w:val="none" w:sz="0" w:space="0" w:color="auto"/>
        <w:left w:val="none" w:sz="0" w:space="0" w:color="auto"/>
        <w:bottom w:val="none" w:sz="0" w:space="0" w:color="auto"/>
        <w:right w:val="none" w:sz="0" w:space="0" w:color="auto"/>
      </w:divBdr>
    </w:div>
    <w:div w:id="626425769">
      <w:bodyDiv w:val="1"/>
      <w:marLeft w:val="0"/>
      <w:marRight w:val="0"/>
      <w:marTop w:val="0"/>
      <w:marBottom w:val="0"/>
      <w:divBdr>
        <w:top w:val="none" w:sz="0" w:space="0" w:color="auto"/>
        <w:left w:val="none" w:sz="0" w:space="0" w:color="auto"/>
        <w:bottom w:val="none" w:sz="0" w:space="0" w:color="auto"/>
        <w:right w:val="none" w:sz="0" w:space="0" w:color="auto"/>
      </w:divBdr>
    </w:div>
    <w:div w:id="628361596">
      <w:bodyDiv w:val="1"/>
      <w:marLeft w:val="0"/>
      <w:marRight w:val="0"/>
      <w:marTop w:val="0"/>
      <w:marBottom w:val="0"/>
      <w:divBdr>
        <w:top w:val="none" w:sz="0" w:space="0" w:color="auto"/>
        <w:left w:val="none" w:sz="0" w:space="0" w:color="auto"/>
        <w:bottom w:val="none" w:sz="0" w:space="0" w:color="auto"/>
        <w:right w:val="none" w:sz="0" w:space="0" w:color="auto"/>
      </w:divBdr>
    </w:div>
    <w:div w:id="634138070">
      <w:bodyDiv w:val="1"/>
      <w:marLeft w:val="0"/>
      <w:marRight w:val="0"/>
      <w:marTop w:val="0"/>
      <w:marBottom w:val="0"/>
      <w:divBdr>
        <w:top w:val="none" w:sz="0" w:space="0" w:color="auto"/>
        <w:left w:val="none" w:sz="0" w:space="0" w:color="auto"/>
        <w:bottom w:val="none" w:sz="0" w:space="0" w:color="auto"/>
        <w:right w:val="none" w:sz="0" w:space="0" w:color="auto"/>
      </w:divBdr>
    </w:div>
    <w:div w:id="660426685">
      <w:bodyDiv w:val="1"/>
      <w:marLeft w:val="0"/>
      <w:marRight w:val="0"/>
      <w:marTop w:val="0"/>
      <w:marBottom w:val="0"/>
      <w:divBdr>
        <w:top w:val="none" w:sz="0" w:space="0" w:color="auto"/>
        <w:left w:val="none" w:sz="0" w:space="0" w:color="auto"/>
        <w:bottom w:val="none" w:sz="0" w:space="0" w:color="auto"/>
        <w:right w:val="none" w:sz="0" w:space="0" w:color="auto"/>
      </w:divBdr>
    </w:div>
    <w:div w:id="662661864">
      <w:bodyDiv w:val="1"/>
      <w:marLeft w:val="0"/>
      <w:marRight w:val="0"/>
      <w:marTop w:val="0"/>
      <w:marBottom w:val="0"/>
      <w:divBdr>
        <w:top w:val="none" w:sz="0" w:space="0" w:color="auto"/>
        <w:left w:val="none" w:sz="0" w:space="0" w:color="auto"/>
        <w:bottom w:val="none" w:sz="0" w:space="0" w:color="auto"/>
        <w:right w:val="none" w:sz="0" w:space="0" w:color="auto"/>
      </w:divBdr>
    </w:div>
    <w:div w:id="668600455">
      <w:bodyDiv w:val="1"/>
      <w:marLeft w:val="0"/>
      <w:marRight w:val="0"/>
      <w:marTop w:val="0"/>
      <w:marBottom w:val="0"/>
      <w:divBdr>
        <w:top w:val="none" w:sz="0" w:space="0" w:color="auto"/>
        <w:left w:val="none" w:sz="0" w:space="0" w:color="auto"/>
        <w:bottom w:val="none" w:sz="0" w:space="0" w:color="auto"/>
        <w:right w:val="none" w:sz="0" w:space="0" w:color="auto"/>
      </w:divBdr>
    </w:div>
    <w:div w:id="673148738">
      <w:bodyDiv w:val="1"/>
      <w:marLeft w:val="0"/>
      <w:marRight w:val="0"/>
      <w:marTop w:val="0"/>
      <w:marBottom w:val="0"/>
      <w:divBdr>
        <w:top w:val="none" w:sz="0" w:space="0" w:color="auto"/>
        <w:left w:val="none" w:sz="0" w:space="0" w:color="auto"/>
        <w:bottom w:val="none" w:sz="0" w:space="0" w:color="auto"/>
        <w:right w:val="none" w:sz="0" w:space="0" w:color="auto"/>
      </w:divBdr>
    </w:div>
    <w:div w:id="677199252">
      <w:bodyDiv w:val="1"/>
      <w:marLeft w:val="0"/>
      <w:marRight w:val="0"/>
      <w:marTop w:val="0"/>
      <w:marBottom w:val="0"/>
      <w:divBdr>
        <w:top w:val="none" w:sz="0" w:space="0" w:color="auto"/>
        <w:left w:val="none" w:sz="0" w:space="0" w:color="auto"/>
        <w:bottom w:val="none" w:sz="0" w:space="0" w:color="auto"/>
        <w:right w:val="none" w:sz="0" w:space="0" w:color="auto"/>
      </w:divBdr>
    </w:div>
    <w:div w:id="680083413">
      <w:bodyDiv w:val="1"/>
      <w:marLeft w:val="0"/>
      <w:marRight w:val="0"/>
      <w:marTop w:val="0"/>
      <w:marBottom w:val="0"/>
      <w:divBdr>
        <w:top w:val="none" w:sz="0" w:space="0" w:color="auto"/>
        <w:left w:val="none" w:sz="0" w:space="0" w:color="auto"/>
        <w:bottom w:val="none" w:sz="0" w:space="0" w:color="auto"/>
        <w:right w:val="none" w:sz="0" w:space="0" w:color="auto"/>
      </w:divBdr>
    </w:div>
    <w:div w:id="685861392">
      <w:bodyDiv w:val="1"/>
      <w:marLeft w:val="0"/>
      <w:marRight w:val="0"/>
      <w:marTop w:val="0"/>
      <w:marBottom w:val="0"/>
      <w:divBdr>
        <w:top w:val="none" w:sz="0" w:space="0" w:color="auto"/>
        <w:left w:val="none" w:sz="0" w:space="0" w:color="auto"/>
        <w:bottom w:val="none" w:sz="0" w:space="0" w:color="auto"/>
        <w:right w:val="none" w:sz="0" w:space="0" w:color="auto"/>
      </w:divBdr>
    </w:div>
    <w:div w:id="685905273">
      <w:bodyDiv w:val="1"/>
      <w:marLeft w:val="0"/>
      <w:marRight w:val="0"/>
      <w:marTop w:val="0"/>
      <w:marBottom w:val="0"/>
      <w:divBdr>
        <w:top w:val="none" w:sz="0" w:space="0" w:color="auto"/>
        <w:left w:val="none" w:sz="0" w:space="0" w:color="auto"/>
        <w:bottom w:val="none" w:sz="0" w:space="0" w:color="auto"/>
        <w:right w:val="none" w:sz="0" w:space="0" w:color="auto"/>
      </w:divBdr>
    </w:div>
    <w:div w:id="689602441">
      <w:bodyDiv w:val="1"/>
      <w:marLeft w:val="0"/>
      <w:marRight w:val="0"/>
      <w:marTop w:val="0"/>
      <w:marBottom w:val="0"/>
      <w:divBdr>
        <w:top w:val="none" w:sz="0" w:space="0" w:color="auto"/>
        <w:left w:val="none" w:sz="0" w:space="0" w:color="auto"/>
        <w:bottom w:val="none" w:sz="0" w:space="0" w:color="auto"/>
        <w:right w:val="none" w:sz="0" w:space="0" w:color="auto"/>
      </w:divBdr>
    </w:div>
    <w:div w:id="694768357">
      <w:bodyDiv w:val="1"/>
      <w:marLeft w:val="0"/>
      <w:marRight w:val="0"/>
      <w:marTop w:val="0"/>
      <w:marBottom w:val="0"/>
      <w:divBdr>
        <w:top w:val="none" w:sz="0" w:space="0" w:color="auto"/>
        <w:left w:val="none" w:sz="0" w:space="0" w:color="auto"/>
        <w:bottom w:val="none" w:sz="0" w:space="0" w:color="auto"/>
        <w:right w:val="none" w:sz="0" w:space="0" w:color="auto"/>
      </w:divBdr>
    </w:div>
    <w:div w:id="699551074">
      <w:bodyDiv w:val="1"/>
      <w:marLeft w:val="0"/>
      <w:marRight w:val="0"/>
      <w:marTop w:val="0"/>
      <w:marBottom w:val="0"/>
      <w:divBdr>
        <w:top w:val="none" w:sz="0" w:space="0" w:color="auto"/>
        <w:left w:val="none" w:sz="0" w:space="0" w:color="auto"/>
        <w:bottom w:val="none" w:sz="0" w:space="0" w:color="auto"/>
        <w:right w:val="none" w:sz="0" w:space="0" w:color="auto"/>
      </w:divBdr>
      <w:divsChild>
        <w:div w:id="64428630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05521078">
      <w:bodyDiv w:val="1"/>
      <w:marLeft w:val="0"/>
      <w:marRight w:val="0"/>
      <w:marTop w:val="0"/>
      <w:marBottom w:val="0"/>
      <w:divBdr>
        <w:top w:val="none" w:sz="0" w:space="0" w:color="auto"/>
        <w:left w:val="none" w:sz="0" w:space="0" w:color="auto"/>
        <w:bottom w:val="none" w:sz="0" w:space="0" w:color="auto"/>
        <w:right w:val="none" w:sz="0" w:space="0" w:color="auto"/>
      </w:divBdr>
      <w:divsChild>
        <w:div w:id="1969357672">
          <w:blockQuote w:val="1"/>
          <w:marLeft w:val="330"/>
          <w:marRight w:val="0"/>
          <w:marTop w:val="0"/>
          <w:marBottom w:val="0"/>
          <w:divBdr>
            <w:top w:val="none" w:sz="0" w:space="0" w:color="auto"/>
            <w:left w:val="none" w:sz="0" w:space="0" w:color="auto"/>
            <w:bottom w:val="none" w:sz="0" w:space="0" w:color="auto"/>
            <w:right w:val="none" w:sz="0" w:space="0" w:color="auto"/>
          </w:divBdr>
        </w:div>
      </w:divsChild>
    </w:div>
    <w:div w:id="706679050">
      <w:bodyDiv w:val="1"/>
      <w:marLeft w:val="0"/>
      <w:marRight w:val="0"/>
      <w:marTop w:val="0"/>
      <w:marBottom w:val="0"/>
      <w:divBdr>
        <w:top w:val="none" w:sz="0" w:space="0" w:color="auto"/>
        <w:left w:val="none" w:sz="0" w:space="0" w:color="auto"/>
        <w:bottom w:val="none" w:sz="0" w:space="0" w:color="auto"/>
        <w:right w:val="none" w:sz="0" w:space="0" w:color="auto"/>
      </w:divBdr>
    </w:div>
    <w:div w:id="707606078">
      <w:bodyDiv w:val="1"/>
      <w:marLeft w:val="0"/>
      <w:marRight w:val="0"/>
      <w:marTop w:val="0"/>
      <w:marBottom w:val="0"/>
      <w:divBdr>
        <w:top w:val="none" w:sz="0" w:space="0" w:color="auto"/>
        <w:left w:val="none" w:sz="0" w:space="0" w:color="auto"/>
        <w:bottom w:val="none" w:sz="0" w:space="0" w:color="auto"/>
        <w:right w:val="none" w:sz="0" w:space="0" w:color="auto"/>
      </w:divBdr>
    </w:div>
    <w:div w:id="708382953">
      <w:bodyDiv w:val="1"/>
      <w:marLeft w:val="0"/>
      <w:marRight w:val="0"/>
      <w:marTop w:val="0"/>
      <w:marBottom w:val="0"/>
      <w:divBdr>
        <w:top w:val="none" w:sz="0" w:space="0" w:color="auto"/>
        <w:left w:val="none" w:sz="0" w:space="0" w:color="auto"/>
        <w:bottom w:val="none" w:sz="0" w:space="0" w:color="auto"/>
        <w:right w:val="none" w:sz="0" w:space="0" w:color="auto"/>
      </w:divBdr>
    </w:div>
    <w:div w:id="711612078">
      <w:bodyDiv w:val="1"/>
      <w:marLeft w:val="0"/>
      <w:marRight w:val="0"/>
      <w:marTop w:val="0"/>
      <w:marBottom w:val="0"/>
      <w:divBdr>
        <w:top w:val="none" w:sz="0" w:space="0" w:color="auto"/>
        <w:left w:val="none" w:sz="0" w:space="0" w:color="auto"/>
        <w:bottom w:val="none" w:sz="0" w:space="0" w:color="auto"/>
        <w:right w:val="none" w:sz="0" w:space="0" w:color="auto"/>
      </w:divBdr>
    </w:div>
    <w:div w:id="712004247">
      <w:bodyDiv w:val="1"/>
      <w:marLeft w:val="0"/>
      <w:marRight w:val="0"/>
      <w:marTop w:val="0"/>
      <w:marBottom w:val="0"/>
      <w:divBdr>
        <w:top w:val="none" w:sz="0" w:space="0" w:color="auto"/>
        <w:left w:val="none" w:sz="0" w:space="0" w:color="auto"/>
        <w:bottom w:val="none" w:sz="0" w:space="0" w:color="auto"/>
        <w:right w:val="none" w:sz="0" w:space="0" w:color="auto"/>
      </w:divBdr>
    </w:div>
    <w:div w:id="721712795">
      <w:bodyDiv w:val="1"/>
      <w:marLeft w:val="0"/>
      <w:marRight w:val="0"/>
      <w:marTop w:val="0"/>
      <w:marBottom w:val="0"/>
      <w:divBdr>
        <w:top w:val="none" w:sz="0" w:space="0" w:color="auto"/>
        <w:left w:val="none" w:sz="0" w:space="0" w:color="auto"/>
        <w:bottom w:val="none" w:sz="0" w:space="0" w:color="auto"/>
        <w:right w:val="none" w:sz="0" w:space="0" w:color="auto"/>
      </w:divBdr>
    </w:div>
    <w:div w:id="724833306">
      <w:bodyDiv w:val="1"/>
      <w:marLeft w:val="0"/>
      <w:marRight w:val="0"/>
      <w:marTop w:val="0"/>
      <w:marBottom w:val="0"/>
      <w:divBdr>
        <w:top w:val="none" w:sz="0" w:space="0" w:color="auto"/>
        <w:left w:val="none" w:sz="0" w:space="0" w:color="auto"/>
        <w:bottom w:val="none" w:sz="0" w:space="0" w:color="auto"/>
        <w:right w:val="none" w:sz="0" w:space="0" w:color="auto"/>
      </w:divBdr>
    </w:div>
    <w:div w:id="725303021">
      <w:bodyDiv w:val="1"/>
      <w:marLeft w:val="0"/>
      <w:marRight w:val="0"/>
      <w:marTop w:val="0"/>
      <w:marBottom w:val="0"/>
      <w:divBdr>
        <w:top w:val="none" w:sz="0" w:space="0" w:color="auto"/>
        <w:left w:val="none" w:sz="0" w:space="0" w:color="auto"/>
        <w:bottom w:val="none" w:sz="0" w:space="0" w:color="auto"/>
        <w:right w:val="none" w:sz="0" w:space="0" w:color="auto"/>
      </w:divBdr>
    </w:div>
    <w:div w:id="728654990">
      <w:bodyDiv w:val="1"/>
      <w:marLeft w:val="0"/>
      <w:marRight w:val="0"/>
      <w:marTop w:val="0"/>
      <w:marBottom w:val="0"/>
      <w:divBdr>
        <w:top w:val="none" w:sz="0" w:space="0" w:color="auto"/>
        <w:left w:val="none" w:sz="0" w:space="0" w:color="auto"/>
        <w:bottom w:val="none" w:sz="0" w:space="0" w:color="auto"/>
        <w:right w:val="none" w:sz="0" w:space="0" w:color="auto"/>
      </w:divBdr>
    </w:div>
    <w:div w:id="734086651">
      <w:bodyDiv w:val="1"/>
      <w:marLeft w:val="0"/>
      <w:marRight w:val="0"/>
      <w:marTop w:val="0"/>
      <w:marBottom w:val="0"/>
      <w:divBdr>
        <w:top w:val="none" w:sz="0" w:space="0" w:color="auto"/>
        <w:left w:val="none" w:sz="0" w:space="0" w:color="auto"/>
        <w:bottom w:val="none" w:sz="0" w:space="0" w:color="auto"/>
        <w:right w:val="none" w:sz="0" w:space="0" w:color="auto"/>
      </w:divBdr>
    </w:div>
    <w:div w:id="735709104">
      <w:bodyDiv w:val="1"/>
      <w:marLeft w:val="0"/>
      <w:marRight w:val="0"/>
      <w:marTop w:val="0"/>
      <w:marBottom w:val="0"/>
      <w:divBdr>
        <w:top w:val="none" w:sz="0" w:space="0" w:color="auto"/>
        <w:left w:val="none" w:sz="0" w:space="0" w:color="auto"/>
        <w:bottom w:val="none" w:sz="0" w:space="0" w:color="auto"/>
        <w:right w:val="none" w:sz="0" w:space="0" w:color="auto"/>
      </w:divBdr>
    </w:div>
    <w:div w:id="742289519">
      <w:bodyDiv w:val="1"/>
      <w:marLeft w:val="0"/>
      <w:marRight w:val="0"/>
      <w:marTop w:val="0"/>
      <w:marBottom w:val="0"/>
      <w:divBdr>
        <w:top w:val="none" w:sz="0" w:space="0" w:color="auto"/>
        <w:left w:val="none" w:sz="0" w:space="0" w:color="auto"/>
        <w:bottom w:val="none" w:sz="0" w:space="0" w:color="auto"/>
        <w:right w:val="none" w:sz="0" w:space="0" w:color="auto"/>
      </w:divBdr>
    </w:div>
    <w:div w:id="742414243">
      <w:bodyDiv w:val="1"/>
      <w:marLeft w:val="0"/>
      <w:marRight w:val="0"/>
      <w:marTop w:val="0"/>
      <w:marBottom w:val="0"/>
      <w:divBdr>
        <w:top w:val="none" w:sz="0" w:space="0" w:color="auto"/>
        <w:left w:val="none" w:sz="0" w:space="0" w:color="auto"/>
        <w:bottom w:val="none" w:sz="0" w:space="0" w:color="auto"/>
        <w:right w:val="none" w:sz="0" w:space="0" w:color="auto"/>
      </w:divBdr>
    </w:div>
    <w:div w:id="744300548">
      <w:bodyDiv w:val="1"/>
      <w:marLeft w:val="0"/>
      <w:marRight w:val="0"/>
      <w:marTop w:val="0"/>
      <w:marBottom w:val="0"/>
      <w:divBdr>
        <w:top w:val="none" w:sz="0" w:space="0" w:color="auto"/>
        <w:left w:val="none" w:sz="0" w:space="0" w:color="auto"/>
        <w:bottom w:val="none" w:sz="0" w:space="0" w:color="auto"/>
        <w:right w:val="none" w:sz="0" w:space="0" w:color="auto"/>
      </w:divBdr>
    </w:div>
    <w:div w:id="749279952">
      <w:bodyDiv w:val="1"/>
      <w:marLeft w:val="0"/>
      <w:marRight w:val="0"/>
      <w:marTop w:val="0"/>
      <w:marBottom w:val="0"/>
      <w:divBdr>
        <w:top w:val="none" w:sz="0" w:space="0" w:color="auto"/>
        <w:left w:val="none" w:sz="0" w:space="0" w:color="auto"/>
        <w:bottom w:val="none" w:sz="0" w:space="0" w:color="auto"/>
        <w:right w:val="none" w:sz="0" w:space="0" w:color="auto"/>
      </w:divBdr>
    </w:div>
    <w:div w:id="750391891">
      <w:bodyDiv w:val="1"/>
      <w:marLeft w:val="0"/>
      <w:marRight w:val="0"/>
      <w:marTop w:val="0"/>
      <w:marBottom w:val="0"/>
      <w:divBdr>
        <w:top w:val="none" w:sz="0" w:space="0" w:color="auto"/>
        <w:left w:val="none" w:sz="0" w:space="0" w:color="auto"/>
        <w:bottom w:val="none" w:sz="0" w:space="0" w:color="auto"/>
        <w:right w:val="none" w:sz="0" w:space="0" w:color="auto"/>
      </w:divBdr>
    </w:div>
    <w:div w:id="755171720">
      <w:bodyDiv w:val="1"/>
      <w:marLeft w:val="0"/>
      <w:marRight w:val="0"/>
      <w:marTop w:val="0"/>
      <w:marBottom w:val="0"/>
      <w:divBdr>
        <w:top w:val="none" w:sz="0" w:space="0" w:color="auto"/>
        <w:left w:val="none" w:sz="0" w:space="0" w:color="auto"/>
        <w:bottom w:val="none" w:sz="0" w:space="0" w:color="auto"/>
        <w:right w:val="none" w:sz="0" w:space="0" w:color="auto"/>
      </w:divBdr>
    </w:div>
    <w:div w:id="764157296">
      <w:bodyDiv w:val="1"/>
      <w:marLeft w:val="0"/>
      <w:marRight w:val="0"/>
      <w:marTop w:val="0"/>
      <w:marBottom w:val="0"/>
      <w:divBdr>
        <w:top w:val="none" w:sz="0" w:space="0" w:color="auto"/>
        <w:left w:val="none" w:sz="0" w:space="0" w:color="auto"/>
        <w:bottom w:val="none" w:sz="0" w:space="0" w:color="auto"/>
        <w:right w:val="none" w:sz="0" w:space="0" w:color="auto"/>
      </w:divBdr>
    </w:div>
    <w:div w:id="774449225">
      <w:bodyDiv w:val="1"/>
      <w:marLeft w:val="0"/>
      <w:marRight w:val="0"/>
      <w:marTop w:val="0"/>
      <w:marBottom w:val="0"/>
      <w:divBdr>
        <w:top w:val="none" w:sz="0" w:space="0" w:color="auto"/>
        <w:left w:val="none" w:sz="0" w:space="0" w:color="auto"/>
        <w:bottom w:val="none" w:sz="0" w:space="0" w:color="auto"/>
        <w:right w:val="none" w:sz="0" w:space="0" w:color="auto"/>
      </w:divBdr>
    </w:div>
    <w:div w:id="781220224">
      <w:bodyDiv w:val="1"/>
      <w:marLeft w:val="0"/>
      <w:marRight w:val="0"/>
      <w:marTop w:val="0"/>
      <w:marBottom w:val="0"/>
      <w:divBdr>
        <w:top w:val="none" w:sz="0" w:space="0" w:color="auto"/>
        <w:left w:val="none" w:sz="0" w:space="0" w:color="auto"/>
        <w:bottom w:val="none" w:sz="0" w:space="0" w:color="auto"/>
        <w:right w:val="none" w:sz="0" w:space="0" w:color="auto"/>
      </w:divBdr>
    </w:div>
    <w:div w:id="784427614">
      <w:bodyDiv w:val="1"/>
      <w:marLeft w:val="0"/>
      <w:marRight w:val="0"/>
      <w:marTop w:val="0"/>
      <w:marBottom w:val="0"/>
      <w:divBdr>
        <w:top w:val="none" w:sz="0" w:space="0" w:color="auto"/>
        <w:left w:val="none" w:sz="0" w:space="0" w:color="auto"/>
        <w:bottom w:val="none" w:sz="0" w:space="0" w:color="auto"/>
        <w:right w:val="none" w:sz="0" w:space="0" w:color="auto"/>
      </w:divBdr>
    </w:div>
    <w:div w:id="792137989">
      <w:bodyDiv w:val="1"/>
      <w:marLeft w:val="0"/>
      <w:marRight w:val="0"/>
      <w:marTop w:val="0"/>
      <w:marBottom w:val="0"/>
      <w:divBdr>
        <w:top w:val="none" w:sz="0" w:space="0" w:color="auto"/>
        <w:left w:val="none" w:sz="0" w:space="0" w:color="auto"/>
        <w:bottom w:val="none" w:sz="0" w:space="0" w:color="auto"/>
        <w:right w:val="none" w:sz="0" w:space="0" w:color="auto"/>
      </w:divBdr>
    </w:div>
    <w:div w:id="794181159">
      <w:bodyDiv w:val="1"/>
      <w:marLeft w:val="0"/>
      <w:marRight w:val="0"/>
      <w:marTop w:val="0"/>
      <w:marBottom w:val="0"/>
      <w:divBdr>
        <w:top w:val="none" w:sz="0" w:space="0" w:color="auto"/>
        <w:left w:val="none" w:sz="0" w:space="0" w:color="auto"/>
        <w:bottom w:val="none" w:sz="0" w:space="0" w:color="auto"/>
        <w:right w:val="none" w:sz="0" w:space="0" w:color="auto"/>
      </w:divBdr>
    </w:div>
    <w:div w:id="794759671">
      <w:bodyDiv w:val="1"/>
      <w:marLeft w:val="0"/>
      <w:marRight w:val="0"/>
      <w:marTop w:val="0"/>
      <w:marBottom w:val="0"/>
      <w:divBdr>
        <w:top w:val="none" w:sz="0" w:space="0" w:color="auto"/>
        <w:left w:val="none" w:sz="0" w:space="0" w:color="auto"/>
        <w:bottom w:val="none" w:sz="0" w:space="0" w:color="auto"/>
        <w:right w:val="none" w:sz="0" w:space="0" w:color="auto"/>
      </w:divBdr>
    </w:div>
    <w:div w:id="800540124">
      <w:bodyDiv w:val="1"/>
      <w:marLeft w:val="0"/>
      <w:marRight w:val="0"/>
      <w:marTop w:val="0"/>
      <w:marBottom w:val="0"/>
      <w:divBdr>
        <w:top w:val="none" w:sz="0" w:space="0" w:color="auto"/>
        <w:left w:val="none" w:sz="0" w:space="0" w:color="auto"/>
        <w:bottom w:val="none" w:sz="0" w:space="0" w:color="auto"/>
        <w:right w:val="none" w:sz="0" w:space="0" w:color="auto"/>
      </w:divBdr>
    </w:div>
    <w:div w:id="804812662">
      <w:bodyDiv w:val="1"/>
      <w:marLeft w:val="0"/>
      <w:marRight w:val="0"/>
      <w:marTop w:val="0"/>
      <w:marBottom w:val="0"/>
      <w:divBdr>
        <w:top w:val="none" w:sz="0" w:space="0" w:color="auto"/>
        <w:left w:val="none" w:sz="0" w:space="0" w:color="auto"/>
        <w:bottom w:val="none" w:sz="0" w:space="0" w:color="auto"/>
        <w:right w:val="none" w:sz="0" w:space="0" w:color="auto"/>
      </w:divBdr>
    </w:div>
    <w:div w:id="805202064">
      <w:bodyDiv w:val="1"/>
      <w:marLeft w:val="0"/>
      <w:marRight w:val="0"/>
      <w:marTop w:val="0"/>
      <w:marBottom w:val="0"/>
      <w:divBdr>
        <w:top w:val="none" w:sz="0" w:space="0" w:color="auto"/>
        <w:left w:val="none" w:sz="0" w:space="0" w:color="auto"/>
        <w:bottom w:val="none" w:sz="0" w:space="0" w:color="auto"/>
        <w:right w:val="none" w:sz="0" w:space="0" w:color="auto"/>
      </w:divBdr>
    </w:div>
    <w:div w:id="807239385">
      <w:bodyDiv w:val="1"/>
      <w:marLeft w:val="0"/>
      <w:marRight w:val="0"/>
      <w:marTop w:val="0"/>
      <w:marBottom w:val="0"/>
      <w:divBdr>
        <w:top w:val="none" w:sz="0" w:space="0" w:color="auto"/>
        <w:left w:val="none" w:sz="0" w:space="0" w:color="auto"/>
        <w:bottom w:val="none" w:sz="0" w:space="0" w:color="auto"/>
        <w:right w:val="none" w:sz="0" w:space="0" w:color="auto"/>
      </w:divBdr>
    </w:div>
    <w:div w:id="815730762">
      <w:bodyDiv w:val="1"/>
      <w:marLeft w:val="0"/>
      <w:marRight w:val="0"/>
      <w:marTop w:val="0"/>
      <w:marBottom w:val="0"/>
      <w:divBdr>
        <w:top w:val="none" w:sz="0" w:space="0" w:color="auto"/>
        <w:left w:val="none" w:sz="0" w:space="0" w:color="auto"/>
        <w:bottom w:val="none" w:sz="0" w:space="0" w:color="auto"/>
        <w:right w:val="none" w:sz="0" w:space="0" w:color="auto"/>
      </w:divBdr>
    </w:div>
    <w:div w:id="816459745">
      <w:bodyDiv w:val="1"/>
      <w:marLeft w:val="0"/>
      <w:marRight w:val="0"/>
      <w:marTop w:val="0"/>
      <w:marBottom w:val="0"/>
      <w:divBdr>
        <w:top w:val="none" w:sz="0" w:space="0" w:color="auto"/>
        <w:left w:val="none" w:sz="0" w:space="0" w:color="auto"/>
        <w:bottom w:val="none" w:sz="0" w:space="0" w:color="auto"/>
        <w:right w:val="none" w:sz="0" w:space="0" w:color="auto"/>
      </w:divBdr>
    </w:div>
    <w:div w:id="821429785">
      <w:bodyDiv w:val="1"/>
      <w:marLeft w:val="0"/>
      <w:marRight w:val="0"/>
      <w:marTop w:val="0"/>
      <w:marBottom w:val="0"/>
      <w:divBdr>
        <w:top w:val="none" w:sz="0" w:space="0" w:color="auto"/>
        <w:left w:val="none" w:sz="0" w:space="0" w:color="auto"/>
        <w:bottom w:val="none" w:sz="0" w:space="0" w:color="auto"/>
        <w:right w:val="none" w:sz="0" w:space="0" w:color="auto"/>
      </w:divBdr>
    </w:div>
    <w:div w:id="822432903">
      <w:bodyDiv w:val="1"/>
      <w:marLeft w:val="0"/>
      <w:marRight w:val="0"/>
      <w:marTop w:val="0"/>
      <w:marBottom w:val="0"/>
      <w:divBdr>
        <w:top w:val="none" w:sz="0" w:space="0" w:color="auto"/>
        <w:left w:val="none" w:sz="0" w:space="0" w:color="auto"/>
        <w:bottom w:val="none" w:sz="0" w:space="0" w:color="auto"/>
        <w:right w:val="none" w:sz="0" w:space="0" w:color="auto"/>
      </w:divBdr>
    </w:div>
    <w:div w:id="831604409">
      <w:bodyDiv w:val="1"/>
      <w:marLeft w:val="0"/>
      <w:marRight w:val="0"/>
      <w:marTop w:val="0"/>
      <w:marBottom w:val="0"/>
      <w:divBdr>
        <w:top w:val="none" w:sz="0" w:space="0" w:color="auto"/>
        <w:left w:val="none" w:sz="0" w:space="0" w:color="auto"/>
        <w:bottom w:val="none" w:sz="0" w:space="0" w:color="auto"/>
        <w:right w:val="none" w:sz="0" w:space="0" w:color="auto"/>
      </w:divBdr>
    </w:div>
    <w:div w:id="832574487">
      <w:bodyDiv w:val="1"/>
      <w:marLeft w:val="0"/>
      <w:marRight w:val="0"/>
      <w:marTop w:val="0"/>
      <w:marBottom w:val="0"/>
      <w:divBdr>
        <w:top w:val="none" w:sz="0" w:space="0" w:color="auto"/>
        <w:left w:val="none" w:sz="0" w:space="0" w:color="auto"/>
        <w:bottom w:val="none" w:sz="0" w:space="0" w:color="auto"/>
        <w:right w:val="none" w:sz="0" w:space="0" w:color="auto"/>
      </w:divBdr>
    </w:div>
    <w:div w:id="833912638">
      <w:bodyDiv w:val="1"/>
      <w:marLeft w:val="0"/>
      <w:marRight w:val="0"/>
      <w:marTop w:val="0"/>
      <w:marBottom w:val="0"/>
      <w:divBdr>
        <w:top w:val="none" w:sz="0" w:space="0" w:color="auto"/>
        <w:left w:val="none" w:sz="0" w:space="0" w:color="auto"/>
        <w:bottom w:val="none" w:sz="0" w:space="0" w:color="auto"/>
        <w:right w:val="none" w:sz="0" w:space="0" w:color="auto"/>
      </w:divBdr>
    </w:div>
    <w:div w:id="847135032">
      <w:bodyDiv w:val="1"/>
      <w:marLeft w:val="0"/>
      <w:marRight w:val="0"/>
      <w:marTop w:val="0"/>
      <w:marBottom w:val="0"/>
      <w:divBdr>
        <w:top w:val="none" w:sz="0" w:space="0" w:color="auto"/>
        <w:left w:val="none" w:sz="0" w:space="0" w:color="auto"/>
        <w:bottom w:val="none" w:sz="0" w:space="0" w:color="auto"/>
        <w:right w:val="none" w:sz="0" w:space="0" w:color="auto"/>
      </w:divBdr>
    </w:div>
    <w:div w:id="848568121">
      <w:bodyDiv w:val="1"/>
      <w:marLeft w:val="0"/>
      <w:marRight w:val="0"/>
      <w:marTop w:val="0"/>
      <w:marBottom w:val="0"/>
      <w:divBdr>
        <w:top w:val="none" w:sz="0" w:space="0" w:color="auto"/>
        <w:left w:val="none" w:sz="0" w:space="0" w:color="auto"/>
        <w:bottom w:val="none" w:sz="0" w:space="0" w:color="auto"/>
        <w:right w:val="none" w:sz="0" w:space="0" w:color="auto"/>
      </w:divBdr>
    </w:div>
    <w:div w:id="851720588">
      <w:bodyDiv w:val="1"/>
      <w:marLeft w:val="0"/>
      <w:marRight w:val="0"/>
      <w:marTop w:val="0"/>
      <w:marBottom w:val="0"/>
      <w:divBdr>
        <w:top w:val="none" w:sz="0" w:space="0" w:color="auto"/>
        <w:left w:val="none" w:sz="0" w:space="0" w:color="auto"/>
        <w:bottom w:val="none" w:sz="0" w:space="0" w:color="auto"/>
        <w:right w:val="none" w:sz="0" w:space="0" w:color="auto"/>
      </w:divBdr>
      <w:divsChild>
        <w:div w:id="2040935112">
          <w:blockQuote w:val="1"/>
          <w:marLeft w:val="330"/>
          <w:marRight w:val="0"/>
          <w:marTop w:val="0"/>
          <w:marBottom w:val="0"/>
          <w:divBdr>
            <w:top w:val="none" w:sz="0" w:space="0" w:color="auto"/>
            <w:left w:val="none" w:sz="0" w:space="0" w:color="auto"/>
            <w:bottom w:val="none" w:sz="0" w:space="0" w:color="auto"/>
            <w:right w:val="none" w:sz="0" w:space="0" w:color="auto"/>
          </w:divBdr>
        </w:div>
      </w:divsChild>
    </w:div>
    <w:div w:id="853689038">
      <w:bodyDiv w:val="1"/>
      <w:marLeft w:val="0"/>
      <w:marRight w:val="0"/>
      <w:marTop w:val="0"/>
      <w:marBottom w:val="0"/>
      <w:divBdr>
        <w:top w:val="none" w:sz="0" w:space="0" w:color="auto"/>
        <w:left w:val="none" w:sz="0" w:space="0" w:color="auto"/>
        <w:bottom w:val="none" w:sz="0" w:space="0" w:color="auto"/>
        <w:right w:val="none" w:sz="0" w:space="0" w:color="auto"/>
      </w:divBdr>
      <w:divsChild>
        <w:div w:id="2074241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54611563">
      <w:bodyDiv w:val="1"/>
      <w:marLeft w:val="0"/>
      <w:marRight w:val="0"/>
      <w:marTop w:val="0"/>
      <w:marBottom w:val="0"/>
      <w:divBdr>
        <w:top w:val="none" w:sz="0" w:space="0" w:color="auto"/>
        <w:left w:val="none" w:sz="0" w:space="0" w:color="auto"/>
        <w:bottom w:val="none" w:sz="0" w:space="0" w:color="auto"/>
        <w:right w:val="none" w:sz="0" w:space="0" w:color="auto"/>
      </w:divBdr>
    </w:div>
    <w:div w:id="856581308">
      <w:bodyDiv w:val="1"/>
      <w:marLeft w:val="0"/>
      <w:marRight w:val="0"/>
      <w:marTop w:val="0"/>
      <w:marBottom w:val="0"/>
      <w:divBdr>
        <w:top w:val="none" w:sz="0" w:space="0" w:color="auto"/>
        <w:left w:val="none" w:sz="0" w:space="0" w:color="auto"/>
        <w:bottom w:val="none" w:sz="0" w:space="0" w:color="auto"/>
        <w:right w:val="none" w:sz="0" w:space="0" w:color="auto"/>
      </w:divBdr>
    </w:div>
    <w:div w:id="860436220">
      <w:bodyDiv w:val="1"/>
      <w:marLeft w:val="0"/>
      <w:marRight w:val="0"/>
      <w:marTop w:val="0"/>
      <w:marBottom w:val="0"/>
      <w:divBdr>
        <w:top w:val="none" w:sz="0" w:space="0" w:color="auto"/>
        <w:left w:val="none" w:sz="0" w:space="0" w:color="auto"/>
        <w:bottom w:val="none" w:sz="0" w:space="0" w:color="auto"/>
        <w:right w:val="none" w:sz="0" w:space="0" w:color="auto"/>
      </w:divBdr>
      <w:divsChild>
        <w:div w:id="1964385322">
          <w:marLeft w:val="0"/>
          <w:marRight w:val="0"/>
          <w:marTop w:val="0"/>
          <w:marBottom w:val="0"/>
          <w:divBdr>
            <w:top w:val="none" w:sz="0" w:space="0" w:color="auto"/>
            <w:left w:val="none" w:sz="0" w:space="0" w:color="auto"/>
            <w:bottom w:val="none" w:sz="0" w:space="0" w:color="auto"/>
            <w:right w:val="none" w:sz="0" w:space="0" w:color="auto"/>
          </w:divBdr>
        </w:div>
      </w:divsChild>
    </w:div>
    <w:div w:id="866451698">
      <w:bodyDiv w:val="1"/>
      <w:marLeft w:val="0"/>
      <w:marRight w:val="0"/>
      <w:marTop w:val="0"/>
      <w:marBottom w:val="0"/>
      <w:divBdr>
        <w:top w:val="none" w:sz="0" w:space="0" w:color="auto"/>
        <w:left w:val="none" w:sz="0" w:space="0" w:color="auto"/>
        <w:bottom w:val="none" w:sz="0" w:space="0" w:color="auto"/>
        <w:right w:val="none" w:sz="0" w:space="0" w:color="auto"/>
      </w:divBdr>
    </w:div>
    <w:div w:id="867186381">
      <w:bodyDiv w:val="1"/>
      <w:marLeft w:val="0"/>
      <w:marRight w:val="0"/>
      <w:marTop w:val="0"/>
      <w:marBottom w:val="0"/>
      <w:divBdr>
        <w:top w:val="none" w:sz="0" w:space="0" w:color="auto"/>
        <w:left w:val="none" w:sz="0" w:space="0" w:color="auto"/>
        <w:bottom w:val="none" w:sz="0" w:space="0" w:color="auto"/>
        <w:right w:val="none" w:sz="0" w:space="0" w:color="auto"/>
      </w:divBdr>
    </w:div>
    <w:div w:id="873733455">
      <w:bodyDiv w:val="1"/>
      <w:marLeft w:val="0"/>
      <w:marRight w:val="0"/>
      <w:marTop w:val="0"/>
      <w:marBottom w:val="0"/>
      <w:divBdr>
        <w:top w:val="none" w:sz="0" w:space="0" w:color="auto"/>
        <w:left w:val="none" w:sz="0" w:space="0" w:color="auto"/>
        <w:bottom w:val="none" w:sz="0" w:space="0" w:color="auto"/>
        <w:right w:val="none" w:sz="0" w:space="0" w:color="auto"/>
      </w:divBdr>
    </w:div>
    <w:div w:id="875892529">
      <w:bodyDiv w:val="1"/>
      <w:marLeft w:val="0"/>
      <w:marRight w:val="0"/>
      <w:marTop w:val="0"/>
      <w:marBottom w:val="0"/>
      <w:divBdr>
        <w:top w:val="none" w:sz="0" w:space="0" w:color="auto"/>
        <w:left w:val="none" w:sz="0" w:space="0" w:color="auto"/>
        <w:bottom w:val="none" w:sz="0" w:space="0" w:color="auto"/>
        <w:right w:val="none" w:sz="0" w:space="0" w:color="auto"/>
      </w:divBdr>
    </w:div>
    <w:div w:id="887036213">
      <w:bodyDiv w:val="1"/>
      <w:marLeft w:val="0"/>
      <w:marRight w:val="0"/>
      <w:marTop w:val="0"/>
      <w:marBottom w:val="0"/>
      <w:divBdr>
        <w:top w:val="none" w:sz="0" w:space="0" w:color="auto"/>
        <w:left w:val="none" w:sz="0" w:space="0" w:color="auto"/>
        <w:bottom w:val="none" w:sz="0" w:space="0" w:color="auto"/>
        <w:right w:val="none" w:sz="0" w:space="0" w:color="auto"/>
      </w:divBdr>
    </w:div>
    <w:div w:id="894044649">
      <w:bodyDiv w:val="1"/>
      <w:marLeft w:val="0"/>
      <w:marRight w:val="0"/>
      <w:marTop w:val="0"/>
      <w:marBottom w:val="0"/>
      <w:divBdr>
        <w:top w:val="none" w:sz="0" w:space="0" w:color="auto"/>
        <w:left w:val="none" w:sz="0" w:space="0" w:color="auto"/>
        <w:bottom w:val="none" w:sz="0" w:space="0" w:color="auto"/>
        <w:right w:val="none" w:sz="0" w:space="0" w:color="auto"/>
      </w:divBdr>
    </w:div>
    <w:div w:id="912935916">
      <w:bodyDiv w:val="1"/>
      <w:marLeft w:val="0"/>
      <w:marRight w:val="0"/>
      <w:marTop w:val="0"/>
      <w:marBottom w:val="0"/>
      <w:divBdr>
        <w:top w:val="none" w:sz="0" w:space="0" w:color="auto"/>
        <w:left w:val="none" w:sz="0" w:space="0" w:color="auto"/>
        <w:bottom w:val="none" w:sz="0" w:space="0" w:color="auto"/>
        <w:right w:val="none" w:sz="0" w:space="0" w:color="auto"/>
      </w:divBdr>
    </w:div>
    <w:div w:id="922959215">
      <w:bodyDiv w:val="1"/>
      <w:marLeft w:val="0"/>
      <w:marRight w:val="0"/>
      <w:marTop w:val="0"/>
      <w:marBottom w:val="0"/>
      <w:divBdr>
        <w:top w:val="none" w:sz="0" w:space="0" w:color="auto"/>
        <w:left w:val="none" w:sz="0" w:space="0" w:color="auto"/>
        <w:bottom w:val="none" w:sz="0" w:space="0" w:color="auto"/>
        <w:right w:val="none" w:sz="0" w:space="0" w:color="auto"/>
      </w:divBdr>
    </w:div>
    <w:div w:id="925308918">
      <w:bodyDiv w:val="1"/>
      <w:marLeft w:val="0"/>
      <w:marRight w:val="0"/>
      <w:marTop w:val="0"/>
      <w:marBottom w:val="0"/>
      <w:divBdr>
        <w:top w:val="none" w:sz="0" w:space="0" w:color="auto"/>
        <w:left w:val="none" w:sz="0" w:space="0" w:color="auto"/>
        <w:bottom w:val="none" w:sz="0" w:space="0" w:color="auto"/>
        <w:right w:val="none" w:sz="0" w:space="0" w:color="auto"/>
      </w:divBdr>
    </w:div>
    <w:div w:id="936868714">
      <w:bodyDiv w:val="1"/>
      <w:marLeft w:val="0"/>
      <w:marRight w:val="0"/>
      <w:marTop w:val="0"/>
      <w:marBottom w:val="0"/>
      <w:divBdr>
        <w:top w:val="none" w:sz="0" w:space="0" w:color="auto"/>
        <w:left w:val="none" w:sz="0" w:space="0" w:color="auto"/>
        <w:bottom w:val="none" w:sz="0" w:space="0" w:color="auto"/>
        <w:right w:val="none" w:sz="0" w:space="0" w:color="auto"/>
      </w:divBdr>
      <w:divsChild>
        <w:div w:id="6376070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51787334">
      <w:bodyDiv w:val="1"/>
      <w:marLeft w:val="0"/>
      <w:marRight w:val="0"/>
      <w:marTop w:val="0"/>
      <w:marBottom w:val="0"/>
      <w:divBdr>
        <w:top w:val="none" w:sz="0" w:space="0" w:color="auto"/>
        <w:left w:val="none" w:sz="0" w:space="0" w:color="auto"/>
        <w:bottom w:val="none" w:sz="0" w:space="0" w:color="auto"/>
        <w:right w:val="none" w:sz="0" w:space="0" w:color="auto"/>
      </w:divBdr>
    </w:div>
    <w:div w:id="956762337">
      <w:bodyDiv w:val="1"/>
      <w:marLeft w:val="0"/>
      <w:marRight w:val="0"/>
      <w:marTop w:val="0"/>
      <w:marBottom w:val="0"/>
      <w:divBdr>
        <w:top w:val="none" w:sz="0" w:space="0" w:color="auto"/>
        <w:left w:val="none" w:sz="0" w:space="0" w:color="auto"/>
        <w:bottom w:val="none" w:sz="0" w:space="0" w:color="auto"/>
        <w:right w:val="none" w:sz="0" w:space="0" w:color="auto"/>
      </w:divBdr>
    </w:div>
    <w:div w:id="959071586">
      <w:bodyDiv w:val="1"/>
      <w:marLeft w:val="0"/>
      <w:marRight w:val="0"/>
      <w:marTop w:val="0"/>
      <w:marBottom w:val="0"/>
      <w:divBdr>
        <w:top w:val="none" w:sz="0" w:space="0" w:color="auto"/>
        <w:left w:val="none" w:sz="0" w:space="0" w:color="auto"/>
        <w:bottom w:val="none" w:sz="0" w:space="0" w:color="auto"/>
        <w:right w:val="none" w:sz="0" w:space="0" w:color="auto"/>
      </w:divBdr>
    </w:div>
    <w:div w:id="972440054">
      <w:bodyDiv w:val="1"/>
      <w:marLeft w:val="0"/>
      <w:marRight w:val="0"/>
      <w:marTop w:val="0"/>
      <w:marBottom w:val="0"/>
      <w:divBdr>
        <w:top w:val="none" w:sz="0" w:space="0" w:color="auto"/>
        <w:left w:val="none" w:sz="0" w:space="0" w:color="auto"/>
        <w:bottom w:val="none" w:sz="0" w:space="0" w:color="auto"/>
        <w:right w:val="none" w:sz="0" w:space="0" w:color="auto"/>
      </w:divBdr>
    </w:div>
    <w:div w:id="977955657">
      <w:bodyDiv w:val="1"/>
      <w:marLeft w:val="0"/>
      <w:marRight w:val="0"/>
      <w:marTop w:val="0"/>
      <w:marBottom w:val="0"/>
      <w:divBdr>
        <w:top w:val="none" w:sz="0" w:space="0" w:color="auto"/>
        <w:left w:val="none" w:sz="0" w:space="0" w:color="auto"/>
        <w:bottom w:val="none" w:sz="0" w:space="0" w:color="auto"/>
        <w:right w:val="none" w:sz="0" w:space="0" w:color="auto"/>
      </w:divBdr>
    </w:div>
    <w:div w:id="978220884">
      <w:bodyDiv w:val="1"/>
      <w:marLeft w:val="0"/>
      <w:marRight w:val="0"/>
      <w:marTop w:val="0"/>
      <w:marBottom w:val="0"/>
      <w:divBdr>
        <w:top w:val="none" w:sz="0" w:space="0" w:color="auto"/>
        <w:left w:val="none" w:sz="0" w:space="0" w:color="auto"/>
        <w:bottom w:val="none" w:sz="0" w:space="0" w:color="auto"/>
        <w:right w:val="none" w:sz="0" w:space="0" w:color="auto"/>
      </w:divBdr>
    </w:div>
    <w:div w:id="986204033">
      <w:bodyDiv w:val="1"/>
      <w:marLeft w:val="0"/>
      <w:marRight w:val="0"/>
      <w:marTop w:val="0"/>
      <w:marBottom w:val="0"/>
      <w:divBdr>
        <w:top w:val="none" w:sz="0" w:space="0" w:color="auto"/>
        <w:left w:val="none" w:sz="0" w:space="0" w:color="auto"/>
        <w:bottom w:val="none" w:sz="0" w:space="0" w:color="auto"/>
        <w:right w:val="none" w:sz="0" w:space="0" w:color="auto"/>
      </w:divBdr>
      <w:divsChild>
        <w:div w:id="406809909">
          <w:blockQuote w:val="1"/>
          <w:marLeft w:val="330"/>
          <w:marRight w:val="0"/>
          <w:marTop w:val="0"/>
          <w:marBottom w:val="0"/>
          <w:divBdr>
            <w:top w:val="none" w:sz="0" w:space="0" w:color="auto"/>
            <w:left w:val="none" w:sz="0" w:space="0" w:color="auto"/>
            <w:bottom w:val="none" w:sz="0" w:space="0" w:color="auto"/>
            <w:right w:val="none" w:sz="0" w:space="0" w:color="auto"/>
          </w:divBdr>
        </w:div>
      </w:divsChild>
    </w:div>
    <w:div w:id="986320476">
      <w:bodyDiv w:val="1"/>
      <w:marLeft w:val="0"/>
      <w:marRight w:val="0"/>
      <w:marTop w:val="0"/>
      <w:marBottom w:val="0"/>
      <w:divBdr>
        <w:top w:val="none" w:sz="0" w:space="0" w:color="auto"/>
        <w:left w:val="none" w:sz="0" w:space="0" w:color="auto"/>
        <w:bottom w:val="none" w:sz="0" w:space="0" w:color="auto"/>
        <w:right w:val="none" w:sz="0" w:space="0" w:color="auto"/>
      </w:divBdr>
    </w:div>
    <w:div w:id="993073196">
      <w:bodyDiv w:val="1"/>
      <w:marLeft w:val="0"/>
      <w:marRight w:val="0"/>
      <w:marTop w:val="0"/>
      <w:marBottom w:val="0"/>
      <w:divBdr>
        <w:top w:val="none" w:sz="0" w:space="0" w:color="auto"/>
        <w:left w:val="none" w:sz="0" w:space="0" w:color="auto"/>
        <w:bottom w:val="none" w:sz="0" w:space="0" w:color="auto"/>
        <w:right w:val="none" w:sz="0" w:space="0" w:color="auto"/>
      </w:divBdr>
    </w:div>
    <w:div w:id="1004285530">
      <w:bodyDiv w:val="1"/>
      <w:marLeft w:val="0"/>
      <w:marRight w:val="0"/>
      <w:marTop w:val="0"/>
      <w:marBottom w:val="0"/>
      <w:divBdr>
        <w:top w:val="none" w:sz="0" w:space="0" w:color="auto"/>
        <w:left w:val="none" w:sz="0" w:space="0" w:color="auto"/>
        <w:bottom w:val="none" w:sz="0" w:space="0" w:color="auto"/>
        <w:right w:val="none" w:sz="0" w:space="0" w:color="auto"/>
      </w:divBdr>
    </w:div>
    <w:div w:id="1017386646">
      <w:bodyDiv w:val="1"/>
      <w:marLeft w:val="0"/>
      <w:marRight w:val="0"/>
      <w:marTop w:val="0"/>
      <w:marBottom w:val="0"/>
      <w:divBdr>
        <w:top w:val="none" w:sz="0" w:space="0" w:color="auto"/>
        <w:left w:val="none" w:sz="0" w:space="0" w:color="auto"/>
        <w:bottom w:val="none" w:sz="0" w:space="0" w:color="auto"/>
        <w:right w:val="none" w:sz="0" w:space="0" w:color="auto"/>
      </w:divBdr>
    </w:div>
    <w:div w:id="1021472021">
      <w:bodyDiv w:val="1"/>
      <w:marLeft w:val="0"/>
      <w:marRight w:val="0"/>
      <w:marTop w:val="0"/>
      <w:marBottom w:val="0"/>
      <w:divBdr>
        <w:top w:val="none" w:sz="0" w:space="0" w:color="auto"/>
        <w:left w:val="none" w:sz="0" w:space="0" w:color="auto"/>
        <w:bottom w:val="none" w:sz="0" w:space="0" w:color="auto"/>
        <w:right w:val="none" w:sz="0" w:space="0" w:color="auto"/>
      </w:divBdr>
    </w:div>
    <w:div w:id="1023214633">
      <w:bodyDiv w:val="1"/>
      <w:marLeft w:val="0"/>
      <w:marRight w:val="0"/>
      <w:marTop w:val="0"/>
      <w:marBottom w:val="0"/>
      <w:divBdr>
        <w:top w:val="none" w:sz="0" w:space="0" w:color="auto"/>
        <w:left w:val="none" w:sz="0" w:space="0" w:color="auto"/>
        <w:bottom w:val="none" w:sz="0" w:space="0" w:color="auto"/>
        <w:right w:val="none" w:sz="0" w:space="0" w:color="auto"/>
      </w:divBdr>
    </w:div>
    <w:div w:id="1040594077">
      <w:bodyDiv w:val="1"/>
      <w:marLeft w:val="0"/>
      <w:marRight w:val="0"/>
      <w:marTop w:val="0"/>
      <w:marBottom w:val="0"/>
      <w:divBdr>
        <w:top w:val="none" w:sz="0" w:space="0" w:color="auto"/>
        <w:left w:val="none" w:sz="0" w:space="0" w:color="auto"/>
        <w:bottom w:val="none" w:sz="0" w:space="0" w:color="auto"/>
        <w:right w:val="none" w:sz="0" w:space="0" w:color="auto"/>
      </w:divBdr>
    </w:div>
    <w:div w:id="1040742056">
      <w:bodyDiv w:val="1"/>
      <w:marLeft w:val="0"/>
      <w:marRight w:val="0"/>
      <w:marTop w:val="0"/>
      <w:marBottom w:val="0"/>
      <w:divBdr>
        <w:top w:val="none" w:sz="0" w:space="0" w:color="auto"/>
        <w:left w:val="none" w:sz="0" w:space="0" w:color="auto"/>
        <w:bottom w:val="none" w:sz="0" w:space="0" w:color="auto"/>
        <w:right w:val="none" w:sz="0" w:space="0" w:color="auto"/>
      </w:divBdr>
    </w:div>
    <w:div w:id="1042553263">
      <w:bodyDiv w:val="1"/>
      <w:marLeft w:val="0"/>
      <w:marRight w:val="0"/>
      <w:marTop w:val="0"/>
      <w:marBottom w:val="0"/>
      <w:divBdr>
        <w:top w:val="none" w:sz="0" w:space="0" w:color="auto"/>
        <w:left w:val="none" w:sz="0" w:space="0" w:color="auto"/>
        <w:bottom w:val="none" w:sz="0" w:space="0" w:color="auto"/>
        <w:right w:val="none" w:sz="0" w:space="0" w:color="auto"/>
      </w:divBdr>
    </w:div>
    <w:div w:id="1047415704">
      <w:bodyDiv w:val="1"/>
      <w:marLeft w:val="0"/>
      <w:marRight w:val="0"/>
      <w:marTop w:val="0"/>
      <w:marBottom w:val="0"/>
      <w:divBdr>
        <w:top w:val="none" w:sz="0" w:space="0" w:color="auto"/>
        <w:left w:val="none" w:sz="0" w:space="0" w:color="auto"/>
        <w:bottom w:val="none" w:sz="0" w:space="0" w:color="auto"/>
        <w:right w:val="none" w:sz="0" w:space="0" w:color="auto"/>
      </w:divBdr>
    </w:div>
    <w:div w:id="1049308673">
      <w:bodyDiv w:val="1"/>
      <w:marLeft w:val="0"/>
      <w:marRight w:val="0"/>
      <w:marTop w:val="0"/>
      <w:marBottom w:val="0"/>
      <w:divBdr>
        <w:top w:val="none" w:sz="0" w:space="0" w:color="auto"/>
        <w:left w:val="none" w:sz="0" w:space="0" w:color="auto"/>
        <w:bottom w:val="none" w:sz="0" w:space="0" w:color="auto"/>
        <w:right w:val="none" w:sz="0" w:space="0" w:color="auto"/>
      </w:divBdr>
    </w:div>
    <w:div w:id="1053771124">
      <w:bodyDiv w:val="1"/>
      <w:marLeft w:val="0"/>
      <w:marRight w:val="0"/>
      <w:marTop w:val="0"/>
      <w:marBottom w:val="0"/>
      <w:divBdr>
        <w:top w:val="none" w:sz="0" w:space="0" w:color="auto"/>
        <w:left w:val="none" w:sz="0" w:space="0" w:color="auto"/>
        <w:bottom w:val="none" w:sz="0" w:space="0" w:color="auto"/>
        <w:right w:val="none" w:sz="0" w:space="0" w:color="auto"/>
      </w:divBdr>
    </w:div>
    <w:div w:id="1061439331">
      <w:bodyDiv w:val="1"/>
      <w:marLeft w:val="0"/>
      <w:marRight w:val="0"/>
      <w:marTop w:val="0"/>
      <w:marBottom w:val="0"/>
      <w:divBdr>
        <w:top w:val="none" w:sz="0" w:space="0" w:color="auto"/>
        <w:left w:val="none" w:sz="0" w:space="0" w:color="auto"/>
        <w:bottom w:val="none" w:sz="0" w:space="0" w:color="auto"/>
        <w:right w:val="none" w:sz="0" w:space="0" w:color="auto"/>
      </w:divBdr>
    </w:div>
    <w:div w:id="1072433523">
      <w:bodyDiv w:val="1"/>
      <w:marLeft w:val="0"/>
      <w:marRight w:val="0"/>
      <w:marTop w:val="0"/>
      <w:marBottom w:val="0"/>
      <w:divBdr>
        <w:top w:val="none" w:sz="0" w:space="0" w:color="auto"/>
        <w:left w:val="none" w:sz="0" w:space="0" w:color="auto"/>
        <w:bottom w:val="none" w:sz="0" w:space="0" w:color="auto"/>
        <w:right w:val="none" w:sz="0" w:space="0" w:color="auto"/>
      </w:divBdr>
    </w:div>
    <w:div w:id="1075662505">
      <w:bodyDiv w:val="1"/>
      <w:marLeft w:val="0"/>
      <w:marRight w:val="0"/>
      <w:marTop w:val="0"/>
      <w:marBottom w:val="0"/>
      <w:divBdr>
        <w:top w:val="none" w:sz="0" w:space="0" w:color="auto"/>
        <w:left w:val="none" w:sz="0" w:space="0" w:color="auto"/>
        <w:bottom w:val="none" w:sz="0" w:space="0" w:color="auto"/>
        <w:right w:val="none" w:sz="0" w:space="0" w:color="auto"/>
      </w:divBdr>
    </w:div>
    <w:div w:id="1091588321">
      <w:bodyDiv w:val="1"/>
      <w:marLeft w:val="0"/>
      <w:marRight w:val="0"/>
      <w:marTop w:val="0"/>
      <w:marBottom w:val="0"/>
      <w:divBdr>
        <w:top w:val="none" w:sz="0" w:space="0" w:color="auto"/>
        <w:left w:val="none" w:sz="0" w:space="0" w:color="auto"/>
        <w:bottom w:val="none" w:sz="0" w:space="0" w:color="auto"/>
        <w:right w:val="none" w:sz="0" w:space="0" w:color="auto"/>
      </w:divBdr>
    </w:div>
    <w:div w:id="1091896193">
      <w:bodyDiv w:val="1"/>
      <w:marLeft w:val="0"/>
      <w:marRight w:val="0"/>
      <w:marTop w:val="0"/>
      <w:marBottom w:val="0"/>
      <w:divBdr>
        <w:top w:val="none" w:sz="0" w:space="0" w:color="auto"/>
        <w:left w:val="none" w:sz="0" w:space="0" w:color="auto"/>
        <w:bottom w:val="none" w:sz="0" w:space="0" w:color="auto"/>
        <w:right w:val="none" w:sz="0" w:space="0" w:color="auto"/>
      </w:divBdr>
    </w:div>
    <w:div w:id="1093480135">
      <w:bodyDiv w:val="1"/>
      <w:marLeft w:val="0"/>
      <w:marRight w:val="0"/>
      <w:marTop w:val="0"/>
      <w:marBottom w:val="0"/>
      <w:divBdr>
        <w:top w:val="none" w:sz="0" w:space="0" w:color="auto"/>
        <w:left w:val="none" w:sz="0" w:space="0" w:color="auto"/>
        <w:bottom w:val="none" w:sz="0" w:space="0" w:color="auto"/>
        <w:right w:val="none" w:sz="0" w:space="0" w:color="auto"/>
      </w:divBdr>
    </w:div>
    <w:div w:id="1094084254">
      <w:bodyDiv w:val="1"/>
      <w:marLeft w:val="0"/>
      <w:marRight w:val="0"/>
      <w:marTop w:val="0"/>
      <w:marBottom w:val="0"/>
      <w:divBdr>
        <w:top w:val="none" w:sz="0" w:space="0" w:color="auto"/>
        <w:left w:val="none" w:sz="0" w:space="0" w:color="auto"/>
        <w:bottom w:val="none" w:sz="0" w:space="0" w:color="auto"/>
        <w:right w:val="none" w:sz="0" w:space="0" w:color="auto"/>
      </w:divBdr>
    </w:div>
    <w:div w:id="1094670091">
      <w:bodyDiv w:val="1"/>
      <w:marLeft w:val="0"/>
      <w:marRight w:val="0"/>
      <w:marTop w:val="0"/>
      <w:marBottom w:val="0"/>
      <w:divBdr>
        <w:top w:val="none" w:sz="0" w:space="0" w:color="auto"/>
        <w:left w:val="none" w:sz="0" w:space="0" w:color="auto"/>
        <w:bottom w:val="none" w:sz="0" w:space="0" w:color="auto"/>
        <w:right w:val="none" w:sz="0" w:space="0" w:color="auto"/>
      </w:divBdr>
    </w:div>
    <w:div w:id="1098017025">
      <w:bodyDiv w:val="1"/>
      <w:marLeft w:val="0"/>
      <w:marRight w:val="0"/>
      <w:marTop w:val="0"/>
      <w:marBottom w:val="0"/>
      <w:divBdr>
        <w:top w:val="none" w:sz="0" w:space="0" w:color="auto"/>
        <w:left w:val="none" w:sz="0" w:space="0" w:color="auto"/>
        <w:bottom w:val="none" w:sz="0" w:space="0" w:color="auto"/>
        <w:right w:val="none" w:sz="0" w:space="0" w:color="auto"/>
      </w:divBdr>
    </w:div>
    <w:div w:id="1103764232">
      <w:bodyDiv w:val="1"/>
      <w:marLeft w:val="0"/>
      <w:marRight w:val="0"/>
      <w:marTop w:val="0"/>
      <w:marBottom w:val="0"/>
      <w:divBdr>
        <w:top w:val="none" w:sz="0" w:space="0" w:color="auto"/>
        <w:left w:val="none" w:sz="0" w:space="0" w:color="auto"/>
        <w:bottom w:val="none" w:sz="0" w:space="0" w:color="auto"/>
        <w:right w:val="none" w:sz="0" w:space="0" w:color="auto"/>
      </w:divBdr>
    </w:div>
    <w:div w:id="1112239650">
      <w:bodyDiv w:val="1"/>
      <w:marLeft w:val="0"/>
      <w:marRight w:val="0"/>
      <w:marTop w:val="0"/>
      <w:marBottom w:val="0"/>
      <w:divBdr>
        <w:top w:val="none" w:sz="0" w:space="0" w:color="auto"/>
        <w:left w:val="none" w:sz="0" w:space="0" w:color="auto"/>
        <w:bottom w:val="none" w:sz="0" w:space="0" w:color="auto"/>
        <w:right w:val="none" w:sz="0" w:space="0" w:color="auto"/>
      </w:divBdr>
    </w:div>
    <w:div w:id="1121606020">
      <w:bodyDiv w:val="1"/>
      <w:marLeft w:val="0"/>
      <w:marRight w:val="0"/>
      <w:marTop w:val="0"/>
      <w:marBottom w:val="0"/>
      <w:divBdr>
        <w:top w:val="none" w:sz="0" w:space="0" w:color="auto"/>
        <w:left w:val="none" w:sz="0" w:space="0" w:color="auto"/>
        <w:bottom w:val="none" w:sz="0" w:space="0" w:color="auto"/>
        <w:right w:val="none" w:sz="0" w:space="0" w:color="auto"/>
      </w:divBdr>
    </w:div>
    <w:div w:id="1128888932">
      <w:bodyDiv w:val="1"/>
      <w:marLeft w:val="0"/>
      <w:marRight w:val="0"/>
      <w:marTop w:val="0"/>
      <w:marBottom w:val="0"/>
      <w:divBdr>
        <w:top w:val="none" w:sz="0" w:space="0" w:color="auto"/>
        <w:left w:val="none" w:sz="0" w:space="0" w:color="auto"/>
        <w:bottom w:val="none" w:sz="0" w:space="0" w:color="auto"/>
        <w:right w:val="none" w:sz="0" w:space="0" w:color="auto"/>
      </w:divBdr>
    </w:div>
    <w:div w:id="1143042342">
      <w:bodyDiv w:val="1"/>
      <w:marLeft w:val="0"/>
      <w:marRight w:val="0"/>
      <w:marTop w:val="0"/>
      <w:marBottom w:val="0"/>
      <w:divBdr>
        <w:top w:val="none" w:sz="0" w:space="0" w:color="auto"/>
        <w:left w:val="none" w:sz="0" w:space="0" w:color="auto"/>
        <w:bottom w:val="none" w:sz="0" w:space="0" w:color="auto"/>
        <w:right w:val="none" w:sz="0" w:space="0" w:color="auto"/>
      </w:divBdr>
    </w:div>
    <w:div w:id="1150906892">
      <w:bodyDiv w:val="1"/>
      <w:marLeft w:val="0"/>
      <w:marRight w:val="0"/>
      <w:marTop w:val="0"/>
      <w:marBottom w:val="0"/>
      <w:divBdr>
        <w:top w:val="none" w:sz="0" w:space="0" w:color="auto"/>
        <w:left w:val="none" w:sz="0" w:space="0" w:color="auto"/>
        <w:bottom w:val="none" w:sz="0" w:space="0" w:color="auto"/>
        <w:right w:val="none" w:sz="0" w:space="0" w:color="auto"/>
      </w:divBdr>
    </w:div>
    <w:div w:id="1156528640">
      <w:bodyDiv w:val="1"/>
      <w:marLeft w:val="0"/>
      <w:marRight w:val="0"/>
      <w:marTop w:val="0"/>
      <w:marBottom w:val="0"/>
      <w:divBdr>
        <w:top w:val="none" w:sz="0" w:space="0" w:color="auto"/>
        <w:left w:val="none" w:sz="0" w:space="0" w:color="auto"/>
        <w:bottom w:val="none" w:sz="0" w:space="0" w:color="auto"/>
        <w:right w:val="none" w:sz="0" w:space="0" w:color="auto"/>
      </w:divBdr>
    </w:div>
    <w:div w:id="1163936214">
      <w:bodyDiv w:val="1"/>
      <w:marLeft w:val="0"/>
      <w:marRight w:val="0"/>
      <w:marTop w:val="0"/>
      <w:marBottom w:val="0"/>
      <w:divBdr>
        <w:top w:val="none" w:sz="0" w:space="0" w:color="auto"/>
        <w:left w:val="none" w:sz="0" w:space="0" w:color="auto"/>
        <w:bottom w:val="none" w:sz="0" w:space="0" w:color="auto"/>
        <w:right w:val="none" w:sz="0" w:space="0" w:color="auto"/>
      </w:divBdr>
    </w:div>
    <w:div w:id="1165242383">
      <w:bodyDiv w:val="1"/>
      <w:marLeft w:val="0"/>
      <w:marRight w:val="0"/>
      <w:marTop w:val="0"/>
      <w:marBottom w:val="0"/>
      <w:divBdr>
        <w:top w:val="none" w:sz="0" w:space="0" w:color="auto"/>
        <w:left w:val="none" w:sz="0" w:space="0" w:color="auto"/>
        <w:bottom w:val="none" w:sz="0" w:space="0" w:color="auto"/>
        <w:right w:val="none" w:sz="0" w:space="0" w:color="auto"/>
      </w:divBdr>
    </w:div>
    <w:div w:id="1165631638">
      <w:bodyDiv w:val="1"/>
      <w:marLeft w:val="0"/>
      <w:marRight w:val="0"/>
      <w:marTop w:val="0"/>
      <w:marBottom w:val="0"/>
      <w:divBdr>
        <w:top w:val="none" w:sz="0" w:space="0" w:color="auto"/>
        <w:left w:val="none" w:sz="0" w:space="0" w:color="auto"/>
        <w:bottom w:val="none" w:sz="0" w:space="0" w:color="auto"/>
        <w:right w:val="none" w:sz="0" w:space="0" w:color="auto"/>
      </w:divBdr>
      <w:divsChild>
        <w:div w:id="424347770">
          <w:blockQuote w:val="1"/>
          <w:marLeft w:val="330"/>
          <w:marRight w:val="0"/>
          <w:marTop w:val="0"/>
          <w:marBottom w:val="0"/>
          <w:divBdr>
            <w:top w:val="none" w:sz="0" w:space="0" w:color="auto"/>
            <w:left w:val="none" w:sz="0" w:space="0" w:color="auto"/>
            <w:bottom w:val="none" w:sz="0" w:space="0" w:color="auto"/>
            <w:right w:val="none" w:sz="0" w:space="0" w:color="auto"/>
          </w:divBdr>
        </w:div>
      </w:divsChild>
    </w:div>
    <w:div w:id="1178424244">
      <w:bodyDiv w:val="1"/>
      <w:marLeft w:val="0"/>
      <w:marRight w:val="0"/>
      <w:marTop w:val="0"/>
      <w:marBottom w:val="0"/>
      <w:divBdr>
        <w:top w:val="none" w:sz="0" w:space="0" w:color="auto"/>
        <w:left w:val="none" w:sz="0" w:space="0" w:color="auto"/>
        <w:bottom w:val="none" w:sz="0" w:space="0" w:color="auto"/>
        <w:right w:val="none" w:sz="0" w:space="0" w:color="auto"/>
      </w:divBdr>
    </w:div>
    <w:div w:id="1180269562">
      <w:bodyDiv w:val="1"/>
      <w:marLeft w:val="0"/>
      <w:marRight w:val="0"/>
      <w:marTop w:val="0"/>
      <w:marBottom w:val="0"/>
      <w:divBdr>
        <w:top w:val="none" w:sz="0" w:space="0" w:color="auto"/>
        <w:left w:val="none" w:sz="0" w:space="0" w:color="auto"/>
        <w:bottom w:val="none" w:sz="0" w:space="0" w:color="auto"/>
        <w:right w:val="none" w:sz="0" w:space="0" w:color="auto"/>
      </w:divBdr>
    </w:div>
    <w:div w:id="1194003541">
      <w:bodyDiv w:val="1"/>
      <w:marLeft w:val="0"/>
      <w:marRight w:val="0"/>
      <w:marTop w:val="0"/>
      <w:marBottom w:val="0"/>
      <w:divBdr>
        <w:top w:val="none" w:sz="0" w:space="0" w:color="auto"/>
        <w:left w:val="none" w:sz="0" w:space="0" w:color="auto"/>
        <w:bottom w:val="none" w:sz="0" w:space="0" w:color="auto"/>
        <w:right w:val="none" w:sz="0" w:space="0" w:color="auto"/>
      </w:divBdr>
    </w:div>
    <w:div w:id="1194730011">
      <w:bodyDiv w:val="1"/>
      <w:marLeft w:val="0"/>
      <w:marRight w:val="0"/>
      <w:marTop w:val="0"/>
      <w:marBottom w:val="0"/>
      <w:divBdr>
        <w:top w:val="none" w:sz="0" w:space="0" w:color="auto"/>
        <w:left w:val="none" w:sz="0" w:space="0" w:color="auto"/>
        <w:bottom w:val="none" w:sz="0" w:space="0" w:color="auto"/>
        <w:right w:val="none" w:sz="0" w:space="0" w:color="auto"/>
      </w:divBdr>
    </w:div>
    <w:div w:id="1196384304">
      <w:bodyDiv w:val="1"/>
      <w:marLeft w:val="0"/>
      <w:marRight w:val="0"/>
      <w:marTop w:val="0"/>
      <w:marBottom w:val="0"/>
      <w:divBdr>
        <w:top w:val="none" w:sz="0" w:space="0" w:color="auto"/>
        <w:left w:val="none" w:sz="0" w:space="0" w:color="auto"/>
        <w:bottom w:val="none" w:sz="0" w:space="0" w:color="auto"/>
        <w:right w:val="none" w:sz="0" w:space="0" w:color="auto"/>
      </w:divBdr>
    </w:div>
    <w:div w:id="1198275969">
      <w:bodyDiv w:val="1"/>
      <w:marLeft w:val="0"/>
      <w:marRight w:val="0"/>
      <w:marTop w:val="0"/>
      <w:marBottom w:val="0"/>
      <w:divBdr>
        <w:top w:val="none" w:sz="0" w:space="0" w:color="auto"/>
        <w:left w:val="none" w:sz="0" w:space="0" w:color="auto"/>
        <w:bottom w:val="none" w:sz="0" w:space="0" w:color="auto"/>
        <w:right w:val="none" w:sz="0" w:space="0" w:color="auto"/>
      </w:divBdr>
    </w:div>
    <w:div w:id="1198618057">
      <w:bodyDiv w:val="1"/>
      <w:marLeft w:val="0"/>
      <w:marRight w:val="0"/>
      <w:marTop w:val="0"/>
      <w:marBottom w:val="0"/>
      <w:divBdr>
        <w:top w:val="none" w:sz="0" w:space="0" w:color="auto"/>
        <w:left w:val="none" w:sz="0" w:space="0" w:color="auto"/>
        <w:bottom w:val="none" w:sz="0" w:space="0" w:color="auto"/>
        <w:right w:val="none" w:sz="0" w:space="0" w:color="auto"/>
      </w:divBdr>
    </w:div>
    <w:div w:id="1199665464">
      <w:bodyDiv w:val="1"/>
      <w:marLeft w:val="0"/>
      <w:marRight w:val="0"/>
      <w:marTop w:val="0"/>
      <w:marBottom w:val="0"/>
      <w:divBdr>
        <w:top w:val="none" w:sz="0" w:space="0" w:color="auto"/>
        <w:left w:val="none" w:sz="0" w:space="0" w:color="auto"/>
        <w:bottom w:val="none" w:sz="0" w:space="0" w:color="auto"/>
        <w:right w:val="none" w:sz="0" w:space="0" w:color="auto"/>
      </w:divBdr>
    </w:div>
    <w:div w:id="1207252578">
      <w:bodyDiv w:val="1"/>
      <w:marLeft w:val="0"/>
      <w:marRight w:val="0"/>
      <w:marTop w:val="0"/>
      <w:marBottom w:val="0"/>
      <w:divBdr>
        <w:top w:val="none" w:sz="0" w:space="0" w:color="auto"/>
        <w:left w:val="none" w:sz="0" w:space="0" w:color="auto"/>
        <w:bottom w:val="none" w:sz="0" w:space="0" w:color="auto"/>
        <w:right w:val="none" w:sz="0" w:space="0" w:color="auto"/>
      </w:divBdr>
    </w:div>
    <w:div w:id="1218199225">
      <w:bodyDiv w:val="1"/>
      <w:marLeft w:val="0"/>
      <w:marRight w:val="0"/>
      <w:marTop w:val="0"/>
      <w:marBottom w:val="0"/>
      <w:divBdr>
        <w:top w:val="none" w:sz="0" w:space="0" w:color="auto"/>
        <w:left w:val="none" w:sz="0" w:space="0" w:color="auto"/>
        <w:bottom w:val="none" w:sz="0" w:space="0" w:color="auto"/>
        <w:right w:val="none" w:sz="0" w:space="0" w:color="auto"/>
      </w:divBdr>
    </w:div>
    <w:div w:id="1220943438">
      <w:bodyDiv w:val="1"/>
      <w:marLeft w:val="0"/>
      <w:marRight w:val="0"/>
      <w:marTop w:val="0"/>
      <w:marBottom w:val="0"/>
      <w:divBdr>
        <w:top w:val="none" w:sz="0" w:space="0" w:color="auto"/>
        <w:left w:val="none" w:sz="0" w:space="0" w:color="auto"/>
        <w:bottom w:val="none" w:sz="0" w:space="0" w:color="auto"/>
        <w:right w:val="none" w:sz="0" w:space="0" w:color="auto"/>
      </w:divBdr>
    </w:div>
    <w:div w:id="1234508599">
      <w:bodyDiv w:val="1"/>
      <w:marLeft w:val="0"/>
      <w:marRight w:val="0"/>
      <w:marTop w:val="0"/>
      <w:marBottom w:val="0"/>
      <w:divBdr>
        <w:top w:val="none" w:sz="0" w:space="0" w:color="auto"/>
        <w:left w:val="none" w:sz="0" w:space="0" w:color="auto"/>
        <w:bottom w:val="none" w:sz="0" w:space="0" w:color="auto"/>
        <w:right w:val="none" w:sz="0" w:space="0" w:color="auto"/>
      </w:divBdr>
    </w:div>
    <w:div w:id="1234584631">
      <w:bodyDiv w:val="1"/>
      <w:marLeft w:val="0"/>
      <w:marRight w:val="0"/>
      <w:marTop w:val="0"/>
      <w:marBottom w:val="0"/>
      <w:divBdr>
        <w:top w:val="none" w:sz="0" w:space="0" w:color="auto"/>
        <w:left w:val="none" w:sz="0" w:space="0" w:color="auto"/>
        <w:bottom w:val="none" w:sz="0" w:space="0" w:color="auto"/>
        <w:right w:val="none" w:sz="0" w:space="0" w:color="auto"/>
      </w:divBdr>
    </w:div>
    <w:div w:id="1236236080">
      <w:bodyDiv w:val="1"/>
      <w:marLeft w:val="0"/>
      <w:marRight w:val="0"/>
      <w:marTop w:val="0"/>
      <w:marBottom w:val="0"/>
      <w:divBdr>
        <w:top w:val="none" w:sz="0" w:space="0" w:color="auto"/>
        <w:left w:val="none" w:sz="0" w:space="0" w:color="auto"/>
        <w:bottom w:val="none" w:sz="0" w:space="0" w:color="auto"/>
        <w:right w:val="none" w:sz="0" w:space="0" w:color="auto"/>
      </w:divBdr>
    </w:div>
    <w:div w:id="1238900418">
      <w:bodyDiv w:val="1"/>
      <w:marLeft w:val="0"/>
      <w:marRight w:val="0"/>
      <w:marTop w:val="0"/>
      <w:marBottom w:val="0"/>
      <w:divBdr>
        <w:top w:val="none" w:sz="0" w:space="0" w:color="auto"/>
        <w:left w:val="none" w:sz="0" w:space="0" w:color="auto"/>
        <w:bottom w:val="none" w:sz="0" w:space="0" w:color="auto"/>
        <w:right w:val="none" w:sz="0" w:space="0" w:color="auto"/>
      </w:divBdr>
    </w:div>
    <w:div w:id="1239099586">
      <w:bodyDiv w:val="1"/>
      <w:marLeft w:val="0"/>
      <w:marRight w:val="0"/>
      <w:marTop w:val="0"/>
      <w:marBottom w:val="0"/>
      <w:divBdr>
        <w:top w:val="none" w:sz="0" w:space="0" w:color="auto"/>
        <w:left w:val="none" w:sz="0" w:space="0" w:color="auto"/>
        <w:bottom w:val="none" w:sz="0" w:space="0" w:color="auto"/>
        <w:right w:val="none" w:sz="0" w:space="0" w:color="auto"/>
      </w:divBdr>
    </w:div>
    <w:div w:id="1246956214">
      <w:bodyDiv w:val="1"/>
      <w:marLeft w:val="0"/>
      <w:marRight w:val="0"/>
      <w:marTop w:val="0"/>
      <w:marBottom w:val="0"/>
      <w:divBdr>
        <w:top w:val="none" w:sz="0" w:space="0" w:color="auto"/>
        <w:left w:val="none" w:sz="0" w:space="0" w:color="auto"/>
        <w:bottom w:val="none" w:sz="0" w:space="0" w:color="auto"/>
        <w:right w:val="none" w:sz="0" w:space="0" w:color="auto"/>
      </w:divBdr>
    </w:div>
    <w:div w:id="1247571392">
      <w:bodyDiv w:val="1"/>
      <w:marLeft w:val="0"/>
      <w:marRight w:val="0"/>
      <w:marTop w:val="0"/>
      <w:marBottom w:val="0"/>
      <w:divBdr>
        <w:top w:val="none" w:sz="0" w:space="0" w:color="auto"/>
        <w:left w:val="none" w:sz="0" w:space="0" w:color="auto"/>
        <w:bottom w:val="none" w:sz="0" w:space="0" w:color="auto"/>
        <w:right w:val="none" w:sz="0" w:space="0" w:color="auto"/>
      </w:divBdr>
    </w:div>
    <w:div w:id="1250383876">
      <w:bodyDiv w:val="1"/>
      <w:marLeft w:val="0"/>
      <w:marRight w:val="0"/>
      <w:marTop w:val="0"/>
      <w:marBottom w:val="0"/>
      <w:divBdr>
        <w:top w:val="none" w:sz="0" w:space="0" w:color="auto"/>
        <w:left w:val="none" w:sz="0" w:space="0" w:color="auto"/>
        <w:bottom w:val="none" w:sz="0" w:space="0" w:color="auto"/>
        <w:right w:val="none" w:sz="0" w:space="0" w:color="auto"/>
      </w:divBdr>
    </w:div>
    <w:div w:id="1255211050">
      <w:bodyDiv w:val="1"/>
      <w:marLeft w:val="0"/>
      <w:marRight w:val="0"/>
      <w:marTop w:val="0"/>
      <w:marBottom w:val="0"/>
      <w:divBdr>
        <w:top w:val="none" w:sz="0" w:space="0" w:color="auto"/>
        <w:left w:val="none" w:sz="0" w:space="0" w:color="auto"/>
        <w:bottom w:val="none" w:sz="0" w:space="0" w:color="auto"/>
        <w:right w:val="none" w:sz="0" w:space="0" w:color="auto"/>
      </w:divBdr>
    </w:div>
    <w:div w:id="1272128958">
      <w:bodyDiv w:val="1"/>
      <w:marLeft w:val="0"/>
      <w:marRight w:val="0"/>
      <w:marTop w:val="0"/>
      <w:marBottom w:val="0"/>
      <w:divBdr>
        <w:top w:val="none" w:sz="0" w:space="0" w:color="auto"/>
        <w:left w:val="none" w:sz="0" w:space="0" w:color="auto"/>
        <w:bottom w:val="none" w:sz="0" w:space="0" w:color="auto"/>
        <w:right w:val="none" w:sz="0" w:space="0" w:color="auto"/>
      </w:divBdr>
    </w:div>
    <w:div w:id="1276212388">
      <w:bodyDiv w:val="1"/>
      <w:marLeft w:val="0"/>
      <w:marRight w:val="0"/>
      <w:marTop w:val="0"/>
      <w:marBottom w:val="0"/>
      <w:divBdr>
        <w:top w:val="none" w:sz="0" w:space="0" w:color="auto"/>
        <w:left w:val="none" w:sz="0" w:space="0" w:color="auto"/>
        <w:bottom w:val="none" w:sz="0" w:space="0" w:color="auto"/>
        <w:right w:val="none" w:sz="0" w:space="0" w:color="auto"/>
      </w:divBdr>
    </w:div>
    <w:div w:id="1277172239">
      <w:bodyDiv w:val="1"/>
      <w:marLeft w:val="0"/>
      <w:marRight w:val="0"/>
      <w:marTop w:val="0"/>
      <w:marBottom w:val="0"/>
      <w:divBdr>
        <w:top w:val="none" w:sz="0" w:space="0" w:color="auto"/>
        <w:left w:val="none" w:sz="0" w:space="0" w:color="auto"/>
        <w:bottom w:val="none" w:sz="0" w:space="0" w:color="auto"/>
        <w:right w:val="none" w:sz="0" w:space="0" w:color="auto"/>
      </w:divBdr>
    </w:div>
    <w:div w:id="1279949019">
      <w:bodyDiv w:val="1"/>
      <w:marLeft w:val="0"/>
      <w:marRight w:val="0"/>
      <w:marTop w:val="0"/>
      <w:marBottom w:val="0"/>
      <w:divBdr>
        <w:top w:val="none" w:sz="0" w:space="0" w:color="auto"/>
        <w:left w:val="none" w:sz="0" w:space="0" w:color="auto"/>
        <w:bottom w:val="none" w:sz="0" w:space="0" w:color="auto"/>
        <w:right w:val="none" w:sz="0" w:space="0" w:color="auto"/>
      </w:divBdr>
    </w:div>
    <w:div w:id="1280377623">
      <w:bodyDiv w:val="1"/>
      <w:marLeft w:val="0"/>
      <w:marRight w:val="0"/>
      <w:marTop w:val="0"/>
      <w:marBottom w:val="0"/>
      <w:divBdr>
        <w:top w:val="none" w:sz="0" w:space="0" w:color="auto"/>
        <w:left w:val="none" w:sz="0" w:space="0" w:color="auto"/>
        <w:bottom w:val="none" w:sz="0" w:space="0" w:color="auto"/>
        <w:right w:val="none" w:sz="0" w:space="0" w:color="auto"/>
      </w:divBdr>
    </w:div>
    <w:div w:id="1281648131">
      <w:bodyDiv w:val="1"/>
      <w:marLeft w:val="0"/>
      <w:marRight w:val="0"/>
      <w:marTop w:val="0"/>
      <w:marBottom w:val="0"/>
      <w:divBdr>
        <w:top w:val="none" w:sz="0" w:space="0" w:color="auto"/>
        <w:left w:val="none" w:sz="0" w:space="0" w:color="auto"/>
        <w:bottom w:val="none" w:sz="0" w:space="0" w:color="auto"/>
        <w:right w:val="none" w:sz="0" w:space="0" w:color="auto"/>
      </w:divBdr>
    </w:div>
    <w:div w:id="1287203774">
      <w:bodyDiv w:val="1"/>
      <w:marLeft w:val="0"/>
      <w:marRight w:val="0"/>
      <w:marTop w:val="0"/>
      <w:marBottom w:val="0"/>
      <w:divBdr>
        <w:top w:val="none" w:sz="0" w:space="0" w:color="auto"/>
        <w:left w:val="none" w:sz="0" w:space="0" w:color="auto"/>
        <w:bottom w:val="none" w:sz="0" w:space="0" w:color="auto"/>
        <w:right w:val="none" w:sz="0" w:space="0" w:color="auto"/>
      </w:divBdr>
    </w:div>
    <w:div w:id="1296834808">
      <w:bodyDiv w:val="1"/>
      <w:marLeft w:val="0"/>
      <w:marRight w:val="0"/>
      <w:marTop w:val="0"/>
      <w:marBottom w:val="0"/>
      <w:divBdr>
        <w:top w:val="none" w:sz="0" w:space="0" w:color="auto"/>
        <w:left w:val="none" w:sz="0" w:space="0" w:color="auto"/>
        <w:bottom w:val="none" w:sz="0" w:space="0" w:color="auto"/>
        <w:right w:val="none" w:sz="0" w:space="0" w:color="auto"/>
      </w:divBdr>
    </w:div>
    <w:div w:id="1298729649">
      <w:bodyDiv w:val="1"/>
      <w:marLeft w:val="0"/>
      <w:marRight w:val="0"/>
      <w:marTop w:val="0"/>
      <w:marBottom w:val="0"/>
      <w:divBdr>
        <w:top w:val="none" w:sz="0" w:space="0" w:color="auto"/>
        <w:left w:val="none" w:sz="0" w:space="0" w:color="auto"/>
        <w:bottom w:val="none" w:sz="0" w:space="0" w:color="auto"/>
        <w:right w:val="none" w:sz="0" w:space="0" w:color="auto"/>
      </w:divBdr>
      <w:divsChild>
        <w:div w:id="3003120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06201792">
      <w:bodyDiv w:val="1"/>
      <w:marLeft w:val="0"/>
      <w:marRight w:val="0"/>
      <w:marTop w:val="0"/>
      <w:marBottom w:val="0"/>
      <w:divBdr>
        <w:top w:val="none" w:sz="0" w:space="0" w:color="auto"/>
        <w:left w:val="none" w:sz="0" w:space="0" w:color="auto"/>
        <w:bottom w:val="none" w:sz="0" w:space="0" w:color="auto"/>
        <w:right w:val="none" w:sz="0" w:space="0" w:color="auto"/>
      </w:divBdr>
    </w:div>
    <w:div w:id="1311791368">
      <w:bodyDiv w:val="1"/>
      <w:marLeft w:val="0"/>
      <w:marRight w:val="0"/>
      <w:marTop w:val="0"/>
      <w:marBottom w:val="0"/>
      <w:divBdr>
        <w:top w:val="none" w:sz="0" w:space="0" w:color="auto"/>
        <w:left w:val="none" w:sz="0" w:space="0" w:color="auto"/>
        <w:bottom w:val="none" w:sz="0" w:space="0" w:color="auto"/>
        <w:right w:val="none" w:sz="0" w:space="0" w:color="auto"/>
      </w:divBdr>
    </w:div>
    <w:div w:id="1323385155">
      <w:bodyDiv w:val="1"/>
      <w:marLeft w:val="0"/>
      <w:marRight w:val="0"/>
      <w:marTop w:val="0"/>
      <w:marBottom w:val="0"/>
      <w:divBdr>
        <w:top w:val="none" w:sz="0" w:space="0" w:color="auto"/>
        <w:left w:val="none" w:sz="0" w:space="0" w:color="auto"/>
        <w:bottom w:val="none" w:sz="0" w:space="0" w:color="auto"/>
        <w:right w:val="none" w:sz="0" w:space="0" w:color="auto"/>
      </w:divBdr>
    </w:div>
    <w:div w:id="1327053766">
      <w:bodyDiv w:val="1"/>
      <w:marLeft w:val="0"/>
      <w:marRight w:val="0"/>
      <w:marTop w:val="0"/>
      <w:marBottom w:val="0"/>
      <w:divBdr>
        <w:top w:val="none" w:sz="0" w:space="0" w:color="auto"/>
        <w:left w:val="none" w:sz="0" w:space="0" w:color="auto"/>
        <w:bottom w:val="none" w:sz="0" w:space="0" w:color="auto"/>
        <w:right w:val="none" w:sz="0" w:space="0" w:color="auto"/>
      </w:divBdr>
    </w:div>
    <w:div w:id="1332374211">
      <w:bodyDiv w:val="1"/>
      <w:marLeft w:val="0"/>
      <w:marRight w:val="0"/>
      <w:marTop w:val="0"/>
      <w:marBottom w:val="0"/>
      <w:divBdr>
        <w:top w:val="none" w:sz="0" w:space="0" w:color="auto"/>
        <w:left w:val="none" w:sz="0" w:space="0" w:color="auto"/>
        <w:bottom w:val="none" w:sz="0" w:space="0" w:color="auto"/>
        <w:right w:val="none" w:sz="0" w:space="0" w:color="auto"/>
      </w:divBdr>
    </w:div>
    <w:div w:id="1336956504">
      <w:bodyDiv w:val="1"/>
      <w:marLeft w:val="0"/>
      <w:marRight w:val="0"/>
      <w:marTop w:val="0"/>
      <w:marBottom w:val="0"/>
      <w:divBdr>
        <w:top w:val="none" w:sz="0" w:space="0" w:color="auto"/>
        <w:left w:val="none" w:sz="0" w:space="0" w:color="auto"/>
        <w:bottom w:val="none" w:sz="0" w:space="0" w:color="auto"/>
        <w:right w:val="none" w:sz="0" w:space="0" w:color="auto"/>
      </w:divBdr>
    </w:div>
    <w:div w:id="1338265676">
      <w:bodyDiv w:val="1"/>
      <w:marLeft w:val="0"/>
      <w:marRight w:val="0"/>
      <w:marTop w:val="0"/>
      <w:marBottom w:val="0"/>
      <w:divBdr>
        <w:top w:val="none" w:sz="0" w:space="0" w:color="auto"/>
        <w:left w:val="none" w:sz="0" w:space="0" w:color="auto"/>
        <w:bottom w:val="none" w:sz="0" w:space="0" w:color="auto"/>
        <w:right w:val="none" w:sz="0" w:space="0" w:color="auto"/>
      </w:divBdr>
    </w:div>
    <w:div w:id="1365061206">
      <w:bodyDiv w:val="1"/>
      <w:marLeft w:val="0"/>
      <w:marRight w:val="0"/>
      <w:marTop w:val="0"/>
      <w:marBottom w:val="0"/>
      <w:divBdr>
        <w:top w:val="none" w:sz="0" w:space="0" w:color="auto"/>
        <w:left w:val="none" w:sz="0" w:space="0" w:color="auto"/>
        <w:bottom w:val="none" w:sz="0" w:space="0" w:color="auto"/>
        <w:right w:val="none" w:sz="0" w:space="0" w:color="auto"/>
      </w:divBdr>
    </w:div>
    <w:div w:id="1369992080">
      <w:bodyDiv w:val="1"/>
      <w:marLeft w:val="0"/>
      <w:marRight w:val="0"/>
      <w:marTop w:val="0"/>
      <w:marBottom w:val="0"/>
      <w:divBdr>
        <w:top w:val="none" w:sz="0" w:space="0" w:color="auto"/>
        <w:left w:val="none" w:sz="0" w:space="0" w:color="auto"/>
        <w:bottom w:val="none" w:sz="0" w:space="0" w:color="auto"/>
        <w:right w:val="none" w:sz="0" w:space="0" w:color="auto"/>
      </w:divBdr>
    </w:div>
    <w:div w:id="1379432531">
      <w:bodyDiv w:val="1"/>
      <w:marLeft w:val="0"/>
      <w:marRight w:val="0"/>
      <w:marTop w:val="0"/>
      <w:marBottom w:val="0"/>
      <w:divBdr>
        <w:top w:val="none" w:sz="0" w:space="0" w:color="auto"/>
        <w:left w:val="none" w:sz="0" w:space="0" w:color="auto"/>
        <w:bottom w:val="none" w:sz="0" w:space="0" w:color="auto"/>
        <w:right w:val="none" w:sz="0" w:space="0" w:color="auto"/>
      </w:divBdr>
    </w:div>
    <w:div w:id="1380668211">
      <w:bodyDiv w:val="1"/>
      <w:marLeft w:val="0"/>
      <w:marRight w:val="0"/>
      <w:marTop w:val="0"/>
      <w:marBottom w:val="0"/>
      <w:divBdr>
        <w:top w:val="none" w:sz="0" w:space="0" w:color="auto"/>
        <w:left w:val="none" w:sz="0" w:space="0" w:color="auto"/>
        <w:bottom w:val="none" w:sz="0" w:space="0" w:color="auto"/>
        <w:right w:val="none" w:sz="0" w:space="0" w:color="auto"/>
      </w:divBdr>
    </w:div>
    <w:div w:id="1382053596">
      <w:bodyDiv w:val="1"/>
      <w:marLeft w:val="0"/>
      <w:marRight w:val="0"/>
      <w:marTop w:val="0"/>
      <w:marBottom w:val="0"/>
      <w:divBdr>
        <w:top w:val="none" w:sz="0" w:space="0" w:color="auto"/>
        <w:left w:val="none" w:sz="0" w:space="0" w:color="auto"/>
        <w:bottom w:val="none" w:sz="0" w:space="0" w:color="auto"/>
        <w:right w:val="none" w:sz="0" w:space="0" w:color="auto"/>
      </w:divBdr>
    </w:div>
    <w:div w:id="1382553073">
      <w:bodyDiv w:val="1"/>
      <w:marLeft w:val="0"/>
      <w:marRight w:val="0"/>
      <w:marTop w:val="0"/>
      <w:marBottom w:val="0"/>
      <w:divBdr>
        <w:top w:val="none" w:sz="0" w:space="0" w:color="auto"/>
        <w:left w:val="none" w:sz="0" w:space="0" w:color="auto"/>
        <w:bottom w:val="none" w:sz="0" w:space="0" w:color="auto"/>
        <w:right w:val="none" w:sz="0" w:space="0" w:color="auto"/>
      </w:divBdr>
      <w:divsChild>
        <w:div w:id="203064006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85251811">
      <w:bodyDiv w:val="1"/>
      <w:marLeft w:val="0"/>
      <w:marRight w:val="0"/>
      <w:marTop w:val="0"/>
      <w:marBottom w:val="0"/>
      <w:divBdr>
        <w:top w:val="none" w:sz="0" w:space="0" w:color="auto"/>
        <w:left w:val="none" w:sz="0" w:space="0" w:color="auto"/>
        <w:bottom w:val="none" w:sz="0" w:space="0" w:color="auto"/>
        <w:right w:val="none" w:sz="0" w:space="0" w:color="auto"/>
      </w:divBdr>
    </w:div>
    <w:div w:id="1388407720">
      <w:bodyDiv w:val="1"/>
      <w:marLeft w:val="0"/>
      <w:marRight w:val="0"/>
      <w:marTop w:val="0"/>
      <w:marBottom w:val="0"/>
      <w:divBdr>
        <w:top w:val="none" w:sz="0" w:space="0" w:color="auto"/>
        <w:left w:val="none" w:sz="0" w:space="0" w:color="auto"/>
        <w:bottom w:val="none" w:sz="0" w:space="0" w:color="auto"/>
        <w:right w:val="none" w:sz="0" w:space="0" w:color="auto"/>
      </w:divBdr>
    </w:div>
    <w:div w:id="1390304148">
      <w:bodyDiv w:val="1"/>
      <w:marLeft w:val="0"/>
      <w:marRight w:val="0"/>
      <w:marTop w:val="0"/>
      <w:marBottom w:val="0"/>
      <w:divBdr>
        <w:top w:val="none" w:sz="0" w:space="0" w:color="auto"/>
        <w:left w:val="none" w:sz="0" w:space="0" w:color="auto"/>
        <w:bottom w:val="none" w:sz="0" w:space="0" w:color="auto"/>
        <w:right w:val="none" w:sz="0" w:space="0" w:color="auto"/>
      </w:divBdr>
    </w:div>
    <w:div w:id="1392194922">
      <w:bodyDiv w:val="1"/>
      <w:marLeft w:val="0"/>
      <w:marRight w:val="0"/>
      <w:marTop w:val="0"/>
      <w:marBottom w:val="0"/>
      <w:divBdr>
        <w:top w:val="none" w:sz="0" w:space="0" w:color="auto"/>
        <w:left w:val="none" w:sz="0" w:space="0" w:color="auto"/>
        <w:bottom w:val="none" w:sz="0" w:space="0" w:color="auto"/>
        <w:right w:val="none" w:sz="0" w:space="0" w:color="auto"/>
      </w:divBdr>
    </w:div>
    <w:div w:id="1393965754">
      <w:bodyDiv w:val="1"/>
      <w:marLeft w:val="0"/>
      <w:marRight w:val="0"/>
      <w:marTop w:val="0"/>
      <w:marBottom w:val="0"/>
      <w:divBdr>
        <w:top w:val="none" w:sz="0" w:space="0" w:color="auto"/>
        <w:left w:val="none" w:sz="0" w:space="0" w:color="auto"/>
        <w:bottom w:val="none" w:sz="0" w:space="0" w:color="auto"/>
        <w:right w:val="none" w:sz="0" w:space="0" w:color="auto"/>
      </w:divBdr>
    </w:div>
    <w:div w:id="1397361465">
      <w:bodyDiv w:val="1"/>
      <w:marLeft w:val="0"/>
      <w:marRight w:val="0"/>
      <w:marTop w:val="0"/>
      <w:marBottom w:val="0"/>
      <w:divBdr>
        <w:top w:val="none" w:sz="0" w:space="0" w:color="auto"/>
        <w:left w:val="none" w:sz="0" w:space="0" w:color="auto"/>
        <w:bottom w:val="none" w:sz="0" w:space="0" w:color="auto"/>
        <w:right w:val="none" w:sz="0" w:space="0" w:color="auto"/>
      </w:divBdr>
    </w:div>
    <w:div w:id="1409886553">
      <w:bodyDiv w:val="1"/>
      <w:marLeft w:val="0"/>
      <w:marRight w:val="0"/>
      <w:marTop w:val="0"/>
      <w:marBottom w:val="0"/>
      <w:divBdr>
        <w:top w:val="none" w:sz="0" w:space="0" w:color="auto"/>
        <w:left w:val="none" w:sz="0" w:space="0" w:color="auto"/>
        <w:bottom w:val="none" w:sz="0" w:space="0" w:color="auto"/>
        <w:right w:val="none" w:sz="0" w:space="0" w:color="auto"/>
      </w:divBdr>
    </w:div>
    <w:div w:id="1413089279">
      <w:bodyDiv w:val="1"/>
      <w:marLeft w:val="0"/>
      <w:marRight w:val="0"/>
      <w:marTop w:val="0"/>
      <w:marBottom w:val="0"/>
      <w:divBdr>
        <w:top w:val="none" w:sz="0" w:space="0" w:color="auto"/>
        <w:left w:val="none" w:sz="0" w:space="0" w:color="auto"/>
        <w:bottom w:val="none" w:sz="0" w:space="0" w:color="auto"/>
        <w:right w:val="none" w:sz="0" w:space="0" w:color="auto"/>
      </w:divBdr>
    </w:div>
    <w:div w:id="1417245137">
      <w:bodyDiv w:val="1"/>
      <w:marLeft w:val="0"/>
      <w:marRight w:val="0"/>
      <w:marTop w:val="0"/>
      <w:marBottom w:val="0"/>
      <w:divBdr>
        <w:top w:val="none" w:sz="0" w:space="0" w:color="auto"/>
        <w:left w:val="none" w:sz="0" w:space="0" w:color="auto"/>
        <w:bottom w:val="none" w:sz="0" w:space="0" w:color="auto"/>
        <w:right w:val="none" w:sz="0" w:space="0" w:color="auto"/>
      </w:divBdr>
    </w:div>
    <w:div w:id="1422412942">
      <w:bodyDiv w:val="1"/>
      <w:marLeft w:val="0"/>
      <w:marRight w:val="0"/>
      <w:marTop w:val="0"/>
      <w:marBottom w:val="0"/>
      <w:divBdr>
        <w:top w:val="none" w:sz="0" w:space="0" w:color="auto"/>
        <w:left w:val="none" w:sz="0" w:space="0" w:color="auto"/>
        <w:bottom w:val="none" w:sz="0" w:space="0" w:color="auto"/>
        <w:right w:val="none" w:sz="0" w:space="0" w:color="auto"/>
      </w:divBdr>
    </w:div>
    <w:div w:id="1425497021">
      <w:bodyDiv w:val="1"/>
      <w:marLeft w:val="0"/>
      <w:marRight w:val="0"/>
      <w:marTop w:val="0"/>
      <w:marBottom w:val="0"/>
      <w:divBdr>
        <w:top w:val="none" w:sz="0" w:space="0" w:color="auto"/>
        <w:left w:val="none" w:sz="0" w:space="0" w:color="auto"/>
        <w:bottom w:val="none" w:sz="0" w:space="0" w:color="auto"/>
        <w:right w:val="none" w:sz="0" w:space="0" w:color="auto"/>
      </w:divBdr>
      <w:divsChild>
        <w:div w:id="1610698903">
          <w:blockQuote w:val="1"/>
          <w:marLeft w:val="330"/>
          <w:marRight w:val="0"/>
          <w:marTop w:val="0"/>
          <w:marBottom w:val="0"/>
          <w:divBdr>
            <w:top w:val="none" w:sz="0" w:space="0" w:color="auto"/>
            <w:left w:val="none" w:sz="0" w:space="0" w:color="auto"/>
            <w:bottom w:val="none" w:sz="0" w:space="0" w:color="auto"/>
            <w:right w:val="none" w:sz="0" w:space="0" w:color="auto"/>
          </w:divBdr>
        </w:div>
      </w:divsChild>
    </w:div>
    <w:div w:id="1429279526">
      <w:bodyDiv w:val="1"/>
      <w:marLeft w:val="0"/>
      <w:marRight w:val="0"/>
      <w:marTop w:val="0"/>
      <w:marBottom w:val="0"/>
      <w:divBdr>
        <w:top w:val="none" w:sz="0" w:space="0" w:color="auto"/>
        <w:left w:val="none" w:sz="0" w:space="0" w:color="auto"/>
        <w:bottom w:val="none" w:sz="0" w:space="0" w:color="auto"/>
        <w:right w:val="none" w:sz="0" w:space="0" w:color="auto"/>
      </w:divBdr>
    </w:div>
    <w:div w:id="1431318163">
      <w:bodyDiv w:val="1"/>
      <w:marLeft w:val="0"/>
      <w:marRight w:val="0"/>
      <w:marTop w:val="0"/>
      <w:marBottom w:val="0"/>
      <w:divBdr>
        <w:top w:val="none" w:sz="0" w:space="0" w:color="auto"/>
        <w:left w:val="none" w:sz="0" w:space="0" w:color="auto"/>
        <w:bottom w:val="none" w:sz="0" w:space="0" w:color="auto"/>
        <w:right w:val="none" w:sz="0" w:space="0" w:color="auto"/>
      </w:divBdr>
    </w:div>
    <w:div w:id="1433624719">
      <w:bodyDiv w:val="1"/>
      <w:marLeft w:val="0"/>
      <w:marRight w:val="0"/>
      <w:marTop w:val="0"/>
      <w:marBottom w:val="0"/>
      <w:divBdr>
        <w:top w:val="none" w:sz="0" w:space="0" w:color="auto"/>
        <w:left w:val="none" w:sz="0" w:space="0" w:color="auto"/>
        <w:bottom w:val="none" w:sz="0" w:space="0" w:color="auto"/>
        <w:right w:val="none" w:sz="0" w:space="0" w:color="auto"/>
      </w:divBdr>
    </w:div>
    <w:div w:id="1439527197">
      <w:bodyDiv w:val="1"/>
      <w:marLeft w:val="0"/>
      <w:marRight w:val="0"/>
      <w:marTop w:val="0"/>
      <w:marBottom w:val="0"/>
      <w:divBdr>
        <w:top w:val="none" w:sz="0" w:space="0" w:color="auto"/>
        <w:left w:val="none" w:sz="0" w:space="0" w:color="auto"/>
        <w:bottom w:val="none" w:sz="0" w:space="0" w:color="auto"/>
        <w:right w:val="none" w:sz="0" w:space="0" w:color="auto"/>
      </w:divBdr>
    </w:div>
    <w:div w:id="1440028652">
      <w:bodyDiv w:val="1"/>
      <w:marLeft w:val="0"/>
      <w:marRight w:val="0"/>
      <w:marTop w:val="0"/>
      <w:marBottom w:val="0"/>
      <w:divBdr>
        <w:top w:val="none" w:sz="0" w:space="0" w:color="auto"/>
        <w:left w:val="none" w:sz="0" w:space="0" w:color="auto"/>
        <w:bottom w:val="none" w:sz="0" w:space="0" w:color="auto"/>
        <w:right w:val="none" w:sz="0" w:space="0" w:color="auto"/>
      </w:divBdr>
    </w:div>
    <w:div w:id="1445423454">
      <w:bodyDiv w:val="1"/>
      <w:marLeft w:val="0"/>
      <w:marRight w:val="0"/>
      <w:marTop w:val="0"/>
      <w:marBottom w:val="0"/>
      <w:divBdr>
        <w:top w:val="none" w:sz="0" w:space="0" w:color="auto"/>
        <w:left w:val="none" w:sz="0" w:space="0" w:color="auto"/>
        <w:bottom w:val="none" w:sz="0" w:space="0" w:color="auto"/>
        <w:right w:val="none" w:sz="0" w:space="0" w:color="auto"/>
      </w:divBdr>
    </w:div>
    <w:div w:id="1445732155">
      <w:bodyDiv w:val="1"/>
      <w:marLeft w:val="0"/>
      <w:marRight w:val="0"/>
      <w:marTop w:val="0"/>
      <w:marBottom w:val="0"/>
      <w:divBdr>
        <w:top w:val="none" w:sz="0" w:space="0" w:color="auto"/>
        <w:left w:val="none" w:sz="0" w:space="0" w:color="auto"/>
        <w:bottom w:val="none" w:sz="0" w:space="0" w:color="auto"/>
        <w:right w:val="none" w:sz="0" w:space="0" w:color="auto"/>
      </w:divBdr>
    </w:div>
    <w:div w:id="1446192236">
      <w:bodyDiv w:val="1"/>
      <w:marLeft w:val="0"/>
      <w:marRight w:val="0"/>
      <w:marTop w:val="0"/>
      <w:marBottom w:val="0"/>
      <w:divBdr>
        <w:top w:val="none" w:sz="0" w:space="0" w:color="auto"/>
        <w:left w:val="none" w:sz="0" w:space="0" w:color="auto"/>
        <w:bottom w:val="none" w:sz="0" w:space="0" w:color="auto"/>
        <w:right w:val="none" w:sz="0" w:space="0" w:color="auto"/>
      </w:divBdr>
    </w:div>
    <w:div w:id="1449397585">
      <w:bodyDiv w:val="1"/>
      <w:marLeft w:val="0"/>
      <w:marRight w:val="0"/>
      <w:marTop w:val="0"/>
      <w:marBottom w:val="0"/>
      <w:divBdr>
        <w:top w:val="none" w:sz="0" w:space="0" w:color="auto"/>
        <w:left w:val="none" w:sz="0" w:space="0" w:color="auto"/>
        <w:bottom w:val="none" w:sz="0" w:space="0" w:color="auto"/>
        <w:right w:val="none" w:sz="0" w:space="0" w:color="auto"/>
      </w:divBdr>
      <w:divsChild>
        <w:div w:id="1570340268">
          <w:blockQuote w:val="1"/>
          <w:marLeft w:val="330"/>
          <w:marRight w:val="0"/>
          <w:marTop w:val="0"/>
          <w:marBottom w:val="0"/>
          <w:divBdr>
            <w:top w:val="none" w:sz="0" w:space="0" w:color="auto"/>
            <w:left w:val="none" w:sz="0" w:space="0" w:color="auto"/>
            <w:bottom w:val="none" w:sz="0" w:space="0" w:color="auto"/>
            <w:right w:val="none" w:sz="0" w:space="0" w:color="auto"/>
          </w:divBdr>
        </w:div>
      </w:divsChild>
    </w:div>
    <w:div w:id="1454976230">
      <w:bodyDiv w:val="1"/>
      <w:marLeft w:val="0"/>
      <w:marRight w:val="0"/>
      <w:marTop w:val="0"/>
      <w:marBottom w:val="0"/>
      <w:divBdr>
        <w:top w:val="none" w:sz="0" w:space="0" w:color="auto"/>
        <w:left w:val="none" w:sz="0" w:space="0" w:color="auto"/>
        <w:bottom w:val="none" w:sz="0" w:space="0" w:color="auto"/>
        <w:right w:val="none" w:sz="0" w:space="0" w:color="auto"/>
      </w:divBdr>
    </w:div>
    <w:div w:id="1455247082">
      <w:bodyDiv w:val="1"/>
      <w:marLeft w:val="0"/>
      <w:marRight w:val="0"/>
      <w:marTop w:val="0"/>
      <w:marBottom w:val="0"/>
      <w:divBdr>
        <w:top w:val="none" w:sz="0" w:space="0" w:color="auto"/>
        <w:left w:val="none" w:sz="0" w:space="0" w:color="auto"/>
        <w:bottom w:val="none" w:sz="0" w:space="0" w:color="auto"/>
        <w:right w:val="none" w:sz="0" w:space="0" w:color="auto"/>
      </w:divBdr>
    </w:div>
    <w:div w:id="1457601219">
      <w:bodyDiv w:val="1"/>
      <w:marLeft w:val="0"/>
      <w:marRight w:val="0"/>
      <w:marTop w:val="0"/>
      <w:marBottom w:val="0"/>
      <w:divBdr>
        <w:top w:val="none" w:sz="0" w:space="0" w:color="auto"/>
        <w:left w:val="none" w:sz="0" w:space="0" w:color="auto"/>
        <w:bottom w:val="none" w:sz="0" w:space="0" w:color="auto"/>
        <w:right w:val="none" w:sz="0" w:space="0" w:color="auto"/>
      </w:divBdr>
    </w:div>
    <w:div w:id="1465807323">
      <w:bodyDiv w:val="1"/>
      <w:marLeft w:val="0"/>
      <w:marRight w:val="0"/>
      <w:marTop w:val="0"/>
      <w:marBottom w:val="0"/>
      <w:divBdr>
        <w:top w:val="none" w:sz="0" w:space="0" w:color="auto"/>
        <w:left w:val="none" w:sz="0" w:space="0" w:color="auto"/>
        <w:bottom w:val="none" w:sz="0" w:space="0" w:color="auto"/>
        <w:right w:val="none" w:sz="0" w:space="0" w:color="auto"/>
      </w:divBdr>
    </w:div>
    <w:div w:id="1473064358">
      <w:bodyDiv w:val="1"/>
      <w:marLeft w:val="0"/>
      <w:marRight w:val="0"/>
      <w:marTop w:val="0"/>
      <w:marBottom w:val="0"/>
      <w:divBdr>
        <w:top w:val="none" w:sz="0" w:space="0" w:color="auto"/>
        <w:left w:val="none" w:sz="0" w:space="0" w:color="auto"/>
        <w:bottom w:val="none" w:sz="0" w:space="0" w:color="auto"/>
        <w:right w:val="none" w:sz="0" w:space="0" w:color="auto"/>
      </w:divBdr>
    </w:div>
    <w:div w:id="1489205271">
      <w:bodyDiv w:val="1"/>
      <w:marLeft w:val="0"/>
      <w:marRight w:val="0"/>
      <w:marTop w:val="0"/>
      <w:marBottom w:val="0"/>
      <w:divBdr>
        <w:top w:val="none" w:sz="0" w:space="0" w:color="auto"/>
        <w:left w:val="none" w:sz="0" w:space="0" w:color="auto"/>
        <w:bottom w:val="none" w:sz="0" w:space="0" w:color="auto"/>
        <w:right w:val="none" w:sz="0" w:space="0" w:color="auto"/>
      </w:divBdr>
    </w:div>
    <w:div w:id="1496218416">
      <w:bodyDiv w:val="1"/>
      <w:marLeft w:val="0"/>
      <w:marRight w:val="0"/>
      <w:marTop w:val="0"/>
      <w:marBottom w:val="0"/>
      <w:divBdr>
        <w:top w:val="none" w:sz="0" w:space="0" w:color="auto"/>
        <w:left w:val="none" w:sz="0" w:space="0" w:color="auto"/>
        <w:bottom w:val="none" w:sz="0" w:space="0" w:color="auto"/>
        <w:right w:val="none" w:sz="0" w:space="0" w:color="auto"/>
      </w:divBdr>
    </w:div>
    <w:div w:id="1496385743">
      <w:bodyDiv w:val="1"/>
      <w:marLeft w:val="0"/>
      <w:marRight w:val="0"/>
      <w:marTop w:val="0"/>
      <w:marBottom w:val="0"/>
      <w:divBdr>
        <w:top w:val="none" w:sz="0" w:space="0" w:color="auto"/>
        <w:left w:val="none" w:sz="0" w:space="0" w:color="auto"/>
        <w:bottom w:val="none" w:sz="0" w:space="0" w:color="auto"/>
        <w:right w:val="none" w:sz="0" w:space="0" w:color="auto"/>
      </w:divBdr>
    </w:div>
    <w:div w:id="1507162549">
      <w:bodyDiv w:val="1"/>
      <w:marLeft w:val="0"/>
      <w:marRight w:val="0"/>
      <w:marTop w:val="0"/>
      <w:marBottom w:val="0"/>
      <w:divBdr>
        <w:top w:val="none" w:sz="0" w:space="0" w:color="auto"/>
        <w:left w:val="none" w:sz="0" w:space="0" w:color="auto"/>
        <w:bottom w:val="none" w:sz="0" w:space="0" w:color="auto"/>
        <w:right w:val="none" w:sz="0" w:space="0" w:color="auto"/>
      </w:divBdr>
    </w:div>
    <w:div w:id="1507207733">
      <w:bodyDiv w:val="1"/>
      <w:marLeft w:val="0"/>
      <w:marRight w:val="0"/>
      <w:marTop w:val="0"/>
      <w:marBottom w:val="0"/>
      <w:divBdr>
        <w:top w:val="none" w:sz="0" w:space="0" w:color="auto"/>
        <w:left w:val="none" w:sz="0" w:space="0" w:color="auto"/>
        <w:bottom w:val="none" w:sz="0" w:space="0" w:color="auto"/>
        <w:right w:val="none" w:sz="0" w:space="0" w:color="auto"/>
      </w:divBdr>
    </w:div>
    <w:div w:id="1515878373">
      <w:bodyDiv w:val="1"/>
      <w:marLeft w:val="0"/>
      <w:marRight w:val="0"/>
      <w:marTop w:val="0"/>
      <w:marBottom w:val="0"/>
      <w:divBdr>
        <w:top w:val="none" w:sz="0" w:space="0" w:color="auto"/>
        <w:left w:val="none" w:sz="0" w:space="0" w:color="auto"/>
        <w:bottom w:val="none" w:sz="0" w:space="0" w:color="auto"/>
        <w:right w:val="none" w:sz="0" w:space="0" w:color="auto"/>
      </w:divBdr>
      <w:divsChild>
        <w:div w:id="486240346">
          <w:blockQuote w:val="1"/>
          <w:marLeft w:val="465"/>
          <w:marRight w:val="0"/>
          <w:marTop w:val="0"/>
          <w:marBottom w:val="0"/>
          <w:divBdr>
            <w:top w:val="none" w:sz="0" w:space="0" w:color="auto"/>
            <w:left w:val="none" w:sz="0" w:space="0" w:color="auto"/>
            <w:bottom w:val="none" w:sz="0" w:space="0" w:color="auto"/>
            <w:right w:val="none" w:sz="0" w:space="0" w:color="auto"/>
          </w:divBdr>
        </w:div>
      </w:divsChild>
    </w:div>
    <w:div w:id="1521357259">
      <w:bodyDiv w:val="1"/>
      <w:marLeft w:val="0"/>
      <w:marRight w:val="0"/>
      <w:marTop w:val="0"/>
      <w:marBottom w:val="0"/>
      <w:divBdr>
        <w:top w:val="none" w:sz="0" w:space="0" w:color="auto"/>
        <w:left w:val="none" w:sz="0" w:space="0" w:color="auto"/>
        <w:bottom w:val="none" w:sz="0" w:space="0" w:color="auto"/>
        <w:right w:val="none" w:sz="0" w:space="0" w:color="auto"/>
      </w:divBdr>
    </w:div>
    <w:div w:id="1521581758">
      <w:bodyDiv w:val="1"/>
      <w:marLeft w:val="0"/>
      <w:marRight w:val="0"/>
      <w:marTop w:val="0"/>
      <w:marBottom w:val="0"/>
      <w:divBdr>
        <w:top w:val="none" w:sz="0" w:space="0" w:color="auto"/>
        <w:left w:val="none" w:sz="0" w:space="0" w:color="auto"/>
        <w:bottom w:val="none" w:sz="0" w:space="0" w:color="auto"/>
        <w:right w:val="none" w:sz="0" w:space="0" w:color="auto"/>
      </w:divBdr>
    </w:div>
    <w:div w:id="1525706069">
      <w:bodyDiv w:val="1"/>
      <w:marLeft w:val="0"/>
      <w:marRight w:val="0"/>
      <w:marTop w:val="0"/>
      <w:marBottom w:val="0"/>
      <w:divBdr>
        <w:top w:val="none" w:sz="0" w:space="0" w:color="auto"/>
        <w:left w:val="none" w:sz="0" w:space="0" w:color="auto"/>
        <w:bottom w:val="none" w:sz="0" w:space="0" w:color="auto"/>
        <w:right w:val="none" w:sz="0" w:space="0" w:color="auto"/>
      </w:divBdr>
    </w:div>
    <w:div w:id="1530875694">
      <w:bodyDiv w:val="1"/>
      <w:marLeft w:val="0"/>
      <w:marRight w:val="0"/>
      <w:marTop w:val="0"/>
      <w:marBottom w:val="0"/>
      <w:divBdr>
        <w:top w:val="none" w:sz="0" w:space="0" w:color="auto"/>
        <w:left w:val="none" w:sz="0" w:space="0" w:color="auto"/>
        <w:bottom w:val="none" w:sz="0" w:space="0" w:color="auto"/>
        <w:right w:val="none" w:sz="0" w:space="0" w:color="auto"/>
      </w:divBdr>
    </w:div>
    <w:div w:id="1532842230">
      <w:bodyDiv w:val="1"/>
      <w:marLeft w:val="0"/>
      <w:marRight w:val="0"/>
      <w:marTop w:val="0"/>
      <w:marBottom w:val="0"/>
      <w:divBdr>
        <w:top w:val="none" w:sz="0" w:space="0" w:color="auto"/>
        <w:left w:val="none" w:sz="0" w:space="0" w:color="auto"/>
        <w:bottom w:val="none" w:sz="0" w:space="0" w:color="auto"/>
        <w:right w:val="none" w:sz="0" w:space="0" w:color="auto"/>
      </w:divBdr>
    </w:div>
    <w:div w:id="1536119227">
      <w:bodyDiv w:val="1"/>
      <w:marLeft w:val="0"/>
      <w:marRight w:val="0"/>
      <w:marTop w:val="0"/>
      <w:marBottom w:val="0"/>
      <w:divBdr>
        <w:top w:val="none" w:sz="0" w:space="0" w:color="auto"/>
        <w:left w:val="none" w:sz="0" w:space="0" w:color="auto"/>
        <w:bottom w:val="none" w:sz="0" w:space="0" w:color="auto"/>
        <w:right w:val="none" w:sz="0" w:space="0" w:color="auto"/>
      </w:divBdr>
    </w:div>
    <w:div w:id="1543906797">
      <w:bodyDiv w:val="1"/>
      <w:marLeft w:val="0"/>
      <w:marRight w:val="0"/>
      <w:marTop w:val="0"/>
      <w:marBottom w:val="0"/>
      <w:divBdr>
        <w:top w:val="none" w:sz="0" w:space="0" w:color="auto"/>
        <w:left w:val="none" w:sz="0" w:space="0" w:color="auto"/>
        <w:bottom w:val="none" w:sz="0" w:space="0" w:color="auto"/>
        <w:right w:val="none" w:sz="0" w:space="0" w:color="auto"/>
      </w:divBdr>
    </w:div>
    <w:div w:id="1547451959">
      <w:bodyDiv w:val="1"/>
      <w:marLeft w:val="0"/>
      <w:marRight w:val="0"/>
      <w:marTop w:val="0"/>
      <w:marBottom w:val="0"/>
      <w:divBdr>
        <w:top w:val="none" w:sz="0" w:space="0" w:color="auto"/>
        <w:left w:val="none" w:sz="0" w:space="0" w:color="auto"/>
        <w:bottom w:val="none" w:sz="0" w:space="0" w:color="auto"/>
        <w:right w:val="none" w:sz="0" w:space="0" w:color="auto"/>
      </w:divBdr>
    </w:div>
    <w:div w:id="1551921385">
      <w:bodyDiv w:val="1"/>
      <w:marLeft w:val="0"/>
      <w:marRight w:val="0"/>
      <w:marTop w:val="0"/>
      <w:marBottom w:val="0"/>
      <w:divBdr>
        <w:top w:val="none" w:sz="0" w:space="0" w:color="auto"/>
        <w:left w:val="none" w:sz="0" w:space="0" w:color="auto"/>
        <w:bottom w:val="none" w:sz="0" w:space="0" w:color="auto"/>
        <w:right w:val="none" w:sz="0" w:space="0" w:color="auto"/>
      </w:divBdr>
    </w:div>
    <w:div w:id="1552570771">
      <w:bodyDiv w:val="1"/>
      <w:marLeft w:val="0"/>
      <w:marRight w:val="0"/>
      <w:marTop w:val="0"/>
      <w:marBottom w:val="0"/>
      <w:divBdr>
        <w:top w:val="none" w:sz="0" w:space="0" w:color="auto"/>
        <w:left w:val="none" w:sz="0" w:space="0" w:color="auto"/>
        <w:bottom w:val="none" w:sz="0" w:space="0" w:color="auto"/>
        <w:right w:val="none" w:sz="0" w:space="0" w:color="auto"/>
      </w:divBdr>
      <w:divsChild>
        <w:div w:id="105246324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55385128">
      <w:bodyDiv w:val="1"/>
      <w:marLeft w:val="0"/>
      <w:marRight w:val="0"/>
      <w:marTop w:val="0"/>
      <w:marBottom w:val="0"/>
      <w:divBdr>
        <w:top w:val="none" w:sz="0" w:space="0" w:color="auto"/>
        <w:left w:val="none" w:sz="0" w:space="0" w:color="auto"/>
        <w:bottom w:val="none" w:sz="0" w:space="0" w:color="auto"/>
        <w:right w:val="none" w:sz="0" w:space="0" w:color="auto"/>
      </w:divBdr>
    </w:div>
    <w:div w:id="1557858564">
      <w:bodyDiv w:val="1"/>
      <w:marLeft w:val="0"/>
      <w:marRight w:val="0"/>
      <w:marTop w:val="0"/>
      <w:marBottom w:val="0"/>
      <w:divBdr>
        <w:top w:val="none" w:sz="0" w:space="0" w:color="auto"/>
        <w:left w:val="none" w:sz="0" w:space="0" w:color="auto"/>
        <w:bottom w:val="none" w:sz="0" w:space="0" w:color="auto"/>
        <w:right w:val="none" w:sz="0" w:space="0" w:color="auto"/>
      </w:divBdr>
    </w:div>
    <w:div w:id="1558511990">
      <w:bodyDiv w:val="1"/>
      <w:marLeft w:val="0"/>
      <w:marRight w:val="0"/>
      <w:marTop w:val="0"/>
      <w:marBottom w:val="0"/>
      <w:divBdr>
        <w:top w:val="none" w:sz="0" w:space="0" w:color="auto"/>
        <w:left w:val="none" w:sz="0" w:space="0" w:color="auto"/>
        <w:bottom w:val="none" w:sz="0" w:space="0" w:color="auto"/>
        <w:right w:val="none" w:sz="0" w:space="0" w:color="auto"/>
      </w:divBdr>
    </w:div>
    <w:div w:id="1562400764">
      <w:bodyDiv w:val="1"/>
      <w:marLeft w:val="0"/>
      <w:marRight w:val="0"/>
      <w:marTop w:val="0"/>
      <w:marBottom w:val="0"/>
      <w:divBdr>
        <w:top w:val="none" w:sz="0" w:space="0" w:color="auto"/>
        <w:left w:val="none" w:sz="0" w:space="0" w:color="auto"/>
        <w:bottom w:val="none" w:sz="0" w:space="0" w:color="auto"/>
        <w:right w:val="none" w:sz="0" w:space="0" w:color="auto"/>
      </w:divBdr>
    </w:div>
    <w:div w:id="1564023215">
      <w:bodyDiv w:val="1"/>
      <w:marLeft w:val="0"/>
      <w:marRight w:val="0"/>
      <w:marTop w:val="0"/>
      <w:marBottom w:val="0"/>
      <w:divBdr>
        <w:top w:val="none" w:sz="0" w:space="0" w:color="auto"/>
        <w:left w:val="none" w:sz="0" w:space="0" w:color="auto"/>
        <w:bottom w:val="none" w:sz="0" w:space="0" w:color="auto"/>
        <w:right w:val="none" w:sz="0" w:space="0" w:color="auto"/>
      </w:divBdr>
    </w:div>
    <w:div w:id="1566796825">
      <w:bodyDiv w:val="1"/>
      <w:marLeft w:val="0"/>
      <w:marRight w:val="0"/>
      <w:marTop w:val="0"/>
      <w:marBottom w:val="0"/>
      <w:divBdr>
        <w:top w:val="none" w:sz="0" w:space="0" w:color="auto"/>
        <w:left w:val="none" w:sz="0" w:space="0" w:color="auto"/>
        <w:bottom w:val="none" w:sz="0" w:space="0" w:color="auto"/>
        <w:right w:val="none" w:sz="0" w:space="0" w:color="auto"/>
      </w:divBdr>
    </w:div>
    <w:div w:id="1570771984">
      <w:bodyDiv w:val="1"/>
      <w:marLeft w:val="0"/>
      <w:marRight w:val="0"/>
      <w:marTop w:val="0"/>
      <w:marBottom w:val="0"/>
      <w:divBdr>
        <w:top w:val="none" w:sz="0" w:space="0" w:color="auto"/>
        <w:left w:val="none" w:sz="0" w:space="0" w:color="auto"/>
        <w:bottom w:val="none" w:sz="0" w:space="0" w:color="auto"/>
        <w:right w:val="none" w:sz="0" w:space="0" w:color="auto"/>
      </w:divBdr>
    </w:div>
    <w:div w:id="1572765155">
      <w:bodyDiv w:val="1"/>
      <w:marLeft w:val="0"/>
      <w:marRight w:val="0"/>
      <w:marTop w:val="0"/>
      <w:marBottom w:val="0"/>
      <w:divBdr>
        <w:top w:val="none" w:sz="0" w:space="0" w:color="auto"/>
        <w:left w:val="none" w:sz="0" w:space="0" w:color="auto"/>
        <w:bottom w:val="none" w:sz="0" w:space="0" w:color="auto"/>
        <w:right w:val="none" w:sz="0" w:space="0" w:color="auto"/>
      </w:divBdr>
    </w:div>
    <w:div w:id="1576435361">
      <w:bodyDiv w:val="1"/>
      <w:marLeft w:val="0"/>
      <w:marRight w:val="0"/>
      <w:marTop w:val="0"/>
      <w:marBottom w:val="0"/>
      <w:divBdr>
        <w:top w:val="none" w:sz="0" w:space="0" w:color="auto"/>
        <w:left w:val="none" w:sz="0" w:space="0" w:color="auto"/>
        <w:bottom w:val="none" w:sz="0" w:space="0" w:color="auto"/>
        <w:right w:val="none" w:sz="0" w:space="0" w:color="auto"/>
      </w:divBdr>
    </w:div>
    <w:div w:id="1581479752">
      <w:bodyDiv w:val="1"/>
      <w:marLeft w:val="0"/>
      <w:marRight w:val="0"/>
      <w:marTop w:val="0"/>
      <w:marBottom w:val="0"/>
      <w:divBdr>
        <w:top w:val="none" w:sz="0" w:space="0" w:color="auto"/>
        <w:left w:val="none" w:sz="0" w:space="0" w:color="auto"/>
        <w:bottom w:val="none" w:sz="0" w:space="0" w:color="auto"/>
        <w:right w:val="none" w:sz="0" w:space="0" w:color="auto"/>
      </w:divBdr>
    </w:div>
    <w:div w:id="1583638899">
      <w:bodyDiv w:val="1"/>
      <w:marLeft w:val="0"/>
      <w:marRight w:val="0"/>
      <w:marTop w:val="0"/>
      <w:marBottom w:val="0"/>
      <w:divBdr>
        <w:top w:val="none" w:sz="0" w:space="0" w:color="auto"/>
        <w:left w:val="none" w:sz="0" w:space="0" w:color="auto"/>
        <w:bottom w:val="none" w:sz="0" w:space="0" w:color="auto"/>
        <w:right w:val="none" w:sz="0" w:space="0" w:color="auto"/>
      </w:divBdr>
    </w:div>
    <w:div w:id="1585412664">
      <w:bodyDiv w:val="1"/>
      <w:marLeft w:val="0"/>
      <w:marRight w:val="0"/>
      <w:marTop w:val="0"/>
      <w:marBottom w:val="0"/>
      <w:divBdr>
        <w:top w:val="none" w:sz="0" w:space="0" w:color="auto"/>
        <w:left w:val="none" w:sz="0" w:space="0" w:color="auto"/>
        <w:bottom w:val="none" w:sz="0" w:space="0" w:color="auto"/>
        <w:right w:val="none" w:sz="0" w:space="0" w:color="auto"/>
      </w:divBdr>
    </w:div>
    <w:div w:id="1592205464">
      <w:bodyDiv w:val="1"/>
      <w:marLeft w:val="0"/>
      <w:marRight w:val="0"/>
      <w:marTop w:val="0"/>
      <w:marBottom w:val="0"/>
      <w:divBdr>
        <w:top w:val="none" w:sz="0" w:space="0" w:color="auto"/>
        <w:left w:val="none" w:sz="0" w:space="0" w:color="auto"/>
        <w:bottom w:val="none" w:sz="0" w:space="0" w:color="auto"/>
        <w:right w:val="none" w:sz="0" w:space="0" w:color="auto"/>
      </w:divBdr>
    </w:div>
    <w:div w:id="1603801419">
      <w:bodyDiv w:val="1"/>
      <w:marLeft w:val="0"/>
      <w:marRight w:val="0"/>
      <w:marTop w:val="0"/>
      <w:marBottom w:val="0"/>
      <w:divBdr>
        <w:top w:val="none" w:sz="0" w:space="0" w:color="auto"/>
        <w:left w:val="none" w:sz="0" w:space="0" w:color="auto"/>
        <w:bottom w:val="none" w:sz="0" w:space="0" w:color="auto"/>
        <w:right w:val="none" w:sz="0" w:space="0" w:color="auto"/>
      </w:divBdr>
    </w:div>
    <w:div w:id="1635480670">
      <w:bodyDiv w:val="1"/>
      <w:marLeft w:val="0"/>
      <w:marRight w:val="0"/>
      <w:marTop w:val="0"/>
      <w:marBottom w:val="0"/>
      <w:divBdr>
        <w:top w:val="none" w:sz="0" w:space="0" w:color="auto"/>
        <w:left w:val="none" w:sz="0" w:space="0" w:color="auto"/>
        <w:bottom w:val="none" w:sz="0" w:space="0" w:color="auto"/>
        <w:right w:val="none" w:sz="0" w:space="0" w:color="auto"/>
      </w:divBdr>
    </w:div>
    <w:div w:id="1641305804">
      <w:bodyDiv w:val="1"/>
      <w:marLeft w:val="0"/>
      <w:marRight w:val="0"/>
      <w:marTop w:val="0"/>
      <w:marBottom w:val="0"/>
      <w:divBdr>
        <w:top w:val="none" w:sz="0" w:space="0" w:color="auto"/>
        <w:left w:val="none" w:sz="0" w:space="0" w:color="auto"/>
        <w:bottom w:val="none" w:sz="0" w:space="0" w:color="auto"/>
        <w:right w:val="none" w:sz="0" w:space="0" w:color="auto"/>
      </w:divBdr>
    </w:div>
    <w:div w:id="1645162881">
      <w:bodyDiv w:val="1"/>
      <w:marLeft w:val="0"/>
      <w:marRight w:val="0"/>
      <w:marTop w:val="0"/>
      <w:marBottom w:val="0"/>
      <w:divBdr>
        <w:top w:val="none" w:sz="0" w:space="0" w:color="auto"/>
        <w:left w:val="none" w:sz="0" w:space="0" w:color="auto"/>
        <w:bottom w:val="none" w:sz="0" w:space="0" w:color="auto"/>
        <w:right w:val="none" w:sz="0" w:space="0" w:color="auto"/>
      </w:divBdr>
    </w:div>
    <w:div w:id="1653488409">
      <w:bodyDiv w:val="1"/>
      <w:marLeft w:val="0"/>
      <w:marRight w:val="0"/>
      <w:marTop w:val="0"/>
      <w:marBottom w:val="0"/>
      <w:divBdr>
        <w:top w:val="none" w:sz="0" w:space="0" w:color="auto"/>
        <w:left w:val="none" w:sz="0" w:space="0" w:color="auto"/>
        <w:bottom w:val="none" w:sz="0" w:space="0" w:color="auto"/>
        <w:right w:val="none" w:sz="0" w:space="0" w:color="auto"/>
      </w:divBdr>
    </w:div>
    <w:div w:id="1661928408">
      <w:bodyDiv w:val="1"/>
      <w:marLeft w:val="0"/>
      <w:marRight w:val="0"/>
      <w:marTop w:val="0"/>
      <w:marBottom w:val="0"/>
      <w:divBdr>
        <w:top w:val="none" w:sz="0" w:space="0" w:color="auto"/>
        <w:left w:val="none" w:sz="0" w:space="0" w:color="auto"/>
        <w:bottom w:val="none" w:sz="0" w:space="0" w:color="auto"/>
        <w:right w:val="none" w:sz="0" w:space="0" w:color="auto"/>
      </w:divBdr>
    </w:div>
    <w:div w:id="1664159964">
      <w:bodyDiv w:val="1"/>
      <w:marLeft w:val="0"/>
      <w:marRight w:val="0"/>
      <w:marTop w:val="0"/>
      <w:marBottom w:val="0"/>
      <w:divBdr>
        <w:top w:val="none" w:sz="0" w:space="0" w:color="auto"/>
        <w:left w:val="none" w:sz="0" w:space="0" w:color="auto"/>
        <w:bottom w:val="none" w:sz="0" w:space="0" w:color="auto"/>
        <w:right w:val="none" w:sz="0" w:space="0" w:color="auto"/>
      </w:divBdr>
    </w:div>
    <w:div w:id="1672366804">
      <w:bodyDiv w:val="1"/>
      <w:marLeft w:val="0"/>
      <w:marRight w:val="0"/>
      <w:marTop w:val="0"/>
      <w:marBottom w:val="0"/>
      <w:divBdr>
        <w:top w:val="none" w:sz="0" w:space="0" w:color="auto"/>
        <w:left w:val="none" w:sz="0" w:space="0" w:color="auto"/>
        <w:bottom w:val="none" w:sz="0" w:space="0" w:color="auto"/>
        <w:right w:val="none" w:sz="0" w:space="0" w:color="auto"/>
      </w:divBdr>
    </w:div>
    <w:div w:id="1673603829">
      <w:bodyDiv w:val="1"/>
      <w:marLeft w:val="0"/>
      <w:marRight w:val="0"/>
      <w:marTop w:val="0"/>
      <w:marBottom w:val="0"/>
      <w:divBdr>
        <w:top w:val="none" w:sz="0" w:space="0" w:color="auto"/>
        <w:left w:val="none" w:sz="0" w:space="0" w:color="auto"/>
        <w:bottom w:val="none" w:sz="0" w:space="0" w:color="auto"/>
        <w:right w:val="none" w:sz="0" w:space="0" w:color="auto"/>
      </w:divBdr>
    </w:div>
    <w:div w:id="1685202081">
      <w:bodyDiv w:val="1"/>
      <w:marLeft w:val="0"/>
      <w:marRight w:val="0"/>
      <w:marTop w:val="0"/>
      <w:marBottom w:val="0"/>
      <w:divBdr>
        <w:top w:val="none" w:sz="0" w:space="0" w:color="auto"/>
        <w:left w:val="none" w:sz="0" w:space="0" w:color="auto"/>
        <w:bottom w:val="none" w:sz="0" w:space="0" w:color="auto"/>
        <w:right w:val="none" w:sz="0" w:space="0" w:color="auto"/>
      </w:divBdr>
    </w:div>
    <w:div w:id="1695954564">
      <w:bodyDiv w:val="1"/>
      <w:marLeft w:val="0"/>
      <w:marRight w:val="0"/>
      <w:marTop w:val="0"/>
      <w:marBottom w:val="0"/>
      <w:divBdr>
        <w:top w:val="none" w:sz="0" w:space="0" w:color="auto"/>
        <w:left w:val="none" w:sz="0" w:space="0" w:color="auto"/>
        <w:bottom w:val="none" w:sz="0" w:space="0" w:color="auto"/>
        <w:right w:val="none" w:sz="0" w:space="0" w:color="auto"/>
      </w:divBdr>
    </w:div>
    <w:div w:id="1701859966">
      <w:bodyDiv w:val="1"/>
      <w:marLeft w:val="0"/>
      <w:marRight w:val="0"/>
      <w:marTop w:val="0"/>
      <w:marBottom w:val="0"/>
      <w:divBdr>
        <w:top w:val="none" w:sz="0" w:space="0" w:color="auto"/>
        <w:left w:val="none" w:sz="0" w:space="0" w:color="auto"/>
        <w:bottom w:val="none" w:sz="0" w:space="0" w:color="auto"/>
        <w:right w:val="none" w:sz="0" w:space="0" w:color="auto"/>
      </w:divBdr>
    </w:div>
    <w:div w:id="1702245180">
      <w:bodyDiv w:val="1"/>
      <w:marLeft w:val="0"/>
      <w:marRight w:val="0"/>
      <w:marTop w:val="0"/>
      <w:marBottom w:val="0"/>
      <w:divBdr>
        <w:top w:val="none" w:sz="0" w:space="0" w:color="auto"/>
        <w:left w:val="none" w:sz="0" w:space="0" w:color="auto"/>
        <w:bottom w:val="none" w:sz="0" w:space="0" w:color="auto"/>
        <w:right w:val="none" w:sz="0" w:space="0" w:color="auto"/>
      </w:divBdr>
    </w:div>
    <w:div w:id="1704279966">
      <w:bodyDiv w:val="1"/>
      <w:marLeft w:val="0"/>
      <w:marRight w:val="0"/>
      <w:marTop w:val="0"/>
      <w:marBottom w:val="0"/>
      <w:divBdr>
        <w:top w:val="none" w:sz="0" w:space="0" w:color="auto"/>
        <w:left w:val="none" w:sz="0" w:space="0" w:color="auto"/>
        <w:bottom w:val="none" w:sz="0" w:space="0" w:color="auto"/>
        <w:right w:val="none" w:sz="0" w:space="0" w:color="auto"/>
      </w:divBdr>
    </w:div>
    <w:div w:id="1708214648">
      <w:bodyDiv w:val="1"/>
      <w:marLeft w:val="0"/>
      <w:marRight w:val="0"/>
      <w:marTop w:val="0"/>
      <w:marBottom w:val="0"/>
      <w:divBdr>
        <w:top w:val="none" w:sz="0" w:space="0" w:color="auto"/>
        <w:left w:val="none" w:sz="0" w:space="0" w:color="auto"/>
        <w:bottom w:val="none" w:sz="0" w:space="0" w:color="auto"/>
        <w:right w:val="none" w:sz="0" w:space="0" w:color="auto"/>
      </w:divBdr>
    </w:div>
    <w:div w:id="1712151087">
      <w:bodyDiv w:val="1"/>
      <w:marLeft w:val="0"/>
      <w:marRight w:val="0"/>
      <w:marTop w:val="0"/>
      <w:marBottom w:val="0"/>
      <w:divBdr>
        <w:top w:val="none" w:sz="0" w:space="0" w:color="auto"/>
        <w:left w:val="none" w:sz="0" w:space="0" w:color="auto"/>
        <w:bottom w:val="none" w:sz="0" w:space="0" w:color="auto"/>
        <w:right w:val="none" w:sz="0" w:space="0" w:color="auto"/>
      </w:divBdr>
    </w:div>
    <w:div w:id="1718696089">
      <w:bodyDiv w:val="1"/>
      <w:marLeft w:val="0"/>
      <w:marRight w:val="0"/>
      <w:marTop w:val="0"/>
      <w:marBottom w:val="0"/>
      <w:divBdr>
        <w:top w:val="none" w:sz="0" w:space="0" w:color="auto"/>
        <w:left w:val="none" w:sz="0" w:space="0" w:color="auto"/>
        <w:bottom w:val="none" w:sz="0" w:space="0" w:color="auto"/>
        <w:right w:val="none" w:sz="0" w:space="0" w:color="auto"/>
      </w:divBdr>
    </w:div>
    <w:div w:id="1719403250">
      <w:bodyDiv w:val="1"/>
      <w:marLeft w:val="0"/>
      <w:marRight w:val="0"/>
      <w:marTop w:val="0"/>
      <w:marBottom w:val="0"/>
      <w:divBdr>
        <w:top w:val="none" w:sz="0" w:space="0" w:color="auto"/>
        <w:left w:val="none" w:sz="0" w:space="0" w:color="auto"/>
        <w:bottom w:val="none" w:sz="0" w:space="0" w:color="auto"/>
        <w:right w:val="none" w:sz="0" w:space="0" w:color="auto"/>
      </w:divBdr>
    </w:div>
    <w:div w:id="1719548621">
      <w:bodyDiv w:val="1"/>
      <w:marLeft w:val="0"/>
      <w:marRight w:val="0"/>
      <w:marTop w:val="0"/>
      <w:marBottom w:val="0"/>
      <w:divBdr>
        <w:top w:val="none" w:sz="0" w:space="0" w:color="auto"/>
        <w:left w:val="none" w:sz="0" w:space="0" w:color="auto"/>
        <w:bottom w:val="none" w:sz="0" w:space="0" w:color="auto"/>
        <w:right w:val="none" w:sz="0" w:space="0" w:color="auto"/>
      </w:divBdr>
    </w:div>
    <w:div w:id="1720587184">
      <w:bodyDiv w:val="1"/>
      <w:marLeft w:val="0"/>
      <w:marRight w:val="0"/>
      <w:marTop w:val="0"/>
      <w:marBottom w:val="0"/>
      <w:divBdr>
        <w:top w:val="none" w:sz="0" w:space="0" w:color="auto"/>
        <w:left w:val="none" w:sz="0" w:space="0" w:color="auto"/>
        <w:bottom w:val="none" w:sz="0" w:space="0" w:color="auto"/>
        <w:right w:val="none" w:sz="0" w:space="0" w:color="auto"/>
      </w:divBdr>
    </w:div>
    <w:div w:id="1728413170">
      <w:bodyDiv w:val="1"/>
      <w:marLeft w:val="0"/>
      <w:marRight w:val="0"/>
      <w:marTop w:val="0"/>
      <w:marBottom w:val="0"/>
      <w:divBdr>
        <w:top w:val="none" w:sz="0" w:space="0" w:color="auto"/>
        <w:left w:val="none" w:sz="0" w:space="0" w:color="auto"/>
        <w:bottom w:val="none" w:sz="0" w:space="0" w:color="auto"/>
        <w:right w:val="none" w:sz="0" w:space="0" w:color="auto"/>
      </w:divBdr>
    </w:div>
    <w:div w:id="1739743428">
      <w:bodyDiv w:val="1"/>
      <w:marLeft w:val="0"/>
      <w:marRight w:val="0"/>
      <w:marTop w:val="0"/>
      <w:marBottom w:val="0"/>
      <w:divBdr>
        <w:top w:val="none" w:sz="0" w:space="0" w:color="auto"/>
        <w:left w:val="none" w:sz="0" w:space="0" w:color="auto"/>
        <w:bottom w:val="none" w:sz="0" w:space="0" w:color="auto"/>
        <w:right w:val="none" w:sz="0" w:space="0" w:color="auto"/>
      </w:divBdr>
    </w:div>
    <w:div w:id="1742943148">
      <w:bodyDiv w:val="1"/>
      <w:marLeft w:val="0"/>
      <w:marRight w:val="0"/>
      <w:marTop w:val="0"/>
      <w:marBottom w:val="0"/>
      <w:divBdr>
        <w:top w:val="none" w:sz="0" w:space="0" w:color="auto"/>
        <w:left w:val="none" w:sz="0" w:space="0" w:color="auto"/>
        <w:bottom w:val="none" w:sz="0" w:space="0" w:color="auto"/>
        <w:right w:val="none" w:sz="0" w:space="0" w:color="auto"/>
      </w:divBdr>
    </w:div>
    <w:div w:id="1744596256">
      <w:bodyDiv w:val="1"/>
      <w:marLeft w:val="0"/>
      <w:marRight w:val="0"/>
      <w:marTop w:val="0"/>
      <w:marBottom w:val="0"/>
      <w:divBdr>
        <w:top w:val="none" w:sz="0" w:space="0" w:color="auto"/>
        <w:left w:val="none" w:sz="0" w:space="0" w:color="auto"/>
        <w:bottom w:val="none" w:sz="0" w:space="0" w:color="auto"/>
        <w:right w:val="none" w:sz="0" w:space="0" w:color="auto"/>
      </w:divBdr>
    </w:div>
    <w:div w:id="1746224239">
      <w:bodyDiv w:val="1"/>
      <w:marLeft w:val="0"/>
      <w:marRight w:val="0"/>
      <w:marTop w:val="0"/>
      <w:marBottom w:val="0"/>
      <w:divBdr>
        <w:top w:val="none" w:sz="0" w:space="0" w:color="auto"/>
        <w:left w:val="none" w:sz="0" w:space="0" w:color="auto"/>
        <w:bottom w:val="none" w:sz="0" w:space="0" w:color="auto"/>
        <w:right w:val="none" w:sz="0" w:space="0" w:color="auto"/>
      </w:divBdr>
    </w:div>
    <w:div w:id="1750154846">
      <w:bodyDiv w:val="1"/>
      <w:marLeft w:val="0"/>
      <w:marRight w:val="0"/>
      <w:marTop w:val="0"/>
      <w:marBottom w:val="0"/>
      <w:divBdr>
        <w:top w:val="none" w:sz="0" w:space="0" w:color="auto"/>
        <w:left w:val="none" w:sz="0" w:space="0" w:color="auto"/>
        <w:bottom w:val="none" w:sz="0" w:space="0" w:color="auto"/>
        <w:right w:val="none" w:sz="0" w:space="0" w:color="auto"/>
      </w:divBdr>
    </w:div>
    <w:div w:id="1754621332">
      <w:bodyDiv w:val="1"/>
      <w:marLeft w:val="0"/>
      <w:marRight w:val="0"/>
      <w:marTop w:val="0"/>
      <w:marBottom w:val="0"/>
      <w:divBdr>
        <w:top w:val="none" w:sz="0" w:space="0" w:color="auto"/>
        <w:left w:val="none" w:sz="0" w:space="0" w:color="auto"/>
        <w:bottom w:val="none" w:sz="0" w:space="0" w:color="auto"/>
        <w:right w:val="none" w:sz="0" w:space="0" w:color="auto"/>
      </w:divBdr>
    </w:div>
    <w:div w:id="1755203747">
      <w:bodyDiv w:val="1"/>
      <w:marLeft w:val="0"/>
      <w:marRight w:val="0"/>
      <w:marTop w:val="0"/>
      <w:marBottom w:val="0"/>
      <w:divBdr>
        <w:top w:val="none" w:sz="0" w:space="0" w:color="auto"/>
        <w:left w:val="none" w:sz="0" w:space="0" w:color="auto"/>
        <w:bottom w:val="none" w:sz="0" w:space="0" w:color="auto"/>
        <w:right w:val="none" w:sz="0" w:space="0" w:color="auto"/>
      </w:divBdr>
    </w:div>
    <w:div w:id="1755542074">
      <w:bodyDiv w:val="1"/>
      <w:marLeft w:val="0"/>
      <w:marRight w:val="0"/>
      <w:marTop w:val="0"/>
      <w:marBottom w:val="0"/>
      <w:divBdr>
        <w:top w:val="none" w:sz="0" w:space="0" w:color="auto"/>
        <w:left w:val="none" w:sz="0" w:space="0" w:color="auto"/>
        <w:bottom w:val="none" w:sz="0" w:space="0" w:color="auto"/>
        <w:right w:val="none" w:sz="0" w:space="0" w:color="auto"/>
      </w:divBdr>
    </w:div>
    <w:div w:id="1759861090">
      <w:bodyDiv w:val="1"/>
      <w:marLeft w:val="0"/>
      <w:marRight w:val="0"/>
      <w:marTop w:val="0"/>
      <w:marBottom w:val="0"/>
      <w:divBdr>
        <w:top w:val="none" w:sz="0" w:space="0" w:color="auto"/>
        <w:left w:val="none" w:sz="0" w:space="0" w:color="auto"/>
        <w:bottom w:val="none" w:sz="0" w:space="0" w:color="auto"/>
        <w:right w:val="none" w:sz="0" w:space="0" w:color="auto"/>
      </w:divBdr>
    </w:div>
    <w:div w:id="1760977528">
      <w:bodyDiv w:val="1"/>
      <w:marLeft w:val="0"/>
      <w:marRight w:val="0"/>
      <w:marTop w:val="0"/>
      <w:marBottom w:val="0"/>
      <w:divBdr>
        <w:top w:val="none" w:sz="0" w:space="0" w:color="auto"/>
        <w:left w:val="none" w:sz="0" w:space="0" w:color="auto"/>
        <w:bottom w:val="none" w:sz="0" w:space="0" w:color="auto"/>
        <w:right w:val="none" w:sz="0" w:space="0" w:color="auto"/>
      </w:divBdr>
    </w:div>
    <w:div w:id="1762988346">
      <w:bodyDiv w:val="1"/>
      <w:marLeft w:val="0"/>
      <w:marRight w:val="0"/>
      <w:marTop w:val="0"/>
      <w:marBottom w:val="0"/>
      <w:divBdr>
        <w:top w:val="none" w:sz="0" w:space="0" w:color="auto"/>
        <w:left w:val="none" w:sz="0" w:space="0" w:color="auto"/>
        <w:bottom w:val="none" w:sz="0" w:space="0" w:color="auto"/>
        <w:right w:val="none" w:sz="0" w:space="0" w:color="auto"/>
      </w:divBdr>
    </w:div>
    <w:div w:id="1768694610">
      <w:bodyDiv w:val="1"/>
      <w:marLeft w:val="0"/>
      <w:marRight w:val="0"/>
      <w:marTop w:val="0"/>
      <w:marBottom w:val="0"/>
      <w:divBdr>
        <w:top w:val="none" w:sz="0" w:space="0" w:color="auto"/>
        <w:left w:val="none" w:sz="0" w:space="0" w:color="auto"/>
        <w:bottom w:val="none" w:sz="0" w:space="0" w:color="auto"/>
        <w:right w:val="none" w:sz="0" w:space="0" w:color="auto"/>
      </w:divBdr>
    </w:div>
    <w:div w:id="1789009287">
      <w:bodyDiv w:val="1"/>
      <w:marLeft w:val="0"/>
      <w:marRight w:val="0"/>
      <w:marTop w:val="0"/>
      <w:marBottom w:val="0"/>
      <w:divBdr>
        <w:top w:val="none" w:sz="0" w:space="0" w:color="auto"/>
        <w:left w:val="none" w:sz="0" w:space="0" w:color="auto"/>
        <w:bottom w:val="none" w:sz="0" w:space="0" w:color="auto"/>
        <w:right w:val="none" w:sz="0" w:space="0" w:color="auto"/>
      </w:divBdr>
    </w:div>
    <w:div w:id="1793204971">
      <w:bodyDiv w:val="1"/>
      <w:marLeft w:val="0"/>
      <w:marRight w:val="0"/>
      <w:marTop w:val="0"/>
      <w:marBottom w:val="0"/>
      <w:divBdr>
        <w:top w:val="none" w:sz="0" w:space="0" w:color="auto"/>
        <w:left w:val="none" w:sz="0" w:space="0" w:color="auto"/>
        <w:bottom w:val="none" w:sz="0" w:space="0" w:color="auto"/>
        <w:right w:val="none" w:sz="0" w:space="0" w:color="auto"/>
      </w:divBdr>
    </w:div>
    <w:div w:id="1800881951">
      <w:bodyDiv w:val="1"/>
      <w:marLeft w:val="0"/>
      <w:marRight w:val="0"/>
      <w:marTop w:val="0"/>
      <w:marBottom w:val="0"/>
      <w:divBdr>
        <w:top w:val="none" w:sz="0" w:space="0" w:color="auto"/>
        <w:left w:val="none" w:sz="0" w:space="0" w:color="auto"/>
        <w:bottom w:val="none" w:sz="0" w:space="0" w:color="auto"/>
        <w:right w:val="none" w:sz="0" w:space="0" w:color="auto"/>
      </w:divBdr>
      <w:divsChild>
        <w:div w:id="1111365920">
          <w:blockQuote w:val="1"/>
          <w:marLeft w:val="330"/>
          <w:marRight w:val="0"/>
          <w:marTop w:val="0"/>
          <w:marBottom w:val="0"/>
          <w:divBdr>
            <w:top w:val="none" w:sz="0" w:space="0" w:color="auto"/>
            <w:left w:val="none" w:sz="0" w:space="0" w:color="auto"/>
            <w:bottom w:val="none" w:sz="0" w:space="0" w:color="auto"/>
            <w:right w:val="none" w:sz="0" w:space="0" w:color="auto"/>
          </w:divBdr>
        </w:div>
      </w:divsChild>
    </w:div>
    <w:div w:id="1808470452">
      <w:bodyDiv w:val="1"/>
      <w:marLeft w:val="0"/>
      <w:marRight w:val="0"/>
      <w:marTop w:val="0"/>
      <w:marBottom w:val="0"/>
      <w:divBdr>
        <w:top w:val="none" w:sz="0" w:space="0" w:color="auto"/>
        <w:left w:val="none" w:sz="0" w:space="0" w:color="auto"/>
        <w:bottom w:val="none" w:sz="0" w:space="0" w:color="auto"/>
        <w:right w:val="none" w:sz="0" w:space="0" w:color="auto"/>
      </w:divBdr>
    </w:div>
    <w:div w:id="1809398088">
      <w:bodyDiv w:val="1"/>
      <w:marLeft w:val="0"/>
      <w:marRight w:val="0"/>
      <w:marTop w:val="0"/>
      <w:marBottom w:val="0"/>
      <w:divBdr>
        <w:top w:val="none" w:sz="0" w:space="0" w:color="auto"/>
        <w:left w:val="none" w:sz="0" w:space="0" w:color="auto"/>
        <w:bottom w:val="none" w:sz="0" w:space="0" w:color="auto"/>
        <w:right w:val="none" w:sz="0" w:space="0" w:color="auto"/>
      </w:divBdr>
    </w:div>
    <w:div w:id="1831864514">
      <w:bodyDiv w:val="1"/>
      <w:marLeft w:val="0"/>
      <w:marRight w:val="0"/>
      <w:marTop w:val="0"/>
      <w:marBottom w:val="0"/>
      <w:divBdr>
        <w:top w:val="none" w:sz="0" w:space="0" w:color="auto"/>
        <w:left w:val="none" w:sz="0" w:space="0" w:color="auto"/>
        <w:bottom w:val="none" w:sz="0" w:space="0" w:color="auto"/>
        <w:right w:val="none" w:sz="0" w:space="0" w:color="auto"/>
      </w:divBdr>
    </w:div>
    <w:div w:id="1832061737">
      <w:bodyDiv w:val="1"/>
      <w:marLeft w:val="0"/>
      <w:marRight w:val="0"/>
      <w:marTop w:val="0"/>
      <w:marBottom w:val="0"/>
      <w:divBdr>
        <w:top w:val="none" w:sz="0" w:space="0" w:color="auto"/>
        <w:left w:val="none" w:sz="0" w:space="0" w:color="auto"/>
        <w:bottom w:val="none" w:sz="0" w:space="0" w:color="auto"/>
        <w:right w:val="none" w:sz="0" w:space="0" w:color="auto"/>
      </w:divBdr>
    </w:div>
    <w:div w:id="1847088940">
      <w:bodyDiv w:val="1"/>
      <w:marLeft w:val="0"/>
      <w:marRight w:val="0"/>
      <w:marTop w:val="0"/>
      <w:marBottom w:val="0"/>
      <w:divBdr>
        <w:top w:val="none" w:sz="0" w:space="0" w:color="auto"/>
        <w:left w:val="none" w:sz="0" w:space="0" w:color="auto"/>
        <w:bottom w:val="none" w:sz="0" w:space="0" w:color="auto"/>
        <w:right w:val="none" w:sz="0" w:space="0" w:color="auto"/>
      </w:divBdr>
    </w:div>
    <w:div w:id="1851602388">
      <w:bodyDiv w:val="1"/>
      <w:marLeft w:val="0"/>
      <w:marRight w:val="0"/>
      <w:marTop w:val="0"/>
      <w:marBottom w:val="0"/>
      <w:divBdr>
        <w:top w:val="none" w:sz="0" w:space="0" w:color="auto"/>
        <w:left w:val="none" w:sz="0" w:space="0" w:color="auto"/>
        <w:bottom w:val="none" w:sz="0" w:space="0" w:color="auto"/>
        <w:right w:val="none" w:sz="0" w:space="0" w:color="auto"/>
      </w:divBdr>
    </w:div>
    <w:div w:id="1851674491">
      <w:bodyDiv w:val="1"/>
      <w:marLeft w:val="0"/>
      <w:marRight w:val="0"/>
      <w:marTop w:val="0"/>
      <w:marBottom w:val="0"/>
      <w:divBdr>
        <w:top w:val="none" w:sz="0" w:space="0" w:color="auto"/>
        <w:left w:val="none" w:sz="0" w:space="0" w:color="auto"/>
        <w:bottom w:val="none" w:sz="0" w:space="0" w:color="auto"/>
        <w:right w:val="none" w:sz="0" w:space="0" w:color="auto"/>
      </w:divBdr>
    </w:div>
    <w:div w:id="1854033421">
      <w:bodyDiv w:val="1"/>
      <w:marLeft w:val="0"/>
      <w:marRight w:val="0"/>
      <w:marTop w:val="0"/>
      <w:marBottom w:val="0"/>
      <w:divBdr>
        <w:top w:val="none" w:sz="0" w:space="0" w:color="auto"/>
        <w:left w:val="none" w:sz="0" w:space="0" w:color="auto"/>
        <w:bottom w:val="none" w:sz="0" w:space="0" w:color="auto"/>
        <w:right w:val="none" w:sz="0" w:space="0" w:color="auto"/>
      </w:divBdr>
    </w:div>
    <w:div w:id="1858958569">
      <w:bodyDiv w:val="1"/>
      <w:marLeft w:val="0"/>
      <w:marRight w:val="0"/>
      <w:marTop w:val="0"/>
      <w:marBottom w:val="0"/>
      <w:divBdr>
        <w:top w:val="none" w:sz="0" w:space="0" w:color="auto"/>
        <w:left w:val="none" w:sz="0" w:space="0" w:color="auto"/>
        <w:bottom w:val="none" w:sz="0" w:space="0" w:color="auto"/>
        <w:right w:val="none" w:sz="0" w:space="0" w:color="auto"/>
      </w:divBdr>
    </w:div>
    <w:div w:id="1864897851">
      <w:bodyDiv w:val="1"/>
      <w:marLeft w:val="0"/>
      <w:marRight w:val="0"/>
      <w:marTop w:val="0"/>
      <w:marBottom w:val="0"/>
      <w:divBdr>
        <w:top w:val="none" w:sz="0" w:space="0" w:color="auto"/>
        <w:left w:val="none" w:sz="0" w:space="0" w:color="auto"/>
        <w:bottom w:val="none" w:sz="0" w:space="0" w:color="auto"/>
        <w:right w:val="none" w:sz="0" w:space="0" w:color="auto"/>
      </w:divBdr>
      <w:divsChild>
        <w:div w:id="293562024">
          <w:blockQuote w:val="1"/>
          <w:marLeft w:val="330"/>
          <w:marRight w:val="0"/>
          <w:marTop w:val="0"/>
          <w:marBottom w:val="0"/>
          <w:divBdr>
            <w:top w:val="none" w:sz="0" w:space="0" w:color="auto"/>
            <w:left w:val="none" w:sz="0" w:space="0" w:color="auto"/>
            <w:bottom w:val="none" w:sz="0" w:space="0" w:color="auto"/>
            <w:right w:val="none" w:sz="0" w:space="0" w:color="auto"/>
          </w:divBdr>
        </w:div>
      </w:divsChild>
    </w:div>
    <w:div w:id="1868131146">
      <w:bodyDiv w:val="1"/>
      <w:marLeft w:val="0"/>
      <w:marRight w:val="0"/>
      <w:marTop w:val="0"/>
      <w:marBottom w:val="0"/>
      <w:divBdr>
        <w:top w:val="none" w:sz="0" w:space="0" w:color="auto"/>
        <w:left w:val="none" w:sz="0" w:space="0" w:color="auto"/>
        <w:bottom w:val="none" w:sz="0" w:space="0" w:color="auto"/>
        <w:right w:val="none" w:sz="0" w:space="0" w:color="auto"/>
      </w:divBdr>
    </w:div>
    <w:div w:id="1878424512">
      <w:bodyDiv w:val="1"/>
      <w:marLeft w:val="0"/>
      <w:marRight w:val="0"/>
      <w:marTop w:val="0"/>
      <w:marBottom w:val="0"/>
      <w:divBdr>
        <w:top w:val="none" w:sz="0" w:space="0" w:color="auto"/>
        <w:left w:val="none" w:sz="0" w:space="0" w:color="auto"/>
        <w:bottom w:val="none" w:sz="0" w:space="0" w:color="auto"/>
        <w:right w:val="none" w:sz="0" w:space="0" w:color="auto"/>
      </w:divBdr>
    </w:div>
    <w:div w:id="1887525397">
      <w:bodyDiv w:val="1"/>
      <w:marLeft w:val="0"/>
      <w:marRight w:val="0"/>
      <w:marTop w:val="0"/>
      <w:marBottom w:val="0"/>
      <w:divBdr>
        <w:top w:val="none" w:sz="0" w:space="0" w:color="auto"/>
        <w:left w:val="none" w:sz="0" w:space="0" w:color="auto"/>
        <w:bottom w:val="none" w:sz="0" w:space="0" w:color="auto"/>
        <w:right w:val="none" w:sz="0" w:space="0" w:color="auto"/>
      </w:divBdr>
    </w:div>
    <w:div w:id="1888179505">
      <w:bodyDiv w:val="1"/>
      <w:marLeft w:val="0"/>
      <w:marRight w:val="0"/>
      <w:marTop w:val="0"/>
      <w:marBottom w:val="0"/>
      <w:divBdr>
        <w:top w:val="none" w:sz="0" w:space="0" w:color="auto"/>
        <w:left w:val="none" w:sz="0" w:space="0" w:color="auto"/>
        <w:bottom w:val="none" w:sz="0" w:space="0" w:color="auto"/>
        <w:right w:val="none" w:sz="0" w:space="0" w:color="auto"/>
      </w:divBdr>
      <w:divsChild>
        <w:div w:id="677927875">
          <w:marLeft w:val="0"/>
          <w:marRight w:val="0"/>
          <w:marTop w:val="0"/>
          <w:marBottom w:val="0"/>
          <w:divBdr>
            <w:top w:val="none" w:sz="0" w:space="0" w:color="auto"/>
            <w:left w:val="none" w:sz="0" w:space="0" w:color="auto"/>
            <w:bottom w:val="none" w:sz="0" w:space="0" w:color="auto"/>
            <w:right w:val="none" w:sz="0" w:space="0" w:color="auto"/>
          </w:divBdr>
        </w:div>
      </w:divsChild>
    </w:div>
    <w:div w:id="1892421981">
      <w:bodyDiv w:val="1"/>
      <w:marLeft w:val="0"/>
      <w:marRight w:val="0"/>
      <w:marTop w:val="0"/>
      <w:marBottom w:val="0"/>
      <w:divBdr>
        <w:top w:val="none" w:sz="0" w:space="0" w:color="auto"/>
        <w:left w:val="none" w:sz="0" w:space="0" w:color="auto"/>
        <w:bottom w:val="none" w:sz="0" w:space="0" w:color="auto"/>
        <w:right w:val="none" w:sz="0" w:space="0" w:color="auto"/>
      </w:divBdr>
    </w:div>
    <w:div w:id="1893349522">
      <w:bodyDiv w:val="1"/>
      <w:marLeft w:val="0"/>
      <w:marRight w:val="0"/>
      <w:marTop w:val="0"/>
      <w:marBottom w:val="0"/>
      <w:divBdr>
        <w:top w:val="none" w:sz="0" w:space="0" w:color="auto"/>
        <w:left w:val="none" w:sz="0" w:space="0" w:color="auto"/>
        <w:bottom w:val="none" w:sz="0" w:space="0" w:color="auto"/>
        <w:right w:val="none" w:sz="0" w:space="0" w:color="auto"/>
      </w:divBdr>
    </w:div>
    <w:div w:id="1914580158">
      <w:bodyDiv w:val="1"/>
      <w:marLeft w:val="0"/>
      <w:marRight w:val="0"/>
      <w:marTop w:val="0"/>
      <w:marBottom w:val="0"/>
      <w:divBdr>
        <w:top w:val="none" w:sz="0" w:space="0" w:color="auto"/>
        <w:left w:val="none" w:sz="0" w:space="0" w:color="auto"/>
        <w:bottom w:val="none" w:sz="0" w:space="0" w:color="auto"/>
        <w:right w:val="none" w:sz="0" w:space="0" w:color="auto"/>
      </w:divBdr>
    </w:div>
    <w:div w:id="1917470717">
      <w:bodyDiv w:val="1"/>
      <w:marLeft w:val="0"/>
      <w:marRight w:val="0"/>
      <w:marTop w:val="0"/>
      <w:marBottom w:val="0"/>
      <w:divBdr>
        <w:top w:val="none" w:sz="0" w:space="0" w:color="auto"/>
        <w:left w:val="none" w:sz="0" w:space="0" w:color="auto"/>
        <w:bottom w:val="none" w:sz="0" w:space="0" w:color="auto"/>
        <w:right w:val="none" w:sz="0" w:space="0" w:color="auto"/>
      </w:divBdr>
    </w:div>
    <w:div w:id="1929583483">
      <w:bodyDiv w:val="1"/>
      <w:marLeft w:val="0"/>
      <w:marRight w:val="0"/>
      <w:marTop w:val="0"/>
      <w:marBottom w:val="0"/>
      <w:divBdr>
        <w:top w:val="none" w:sz="0" w:space="0" w:color="auto"/>
        <w:left w:val="none" w:sz="0" w:space="0" w:color="auto"/>
        <w:bottom w:val="none" w:sz="0" w:space="0" w:color="auto"/>
        <w:right w:val="none" w:sz="0" w:space="0" w:color="auto"/>
      </w:divBdr>
    </w:div>
    <w:div w:id="1931161775">
      <w:bodyDiv w:val="1"/>
      <w:marLeft w:val="0"/>
      <w:marRight w:val="0"/>
      <w:marTop w:val="0"/>
      <w:marBottom w:val="0"/>
      <w:divBdr>
        <w:top w:val="none" w:sz="0" w:space="0" w:color="auto"/>
        <w:left w:val="none" w:sz="0" w:space="0" w:color="auto"/>
        <w:bottom w:val="none" w:sz="0" w:space="0" w:color="auto"/>
        <w:right w:val="none" w:sz="0" w:space="0" w:color="auto"/>
      </w:divBdr>
    </w:div>
    <w:div w:id="1936862109">
      <w:bodyDiv w:val="1"/>
      <w:marLeft w:val="0"/>
      <w:marRight w:val="0"/>
      <w:marTop w:val="0"/>
      <w:marBottom w:val="0"/>
      <w:divBdr>
        <w:top w:val="none" w:sz="0" w:space="0" w:color="auto"/>
        <w:left w:val="none" w:sz="0" w:space="0" w:color="auto"/>
        <w:bottom w:val="none" w:sz="0" w:space="0" w:color="auto"/>
        <w:right w:val="none" w:sz="0" w:space="0" w:color="auto"/>
      </w:divBdr>
    </w:div>
    <w:div w:id="1937588797">
      <w:bodyDiv w:val="1"/>
      <w:marLeft w:val="0"/>
      <w:marRight w:val="0"/>
      <w:marTop w:val="0"/>
      <w:marBottom w:val="0"/>
      <w:divBdr>
        <w:top w:val="none" w:sz="0" w:space="0" w:color="auto"/>
        <w:left w:val="none" w:sz="0" w:space="0" w:color="auto"/>
        <w:bottom w:val="none" w:sz="0" w:space="0" w:color="auto"/>
        <w:right w:val="none" w:sz="0" w:space="0" w:color="auto"/>
      </w:divBdr>
    </w:div>
    <w:div w:id="1939827903">
      <w:bodyDiv w:val="1"/>
      <w:marLeft w:val="0"/>
      <w:marRight w:val="0"/>
      <w:marTop w:val="0"/>
      <w:marBottom w:val="0"/>
      <w:divBdr>
        <w:top w:val="none" w:sz="0" w:space="0" w:color="auto"/>
        <w:left w:val="none" w:sz="0" w:space="0" w:color="auto"/>
        <w:bottom w:val="none" w:sz="0" w:space="0" w:color="auto"/>
        <w:right w:val="none" w:sz="0" w:space="0" w:color="auto"/>
      </w:divBdr>
    </w:div>
    <w:div w:id="1943147286">
      <w:bodyDiv w:val="1"/>
      <w:marLeft w:val="0"/>
      <w:marRight w:val="0"/>
      <w:marTop w:val="0"/>
      <w:marBottom w:val="0"/>
      <w:divBdr>
        <w:top w:val="none" w:sz="0" w:space="0" w:color="auto"/>
        <w:left w:val="none" w:sz="0" w:space="0" w:color="auto"/>
        <w:bottom w:val="none" w:sz="0" w:space="0" w:color="auto"/>
        <w:right w:val="none" w:sz="0" w:space="0" w:color="auto"/>
      </w:divBdr>
    </w:div>
    <w:div w:id="1954897914">
      <w:bodyDiv w:val="1"/>
      <w:marLeft w:val="0"/>
      <w:marRight w:val="0"/>
      <w:marTop w:val="0"/>
      <w:marBottom w:val="0"/>
      <w:divBdr>
        <w:top w:val="none" w:sz="0" w:space="0" w:color="auto"/>
        <w:left w:val="none" w:sz="0" w:space="0" w:color="auto"/>
        <w:bottom w:val="none" w:sz="0" w:space="0" w:color="auto"/>
        <w:right w:val="none" w:sz="0" w:space="0" w:color="auto"/>
      </w:divBdr>
    </w:div>
    <w:div w:id="1956323134">
      <w:bodyDiv w:val="1"/>
      <w:marLeft w:val="0"/>
      <w:marRight w:val="0"/>
      <w:marTop w:val="0"/>
      <w:marBottom w:val="0"/>
      <w:divBdr>
        <w:top w:val="none" w:sz="0" w:space="0" w:color="auto"/>
        <w:left w:val="none" w:sz="0" w:space="0" w:color="auto"/>
        <w:bottom w:val="none" w:sz="0" w:space="0" w:color="auto"/>
        <w:right w:val="none" w:sz="0" w:space="0" w:color="auto"/>
      </w:divBdr>
    </w:div>
    <w:div w:id="1965504680">
      <w:bodyDiv w:val="1"/>
      <w:marLeft w:val="0"/>
      <w:marRight w:val="0"/>
      <w:marTop w:val="0"/>
      <w:marBottom w:val="0"/>
      <w:divBdr>
        <w:top w:val="none" w:sz="0" w:space="0" w:color="auto"/>
        <w:left w:val="none" w:sz="0" w:space="0" w:color="auto"/>
        <w:bottom w:val="none" w:sz="0" w:space="0" w:color="auto"/>
        <w:right w:val="none" w:sz="0" w:space="0" w:color="auto"/>
      </w:divBdr>
      <w:divsChild>
        <w:div w:id="1942495908">
          <w:marLeft w:val="0"/>
          <w:marRight w:val="0"/>
          <w:marTop w:val="0"/>
          <w:marBottom w:val="0"/>
          <w:divBdr>
            <w:top w:val="none" w:sz="0" w:space="0" w:color="auto"/>
            <w:left w:val="none" w:sz="0" w:space="0" w:color="auto"/>
            <w:bottom w:val="none" w:sz="0" w:space="0" w:color="auto"/>
            <w:right w:val="none" w:sz="0" w:space="0" w:color="auto"/>
          </w:divBdr>
        </w:div>
      </w:divsChild>
    </w:div>
    <w:div w:id="1968395579">
      <w:bodyDiv w:val="1"/>
      <w:marLeft w:val="0"/>
      <w:marRight w:val="0"/>
      <w:marTop w:val="0"/>
      <w:marBottom w:val="0"/>
      <w:divBdr>
        <w:top w:val="none" w:sz="0" w:space="0" w:color="auto"/>
        <w:left w:val="none" w:sz="0" w:space="0" w:color="auto"/>
        <w:bottom w:val="none" w:sz="0" w:space="0" w:color="auto"/>
        <w:right w:val="none" w:sz="0" w:space="0" w:color="auto"/>
      </w:divBdr>
    </w:div>
    <w:div w:id="1976257678">
      <w:bodyDiv w:val="1"/>
      <w:marLeft w:val="0"/>
      <w:marRight w:val="0"/>
      <w:marTop w:val="0"/>
      <w:marBottom w:val="0"/>
      <w:divBdr>
        <w:top w:val="none" w:sz="0" w:space="0" w:color="auto"/>
        <w:left w:val="none" w:sz="0" w:space="0" w:color="auto"/>
        <w:bottom w:val="none" w:sz="0" w:space="0" w:color="auto"/>
        <w:right w:val="none" w:sz="0" w:space="0" w:color="auto"/>
      </w:divBdr>
    </w:div>
    <w:div w:id="1985158219">
      <w:bodyDiv w:val="1"/>
      <w:marLeft w:val="0"/>
      <w:marRight w:val="0"/>
      <w:marTop w:val="0"/>
      <w:marBottom w:val="0"/>
      <w:divBdr>
        <w:top w:val="none" w:sz="0" w:space="0" w:color="auto"/>
        <w:left w:val="none" w:sz="0" w:space="0" w:color="auto"/>
        <w:bottom w:val="none" w:sz="0" w:space="0" w:color="auto"/>
        <w:right w:val="none" w:sz="0" w:space="0" w:color="auto"/>
      </w:divBdr>
    </w:div>
    <w:div w:id="1990788576">
      <w:bodyDiv w:val="1"/>
      <w:marLeft w:val="0"/>
      <w:marRight w:val="0"/>
      <w:marTop w:val="0"/>
      <w:marBottom w:val="0"/>
      <w:divBdr>
        <w:top w:val="none" w:sz="0" w:space="0" w:color="auto"/>
        <w:left w:val="none" w:sz="0" w:space="0" w:color="auto"/>
        <w:bottom w:val="none" w:sz="0" w:space="0" w:color="auto"/>
        <w:right w:val="none" w:sz="0" w:space="0" w:color="auto"/>
      </w:divBdr>
    </w:div>
    <w:div w:id="1998455300">
      <w:bodyDiv w:val="1"/>
      <w:marLeft w:val="0"/>
      <w:marRight w:val="0"/>
      <w:marTop w:val="0"/>
      <w:marBottom w:val="0"/>
      <w:divBdr>
        <w:top w:val="none" w:sz="0" w:space="0" w:color="auto"/>
        <w:left w:val="none" w:sz="0" w:space="0" w:color="auto"/>
        <w:bottom w:val="none" w:sz="0" w:space="0" w:color="auto"/>
        <w:right w:val="none" w:sz="0" w:space="0" w:color="auto"/>
      </w:divBdr>
    </w:div>
    <w:div w:id="2001032426">
      <w:bodyDiv w:val="1"/>
      <w:marLeft w:val="0"/>
      <w:marRight w:val="0"/>
      <w:marTop w:val="0"/>
      <w:marBottom w:val="0"/>
      <w:divBdr>
        <w:top w:val="none" w:sz="0" w:space="0" w:color="auto"/>
        <w:left w:val="none" w:sz="0" w:space="0" w:color="auto"/>
        <w:bottom w:val="none" w:sz="0" w:space="0" w:color="auto"/>
        <w:right w:val="none" w:sz="0" w:space="0" w:color="auto"/>
      </w:divBdr>
    </w:div>
    <w:div w:id="2003969824">
      <w:bodyDiv w:val="1"/>
      <w:marLeft w:val="0"/>
      <w:marRight w:val="0"/>
      <w:marTop w:val="0"/>
      <w:marBottom w:val="0"/>
      <w:divBdr>
        <w:top w:val="none" w:sz="0" w:space="0" w:color="auto"/>
        <w:left w:val="none" w:sz="0" w:space="0" w:color="auto"/>
        <w:bottom w:val="none" w:sz="0" w:space="0" w:color="auto"/>
        <w:right w:val="none" w:sz="0" w:space="0" w:color="auto"/>
      </w:divBdr>
    </w:div>
    <w:div w:id="2011134620">
      <w:bodyDiv w:val="1"/>
      <w:marLeft w:val="0"/>
      <w:marRight w:val="0"/>
      <w:marTop w:val="0"/>
      <w:marBottom w:val="0"/>
      <w:divBdr>
        <w:top w:val="none" w:sz="0" w:space="0" w:color="auto"/>
        <w:left w:val="none" w:sz="0" w:space="0" w:color="auto"/>
        <w:bottom w:val="none" w:sz="0" w:space="0" w:color="auto"/>
        <w:right w:val="none" w:sz="0" w:space="0" w:color="auto"/>
      </w:divBdr>
    </w:div>
    <w:div w:id="2012248707">
      <w:bodyDiv w:val="1"/>
      <w:marLeft w:val="0"/>
      <w:marRight w:val="0"/>
      <w:marTop w:val="0"/>
      <w:marBottom w:val="0"/>
      <w:divBdr>
        <w:top w:val="none" w:sz="0" w:space="0" w:color="auto"/>
        <w:left w:val="none" w:sz="0" w:space="0" w:color="auto"/>
        <w:bottom w:val="none" w:sz="0" w:space="0" w:color="auto"/>
        <w:right w:val="none" w:sz="0" w:space="0" w:color="auto"/>
      </w:divBdr>
    </w:div>
    <w:div w:id="2013101896">
      <w:bodyDiv w:val="1"/>
      <w:marLeft w:val="0"/>
      <w:marRight w:val="0"/>
      <w:marTop w:val="0"/>
      <w:marBottom w:val="0"/>
      <w:divBdr>
        <w:top w:val="none" w:sz="0" w:space="0" w:color="auto"/>
        <w:left w:val="none" w:sz="0" w:space="0" w:color="auto"/>
        <w:bottom w:val="none" w:sz="0" w:space="0" w:color="auto"/>
        <w:right w:val="none" w:sz="0" w:space="0" w:color="auto"/>
      </w:divBdr>
    </w:div>
    <w:div w:id="2013482586">
      <w:bodyDiv w:val="1"/>
      <w:marLeft w:val="0"/>
      <w:marRight w:val="0"/>
      <w:marTop w:val="0"/>
      <w:marBottom w:val="0"/>
      <w:divBdr>
        <w:top w:val="none" w:sz="0" w:space="0" w:color="auto"/>
        <w:left w:val="none" w:sz="0" w:space="0" w:color="auto"/>
        <w:bottom w:val="none" w:sz="0" w:space="0" w:color="auto"/>
        <w:right w:val="none" w:sz="0" w:space="0" w:color="auto"/>
      </w:divBdr>
    </w:div>
    <w:div w:id="2016759142">
      <w:bodyDiv w:val="1"/>
      <w:marLeft w:val="0"/>
      <w:marRight w:val="0"/>
      <w:marTop w:val="0"/>
      <w:marBottom w:val="0"/>
      <w:divBdr>
        <w:top w:val="none" w:sz="0" w:space="0" w:color="auto"/>
        <w:left w:val="none" w:sz="0" w:space="0" w:color="auto"/>
        <w:bottom w:val="none" w:sz="0" w:space="0" w:color="auto"/>
        <w:right w:val="none" w:sz="0" w:space="0" w:color="auto"/>
      </w:divBdr>
    </w:div>
    <w:div w:id="2025009220">
      <w:bodyDiv w:val="1"/>
      <w:marLeft w:val="0"/>
      <w:marRight w:val="0"/>
      <w:marTop w:val="0"/>
      <w:marBottom w:val="0"/>
      <w:divBdr>
        <w:top w:val="none" w:sz="0" w:space="0" w:color="auto"/>
        <w:left w:val="none" w:sz="0" w:space="0" w:color="auto"/>
        <w:bottom w:val="none" w:sz="0" w:space="0" w:color="auto"/>
        <w:right w:val="none" w:sz="0" w:space="0" w:color="auto"/>
      </w:divBdr>
      <w:divsChild>
        <w:div w:id="2601407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28755522">
      <w:bodyDiv w:val="1"/>
      <w:marLeft w:val="0"/>
      <w:marRight w:val="0"/>
      <w:marTop w:val="0"/>
      <w:marBottom w:val="0"/>
      <w:divBdr>
        <w:top w:val="none" w:sz="0" w:space="0" w:color="auto"/>
        <w:left w:val="none" w:sz="0" w:space="0" w:color="auto"/>
        <w:bottom w:val="none" w:sz="0" w:space="0" w:color="auto"/>
        <w:right w:val="none" w:sz="0" w:space="0" w:color="auto"/>
      </w:divBdr>
    </w:div>
    <w:div w:id="2034259867">
      <w:bodyDiv w:val="1"/>
      <w:marLeft w:val="0"/>
      <w:marRight w:val="0"/>
      <w:marTop w:val="0"/>
      <w:marBottom w:val="0"/>
      <w:divBdr>
        <w:top w:val="none" w:sz="0" w:space="0" w:color="auto"/>
        <w:left w:val="none" w:sz="0" w:space="0" w:color="auto"/>
        <w:bottom w:val="none" w:sz="0" w:space="0" w:color="auto"/>
        <w:right w:val="none" w:sz="0" w:space="0" w:color="auto"/>
      </w:divBdr>
    </w:div>
    <w:div w:id="2035420413">
      <w:bodyDiv w:val="1"/>
      <w:marLeft w:val="0"/>
      <w:marRight w:val="0"/>
      <w:marTop w:val="0"/>
      <w:marBottom w:val="0"/>
      <w:divBdr>
        <w:top w:val="none" w:sz="0" w:space="0" w:color="auto"/>
        <w:left w:val="none" w:sz="0" w:space="0" w:color="auto"/>
        <w:bottom w:val="none" w:sz="0" w:space="0" w:color="auto"/>
        <w:right w:val="none" w:sz="0" w:space="0" w:color="auto"/>
      </w:divBdr>
    </w:div>
    <w:div w:id="2035761825">
      <w:bodyDiv w:val="1"/>
      <w:marLeft w:val="0"/>
      <w:marRight w:val="0"/>
      <w:marTop w:val="0"/>
      <w:marBottom w:val="0"/>
      <w:divBdr>
        <w:top w:val="none" w:sz="0" w:space="0" w:color="auto"/>
        <w:left w:val="none" w:sz="0" w:space="0" w:color="auto"/>
        <w:bottom w:val="none" w:sz="0" w:space="0" w:color="auto"/>
        <w:right w:val="none" w:sz="0" w:space="0" w:color="auto"/>
      </w:divBdr>
      <w:divsChild>
        <w:div w:id="1255819319">
          <w:marLeft w:val="0"/>
          <w:marRight w:val="0"/>
          <w:marTop w:val="0"/>
          <w:marBottom w:val="0"/>
          <w:divBdr>
            <w:top w:val="none" w:sz="0" w:space="0" w:color="auto"/>
            <w:left w:val="none" w:sz="0" w:space="0" w:color="auto"/>
            <w:bottom w:val="none" w:sz="0" w:space="0" w:color="auto"/>
            <w:right w:val="none" w:sz="0" w:space="0" w:color="auto"/>
          </w:divBdr>
        </w:div>
      </w:divsChild>
    </w:div>
    <w:div w:id="2038508000">
      <w:bodyDiv w:val="1"/>
      <w:marLeft w:val="0"/>
      <w:marRight w:val="0"/>
      <w:marTop w:val="0"/>
      <w:marBottom w:val="0"/>
      <w:divBdr>
        <w:top w:val="none" w:sz="0" w:space="0" w:color="auto"/>
        <w:left w:val="none" w:sz="0" w:space="0" w:color="auto"/>
        <w:bottom w:val="none" w:sz="0" w:space="0" w:color="auto"/>
        <w:right w:val="none" w:sz="0" w:space="0" w:color="auto"/>
      </w:divBdr>
    </w:div>
    <w:div w:id="2042394500">
      <w:bodyDiv w:val="1"/>
      <w:marLeft w:val="0"/>
      <w:marRight w:val="0"/>
      <w:marTop w:val="0"/>
      <w:marBottom w:val="0"/>
      <w:divBdr>
        <w:top w:val="none" w:sz="0" w:space="0" w:color="auto"/>
        <w:left w:val="none" w:sz="0" w:space="0" w:color="auto"/>
        <w:bottom w:val="none" w:sz="0" w:space="0" w:color="auto"/>
        <w:right w:val="none" w:sz="0" w:space="0" w:color="auto"/>
      </w:divBdr>
    </w:div>
    <w:div w:id="2043284542">
      <w:bodyDiv w:val="1"/>
      <w:marLeft w:val="0"/>
      <w:marRight w:val="0"/>
      <w:marTop w:val="0"/>
      <w:marBottom w:val="0"/>
      <w:divBdr>
        <w:top w:val="none" w:sz="0" w:space="0" w:color="auto"/>
        <w:left w:val="none" w:sz="0" w:space="0" w:color="auto"/>
        <w:bottom w:val="none" w:sz="0" w:space="0" w:color="auto"/>
        <w:right w:val="none" w:sz="0" w:space="0" w:color="auto"/>
      </w:divBdr>
    </w:div>
    <w:div w:id="2044790888">
      <w:bodyDiv w:val="1"/>
      <w:marLeft w:val="0"/>
      <w:marRight w:val="0"/>
      <w:marTop w:val="0"/>
      <w:marBottom w:val="0"/>
      <w:divBdr>
        <w:top w:val="none" w:sz="0" w:space="0" w:color="auto"/>
        <w:left w:val="none" w:sz="0" w:space="0" w:color="auto"/>
        <w:bottom w:val="none" w:sz="0" w:space="0" w:color="auto"/>
        <w:right w:val="none" w:sz="0" w:space="0" w:color="auto"/>
      </w:divBdr>
    </w:div>
    <w:div w:id="2047830921">
      <w:bodyDiv w:val="1"/>
      <w:marLeft w:val="0"/>
      <w:marRight w:val="0"/>
      <w:marTop w:val="0"/>
      <w:marBottom w:val="0"/>
      <w:divBdr>
        <w:top w:val="none" w:sz="0" w:space="0" w:color="auto"/>
        <w:left w:val="none" w:sz="0" w:space="0" w:color="auto"/>
        <w:bottom w:val="none" w:sz="0" w:space="0" w:color="auto"/>
        <w:right w:val="none" w:sz="0" w:space="0" w:color="auto"/>
      </w:divBdr>
    </w:div>
    <w:div w:id="2062441008">
      <w:bodyDiv w:val="1"/>
      <w:marLeft w:val="0"/>
      <w:marRight w:val="0"/>
      <w:marTop w:val="0"/>
      <w:marBottom w:val="0"/>
      <w:divBdr>
        <w:top w:val="none" w:sz="0" w:space="0" w:color="auto"/>
        <w:left w:val="none" w:sz="0" w:space="0" w:color="auto"/>
        <w:bottom w:val="none" w:sz="0" w:space="0" w:color="auto"/>
        <w:right w:val="none" w:sz="0" w:space="0" w:color="auto"/>
      </w:divBdr>
    </w:div>
    <w:div w:id="2062628620">
      <w:bodyDiv w:val="1"/>
      <w:marLeft w:val="0"/>
      <w:marRight w:val="0"/>
      <w:marTop w:val="0"/>
      <w:marBottom w:val="0"/>
      <w:divBdr>
        <w:top w:val="none" w:sz="0" w:space="0" w:color="auto"/>
        <w:left w:val="none" w:sz="0" w:space="0" w:color="auto"/>
        <w:bottom w:val="none" w:sz="0" w:space="0" w:color="auto"/>
        <w:right w:val="none" w:sz="0" w:space="0" w:color="auto"/>
      </w:divBdr>
    </w:div>
    <w:div w:id="2062745639">
      <w:bodyDiv w:val="1"/>
      <w:marLeft w:val="0"/>
      <w:marRight w:val="0"/>
      <w:marTop w:val="0"/>
      <w:marBottom w:val="0"/>
      <w:divBdr>
        <w:top w:val="none" w:sz="0" w:space="0" w:color="auto"/>
        <w:left w:val="none" w:sz="0" w:space="0" w:color="auto"/>
        <w:bottom w:val="none" w:sz="0" w:space="0" w:color="auto"/>
        <w:right w:val="none" w:sz="0" w:space="0" w:color="auto"/>
      </w:divBdr>
    </w:div>
    <w:div w:id="2063139266">
      <w:bodyDiv w:val="1"/>
      <w:marLeft w:val="0"/>
      <w:marRight w:val="0"/>
      <w:marTop w:val="0"/>
      <w:marBottom w:val="0"/>
      <w:divBdr>
        <w:top w:val="none" w:sz="0" w:space="0" w:color="auto"/>
        <w:left w:val="none" w:sz="0" w:space="0" w:color="auto"/>
        <w:bottom w:val="none" w:sz="0" w:space="0" w:color="auto"/>
        <w:right w:val="none" w:sz="0" w:space="0" w:color="auto"/>
      </w:divBdr>
    </w:div>
    <w:div w:id="2066638496">
      <w:bodyDiv w:val="1"/>
      <w:marLeft w:val="0"/>
      <w:marRight w:val="0"/>
      <w:marTop w:val="0"/>
      <w:marBottom w:val="0"/>
      <w:divBdr>
        <w:top w:val="none" w:sz="0" w:space="0" w:color="auto"/>
        <w:left w:val="none" w:sz="0" w:space="0" w:color="auto"/>
        <w:bottom w:val="none" w:sz="0" w:space="0" w:color="auto"/>
        <w:right w:val="none" w:sz="0" w:space="0" w:color="auto"/>
      </w:divBdr>
    </w:div>
    <w:div w:id="2077236177">
      <w:bodyDiv w:val="1"/>
      <w:marLeft w:val="0"/>
      <w:marRight w:val="0"/>
      <w:marTop w:val="0"/>
      <w:marBottom w:val="0"/>
      <w:divBdr>
        <w:top w:val="none" w:sz="0" w:space="0" w:color="auto"/>
        <w:left w:val="none" w:sz="0" w:space="0" w:color="auto"/>
        <w:bottom w:val="none" w:sz="0" w:space="0" w:color="auto"/>
        <w:right w:val="none" w:sz="0" w:space="0" w:color="auto"/>
      </w:divBdr>
    </w:div>
    <w:div w:id="2078941166">
      <w:bodyDiv w:val="1"/>
      <w:marLeft w:val="0"/>
      <w:marRight w:val="0"/>
      <w:marTop w:val="0"/>
      <w:marBottom w:val="0"/>
      <w:divBdr>
        <w:top w:val="none" w:sz="0" w:space="0" w:color="auto"/>
        <w:left w:val="none" w:sz="0" w:space="0" w:color="auto"/>
        <w:bottom w:val="none" w:sz="0" w:space="0" w:color="auto"/>
        <w:right w:val="none" w:sz="0" w:space="0" w:color="auto"/>
      </w:divBdr>
    </w:div>
    <w:div w:id="2093116781">
      <w:bodyDiv w:val="1"/>
      <w:marLeft w:val="0"/>
      <w:marRight w:val="0"/>
      <w:marTop w:val="0"/>
      <w:marBottom w:val="0"/>
      <w:divBdr>
        <w:top w:val="none" w:sz="0" w:space="0" w:color="auto"/>
        <w:left w:val="none" w:sz="0" w:space="0" w:color="auto"/>
        <w:bottom w:val="none" w:sz="0" w:space="0" w:color="auto"/>
        <w:right w:val="none" w:sz="0" w:space="0" w:color="auto"/>
      </w:divBdr>
    </w:div>
    <w:div w:id="2099015127">
      <w:bodyDiv w:val="1"/>
      <w:marLeft w:val="0"/>
      <w:marRight w:val="0"/>
      <w:marTop w:val="0"/>
      <w:marBottom w:val="0"/>
      <w:divBdr>
        <w:top w:val="none" w:sz="0" w:space="0" w:color="auto"/>
        <w:left w:val="none" w:sz="0" w:space="0" w:color="auto"/>
        <w:bottom w:val="none" w:sz="0" w:space="0" w:color="auto"/>
        <w:right w:val="none" w:sz="0" w:space="0" w:color="auto"/>
      </w:divBdr>
    </w:div>
    <w:div w:id="2106919767">
      <w:bodyDiv w:val="1"/>
      <w:marLeft w:val="0"/>
      <w:marRight w:val="0"/>
      <w:marTop w:val="0"/>
      <w:marBottom w:val="0"/>
      <w:divBdr>
        <w:top w:val="none" w:sz="0" w:space="0" w:color="auto"/>
        <w:left w:val="none" w:sz="0" w:space="0" w:color="auto"/>
        <w:bottom w:val="none" w:sz="0" w:space="0" w:color="auto"/>
        <w:right w:val="none" w:sz="0" w:space="0" w:color="auto"/>
      </w:divBdr>
    </w:div>
    <w:div w:id="2124108763">
      <w:bodyDiv w:val="1"/>
      <w:marLeft w:val="0"/>
      <w:marRight w:val="0"/>
      <w:marTop w:val="0"/>
      <w:marBottom w:val="0"/>
      <w:divBdr>
        <w:top w:val="none" w:sz="0" w:space="0" w:color="auto"/>
        <w:left w:val="none" w:sz="0" w:space="0" w:color="auto"/>
        <w:bottom w:val="none" w:sz="0" w:space="0" w:color="auto"/>
        <w:right w:val="none" w:sz="0" w:space="0" w:color="auto"/>
      </w:divBdr>
    </w:div>
    <w:div w:id="2127504889">
      <w:bodyDiv w:val="1"/>
      <w:marLeft w:val="0"/>
      <w:marRight w:val="0"/>
      <w:marTop w:val="0"/>
      <w:marBottom w:val="0"/>
      <w:divBdr>
        <w:top w:val="none" w:sz="0" w:space="0" w:color="auto"/>
        <w:left w:val="none" w:sz="0" w:space="0" w:color="auto"/>
        <w:bottom w:val="none" w:sz="0" w:space="0" w:color="auto"/>
        <w:right w:val="none" w:sz="0" w:space="0" w:color="auto"/>
      </w:divBdr>
    </w:div>
    <w:div w:id="21466615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doi.org/10.17163/ret.n29.2025.02" TargetMode="External"/><Relationship Id="rId28"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image" Target="media/image11.jpeg"/><Relationship Id="rId8"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7T04:41:22.833"/>
    </inkml:context>
    <inkml:brush xml:id="br0">
      <inkml:brushProperty name="width" value="0.05" units="cm"/>
      <inkml:brushProperty name="height" value="0.3" units="cm"/>
      <inkml:brushProperty name="color" value="#849398"/>
      <inkml:brushProperty name="inkEffects" value="pencil"/>
    </inkml:brush>
  </inkml:definitions>
  <inkml:trace contextRef="#ctx0" brushRef="#br0">1 0 16383,'5'0'0,"0"0"0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28215</Words>
  <Characters>160830</Characters>
  <Application>Microsoft Office Word</Application>
  <DocSecurity>0</DocSecurity>
  <Lines>1340</Lines>
  <Paragraphs>377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188668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Defita Imayuri _2201036169</cp:lastModifiedBy>
  <cp:revision>2</cp:revision>
  <cp:lastPrinted>2026-01-09T02:36:00Z</cp:lastPrinted>
  <dcterms:created xsi:type="dcterms:W3CDTF">2026-01-09T02:36:00Z</dcterms:created>
  <dcterms:modified xsi:type="dcterms:W3CDTF">2026-01-09T02:36:00Z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75953b30-3aa2-3988-9f4e-87d1ef8a5913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