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9080D" w14:textId="5D54F1E7" w:rsidR="00AC71B1" w:rsidRPr="004A2710" w:rsidRDefault="00EA3474" w:rsidP="00FB7344">
      <w:pPr>
        <w:spacing w:after="160" w:line="240" w:lineRule="auto"/>
        <w:jc w:val="center"/>
        <w:rPr>
          <w:rFonts w:ascii="Times New Roman" w:eastAsia="Calibri" w:hAnsi="Times New Roman" w:cs="Times New Roman"/>
          <w:b/>
          <w:sz w:val="24"/>
          <w:szCs w:val="24"/>
        </w:rPr>
      </w:pPr>
      <w:bookmarkStart w:id="0" w:name="_Hlk198670514"/>
      <w:bookmarkStart w:id="1" w:name="_Hlk200883375"/>
      <w:r w:rsidRPr="004A2710">
        <w:rPr>
          <w:rFonts w:ascii="Times New Roman" w:eastAsia="Calibri" w:hAnsi="Times New Roman" w:cs="Times New Roman"/>
          <w:b/>
          <w:sz w:val="24"/>
          <w:szCs w:val="24"/>
        </w:rPr>
        <w:t>PENGARUH</w:t>
      </w:r>
      <w:r w:rsidR="0093087F" w:rsidRPr="004A2710">
        <w:rPr>
          <w:rFonts w:ascii="Times New Roman" w:eastAsia="Calibri" w:hAnsi="Times New Roman" w:cs="Times New Roman"/>
          <w:b/>
          <w:sz w:val="24"/>
          <w:szCs w:val="24"/>
        </w:rPr>
        <w:t xml:space="preserve"> </w:t>
      </w:r>
      <w:r w:rsidRPr="004A2710">
        <w:rPr>
          <w:rFonts w:ascii="Times New Roman" w:eastAsia="Calibri" w:hAnsi="Times New Roman" w:cs="Times New Roman"/>
          <w:b/>
          <w:sz w:val="24"/>
          <w:szCs w:val="24"/>
        </w:rPr>
        <w:t>AKUNTANSI HIJAU</w:t>
      </w:r>
      <w:r w:rsidR="001463EE" w:rsidRPr="004A2710">
        <w:rPr>
          <w:rFonts w:ascii="Times New Roman" w:eastAsia="Calibri" w:hAnsi="Times New Roman" w:cs="Times New Roman"/>
          <w:b/>
          <w:sz w:val="24"/>
          <w:szCs w:val="24"/>
        </w:rPr>
        <w:t>,</w:t>
      </w:r>
      <w:r w:rsidR="0093087F" w:rsidRPr="004A2710">
        <w:rPr>
          <w:rFonts w:ascii="Times New Roman" w:eastAsia="Calibri" w:hAnsi="Times New Roman" w:cs="Times New Roman"/>
          <w:b/>
          <w:sz w:val="24"/>
          <w:szCs w:val="24"/>
        </w:rPr>
        <w:t xml:space="preserve"> </w:t>
      </w:r>
      <w:r w:rsidR="0036795A" w:rsidRPr="004A2710">
        <w:rPr>
          <w:rFonts w:ascii="Times New Roman" w:eastAsia="Calibri" w:hAnsi="Times New Roman" w:cs="Times New Roman"/>
          <w:b/>
          <w:sz w:val="24"/>
          <w:szCs w:val="24"/>
        </w:rPr>
        <w:t>KINERJA LINGKUNGAN</w:t>
      </w:r>
      <w:r w:rsidR="001463EE" w:rsidRPr="004A2710">
        <w:rPr>
          <w:rFonts w:ascii="Times New Roman" w:eastAsia="Calibri" w:hAnsi="Times New Roman" w:cs="Times New Roman"/>
          <w:b/>
          <w:sz w:val="24"/>
          <w:szCs w:val="24"/>
        </w:rPr>
        <w:t xml:space="preserve"> </w:t>
      </w:r>
      <w:r w:rsidR="0093087F" w:rsidRPr="004A2710">
        <w:rPr>
          <w:rFonts w:ascii="Times New Roman" w:eastAsia="Calibri" w:hAnsi="Times New Roman" w:cs="Times New Roman"/>
          <w:b/>
          <w:sz w:val="24"/>
          <w:szCs w:val="24"/>
        </w:rPr>
        <w:t xml:space="preserve">DAN UKURAN PERUSAHAAN </w:t>
      </w:r>
      <w:r w:rsidR="0036795A" w:rsidRPr="004A2710">
        <w:rPr>
          <w:rFonts w:ascii="Times New Roman" w:eastAsia="Calibri" w:hAnsi="Times New Roman" w:cs="Times New Roman"/>
          <w:b/>
          <w:sz w:val="24"/>
          <w:szCs w:val="24"/>
        </w:rPr>
        <w:t>TERHADAP KINERJA KEUANGAN</w:t>
      </w:r>
      <w:r w:rsidR="00FB7344" w:rsidRPr="004A2710">
        <w:rPr>
          <w:rFonts w:ascii="Times New Roman" w:eastAsia="Calibri" w:hAnsi="Times New Roman" w:cs="Times New Roman"/>
          <w:b/>
          <w:sz w:val="24"/>
          <w:szCs w:val="24"/>
        </w:rPr>
        <w:t xml:space="preserve"> PERUSAHAAN SEKTOR MANUFAKTUR YANG TERDAFTAR DI BURSA EFEK INDONESIA </w:t>
      </w:r>
      <w:r w:rsidR="00B87478" w:rsidRPr="004A2710">
        <w:rPr>
          <w:rFonts w:ascii="Times New Roman" w:eastAsia="Calibri" w:hAnsi="Times New Roman" w:cs="Times New Roman"/>
          <w:b/>
          <w:sz w:val="24"/>
          <w:szCs w:val="24"/>
        </w:rPr>
        <w:t xml:space="preserve">TAHUN </w:t>
      </w:r>
      <w:r w:rsidR="00FB7344" w:rsidRPr="004A2710">
        <w:rPr>
          <w:rFonts w:ascii="Times New Roman" w:eastAsia="Calibri" w:hAnsi="Times New Roman" w:cs="Times New Roman"/>
          <w:b/>
          <w:sz w:val="24"/>
          <w:szCs w:val="24"/>
        </w:rPr>
        <w:t>2020-202</w:t>
      </w:r>
      <w:r w:rsidR="005C3534" w:rsidRPr="004A2710">
        <w:rPr>
          <w:rFonts w:ascii="Times New Roman" w:eastAsia="Calibri" w:hAnsi="Times New Roman" w:cs="Times New Roman"/>
          <w:b/>
          <w:sz w:val="24"/>
          <w:szCs w:val="24"/>
        </w:rPr>
        <w:t>4</w:t>
      </w:r>
    </w:p>
    <w:p w14:paraId="39469937" w14:textId="5419F96D" w:rsidR="009772D2" w:rsidRPr="004A2710" w:rsidRDefault="00C62315" w:rsidP="00C62315">
      <w:pPr>
        <w:pStyle w:val="Heading1"/>
        <w:rPr>
          <w:rFonts w:eastAsia="Calibri" w:cs="Times New Roman"/>
          <w:color w:val="FFFFFF" w:themeColor="background1"/>
          <w:szCs w:val="24"/>
        </w:rPr>
      </w:pPr>
      <w:bookmarkStart w:id="2" w:name="_Toc227748983"/>
      <w:r w:rsidRPr="004A2710">
        <w:rPr>
          <w:rFonts w:eastAsia="Calibri" w:cs="Times New Roman"/>
          <w:color w:val="FFFFFF" w:themeColor="background1"/>
          <w:szCs w:val="24"/>
        </w:rPr>
        <w:t>HALAMAN JUDUL</w:t>
      </w:r>
      <w:bookmarkEnd w:id="2"/>
    </w:p>
    <w:p w14:paraId="64709930" w14:textId="77777777" w:rsidR="001140E7" w:rsidRPr="004A2710" w:rsidRDefault="001140E7" w:rsidP="001140E7">
      <w:pPr>
        <w:spacing w:after="160" w:line="240" w:lineRule="auto"/>
        <w:jc w:val="center"/>
        <w:rPr>
          <w:rFonts w:ascii="Times New Roman" w:eastAsia="Calibri" w:hAnsi="Times New Roman" w:cs="Times New Roman"/>
          <w:b/>
          <w:sz w:val="24"/>
          <w:szCs w:val="24"/>
        </w:rPr>
      </w:pPr>
      <w:r w:rsidRPr="004A2710">
        <w:rPr>
          <w:rFonts w:ascii="Times New Roman" w:eastAsia="Calibri" w:hAnsi="Times New Roman" w:cs="Times New Roman"/>
          <w:b/>
          <w:sz w:val="24"/>
          <w:szCs w:val="24"/>
        </w:rPr>
        <w:t>SKRIPSI</w:t>
      </w:r>
    </w:p>
    <w:p w14:paraId="4EB1A7D8" w14:textId="416E10C3" w:rsidR="002116E1" w:rsidRPr="004A2710" w:rsidRDefault="00EB6579" w:rsidP="00AC71B1">
      <w:pPr>
        <w:spacing w:after="16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Sebagai Salah Satu Persyaratan Untuk Memperoleh Gelar Sarjana Akuntansi</w:t>
      </w:r>
    </w:p>
    <w:p w14:paraId="1080E868" w14:textId="3685E59A" w:rsidR="002116E1" w:rsidRPr="004A2710" w:rsidRDefault="00E77B30" w:rsidP="002116E1">
      <w:pPr>
        <w:widowControl w:val="0"/>
        <w:tabs>
          <w:tab w:val="left" w:pos="1134"/>
        </w:tabs>
        <w:autoSpaceDE w:val="0"/>
        <w:autoSpaceDN w:val="0"/>
        <w:spacing w:after="0" w:line="360" w:lineRule="auto"/>
        <w:jc w:val="both"/>
        <w:rPr>
          <w:rFonts w:ascii="Times New Roman" w:eastAsia="Times New Roman" w:hAnsi="Times New Roman" w:cs="Times New Roman"/>
          <w:bCs/>
          <w:sz w:val="24"/>
          <w:szCs w:val="24"/>
          <w:lang w:val="en-US"/>
        </w:rPr>
      </w:pPr>
      <w:r w:rsidRPr="004A2710">
        <w:rPr>
          <w:rFonts w:ascii="Times New Roman" w:eastAsia="Calibri" w:hAnsi="Times New Roman" w:cs="Times New Roman"/>
          <w:noProof/>
          <w:sz w:val="24"/>
          <w:szCs w:val="24"/>
          <w:lang w:eastAsia="id-ID"/>
        </w:rPr>
        <w:drawing>
          <wp:anchor distT="0" distB="0" distL="114300" distR="114300" simplePos="0" relativeHeight="251644928" behindDoc="0" locked="0" layoutInCell="1" allowOverlap="1" wp14:anchorId="314EA285" wp14:editId="4FDA1F3A">
            <wp:simplePos x="0" y="0"/>
            <wp:positionH relativeFrom="margin">
              <wp:posOffset>1028065</wp:posOffset>
            </wp:positionH>
            <wp:positionV relativeFrom="paragraph">
              <wp:posOffset>217170</wp:posOffset>
            </wp:positionV>
            <wp:extent cx="2915920" cy="2186940"/>
            <wp:effectExtent l="0" t="0" r="0" b="0"/>
            <wp:wrapTopAndBottom/>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5920" cy="2186940"/>
                    </a:xfrm>
                    <a:prstGeom prst="rect">
                      <a:avLst/>
                    </a:prstGeom>
                    <a:noFill/>
                  </pic:spPr>
                </pic:pic>
              </a:graphicData>
            </a:graphic>
            <wp14:sizeRelH relativeFrom="margin">
              <wp14:pctWidth>0</wp14:pctWidth>
            </wp14:sizeRelH>
            <wp14:sizeRelV relativeFrom="margin">
              <wp14:pctHeight>0</wp14:pctHeight>
            </wp14:sizeRelV>
          </wp:anchor>
        </w:drawing>
      </w:r>
    </w:p>
    <w:p w14:paraId="3C609694" w14:textId="77777777" w:rsidR="002116E1" w:rsidRPr="004A2710" w:rsidRDefault="002116E1" w:rsidP="002116E1">
      <w:pPr>
        <w:widowControl w:val="0"/>
        <w:tabs>
          <w:tab w:val="left" w:pos="1134"/>
        </w:tabs>
        <w:autoSpaceDE w:val="0"/>
        <w:autoSpaceDN w:val="0"/>
        <w:spacing w:after="0" w:line="360" w:lineRule="auto"/>
        <w:jc w:val="center"/>
        <w:rPr>
          <w:rFonts w:ascii="Times New Roman" w:eastAsia="Times New Roman" w:hAnsi="Times New Roman" w:cs="Times New Roman"/>
          <w:bCs/>
          <w:sz w:val="24"/>
          <w:szCs w:val="24"/>
          <w:lang w:val="en-US"/>
        </w:rPr>
      </w:pPr>
      <w:r w:rsidRPr="004A2710">
        <w:rPr>
          <w:rFonts w:ascii="Times New Roman" w:eastAsia="Times New Roman" w:hAnsi="Times New Roman" w:cs="Times New Roman"/>
          <w:bCs/>
          <w:sz w:val="24"/>
          <w:szCs w:val="24"/>
        </w:rPr>
        <w:t>O</w:t>
      </w:r>
      <w:proofErr w:type="spellStart"/>
      <w:r w:rsidRPr="004A2710">
        <w:rPr>
          <w:rFonts w:ascii="Times New Roman" w:eastAsia="Times New Roman" w:hAnsi="Times New Roman" w:cs="Times New Roman"/>
          <w:bCs/>
          <w:sz w:val="24"/>
          <w:szCs w:val="24"/>
          <w:lang w:val="en-US"/>
        </w:rPr>
        <w:t>leh</w:t>
      </w:r>
      <w:proofErr w:type="spellEnd"/>
      <w:r w:rsidRPr="004A2710">
        <w:rPr>
          <w:rFonts w:ascii="Times New Roman" w:eastAsia="Times New Roman" w:hAnsi="Times New Roman" w:cs="Times New Roman"/>
          <w:bCs/>
          <w:sz w:val="24"/>
          <w:szCs w:val="24"/>
          <w:lang w:val="en-US"/>
        </w:rPr>
        <w:t xml:space="preserve"> :</w:t>
      </w:r>
    </w:p>
    <w:p w14:paraId="607D7977" w14:textId="213A68D3" w:rsidR="002116E1" w:rsidRPr="004A2710" w:rsidRDefault="00FE6F25" w:rsidP="002116E1">
      <w:pPr>
        <w:tabs>
          <w:tab w:val="left" w:pos="1134"/>
        </w:tabs>
        <w:spacing w:after="16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DENITA SARI OKTAVIANI</w:t>
      </w:r>
    </w:p>
    <w:p w14:paraId="48A9B1EE" w14:textId="77777777" w:rsidR="002116E1" w:rsidRPr="004A2710" w:rsidRDefault="002116E1" w:rsidP="002116E1">
      <w:pPr>
        <w:tabs>
          <w:tab w:val="left" w:pos="1134"/>
        </w:tabs>
        <w:spacing w:after="160" w:line="240" w:lineRule="auto"/>
        <w:jc w:val="center"/>
        <w:rPr>
          <w:rFonts w:ascii="Times New Roman" w:eastAsia="Calibri" w:hAnsi="Times New Roman" w:cs="Times New Roman"/>
          <w:b/>
          <w:sz w:val="24"/>
          <w:szCs w:val="24"/>
        </w:rPr>
      </w:pPr>
      <w:r w:rsidRPr="004A2710">
        <w:rPr>
          <w:rFonts w:ascii="Times New Roman" w:eastAsia="Calibri" w:hAnsi="Times New Roman" w:cs="Times New Roman"/>
          <w:b/>
          <w:sz w:val="24"/>
          <w:szCs w:val="24"/>
        </w:rPr>
        <w:t>210103</w:t>
      </w:r>
      <w:r w:rsidRPr="004A2710">
        <w:rPr>
          <w:rFonts w:ascii="Times New Roman" w:eastAsia="Calibri" w:hAnsi="Times New Roman" w:cs="Times New Roman"/>
          <w:b/>
          <w:sz w:val="24"/>
          <w:szCs w:val="24"/>
          <w:lang w:val="en-ID"/>
        </w:rPr>
        <w:t>60</w:t>
      </w:r>
      <w:r w:rsidRPr="004A2710">
        <w:rPr>
          <w:rFonts w:ascii="Times New Roman" w:eastAsia="Calibri" w:hAnsi="Times New Roman" w:cs="Times New Roman"/>
          <w:b/>
          <w:sz w:val="24"/>
          <w:szCs w:val="24"/>
        </w:rPr>
        <w:t>97</w:t>
      </w:r>
    </w:p>
    <w:p w14:paraId="311BE049" w14:textId="523869A1" w:rsidR="002116E1" w:rsidRPr="004A2710" w:rsidRDefault="002F5974" w:rsidP="00AC71B1">
      <w:pPr>
        <w:tabs>
          <w:tab w:val="left" w:pos="1134"/>
        </w:tabs>
        <w:spacing w:after="160" w:line="240" w:lineRule="auto"/>
        <w:ind w:left="1440" w:hanging="1440"/>
        <w:jc w:val="center"/>
        <w:rPr>
          <w:rFonts w:ascii="Times New Roman" w:eastAsia="Calibri" w:hAnsi="Times New Roman" w:cs="Times New Roman"/>
          <w:b/>
          <w:sz w:val="24"/>
          <w:szCs w:val="24"/>
        </w:rPr>
      </w:pPr>
      <w:r w:rsidRPr="004A2710">
        <w:rPr>
          <w:rFonts w:ascii="Times New Roman" w:eastAsia="Calibri" w:hAnsi="Times New Roman" w:cs="Times New Roman"/>
          <w:b/>
          <w:sz w:val="24"/>
          <w:szCs w:val="24"/>
          <w:lang w:val="en-US"/>
        </w:rPr>
        <w:t>S1</w:t>
      </w:r>
      <w:r w:rsidR="00FE6F25">
        <w:rPr>
          <w:rFonts w:ascii="Times New Roman" w:eastAsia="Calibri" w:hAnsi="Times New Roman" w:cs="Times New Roman"/>
          <w:b/>
          <w:sz w:val="24"/>
          <w:szCs w:val="24"/>
        </w:rPr>
        <w:t xml:space="preserve"> </w:t>
      </w:r>
      <w:r w:rsidR="00FE6F25">
        <w:rPr>
          <w:rFonts w:ascii="Times New Roman" w:eastAsia="Calibri" w:hAnsi="Times New Roman" w:cs="Times New Roman"/>
          <w:b/>
          <w:sz w:val="24"/>
          <w:szCs w:val="24"/>
          <w:lang w:val="en-US"/>
        </w:rPr>
        <w:t>AKUNTANSI</w:t>
      </w:r>
    </w:p>
    <w:p w14:paraId="15782EC8" w14:textId="77777777" w:rsidR="00AC71B1" w:rsidRPr="004A2710" w:rsidRDefault="00AC71B1" w:rsidP="00AA0F1D">
      <w:pPr>
        <w:spacing w:after="160" w:line="256" w:lineRule="auto"/>
        <w:rPr>
          <w:rFonts w:ascii="Times New Roman" w:eastAsia="Calibri" w:hAnsi="Times New Roman" w:cs="Times New Roman"/>
          <w:b/>
          <w:sz w:val="24"/>
          <w:szCs w:val="24"/>
        </w:rPr>
      </w:pPr>
    </w:p>
    <w:p w14:paraId="0D5AE181" w14:textId="77777777" w:rsidR="00C423BF" w:rsidRPr="004A2710" w:rsidRDefault="00C423BF" w:rsidP="00AA0F1D">
      <w:pPr>
        <w:spacing w:after="160" w:line="256" w:lineRule="auto"/>
        <w:rPr>
          <w:rFonts w:ascii="Times New Roman" w:eastAsia="Calibri" w:hAnsi="Times New Roman" w:cs="Times New Roman"/>
          <w:b/>
          <w:sz w:val="24"/>
          <w:szCs w:val="24"/>
        </w:rPr>
      </w:pPr>
    </w:p>
    <w:p w14:paraId="3EA77577" w14:textId="77777777" w:rsidR="002116E1" w:rsidRPr="004A2710" w:rsidRDefault="002116E1" w:rsidP="002116E1">
      <w:pPr>
        <w:spacing w:after="160" w:line="240" w:lineRule="auto"/>
        <w:jc w:val="center"/>
        <w:rPr>
          <w:rFonts w:ascii="Times New Roman" w:eastAsia="Calibri" w:hAnsi="Times New Roman" w:cs="Times New Roman"/>
          <w:b/>
          <w:sz w:val="24"/>
          <w:szCs w:val="24"/>
          <w:lang w:val="en-US"/>
        </w:rPr>
      </w:pPr>
      <w:r w:rsidRPr="004A2710">
        <w:rPr>
          <w:rFonts w:ascii="Times New Roman" w:eastAsia="Calibri" w:hAnsi="Times New Roman" w:cs="Times New Roman"/>
          <w:b/>
          <w:sz w:val="24"/>
          <w:szCs w:val="24"/>
          <w:lang w:val="en-US"/>
        </w:rPr>
        <w:t>FAKULTAS EKONOMI DAN BISNIS</w:t>
      </w:r>
    </w:p>
    <w:p w14:paraId="395222A8" w14:textId="77777777" w:rsidR="002116E1" w:rsidRPr="004A2710" w:rsidRDefault="002116E1" w:rsidP="002116E1">
      <w:pPr>
        <w:spacing w:after="160" w:line="240" w:lineRule="auto"/>
        <w:jc w:val="center"/>
        <w:rPr>
          <w:rFonts w:ascii="Times New Roman" w:eastAsia="Calibri" w:hAnsi="Times New Roman" w:cs="Times New Roman"/>
          <w:b/>
          <w:sz w:val="24"/>
          <w:szCs w:val="24"/>
          <w:lang w:val="en-US"/>
        </w:rPr>
      </w:pPr>
      <w:r w:rsidRPr="004A2710">
        <w:rPr>
          <w:rFonts w:ascii="Times New Roman" w:eastAsia="Calibri" w:hAnsi="Times New Roman" w:cs="Times New Roman"/>
          <w:b/>
          <w:sz w:val="24"/>
          <w:szCs w:val="24"/>
          <w:lang w:val="en-US"/>
        </w:rPr>
        <w:t>UNIVERSITAS MULAWARMAN</w:t>
      </w:r>
    </w:p>
    <w:p w14:paraId="1F086B5D" w14:textId="77777777" w:rsidR="002116E1" w:rsidRPr="004A2710" w:rsidRDefault="002116E1" w:rsidP="002116E1">
      <w:pPr>
        <w:spacing w:after="160" w:line="240" w:lineRule="auto"/>
        <w:jc w:val="center"/>
        <w:rPr>
          <w:rFonts w:ascii="Times New Roman" w:eastAsia="Calibri" w:hAnsi="Times New Roman" w:cs="Times New Roman"/>
          <w:b/>
          <w:sz w:val="24"/>
          <w:szCs w:val="24"/>
        </w:rPr>
      </w:pPr>
      <w:r w:rsidRPr="004A2710">
        <w:rPr>
          <w:rFonts w:ascii="Times New Roman" w:eastAsia="Calibri" w:hAnsi="Times New Roman" w:cs="Times New Roman"/>
          <w:b/>
          <w:sz w:val="24"/>
          <w:szCs w:val="24"/>
        </w:rPr>
        <w:t>SAMARINDA</w:t>
      </w:r>
    </w:p>
    <w:p w14:paraId="7285105A" w14:textId="5CFDEA05" w:rsidR="008178F6" w:rsidRPr="004A2710" w:rsidRDefault="002116E1" w:rsidP="00044547">
      <w:pPr>
        <w:spacing w:after="160" w:line="360" w:lineRule="auto"/>
        <w:jc w:val="center"/>
        <w:rPr>
          <w:rFonts w:ascii="Times New Roman" w:eastAsia="Calibri" w:hAnsi="Times New Roman" w:cs="Times New Roman"/>
          <w:b/>
          <w:sz w:val="24"/>
          <w:szCs w:val="24"/>
        </w:rPr>
      </w:pPr>
      <w:r w:rsidRPr="004A2710">
        <w:rPr>
          <w:rFonts w:ascii="Times New Roman" w:eastAsia="Calibri" w:hAnsi="Times New Roman" w:cs="Times New Roman"/>
          <w:b/>
          <w:sz w:val="24"/>
          <w:szCs w:val="24"/>
          <w:lang w:val="en-US"/>
        </w:rPr>
        <w:t>20</w:t>
      </w:r>
      <w:r w:rsidRPr="004A2710">
        <w:rPr>
          <w:rFonts w:ascii="Times New Roman" w:eastAsia="Calibri" w:hAnsi="Times New Roman" w:cs="Times New Roman"/>
          <w:b/>
          <w:sz w:val="24"/>
          <w:szCs w:val="24"/>
        </w:rPr>
        <w:t>2</w:t>
      </w:r>
      <w:r w:rsidR="00FE6F25">
        <w:rPr>
          <w:rFonts w:ascii="Times New Roman" w:eastAsia="Calibri" w:hAnsi="Times New Roman" w:cs="Times New Roman"/>
          <w:b/>
          <w:sz w:val="24"/>
          <w:szCs w:val="24"/>
        </w:rPr>
        <w:t>6</w:t>
      </w:r>
    </w:p>
    <w:bookmarkEnd w:id="0"/>
    <w:p w14:paraId="5F78B4B0" w14:textId="70D871C3" w:rsidR="000B5A40" w:rsidRDefault="000B5A40" w:rsidP="00401B1D">
      <w:pPr>
        <w:pStyle w:val="Heading1"/>
        <w:spacing w:before="0" w:after="0" w:line="480" w:lineRule="auto"/>
        <w:rPr>
          <w:rFonts w:eastAsia="Calibri" w:cs="Times New Roman"/>
          <w:b w:val="0"/>
          <w:szCs w:val="24"/>
        </w:rPr>
      </w:pPr>
      <w:r w:rsidRPr="004A2710">
        <w:rPr>
          <w:rFonts w:cs="Times New Roman"/>
          <w:szCs w:val="24"/>
        </w:rPr>
        <w:br w:type="page"/>
      </w:r>
      <w:r w:rsidR="00401B1D">
        <w:rPr>
          <w:rFonts w:eastAsia="Calibri" w:cs="Times New Roman"/>
          <w:b w:val="0"/>
          <w:noProof/>
          <w:szCs w:val="24"/>
        </w:rPr>
        <w:lastRenderedPageBreak/>
        <w:drawing>
          <wp:inline distT="0" distB="0" distL="0" distR="0" wp14:anchorId="3A913EB3" wp14:editId="695DD7D7">
            <wp:extent cx="5039995" cy="7186295"/>
            <wp:effectExtent l="0" t="0" r="8255" b="0"/>
            <wp:docPr id="118197746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977468" name="Picture 11819774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39995" cy="7186295"/>
                    </a:xfrm>
                    <a:prstGeom prst="rect">
                      <a:avLst/>
                    </a:prstGeom>
                  </pic:spPr>
                </pic:pic>
              </a:graphicData>
            </a:graphic>
          </wp:inline>
        </w:drawing>
      </w:r>
      <w:r w:rsidR="00401B1D" w:rsidRPr="004A2710">
        <w:rPr>
          <w:rFonts w:eastAsia="Calibri" w:cs="Times New Roman"/>
          <w:b w:val="0"/>
          <w:szCs w:val="24"/>
        </w:rPr>
        <w:t xml:space="preserve"> </w:t>
      </w:r>
    </w:p>
    <w:p w14:paraId="3F178317" w14:textId="77777777" w:rsidR="00401B1D" w:rsidRPr="00401B1D" w:rsidRDefault="00401B1D" w:rsidP="00401B1D"/>
    <w:p w14:paraId="7CD3CE13" w14:textId="77777777" w:rsidR="00401B1D" w:rsidRDefault="00401B1D" w:rsidP="00BA42A9">
      <w:pPr>
        <w:spacing w:line="480" w:lineRule="auto"/>
        <w:ind w:right="360" w:firstLine="720"/>
        <w:jc w:val="right"/>
        <w:rPr>
          <w:rFonts w:ascii="Times New Roman" w:hAnsi="Times New Roman" w:cs="Times New Roman"/>
          <w:sz w:val="24"/>
          <w:szCs w:val="24"/>
        </w:rPr>
      </w:pPr>
    </w:p>
    <w:p w14:paraId="5D71304C" w14:textId="2DA507BF" w:rsidR="00401B1D" w:rsidRDefault="00401B1D" w:rsidP="00CF5C44">
      <w:pPr>
        <w:spacing w:line="480" w:lineRule="auto"/>
        <w:ind w:right="360" w:firstLine="720"/>
        <w:jc w:val="right"/>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65408" behindDoc="0" locked="0" layoutInCell="1" allowOverlap="1" wp14:anchorId="2F26EAC1" wp14:editId="69CB4BB4">
            <wp:simplePos x="0" y="0"/>
            <wp:positionH relativeFrom="column">
              <wp:posOffset>-75279</wp:posOffset>
            </wp:positionH>
            <wp:positionV relativeFrom="paragraph">
              <wp:posOffset>1905</wp:posOffset>
            </wp:positionV>
            <wp:extent cx="5258882" cy="8079027"/>
            <wp:effectExtent l="0" t="0" r="0" b="0"/>
            <wp:wrapTopAndBottom/>
            <wp:docPr id="169614771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147710" name="Picture 30"/>
                    <pic:cNvPicPr/>
                  </pic:nvPicPr>
                  <pic:blipFill rotWithShape="1">
                    <a:blip r:embed="rId10" cstate="print">
                      <a:extLst>
                        <a:ext uri="{28A0092B-C50C-407E-A947-70E740481C1C}">
                          <a14:useLocalDpi xmlns:a14="http://schemas.microsoft.com/office/drawing/2010/main" val="0"/>
                        </a:ext>
                      </a:extLst>
                    </a:blip>
                    <a:srcRect l="5366"/>
                    <a:stretch>
                      <a:fillRect/>
                    </a:stretch>
                  </pic:blipFill>
                  <pic:spPr bwMode="auto">
                    <a:xfrm>
                      <a:off x="0" y="0"/>
                      <a:ext cx="5258882" cy="80790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AD2733D" w14:textId="17FE7647" w:rsidR="00BA42A9" w:rsidRPr="00BA42A9" w:rsidRDefault="00BA42A9" w:rsidP="00BA42A9">
      <w:pPr>
        <w:spacing w:line="480" w:lineRule="auto"/>
        <w:ind w:right="360" w:firstLine="720"/>
        <w:jc w:val="right"/>
        <w:rPr>
          <w:rFonts w:ascii="Times New Roman" w:hAnsi="Times New Roman" w:cs="Times New Roman"/>
          <w:sz w:val="24"/>
          <w:szCs w:val="24"/>
        </w:rPr>
      </w:pPr>
    </w:p>
    <w:p w14:paraId="07906074" w14:textId="1997F6AF" w:rsidR="008E70BF" w:rsidRDefault="008E70BF" w:rsidP="008E70BF">
      <w:pPr>
        <w:pStyle w:val="Heading1"/>
      </w:pPr>
      <w:bookmarkStart w:id="3" w:name="_Toc227748987"/>
      <w:r>
        <w:t>ABSTRAK</w:t>
      </w:r>
      <w:bookmarkEnd w:id="3"/>
    </w:p>
    <w:p w14:paraId="3425B522" w14:textId="274A08D1" w:rsidR="008E70BF" w:rsidRDefault="008E70BF" w:rsidP="00BD6A59">
      <w:pPr>
        <w:jc w:val="both"/>
        <w:rPr>
          <w:rFonts w:ascii="Times New Roman" w:hAnsi="Times New Roman" w:cs="Times New Roman"/>
          <w:sz w:val="24"/>
          <w:szCs w:val="24"/>
        </w:rPr>
      </w:pPr>
      <w:r>
        <w:rPr>
          <w:rFonts w:ascii="Times New Roman" w:hAnsi="Times New Roman" w:cs="Times New Roman"/>
          <w:sz w:val="24"/>
          <w:szCs w:val="24"/>
        </w:rPr>
        <w:t xml:space="preserve">Denita Sari Oktaviani, 2026. </w:t>
      </w:r>
      <w:r w:rsidR="009016DF">
        <w:rPr>
          <w:rFonts w:ascii="Times New Roman" w:hAnsi="Times New Roman" w:cs="Times New Roman"/>
          <w:sz w:val="24"/>
          <w:szCs w:val="24"/>
        </w:rPr>
        <w:t>Pengaruh Akuntansi Hijau, Kinerja Lingkungan dan Ukuran Perusahaan Terhadap Kinerja Keuaangan Perusahaan Sektor Manufaktur Yang Terdaftar di Bursa Efek Indonesia Tahun 2020-2024. Dibawah Bimbingan</w:t>
      </w:r>
      <w:r w:rsidR="00B4143E">
        <w:rPr>
          <w:rFonts w:ascii="Times New Roman" w:hAnsi="Times New Roman" w:cs="Times New Roman"/>
          <w:sz w:val="24"/>
          <w:szCs w:val="24"/>
        </w:rPr>
        <w:t xml:space="preserve"> Bapak Muhammad Rinaldi,</w:t>
      </w:r>
      <w:r w:rsidR="00A644F9">
        <w:rPr>
          <w:rFonts w:ascii="Times New Roman" w:hAnsi="Times New Roman" w:cs="Times New Roman"/>
          <w:sz w:val="24"/>
          <w:szCs w:val="24"/>
        </w:rPr>
        <w:t xml:space="preserve"> S.E., M.Ak., AWP., CAP., CTT., CSRS., CERA., CBV., CSRA., CPTT. Penelitian ini bertujuan untuk mengetahui pengaruh akuntansi hijau, kinerja lingkungan dan ukuran perusahaan terhadap kinerja keuangan. Data berasal dari data sekunder yaitu laporan keuangan tahunan peru</w:t>
      </w:r>
      <w:r w:rsidR="00302B70">
        <w:rPr>
          <w:rFonts w:ascii="Times New Roman" w:hAnsi="Times New Roman" w:cs="Times New Roman"/>
          <w:sz w:val="24"/>
          <w:szCs w:val="24"/>
        </w:rPr>
        <w:t xml:space="preserve">sahaan sektor manufaktur sub sektor garmen dan tekstil yang berada di bursa efek indonesia tahun 2020-2024. Populasi penelitian sebanyak </w:t>
      </w:r>
      <w:r w:rsidR="001A3212">
        <w:rPr>
          <w:rFonts w:ascii="Times New Roman" w:hAnsi="Times New Roman" w:cs="Times New Roman"/>
          <w:sz w:val="24"/>
          <w:szCs w:val="24"/>
        </w:rPr>
        <w:t xml:space="preserve">22 perusahaan dipilih dengan metode </w:t>
      </w:r>
      <w:r w:rsidR="001A3212">
        <w:rPr>
          <w:rFonts w:ascii="Times New Roman" w:hAnsi="Times New Roman" w:cs="Times New Roman"/>
          <w:i/>
          <w:iCs/>
          <w:sz w:val="24"/>
          <w:szCs w:val="24"/>
        </w:rPr>
        <w:t>purposive sampling</w:t>
      </w:r>
      <w:r w:rsidR="006D0CAB">
        <w:rPr>
          <w:rFonts w:ascii="Times New Roman" w:hAnsi="Times New Roman" w:cs="Times New Roman"/>
          <w:i/>
          <w:iCs/>
          <w:sz w:val="24"/>
          <w:szCs w:val="24"/>
        </w:rPr>
        <w:t xml:space="preserve">. </w:t>
      </w:r>
      <w:r w:rsidR="006D0CAB">
        <w:rPr>
          <w:rFonts w:ascii="Times New Roman" w:hAnsi="Times New Roman" w:cs="Times New Roman"/>
          <w:sz w:val="24"/>
          <w:szCs w:val="24"/>
        </w:rPr>
        <w:t xml:space="preserve">Sampel penelitian yang sesuai dengan kriteria sampel 10 perusahaan dengan pengamatan sebanyak 50 data. Alat analisis yang digunakan pada penelitian ini adalah SPSS Versi 25. Metode penelitian yang  digunakan </w:t>
      </w:r>
      <w:r w:rsidR="007C2EAF">
        <w:rPr>
          <w:rFonts w:ascii="Times New Roman" w:hAnsi="Times New Roman" w:cs="Times New Roman"/>
          <w:sz w:val="24"/>
          <w:szCs w:val="24"/>
        </w:rPr>
        <w:t xml:space="preserve">yaitu regresi linear berganda. Hasil analisis menunjukkan akuntansi hijau dan kinerja lingkungan </w:t>
      </w:r>
      <w:r w:rsidR="00D669D1">
        <w:rPr>
          <w:rFonts w:ascii="Times New Roman" w:hAnsi="Times New Roman" w:cs="Times New Roman"/>
          <w:sz w:val="24"/>
          <w:szCs w:val="24"/>
        </w:rPr>
        <w:t>berpengaruh negatif dan signifikan</w:t>
      </w:r>
      <w:r w:rsidR="007C2EAF">
        <w:rPr>
          <w:rFonts w:ascii="Times New Roman" w:hAnsi="Times New Roman" w:cs="Times New Roman"/>
          <w:sz w:val="24"/>
          <w:szCs w:val="24"/>
        </w:rPr>
        <w:t xml:space="preserve"> terhadap kinerja keuangan serta ukuran perusahaan berpengaruh positif dan signifikan terhadap kinerja keuangan. </w:t>
      </w:r>
    </w:p>
    <w:p w14:paraId="352AA247" w14:textId="45554544" w:rsidR="0035180B" w:rsidRPr="0035180B" w:rsidRDefault="0035180B" w:rsidP="00BD6A59">
      <w:pPr>
        <w:jc w:val="both"/>
        <w:rPr>
          <w:rFonts w:ascii="Times New Roman" w:hAnsi="Times New Roman" w:cs="Times New Roman"/>
          <w:sz w:val="24"/>
          <w:szCs w:val="24"/>
        </w:rPr>
      </w:pPr>
      <w:r>
        <w:rPr>
          <w:rFonts w:ascii="Times New Roman" w:hAnsi="Times New Roman" w:cs="Times New Roman"/>
          <w:b/>
          <w:bCs/>
          <w:sz w:val="24"/>
          <w:szCs w:val="24"/>
        </w:rPr>
        <w:t xml:space="preserve">Kata Kunci : </w:t>
      </w:r>
      <w:r>
        <w:rPr>
          <w:rFonts w:ascii="Times New Roman" w:hAnsi="Times New Roman" w:cs="Times New Roman"/>
          <w:sz w:val="24"/>
          <w:szCs w:val="24"/>
        </w:rPr>
        <w:t>akuntansi hijau, kinerja lingkungan, ukuran perusahaan, kinerja keuangan</w:t>
      </w:r>
    </w:p>
    <w:p w14:paraId="16318021" w14:textId="77777777" w:rsidR="008E70BF" w:rsidRDefault="008E70BF" w:rsidP="007C6963">
      <w:pPr>
        <w:pStyle w:val="Heading1"/>
        <w:rPr>
          <w:rFonts w:eastAsiaTheme="minorHAnsi" w:cs="Times New Roman"/>
          <w:szCs w:val="24"/>
        </w:rPr>
      </w:pPr>
    </w:p>
    <w:p w14:paraId="0A00D9C6" w14:textId="77777777" w:rsidR="008E70BF" w:rsidRDefault="008E70BF" w:rsidP="007C6963">
      <w:pPr>
        <w:pStyle w:val="Heading1"/>
        <w:rPr>
          <w:rFonts w:eastAsiaTheme="minorHAnsi" w:cs="Times New Roman"/>
          <w:szCs w:val="24"/>
        </w:rPr>
      </w:pPr>
    </w:p>
    <w:p w14:paraId="253DEE2C" w14:textId="77777777" w:rsidR="008E70BF" w:rsidRDefault="008E70BF" w:rsidP="007C6963">
      <w:pPr>
        <w:pStyle w:val="Heading1"/>
        <w:rPr>
          <w:rFonts w:eastAsiaTheme="minorHAnsi" w:cs="Times New Roman"/>
          <w:szCs w:val="24"/>
        </w:rPr>
      </w:pPr>
    </w:p>
    <w:p w14:paraId="57FFED5F" w14:textId="77777777" w:rsidR="008E70BF" w:rsidRDefault="008E70BF" w:rsidP="007C6963">
      <w:pPr>
        <w:pStyle w:val="Heading1"/>
        <w:rPr>
          <w:rFonts w:eastAsiaTheme="minorHAnsi" w:cs="Times New Roman"/>
          <w:szCs w:val="24"/>
        </w:rPr>
      </w:pPr>
    </w:p>
    <w:p w14:paraId="20044AFD" w14:textId="77777777" w:rsidR="008E70BF" w:rsidRDefault="008E70BF" w:rsidP="00CB204E">
      <w:pPr>
        <w:pStyle w:val="Heading1"/>
        <w:jc w:val="left"/>
        <w:rPr>
          <w:rFonts w:eastAsiaTheme="minorHAnsi" w:cs="Times New Roman"/>
          <w:szCs w:val="24"/>
        </w:rPr>
      </w:pPr>
    </w:p>
    <w:p w14:paraId="72CFB7C2" w14:textId="77777777" w:rsidR="00CB204E" w:rsidRDefault="00CB204E" w:rsidP="00CB204E"/>
    <w:p w14:paraId="3E281696" w14:textId="77777777" w:rsidR="00CB204E" w:rsidRDefault="00CB204E" w:rsidP="00CB204E"/>
    <w:p w14:paraId="27D989F4" w14:textId="77777777" w:rsidR="00BD6A59" w:rsidRDefault="00BD6A59" w:rsidP="00CB204E"/>
    <w:p w14:paraId="680349EE" w14:textId="77777777" w:rsidR="00BD6A59" w:rsidRDefault="00BD6A59" w:rsidP="00CB204E"/>
    <w:p w14:paraId="02471946" w14:textId="77777777" w:rsidR="00CB204E" w:rsidRDefault="00CB204E" w:rsidP="00CB204E"/>
    <w:p w14:paraId="52F7FBF6" w14:textId="77777777" w:rsidR="00CB204E" w:rsidRDefault="00CB204E" w:rsidP="00CB204E"/>
    <w:p w14:paraId="5DF1F2A9" w14:textId="77777777" w:rsidR="00CB204E" w:rsidRDefault="00CB204E" w:rsidP="00CB204E"/>
    <w:p w14:paraId="18287216" w14:textId="3E258FCE" w:rsidR="00CB204E" w:rsidRDefault="00CB204E" w:rsidP="00CB204E">
      <w:pPr>
        <w:pStyle w:val="Heading1"/>
        <w:rPr>
          <w:i/>
          <w:iCs/>
        </w:rPr>
      </w:pPr>
      <w:bookmarkStart w:id="4" w:name="_Toc227748988"/>
      <w:r>
        <w:rPr>
          <w:i/>
          <w:iCs/>
        </w:rPr>
        <w:lastRenderedPageBreak/>
        <w:t>ABSTRACK</w:t>
      </w:r>
      <w:bookmarkEnd w:id="4"/>
    </w:p>
    <w:p w14:paraId="4AC766E7" w14:textId="493AF6EC" w:rsidR="0051024C" w:rsidRDefault="00CB204E" w:rsidP="00B5734B">
      <w:pPr>
        <w:jc w:val="both"/>
        <w:rPr>
          <w:rFonts w:ascii="Times New Roman" w:hAnsi="Times New Roman" w:cs="Times New Roman"/>
          <w:i/>
          <w:iCs/>
          <w:sz w:val="24"/>
          <w:szCs w:val="24"/>
        </w:rPr>
      </w:pPr>
      <w:r w:rsidRPr="00CB204E">
        <w:rPr>
          <w:rFonts w:ascii="Times New Roman" w:hAnsi="Times New Roman" w:cs="Times New Roman"/>
          <w:i/>
          <w:iCs/>
          <w:sz w:val="24"/>
          <w:szCs w:val="24"/>
        </w:rPr>
        <w:t xml:space="preserve">Denita </w:t>
      </w:r>
      <w:r>
        <w:rPr>
          <w:rFonts w:ascii="Times New Roman" w:hAnsi="Times New Roman" w:cs="Times New Roman"/>
          <w:i/>
          <w:iCs/>
          <w:sz w:val="24"/>
          <w:szCs w:val="24"/>
        </w:rPr>
        <w:t xml:space="preserve">Sari Oktaviani, 2026. The </w:t>
      </w:r>
      <w:r w:rsidR="00B5734B">
        <w:rPr>
          <w:rFonts w:ascii="Times New Roman" w:hAnsi="Times New Roman" w:cs="Times New Roman"/>
          <w:i/>
          <w:iCs/>
          <w:sz w:val="24"/>
          <w:szCs w:val="24"/>
        </w:rPr>
        <w:t xml:space="preserve">Effect of Green Accounting, Environmental Performance and Firm Size on the Financial Performance of Manufacturing Sector </w:t>
      </w:r>
      <w:r w:rsidR="00B0409B">
        <w:rPr>
          <w:rFonts w:ascii="Times New Roman" w:hAnsi="Times New Roman" w:cs="Times New Roman"/>
          <w:i/>
          <w:iCs/>
          <w:sz w:val="24"/>
          <w:szCs w:val="24"/>
        </w:rPr>
        <w:t xml:space="preserve">Companies Listed on the Indonesia Stock Exchange in 2020-2024. Under The Guidance Of Mr. Muhammad Rinaldi, </w:t>
      </w:r>
      <w:r w:rsidR="00B0409B" w:rsidRPr="00B0409B">
        <w:rPr>
          <w:rFonts w:ascii="Times New Roman" w:hAnsi="Times New Roman" w:cs="Times New Roman"/>
          <w:i/>
          <w:iCs/>
          <w:sz w:val="24"/>
          <w:szCs w:val="24"/>
        </w:rPr>
        <w:t>S.E., M.Ak., AWP., CAP., CTT., CSRS., CERA., CBV., CSRA., CPTT</w:t>
      </w:r>
      <w:r w:rsidR="00267B77">
        <w:rPr>
          <w:rFonts w:ascii="Times New Roman" w:hAnsi="Times New Roman" w:cs="Times New Roman"/>
          <w:i/>
          <w:iCs/>
          <w:sz w:val="24"/>
          <w:szCs w:val="24"/>
        </w:rPr>
        <w:t xml:space="preserve">. This study aims to examine the effect of green accounting, environmental performance and firm size on financial performance. The data used in this study are secondary data in the form of annual financial reposrts of manufacturing sector companies in the textile and garment sub-sector listed on the </w:t>
      </w:r>
      <w:r w:rsidR="00EB2285">
        <w:rPr>
          <w:rFonts w:ascii="Times New Roman" w:hAnsi="Times New Roman" w:cs="Times New Roman"/>
          <w:i/>
          <w:iCs/>
          <w:sz w:val="24"/>
          <w:szCs w:val="24"/>
        </w:rPr>
        <w:t>I</w:t>
      </w:r>
      <w:r w:rsidR="00267B77">
        <w:rPr>
          <w:rFonts w:ascii="Times New Roman" w:hAnsi="Times New Roman" w:cs="Times New Roman"/>
          <w:i/>
          <w:iCs/>
          <w:sz w:val="24"/>
          <w:szCs w:val="24"/>
        </w:rPr>
        <w:t xml:space="preserve">ndonesia </w:t>
      </w:r>
      <w:r w:rsidR="00EB2285">
        <w:rPr>
          <w:rFonts w:ascii="Times New Roman" w:hAnsi="Times New Roman" w:cs="Times New Roman"/>
          <w:i/>
          <w:iCs/>
          <w:sz w:val="24"/>
          <w:szCs w:val="24"/>
        </w:rPr>
        <w:t>S</w:t>
      </w:r>
      <w:r w:rsidR="00267B77">
        <w:rPr>
          <w:rFonts w:ascii="Times New Roman" w:hAnsi="Times New Roman" w:cs="Times New Roman"/>
          <w:i/>
          <w:iCs/>
          <w:sz w:val="24"/>
          <w:szCs w:val="24"/>
        </w:rPr>
        <w:t xml:space="preserve">tock </w:t>
      </w:r>
      <w:r w:rsidR="00EB2285">
        <w:rPr>
          <w:rFonts w:ascii="Times New Roman" w:hAnsi="Times New Roman" w:cs="Times New Roman"/>
          <w:i/>
          <w:iCs/>
          <w:sz w:val="24"/>
          <w:szCs w:val="24"/>
        </w:rPr>
        <w:t>E</w:t>
      </w:r>
      <w:r w:rsidR="00267B77">
        <w:rPr>
          <w:rFonts w:ascii="Times New Roman" w:hAnsi="Times New Roman" w:cs="Times New Roman"/>
          <w:i/>
          <w:iCs/>
          <w:sz w:val="24"/>
          <w:szCs w:val="24"/>
        </w:rPr>
        <w:t>xchange during the 2020-2024 periode. The population o</w:t>
      </w:r>
      <w:r w:rsidR="00EB2285">
        <w:rPr>
          <w:rFonts w:ascii="Times New Roman" w:hAnsi="Times New Roman" w:cs="Times New Roman"/>
          <w:i/>
          <w:iCs/>
          <w:sz w:val="24"/>
          <w:szCs w:val="24"/>
        </w:rPr>
        <w:t>f</w:t>
      </w:r>
      <w:r w:rsidR="00267B77">
        <w:rPr>
          <w:rFonts w:ascii="Times New Roman" w:hAnsi="Times New Roman" w:cs="Times New Roman"/>
          <w:i/>
          <w:iCs/>
          <w:sz w:val="24"/>
          <w:szCs w:val="24"/>
        </w:rPr>
        <w:t xml:space="preserve"> this study </w:t>
      </w:r>
      <w:r w:rsidR="00C15982">
        <w:rPr>
          <w:rFonts w:ascii="Times New Roman" w:hAnsi="Times New Roman" w:cs="Times New Roman"/>
          <w:i/>
          <w:iCs/>
          <w:sz w:val="24"/>
          <w:szCs w:val="24"/>
        </w:rPr>
        <w:t xml:space="preserve">consisted of 22 companies selected using a purposive sampling method. Based on the samplinh criteria, 10 companies were selected as research samples with a total of 50 observations. The analytical tool used in this study was SPSS Version 25. The research </w:t>
      </w:r>
      <w:r w:rsidR="008D29D9">
        <w:rPr>
          <w:rFonts w:ascii="Times New Roman" w:hAnsi="Times New Roman" w:cs="Times New Roman"/>
          <w:i/>
          <w:iCs/>
          <w:sz w:val="24"/>
          <w:szCs w:val="24"/>
        </w:rPr>
        <w:t xml:space="preserve">method </w:t>
      </w:r>
      <w:r w:rsidR="00EB2285">
        <w:rPr>
          <w:rFonts w:ascii="Times New Roman" w:hAnsi="Times New Roman" w:cs="Times New Roman"/>
          <w:i/>
          <w:iCs/>
          <w:sz w:val="24"/>
          <w:szCs w:val="24"/>
        </w:rPr>
        <w:t>used is</w:t>
      </w:r>
      <w:r w:rsidR="008D29D9">
        <w:rPr>
          <w:rFonts w:ascii="Times New Roman" w:hAnsi="Times New Roman" w:cs="Times New Roman"/>
          <w:i/>
          <w:iCs/>
          <w:sz w:val="24"/>
          <w:szCs w:val="24"/>
        </w:rPr>
        <w:t xml:space="preserve"> multiple linear resgression analysis. The results of the analysis </w:t>
      </w:r>
      <w:r w:rsidR="00481085">
        <w:rPr>
          <w:rFonts w:ascii="Times New Roman" w:hAnsi="Times New Roman" w:cs="Times New Roman"/>
          <w:i/>
          <w:iCs/>
          <w:sz w:val="24"/>
          <w:szCs w:val="24"/>
        </w:rPr>
        <w:t>show</w:t>
      </w:r>
      <w:r w:rsidR="008D29D9">
        <w:rPr>
          <w:rFonts w:ascii="Times New Roman" w:hAnsi="Times New Roman" w:cs="Times New Roman"/>
          <w:i/>
          <w:iCs/>
          <w:sz w:val="24"/>
          <w:szCs w:val="24"/>
        </w:rPr>
        <w:t xml:space="preserve"> that green accounting and environmental performance have a negative and signifi</w:t>
      </w:r>
      <w:r w:rsidR="0051024C">
        <w:rPr>
          <w:rFonts w:ascii="Times New Roman" w:hAnsi="Times New Roman" w:cs="Times New Roman"/>
          <w:i/>
          <w:iCs/>
          <w:sz w:val="24"/>
          <w:szCs w:val="24"/>
        </w:rPr>
        <w:t xml:space="preserve">cant effect on financial performance, while firm size has a positive and significant effect on financial performance. </w:t>
      </w:r>
    </w:p>
    <w:p w14:paraId="0C5CC742" w14:textId="1CBDD80D" w:rsidR="0051024C" w:rsidRPr="0051024C" w:rsidRDefault="0051024C" w:rsidP="00B5734B">
      <w:pPr>
        <w:jc w:val="both"/>
        <w:rPr>
          <w:rFonts w:ascii="Times New Roman" w:hAnsi="Times New Roman" w:cs="Times New Roman"/>
          <w:i/>
          <w:iCs/>
          <w:sz w:val="24"/>
          <w:szCs w:val="24"/>
        </w:rPr>
      </w:pPr>
      <w:r>
        <w:rPr>
          <w:rFonts w:ascii="Times New Roman" w:hAnsi="Times New Roman" w:cs="Times New Roman"/>
          <w:b/>
          <w:bCs/>
          <w:i/>
          <w:iCs/>
          <w:sz w:val="24"/>
          <w:szCs w:val="24"/>
        </w:rPr>
        <w:t xml:space="preserve">Keyword : </w:t>
      </w:r>
      <w:r>
        <w:rPr>
          <w:rFonts w:ascii="Times New Roman" w:hAnsi="Times New Roman" w:cs="Times New Roman"/>
          <w:i/>
          <w:iCs/>
          <w:sz w:val="24"/>
          <w:szCs w:val="24"/>
        </w:rPr>
        <w:t xml:space="preserve">green accounting, environmental performance, firm size, financial performance. </w:t>
      </w:r>
    </w:p>
    <w:p w14:paraId="0661ECE5" w14:textId="77777777" w:rsidR="008E70BF" w:rsidRDefault="008E70BF" w:rsidP="007C6963">
      <w:pPr>
        <w:pStyle w:val="Heading1"/>
        <w:rPr>
          <w:rFonts w:eastAsiaTheme="minorHAnsi" w:cs="Times New Roman"/>
          <w:szCs w:val="24"/>
        </w:rPr>
      </w:pPr>
    </w:p>
    <w:p w14:paraId="18A78DFE" w14:textId="77777777" w:rsidR="008E70BF" w:rsidRDefault="008E70BF" w:rsidP="007C6963">
      <w:pPr>
        <w:pStyle w:val="Heading1"/>
        <w:rPr>
          <w:rFonts w:eastAsiaTheme="minorHAnsi" w:cs="Times New Roman"/>
          <w:szCs w:val="24"/>
        </w:rPr>
      </w:pPr>
    </w:p>
    <w:p w14:paraId="7DD0995A" w14:textId="77777777" w:rsidR="0051024C" w:rsidRDefault="0051024C" w:rsidP="0051024C"/>
    <w:p w14:paraId="50CB8F22" w14:textId="77777777" w:rsidR="0051024C" w:rsidRDefault="0051024C" w:rsidP="0051024C"/>
    <w:p w14:paraId="02BD880E" w14:textId="77777777" w:rsidR="0051024C" w:rsidRDefault="0051024C" w:rsidP="0051024C"/>
    <w:p w14:paraId="2F8C1845" w14:textId="77777777" w:rsidR="0051024C" w:rsidRDefault="0051024C" w:rsidP="0051024C"/>
    <w:p w14:paraId="0DB5267E" w14:textId="77777777" w:rsidR="0051024C" w:rsidRDefault="0051024C" w:rsidP="0051024C"/>
    <w:p w14:paraId="00695AC1" w14:textId="77777777" w:rsidR="0051024C" w:rsidRDefault="0051024C" w:rsidP="0051024C"/>
    <w:p w14:paraId="240EC367" w14:textId="77777777" w:rsidR="0051024C" w:rsidRDefault="0051024C" w:rsidP="0051024C"/>
    <w:p w14:paraId="54B6AFB7" w14:textId="77777777" w:rsidR="0051024C" w:rsidRDefault="0051024C" w:rsidP="0051024C"/>
    <w:p w14:paraId="1028FDEE" w14:textId="77777777" w:rsidR="0049011D" w:rsidRDefault="0049011D" w:rsidP="0051024C"/>
    <w:p w14:paraId="6079ABFF" w14:textId="77777777" w:rsidR="0049011D" w:rsidRDefault="0049011D" w:rsidP="0051024C"/>
    <w:p w14:paraId="389E6F52" w14:textId="783F1A29" w:rsidR="0049011D" w:rsidRDefault="0049011D" w:rsidP="0049011D">
      <w:pPr>
        <w:pStyle w:val="Heading1"/>
      </w:pPr>
      <w:bookmarkStart w:id="5" w:name="_Toc227748989"/>
      <w:r>
        <w:lastRenderedPageBreak/>
        <w:t>KATA PENGANTAR</w:t>
      </w:r>
      <w:bookmarkEnd w:id="5"/>
    </w:p>
    <w:p w14:paraId="2F995C50" w14:textId="4A1F0620" w:rsidR="0049011D" w:rsidRDefault="00821E36" w:rsidP="00802DA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Assalamu’alaikum Warahmatullahi Wabarakatuh.</w:t>
      </w:r>
    </w:p>
    <w:p w14:paraId="23172AAC" w14:textId="6B2E5898" w:rsidR="00821E36" w:rsidRDefault="00821E36" w:rsidP="00802DA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Puji syukur penulis panjatkan kehadirat Allah SW</w:t>
      </w:r>
      <w:r w:rsidR="00420906">
        <w:rPr>
          <w:rFonts w:ascii="Times New Roman" w:hAnsi="Times New Roman" w:cs="Times New Roman"/>
          <w:sz w:val="24"/>
          <w:szCs w:val="24"/>
        </w:rPr>
        <w:t>T</w:t>
      </w:r>
      <w:r>
        <w:rPr>
          <w:rFonts w:ascii="Times New Roman" w:hAnsi="Times New Roman" w:cs="Times New Roman"/>
          <w:sz w:val="24"/>
          <w:szCs w:val="24"/>
        </w:rPr>
        <w:t xml:space="preserve"> atas segala </w:t>
      </w:r>
      <w:r w:rsidR="00420906">
        <w:rPr>
          <w:rFonts w:ascii="Times New Roman" w:hAnsi="Times New Roman" w:cs="Times New Roman"/>
          <w:sz w:val="24"/>
          <w:szCs w:val="24"/>
        </w:rPr>
        <w:t xml:space="preserve">nikmat, karunia dan limpahan rahmat serta hidayah-Nya. Sholawat serta salam tidak lupa penulis haturkan kepada junjungan kita </w:t>
      </w:r>
      <w:r w:rsidR="003C1C76">
        <w:rPr>
          <w:rFonts w:ascii="Times New Roman" w:hAnsi="Times New Roman" w:cs="Times New Roman"/>
          <w:sz w:val="24"/>
          <w:szCs w:val="24"/>
        </w:rPr>
        <w:t>nabi besar</w:t>
      </w:r>
      <w:r w:rsidR="00420906">
        <w:rPr>
          <w:rFonts w:ascii="Times New Roman" w:hAnsi="Times New Roman" w:cs="Times New Roman"/>
          <w:sz w:val="24"/>
          <w:szCs w:val="24"/>
        </w:rPr>
        <w:t xml:space="preserve"> Muhammad </w:t>
      </w:r>
      <w:r w:rsidR="003C1C76">
        <w:rPr>
          <w:rFonts w:ascii="Times New Roman" w:hAnsi="Times New Roman" w:cs="Times New Roman"/>
          <w:sz w:val="24"/>
          <w:szCs w:val="24"/>
        </w:rPr>
        <w:t xml:space="preserve">SAW yang menjadi panutan dan suri tauladan bagi seluruh umatnya, sehingga penuis dapat menyelesaikan penyusunan skripsi yang berjudul </w:t>
      </w:r>
      <w:r w:rsidR="003C1C76">
        <w:rPr>
          <w:rFonts w:ascii="Times New Roman" w:hAnsi="Times New Roman" w:cs="Times New Roman"/>
          <w:b/>
          <w:bCs/>
          <w:sz w:val="24"/>
          <w:szCs w:val="24"/>
        </w:rPr>
        <w:t xml:space="preserve">“Pengaruh </w:t>
      </w:r>
      <w:r w:rsidR="00802DA7">
        <w:rPr>
          <w:rFonts w:ascii="Times New Roman" w:hAnsi="Times New Roman" w:cs="Times New Roman"/>
          <w:b/>
          <w:bCs/>
          <w:sz w:val="24"/>
          <w:szCs w:val="24"/>
        </w:rPr>
        <w:t xml:space="preserve">Akuntansi Hijau, Kinerja Lingkungan dan Ukuran Perusahaan Terhadap Kinerja Keuangan Perusahaan Sektor Manufaktur yang Terdaftar di Bursa Efek Indonesia Tahun 2020-2024” </w:t>
      </w:r>
      <w:r w:rsidR="00802DA7">
        <w:rPr>
          <w:rFonts w:ascii="Times New Roman" w:hAnsi="Times New Roman" w:cs="Times New Roman"/>
          <w:sz w:val="24"/>
          <w:szCs w:val="24"/>
        </w:rPr>
        <w:t>penulis menyadari bahwa penyusunan skripsi ini tidak lepas dari dukungan berbagai pihak. Pada kesempatan ini penulis menyampaikan terima k</w:t>
      </w:r>
      <w:r w:rsidR="00B6148F">
        <w:rPr>
          <w:rFonts w:ascii="Times New Roman" w:hAnsi="Times New Roman" w:cs="Times New Roman"/>
          <w:sz w:val="24"/>
          <w:szCs w:val="24"/>
        </w:rPr>
        <w:t xml:space="preserve">asih dan penghargaan kepada : </w:t>
      </w:r>
    </w:p>
    <w:p w14:paraId="17555EF8" w14:textId="3B17EAD2" w:rsidR="00F21081" w:rsidRDefault="00F21081" w:rsidP="00F21081">
      <w:pPr>
        <w:pStyle w:val="ListParagraph"/>
        <w:numPr>
          <w:ilvl w:val="0"/>
          <w:numId w:val="39"/>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Prof. Dr. Ir. H. A</w:t>
      </w:r>
      <w:r w:rsidR="000035D4">
        <w:rPr>
          <w:rFonts w:ascii="Times New Roman" w:hAnsi="Times New Roman" w:cs="Times New Roman"/>
          <w:sz w:val="24"/>
          <w:szCs w:val="24"/>
        </w:rPr>
        <w:t>bdunnur, M.Si, IPU selaku Rektor Universitas Mulawarman</w:t>
      </w:r>
    </w:p>
    <w:p w14:paraId="2E4E30CA" w14:textId="0E907048" w:rsidR="000035D4" w:rsidRDefault="000035D4" w:rsidP="00F21081">
      <w:pPr>
        <w:pStyle w:val="ListParagraph"/>
        <w:numPr>
          <w:ilvl w:val="0"/>
          <w:numId w:val="39"/>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Dr. Zainal Abidin, SE., MM selaku Dekan Fakultas Ekonomi dan Bisnis Universitas Mulawarman</w:t>
      </w:r>
    </w:p>
    <w:p w14:paraId="0FE661F3" w14:textId="0332A74F" w:rsidR="000035D4" w:rsidRDefault="000035D4" w:rsidP="00F21081">
      <w:pPr>
        <w:pStyle w:val="ListParagraph"/>
        <w:numPr>
          <w:ilvl w:val="0"/>
          <w:numId w:val="39"/>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Dr. Wulan I</w:t>
      </w:r>
      <w:r w:rsidR="00ED60D1">
        <w:rPr>
          <w:rFonts w:ascii="Times New Roman" w:hAnsi="Times New Roman" w:cs="Times New Roman"/>
          <w:sz w:val="24"/>
          <w:szCs w:val="24"/>
        </w:rPr>
        <w:t>yhig Ratna Sari, SE., M.Si.,CSP selaku Ketua Jurusan Akuntansi Fakultas Ekonomi dan Bisnis Universitas Mulawarman</w:t>
      </w:r>
    </w:p>
    <w:p w14:paraId="7221C096" w14:textId="5DC11025" w:rsidR="00647278" w:rsidRDefault="00647278" w:rsidP="00F21081">
      <w:pPr>
        <w:pStyle w:val="ListParagraph"/>
        <w:numPr>
          <w:ilvl w:val="0"/>
          <w:numId w:val="39"/>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Dr. Fibriyani Nur Khairin, S.E., M.S.A., Ak., CA., CSP., CIQaR selaku Koordinator Program Studi S1-Akuntansi Fakultas Ekonomi dan Bisnis Universitas Mulawarman</w:t>
      </w:r>
    </w:p>
    <w:p w14:paraId="41CAD596" w14:textId="2021ABDB" w:rsidR="00647278" w:rsidRDefault="003C0B2A" w:rsidP="00F21081">
      <w:pPr>
        <w:pStyle w:val="ListParagraph"/>
        <w:numPr>
          <w:ilvl w:val="0"/>
          <w:numId w:val="39"/>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Muhammad Rinaldi, S.E., M.Ak., AWP., CAP., CTT., CSRS., CERA., CBV., CSRA., CPTT</w:t>
      </w:r>
      <w:r w:rsidR="00317986">
        <w:rPr>
          <w:rFonts w:ascii="Times New Roman" w:hAnsi="Times New Roman" w:cs="Times New Roman"/>
          <w:sz w:val="24"/>
          <w:szCs w:val="24"/>
        </w:rPr>
        <w:t>,</w:t>
      </w:r>
      <w:r>
        <w:rPr>
          <w:rFonts w:ascii="Times New Roman" w:hAnsi="Times New Roman" w:cs="Times New Roman"/>
          <w:sz w:val="24"/>
          <w:szCs w:val="24"/>
        </w:rPr>
        <w:t xml:space="preserve"> selaku dosen pembimbing, terima kasih telah memberikan bimbingan, </w:t>
      </w:r>
      <w:r w:rsidR="0084057E">
        <w:rPr>
          <w:rFonts w:ascii="Times New Roman" w:hAnsi="Times New Roman" w:cs="Times New Roman"/>
          <w:sz w:val="24"/>
          <w:szCs w:val="24"/>
        </w:rPr>
        <w:t xml:space="preserve">ilmu, waktu, dukungan serta nasihat yang diberikan kepada penulis sehingga penulis dapat menyelesaikan skripsi. </w:t>
      </w:r>
    </w:p>
    <w:p w14:paraId="0AF5CEB0" w14:textId="6099FF46" w:rsidR="0084057E" w:rsidRDefault="0084057E" w:rsidP="00F21081">
      <w:pPr>
        <w:pStyle w:val="ListParagraph"/>
        <w:numPr>
          <w:ilvl w:val="0"/>
          <w:numId w:val="39"/>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Dr. Muhammad Ikbal</w:t>
      </w:r>
      <w:r w:rsidR="00453D6B">
        <w:rPr>
          <w:rFonts w:ascii="Times New Roman" w:hAnsi="Times New Roman" w:cs="Times New Roman"/>
          <w:sz w:val="24"/>
          <w:szCs w:val="24"/>
        </w:rPr>
        <w:t xml:space="preserve">, </w:t>
      </w:r>
      <w:r w:rsidR="00317986">
        <w:rPr>
          <w:rFonts w:ascii="Times New Roman" w:hAnsi="Times New Roman" w:cs="Times New Roman"/>
          <w:sz w:val="24"/>
          <w:szCs w:val="24"/>
        </w:rPr>
        <w:t>SE., MSA., CSRA., CSP, selaku dosen wali yangtelah memberikan bimbingan serta nasihat selama menempuh studi di</w:t>
      </w:r>
      <w:r w:rsidR="00916894">
        <w:rPr>
          <w:rFonts w:ascii="Times New Roman" w:hAnsi="Times New Roman" w:cs="Times New Roman"/>
          <w:sz w:val="24"/>
          <w:szCs w:val="24"/>
        </w:rPr>
        <w:t xml:space="preserve"> jurusan Akuntansi</w:t>
      </w:r>
      <w:r w:rsidR="00317986">
        <w:rPr>
          <w:rFonts w:ascii="Times New Roman" w:hAnsi="Times New Roman" w:cs="Times New Roman"/>
          <w:sz w:val="24"/>
          <w:szCs w:val="24"/>
        </w:rPr>
        <w:t xml:space="preserve"> Fakultas Ekonomi dan Bisnis</w:t>
      </w:r>
      <w:r w:rsidR="00916894">
        <w:rPr>
          <w:rFonts w:ascii="Times New Roman" w:hAnsi="Times New Roman" w:cs="Times New Roman"/>
          <w:sz w:val="24"/>
          <w:szCs w:val="24"/>
        </w:rPr>
        <w:t xml:space="preserve">. </w:t>
      </w:r>
    </w:p>
    <w:p w14:paraId="1E6F0E57" w14:textId="0BF12799" w:rsidR="00ED34BA" w:rsidRDefault="00916894" w:rsidP="00ED34BA">
      <w:pPr>
        <w:pStyle w:val="ListParagraph"/>
        <w:numPr>
          <w:ilvl w:val="0"/>
          <w:numId w:val="39"/>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Kedua orangtua tercinta penulis Denny Hariyono dan Tati Isnani, adik tersayang</w:t>
      </w:r>
      <w:r w:rsidR="00A60476">
        <w:rPr>
          <w:rFonts w:ascii="Times New Roman" w:hAnsi="Times New Roman" w:cs="Times New Roman"/>
          <w:sz w:val="24"/>
          <w:szCs w:val="24"/>
        </w:rPr>
        <w:t xml:space="preserve"> Exsarani Dwi Agni dan Azzam Irfan Fanani yang selalu memberikan kasih sayang, doa, nasihat, dukungan, kesabaran yang luar biasa dalam setiap langkah hidup dan pilihan penulis. Penulis berhadap dapat menjadi anak yang </w:t>
      </w:r>
      <w:r w:rsidR="00ED34BA">
        <w:rPr>
          <w:rFonts w:ascii="Times New Roman" w:hAnsi="Times New Roman" w:cs="Times New Roman"/>
          <w:sz w:val="24"/>
          <w:szCs w:val="24"/>
        </w:rPr>
        <w:t xml:space="preserve">berbakti karena menghadiahi gelar Sarjana ini kepada kalian. </w:t>
      </w:r>
    </w:p>
    <w:p w14:paraId="458D3BA9" w14:textId="3406259E" w:rsidR="00ED34BA" w:rsidRDefault="00ED34BA" w:rsidP="00ED34BA">
      <w:pPr>
        <w:pStyle w:val="ListParagraph"/>
        <w:numPr>
          <w:ilvl w:val="0"/>
          <w:numId w:val="39"/>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Sahabat perjuangan dari awal perkuliahan hingga akhir yang telah menemani</w:t>
      </w:r>
      <w:r w:rsidR="00487548">
        <w:rPr>
          <w:rFonts w:ascii="Times New Roman" w:hAnsi="Times New Roman" w:cs="Times New Roman"/>
          <w:sz w:val="24"/>
          <w:szCs w:val="24"/>
        </w:rPr>
        <w:t>, membantu dan mendukung penulis untuk tidak menyerah selama skripsi ini dibuat Rizka Try Setiawati dan Silmi Rini Ghasani</w:t>
      </w:r>
      <w:r w:rsidR="006E438F">
        <w:rPr>
          <w:rFonts w:ascii="Times New Roman" w:hAnsi="Times New Roman" w:cs="Times New Roman"/>
          <w:sz w:val="24"/>
          <w:szCs w:val="24"/>
        </w:rPr>
        <w:t>. Terima kasih telah meluang</w:t>
      </w:r>
      <w:r w:rsidR="00E82373">
        <w:rPr>
          <w:rFonts w:ascii="Times New Roman" w:hAnsi="Times New Roman" w:cs="Times New Roman"/>
          <w:sz w:val="24"/>
          <w:szCs w:val="24"/>
        </w:rPr>
        <w:t>kan</w:t>
      </w:r>
      <w:r w:rsidR="002C3E35">
        <w:rPr>
          <w:rFonts w:ascii="Times New Roman" w:hAnsi="Times New Roman" w:cs="Times New Roman"/>
          <w:sz w:val="24"/>
          <w:szCs w:val="24"/>
        </w:rPr>
        <w:t xml:space="preserve"> </w:t>
      </w:r>
      <w:r w:rsidR="006E438F">
        <w:rPr>
          <w:rFonts w:ascii="Times New Roman" w:hAnsi="Times New Roman" w:cs="Times New Roman"/>
          <w:sz w:val="24"/>
          <w:szCs w:val="24"/>
        </w:rPr>
        <w:t>waktu, tenaga dan memberikan kepercayaan yang besar serta ketulusan selama masa perkuliahan ini. Terima kasih juga telah membuat perkuliahan ini lebih menyenangkan.</w:t>
      </w:r>
    </w:p>
    <w:p w14:paraId="232B3547" w14:textId="1DF8312D" w:rsidR="006E438F" w:rsidRDefault="00BE6664" w:rsidP="00ED34BA">
      <w:pPr>
        <w:pStyle w:val="ListParagraph"/>
        <w:numPr>
          <w:ilvl w:val="0"/>
          <w:numId w:val="39"/>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Kepada Rima Ariyani dan Jamilatul Fauziyyah yang merupakan sahabat terdekat penulis dari masa sekolah hingga sekarang yang masih setia menemani dan bermain dengan pen</w:t>
      </w:r>
      <w:r w:rsidR="009E72B8">
        <w:rPr>
          <w:rFonts w:ascii="Times New Roman" w:hAnsi="Times New Roman" w:cs="Times New Roman"/>
          <w:sz w:val="24"/>
          <w:szCs w:val="24"/>
        </w:rPr>
        <w:t>ulis. Terima kasih telah membersamai, memberika</w:t>
      </w:r>
      <w:r w:rsidR="008D7326">
        <w:rPr>
          <w:rFonts w:ascii="Times New Roman" w:hAnsi="Times New Roman" w:cs="Times New Roman"/>
          <w:sz w:val="24"/>
          <w:szCs w:val="24"/>
        </w:rPr>
        <w:t>n</w:t>
      </w:r>
      <w:r w:rsidR="009E72B8">
        <w:rPr>
          <w:rFonts w:ascii="Times New Roman" w:hAnsi="Times New Roman" w:cs="Times New Roman"/>
          <w:sz w:val="24"/>
          <w:szCs w:val="24"/>
        </w:rPr>
        <w:t xml:space="preserve"> semangat</w:t>
      </w:r>
      <w:r w:rsidR="008D7326">
        <w:rPr>
          <w:rFonts w:ascii="Times New Roman" w:hAnsi="Times New Roman" w:cs="Times New Roman"/>
          <w:sz w:val="24"/>
          <w:szCs w:val="24"/>
        </w:rPr>
        <w:t>,</w:t>
      </w:r>
      <w:r w:rsidR="009E72B8">
        <w:rPr>
          <w:rFonts w:ascii="Times New Roman" w:hAnsi="Times New Roman" w:cs="Times New Roman"/>
          <w:sz w:val="24"/>
          <w:szCs w:val="24"/>
        </w:rPr>
        <w:t xml:space="preserve"> dukungan dan doa dalam menyelesaikan skripsi ini</w:t>
      </w:r>
      <w:r w:rsidR="008D7326">
        <w:rPr>
          <w:rFonts w:ascii="Times New Roman" w:hAnsi="Times New Roman" w:cs="Times New Roman"/>
          <w:sz w:val="24"/>
          <w:szCs w:val="24"/>
        </w:rPr>
        <w:t xml:space="preserve"> </w:t>
      </w:r>
      <w:r w:rsidR="00015480">
        <w:rPr>
          <w:rFonts w:ascii="Times New Roman" w:hAnsi="Times New Roman" w:cs="Times New Roman"/>
          <w:sz w:val="24"/>
          <w:szCs w:val="24"/>
        </w:rPr>
        <w:t>serta</w:t>
      </w:r>
      <w:r w:rsidR="00736CE2">
        <w:rPr>
          <w:rFonts w:ascii="Times New Roman" w:hAnsi="Times New Roman" w:cs="Times New Roman"/>
          <w:sz w:val="24"/>
          <w:szCs w:val="24"/>
        </w:rPr>
        <w:t xml:space="preserve"> banyak meluangkan </w:t>
      </w:r>
      <w:r w:rsidR="00397183">
        <w:rPr>
          <w:rFonts w:ascii="Times New Roman" w:hAnsi="Times New Roman" w:cs="Times New Roman"/>
          <w:sz w:val="24"/>
          <w:szCs w:val="24"/>
        </w:rPr>
        <w:t xml:space="preserve">untuk </w:t>
      </w:r>
      <w:r w:rsidR="00736CE2">
        <w:rPr>
          <w:rFonts w:ascii="Times New Roman" w:hAnsi="Times New Roman" w:cs="Times New Roman"/>
          <w:sz w:val="24"/>
          <w:szCs w:val="24"/>
        </w:rPr>
        <w:t>waktu</w:t>
      </w:r>
      <w:r w:rsidR="008D7326">
        <w:rPr>
          <w:rFonts w:ascii="Times New Roman" w:hAnsi="Times New Roman" w:cs="Times New Roman"/>
          <w:sz w:val="24"/>
          <w:szCs w:val="24"/>
        </w:rPr>
        <w:t xml:space="preserve"> penulis </w:t>
      </w:r>
      <w:r w:rsidR="000E7227">
        <w:rPr>
          <w:rFonts w:ascii="Times New Roman" w:hAnsi="Times New Roman" w:cs="Times New Roman"/>
          <w:sz w:val="24"/>
          <w:szCs w:val="24"/>
        </w:rPr>
        <w:t xml:space="preserve">agar mentalitasnya tetap stabil dan terjaga. </w:t>
      </w:r>
    </w:p>
    <w:p w14:paraId="4F45B2BB" w14:textId="39FC0F43" w:rsidR="0049011D" w:rsidRPr="00D62841" w:rsidRDefault="009E72B8" w:rsidP="0049011D">
      <w:pPr>
        <w:pStyle w:val="ListParagraph"/>
        <w:numPr>
          <w:ilvl w:val="0"/>
          <w:numId w:val="39"/>
        </w:numPr>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Kepada Kezia Anastasya Ratulangi dan Ester </w:t>
      </w:r>
      <w:r w:rsidR="006B2048">
        <w:rPr>
          <w:rFonts w:ascii="Times New Roman" w:hAnsi="Times New Roman" w:cs="Times New Roman"/>
          <w:sz w:val="24"/>
          <w:szCs w:val="24"/>
        </w:rPr>
        <w:t xml:space="preserve">yang merupakan </w:t>
      </w:r>
      <w:r w:rsidR="00433233">
        <w:rPr>
          <w:rFonts w:ascii="Times New Roman" w:hAnsi="Times New Roman" w:cs="Times New Roman"/>
          <w:sz w:val="24"/>
          <w:szCs w:val="24"/>
        </w:rPr>
        <w:t xml:space="preserve">sahabat penulis dari masa sekolah hingga sekarang. Terima kasih telah membersamai, memberikan semangat, </w:t>
      </w:r>
      <w:r w:rsidR="008D7326">
        <w:rPr>
          <w:rFonts w:ascii="Times New Roman" w:hAnsi="Times New Roman" w:cs="Times New Roman"/>
          <w:sz w:val="24"/>
          <w:szCs w:val="24"/>
        </w:rPr>
        <w:t>d</w:t>
      </w:r>
      <w:r w:rsidR="00433233">
        <w:rPr>
          <w:rFonts w:ascii="Times New Roman" w:hAnsi="Times New Roman" w:cs="Times New Roman"/>
          <w:sz w:val="24"/>
          <w:szCs w:val="24"/>
        </w:rPr>
        <w:t xml:space="preserve">ukungan dan doa dalam menyelesaikan skripsi ini meski </w:t>
      </w:r>
      <w:r w:rsidR="008D7326">
        <w:rPr>
          <w:rFonts w:ascii="Times New Roman" w:hAnsi="Times New Roman" w:cs="Times New Roman"/>
          <w:sz w:val="24"/>
          <w:szCs w:val="24"/>
        </w:rPr>
        <w:t xml:space="preserve">sekarang kita terhalang oleh jarak. </w:t>
      </w:r>
    </w:p>
    <w:p w14:paraId="4E6A5A6C" w14:textId="23308D40" w:rsidR="007C6963" w:rsidRPr="004A2710" w:rsidRDefault="007C6963" w:rsidP="007C6963">
      <w:pPr>
        <w:pStyle w:val="Heading1"/>
        <w:rPr>
          <w:rFonts w:eastAsiaTheme="minorHAnsi" w:cs="Times New Roman"/>
          <w:szCs w:val="24"/>
        </w:rPr>
      </w:pPr>
      <w:bookmarkStart w:id="6" w:name="_Toc227748990"/>
      <w:r w:rsidRPr="004A2710">
        <w:rPr>
          <w:rFonts w:eastAsiaTheme="minorHAnsi" w:cs="Times New Roman"/>
          <w:szCs w:val="24"/>
        </w:rPr>
        <w:lastRenderedPageBreak/>
        <w:t>DAFTAR ISI</w:t>
      </w:r>
      <w:bookmarkEnd w:id="6"/>
    </w:p>
    <w:bookmarkStart w:id="7" w:name="_Toc214562101" w:displacedByCustomXml="next"/>
    <w:bookmarkStart w:id="8" w:name="_Toc214561783" w:displacedByCustomXml="next"/>
    <w:bookmarkStart w:id="9" w:name="_Toc198666110" w:displacedByCustomXml="next"/>
    <w:bookmarkStart w:id="10" w:name="_Toc198653809" w:displacedByCustomXml="next"/>
    <w:bookmarkStart w:id="11" w:name="_Toc198646895" w:displacedByCustomXml="next"/>
    <w:bookmarkStart w:id="12" w:name="_Toc214556231" w:displacedByCustomXml="next"/>
    <w:bookmarkStart w:id="13" w:name="_Toc227748991" w:displacedByCustomXml="next"/>
    <w:sdt>
      <w:sdtPr>
        <w:rPr>
          <w:rStyle w:val="Heading1Char"/>
          <w:rFonts w:cs="Times New Roman"/>
          <w:b/>
          <w:bCs/>
          <w:szCs w:val="24"/>
        </w:rPr>
        <w:id w:val="-1664316155"/>
        <w:docPartObj>
          <w:docPartGallery w:val="Table of Contents"/>
          <w:docPartUnique/>
        </w:docPartObj>
      </w:sdtPr>
      <w:sdtEndPr>
        <w:rPr>
          <w:rStyle w:val="DefaultParagraphFont"/>
          <w:rFonts w:asciiTheme="minorHAnsi" w:eastAsiaTheme="minorHAnsi" w:hAnsiTheme="minorHAnsi"/>
          <w:b w:val="0"/>
          <w:bCs w:val="0"/>
          <w:noProof/>
          <w:sz w:val="22"/>
        </w:rPr>
      </w:sdtEndPr>
      <w:sdtContent>
        <w:p w14:paraId="168E3459" w14:textId="611BBC45" w:rsidR="00661DB1" w:rsidRPr="004A2710" w:rsidRDefault="00224FE9" w:rsidP="007C6963">
          <w:pPr>
            <w:pStyle w:val="Heading1"/>
            <w:jc w:val="right"/>
            <w:rPr>
              <w:rFonts w:eastAsiaTheme="minorHAnsi" w:cs="Times New Roman"/>
              <w:szCs w:val="24"/>
            </w:rPr>
          </w:pPr>
          <w:r w:rsidRPr="004A2710">
            <w:rPr>
              <w:rFonts w:cs="Times New Roman"/>
              <w:szCs w:val="24"/>
            </w:rPr>
            <w:t>Halaman</w:t>
          </w:r>
          <w:bookmarkEnd w:id="13"/>
          <w:bookmarkEnd w:id="12"/>
          <w:bookmarkEnd w:id="11"/>
          <w:bookmarkEnd w:id="10"/>
          <w:bookmarkEnd w:id="9"/>
          <w:bookmarkEnd w:id="8"/>
          <w:bookmarkEnd w:id="7"/>
        </w:p>
        <w:p w14:paraId="53753829" w14:textId="1AAA433F" w:rsidR="00BA42A9" w:rsidRPr="00723ADD" w:rsidRDefault="006B20A5">
          <w:pPr>
            <w:pStyle w:val="TOC1"/>
            <w:rPr>
              <w:rFonts w:eastAsiaTheme="minorEastAsia"/>
              <w:b w:val="0"/>
              <w:bCs w:val="0"/>
              <w:kern w:val="2"/>
              <w:lang w:eastAsia="zh-CN"/>
              <w14:ligatures w14:val="standardContextual"/>
            </w:rPr>
          </w:pPr>
          <w:r w:rsidRPr="00723ADD">
            <w:rPr>
              <w:noProof w:val="0"/>
            </w:rPr>
            <w:fldChar w:fldCharType="begin"/>
          </w:r>
          <w:r w:rsidRPr="00723ADD">
            <w:instrText xml:space="preserve"> TOC \o "1-3" \h \z \u </w:instrText>
          </w:r>
          <w:r w:rsidRPr="00723ADD">
            <w:rPr>
              <w:noProof w:val="0"/>
            </w:rPr>
            <w:fldChar w:fldCharType="separate"/>
          </w:r>
          <w:hyperlink w:anchor="_Toc227748983" w:history="1">
            <w:r w:rsidR="00BA42A9" w:rsidRPr="00723ADD">
              <w:rPr>
                <w:rStyle w:val="Hyperlink"/>
                <w:rFonts w:eastAsia="Calibri"/>
              </w:rPr>
              <w:t>HALAMAN JUDUL</w:t>
            </w:r>
            <w:r w:rsidR="00BA42A9" w:rsidRPr="00723ADD">
              <w:rPr>
                <w:webHidden/>
              </w:rPr>
              <w:tab/>
            </w:r>
            <w:r w:rsidR="00BA42A9" w:rsidRPr="00723ADD">
              <w:rPr>
                <w:webHidden/>
              </w:rPr>
              <w:fldChar w:fldCharType="begin"/>
            </w:r>
            <w:r w:rsidR="00BA42A9" w:rsidRPr="00723ADD">
              <w:rPr>
                <w:webHidden/>
              </w:rPr>
              <w:instrText xml:space="preserve"> PAGEREF _Toc227748983 \h </w:instrText>
            </w:r>
            <w:r w:rsidR="00BA42A9" w:rsidRPr="00723ADD">
              <w:rPr>
                <w:webHidden/>
              </w:rPr>
            </w:r>
            <w:r w:rsidR="00BA42A9" w:rsidRPr="00723ADD">
              <w:rPr>
                <w:webHidden/>
              </w:rPr>
              <w:fldChar w:fldCharType="separate"/>
            </w:r>
            <w:r w:rsidR="00BA42A9" w:rsidRPr="00723ADD">
              <w:rPr>
                <w:webHidden/>
              </w:rPr>
              <w:t>i</w:t>
            </w:r>
            <w:r w:rsidR="00BA42A9" w:rsidRPr="00723ADD">
              <w:rPr>
                <w:webHidden/>
              </w:rPr>
              <w:fldChar w:fldCharType="end"/>
            </w:r>
          </w:hyperlink>
        </w:p>
        <w:p w14:paraId="52F8541C" w14:textId="5DD3F73D" w:rsidR="00BA42A9" w:rsidRPr="00723ADD" w:rsidRDefault="00BA42A9">
          <w:pPr>
            <w:pStyle w:val="TOC1"/>
            <w:rPr>
              <w:rFonts w:eastAsiaTheme="minorEastAsia"/>
              <w:b w:val="0"/>
              <w:bCs w:val="0"/>
              <w:kern w:val="2"/>
              <w:lang w:eastAsia="zh-CN"/>
              <w14:ligatures w14:val="standardContextual"/>
            </w:rPr>
          </w:pPr>
          <w:hyperlink w:anchor="_Toc227748984" w:history="1">
            <w:r w:rsidRPr="00723ADD">
              <w:rPr>
                <w:rStyle w:val="Hyperlink"/>
                <w:rFonts w:eastAsia="Calibri"/>
              </w:rPr>
              <w:t>HALAMAN PENGESAHAN</w:t>
            </w:r>
            <w:r w:rsidRPr="00723ADD">
              <w:rPr>
                <w:webHidden/>
              </w:rPr>
              <w:tab/>
            </w:r>
            <w:r w:rsidRPr="00723ADD">
              <w:rPr>
                <w:webHidden/>
              </w:rPr>
              <w:fldChar w:fldCharType="begin"/>
            </w:r>
            <w:r w:rsidRPr="00723ADD">
              <w:rPr>
                <w:webHidden/>
              </w:rPr>
              <w:instrText xml:space="preserve"> PAGEREF _Toc227748984 \h </w:instrText>
            </w:r>
            <w:r w:rsidRPr="00723ADD">
              <w:rPr>
                <w:webHidden/>
              </w:rPr>
            </w:r>
            <w:r w:rsidRPr="00723ADD">
              <w:rPr>
                <w:webHidden/>
              </w:rPr>
              <w:fldChar w:fldCharType="separate"/>
            </w:r>
            <w:r w:rsidRPr="00723ADD">
              <w:rPr>
                <w:webHidden/>
              </w:rPr>
              <w:t>ii</w:t>
            </w:r>
            <w:r w:rsidRPr="00723ADD">
              <w:rPr>
                <w:webHidden/>
              </w:rPr>
              <w:fldChar w:fldCharType="end"/>
            </w:r>
          </w:hyperlink>
        </w:p>
        <w:p w14:paraId="217CF850" w14:textId="6DBB6CDB" w:rsidR="00BA42A9" w:rsidRPr="00723ADD" w:rsidRDefault="00BA42A9">
          <w:pPr>
            <w:pStyle w:val="TOC1"/>
            <w:rPr>
              <w:rFonts w:eastAsiaTheme="minorEastAsia"/>
              <w:b w:val="0"/>
              <w:bCs w:val="0"/>
              <w:kern w:val="2"/>
              <w:lang w:eastAsia="zh-CN"/>
              <w14:ligatures w14:val="standardContextual"/>
            </w:rPr>
          </w:pPr>
          <w:hyperlink w:anchor="_Toc227748986" w:history="1">
            <w:r w:rsidRPr="00723ADD">
              <w:rPr>
                <w:rStyle w:val="Hyperlink"/>
              </w:rPr>
              <w:t>PERNYATAAN KEASLIAN SKRIPSI</w:t>
            </w:r>
            <w:r w:rsidRPr="00723ADD">
              <w:rPr>
                <w:webHidden/>
              </w:rPr>
              <w:tab/>
            </w:r>
            <w:r w:rsidRPr="00723ADD">
              <w:rPr>
                <w:webHidden/>
              </w:rPr>
              <w:fldChar w:fldCharType="begin"/>
            </w:r>
            <w:r w:rsidRPr="00723ADD">
              <w:rPr>
                <w:webHidden/>
              </w:rPr>
              <w:instrText xml:space="preserve"> PAGEREF _Toc227748986 \h </w:instrText>
            </w:r>
            <w:r w:rsidRPr="00723ADD">
              <w:rPr>
                <w:webHidden/>
              </w:rPr>
            </w:r>
            <w:r w:rsidRPr="00723ADD">
              <w:rPr>
                <w:webHidden/>
              </w:rPr>
              <w:fldChar w:fldCharType="separate"/>
            </w:r>
            <w:r w:rsidRPr="00723ADD">
              <w:rPr>
                <w:webHidden/>
              </w:rPr>
              <w:t>iii</w:t>
            </w:r>
            <w:r w:rsidRPr="00723ADD">
              <w:rPr>
                <w:webHidden/>
              </w:rPr>
              <w:fldChar w:fldCharType="end"/>
            </w:r>
          </w:hyperlink>
        </w:p>
        <w:p w14:paraId="524ED62D" w14:textId="6106B70A" w:rsidR="00BA42A9" w:rsidRPr="00723ADD" w:rsidRDefault="00BA42A9">
          <w:pPr>
            <w:pStyle w:val="TOC1"/>
            <w:rPr>
              <w:rFonts w:eastAsiaTheme="minorEastAsia"/>
              <w:b w:val="0"/>
              <w:bCs w:val="0"/>
              <w:kern w:val="2"/>
              <w:lang w:eastAsia="zh-CN"/>
              <w14:ligatures w14:val="standardContextual"/>
            </w:rPr>
          </w:pPr>
          <w:hyperlink w:anchor="_Toc227748987" w:history="1">
            <w:r w:rsidRPr="00723ADD">
              <w:rPr>
                <w:rStyle w:val="Hyperlink"/>
              </w:rPr>
              <w:t>ABSTRAK</w:t>
            </w:r>
            <w:r w:rsidRPr="00723ADD">
              <w:rPr>
                <w:webHidden/>
              </w:rPr>
              <w:tab/>
            </w:r>
            <w:r w:rsidRPr="00723ADD">
              <w:rPr>
                <w:webHidden/>
              </w:rPr>
              <w:fldChar w:fldCharType="begin"/>
            </w:r>
            <w:r w:rsidRPr="00723ADD">
              <w:rPr>
                <w:webHidden/>
              </w:rPr>
              <w:instrText xml:space="preserve"> PAGEREF _Toc227748987 \h </w:instrText>
            </w:r>
            <w:r w:rsidRPr="00723ADD">
              <w:rPr>
                <w:webHidden/>
              </w:rPr>
            </w:r>
            <w:r w:rsidRPr="00723ADD">
              <w:rPr>
                <w:webHidden/>
              </w:rPr>
              <w:fldChar w:fldCharType="separate"/>
            </w:r>
            <w:r w:rsidRPr="00723ADD">
              <w:rPr>
                <w:webHidden/>
              </w:rPr>
              <w:t>iv</w:t>
            </w:r>
            <w:r w:rsidRPr="00723ADD">
              <w:rPr>
                <w:webHidden/>
              </w:rPr>
              <w:fldChar w:fldCharType="end"/>
            </w:r>
          </w:hyperlink>
        </w:p>
        <w:p w14:paraId="357B5045" w14:textId="3E1F89CB" w:rsidR="00BA42A9" w:rsidRPr="00723ADD" w:rsidRDefault="00BA42A9">
          <w:pPr>
            <w:pStyle w:val="TOC1"/>
            <w:rPr>
              <w:rFonts w:eastAsiaTheme="minorEastAsia"/>
              <w:b w:val="0"/>
              <w:bCs w:val="0"/>
              <w:kern w:val="2"/>
              <w:lang w:eastAsia="zh-CN"/>
              <w14:ligatures w14:val="standardContextual"/>
            </w:rPr>
          </w:pPr>
          <w:hyperlink w:anchor="_Toc227748988" w:history="1">
            <w:r w:rsidRPr="00723ADD">
              <w:rPr>
                <w:rStyle w:val="Hyperlink"/>
                <w:i/>
                <w:iCs/>
              </w:rPr>
              <w:t>ABSTRACK</w:t>
            </w:r>
            <w:r w:rsidRPr="00723ADD">
              <w:rPr>
                <w:webHidden/>
              </w:rPr>
              <w:tab/>
            </w:r>
            <w:r w:rsidRPr="00723ADD">
              <w:rPr>
                <w:webHidden/>
              </w:rPr>
              <w:fldChar w:fldCharType="begin"/>
            </w:r>
            <w:r w:rsidRPr="00723ADD">
              <w:rPr>
                <w:webHidden/>
              </w:rPr>
              <w:instrText xml:space="preserve"> PAGEREF _Toc227748988 \h </w:instrText>
            </w:r>
            <w:r w:rsidRPr="00723ADD">
              <w:rPr>
                <w:webHidden/>
              </w:rPr>
            </w:r>
            <w:r w:rsidRPr="00723ADD">
              <w:rPr>
                <w:webHidden/>
              </w:rPr>
              <w:fldChar w:fldCharType="separate"/>
            </w:r>
            <w:r w:rsidRPr="00723ADD">
              <w:rPr>
                <w:webHidden/>
              </w:rPr>
              <w:t>v</w:t>
            </w:r>
            <w:r w:rsidRPr="00723ADD">
              <w:rPr>
                <w:webHidden/>
              </w:rPr>
              <w:fldChar w:fldCharType="end"/>
            </w:r>
          </w:hyperlink>
        </w:p>
        <w:p w14:paraId="56C32B53" w14:textId="29186FA9" w:rsidR="00BA42A9" w:rsidRPr="00723ADD" w:rsidRDefault="00BA42A9">
          <w:pPr>
            <w:pStyle w:val="TOC1"/>
            <w:rPr>
              <w:rFonts w:eastAsiaTheme="minorEastAsia"/>
              <w:b w:val="0"/>
              <w:bCs w:val="0"/>
              <w:kern w:val="2"/>
              <w:lang w:eastAsia="zh-CN"/>
              <w14:ligatures w14:val="standardContextual"/>
            </w:rPr>
          </w:pPr>
          <w:hyperlink w:anchor="_Toc227748989" w:history="1">
            <w:r w:rsidRPr="00723ADD">
              <w:rPr>
                <w:rStyle w:val="Hyperlink"/>
              </w:rPr>
              <w:t>KATA PENGANTAR</w:t>
            </w:r>
            <w:r w:rsidRPr="00723ADD">
              <w:rPr>
                <w:webHidden/>
              </w:rPr>
              <w:tab/>
            </w:r>
            <w:r w:rsidRPr="00723ADD">
              <w:rPr>
                <w:webHidden/>
              </w:rPr>
              <w:fldChar w:fldCharType="begin"/>
            </w:r>
            <w:r w:rsidRPr="00723ADD">
              <w:rPr>
                <w:webHidden/>
              </w:rPr>
              <w:instrText xml:space="preserve"> PAGEREF _Toc227748989 \h </w:instrText>
            </w:r>
            <w:r w:rsidRPr="00723ADD">
              <w:rPr>
                <w:webHidden/>
              </w:rPr>
            </w:r>
            <w:r w:rsidRPr="00723ADD">
              <w:rPr>
                <w:webHidden/>
              </w:rPr>
              <w:fldChar w:fldCharType="separate"/>
            </w:r>
            <w:r w:rsidRPr="00723ADD">
              <w:rPr>
                <w:webHidden/>
              </w:rPr>
              <w:t>vi</w:t>
            </w:r>
            <w:r w:rsidRPr="00723ADD">
              <w:rPr>
                <w:webHidden/>
              </w:rPr>
              <w:fldChar w:fldCharType="end"/>
            </w:r>
          </w:hyperlink>
        </w:p>
        <w:p w14:paraId="1861FB34" w14:textId="40AD7C03" w:rsidR="00BA42A9" w:rsidRPr="00723ADD" w:rsidRDefault="00BA42A9">
          <w:pPr>
            <w:pStyle w:val="TOC1"/>
            <w:rPr>
              <w:rFonts w:eastAsiaTheme="minorEastAsia"/>
              <w:b w:val="0"/>
              <w:bCs w:val="0"/>
              <w:kern w:val="2"/>
              <w:lang w:eastAsia="zh-CN"/>
              <w14:ligatures w14:val="standardContextual"/>
            </w:rPr>
          </w:pPr>
          <w:hyperlink w:anchor="_Toc227748990" w:history="1">
            <w:r w:rsidRPr="00723ADD">
              <w:rPr>
                <w:rStyle w:val="Hyperlink"/>
              </w:rPr>
              <w:t>DAFTAR ISI</w:t>
            </w:r>
            <w:r w:rsidRPr="00723ADD">
              <w:rPr>
                <w:webHidden/>
              </w:rPr>
              <w:tab/>
            </w:r>
            <w:r w:rsidRPr="00723ADD">
              <w:rPr>
                <w:webHidden/>
              </w:rPr>
              <w:fldChar w:fldCharType="begin"/>
            </w:r>
            <w:r w:rsidRPr="00723ADD">
              <w:rPr>
                <w:webHidden/>
              </w:rPr>
              <w:instrText xml:space="preserve"> PAGEREF _Toc227748990 \h </w:instrText>
            </w:r>
            <w:r w:rsidRPr="00723ADD">
              <w:rPr>
                <w:webHidden/>
              </w:rPr>
            </w:r>
            <w:r w:rsidRPr="00723ADD">
              <w:rPr>
                <w:webHidden/>
              </w:rPr>
              <w:fldChar w:fldCharType="separate"/>
            </w:r>
            <w:r w:rsidRPr="00723ADD">
              <w:rPr>
                <w:webHidden/>
              </w:rPr>
              <w:t>viii</w:t>
            </w:r>
            <w:r w:rsidRPr="00723ADD">
              <w:rPr>
                <w:webHidden/>
              </w:rPr>
              <w:fldChar w:fldCharType="end"/>
            </w:r>
          </w:hyperlink>
        </w:p>
        <w:p w14:paraId="3C1085BC" w14:textId="1D8762A1" w:rsidR="00BA42A9" w:rsidRPr="00723ADD" w:rsidRDefault="00BA42A9">
          <w:pPr>
            <w:pStyle w:val="TOC1"/>
            <w:rPr>
              <w:rFonts w:eastAsiaTheme="minorEastAsia"/>
              <w:b w:val="0"/>
              <w:bCs w:val="0"/>
              <w:kern w:val="2"/>
              <w:lang w:eastAsia="zh-CN"/>
              <w14:ligatures w14:val="standardContextual"/>
            </w:rPr>
          </w:pPr>
          <w:hyperlink w:anchor="_Toc227748992" w:history="1">
            <w:r w:rsidRPr="00723ADD">
              <w:rPr>
                <w:rStyle w:val="Hyperlink"/>
              </w:rPr>
              <w:t>DAFTAR TABEL</w:t>
            </w:r>
            <w:r w:rsidRPr="00723ADD">
              <w:rPr>
                <w:webHidden/>
              </w:rPr>
              <w:tab/>
            </w:r>
            <w:r w:rsidRPr="00723ADD">
              <w:rPr>
                <w:webHidden/>
              </w:rPr>
              <w:fldChar w:fldCharType="begin"/>
            </w:r>
            <w:r w:rsidRPr="00723ADD">
              <w:rPr>
                <w:webHidden/>
              </w:rPr>
              <w:instrText xml:space="preserve"> PAGEREF _Toc227748992 \h </w:instrText>
            </w:r>
            <w:r w:rsidRPr="00723ADD">
              <w:rPr>
                <w:webHidden/>
              </w:rPr>
            </w:r>
            <w:r w:rsidRPr="00723ADD">
              <w:rPr>
                <w:webHidden/>
              </w:rPr>
              <w:fldChar w:fldCharType="separate"/>
            </w:r>
            <w:r w:rsidRPr="00723ADD">
              <w:rPr>
                <w:webHidden/>
              </w:rPr>
              <w:t>xi</w:t>
            </w:r>
            <w:r w:rsidRPr="00723ADD">
              <w:rPr>
                <w:webHidden/>
              </w:rPr>
              <w:fldChar w:fldCharType="end"/>
            </w:r>
          </w:hyperlink>
        </w:p>
        <w:p w14:paraId="266E3DBC" w14:textId="36986810" w:rsidR="00BA42A9" w:rsidRPr="00723ADD" w:rsidRDefault="00BA42A9">
          <w:pPr>
            <w:pStyle w:val="TOC1"/>
            <w:rPr>
              <w:rFonts w:eastAsiaTheme="minorEastAsia"/>
              <w:b w:val="0"/>
              <w:bCs w:val="0"/>
              <w:kern w:val="2"/>
              <w:lang w:eastAsia="zh-CN"/>
              <w14:ligatures w14:val="standardContextual"/>
            </w:rPr>
          </w:pPr>
          <w:hyperlink w:anchor="_Toc227748994" w:history="1">
            <w:r w:rsidRPr="00723ADD">
              <w:rPr>
                <w:rStyle w:val="Hyperlink"/>
              </w:rPr>
              <w:t>DAFTAR GAMBAR</w:t>
            </w:r>
            <w:r w:rsidRPr="00723ADD">
              <w:rPr>
                <w:webHidden/>
              </w:rPr>
              <w:tab/>
            </w:r>
            <w:r w:rsidRPr="00723ADD">
              <w:rPr>
                <w:webHidden/>
              </w:rPr>
              <w:fldChar w:fldCharType="begin"/>
            </w:r>
            <w:r w:rsidRPr="00723ADD">
              <w:rPr>
                <w:webHidden/>
              </w:rPr>
              <w:instrText xml:space="preserve"> PAGEREF _Toc227748994 \h </w:instrText>
            </w:r>
            <w:r w:rsidRPr="00723ADD">
              <w:rPr>
                <w:webHidden/>
              </w:rPr>
            </w:r>
            <w:r w:rsidRPr="00723ADD">
              <w:rPr>
                <w:webHidden/>
              </w:rPr>
              <w:fldChar w:fldCharType="separate"/>
            </w:r>
            <w:r w:rsidRPr="00723ADD">
              <w:rPr>
                <w:webHidden/>
              </w:rPr>
              <w:t>xii</w:t>
            </w:r>
            <w:r w:rsidRPr="00723ADD">
              <w:rPr>
                <w:webHidden/>
              </w:rPr>
              <w:fldChar w:fldCharType="end"/>
            </w:r>
          </w:hyperlink>
        </w:p>
        <w:p w14:paraId="6E432AB6" w14:textId="2ABE02E6" w:rsidR="00BA42A9" w:rsidRPr="00723ADD" w:rsidRDefault="00BA42A9">
          <w:pPr>
            <w:pStyle w:val="TOC1"/>
            <w:rPr>
              <w:rFonts w:eastAsiaTheme="minorEastAsia"/>
              <w:b w:val="0"/>
              <w:bCs w:val="0"/>
              <w:kern w:val="2"/>
              <w:lang w:eastAsia="zh-CN"/>
              <w14:ligatures w14:val="standardContextual"/>
            </w:rPr>
          </w:pPr>
          <w:hyperlink w:anchor="_Toc227748995" w:history="1">
            <w:r w:rsidRPr="00723ADD">
              <w:rPr>
                <w:rStyle w:val="Hyperlink"/>
              </w:rPr>
              <w:t>DAFTAR LAMPIRAN</w:t>
            </w:r>
            <w:r w:rsidRPr="00723ADD">
              <w:rPr>
                <w:webHidden/>
              </w:rPr>
              <w:tab/>
            </w:r>
            <w:r w:rsidRPr="00723ADD">
              <w:rPr>
                <w:webHidden/>
              </w:rPr>
              <w:fldChar w:fldCharType="begin"/>
            </w:r>
            <w:r w:rsidRPr="00723ADD">
              <w:rPr>
                <w:webHidden/>
              </w:rPr>
              <w:instrText xml:space="preserve"> PAGEREF _Toc227748995 \h </w:instrText>
            </w:r>
            <w:r w:rsidRPr="00723ADD">
              <w:rPr>
                <w:webHidden/>
              </w:rPr>
            </w:r>
            <w:r w:rsidRPr="00723ADD">
              <w:rPr>
                <w:webHidden/>
              </w:rPr>
              <w:fldChar w:fldCharType="separate"/>
            </w:r>
            <w:r w:rsidRPr="00723ADD">
              <w:rPr>
                <w:webHidden/>
              </w:rPr>
              <w:t>xiii</w:t>
            </w:r>
            <w:r w:rsidRPr="00723ADD">
              <w:rPr>
                <w:webHidden/>
              </w:rPr>
              <w:fldChar w:fldCharType="end"/>
            </w:r>
          </w:hyperlink>
        </w:p>
        <w:p w14:paraId="7243FEE1" w14:textId="3B608FEC" w:rsidR="00BA42A9" w:rsidRPr="00723ADD" w:rsidRDefault="00BA42A9">
          <w:pPr>
            <w:pStyle w:val="TOC1"/>
            <w:rPr>
              <w:rFonts w:eastAsiaTheme="minorEastAsia"/>
              <w:b w:val="0"/>
              <w:bCs w:val="0"/>
              <w:kern w:val="2"/>
              <w:lang w:eastAsia="zh-CN"/>
              <w14:ligatures w14:val="standardContextual"/>
            </w:rPr>
          </w:pPr>
          <w:hyperlink w:anchor="_Toc227748996" w:history="1">
            <w:r w:rsidRPr="00723ADD">
              <w:rPr>
                <w:rStyle w:val="Hyperlink"/>
              </w:rPr>
              <w:t>BAB I</w:t>
            </w:r>
          </w:hyperlink>
          <w:r w:rsidR="00292DFD">
            <w:rPr>
              <w:rFonts w:eastAsiaTheme="minorEastAsia"/>
              <w:b w:val="0"/>
              <w:bCs w:val="0"/>
              <w:kern w:val="2"/>
              <w:lang w:eastAsia="zh-CN"/>
              <w14:ligatures w14:val="standardContextual"/>
            </w:rPr>
            <w:t xml:space="preserve"> </w:t>
          </w:r>
          <w:hyperlink w:anchor="_Toc227748997" w:history="1">
            <w:r w:rsidRPr="00723ADD">
              <w:rPr>
                <w:rStyle w:val="Hyperlink"/>
              </w:rPr>
              <w:t>PENDAHULUAN</w:t>
            </w:r>
            <w:r w:rsidRPr="00723ADD">
              <w:rPr>
                <w:webHidden/>
              </w:rPr>
              <w:tab/>
            </w:r>
            <w:r w:rsidRPr="00723ADD">
              <w:rPr>
                <w:webHidden/>
              </w:rPr>
              <w:fldChar w:fldCharType="begin"/>
            </w:r>
            <w:r w:rsidRPr="00723ADD">
              <w:rPr>
                <w:webHidden/>
              </w:rPr>
              <w:instrText xml:space="preserve"> PAGEREF _Toc227748997 \h </w:instrText>
            </w:r>
            <w:r w:rsidRPr="00723ADD">
              <w:rPr>
                <w:webHidden/>
              </w:rPr>
            </w:r>
            <w:r w:rsidRPr="00723ADD">
              <w:rPr>
                <w:webHidden/>
              </w:rPr>
              <w:fldChar w:fldCharType="separate"/>
            </w:r>
            <w:r w:rsidRPr="00723ADD">
              <w:rPr>
                <w:webHidden/>
              </w:rPr>
              <w:t>1</w:t>
            </w:r>
            <w:r w:rsidRPr="00723ADD">
              <w:rPr>
                <w:webHidden/>
              </w:rPr>
              <w:fldChar w:fldCharType="end"/>
            </w:r>
          </w:hyperlink>
        </w:p>
        <w:p w14:paraId="3595E331" w14:textId="63FD85F1" w:rsidR="00BA42A9" w:rsidRPr="00723ADD" w:rsidRDefault="00BA42A9">
          <w:pPr>
            <w:pStyle w:val="TOC2"/>
            <w:rPr>
              <w:rFonts w:eastAsiaTheme="minorEastAsia"/>
              <w:b w:val="0"/>
              <w:bCs w:val="0"/>
              <w:kern w:val="2"/>
              <w:lang w:val="id-ID" w:eastAsia="zh-CN"/>
              <w14:ligatures w14:val="standardContextual"/>
            </w:rPr>
          </w:pPr>
          <w:hyperlink w:anchor="_Toc227748998" w:history="1">
            <w:r w:rsidRPr="00723ADD">
              <w:rPr>
                <w:rStyle w:val="Hyperlink"/>
              </w:rPr>
              <w:t>1.1 Latar Belakang</w:t>
            </w:r>
            <w:r w:rsidRPr="00723ADD">
              <w:rPr>
                <w:webHidden/>
              </w:rPr>
              <w:tab/>
            </w:r>
            <w:r w:rsidRPr="00723ADD">
              <w:rPr>
                <w:webHidden/>
              </w:rPr>
              <w:fldChar w:fldCharType="begin"/>
            </w:r>
            <w:r w:rsidRPr="00723ADD">
              <w:rPr>
                <w:webHidden/>
              </w:rPr>
              <w:instrText xml:space="preserve"> PAGEREF _Toc227748998 \h </w:instrText>
            </w:r>
            <w:r w:rsidRPr="00723ADD">
              <w:rPr>
                <w:webHidden/>
              </w:rPr>
            </w:r>
            <w:r w:rsidRPr="00723ADD">
              <w:rPr>
                <w:webHidden/>
              </w:rPr>
              <w:fldChar w:fldCharType="separate"/>
            </w:r>
            <w:r w:rsidRPr="00723ADD">
              <w:rPr>
                <w:webHidden/>
              </w:rPr>
              <w:t>1</w:t>
            </w:r>
            <w:r w:rsidRPr="00723ADD">
              <w:rPr>
                <w:webHidden/>
              </w:rPr>
              <w:fldChar w:fldCharType="end"/>
            </w:r>
          </w:hyperlink>
        </w:p>
        <w:p w14:paraId="5239A68B" w14:textId="2ACABF1C" w:rsidR="00BA42A9" w:rsidRPr="00723ADD" w:rsidRDefault="00BA42A9">
          <w:pPr>
            <w:pStyle w:val="TOC2"/>
            <w:rPr>
              <w:rFonts w:eastAsiaTheme="minorEastAsia"/>
              <w:b w:val="0"/>
              <w:bCs w:val="0"/>
              <w:kern w:val="2"/>
              <w:lang w:val="id-ID" w:eastAsia="zh-CN"/>
              <w14:ligatures w14:val="standardContextual"/>
            </w:rPr>
          </w:pPr>
          <w:hyperlink w:anchor="_Toc227748999" w:history="1">
            <w:r w:rsidRPr="00723ADD">
              <w:rPr>
                <w:rStyle w:val="Hyperlink"/>
              </w:rPr>
              <w:t>1.2 Rumusan Masalah</w:t>
            </w:r>
            <w:r w:rsidRPr="00723ADD">
              <w:rPr>
                <w:webHidden/>
              </w:rPr>
              <w:tab/>
            </w:r>
            <w:r w:rsidRPr="00723ADD">
              <w:rPr>
                <w:webHidden/>
              </w:rPr>
              <w:fldChar w:fldCharType="begin"/>
            </w:r>
            <w:r w:rsidRPr="00723ADD">
              <w:rPr>
                <w:webHidden/>
              </w:rPr>
              <w:instrText xml:space="preserve"> PAGEREF _Toc227748999 \h </w:instrText>
            </w:r>
            <w:r w:rsidRPr="00723ADD">
              <w:rPr>
                <w:webHidden/>
              </w:rPr>
            </w:r>
            <w:r w:rsidRPr="00723ADD">
              <w:rPr>
                <w:webHidden/>
              </w:rPr>
              <w:fldChar w:fldCharType="separate"/>
            </w:r>
            <w:r w:rsidRPr="00723ADD">
              <w:rPr>
                <w:webHidden/>
              </w:rPr>
              <w:t>6</w:t>
            </w:r>
            <w:r w:rsidRPr="00723ADD">
              <w:rPr>
                <w:webHidden/>
              </w:rPr>
              <w:fldChar w:fldCharType="end"/>
            </w:r>
          </w:hyperlink>
        </w:p>
        <w:p w14:paraId="08B6F0E0" w14:textId="41143971" w:rsidR="00BA42A9" w:rsidRPr="00723ADD" w:rsidRDefault="00BA42A9">
          <w:pPr>
            <w:pStyle w:val="TOC2"/>
            <w:rPr>
              <w:rFonts w:eastAsiaTheme="minorEastAsia"/>
              <w:b w:val="0"/>
              <w:bCs w:val="0"/>
              <w:kern w:val="2"/>
              <w:lang w:val="id-ID" w:eastAsia="zh-CN"/>
              <w14:ligatures w14:val="standardContextual"/>
            </w:rPr>
          </w:pPr>
          <w:hyperlink w:anchor="_Toc227749000" w:history="1">
            <w:r w:rsidRPr="00723ADD">
              <w:rPr>
                <w:rStyle w:val="Hyperlink"/>
              </w:rPr>
              <w:t>1.3 Tujuan Penelitian</w:t>
            </w:r>
            <w:r w:rsidRPr="00723ADD">
              <w:rPr>
                <w:webHidden/>
              </w:rPr>
              <w:tab/>
            </w:r>
            <w:r w:rsidRPr="00723ADD">
              <w:rPr>
                <w:webHidden/>
              </w:rPr>
              <w:fldChar w:fldCharType="begin"/>
            </w:r>
            <w:r w:rsidRPr="00723ADD">
              <w:rPr>
                <w:webHidden/>
              </w:rPr>
              <w:instrText xml:space="preserve"> PAGEREF _Toc227749000 \h </w:instrText>
            </w:r>
            <w:r w:rsidRPr="00723ADD">
              <w:rPr>
                <w:webHidden/>
              </w:rPr>
            </w:r>
            <w:r w:rsidRPr="00723ADD">
              <w:rPr>
                <w:webHidden/>
              </w:rPr>
              <w:fldChar w:fldCharType="separate"/>
            </w:r>
            <w:r w:rsidRPr="00723ADD">
              <w:rPr>
                <w:webHidden/>
              </w:rPr>
              <w:t>6</w:t>
            </w:r>
            <w:r w:rsidRPr="00723ADD">
              <w:rPr>
                <w:webHidden/>
              </w:rPr>
              <w:fldChar w:fldCharType="end"/>
            </w:r>
          </w:hyperlink>
        </w:p>
        <w:p w14:paraId="6D4374B3" w14:textId="70DCAC05" w:rsidR="00BA42A9" w:rsidRPr="00723ADD" w:rsidRDefault="00BA42A9">
          <w:pPr>
            <w:pStyle w:val="TOC2"/>
            <w:rPr>
              <w:rFonts w:eastAsiaTheme="minorEastAsia"/>
              <w:b w:val="0"/>
              <w:bCs w:val="0"/>
              <w:kern w:val="2"/>
              <w:lang w:val="id-ID" w:eastAsia="zh-CN"/>
              <w14:ligatures w14:val="standardContextual"/>
            </w:rPr>
          </w:pPr>
          <w:hyperlink w:anchor="_Toc227749001" w:history="1">
            <w:r w:rsidRPr="00723ADD">
              <w:rPr>
                <w:rStyle w:val="Hyperlink"/>
              </w:rPr>
              <w:t>1.4 Manfaat Penelitian</w:t>
            </w:r>
            <w:r w:rsidRPr="00723ADD">
              <w:rPr>
                <w:webHidden/>
              </w:rPr>
              <w:tab/>
            </w:r>
            <w:r w:rsidRPr="00723ADD">
              <w:rPr>
                <w:webHidden/>
              </w:rPr>
              <w:fldChar w:fldCharType="begin"/>
            </w:r>
            <w:r w:rsidRPr="00723ADD">
              <w:rPr>
                <w:webHidden/>
              </w:rPr>
              <w:instrText xml:space="preserve"> PAGEREF _Toc227749001 \h </w:instrText>
            </w:r>
            <w:r w:rsidRPr="00723ADD">
              <w:rPr>
                <w:webHidden/>
              </w:rPr>
            </w:r>
            <w:r w:rsidRPr="00723ADD">
              <w:rPr>
                <w:webHidden/>
              </w:rPr>
              <w:fldChar w:fldCharType="separate"/>
            </w:r>
            <w:r w:rsidRPr="00723ADD">
              <w:rPr>
                <w:webHidden/>
              </w:rPr>
              <w:t>6</w:t>
            </w:r>
            <w:r w:rsidRPr="00723ADD">
              <w:rPr>
                <w:webHidden/>
              </w:rPr>
              <w:fldChar w:fldCharType="end"/>
            </w:r>
          </w:hyperlink>
        </w:p>
        <w:p w14:paraId="01296A43" w14:textId="65F3A7C9" w:rsidR="00BA42A9" w:rsidRPr="00723ADD" w:rsidRDefault="00BA42A9">
          <w:pPr>
            <w:pStyle w:val="TOC1"/>
            <w:rPr>
              <w:rFonts w:eastAsiaTheme="minorEastAsia"/>
              <w:b w:val="0"/>
              <w:bCs w:val="0"/>
              <w:kern w:val="2"/>
              <w:lang w:eastAsia="zh-CN"/>
              <w14:ligatures w14:val="standardContextual"/>
            </w:rPr>
          </w:pPr>
          <w:hyperlink w:anchor="_Toc227749002" w:history="1">
            <w:r w:rsidRPr="00723ADD">
              <w:rPr>
                <w:rStyle w:val="Hyperlink"/>
                <w:rFonts w:eastAsia="Times New Roman"/>
                <w:lang w:val="id" w:eastAsia="id-ID"/>
              </w:rPr>
              <w:t>BAB II</w:t>
            </w:r>
          </w:hyperlink>
          <w:r w:rsidR="007D4B47">
            <w:rPr>
              <w:rFonts w:eastAsiaTheme="minorEastAsia"/>
              <w:b w:val="0"/>
              <w:bCs w:val="0"/>
              <w:kern w:val="2"/>
              <w:lang w:eastAsia="zh-CN"/>
              <w14:ligatures w14:val="standardContextual"/>
            </w:rPr>
            <w:t xml:space="preserve"> </w:t>
          </w:r>
          <w:hyperlink w:anchor="_Toc227749003" w:history="1">
            <w:r w:rsidRPr="00723ADD">
              <w:rPr>
                <w:rStyle w:val="Hyperlink"/>
                <w:rFonts w:eastAsia="Times New Roman"/>
                <w:lang w:val="id" w:eastAsia="id-ID"/>
              </w:rPr>
              <w:t>TINJAUAN PUSTAKA</w:t>
            </w:r>
            <w:r w:rsidRPr="00723ADD">
              <w:rPr>
                <w:webHidden/>
              </w:rPr>
              <w:tab/>
            </w:r>
            <w:r w:rsidRPr="00723ADD">
              <w:rPr>
                <w:webHidden/>
              </w:rPr>
              <w:fldChar w:fldCharType="begin"/>
            </w:r>
            <w:r w:rsidRPr="00723ADD">
              <w:rPr>
                <w:webHidden/>
              </w:rPr>
              <w:instrText xml:space="preserve"> PAGEREF _Toc227749003 \h </w:instrText>
            </w:r>
            <w:r w:rsidRPr="00723ADD">
              <w:rPr>
                <w:webHidden/>
              </w:rPr>
            </w:r>
            <w:r w:rsidRPr="00723ADD">
              <w:rPr>
                <w:webHidden/>
              </w:rPr>
              <w:fldChar w:fldCharType="separate"/>
            </w:r>
            <w:r w:rsidRPr="00723ADD">
              <w:rPr>
                <w:webHidden/>
              </w:rPr>
              <w:t>8</w:t>
            </w:r>
            <w:r w:rsidRPr="00723ADD">
              <w:rPr>
                <w:webHidden/>
              </w:rPr>
              <w:fldChar w:fldCharType="end"/>
            </w:r>
          </w:hyperlink>
        </w:p>
        <w:p w14:paraId="2CDE3374" w14:textId="779D408E" w:rsidR="00BA42A9" w:rsidRPr="00723ADD" w:rsidRDefault="00BA42A9">
          <w:pPr>
            <w:pStyle w:val="TOC2"/>
            <w:rPr>
              <w:rFonts w:eastAsiaTheme="minorEastAsia"/>
              <w:b w:val="0"/>
              <w:bCs w:val="0"/>
              <w:kern w:val="2"/>
              <w:lang w:val="id-ID" w:eastAsia="zh-CN"/>
              <w14:ligatures w14:val="standardContextual"/>
            </w:rPr>
          </w:pPr>
          <w:hyperlink w:anchor="_Toc227749004" w:history="1">
            <w:r w:rsidRPr="00723ADD">
              <w:rPr>
                <w:rStyle w:val="Hyperlink"/>
              </w:rPr>
              <w:t>2.1 Landasan Teori</w:t>
            </w:r>
            <w:r w:rsidRPr="00723ADD">
              <w:rPr>
                <w:webHidden/>
              </w:rPr>
              <w:tab/>
            </w:r>
            <w:r w:rsidRPr="00723ADD">
              <w:rPr>
                <w:webHidden/>
              </w:rPr>
              <w:fldChar w:fldCharType="begin"/>
            </w:r>
            <w:r w:rsidRPr="00723ADD">
              <w:rPr>
                <w:webHidden/>
              </w:rPr>
              <w:instrText xml:space="preserve"> PAGEREF _Toc227749004 \h </w:instrText>
            </w:r>
            <w:r w:rsidRPr="00723ADD">
              <w:rPr>
                <w:webHidden/>
              </w:rPr>
            </w:r>
            <w:r w:rsidRPr="00723ADD">
              <w:rPr>
                <w:webHidden/>
              </w:rPr>
              <w:fldChar w:fldCharType="separate"/>
            </w:r>
            <w:r w:rsidRPr="00723ADD">
              <w:rPr>
                <w:webHidden/>
              </w:rPr>
              <w:t>8</w:t>
            </w:r>
            <w:r w:rsidRPr="00723ADD">
              <w:rPr>
                <w:webHidden/>
              </w:rPr>
              <w:fldChar w:fldCharType="end"/>
            </w:r>
          </w:hyperlink>
        </w:p>
        <w:p w14:paraId="6368BBF0" w14:textId="2B227056" w:rsidR="00BA42A9" w:rsidRPr="00723ADD" w:rsidRDefault="00BA42A9">
          <w:pPr>
            <w:pStyle w:val="TOC3"/>
            <w:tabs>
              <w:tab w:val="right" w:leader="dot" w:pos="7927"/>
            </w:tabs>
            <w:rPr>
              <w:rFonts w:ascii="Times New Roman" w:eastAsiaTheme="minorEastAsia" w:hAnsi="Times New Roman" w:cs="Times New Roman"/>
              <w:noProof/>
              <w:kern w:val="2"/>
              <w:sz w:val="24"/>
              <w:szCs w:val="24"/>
              <w:lang w:eastAsia="zh-CN"/>
              <w14:ligatures w14:val="standardContextual"/>
            </w:rPr>
          </w:pPr>
          <w:hyperlink w:anchor="_Toc227749005" w:history="1">
            <w:r w:rsidRPr="00723ADD">
              <w:rPr>
                <w:rStyle w:val="Hyperlink"/>
                <w:rFonts w:ascii="Times New Roman" w:hAnsi="Times New Roman" w:cs="Times New Roman"/>
                <w:noProof/>
              </w:rPr>
              <w:t xml:space="preserve">2.1.1  </w:t>
            </w:r>
            <w:r w:rsidR="00BE4EEF">
              <w:rPr>
                <w:rStyle w:val="Hyperlink"/>
                <w:rFonts w:ascii="Times New Roman" w:hAnsi="Times New Roman" w:cs="Times New Roman"/>
                <w:noProof/>
              </w:rPr>
              <w:t xml:space="preserve">  </w:t>
            </w:r>
            <w:r w:rsidRPr="00723ADD">
              <w:rPr>
                <w:rStyle w:val="Hyperlink"/>
                <w:rFonts w:ascii="Times New Roman" w:hAnsi="Times New Roman" w:cs="Times New Roman"/>
                <w:noProof/>
              </w:rPr>
              <w:t xml:space="preserve"> Teori Legitimasi</w:t>
            </w:r>
            <w:r w:rsidRPr="00723ADD">
              <w:rPr>
                <w:rFonts w:ascii="Times New Roman" w:hAnsi="Times New Roman" w:cs="Times New Roman"/>
                <w:noProof/>
                <w:webHidden/>
              </w:rPr>
              <w:tab/>
            </w:r>
            <w:r w:rsidRPr="00723ADD">
              <w:rPr>
                <w:rFonts w:ascii="Times New Roman" w:hAnsi="Times New Roman" w:cs="Times New Roman"/>
                <w:noProof/>
                <w:webHidden/>
              </w:rPr>
              <w:fldChar w:fldCharType="begin"/>
            </w:r>
            <w:r w:rsidRPr="00723ADD">
              <w:rPr>
                <w:rFonts w:ascii="Times New Roman" w:hAnsi="Times New Roman" w:cs="Times New Roman"/>
                <w:noProof/>
                <w:webHidden/>
              </w:rPr>
              <w:instrText xml:space="preserve"> PAGEREF _Toc227749005 \h </w:instrText>
            </w:r>
            <w:r w:rsidRPr="00723ADD">
              <w:rPr>
                <w:rFonts w:ascii="Times New Roman" w:hAnsi="Times New Roman" w:cs="Times New Roman"/>
                <w:noProof/>
                <w:webHidden/>
              </w:rPr>
            </w:r>
            <w:r w:rsidRPr="00723ADD">
              <w:rPr>
                <w:rFonts w:ascii="Times New Roman" w:hAnsi="Times New Roman" w:cs="Times New Roman"/>
                <w:noProof/>
                <w:webHidden/>
              </w:rPr>
              <w:fldChar w:fldCharType="separate"/>
            </w:r>
            <w:r w:rsidRPr="00723ADD">
              <w:rPr>
                <w:rFonts w:ascii="Times New Roman" w:hAnsi="Times New Roman" w:cs="Times New Roman"/>
                <w:noProof/>
                <w:webHidden/>
              </w:rPr>
              <w:t>8</w:t>
            </w:r>
            <w:r w:rsidRPr="00723ADD">
              <w:rPr>
                <w:rFonts w:ascii="Times New Roman" w:hAnsi="Times New Roman" w:cs="Times New Roman"/>
                <w:noProof/>
                <w:webHidden/>
              </w:rPr>
              <w:fldChar w:fldCharType="end"/>
            </w:r>
          </w:hyperlink>
        </w:p>
        <w:p w14:paraId="43FEC083" w14:textId="09E55068" w:rsidR="00BA42A9" w:rsidRPr="00723ADD" w:rsidRDefault="00BA42A9">
          <w:pPr>
            <w:pStyle w:val="TOC3"/>
            <w:tabs>
              <w:tab w:val="left" w:pos="1200"/>
              <w:tab w:val="right" w:leader="dot" w:pos="7927"/>
            </w:tabs>
            <w:rPr>
              <w:rFonts w:ascii="Times New Roman" w:eastAsiaTheme="minorEastAsia" w:hAnsi="Times New Roman" w:cs="Times New Roman"/>
              <w:noProof/>
              <w:kern w:val="2"/>
              <w:sz w:val="24"/>
              <w:szCs w:val="24"/>
              <w:lang w:eastAsia="zh-CN"/>
              <w14:ligatures w14:val="standardContextual"/>
            </w:rPr>
          </w:pPr>
          <w:hyperlink w:anchor="_Toc227749006" w:history="1">
            <w:r w:rsidRPr="00723ADD">
              <w:rPr>
                <w:rStyle w:val="Hyperlink"/>
                <w:rFonts w:ascii="Times New Roman" w:hAnsi="Times New Roman" w:cs="Times New Roman"/>
                <w:noProof/>
              </w:rPr>
              <w:t>2.1.2</w:t>
            </w:r>
            <w:r w:rsidRPr="00723ADD">
              <w:rPr>
                <w:rFonts w:ascii="Times New Roman" w:eastAsiaTheme="minorEastAsia" w:hAnsi="Times New Roman" w:cs="Times New Roman"/>
                <w:noProof/>
                <w:kern w:val="2"/>
                <w:sz w:val="24"/>
                <w:szCs w:val="24"/>
                <w:lang w:eastAsia="zh-CN"/>
                <w14:ligatures w14:val="standardContextual"/>
              </w:rPr>
              <w:tab/>
            </w:r>
            <w:r w:rsidRPr="00723ADD">
              <w:rPr>
                <w:rStyle w:val="Hyperlink"/>
                <w:rFonts w:ascii="Times New Roman" w:hAnsi="Times New Roman" w:cs="Times New Roman"/>
                <w:noProof/>
              </w:rPr>
              <w:t>Kinerja Keuangan</w:t>
            </w:r>
            <w:r w:rsidRPr="00723ADD">
              <w:rPr>
                <w:rFonts w:ascii="Times New Roman" w:hAnsi="Times New Roman" w:cs="Times New Roman"/>
                <w:noProof/>
                <w:webHidden/>
              </w:rPr>
              <w:tab/>
            </w:r>
            <w:r w:rsidRPr="00723ADD">
              <w:rPr>
                <w:rFonts w:ascii="Times New Roman" w:hAnsi="Times New Roman" w:cs="Times New Roman"/>
                <w:noProof/>
                <w:webHidden/>
              </w:rPr>
              <w:fldChar w:fldCharType="begin"/>
            </w:r>
            <w:r w:rsidRPr="00723ADD">
              <w:rPr>
                <w:rFonts w:ascii="Times New Roman" w:hAnsi="Times New Roman" w:cs="Times New Roman"/>
                <w:noProof/>
                <w:webHidden/>
              </w:rPr>
              <w:instrText xml:space="preserve"> PAGEREF _Toc227749006 \h </w:instrText>
            </w:r>
            <w:r w:rsidRPr="00723ADD">
              <w:rPr>
                <w:rFonts w:ascii="Times New Roman" w:hAnsi="Times New Roman" w:cs="Times New Roman"/>
                <w:noProof/>
                <w:webHidden/>
              </w:rPr>
            </w:r>
            <w:r w:rsidRPr="00723ADD">
              <w:rPr>
                <w:rFonts w:ascii="Times New Roman" w:hAnsi="Times New Roman" w:cs="Times New Roman"/>
                <w:noProof/>
                <w:webHidden/>
              </w:rPr>
              <w:fldChar w:fldCharType="separate"/>
            </w:r>
            <w:r w:rsidRPr="00723ADD">
              <w:rPr>
                <w:rFonts w:ascii="Times New Roman" w:hAnsi="Times New Roman" w:cs="Times New Roman"/>
                <w:noProof/>
                <w:webHidden/>
              </w:rPr>
              <w:t>9</w:t>
            </w:r>
            <w:r w:rsidRPr="00723ADD">
              <w:rPr>
                <w:rFonts w:ascii="Times New Roman" w:hAnsi="Times New Roman" w:cs="Times New Roman"/>
                <w:noProof/>
                <w:webHidden/>
              </w:rPr>
              <w:fldChar w:fldCharType="end"/>
            </w:r>
          </w:hyperlink>
        </w:p>
        <w:p w14:paraId="1F2C4D57" w14:textId="5945179F" w:rsidR="00BA42A9" w:rsidRPr="00723ADD" w:rsidRDefault="00BA42A9">
          <w:pPr>
            <w:pStyle w:val="TOC3"/>
            <w:tabs>
              <w:tab w:val="right" w:leader="dot" w:pos="7927"/>
            </w:tabs>
            <w:rPr>
              <w:rFonts w:ascii="Times New Roman" w:eastAsiaTheme="minorEastAsia" w:hAnsi="Times New Roman" w:cs="Times New Roman"/>
              <w:noProof/>
              <w:kern w:val="2"/>
              <w:sz w:val="24"/>
              <w:szCs w:val="24"/>
              <w:lang w:eastAsia="zh-CN"/>
              <w14:ligatures w14:val="standardContextual"/>
            </w:rPr>
          </w:pPr>
          <w:hyperlink w:anchor="_Toc227749007" w:history="1">
            <w:r w:rsidRPr="00723ADD">
              <w:rPr>
                <w:rStyle w:val="Hyperlink"/>
                <w:rFonts w:ascii="Times New Roman" w:hAnsi="Times New Roman" w:cs="Times New Roman"/>
                <w:noProof/>
              </w:rPr>
              <w:t xml:space="preserve">2.1.3 </w:t>
            </w:r>
            <w:r w:rsidR="00BE4EEF">
              <w:rPr>
                <w:rStyle w:val="Hyperlink"/>
                <w:rFonts w:ascii="Times New Roman" w:hAnsi="Times New Roman" w:cs="Times New Roman"/>
                <w:noProof/>
              </w:rPr>
              <w:t xml:space="preserve">  </w:t>
            </w:r>
            <w:r w:rsidRPr="00723ADD">
              <w:rPr>
                <w:rStyle w:val="Hyperlink"/>
                <w:rFonts w:ascii="Times New Roman" w:hAnsi="Times New Roman" w:cs="Times New Roman"/>
                <w:noProof/>
              </w:rPr>
              <w:t xml:space="preserve">  Akuntansi Hijau</w:t>
            </w:r>
            <w:r w:rsidRPr="00723ADD">
              <w:rPr>
                <w:rFonts w:ascii="Times New Roman" w:hAnsi="Times New Roman" w:cs="Times New Roman"/>
                <w:noProof/>
                <w:webHidden/>
              </w:rPr>
              <w:tab/>
            </w:r>
            <w:r w:rsidRPr="00723ADD">
              <w:rPr>
                <w:rFonts w:ascii="Times New Roman" w:hAnsi="Times New Roman" w:cs="Times New Roman"/>
                <w:noProof/>
                <w:webHidden/>
              </w:rPr>
              <w:fldChar w:fldCharType="begin"/>
            </w:r>
            <w:r w:rsidRPr="00723ADD">
              <w:rPr>
                <w:rFonts w:ascii="Times New Roman" w:hAnsi="Times New Roman" w:cs="Times New Roman"/>
                <w:noProof/>
                <w:webHidden/>
              </w:rPr>
              <w:instrText xml:space="preserve"> PAGEREF _Toc227749007 \h </w:instrText>
            </w:r>
            <w:r w:rsidRPr="00723ADD">
              <w:rPr>
                <w:rFonts w:ascii="Times New Roman" w:hAnsi="Times New Roman" w:cs="Times New Roman"/>
                <w:noProof/>
                <w:webHidden/>
              </w:rPr>
            </w:r>
            <w:r w:rsidRPr="00723ADD">
              <w:rPr>
                <w:rFonts w:ascii="Times New Roman" w:hAnsi="Times New Roman" w:cs="Times New Roman"/>
                <w:noProof/>
                <w:webHidden/>
              </w:rPr>
              <w:fldChar w:fldCharType="separate"/>
            </w:r>
            <w:r w:rsidRPr="00723ADD">
              <w:rPr>
                <w:rFonts w:ascii="Times New Roman" w:hAnsi="Times New Roman" w:cs="Times New Roman"/>
                <w:noProof/>
                <w:webHidden/>
              </w:rPr>
              <w:t>11</w:t>
            </w:r>
            <w:r w:rsidRPr="00723ADD">
              <w:rPr>
                <w:rFonts w:ascii="Times New Roman" w:hAnsi="Times New Roman" w:cs="Times New Roman"/>
                <w:noProof/>
                <w:webHidden/>
              </w:rPr>
              <w:fldChar w:fldCharType="end"/>
            </w:r>
          </w:hyperlink>
        </w:p>
        <w:p w14:paraId="019FBDBA" w14:textId="111CDEED" w:rsidR="00BA42A9" w:rsidRPr="00723ADD" w:rsidRDefault="00BA42A9">
          <w:pPr>
            <w:pStyle w:val="TOC3"/>
            <w:tabs>
              <w:tab w:val="left" w:pos="1200"/>
              <w:tab w:val="right" w:leader="dot" w:pos="7927"/>
            </w:tabs>
            <w:rPr>
              <w:rFonts w:ascii="Times New Roman" w:eastAsiaTheme="minorEastAsia" w:hAnsi="Times New Roman" w:cs="Times New Roman"/>
              <w:noProof/>
              <w:kern w:val="2"/>
              <w:sz w:val="24"/>
              <w:szCs w:val="24"/>
              <w:lang w:eastAsia="zh-CN"/>
              <w14:ligatures w14:val="standardContextual"/>
            </w:rPr>
          </w:pPr>
          <w:hyperlink w:anchor="_Toc227749008" w:history="1">
            <w:r w:rsidRPr="00723ADD">
              <w:rPr>
                <w:rStyle w:val="Hyperlink"/>
                <w:rFonts w:ascii="Times New Roman" w:hAnsi="Times New Roman" w:cs="Times New Roman"/>
                <w:noProof/>
              </w:rPr>
              <w:t>2.1.4</w:t>
            </w:r>
            <w:r w:rsidRPr="00723ADD">
              <w:rPr>
                <w:rFonts w:ascii="Times New Roman" w:eastAsiaTheme="minorEastAsia" w:hAnsi="Times New Roman" w:cs="Times New Roman"/>
                <w:noProof/>
                <w:kern w:val="2"/>
                <w:sz w:val="24"/>
                <w:szCs w:val="24"/>
                <w:lang w:eastAsia="zh-CN"/>
                <w14:ligatures w14:val="standardContextual"/>
              </w:rPr>
              <w:tab/>
            </w:r>
            <w:r w:rsidRPr="00723ADD">
              <w:rPr>
                <w:rStyle w:val="Hyperlink"/>
                <w:rFonts w:ascii="Times New Roman" w:hAnsi="Times New Roman" w:cs="Times New Roman"/>
                <w:noProof/>
              </w:rPr>
              <w:t>Kinerja Lingkungan</w:t>
            </w:r>
            <w:r w:rsidRPr="00723ADD">
              <w:rPr>
                <w:rFonts w:ascii="Times New Roman" w:hAnsi="Times New Roman" w:cs="Times New Roman"/>
                <w:noProof/>
                <w:webHidden/>
              </w:rPr>
              <w:tab/>
            </w:r>
            <w:r w:rsidRPr="00723ADD">
              <w:rPr>
                <w:rFonts w:ascii="Times New Roman" w:hAnsi="Times New Roman" w:cs="Times New Roman"/>
                <w:noProof/>
                <w:webHidden/>
              </w:rPr>
              <w:fldChar w:fldCharType="begin"/>
            </w:r>
            <w:r w:rsidRPr="00723ADD">
              <w:rPr>
                <w:rFonts w:ascii="Times New Roman" w:hAnsi="Times New Roman" w:cs="Times New Roman"/>
                <w:noProof/>
                <w:webHidden/>
              </w:rPr>
              <w:instrText xml:space="preserve"> PAGEREF _Toc227749008 \h </w:instrText>
            </w:r>
            <w:r w:rsidRPr="00723ADD">
              <w:rPr>
                <w:rFonts w:ascii="Times New Roman" w:hAnsi="Times New Roman" w:cs="Times New Roman"/>
                <w:noProof/>
                <w:webHidden/>
              </w:rPr>
            </w:r>
            <w:r w:rsidRPr="00723ADD">
              <w:rPr>
                <w:rFonts w:ascii="Times New Roman" w:hAnsi="Times New Roman" w:cs="Times New Roman"/>
                <w:noProof/>
                <w:webHidden/>
              </w:rPr>
              <w:fldChar w:fldCharType="separate"/>
            </w:r>
            <w:r w:rsidRPr="00723ADD">
              <w:rPr>
                <w:rFonts w:ascii="Times New Roman" w:hAnsi="Times New Roman" w:cs="Times New Roman"/>
                <w:noProof/>
                <w:webHidden/>
              </w:rPr>
              <w:t>12</w:t>
            </w:r>
            <w:r w:rsidRPr="00723ADD">
              <w:rPr>
                <w:rFonts w:ascii="Times New Roman" w:hAnsi="Times New Roman" w:cs="Times New Roman"/>
                <w:noProof/>
                <w:webHidden/>
              </w:rPr>
              <w:fldChar w:fldCharType="end"/>
            </w:r>
          </w:hyperlink>
        </w:p>
        <w:p w14:paraId="683E481B" w14:textId="6E47D24C" w:rsidR="00BA42A9" w:rsidRPr="00723ADD" w:rsidRDefault="00BA42A9">
          <w:pPr>
            <w:pStyle w:val="TOC3"/>
            <w:tabs>
              <w:tab w:val="right" w:leader="dot" w:pos="7927"/>
            </w:tabs>
            <w:rPr>
              <w:rFonts w:ascii="Times New Roman" w:eastAsiaTheme="minorEastAsia" w:hAnsi="Times New Roman" w:cs="Times New Roman"/>
              <w:noProof/>
              <w:kern w:val="2"/>
              <w:sz w:val="24"/>
              <w:szCs w:val="24"/>
              <w:lang w:eastAsia="zh-CN"/>
              <w14:ligatures w14:val="standardContextual"/>
            </w:rPr>
          </w:pPr>
          <w:hyperlink w:anchor="_Toc227749009" w:history="1">
            <w:r w:rsidRPr="00723ADD">
              <w:rPr>
                <w:rStyle w:val="Hyperlink"/>
                <w:rFonts w:ascii="Times New Roman" w:hAnsi="Times New Roman" w:cs="Times New Roman"/>
                <w:noProof/>
              </w:rPr>
              <w:t xml:space="preserve">2.1.5   </w:t>
            </w:r>
            <w:r w:rsidR="00BE4EEF">
              <w:rPr>
                <w:rStyle w:val="Hyperlink"/>
                <w:rFonts w:ascii="Times New Roman" w:hAnsi="Times New Roman" w:cs="Times New Roman"/>
                <w:noProof/>
              </w:rPr>
              <w:t xml:space="preserve">   </w:t>
            </w:r>
            <w:r w:rsidRPr="00723ADD">
              <w:rPr>
                <w:rStyle w:val="Hyperlink"/>
                <w:rFonts w:ascii="Times New Roman" w:hAnsi="Times New Roman" w:cs="Times New Roman"/>
                <w:noProof/>
              </w:rPr>
              <w:t>Ukuran Perusahaan</w:t>
            </w:r>
            <w:r w:rsidRPr="00723ADD">
              <w:rPr>
                <w:rFonts w:ascii="Times New Roman" w:hAnsi="Times New Roman" w:cs="Times New Roman"/>
                <w:noProof/>
                <w:webHidden/>
              </w:rPr>
              <w:tab/>
            </w:r>
            <w:r w:rsidRPr="00723ADD">
              <w:rPr>
                <w:rFonts w:ascii="Times New Roman" w:hAnsi="Times New Roman" w:cs="Times New Roman"/>
                <w:noProof/>
                <w:webHidden/>
              </w:rPr>
              <w:fldChar w:fldCharType="begin"/>
            </w:r>
            <w:r w:rsidRPr="00723ADD">
              <w:rPr>
                <w:rFonts w:ascii="Times New Roman" w:hAnsi="Times New Roman" w:cs="Times New Roman"/>
                <w:noProof/>
                <w:webHidden/>
              </w:rPr>
              <w:instrText xml:space="preserve"> PAGEREF _Toc227749009 \h </w:instrText>
            </w:r>
            <w:r w:rsidRPr="00723ADD">
              <w:rPr>
                <w:rFonts w:ascii="Times New Roman" w:hAnsi="Times New Roman" w:cs="Times New Roman"/>
                <w:noProof/>
                <w:webHidden/>
              </w:rPr>
            </w:r>
            <w:r w:rsidRPr="00723ADD">
              <w:rPr>
                <w:rFonts w:ascii="Times New Roman" w:hAnsi="Times New Roman" w:cs="Times New Roman"/>
                <w:noProof/>
                <w:webHidden/>
              </w:rPr>
              <w:fldChar w:fldCharType="separate"/>
            </w:r>
            <w:r w:rsidRPr="00723ADD">
              <w:rPr>
                <w:rFonts w:ascii="Times New Roman" w:hAnsi="Times New Roman" w:cs="Times New Roman"/>
                <w:noProof/>
                <w:webHidden/>
              </w:rPr>
              <w:t>15</w:t>
            </w:r>
            <w:r w:rsidRPr="00723ADD">
              <w:rPr>
                <w:rFonts w:ascii="Times New Roman" w:hAnsi="Times New Roman" w:cs="Times New Roman"/>
                <w:noProof/>
                <w:webHidden/>
              </w:rPr>
              <w:fldChar w:fldCharType="end"/>
            </w:r>
          </w:hyperlink>
        </w:p>
        <w:p w14:paraId="38613536" w14:textId="4B9A64FE" w:rsidR="00BA42A9" w:rsidRPr="00723ADD" w:rsidRDefault="00BA42A9">
          <w:pPr>
            <w:pStyle w:val="TOC2"/>
            <w:rPr>
              <w:rFonts w:eastAsiaTheme="minorEastAsia"/>
              <w:b w:val="0"/>
              <w:bCs w:val="0"/>
              <w:kern w:val="2"/>
              <w:lang w:val="id-ID" w:eastAsia="zh-CN"/>
              <w14:ligatures w14:val="standardContextual"/>
            </w:rPr>
          </w:pPr>
          <w:hyperlink w:anchor="_Toc227749010" w:history="1">
            <w:r w:rsidRPr="00723ADD">
              <w:rPr>
                <w:rStyle w:val="Hyperlink"/>
              </w:rPr>
              <w:t>2.2 Penelitian Terdahulu</w:t>
            </w:r>
            <w:r w:rsidRPr="00723ADD">
              <w:rPr>
                <w:webHidden/>
              </w:rPr>
              <w:tab/>
            </w:r>
            <w:r w:rsidRPr="00723ADD">
              <w:rPr>
                <w:webHidden/>
              </w:rPr>
              <w:fldChar w:fldCharType="begin"/>
            </w:r>
            <w:r w:rsidRPr="00723ADD">
              <w:rPr>
                <w:webHidden/>
              </w:rPr>
              <w:instrText xml:space="preserve"> PAGEREF _Toc227749010 \h </w:instrText>
            </w:r>
            <w:r w:rsidRPr="00723ADD">
              <w:rPr>
                <w:webHidden/>
              </w:rPr>
            </w:r>
            <w:r w:rsidRPr="00723ADD">
              <w:rPr>
                <w:webHidden/>
              </w:rPr>
              <w:fldChar w:fldCharType="separate"/>
            </w:r>
            <w:r w:rsidRPr="00723ADD">
              <w:rPr>
                <w:webHidden/>
              </w:rPr>
              <w:t>16</w:t>
            </w:r>
            <w:r w:rsidRPr="00723ADD">
              <w:rPr>
                <w:webHidden/>
              </w:rPr>
              <w:fldChar w:fldCharType="end"/>
            </w:r>
          </w:hyperlink>
        </w:p>
        <w:p w14:paraId="04433229" w14:textId="60F62194" w:rsidR="00BA42A9" w:rsidRPr="00723ADD" w:rsidRDefault="00BA42A9">
          <w:pPr>
            <w:pStyle w:val="TOC2"/>
            <w:rPr>
              <w:rFonts w:eastAsiaTheme="minorEastAsia"/>
              <w:b w:val="0"/>
              <w:bCs w:val="0"/>
              <w:kern w:val="2"/>
              <w:lang w:val="id-ID" w:eastAsia="zh-CN"/>
              <w14:ligatures w14:val="standardContextual"/>
            </w:rPr>
          </w:pPr>
          <w:hyperlink w:anchor="_Toc227749011" w:history="1">
            <w:r w:rsidRPr="00723ADD">
              <w:rPr>
                <w:rStyle w:val="Hyperlink"/>
              </w:rPr>
              <w:t>2.3 Kerangka Konseptual</w:t>
            </w:r>
            <w:r w:rsidRPr="00723ADD">
              <w:rPr>
                <w:webHidden/>
              </w:rPr>
              <w:tab/>
            </w:r>
            <w:r w:rsidRPr="00723ADD">
              <w:rPr>
                <w:webHidden/>
              </w:rPr>
              <w:fldChar w:fldCharType="begin"/>
            </w:r>
            <w:r w:rsidRPr="00723ADD">
              <w:rPr>
                <w:webHidden/>
              </w:rPr>
              <w:instrText xml:space="preserve"> PAGEREF _Toc227749011 \h </w:instrText>
            </w:r>
            <w:r w:rsidRPr="00723ADD">
              <w:rPr>
                <w:webHidden/>
              </w:rPr>
            </w:r>
            <w:r w:rsidRPr="00723ADD">
              <w:rPr>
                <w:webHidden/>
              </w:rPr>
              <w:fldChar w:fldCharType="separate"/>
            </w:r>
            <w:r w:rsidRPr="00723ADD">
              <w:rPr>
                <w:webHidden/>
              </w:rPr>
              <w:t>18</w:t>
            </w:r>
            <w:r w:rsidRPr="00723ADD">
              <w:rPr>
                <w:webHidden/>
              </w:rPr>
              <w:fldChar w:fldCharType="end"/>
            </w:r>
          </w:hyperlink>
        </w:p>
        <w:p w14:paraId="20E804B2" w14:textId="221CAD9E" w:rsidR="00BA42A9" w:rsidRPr="00723ADD" w:rsidRDefault="00BA42A9">
          <w:pPr>
            <w:pStyle w:val="TOC2"/>
            <w:rPr>
              <w:rFonts w:eastAsiaTheme="minorEastAsia"/>
              <w:b w:val="0"/>
              <w:bCs w:val="0"/>
              <w:kern w:val="2"/>
              <w:lang w:val="id-ID" w:eastAsia="zh-CN"/>
              <w14:ligatures w14:val="standardContextual"/>
            </w:rPr>
          </w:pPr>
          <w:hyperlink w:anchor="_Toc227749012" w:history="1">
            <w:r w:rsidRPr="00723ADD">
              <w:rPr>
                <w:rStyle w:val="Hyperlink"/>
              </w:rPr>
              <w:t>2.4 Hipotesis Penelitian</w:t>
            </w:r>
            <w:r w:rsidRPr="00723ADD">
              <w:rPr>
                <w:webHidden/>
              </w:rPr>
              <w:tab/>
            </w:r>
            <w:r w:rsidRPr="00723ADD">
              <w:rPr>
                <w:webHidden/>
              </w:rPr>
              <w:fldChar w:fldCharType="begin"/>
            </w:r>
            <w:r w:rsidRPr="00723ADD">
              <w:rPr>
                <w:webHidden/>
              </w:rPr>
              <w:instrText xml:space="preserve"> PAGEREF _Toc227749012 \h </w:instrText>
            </w:r>
            <w:r w:rsidRPr="00723ADD">
              <w:rPr>
                <w:webHidden/>
              </w:rPr>
            </w:r>
            <w:r w:rsidRPr="00723ADD">
              <w:rPr>
                <w:webHidden/>
              </w:rPr>
              <w:fldChar w:fldCharType="separate"/>
            </w:r>
            <w:r w:rsidRPr="00723ADD">
              <w:rPr>
                <w:webHidden/>
              </w:rPr>
              <w:t>21</w:t>
            </w:r>
            <w:r w:rsidRPr="00723ADD">
              <w:rPr>
                <w:webHidden/>
              </w:rPr>
              <w:fldChar w:fldCharType="end"/>
            </w:r>
          </w:hyperlink>
        </w:p>
        <w:p w14:paraId="0008E42E" w14:textId="2AB56BAF" w:rsidR="00BA42A9" w:rsidRPr="00723ADD" w:rsidRDefault="00BA42A9">
          <w:pPr>
            <w:pStyle w:val="TOC3"/>
            <w:tabs>
              <w:tab w:val="right" w:leader="dot" w:pos="7927"/>
            </w:tabs>
            <w:rPr>
              <w:rFonts w:ascii="Times New Roman" w:eastAsiaTheme="minorEastAsia" w:hAnsi="Times New Roman" w:cs="Times New Roman"/>
              <w:noProof/>
              <w:kern w:val="2"/>
              <w:sz w:val="24"/>
              <w:szCs w:val="24"/>
              <w:lang w:eastAsia="zh-CN"/>
              <w14:ligatures w14:val="standardContextual"/>
            </w:rPr>
          </w:pPr>
          <w:hyperlink w:anchor="_Toc227749013" w:history="1">
            <w:r w:rsidRPr="00723ADD">
              <w:rPr>
                <w:rStyle w:val="Hyperlink"/>
                <w:rFonts w:ascii="Times New Roman" w:eastAsia="Times New Roman" w:hAnsi="Times New Roman" w:cs="Times New Roman"/>
                <w:noProof/>
                <w:lang w:val="id" w:eastAsia="id-ID"/>
              </w:rPr>
              <w:t>2.4.1</w:t>
            </w:r>
            <w:r w:rsidR="00DC57F6">
              <w:rPr>
                <w:rStyle w:val="Hyperlink"/>
                <w:rFonts w:ascii="Times New Roman" w:eastAsia="Times New Roman" w:hAnsi="Times New Roman" w:cs="Times New Roman"/>
                <w:noProof/>
                <w:lang w:val="id" w:eastAsia="id-ID"/>
              </w:rPr>
              <w:t xml:space="preserve">    </w:t>
            </w:r>
            <w:r w:rsidRPr="00723ADD">
              <w:rPr>
                <w:rStyle w:val="Hyperlink"/>
                <w:rFonts w:ascii="Times New Roman" w:eastAsia="Times New Roman" w:hAnsi="Times New Roman" w:cs="Times New Roman"/>
                <w:noProof/>
                <w:lang w:val="id" w:eastAsia="id-ID"/>
              </w:rPr>
              <w:t xml:space="preserve"> Pengaruh Akuntansi Hijau terhadap Kinerja Keuangan</w:t>
            </w:r>
            <w:r w:rsidRPr="00723ADD">
              <w:rPr>
                <w:rFonts w:ascii="Times New Roman" w:hAnsi="Times New Roman" w:cs="Times New Roman"/>
                <w:noProof/>
                <w:webHidden/>
              </w:rPr>
              <w:tab/>
            </w:r>
            <w:r w:rsidRPr="00723ADD">
              <w:rPr>
                <w:rFonts w:ascii="Times New Roman" w:hAnsi="Times New Roman" w:cs="Times New Roman"/>
                <w:noProof/>
                <w:webHidden/>
              </w:rPr>
              <w:fldChar w:fldCharType="begin"/>
            </w:r>
            <w:r w:rsidRPr="00723ADD">
              <w:rPr>
                <w:rFonts w:ascii="Times New Roman" w:hAnsi="Times New Roman" w:cs="Times New Roman"/>
                <w:noProof/>
                <w:webHidden/>
              </w:rPr>
              <w:instrText xml:space="preserve"> PAGEREF _Toc227749013 \h </w:instrText>
            </w:r>
            <w:r w:rsidRPr="00723ADD">
              <w:rPr>
                <w:rFonts w:ascii="Times New Roman" w:hAnsi="Times New Roman" w:cs="Times New Roman"/>
                <w:noProof/>
                <w:webHidden/>
              </w:rPr>
            </w:r>
            <w:r w:rsidRPr="00723ADD">
              <w:rPr>
                <w:rFonts w:ascii="Times New Roman" w:hAnsi="Times New Roman" w:cs="Times New Roman"/>
                <w:noProof/>
                <w:webHidden/>
              </w:rPr>
              <w:fldChar w:fldCharType="separate"/>
            </w:r>
            <w:r w:rsidRPr="00723ADD">
              <w:rPr>
                <w:rFonts w:ascii="Times New Roman" w:hAnsi="Times New Roman" w:cs="Times New Roman"/>
                <w:noProof/>
                <w:webHidden/>
              </w:rPr>
              <w:t>21</w:t>
            </w:r>
            <w:r w:rsidRPr="00723ADD">
              <w:rPr>
                <w:rFonts w:ascii="Times New Roman" w:hAnsi="Times New Roman" w:cs="Times New Roman"/>
                <w:noProof/>
                <w:webHidden/>
              </w:rPr>
              <w:fldChar w:fldCharType="end"/>
            </w:r>
          </w:hyperlink>
        </w:p>
        <w:p w14:paraId="70265F12" w14:textId="1AE2B692" w:rsidR="00BA42A9" w:rsidRPr="00723ADD" w:rsidRDefault="00BA42A9">
          <w:pPr>
            <w:pStyle w:val="TOC3"/>
            <w:tabs>
              <w:tab w:val="right" w:leader="dot" w:pos="7927"/>
            </w:tabs>
            <w:rPr>
              <w:rFonts w:ascii="Times New Roman" w:eastAsiaTheme="minorEastAsia" w:hAnsi="Times New Roman" w:cs="Times New Roman"/>
              <w:noProof/>
              <w:kern w:val="2"/>
              <w:sz w:val="24"/>
              <w:szCs w:val="24"/>
              <w:lang w:eastAsia="zh-CN"/>
              <w14:ligatures w14:val="standardContextual"/>
            </w:rPr>
          </w:pPr>
          <w:hyperlink w:anchor="_Toc227749014" w:history="1">
            <w:r w:rsidRPr="00723ADD">
              <w:rPr>
                <w:rStyle w:val="Hyperlink"/>
                <w:rFonts w:ascii="Times New Roman" w:eastAsia="Times New Roman" w:hAnsi="Times New Roman" w:cs="Times New Roman"/>
                <w:noProof/>
                <w:lang w:val="id" w:eastAsia="id-ID"/>
              </w:rPr>
              <w:t>2.4.2</w:t>
            </w:r>
            <w:r w:rsidR="00DC57F6">
              <w:rPr>
                <w:rStyle w:val="Hyperlink"/>
                <w:rFonts w:ascii="Times New Roman" w:eastAsia="Times New Roman" w:hAnsi="Times New Roman" w:cs="Times New Roman"/>
                <w:noProof/>
                <w:lang w:val="id" w:eastAsia="id-ID"/>
              </w:rPr>
              <w:t xml:space="preserve">    </w:t>
            </w:r>
            <w:r w:rsidRPr="00723ADD">
              <w:rPr>
                <w:rStyle w:val="Hyperlink"/>
                <w:rFonts w:ascii="Times New Roman" w:eastAsia="Times New Roman" w:hAnsi="Times New Roman" w:cs="Times New Roman"/>
                <w:noProof/>
                <w:lang w:val="id" w:eastAsia="id-ID"/>
              </w:rPr>
              <w:t xml:space="preserve"> Pengaruh Kinerja Lingkungan terhadap Kinerja Keuangan</w:t>
            </w:r>
            <w:r w:rsidRPr="00723ADD">
              <w:rPr>
                <w:rFonts w:ascii="Times New Roman" w:hAnsi="Times New Roman" w:cs="Times New Roman"/>
                <w:noProof/>
                <w:webHidden/>
              </w:rPr>
              <w:tab/>
            </w:r>
            <w:r w:rsidRPr="00723ADD">
              <w:rPr>
                <w:rFonts w:ascii="Times New Roman" w:hAnsi="Times New Roman" w:cs="Times New Roman"/>
                <w:noProof/>
                <w:webHidden/>
              </w:rPr>
              <w:fldChar w:fldCharType="begin"/>
            </w:r>
            <w:r w:rsidRPr="00723ADD">
              <w:rPr>
                <w:rFonts w:ascii="Times New Roman" w:hAnsi="Times New Roman" w:cs="Times New Roman"/>
                <w:noProof/>
                <w:webHidden/>
              </w:rPr>
              <w:instrText xml:space="preserve"> PAGEREF _Toc227749014 \h </w:instrText>
            </w:r>
            <w:r w:rsidRPr="00723ADD">
              <w:rPr>
                <w:rFonts w:ascii="Times New Roman" w:hAnsi="Times New Roman" w:cs="Times New Roman"/>
                <w:noProof/>
                <w:webHidden/>
              </w:rPr>
            </w:r>
            <w:r w:rsidRPr="00723ADD">
              <w:rPr>
                <w:rFonts w:ascii="Times New Roman" w:hAnsi="Times New Roman" w:cs="Times New Roman"/>
                <w:noProof/>
                <w:webHidden/>
              </w:rPr>
              <w:fldChar w:fldCharType="separate"/>
            </w:r>
            <w:r w:rsidRPr="00723ADD">
              <w:rPr>
                <w:rFonts w:ascii="Times New Roman" w:hAnsi="Times New Roman" w:cs="Times New Roman"/>
                <w:noProof/>
                <w:webHidden/>
              </w:rPr>
              <w:t>23</w:t>
            </w:r>
            <w:r w:rsidRPr="00723ADD">
              <w:rPr>
                <w:rFonts w:ascii="Times New Roman" w:hAnsi="Times New Roman" w:cs="Times New Roman"/>
                <w:noProof/>
                <w:webHidden/>
              </w:rPr>
              <w:fldChar w:fldCharType="end"/>
            </w:r>
          </w:hyperlink>
        </w:p>
        <w:p w14:paraId="0B1A35BF" w14:textId="207C05C1" w:rsidR="00BA42A9" w:rsidRPr="00723ADD" w:rsidRDefault="00BA42A9">
          <w:pPr>
            <w:pStyle w:val="TOC3"/>
            <w:tabs>
              <w:tab w:val="right" w:leader="dot" w:pos="7927"/>
            </w:tabs>
            <w:rPr>
              <w:rFonts w:ascii="Times New Roman" w:eastAsiaTheme="minorEastAsia" w:hAnsi="Times New Roman" w:cs="Times New Roman"/>
              <w:noProof/>
              <w:kern w:val="2"/>
              <w:sz w:val="24"/>
              <w:szCs w:val="24"/>
              <w:lang w:eastAsia="zh-CN"/>
              <w14:ligatures w14:val="standardContextual"/>
            </w:rPr>
          </w:pPr>
          <w:hyperlink w:anchor="_Toc227749015" w:history="1">
            <w:r w:rsidRPr="00723ADD">
              <w:rPr>
                <w:rStyle w:val="Hyperlink"/>
                <w:rFonts w:ascii="Times New Roman" w:eastAsia="Times New Roman" w:hAnsi="Times New Roman" w:cs="Times New Roman"/>
                <w:noProof/>
                <w:lang w:val="id" w:eastAsia="id-ID"/>
              </w:rPr>
              <w:t>2.4.3</w:t>
            </w:r>
            <w:r w:rsidR="00DC57F6">
              <w:rPr>
                <w:rStyle w:val="Hyperlink"/>
                <w:rFonts w:ascii="Times New Roman" w:eastAsia="Times New Roman" w:hAnsi="Times New Roman" w:cs="Times New Roman"/>
                <w:noProof/>
                <w:lang w:val="id" w:eastAsia="id-ID"/>
              </w:rPr>
              <w:t xml:space="preserve">    </w:t>
            </w:r>
            <w:r w:rsidRPr="00723ADD">
              <w:rPr>
                <w:rStyle w:val="Hyperlink"/>
                <w:rFonts w:ascii="Times New Roman" w:eastAsia="Times New Roman" w:hAnsi="Times New Roman" w:cs="Times New Roman"/>
                <w:noProof/>
                <w:lang w:val="id" w:eastAsia="id-ID"/>
              </w:rPr>
              <w:t xml:space="preserve"> Pengaruh Ukuran Perusahaan terhadap Kinerja Keuangan</w:t>
            </w:r>
            <w:r w:rsidRPr="00723ADD">
              <w:rPr>
                <w:rFonts w:ascii="Times New Roman" w:hAnsi="Times New Roman" w:cs="Times New Roman"/>
                <w:noProof/>
                <w:webHidden/>
              </w:rPr>
              <w:tab/>
            </w:r>
            <w:r w:rsidRPr="00723ADD">
              <w:rPr>
                <w:rFonts w:ascii="Times New Roman" w:hAnsi="Times New Roman" w:cs="Times New Roman"/>
                <w:noProof/>
                <w:webHidden/>
              </w:rPr>
              <w:fldChar w:fldCharType="begin"/>
            </w:r>
            <w:r w:rsidRPr="00723ADD">
              <w:rPr>
                <w:rFonts w:ascii="Times New Roman" w:hAnsi="Times New Roman" w:cs="Times New Roman"/>
                <w:noProof/>
                <w:webHidden/>
              </w:rPr>
              <w:instrText xml:space="preserve"> PAGEREF _Toc227749015 \h </w:instrText>
            </w:r>
            <w:r w:rsidRPr="00723ADD">
              <w:rPr>
                <w:rFonts w:ascii="Times New Roman" w:hAnsi="Times New Roman" w:cs="Times New Roman"/>
                <w:noProof/>
                <w:webHidden/>
              </w:rPr>
            </w:r>
            <w:r w:rsidRPr="00723ADD">
              <w:rPr>
                <w:rFonts w:ascii="Times New Roman" w:hAnsi="Times New Roman" w:cs="Times New Roman"/>
                <w:noProof/>
                <w:webHidden/>
              </w:rPr>
              <w:fldChar w:fldCharType="separate"/>
            </w:r>
            <w:r w:rsidRPr="00723ADD">
              <w:rPr>
                <w:rFonts w:ascii="Times New Roman" w:hAnsi="Times New Roman" w:cs="Times New Roman"/>
                <w:noProof/>
                <w:webHidden/>
              </w:rPr>
              <w:t>24</w:t>
            </w:r>
            <w:r w:rsidRPr="00723ADD">
              <w:rPr>
                <w:rFonts w:ascii="Times New Roman" w:hAnsi="Times New Roman" w:cs="Times New Roman"/>
                <w:noProof/>
                <w:webHidden/>
              </w:rPr>
              <w:fldChar w:fldCharType="end"/>
            </w:r>
          </w:hyperlink>
        </w:p>
        <w:p w14:paraId="37E60D63" w14:textId="6A8437F9" w:rsidR="00BA42A9" w:rsidRPr="00723ADD" w:rsidRDefault="00BA42A9">
          <w:pPr>
            <w:pStyle w:val="TOC1"/>
            <w:rPr>
              <w:rFonts w:eastAsiaTheme="minorEastAsia"/>
              <w:b w:val="0"/>
              <w:bCs w:val="0"/>
              <w:kern w:val="2"/>
              <w:lang w:eastAsia="zh-CN"/>
              <w14:ligatures w14:val="standardContextual"/>
            </w:rPr>
          </w:pPr>
          <w:hyperlink w:anchor="_Toc227749016" w:history="1">
            <w:r w:rsidRPr="00723ADD">
              <w:rPr>
                <w:rStyle w:val="Hyperlink"/>
                <w:rFonts w:eastAsia="Times New Roman"/>
                <w:lang w:val="id" w:eastAsia="id-ID"/>
              </w:rPr>
              <w:t xml:space="preserve">BAB </w:t>
            </w:r>
          </w:hyperlink>
          <w:hyperlink w:anchor="_Toc227749017" w:history="1">
            <w:r w:rsidRPr="00723ADD">
              <w:rPr>
                <w:rStyle w:val="Hyperlink"/>
                <w:rFonts w:eastAsia="Times New Roman"/>
                <w:lang w:val="id" w:eastAsia="id-ID"/>
              </w:rPr>
              <w:t>METODE PENELITIAN</w:t>
            </w:r>
            <w:r w:rsidRPr="00723ADD">
              <w:rPr>
                <w:webHidden/>
              </w:rPr>
              <w:tab/>
            </w:r>
            <w:r w:rsidRPr="00723ADD">
              <w:rPr>
                <w:webHidden/>
              </w:rPr>
              <w:fldChar w:fldCharType="begin"/>
            </w:r>
            <w:r w:rsidRPr="00723ADD">
              <w:rPr>
                <w:webHidden/>
              </w:rPr>
              <w:instrText xml:space="preserve"> PAGEREF _Toc227749017 \h </w:instrText>
            </w:r>
            <w:r w:rsidRPr="00723ADD">
              <w:rPr>
                <w:webHidden/>
              </w:rPr>
            </w:r>
            <w:r w:rsidRPr="00723ADD">
              <w:rPr>
                <w:webHidden/>
              </w:rPr>
              <w:fldChar w:fldCharType="separate"/>
            </w:r>
            <w:r w:rsidRPr="00723ADD">
              <w:rPr>
                <w:webHidden/>
              </w:rPr>
              <w:t>26</w:t>
            </w:r>
            <w:r w:rsidRPr="00723ADD">
              <w:rPr>
                <w:webHidden/>
              </w:rPr>
              <w:fldChar w:fldCharType="end"/>
            </w:r>
          </w:hyperlink>
        </w:p>
        <w:p w14:paraId="0F9C6A4E" w14:textId="4BAA4314" w:rsidR="00BA42A9" w:rsidRPr="00723ADD" w:rsidRDefault="00BA42A9">
          <w:pPr>
            <w:pStyle w:val="TOC2"/>
            <w:rPr>
              <w:rFonts w:eastAsiaTheme="minorEastAsia"/>
              <w:b w:val="0"/>
              <w:bCs w:val="0"/>
              <w:kern w:val="2"/>
              <w:lang w:val="id-ID" w:eastAsia="zh-CN"/>
              <w14:ligatures w14:val="standardContextual"/>
            </w:rPr>
          </w:pPr>
          <w:hyperlink w:anchor="_Toc227749018" w:history="1">
            <w:r w:rsidRPr="00723ADD">
              <w:rPr>
                <w:rStyle w:val="Hyperlink"/>
              </w:rPr>
              <w:t>3.1 Definisi Operasional dan Skala Pengukuran</w:t>
            </w:r>
            <w:r w:rsidRPr="00723ADD">
              <w:rPr>
                <w:webHidden/>
              </w:rPr>
              <w:tab/>
            </w:r>
            <w:r w:rsidRPr="00723ADD">
              <w:rPr>
                <w:webHidden/>
              </w:rPr>
              <w:fldChar w:fldCharType="begin"/>
            </w:r>
            <w:r w:rsidRPr="00723ADD">
              <w:rPr>
                <w:webHidden/>
              </w:rPr>
              <w:instrText xml:space="preserve"> PAGEREF _Toc227749018 \h </w:instrText>
            </w:r>
            <w:r w:rsidRPr="00723ADD">
              <w:rPr>
                <w:webHidden/>
              </w:rPr>
            </w:r>
            <w:r w:rsidRPr="00723ADD">
              <w:rPr>
                <w:webHidden/>
              </w:rPr>
              <w:fldChar w:fldCharType="separate"/>
            </w:r>
            <w:r w:rsidRPr="00723ADD">
              <w:rPr>
                <w:webHidden/>
              </w:rPr>
              <w:t>26</w:t>
            </w:r>
            <w:r w:rsidRPr="00723ADD">
              <w:rPr>
                <w:webHidden/>
              </w:rPr>
              <w:fldChar w:fldCharType="end"/>
            </w:r>
          </w:hyperlink>
        </w:p>
        <w:p w14:paraId="7EA6F5EB" w14:textId="31D51905" w:rsidR="00BA42A9" w:rsidRPr="00723ADD" w:rsidRDefault="00BA42A9">
          <w:pPr>
            <w:pStyle w:val="TOC3"/>
            <w:tabs>
              <w:tab w:val="right" w:leader="dot" w:pos="7927"/>
            </w:tabs>
            <w:rPr>
              <w:rFonts w:ascii="Times New Roman" w:eastAsiaTheme="minorEastAsia" w:hAnsi="Times New Roman" w:cs="Times New Roman"/>
              <w:noProof/>
              <w:kern w:val="2"/>
              <w:sz w:val="24"/>
              <w:szCs w:val="24"/>
              <w:lang w:eastAsia="zh-CN"/>
              <w14:ligatures w14:val="standardContextual"/>
            </w:rPr>
          </w:pPr>
          <w:hyperlink w:anchor="_Toc227749019" w:history="1">
            <w:r w:rsidRPr="00723ADD">
              <w:rPr>
                <w:rStyle w:val="Hyperlink"/>
                <w:rFonts w:ascii="Times New Roman" w:eastAsia="Times New Roman" w:hAnsi="Times New Roman" w:cs="Times New Roman"/>
                <w:noProof/>
                <w:lang w:val="id" w:eastAsia="id-ID"/>
              </w:rPr>
              <w:t xml:space="preserve">3.1.1 </w:t>
            </w:r>
            <w:r w:rsidR="00DC57F6">
              <w:rPr>
                <w:rStyle w:val="Hyperlink"/>
                <w:rFonts w:ascii="Times New Roman" w:eastAsia="Times New Roman" w:hAnsi="Times New Roman" w:cs="Times New Roman"/>
                <w:noProof/>
                <w:lang w:val="id" w:eastAsia="id-ID"/>
              </w:rPr>
              <w:t xml:space="preserve">    </w:t>
            </w:r>
            <w:r w:rsidRPr="00723ADD">
              <w:rPr>
                <w:rStyle w:val="Hyperlink"/>
                <w:rFonts w:ascii="Times New Roman" w:eastAsia="Times New Roman" w:hAnsi="Times New Roman" w:cs="Times New Roman"/>
                <w:noProof/>
                <w:lang w:val="id" w:eastAsia="id-ID"/>
              </w:rPr>
              <w:t>Variabel Dependen</w:t>
            </w:r>
            <w:r w:rsidRPr="00723ADD">
              <w:rPr>
                <w:rFonts w:ascii="Times New Roman" w:hAnsi="Times New Roman" w:cs="Times New Roman"/>
                <w:noProof/>
                <w:webHidden/>
              </w:rPr>
              <w:tab/>
            </w:r>
            <w:r w:rsidRPr="00723ADD">
              <w:rPr>
                <w:rFonts w:ascii="Times New Roman" w:hAnsi="Times New Roman" w:cs="Times New Roman"/>
                <w:noProof/>
                <w:webHidden/>
              </w:rPr>
              <w:fldChar w:fldCharType="begin"/>
            </w:r>
            <w:r w:rsidRPr="00723ADD">
              <w:rPr>
                <w:rFonts w:ascii="Times New Roman" w:hAnsi="Times New Roman" w:cs="Times New Roman"/>
                <w:noProof/>
                <w:webHidden/>
              </w:rPr>
              <w:instrText xml:space="preserve"> PAGEREF _Toc227749019 \h </w:instrText>
            </w:r>
            <w:r w:rsidRPr="00723ADD">
              <w:rPr>
                <w:rFonts w:ascii="Times New Roman" w:hAnsi="Times New Roman" w:cs="Times New Roman"/>
                <w:noProof/>
                <w:webHidden/>
              </w:rPr>
            </w:r>
            <w:r w:rsidRPr="00723ADD">
              <w:rPr>
                <w:rFonts w:ascii="Times New Roman" w:hAnsi="Times New Roman" w:cs="Times New Roman"/>
                <w:noProof/>
                <w:webHidden/>
              </w:rPr>
              <w:fldChar w:fldCharType="separate"/>
            </w:r>
            <w:r w:rsidRPr="00723ADD">
              <w:rPr>
                <w:rFonts w:ascii="Times New Roman" w:hAnsi="Times New Roman" w:cs="Times New Roman"/>
                <w:noProof/>
                <w:webHidden/>
              </w:rPr>
              <w:t>26</w:t>
            </w:r>
            <w:r w:rsidRPr="00723ADD">
              <w:rPr>
                <w:rFonts w:ascii="Times New Roman" w:hAnsi="Times New Roman" w:cs="Times New Roman"/>
                <w:noProof/>
                <w:webHidden/>
              </w:rPr>
              <w:fldChar w:fldCharType="end"/>
            </w:r>
          </w:hyperlink>
        </w:p>
        <w:p w14:paraId="6635326D" w14:textId="66600838" w:rsidR="00BA42A9" w:rsidRPr="00723ADD" w:rsidRDefault="00BA42A9">
          <w:pPr>
            <w:pStyle w:val="TOC3"/>
            <w:tabs>
              <w:tab w:val="left" w:pos="1200"/>
              <w:tab w:val="right" w:leader="dot" w:pos="7927"/>
            </w:tabs>
            <w:rPr>
              <w:rFonts w:ascii="Times New Roman" w:eastAsiaTheme="minorEastAsia" w:hAnsi="Times New Roman" w:cs="Times New Roman"/>
              <w:noProof/>
              <w:kern w:val="2"/>
              <w:sz w:val="24"/>
              <w:szCs w:val="24"/>
              <w:lang w:eastAsia="zh-CN"/>
              <w14:ligatures w14:val="standardContextual"/>
            </w:rPr>
          </w:pPr>
          <w:hyperlink w:anchor="_Toc227749020" w:history="1">
            <w:r w:rsidRPr="00723ADD">
              <w:rPr>
                <w:rStyle w:val="Hyperlink"/>
                <w:rFonts w:ascii="Times New Roman" w:eastAsia="Times New Roman" w:hAnsi="Times New Roman" w:cs="Times New Roman"/>
                <w:noProof/>
                <w:lang w:val="id" w:eastAsia="id-ID"/>
              </w:rPr>
              <w:t>3.1.2</w:t>
            </w:r>
            <w:r w:rsidRPr="00723ADD">
              <w:rPr>
                <w:rFonts w:ascii="Times New Roman" w:eastAsiaTheme="minorEastAsia" w:hAnsi="Times New Roman" w:cs="Times New Roman"/>
                <w:noProof/>
                <w:kern w:val="2"/>
                <w:sz w:val="24"/>
                <w:szCs w:val="24"/>
                <w:lang w:eastAsia="zh-CN"/>
                <w14:ligatures w14:val="standardContextual"/>
              </w:rPr>
              <w:tab/>
            </w:r>
            <w:r w:rsidRPr="00723ADD">
              <w:rPr>
                <w:rStyle w:val="Hyperlink"/>
                <w:rFonts w:ascii="Times New Roman" w:eastAsia="Times New Roman" w:hAnsi="Times New Roman" w:cs="Times New Roman"/>
                <w:noProof/>
                <w:lang w:val="id" w:eastAsia="id-ID"/>
              </w:rPr>
              <w:t>Variabel Independen</w:t>
            </w:r>
            <w:r w:rsidRPr="00723ADD">
              <w:rPr>
                <w:rFonts w:ascii="Times New Roman" w:hAnsi="Times New Roman" w:cs="Times New Roman"/>
                <w:noProof/>
                <w:webHidden/>
              </w:rPr>
              <w:tab/>
            </w:r>
            <w:r w:rsidRPr="00723ADD">
              <w:rPr>
                <w:rFonts w:ascii="Times New Roman" w:hAnsi="Times New Roman" w:cs="Times New Roman"/>
                <w:noProof/>
                <w:webHidden/>
              </w:rPr>
              <w:fldChar w:fldCharType="begin"/>
            </w:r>
            <w:r w:rsidRPr="00723ADD">
              <w:rPr>
                <w:rFonts w:ascii="Times New Roman" w:hAnsi="Times New Roman" w:cs="Times New Roman"/>
                <w:noProof/>
                <w:webHidden/>
              </w:rPr>
              <w:instrText xml:space="preserve"> PAGEREF _Toc227749020 \h </w:instrText>
            </w:r>
            <w:r w:rsidRPr="00723ADD">
              <w:rPr>
                <w:rFonts w:ascii="Times New Roman" w:hAnsi="Times New Roman" w:cs="Times New Roman"/>
                <w:noProof/>
                <w:webHidden/>
              </w:rPr>
            </w:r>
            <w:r w:rsidRPr="00723ADD">
              <w:rPr>
                <w:rFonts w:ascii="Times New Roman" w:hAnsi="Times New Roman" w:cs="Times New Roman"/>
                <w:noProof/>
                <w:webHidden/>
              </w:rPr>
              <w:fldChar w:fldCharType="separate"/>
            </w:r>
            <w:r w:rsidRPr="00723ADD">
              <w:rPr>
                <w:rFonts w:ascii="Times New Roman" w:hAnsi="Times New Roman" w:cs="Times New Roman"/>
                <w:noProof/>
                <w:webHidden/>
              </w:rPr>
              <w:t>27</w:t>
            </w:r>
            <w:r w:rsidRPr="00723ADD">
              <w:rPr>
                <w:rFonts w:ascii="Times New Roman" w:hAnsi="Times New Roman" w:cs="Times New Roman"/>
                <w:noProof/>
                <w:webHidden/>
              </w:rPr>
              <w:fldChar w:fldCharType="end"/>
            </w:r>
          </w:hyperlink>
        </w:p>
        <w:p w14:paraId="21DC7BC2" w14:textId="59FCD759" w:rsidR="00BA42A9" w:rsidRPr="00723ADD" w:rsidRDefault="00BA42A9">
          <w:pPr>
            <w:pStyle w:val="TOC2"/>
            <w:rPr>
              <w:rFonts w:eastAsiaTheme="minorEastAsia"/>
              <w:b w:val="0"/>
              <w:bCs w:val="0"/>
              <w:kern w:val="2"/>
              <w:lang w:val="id-ID" w:eastAsia="zh-CN"/>
              <w14:ligatures w14:val="standardContextual"/>
            </w:rPr>
          </w:pPr>
          <w:hyperlink w:anchor="_Toc227749021" w:history="1">
            <w:r w:rsidRPr="00723ADD">
              <w:rPr>
                <w:rStyle w:val="Hyperlink"/>
              </w:rPr>
              <w:t>3.2   Populasi dan Sampel Penelitian</w:t>
            </w:r>
            <w:r w:rsidRPr="00723ADD">
              <w:rPr>
                <w:webHidden/>
              </w:rPr>
              <w:tab/>
            </w:r>
            <w:r w:rsidRPr="00723ADD">
              <w:rPr>
                <w:webHidden/>
              </w:rPr>
              <w:fldChar w:fldCharType="begin"/>
            </w:r>
            <w:r w:rsidRPr="00723ADD">
              <w:rPr>
                <w:webHidden/>
              </w:rPr>
              <w:instrText xml:space="preserve"> PAGEREF _Toc227749021 \h </w:instrText>
            </w:r>
            <w:r w:rsidRPr="00723ADD">
              <w:rPr>
                <w:webHidden/>
              </w:rPr>
            </w:r>
            <w:r w:rsidRPr="00723ADD">
              <w:rPr>
                <w:webHidden/>
              </w:rPr>
              <w:fldChar w:fldCharType="separate"/>
            </w:r>
            <w:r w:rsidRPr="00723ADD">
              <w:rPr>
                <w:webHidden/>
              </w:rPr>
              <w:t>29</w:t>
            </w:r>
            <w:r w:rsidRPr="00723ADD">
              <w:rPr>
                <w:webHidden/>
              </w:rPr>
              <w:fldChar w:fldCharType="end"/>
            </w:r>
          </w:hyperlink>
        </w:p>
        <w:p w14:paraId="22847421" w14:textId="113EB0F0" w:rsidR="00BA42A9" w:rsidRPr="00723ADD" w:rsidRDefault="00BA42A9">
          <w:pPr>
            <w:pStyle w:val="TOC3"/>
            <w:tabs>
              <w:tab w:val="left" w:pos="1200"/>
              <w:tab w:val="right" w:leader="dot" w:pos="7927"/>
            </w:tabs>
            <w:rPr>
              <w:rFonts w:ascii="Times New Roman" w:eastAsiaTheme="minorEastAsia" w:hAnsi="Times New Roman" w:cs="Times New Roman"/>
              <w:noProof/>
              <w:kern w:val="2"/>
              <w:sz w:val="24"/>
              <w:szCs w:val="24"/>
              <w:lang w:eastAsia="zh-CN"/>
              <w14:ligatures w14:val="standardContextual"/>
            </w:rPr>
          </w:pPr>
          <w:hyperlink w:anchor="_Toc227749022" w:history="1">
            <w:r w:rsidRPr="00723ADD">
              <w:rPr>
                <w:rStyle w:val="Hyperlink"/>
                <w:rFonts w:ascii="Times New Roman" w:eastAsia="Times New Roman" w:hAnsi="Times New Roman" w:cs="Times New Roman"/>
                <w:noProof/>
                <w:lang w:val="id" w:eastAsia="id-ID"/>
              </w:rPr>
              <w:t xml:space="preserve">3.2.1 </w:t>
            </w:r>
            <w:r w:rsidRPr="00723ADD">
              <w:rPr>
                <w:rFonts w:ascii="Times New Roman" w:eastAsiaTheme="minorEastAsia" w:hAnsi="Times New Roman" w:cs="Times New Roman"/>
                <w:noProof/>
                <w:kern w:val="2"/>
                <w:sz w:val="24"/>
                <w:szCs w:val="24"/>
                <w:lang w:eastAsia="zh-CN"/>
                <w14:ligatures w14:val="standardContextual"/>
              </w:rPr>
              <w:tab/>
            </w:r>
            <w:r w:rsidRPr="00723ADD">
              <w:rPr>
                <w:rStyle w:val="Hyperlink"/>
                <w:rFonts w:ascii="Times New Roman" w:eastAsia="Times New Roman" w:hAnsi="Times New Roman" w:cs="Times New Roman"/>
                <w:noProof/>
                <w:lang w:val="id" w:eastAsia="id-ID"/>
              </w:rPr>
              <w:t>Populasi Penelitian</w:t>
            </w:r>
            <w:r w:rsidRPr="00723ADD">
              <w:rPr>
                <w:rFonts w:ascii="Times New Roman" w:hAnsi="Times New Roman" w:cs="Times New Roman"/>
                <w:noProof/>
                <w:webHidden/>
              </w:rPr>
              <w:tab/>
            </w:r>
            <w:r w:rsidRPr="00723ADD">
              <w:rPr>
                <w:rFonts w:ascii="Times New Roman" w:hAnsi="Times New Roman" w:cs="Times New Roman"/>
                <w:noProof/>
                <w:webHidden/>
              </w:rPr>
              <w:fldChar w:fldCharType="begin"/>
            </w:r>
            <w:r w:rsidRPr="00723ADD">
              <w:rPr>
                <w:rFonts w:ascii="Times New Roman" w:hAnsi="Times New Roman" w:cs="Times New Roman"/>
                <w:noProof/>
                <w:webHidden/>
              </w:rPr>
              <w:instrText xml:space="preserve"> PAGEREF _Toc227749022 \h </w:instrText>
            </w:r>
            <w:r w:rsidRPr="00723ADD">
              <w:rPr>
                <w:rFonts w:ascii="Times New Roman" w:hAnsi="Times New Roman" w:cs="Times New Roman"/>
                <w:noProof/>
                <w:webHidden/>
              </w:rPr>
            </w:r>
            <w:r w:rsidRPr="00723ADD">
              <w:rPr>
                <w:rFonts w:ascii="Times New Roman" w:hAnsi="Times New Roman" w:cs="Times New Roman"/>
                <w:noProof/>
                <w:webHidden/>
              </w:rPr>
              <w:fldChar w:fldCharType="separate"/>
            </w:r>
            <w:r w:rsidRPr="00723ADD">
              <w:rPr>
                <w:rFonts w:ascii="Times New Roman" w:hAnsi="Times New Roman" w:cs="Times New Roman"/>
                <w:noProof/>
                <w:webHidden/>
              </w:rPr>
              <w:t>29</w:t>
            </w:r>
            <w:r w:rsidRPr="00723ADD">
              <w:rPr>
                <w:rFonts w:ascii="Times New Roman" w:hAnsi="Times New Roman" w:cs="Times New Roman"/>
                <w:noProof/>
                <w:webHidden/>
              </w:rPr>
              <w:fldChar w:fldCharType="end"/>
            </w:r>
          </w:hyperlink>
        </w:p>
        <w:p w14:paraId="4E67E7BC" w14:textId="566F067B" w:rsidR="00BA42A9" w:rsidRPr="00723ADD" w:rsidRDefault="00BA42A9">
          <w:pPr>
            <w:pStyle w:val="TOC3"/>
            <w:tabs>
              <w:tab w:val="left" w:pos="1200"/>
              <w:tab w:val="right" w:leader="dot" w:pos="7927"/>
            </w:tabs>
            <w:rPr>
              <w:rFonts w:ascii="Times New Roman" w:eastAsiaTheme="minorEastAsia" w:hAnsi="Times New Roman" w:cs="Times New Roman"/>
              <w:noProof/>
              <w:kern w:val="2"/>
              <w:sz w:val="24"/>
              <w:szCs w:val="24"/>
              <w:lang w:eastAsia="zh-CN"/>
              <w14:ligatures w14:val="standardContextual"/>
            </w:rPr>
          </w:pPr>
          <w:hyperlink w:anchor="_Toc227749023" w:history="1">
            <w:r w:rsidRPr="00723ADD">
              <w:rPr>
                <w:rStyle w:val="Hyperlink"/>
                <w:rFonts w:ascii="Times New Roman" w:eastAsia="Times New Roman" w:hAnsi="Times New Roman" w:cs="Times New Roman"/>
                <w:noProof/>
                <w:lang w:val="id" w:eastAsia="id-ID"/>
              </w:rPr>
              <w:t>3.2.2</w:t>
            </w:r>
            <w:r w:rsidRPr="00723ADD">
              <w:rPr>
                <w:rFonts w:ascii="Times New Roman" w:eastAsiaTheme="minorEastAsia" w:hAnsi="Times New Roman" w:cs="Times New Roman"/>
                <w:noProof/>
                <w:kern w:val="2"/>
                <w:sz w:val="24"/>
                <w:szCs w:val="24"/>
                <w:lang w:eastAsia="zh-CN"/>
                <w14:ligatures w14:val="standardContextual"/>
              </w:rPr>
              <w:tab/>
            </w:r>
            <w:r w:rsidRPr="00723ADD">
              <w:rPr>
                <w:rStyle w:val="Hyperlink"/>
                <w:rFonts w:ascii="Times New Roman" w:eastAsia="Times New Roman" w:hAnsi="Times New Roman" w:cs="Times New Roman"/>
                <w:noProof/>
                <w:lang w:val="id" w:eastAsia="id-ID"/>
              </w:rPr>
              <w:t>Sampel Penelitian</w:t>
            </w:r>
            <w:r w:rsidRPr="00723ADD">
              <w:rPr>
                <w:rFonts w:ascii="Times New Roman" w:hAnsi="Times New Roman" w:cs="Times New Roman"/>
                <w:noProof/>
                <w:webHidden/>
              </w:rPr>
              <w:tab/>
            </w:r>
            <w:r w:rsidRPr="00723ADD">
              <w:rPr>
                <w:rFonts w:ascii="Times New Roman" w:hAnsi="Times New Roman" w:cs="Times New Roman"/>
                <w:noProof/>
                <w:webHidden/>
              </w:rPr>
              <w:fldChar w:fldCharType="begin"/>
            </w:r>
            <w:r w:rsidRPr="00723ADD">
              <w:rPr>
                <w:rFonts w:ascii="Times New Roman" w:hAnsi="Times New Roman" w:cs="Times New Roman"/>
                <w:noProof/>
                <w:webHidden/>
              </w:rPr>
              <w:instrText xml:space="preserve"> PAGEREF _Toc227749023 \h </w:instrText>
            </w:r>
            <w:r w:rsidRPr="00723ADD">
              <w:rPr>
                <w:rFonts w:ascii="Times New Roman" w:hAnsi="Times New Roman" w:cs="Times New Roman"/>
                <w:noProof/>
                <w:webHidden/>
              </w:rPr>
            </w:r>
            <w:r w:rsidRPr="00723ADD">
              <w:rPr>
                <w:rFonts w:ascii="Times New Roman" w:hAnsi="Times New Roman" w:cs="Times New Roman"/>
                <w:noProof/>
                <w:webHidden/>
              </w:rPr>
              <w:fldChar w:fldCharType="separate"/>
            </w:r>
            <w:r w:rsidRPr="00723ADD">
              <w:rPr>
                <w:rFonts w:ascii="Times New Roman" w:hAnsi="Times New Roman" w:cs="Times New Roman"/>
                <w:noProof/>
                <w:webHidden/>
              </w:rPr>
              <w:t>29</w:t>
            </w:r>
            <w:r w:rsidRPr="00723ADD">
              <w:rPr>
                <w:rFonts w:ascii="Times New Roman" w:hAnsi="Times New Roman" w:cs="Times New Roman"/>
                <w:noProof/>
                <w:webHidden/>
              </w:rPr>
              <w:fldChar w:fldCharType="end"/>
            </w:r>
          </w:hyperlink>
        </w:p>
        <w:p w14:paraId="0331F7A9" w14:textId="6BB322B9" w:rsidR="00BA42A9" w:rsidRPr="00723ADD" w:rsidRDefault="00BA42A9">
          <w:pPr>
            <w:pStyle w:val="TOC2"/>
            <w:rPr>
              <w:rFonts w:eastAsiaTheme="minorEastAsia"/>
              <w:b w:val="0"/>
              <w:bCs w:val="0"/>
              <w:kern w:val="2"/>
              <w:lang w:val="id-ID" w:eastAsia="zh-CN"/>
              <w14:ligatures w14:val="standardContextual"/>
            </w:rPr>
          </w:pPr>
          <w:hyperlink w:anchor="_Toc227749024" w:history="1">
            <w:r w:rsidRPr="00723ADD">
              <w:rPr>
                <w:rStyle w:val="Hyperlink"/>
              </w:rPr>
              <w:t>3.3 Jenis dan Sumber Data</w:t>
            </w:r>
            <w:r w:rsidRPr="00723ADD">
              <w:rPr>
                <w:webHidden/>
              </w:rPr>
              <w:tab/>
            </w:r>
            <w:r w:rsidRPr="00723ADD">
              <w:rPr>
                <w:webHidden/>
              </w:rPr>
              <w:fldChar w:fldCharType="begin"/>
            </w:r>
            <w:r w:rsidRPr="00723ADD">
              <w:rPr>
                <w:webHidden/>
              </w:rPr>
              <w:instrText xml:space="preserve"> PAGEREF _Toc227749024 \h </w:instrText>
            </w:r>
            <w:r w:rsidRPr="00723ADD">
              <w:rPr>
                <w:webHidden/>
              </w:rPr>
            </w:r>
            <w:r w:rsidRPr="00723ADD">
              <w:rPr>
                <w:webHidden/>
              </w:rPr>
              <w:fldChar w:fldCharType="separate"/>
            </w:r>
            <w:r w:rsidRPr="00723ADD">
              <w:rPr>
                <w:webHidden/>
              </w:rPr>
              <w:t>30</w:t>
            </w:r>
            <w:r w:rsidRPr="00723ADD">
              <w:rPr>
                <w:webHidden/>
              </w:rPr>
              <w:fldChar w:fldCharType="end"/>
            </w:r>
          </w:hyperlink>
        </w:p>
        <w:p w14:paraId="2EF6B223" w14:textId="327970C1" w:rsidR="00BA42A9" w:rsidRPr="00723ADD" w:rsidRDefault="00BA42A9">
          <w:pPr>
            <w:pStyle w:val="TOC2"/>
            <w:rPr>
              <w:rFonts w:eastAsiaTheme="minorEastAsia"/>
              <w:b w:val="0"/>
              <w:bCs w:val="0"/>
              <w:kern w:val="2"/>
              <w:lang w:val="id-ID" w:eastAsia="zh-CN"/>
              <w14:ligatures w14:val="standardContextual"/>
            </w:rPr>
          </w:pPr>
          <w:hyperlink w:anchor="_Toc227749025" w:history="1">
            <w:r w:rsidRPr="00723ADD">
              <w:rPr>
                <w:rStyle w:val="Hyperlink"/>
              </w:rPr>
              <w:t>3.4   Metode Pengumpulan Data</w:t>
            </w:r>
            <w:r w:rsidRPr="00723ADD">
              <w:rPr>
                <w:webHidden/>
              </w:rPr>
              <w:tab/>
            </w:r>
            <w:r w:rsidRPr="00723ADD">
              <w:rPr>
                <w:webHidden/>
              </w:rPr>
              <w:fldChar w:fldCharType="begin"/>
            </w:r>
            <w:r w:rsidRPr="00723ADD">
              <w:rPr>
                <w:webHidden/>
              </w:rPr>
              <w:instrText xml:space="preserve"> PAGEREF _Toc227749025 \h </w:instrText>
            </w:r>
            <w:r w:rsidRPr="00723ADD">
              <w:rPr>
                <w:webHidden/>
              </w:rPr>
            </w:r>
            <w:r w:rsidRPr="00723ADD">
              <w:rPr>
                <w:webHidden/>
              </w:rPr>
              <w:fldChar w:fldCharType="separate"/>
            </w:r>
            <w:r w:rsidRPr="00723ADD">
              <w:rPr>
                <w:webHidden/>
              </w:rPr>
              <w:t>31</w:t>
            </w:r>
            <w:r w:rsidRPr="00723ADD">
              <w:rPr>
                <w:webHidden/>
              </w:rPr>
              <w:fldChar w:fldCharType="end"/>
            </w:r>
          </w:hyperlink>
        </w:p>
        <w:p w14:paraId="491CB4D8" w14:textId="041B1509" w:rsidR="00BA42A9" w:rsidRPr="00723ADD" w:rsidRDefault="00BA42A9">
          <w:pPr>
            <w:pStyle w:val="TOC2"/>
            <w:rPr>
              <w:rFonts w:eastAsiaTheme="minorEastAsia"/>
              <w:b w:val="0"/>
              <w:bCs w:val="0"/>
              <w:kern w:val="2"/>
              <w:lang w:val="id-ID" w:eastAsia="zh-CN"/>
              <w14:ligatures w14:val="standardContextual"/>
            </w:rPr>
          </w:pPr>
          <w:hyperlink w:anchor="_Toc227749026" w:history="1">
            <w:r w:rsidRPr="00723ADD">
              <w:rPr>
                <w:rStyle w:val="Hyperlink"/>
              </w:rPr>
              <w:t>3.5   Analisis Data</w:t>
            </w:r>
            <w:r w:rsidRPr="00723ADD">
              <w:rPr>
                <w:webHidden/>
              </w:rPr>
              <w:tab/>
            </w:r>
            <w:r w:rsidRPr="00723ADD">
              <w:rPr>
                <w:webHidden/>
              </w:rPr>
              <w:fldChar w:fldCharType="begin"/>
            </w:r>
            <w:r w:rsidRPr="00723ADD">
              <w:rPr>
                <w:webHidden/>
              </w:rPr>
              <w:instrText xml:space="preserve"> PAGEREF _Toc227749026 \h </w:instrText>
            </w:r>
            <w:r w:rsidRPr="00723ADD">
              <w:rPr>
                <w:webHidden/>
              </w:rPr>
            </w:r>
            <w:r w:rsidRPr="00723ADD">
              <w:rPr>
                <w:webHidden/>
              </w:rPr>
              <w:fldChar w:fldCharType="separate"/>
            </w:r>
            <w:r w:rsidRPr="00723ADD">
              <w:rPr>
                <w:webHidden/>
              </w:rPr>
              <w:t>31</w:t>
            </w:r>
            <w:r w:rsidRPr="00723ADD">
              <w:rPr>
                <w:webHidden/>
              </w:rPr>
              <w:fldChar w:fldCharType="end"/>
            </w:r>
          </w:hyperlink>
        </w:p>
        <w:p w14:paraId="6D52A1ED" w14:textId="66211D75" w:rsidR="00BA42A9" w:rsidRPr="00723ADD" w:rsidRDefault="00BA42A9">
          <w:pPr>
            <w:pStyle w:val="TOC3"/>
            <w:tabs>
              <w:tab w:val="left" w:pos="1200"/>
              <w:tab w:val="right" w:leader="dot" w:pos="7927"/>
            </w:tabs>
            <w:rPr>
              <w:rFonts w:ascii="Times New Roman" w:eastAsiaTheme="minorEastAsia" w:hAnsi="Times New Roman" w:cs="Times New Roman"/>
              <w:noProof/>
              <w:kern w:val="2"/>
              <w:sz w:val="24"/>
              <w:szCs w:val="24"/>
              <w:lang w:eastAsia="zh-CN"/>
              <w14:ligatures w14:val="standardContextual"/>
            </w:rPr>
          </w:pPr>
          <w:hyperlink w:anchor="_Toc227749027" w:history="1">
            <w:r w:rsidRPr="00723ADD">
              <w:rPr>
                <w:rStyle w:val="Hyperlink"/>
                <w:rFonts w:ascii="Times New Roman" w:eastAsia="Times New Roman" w:hAnsi="Times New Roman" w:cs="Times New Roman"/>
                <w:noProof/>
                <w:lang w:val="id" w:eastAsia="id-ID"/>
              </w:rPr>
              <w:t xml:space="preserve">3.5.1 </w:t>
            </w:r>
            <w:r w:rsidRPr="00723ADD">
              <w:rPr>
                <w:rFonts w:ascii="Times New Roman" w:eastAsiaTheme="minorEastAsia" w:hAnsi="Times New Roman" w:cs="Times New Roman"/>
                <w:noProof/>
                <w:kern w:val="2"/>
                <w:sz w:val="24"/>
                <w:szCs w:val="24"/>
                <w:lang w:eastAsia="zh-CN"/>
                <w14:ligatures w14:val="standardContextual"/>
              </w:rPr>
              <w:tab/>
            </w:r>
            <w:r w:rsidRPr="00723ADD">
              <w:rPr>
                <w:rStyle w:val="Hyperlink"/>
                <w:rFonts w:ascii="Times New Roman" w:eastAsia="Times New Roman" w:hAnsi="Times New Roman" w:cs="Times New Roman"/>
                <w:noProof/>
                <w:lang w:val="id" w:eastAsia="id-ID"/>
              </w:rPr>
              <w:t>Analisis Statistik Deskriptif</w:t>
            </w:r>
            <w:r w:rsidRPr="00723ADD">
              <w:rPr>
                <w:rFonts w:ascii="Times New Roman" w:hAnsi="Times New Roman" w:cs="Times New Roman"/>
                <w:noProof/>
                <w:webHidden/>
              </w:rPr>
              <w:tab/>
            </w:r>
            <w:r w:rsidRPr="00723ADD">
              <w:rPr>
                <w:rFonts w:ascii="Times New Roman" w:hAnsi="Times New Roman" w:cs="Times New Roman"/>
                <w:noProof/>
                <w:webHidden/>
              </w:rPr>
              <w:fldChar w:fldCharType="begin"/>
            </w:r>
            <w:r w:rsidRPr="00723ADD">
              <w:rPr>
                <w:rFonts w:ascii="Times New Roman" w:hAnsi="Times New Roman" w:cs="Times New Roman"/>
                <w:noProof/>
                <w:webHidden/>
              </w:rPr>
              <w:instrText xml:space="preserve"> PAGEREF _Toc227749027 \h </w:instrText>
            </w:r>
            <w:r w:rsidRPr="00723ADD">
              <w:rPr>
                <w:rFonts w:ascii="Times New Roman" w:hAnsi="Times New Roman" w:cs="Times New Roman"/>
                <w:noProof/>
                <w:webHidden/>
              </w:rPr>
            </w:r>
            <w:r w:rsidRPr="00723ADD">
              <w:rPr>
                <w:rFonts w:ascii="Times New Roman" w:hAnsi="Times New Roman" w:cs="Times New Roman"/>
                <w:noProof/>
                <w:webHidden/>
              </w:rPr>
              <w:fldChar w:fldCharType="separate"/>
            </w:r>
            <w:r w:rsidRPr="00723ADD">
              <w:rPr>
                <w:rFonts w:ascii="Times New Roman" w:hAnsi="Times New Roman" w:cs="Times New Roman"/>
                <w:noProof/>
                <w:webHidden/>
              </w:rPr>
              <w:t>32</w:t>
            </w:r>
            <w:r w:rsidRPr="00723ADD">
              <w:rPr>
                <w:rFonts w:ascii="Times New Roman" w:hAnsi="Times New Roman" w:cs="Times New Roman"/>
                <w:noProof/>
                <w:webHidden/>
              </w:rPr>
              <w:fldChar w:fldCharType="end"/>
            </w:r>
          </w:hyperlink>
        </w:p>
        <w:p w14:paraId="161AEAAD" w14:textId="3DADD9EB" w:rsidR="00BA42A9" w:rsidRPr="00723ADD" w:rsidRDefault="00BA42A9">
          <w:pPr>
            <w:pStyle w:val="TOC3"/>
            <w:tabs>
              <w:tab w:val="left" w:pos="1200"/>
              <w:tab w:val="right" w:leader="dot" w:pos="7927"/>
            </w:tabs>
            <w:rPr>
              <w:rFonts w:ascii="Times New Roman" w:eastAsiaTheme="minorEastAsia" w:hAnsi="Times New Roman" w:cs="Times New Roman"/>
              <w:noProof/>
              <w:kern w:val="2"/>
              <w:sz w:val="24"/>
              <w:szCs w:val="24"/>
              <w:lang w:eastAsia="zh-CN"/>
              <w14:ligatures w14:val="standardContextual"/>
            </w:rPr>
          </w:pPr>
          <w:hyperlink w:anchor="_Toc227749028" w:history="1">
            <w:r w:rsidRPr="00723ADD">
              <w:rPr>
                <w:rStyle w:val="Hyperlink"/>
                <w:rFonts w:ascii="Times New Roman" w:eastAsia="Times New Roman" w:hAnsi="Times New Roman" w:cs="Times New Roman"/>
                <w:noProof/>
                <w:lang w:val="id" w:eastAsia="id-ID"/>
              </w:rPr>
              <w:t xml:space="preserve">3.5.2 </w:t>
            </w:r>
            <w:r w:rsidRPr="00723ADD">
              <w:rPr>
                <w:rFonts w:ascii="Times New Roman" w:eastAsiaTheme="minorEastAsia" w:hAnsi="Times New Roman" w:cs="Times New Roman"/>
                <w:noProof/>
                <w:kern w:val="2"/>
                <w:sz w:val="24"/>
                <w:szCs w:val="24"/>
                <w:lang w:eastAsia="zh-CN"/>
                <w14:ligatures w14:val="standardContextual"/>
              </w:rPr>
              <w:tab/>
            </w:r>
            <w:r w:rsidRPr="00723ADD">
              <w:rPr>
                <w:rStyle w:val="Hyperlink"/>
                <w:rFonts w:ascii="Times New Roman" w:eastAsia="Times New Roman" w:hAnsi="Times New Roman" w:cs="Times New Roman"/>
                <w:noProof/>
                <w:lang w:val="id" w:eastAsia="id-ID"/>
              </w:rPr>
              <w:t>Uji Asumsi Klasik</w:t>
            </w:r>
            <w:r w:rsidRPr="00723ADD">
              <w:rPr>
                <w:rFonts w:ascii="Times New Roman" w:hAnsi="Times New Roman" w:cs="Times New Roman"/>
                <w:noProof/>
                <w:webHidden/>
              </w:rPr>
              <w:tab/>
            </w:r>
            <w:r w:rsidRPr="00723ADD">
              <w:rPr>
                <w:rFonts w:ascii="Times New Roman" w:hAnsi="Times New Roman" w:cs="Times New Roman"/>
                <w:noProof/>
                <w:webHidden/>
              </w:rPr>
              <w:fldChar w:fldCharType="begin"/>
            </w:r>
            <w:r w:rsidRPr="00723ADD">
              <w:rPr>
                <w:rFonts w:ascii="Times New Roman" w:hAnsi="Times New Roman" w:cs="Times New Roman"/>
                <w:noProof/>
                <w:webHidden/>
              </w:rPr>
              <w:instrText xml:space="preserve"> PAGEREF _Toc227749028 \h </w:instrText>
            </w:r>
            <w:r w:rsidRPr="00723ADD">
              <w:rPr>
                <w:rFonts w:ascii="Times New Roman" w:hAnsi="Times New Roman" w:cs="Times New Roman"/>
                <w:noProof/>
                <w:webHidden/>
              </w:rPr>
            </w:r>
            <w:r w:rsidRPr="00723ADD">
              <w:rPr>
                <w:rFonts w:ascii="Times New Roman" w:hAnsi="Times New Roman" w:cs="Times New Roman"/>
                <w:noProof/>
                <w:webHidden/>
              </w:rPr>
              <w:fldChar w:fldCharType="separate"/>
            </w:r>
            <w:r w:rsidRPr="00723ADD">
              <w:rPr>
                <w:rFonts w:ascii="Times New Roman" w:hAnsi="Times New Roman" w:cs="Times New Roman"/>
                <w:noProof/>
                <w:webHidden/>
              </w:rPr>
              <w:t>32</w:t>
            </w:r>
            <w:r w:rsidRPr="00723ADD">
              <w:rPr>
                <w:rFonts w:ascii="Times New Roman" w:hAnsi="Times New Roman" w:cs="Times New Roman"/>
                <w:noProof/>
                <w:webHidden/>
              </w:rPr>
              <w:fldChar w:fldCharType="end"/>
            </w:r>
          </w:hyperlink>
        </w:p>
        <w:p w14:paraId="21A99FC7" w14:textId="10723E05" w:rsidR="00BA42A9" w:rsidRPr="00723ADD" w:rsidRDefault="00BA42A9">
          <w:pPr>
            <w:pStyle w:val="TOC3"/>
            <w:tabs>
              <w:tab w:val="right" w:leader="dot" w:pos="7927"/>
            </w:tabs>
            <w:rPr>
              <w:rFonts w:ascii="Times New Roman" w:eastAsiaTheme="minorEastAsia" w:hAnsi="Times New Roman" w:cs="Times New Roman"/>
              <w:noProof/>
              <w:kern w:val="2"/>
              <w:sz w:val="24"/>
              <w:szCs w:val="24"/>
              <w:lang w:eastAsia="zh-CN"/>
              <w14:ligatures w14:val="standardContextual"/>
            </w:rPr>
          </w:pPr>
          <w:hyperlink w:anchor="_Toc227749029" w:history="1">
            <w:r w:rsidRPr="00723ADD">
              <w:rPr>
                <w:rStyle w:val="Hyperlink"/>
                <w:rFonts w:ascii="Times New Roman" w:eastAsia="Times New Roman" w:hAnsi="Times New Roman" w:cs="Times New Roman"/>
                <w:noProof/>
                <w:lang w:val="id" w:eastAsia="id-ID"/>
              </w:rPr>
              <w:t xml:space="preserve">3.5.3   </w:t>
            </w:r>
            <w:r w:rsidR="00723ADD">
              <w:rPr>
                <w:rStyle w:val="Hyperlink"/>
                <w:rFonts w:ascii="Times New Roman" w:eastAsia="Times New Roman" w:hAnsi="Times New Roman" w:cs="Times New Roman"/>
                <w:noProof/>
                <w:lang w:val="id" w:eastAsia="id-ID"/>
              </w:rPr>
              <w:t xml:space="preserve">  </w:t>
            </w:r>
            <w:r w:rsidRPr="00723ADD">
              <w:rPr>
                <w:rStyle w:val="Hyperlink"/>
                <w:rFonts w:ascii="Times New Roman" w:eastAsia="Times New Roman" w:hAnsi="Times New Roman" w:cs="Times New Roman"/>
                <w:noProof/>
                <w:lang w:val="id" w:eastAsia="id-ID"/>
              </w:rPr>
              <w:t>Analisis Regresi Linier Berganda</w:t>
            </w:r>
            <w:r w:rsidRPr="00723ADD">
              <w:rPr>
                <w:rFonts w:ascii="Times New Roman" w:hAnsi="Times New Roman" w:cs="Times New Roman"/>
                <w:noProof/>
                <w:webHidden/>
              </w:rPr>
              <w:tab/>
            </w:r>
            <w:r w:rsidRPr="00723ADD">
              <w:rPr>
                <w:rFonts w:ascii="Times New Roman" w:hAnsi="Times New Roman" w:cs="Times New Roman"/>
                <w:noProof/>
                <w:webHidden/>
              </w:rPr>
              <w:fldChar w:fldCharType="begin"/>
            </w:r>
            <w:r w:rsidRPr="00723ADD">
              <w:rPr>
                <w:rFonts w:ascii="Times New Roman" w:hAnsi="Times New Roman" w:cs="Times New Roman"/>
                <w:noProof/>
                <w:webHidden/>
              </w:rPr>
              <w:instrText xml:space="preserve"> PAGEREF _Toc227749029 \h </w:instrText>
            </w:r>
            <w:r w:rsidRPr="00723ADD">
              <w:rPr>
                <w:rFonts w:ascii="Times New Roman" w:hAnsi="Times New Roman" w:cs="Times New Roman"/>
                <w:noProof/>
                <w:webHidden/>
              </w:rPr>
            </w:r>
            <w:r w:rsidRPr="00723ADD">
              <w:rPr>
                <w:rFonts w:ascii="Times New Roman" w:hAnsi="Times New Roman" w:cs="Times New Roman"/>
                <w:noProof/>
                <w:webHidden/>
              </w:rPr>
              <w:fldChar w:fldCharType="separate"/>
            </w:r>
            <w:r w:rsidRPr="00723ADD">
              <w:rPr>
                <w:rFonts w:ascii="Times New Roman" w:hAnsi="Times New Roman" w:cs="Times New Roman"/>
                <w:noProof/>
                <w:webHidden/>
              </w:rPr>
              <w:t>34</w:t>
            </w:r>
            <w:r w:rsidRPr="00723ADD">
              <w:rPr>
                <w:rFonts w:ascii="Times New Roman" w:hAnsi="Times New Roman" w:cs="Times New Roman"/>
                <w:noProof/>
                <w:webHidden/>
              </w:rPr>
              <w:fldChar w:fldCharType="end"/>
            </w:r>
          </w:hyperlink>
        </w:p>
        <w:p w14:paraId="0363603A" w14:textId="1F170C9C" w:rsidR="00BA42A9" w:rsidRPr="00723ADD" w:rsidRDefault="00BA42A9">
          <w:pPr>
            <w:pStyle w:val="TOC3"/>
            <w:tabs>
              <w:tab w:val="left" w:pos="1200"/>
              <w:tab w:val="right" w:leader="dot" w:pos="7927"/>
            </w:tabs>
            <w:rPr>
              <w:rFonts w:ascii="Times New Roman" w:eastAsiaTheme="minorEastAsia" w:hAnsi="Times New Roman" w:cs="Times New Roman"/>
              <w:noProof/>
              <w:kern w:val="2"/>
              <w:sz w:val="24"/>
              <w:szCs w:val="24"/>
              <w:lang w:eastAsia="zh-CN"/>
              <w14:ligatures w14:val="standardContextual"/>
            </w:rPr>
          </w:pPr>
          <w:hyperlink w:anchor="_Toc227749030" w:history="1">
            <w:r w:rsidRPr="00723ADD">
              <w:rPr>
                <w:rStyle w:val="Hyperlink"/>
                <w:rFonts w:ascii="Times New Roman" w:eastAsia="Times New Roman" w:hAnsi="Times New Roman" w:cs="Times New Roman"/>
                <w:noProof/>
                <w:lang w:val="id" w:eastAsia="id-ID"/>
              </w:rPr>
              <w:t xml:space="preserve">3.5.4 </w:t>
            </w:r>
            <w:r w:rsidRPr="00723ADD">
              <w:rPr>
                <w:rFonts w:ascii="Times New Roman" w:eastAsiaTheme="minorEastAsia" w:hAnsi="Times New Roman" w:cs="Times New Roman"/>
                <w:noProof/>
                <w:kern w:val="2"/>
                <w:sz w:val="24"/>
                <w:szCs w:val="24"/>
                <w:lang w:eastAsia="zh-CN"/>
                <w14:ligatures w14:val="standardContextual"/>
              </w:rPr>
              <w:tab/>
            </w:r>
            <w:r w:rsidRPr="00723ADD">
              <w:rPr>
                <w:rStyle w:val="Hyperlink"/>
                <w:rFonts w:ascii="Times New Roman" w:eastAsia="Times New Roman" w:hAnsi="Times New Roman" w:cs="Times New Roman"/>
                <w:noProof/>
                <w:lang w:val="id" w:eastAsia="id-ID"/>
              </w:rPr>
              <w:t>Uji Kelayakan Model (Uji F)</w:t>
            </w:r>
            <w:r w:rsidRPr="00723ADD">
              <w:rPr>
                <w:rFonts w:ascii="Times New Roman" w:hAnsi="Times New Roman" w:cs="Times New Roman"/>
                <w:noProof/>
                <w:webHidden/>
              </w:rPr>
              <w:tab/>
            </w:r>
            <w:r w:rsidRPr="00723ADD">
              <w:rPr>
                <w:rFonts w:ascii="Times New Roman" w:hAnsi="Times New Roman" w:cs="Times New Roman"/>
                <w:noProof/>
                <w:webHidden/>
              </w:rPr>
              <w:fldChar w:fldCharType="begin"/>
            </w:r>
            <w:r w:rsidRPr="00723ADD">
              <w:rPr>
                <w:rFonts w:ascii="Times New Roman" w:hAnsi="Times New Roman" w:cs="Times New Roman"/>
                <w:noProof/>
                <w:webHidden/>
              </w:rPr>
              <w:instrText xml:space="preserve"> PAGEREF _Toc227749030 \h </w:instrText>
            </w:r>
            <w:r w:rsidRPr="00723ADD">
              <w:rPr>
                <w:rFonts w:ascii="Times New Roman" w:hAnsi="Times New Roman" w:cs="Times New Roman"/>
                <w:noProof/>
                <w:webHidden/>
              </w:rPr>
            </w:r>
            <w:r w:rsidRPr="00723ADD">
              <w:rPr>
                <w:rFonts w:ascii="Times New Roman" w:hAnsi="Times New Roman" w:cs="Times New Roman"/>
                <w:noProof/>
                <w:webHidden/>
              </w:rPr>
              <w:fldChar w:fldCharType="separate"/>
            </w:r>
            <w:r w:rsidRPr="00723ADD">
              <w:rPr>
                <w:rFonts w:ascii="Times New Roman" w:hAnsi="Times New Roman" w:cs="Times New Roman"/>
                <w:noProof/>
                <w:webHidden/>
              </w:rPr>
              <w:t>35</w:t>
            </w:r>
            <w:r w:rsidRPr="00723ADD">
              <w:rPr>
                <w:rFonts w:ascii="Times New Roman" w:hAnsi="Times New Roman" w:cs="Times New Roman"/>
                <w:noProof/>
                <w:webHidden/>
              </w:rPr>
              <w:fldChar w:fldCharType="end"/>
            </w:r>
          </w:hyperlink>
        </w:p>
        <w:p w14:paraId="166F36C3" w14:textId="3741C3A0" w:rsidR="00BA42A9" w:rsidRPr="00723ADD" w:rsidRDefault="00BA42A9">
          <w:pPr>
            <w:pStyle w:val="TOC3"/>
            <w:tabs>
              <w:tab w:val="left" w:pos="1200"/>
              <w:tab w:val="right" w:leader="dot" w:pos="7927"/>
            </w:tabs>
            <w:rPr>
              <w:rFonts w:ascii="Times New Roman" w:eastAsiaTheme="minorEastAsia" w:hAnsi="Times New Roman" w:cs="Times New Roman"/>
              <w:noProof/>
              <w:kern w:val="2"/>
              <w:sz w:val="24"/>
              <w:szCs w:val="24"/>
              <w:lang w:eastAsia="zh-CN"/>
              <w14:ligatures w14:val="standardContextual"/>
            </w:rPr>
          </w:pPr>
          <w:hyperlink w:anchor="_Toc227749031" w:history="1">
            <w:r w:rsidRPr="00723ADD">
              <w:rPr>
                <w:rStyle w:val="Hyperlink"/>
                <w:rFonts w:ascii="Times New Roman" w:eastAsia="Times New Roman" w:hAnsi="Times New Roman" w:cs="Times New Roman"/>
                <w:noProof/>
                <w:lang w:val="id" w:eastAsia="id-ID"/>
              </w:rPr>
              <w:t xml:space="preserve">3.5.5 </w:t>
            </w:r>
            <w:r w:rsidRPr="00723ADD">
              <w:rPr>
                <w:rFonts w:ascii="Times New Roman" w:eastAsiaTheme="minorEastAsia" w:hAnsi="Times New Roman" w:cs="Times New Roman"/>
                <w:noProof/>
                <w:kern w:val="2"/>
                <w:sz w:val="24"/>
                <w:szCs w:val="24"/>
                <w:lang w:eastAsia="zh-CN"/>
                <w14:ligatures w14:val="standardContextual"/>
              </w:rPr>
              <w:tab/>
            </w:r>
            <w:r w:rsidRPr="00723ADD">
              <w:rPr>
                <w:rStyle w:val="Hyperlink"/>
                <w:rFonts w:ascii="Times New Roman" w:eastAsia="Times New Roman" w:hAnsi="Times New Roman" w:cs="Times New Roman"/>
                <w:noProof/>
                <w:lang w:val="id" w:eastAsia="id-ID"/>
              </w:rPr>
              <w:t>Uji Koefisien Determinasi</w:t>
            </w:r>
            <w:r w:rsidRPr="00723ADD">
              <w:rPr>
                <w:rFonts w:ascii="Times New Roman" w:hAnsi="Times New Roman" w:cs="Times New Roman"/>
                <w:noProof/>
                <w:webHidden/>
              </w:rPr>
              <w:tab/>
            </w:r>
            <w:r w:rsidRPr="00723ADD">
              <w:rPr>
                <w:rFonts w:ascii="Times New Roman" w:hAnsi="Times New Roman" w:cs="Times New Roman"/>
                <w:noProof/>
                <w:webHidden/>
              </w:rPr>
              <w:fldChar w:fldCharType="begin"/>
            </w:r>
            <w:r w:rsidRPr="00723ADD">
              <w:rPr>
                <w:rFonts w:ascii="Times New Roman" w:hAnsi="Times New Roman" w:cs="Times New Roman"/>
                <w:noProof/>
                <w:webHidden/>
              </w:rPr>
              <w:instrText xml:space="preserve"> PAGEREF _Toc227749031 \h </w:instrText>
            </w:r>
            <w:r w:rsidRPr="00723ADD">
              <w:rPr>
                <w:rFonts w:ascii="Times New Roman" w:hAnsi="Times New Roman" w:cs="Times New Roman"/>
                <w:noProof/>
                <w:webHidden/>
              </w:rPr>
            </w:r>
            <w:r w:rsidRPr="00723ADD">
              <w:rPr>
                <w:rFonts w:ascii="Times New Roman" w:hAnsi="Times New Roman" w:cs="Times New Roman"/>
                <w:noProof/>
                <w:webHidden/>
              </w:rPr>
              <w:fldChar w:fldCharType="separate"/>
            </w:r>
            <w:r w:rsidRPr="00723ADD">
              <w:rPr>
                <w:rFonts w:ascii="Times New Roman" w:hAnsi="Times New Roman" w:cs="Times New Roman"/>
                <w:noProof/>
                <w:webHidden/>
              </w:rPr>
              <w:t>35</w:t>
            </w:r>
            <w:r w:rsidRPr="00723ADD">
              <w:rPr>
                <w:rFonts w:ascii="Times New Roman" w:hAnsi="Times New Roman" w:cs="Times New Roman"/>
                <w:noProof/>
                <w:webHidden/>
              </w:rPr>
              <w:fldChar w:fldCharType="end"/>
            </w:r>
          </w:hyperlink>
        </w:p>
        <w:p w14:paraId="43949854" w14:textId="5CE2075D" w:rsidR="00BA42A9" w:rsidRPr="00723ADD" w:rsidRDefault="00BA42A9">
          <w:pPr>
            <w:pStyle w:val="TOC3"/>
            <w:tabs>
              <w:tab w:val="left" w:pos="1200"/>
              <w:tab w:val="right" w:leader="dot" w:pos="7927"/>
            </w:tabs>
            <w:rPr>
              <w:rFonts w:ascii="Times New Roman" w:eastAsiaTheme="minorEastAsia" w:hAnsi="Times New Roman" w:cs="Times New Roman"/>
              <w:noProof/>
              <w:kern w:val="2"/>
              <w:sz w:val="24"/>
              <w:szCs w:val="24"/>
              <w:lang w:eastAsia="zh-CN"/>
              <w14:ligatures w14:val="standardContextual"/>
            </w:rPr>
          </w:pPr>
          <w:hyperlink w:anchor="_Toc227749032" w:history="1">
            <w:r w:rsidRPr="00723ADD">
              <w:rPr>
                <w:rStyle w:val="Hyperlink"/>
                <w:rFonts w:ascii="Times New Roman" w:eastAsia="Times New Roman" w:hAnsi="Times New Roman" w:cs="Times New Roman"/>
                <w:noProof/>
                <w:lang w:val="id" w:eastAsia="id-ID"/>
              </w:rPr>
              <w:t xml:space="preserve">3.5.6 </w:t>
            </w:r>
            <w:r w:rsidRPr="00723ADD">
              <w:rPr>
                <w:rFonts w:ascii="Times New Roman" w:eastAsiaTheme="minorEastAsia" w:hAnsi="Times New Roman" w:cs="Times New Roman"/>
                <w:noProof/>
                <w:kern w:val="2"/>
                <w:sz w:val="24"/>
                <w:szCs w:val="24"/>
                <w:lang w:eastAsia="zh-CN"/>
                <w14:ligatures w14:val="standardContextual"/>
              </w:rPr>
              <w:tab/>
            </w:r>
            <w:r w:rsidRPr="00723ADD">
              <w:rPr>
                <w:rStyle w:val="Hyperlink"/>
                <w:rFonts w:ascii="Times New Roman" w:eastAsia="Times New Roman" w:hAnsi="Times New Roman" w:cs="Times New Roman"/>
                <w:noProof/>
                <w:lang w:val="id" w:eastAsia="id-ID"/>
              </w:rPr>
              <w:t>Uji Hipotesis</w:t>
            </w:r>
            <w:r w:rsidRPr="00723ADD">
              <w:rPr>
                <w:rFonts w:ascii="Times New Roman" w:hAnsi="Times New Roman" w:cs="Times New Roman"/>
                <w:noProof/>
                <w:webHidden/>
              </w:rPr>
              <w:tab/>
            </w:r>
            <w:r w:rsidRPr="00723ADD">
              <w:rPr>
                <w:rFonts w:ascii="Times New Roman" w:hAnsi="Times New Roman" w:cs="Times New Roman"/>
                <w:noProof/>
                <w:webHidden/>
              </w:rPr>
              <w:fldChar w:fldCharType="begin"/>
            </w:r>
            <w:r w:rsidRPr="00723ADD">
              <w:rPr>
                <w:rFonts w:ascii="Times New Roman" w:hAnsi="Times New Roman" w:cs="Times New Roman"/>
                <w:noProof/>
                <w:webHidden/>
              </w:rPr>
              <w:instrText xml:space="preserve"> PAGEREF _Toc227749032 \h </w:instrText>
            </w:r>
            <w:r w:rsidRPr="00723ADD">
              <w:rPr>
                <w:rFonts w:ascii="Times New Roman" w:hAnsi="Times New Roman" w:cs="Times New Roman"/>
                <w:noProof/>
                <w:webHidden/>
              </w:rPr>
            </w:r>
            <w:r w:rsidRPr="00723ADD">
              <w:rPr>
                <w:rFonts w:ascii="Times New Roman" w:hAnsi="Times New Roman" w:cs="Times New Roman"/>
                <w:noProof/>
                <w:webHidden/>
              </w:rPr>
              <w:fldChar w:fldCharType="separate"/>
            </w:r>
            <w:r w:rsidRPr="00723ADD">
              <w:rPr>
                <w:rFonts w:ascii="Times New Roman" w:hAnsi="Times New Roman" w:cs="Times New Roman"/>
                <w:noProof/>
                <w:webHidden/>
              </w:rPr>
              <w:t>35</w:t>
            </w:r>
            <w:r w:rsidRPr="00723ADD">
              <w:rPr>
                <w:rFonts w:ascii="Times New Roman" w:hAnsi="Times New Roman" w:cs="Times New Roman"/>
                <w:noProof/>
                <w:webHidden/>
              </w:rPr>
              <w:fldChar w:fldCharType="end"/>
            </w:r>
          </w:hyperlink>
        </w:p>
        <w:p w14:paraId="64714D06" w14:textId="03615476" w:rsidR="00BA42A9" w:rsidRPr="00723ADD" w:rsidRDefault="00BA42A9">
          <w:pPr>
            <w:pStyle w:val="TOC1"/>
            <w:rPr>
              <w:rFonts w:eastAsiaTheme="minorEastAsia"/>
              <w:b w:val="0"/>
              <w:bCs w:val="0"/>
              <w:kern w:val="2"/>
              <w:lang w:eastAsia="zh-CN"/>
              <w14:ligatures w14:val="standardContextual"/>
            </w:rPr>
          </w:pPr>
          <w:hyperlink w:anchor="_Toc227749033" w:history="1">
            <w:r w:rsidRPr="00723ADD">
              <w:rPr>
                <w:rStyle w:val="Hyperlink"/>
              </w:rPr>
              <w:t>BAB IV</w:t>
            </w:r>
          </w:hyperlink>
          <w:r w:rsidR="00723ADD">
            <w:rPr>
              <w:rFonts w:eastAsiaTheme="minorEastAsia"/>
              <w:b w:val="0"/>
              <w:bCs w:val="0"/>
              <w:kern w:val="2"/>
              <w:lang w:eastAsia="zh-CN"/>
              <w14:ligatures w14:val="standardContextual"/>
            </w:rPr>
            <w:t xml:space="preserve"> </w:t>
          </w:r>
          <w:hyperlink w:anchor="_Toc227749034" w:history="1">
            <w:r w:rsidRPr="00723ADD">
              <w:rPr>
                <w:rStyle w:val="Hyperlink"/>
              </w:rPr>
              <w:t>HASIL DAN PEMBAHASAN</w:t>
            </w:r>
            <w:r w:rsidRPr="00723ADD">
              <w:rPr>
                <w:webHidden/>
              </w:rPr>
              <w:tab/>
            </w:r>
            <w:r w:rsidRPr="00723ADD">
              <w:rPr>
                <w:webHidden/>
              </w:rPr>
              <w:fldChar w:fldCharType="begin"/>
            </w:r>
            <w:r w:rsidRPr="00723ADD">
              <w:rPr>
                <w:webHidden/>
              </w:rPr>
              <w:instrText xml:space="preserve"> PAGEREF _Toc227749034 \h </w:instrText>
            </w:r>
            <w:r w:rsidRPr="00723ADD">
              <w:rPr>
                <w:webHidden/>
              </w:rPr>
            </w:r>
            <w:r w:rsidRPr="00723ADD">
              <w:rPr>
                <w:webHidden/>
              </w:rPr>
              <w:fldChar w:fldCharType="separate"/>
            </w:r>
            <w:r w:rsidRPr="00723ADD">
              <w:rPr>
                <w:webHidden/>
              </w:rPr>
              <w:t>37</w:t>
            </w:r>
            <w:r w:rsidRPr="00723ADD">
              <w:rPr>
                <w:webHidden/>
              </w:rPr>
              <w:fldChar w:fldCharType="end"/>
            </w:r>
          </w:hyperlink>
        </w:p>
        <w:p w14:paraId="69A4CD19" w14:textId="5E6D1ED6" w:rsidR="00BA42A9" w:rsidRPr="00723ADD" w:rsidRDefault="00BA42A9">
          <w:pPr>
            <w:pStyle w:val="TOC2"/>
            <w:rPr>
              <w:rFonts w:eastAsiaTheme="minorEastAsia"/>
              <w:b w:val="0"/>
              <w:bCs w:val="0"/>
              <w:kern w:val="2"/>
              <w:lang w:val="id-ID" w:eastAsia="zh-CN"/>
              <w14:ligatures w14:val="standardContextual"/>
            </w:rPr>
          </w:pPr>
          <w:hyperlink w:anchor="_Toc227749035" w:history="1">
            <w:r w:rsidRPr="00723ADD">
              <w:rPr>
                <w:rStyle w:val="Hyperlink"/>
              </w:rPr>
              <w:t>4.1   Deskripsi Data Penelitian</w:t>
            </w:r>
            <w:r w:rsidRPr="00723ADD">
              <w:rPr>
                <w:webHidden/>
              </w:rPr>
              <w:tab/>
            </w:r>
            <w:r w:rsidRPr="00723ADD">
              <w:rPr>
                <w:webHidden/>
              </w:rPr>
              <w:fldChar w:fldCharType="begin"/>
            </w:r>
            <w:r w:rsidRPr="00723ADD">
              <w:rPr>
                <w:webHidden/>
              </w:rPr>
              <w:instrText xml:space="preserve"> PAGEREF _Toc227749035 \h </w:instrText>
            </w:r>
            <w:r w:rsidRPr="00723ADD">
              <w:rPr>
                <w:webHidden/>
              </w:rPr>
            </w:r>
            <w:r w:rsidRPr="00723ADD">
              <w:rPr>
                <w:webHidden/>
              </w:rPr>
              <w:fldChar w:fldCharType="separate"/>
            </w:r>
            <w:r w:rsidRPr="00723ADD">
              <w:rPr>
                <w:webHidden/>
              </w:rPr>
              <w:t>37</w:t>
            </w:r>
            <w:r w:rsidRPr="00723ADD">
              <w:rPr>
                <w:webHidden/>
              </w:rPr>
              <w:fldChar w:fldCharType="end"/>
            </w:r>
          </w:hyperlink>
        </w:p>
        <w:p w14:paraId="725D23D3" w14:textId="3A1AB373" w:rsidR="00BA42A9" w:rsidRPr="00723ADD" w:rsidRDefault="00BA42A9">
          <w:pPr>
            <w:pStyle w:val="TOC2"/>
            <w:rPr>
              <w:rFonts w:eastAsiaTheme="minorEastAsia"/>
              <w:b w:val="0"/>
              <w:bCs w:val="0"/>
              <w:kern w:val="2"/>
              <w:lang w:val="id-ID" w:eastAsia="zh-CN"/>
              <w14:ligatures w14:val="standardContextual"/>
            </w:rPr>
          </w:pPr>
          <w:hyperlink w:anchor="_Toc227749036" w:history="1">
            <w:r w:rsidRPr="00723ADD">
              <w:rPr>
                <w:rStyle w:val="Hyperlink"/>
              </w:rPr>
              <w:t>4.2 Analisis Data</w:t>
            </w:r>
            <w:r w:rsidRPr="00723ADD">
              <w:rPr>
                <w:webHidden/>
              </w:rPr>
              <w:tab/>
            </w:r>
            <w:r w:rsidRPr="00723ADD">
              <w:rPr>
                <w:webHidden/>
              </w:rPr>
              <w:fldChar w:fldCharType="begin"/>
            </w:r>
            <w:r w:rsidRPr="00723ADD">
              <w:rPr>
                <w:webHidden/>
              </w:rPr>
              <w:instrText xml:space="preserve"> PAGEREF _Toc227749036 \h </w:instrText>
            </w:r>
            <w:r w:rsidRPr="00723ADD">
              <w:rPr>
                <w:webHidden/>
              </w:rPr>
            </w:r>
            <w:r w:rsidRPr="00723ADD">
              <w:rPr>
                <w:webHidden/>
              </w:rPr>
              <w:fldChar w:fldCharType="separate"/>
            </w:r>
            <w:r w:rsidRPr="00723ADD">
              <w:rPr>
                <w:webHidden/>
              </w:rPr>
              <w:t>37</w:t>
            </w:r>
            <w:r w:rsidRPr="00723ADD">
              <w:rPr>
                <w:webHidden/>
              </w:rPr>
              <w:fldChar w:fldCharType="end"/>
            </w:r>
          </w:hyperlink>
        </w:p>
        <w:p w14:paraId="7A345D7E" w14:textId="4B932A7F" w:rsidR="00BA42A9" w:rsidRPr="00723ADD" w:rsidRDefault="00BA42A9">
          <w:pPr>
            <w:pStyle w:val="TOC3"/>
            <w:tabs>
              <w:tab w:val="left" w:pos="1200"/>
              <w:tab w:val="right" w:leader="dot" w:pos="7927"/>
            </w:tabs>
            <w:rPr>
              <w:rFonts w:ascii="Times New Roman" w:eastAsiaTheme="minorEastAsia" w:hAnsi="Times New Roman" w:cs="Times New Roman"/>
              <w:noProof/>
              <w:kern w:val="2"/>
              <w:sz w:val="24"/>
              <w:szCs w:val="24"/>
              <w:lang w:eastAsia="zh-CN"/>
              <w14:ligatures w14:val="standardContextual"/>
            </w:rPr>
          </w:pPr>
          <w:hyperlink w:anchor="_Toc227749037" w:history="1">
            <w:r w:rsidRPr="00723ADD">
              <w:rPr>
                <w:rStyle w:val="Hyperlink"/>
                <w:rFonts w:ascii="Times New Roman" w:eastAsia="Times New Roman" w:hAnsi="Times New Roman" w:cs="Times New Roman"/>
                <w:noProof/>
                <w:lang w:val="id" w:eastAsia="id-ID"/>
              </w:rPr>
              <w:t>4.2.1</w:t>
            </w:r>
            <w:r w:rsidRPr="00723ADD">
              <w:rPr>
                <w:rFonts w:ascii="Times New Roman" w:eastAsiaTheme="minorEastAsia" w:hAnsi="Times New Roman" w:cs="Times New Roman"/>
                <w:noProof/>
                <w:kern w:val="2"/>
                <w:sz w:val="24"/>
                <w:szCs w:val="24"/>
                <w:lang w:eastAsia="zh-CN"/>
                <w14:ligatures w14:val="standardContextual"/>
              </w:rPr>
              <w:tab/>
            </w:r>
            <w:r w:rsidRPr="00723ADD">
              <w:rPr>
                <w:rStyle w:val="Hyperlink"/>
                <w:rFonts w:ascii="Times New Roman" w:eastAsia="Times New Roman" w:hAnsi="Times New Roman" w:cs="Times New Roman"/>
                <w:noProof/>
                <w:lang w:val="id" w:eastAsia="id-ID"/>
              </w:rPr>
              <w:t>Analisis Statistik Deskriptif</w:t>
            </w:r>
            <w:r w:rsidRPr="00723ADD">
              <w:rPr>
                <w:rFonts w:ascii="Times New Roman" w:hAnsi="Times New Roman" w:cs="Times New Roman"/>
                <w:noProof/>
                <w:webHidden/>
              </w:rPr>
              <w:tab/>
            </w:r>
            <w:r w:rsidRPr="00723ADD">
              <w:rPr>
                <w:rFonts w:ascii="Times New Roman" w:hAnsi="Times New Roman" w:cs="Times New Roman"/>
                <w:noProof/>
                <w:webHidden/>
              </w:rPr>
              <w:fldChar w:fldCharType="begin"/>
            </w:r>
            <w:r w:rsidRPr="00723ADD">
              <w:rPr>
                <w:rFonts w:ascii="Times New Roman" w:hAnsi="Times New Roman" w:cs="Times New Roman"/>
                <w:noProof/>
                <w:webHidden/>
              </w:rPr>
              <w:instrText xml:space="preserve"> PAGEREF _Toc227749037 \h </w:instrText>
            </w:r>
            <w:r w:rsidRPr="00723ADD">
              <w:rPr>
                <w:rFonts w:ascii="Times New Roman" w:hAnsi="Times New Roman" w:cs="Times New Roman"/>
                <w:noProof/>
                <w:webHidden/>
              </w:rPr>
            </w:r>
            <w:r w:rsidRPr="00723ADD">
              <w:rPr>
                <w:rFonts w:ascii="Times New Roman" w:hAnsi="Times New Roman" w:cs="Times New Roman"/>
                <w:noProof/>
                <w:webHidden/>
              </w:rPr>
              <w:fldChar w:fldCharType="separate"/>
            </w:r>
            <w:r w:rsidRPr="00723ADD">
              <w:rPr>
                <w:rFonts w:ascii="Times New Roman" w:hAnsi="Times New Roman" w:cs="Times New Roman"/>
                <w:noProof/>
                <w:webHidden/>
              </w:rPr>
              <w:t>37</w:t>
            </w:r>
            <w:r w:rsidRPr="00723ADD">
              <w:rPr>
                <w:rFonts w:ascii="Times New Roman" w:hAnsi="Times New Roman" w:cs="Times New Roman"/>
                <w:noProof/>
                <w:webHidden/>
              </w:rPr>
              <w:fldChar w:fldCharType="end"/>
            </w:r>
          </w:hyperlink>
        </w:p>
        <w:p w14:paraId="45F3B71D" w14:textId="0442196B" w:rsidR="00BA42A9" w:rsidRPr="00723ADD" w:rsidRDefault="00BA42A9">
          <w:pPr>
            <w:pStyle w:val="TOC2"/>
            <w:rPr>
              <w:rFonts w:eastAsiaTheme="minorEastAsia"/>
              <w:b w:val="0"/>
              <w:bCs w:val="0"/>
              <w:kern w:val="2"/>
              <w:lang w:val="id-ID" w:eastAsia="zh-CN"/>
              <w14:ligatures w14:val="standardContextual"/>
            </w:rPr>
          </w:pPr>
          <w:hyperlink w:anchor="_Toc227749038" w:history="1">
            <w:r w:rsidRPr="00723ADD">
              <w:rPr>
                <w:rStyle w:val="Hyperlink"/>
              </w:rPr>
              <w:t>4.3 Uji Asumsi Klasik</w:t>
            </w:r>
            <w:r w:rsidRPr="00723ADD">
              <w:rPr>
                <w:webHidden/>
              </w:rPr>
              <w:tab/>
            </w:r>
            <w:r w:rsidRPr="00723ADD">
              <w:rPr>
                <w:webHidden/>
              </w:rPr>
              <w:fldChar w:fldCharType="begin"/>
            </w:r>
            <w:r w:rsidRPr="00723ADD">
              <w:rPr>
                <w:webHidden/>
              </w:rPr>
              <w:instrText xml:space="preserve"> PAGEREF _Toc227749038 \h </w:instrText>
            </w:r>
            <w:r w:rsidRPr="00723ADD">
              <w:rPr>
                <w:webHidden/>
              </w:rPr>
            </w:r>
            <w:r w:rsidRPr="00723ADD">
              <w:rPr>
                <w:webHidden/>
              </w:rPr>
              <w:fldChar w:fldCharType="separate"/>
            </w:r>
            <w:r w:rsidRPr="00723ADD">
              <w:rPr>
                <w:webHidden/>
              </w:rPr>
              <w:t>39</w:t>
            </w:r>
            <w:r w:rsidRPr="00723ADD">
              <w:rPr>
                <w:webHidden/>
              </w:rPr>
              <w:fldChar w:fldCharType="end"/>
            </w:r>
          </w:hyperlink>
        </w:p>
        <w:p w14:paraId="31C4B59E" w14:textId="0373F904" w:rsidR="00BA42A9" w:rsidRPr="00723ADD" w:rsidRDefault="00BA42A9">
          <w:pPr>
            <w:pStyle w:val="TOC3"/>
            <w:tabs>
              <w:tab w:val="left" w:pos="1200"/>
              <w:tab w:val="right" w:leader="dot" w:pos="7927"/>
            </w:tabs>
            <w:rPr>
              <w:rFonts w:ascii="Times New Roman" w:eastAsiaTheme="minorEastAsia" w:hAnsi="Times New Roman" w:cs="Times New Roman"/>
              <w:noProof/>
              <w:kern w:val="2"/>
              <w:sz w:val="24"/>
              <w:szCs w:val="24"/>
              <w:lang w:eastAsia="zh-CN"/>
              <w14:ligatures w14:val="standardContextual"/>
            </w:rPr>
          </w:pPr>
          <w:hyperlink w:anchor="_Toc227749039" w:history="1">
            <w:r w:rsidRPr="00723ADD">
              <w:rPr>
                <w:rStyle w:val="Hyperlink"/>
                <w:rFonts w:ascii="Times New Roman" w:eastAsia="Times New Roman" w:hAnsi="Times New Roman" w:cs="Times New Roman"/>
                <w:noProof/>
                <w:lang w:val="id" w:eastAsia="id-ID"/>
              </w:rPr>
              <w:t>4.3.1</w:t>
            </w:r>
            <w:r w:rsidRPr="00723ADD">
              <w:rPr>
                <w:rFonts w:ascii="Times New Roman" w:eastAsiaTheme="minorEastAsia" w:hAnsi="Times New Roman" w:cs="Times New Roman"/>
                <w:noProof/>
                <w:kern w:val="2"/>
                <w:sz w:val="24"/>
                <w:szCs w:val="24"/>
                <w:lang w:eastAsia="zh-CN"/>
                <w14:ligatures w14:val="standardContextual"/>
              </w:rPr>
              <w:tab/>
            </w:r>
            <w:r w:rsidRPr="00723ADD">
              <w:rPr>
                <w:rStyle w:val="Hyperlink"/>
                <w:rFonts w:ascii="Times New Roman" w:eastAsia="Times New Roman" w:hAnsi="Times New Roman" w:cs="Times New Roman"/>
                <w:noProof/>
                <w:lang w:val="id" w:eastAsia="id-ID"/>
              </w:rPr>
              <w:t>Uji Normalitas</w:t>
            </w:r>
            <w:r w:rsidRPr="00723ADD">
              <w:rPr>
                <w:rFonts w:ascii="Times New Roman" w:hAnsi="Times New Roman" w:cs="Times New Roman"/>
                <w:noProof/>
                <w:webHidden/>
              </w:rPr>
              <w:tab/>
            </w:r>
            <w:r w:rsidRPr="00723ADD">
              <w:rPr>
                <w:rFonts w:ascii="Times New Roman" w:hAnsi="Times New Roman" w:cs="Times New Roman"/>
                <w:noProof/>
                <w:webHidden/>
              </w:rPr>
              <w:fldChar w:fldCharType="begin"/>
            </w:r>
            <w:r w:rsidRPr="00723ADD">
              <w:rPr>
                <w:rFonts w:ascii="Times New Roman" w:hAnsi="Times New Roman" w:cs="Times New Roman"/>
                <w:noProof/>
                <w:webHidden/>
              </w:rPr>
              <w:instrText xml:space="preserve"> PAGEREF _Toc227749039 \h </w:instrText>
            </w:r>
            <w:r w:rsidRPr="00723ADD">
              <w:rPr>
                <w:rFonts w:ascii="Times New Roman" w:hAnsi="Times New Roman" w:cs="Times New Roman"/>
                <w:noProof/>
                <w:webHidden/>
              </w:rPr>
            </w:r>
            <w:r w:rsidRPr="00723ADD">
              <w:rPr>
                <w:rFonts w:ascii="Times New Roman" w:hAnsi="Times New Roman" w:cs="Times New Roman"/>
                <w:noProof/>
                <w:webHidden/>
              </w:rPr>
              <w:fldChar w:fldCharType="separate"/>
            </w:r>
            <w:r w:rsidRPr="00723ADD">
              <w:rPr>
                <w:rFonts w:ascii="Times New Roman" w:hAnsi="Times New Roman" w:cs="Times New Roman"/>
                <w:noProof/>
                <w:webHidden/>
              </w:rPr>
              <w:t>39</w:t>
            </w:r>
            <w:r w:rsidRPr="00723ADD">
              <w:rPr>
                <w:rFonts w:ascii="Times New Roman" w:hAnsi="Times New Roman" w:cs="Times New Roman"/>
                <w:noProof/>
                <w:webHidden/>
              </w:rPr>
              <w:fldChar w:fldCharType="end"/>
            </w:r>
          </w:hyperlink>
        </w:p>
        <w:p w14:paraId="62783F52" w14:textId="060803ED" w:rsidR="00BA42A9" w:rsidRPr="00723ADD" w:rsidRDefault="00BA42A9">
          <w:pPr>
            <w:pStyle w:val="TOC3"/>
            <w:tabs>
              <w:tab w:val="left" w:pos="1200"/>
              <w:tab w:val="right" w:leader="dot" w:pos="7927"/>
            </w:tabs>
            <w:rPr>
              <w:rFonts w:ascii="Times New Roman" w:eastAsiaTheme="minorEastAsia" w:hAnsi="Times New Roman" w:cs="Times New Roman"/>
              <w:noProof/>
              <w:kern w:val="2"/>
              <w:sz w:val="24"/>
              <w:szCs w:val="24"/>
              <w:lang w:eastAsia="zh-CN"/>
              <w14:ligatures w14:val="standardContextual"/>
            </w:rPr>
          </w:pPr>
          <w:hyperlink w:anchor="_Toc227749040" w:history="1">
            <w:r w:rsidRPr="00723ADD">
              <w:rPr>
                <w:rStyle w:val="Hyperlink"/>
                <w:rFonts w:ascii="Times New Roman" w:eastAsia="Times New Roman" w:hAnsi="Times New Roman" w:cs="Times New Roman"/>
                <w:noProof/>
                <w:lang w:val="id" w:eastAsia="id-ID"/>
              </w:rPr>
              <w:t>4.3.2</w:t>
            </w:r>
            <w:r w:rsidRPr="00723ADD">
              <w:rPr>
                <w:rFonts w:ascii="Times New Roman" w:eastAsiaTheme="minorEastAsia" w:hAnsi="Times New Roman" w:cs="Times New Roman"/>
                <w:noProof/>
                <w:kern w:val="2"/>
                <w:sz w:val="24"/>
                <w:szCs w:val="24"/>
                <w:lang w:eastAsia="zh-CN"/>
                <w14:ligatures w14:val="standardContextual"/>
              </w:rPr>
              <w:tab/>
            </w:r>
            <w:r w:rsidRPr="00723ADD">
              <w:rPr>
                <w:rStyle w:val="Hyperlink"/>
                <w:rFonts w:ascii="Times New Roman" w:eastAsia="Times New Roman" w:hAnsi="Times New Roman" w:cs="Times New Roman"/>
                <w:noProof/>
                <w:lang w:val="id" w:eastAsia="id-ID"/>
              </w:rPr>
              <w:t>Uji Autokorelasi</w:t>
            </w:r>
            <w:r w:rsidRPr="00723ADD">
              <w:rPr>
                <w:rFonts w:ascii="Times New Roman" w:hAnsi="Times New Roman" w:cs="Times New Roman"/>
                <w:noProof/>
                <w:webHidden/>
              </w:rPr>
              <w:tab/>
            </w:r>
            <w:r w:rsidRPr="00723ADD">
              <w:rPr>
                <w:rFonts w:ascii="Times New Roman" w:hAnsi="Times New Roman" w:cs="Times New Roman"/>
                <w:noProof/>
                <w:webHidden/>
              </w:rPr>
              <w:fldChar w:fldCharType="begin"/>
            </w:r>
            <w:r w:rsidRPr="00723ADD">
              <w:rPr>
                <w:rFonts w:ascii="Times New Roman" w:hAnsi="Times New Roman" w:cs="Times New Roman"/>
                <w:noProof/>
                <w:webHidden/>
              </w:rPr>
              <w:instrText xml:space="preserve"> PAGEREF _Toc227749040 \h </w:instrText>
            </w:r>
            <w:r w:rsidRPr="00723ADD">
              <w:rPr>
                <w:rFonts w:ascii="Times New Roman" w:hAnsi="Times New Roman" w:cs="Times New Roman"/>
                <w:noProof/>
                <w:webHidden/>
              </w:rPr>
            </w:r>
            <w:r w:rsidRPr="00723ADD">
              <w:rPr>
                <w:rFonts w:ascii="Times New Roman" w:hAnsi="Times New Roman" w:cs="Times New Roman"/>
                <w:noProof/>
                <w:webHidden/>
              </w:rPr>
              <w:fldChar w:fldCharType="separate"/>
            </w:r>
            <w:r w:rsidRPr="00723ADD">
              <w:rPr>
                <w:rFonts w:ascii="Times New Roman" w:hAnsi="Times New Roman" w:cs="Times New Roman"/>
                <w:noProof/>
                <w:webHidden/>
              </w:rPr>
              <w:t>40</w:t>
            </w:r>
            <w:r w:rsidRPr="00723ADD">
              <w:rPr>
                <w:rFonts w:ascii="Times New Roman" w:hAnsi="Times New Roman" w:cs="Times New Roman"/>
                <w:noProof/>
                <w:webHidden/>
              </w:rPr>
              <w:fldChar w:fldCharType="end"/>
            </w:r>
          </w:hyperlink>
        </w:p>
        <w:p w14:paraId="3A220D39" w14:textId="09745682" w:rsidR="00BA42A9" w:rsidRPr="00723ADD" w:rsidRDefault="00BA42A9">
          <w:pPr>
            <w:pStyle w:val="TOC3"/>
            <w:tabs>
              <w:tab w:val="left" w:pos="1200"/>
              <w:tab w:val="right" w:leader="dot" w:pos="7927"/>
            </w:tabs>
            <w:rPr>
              <w:rFonts w:ascii="Times New Roman" w:eastAsiaTheme="minorEastAsia" w:hAnsi="Times New Roman" w:cs="Times New Roman"/>
              <w:noProof/>
              <w:kern w:val="2"/>
              <w:sz w:val="24"/>
              <w:szCs w:val="24"/>
              <w:lang w:eastAsia="zh-CN"/>
              <w14:ligatures w14:val="standardContextual"/>
            </w:rPr>
          </w:pPr>
          <w:hyperlink w:anchor="_Toc227749041" w:history="1">
            <w:r w:rsidRPr="00723ADD">
              <w:rPr>
                <w:rStyle w:val="Hyperlink"/>
                <w:rFonts w:ascii="Times New Roman" w:eastAsia="Times New Roman" w:hAnsi="Times New Roman" w:cs="Times New Roman"/>
                <w:noProof/>
                <w:lang w:val="id" w:eastAsia="id-ID"/>
              </w:rPr>
              <w:t>4.3.3</w:t>
            </w:r>
            <w:r w:rsidRPr="00723ADD">
              <w:rPr>
                <w:rFonts w:ascii="Times New Roman" w:eastAsiaTheme="minorEastAsia" w:hAnsi="Times New Roman" w:cs="Times New Roman"/>
                <w:noProof/>
                <w:kern w:val="2"/>
                <w:sz w:val="24"/>
                <w:szCs w:val="24"/>
                <w:lang w:eastAsia="zh-CN"/>
                <w14:ligatures w14:val="standardContextual"/>
              </w:rPr>
              <w:tab/>
            </w:r>
            <w:r w:rsidRPr="00723ADD">
              <w:rPr>
                <w:rStyle w:val="Hyperlink"/>
                <w:rFonts w:ascii="Times New Roman" w:eastAsia="Times New Roman" w:hAnsi="Times New Roman" w:cs="Times New Roman"/>
                <w:noProof/>
                <w:lang w:val="id" w:eastAsia="id-ID"/>
              </w:rPr>
              <w:t>Uji Multikolinearitas</w:t>
            </w:r>
            <w:r w:rsidRPr="00723ADD">
              <w:rPr>
                <w:rFonts w:ascii="Times New Roman" w:hAnsi="Times New Roman" w:cs="Times New Roman"/>
                <w:noProof/>
                <w:webHidden/>
              </w:rPr>
              <w:tab/>
            </w:r>
            <w:r w:rsidRPr="00723ADD">
              <w:rPr>
                <w:rFonts w:ascii="Times New Roman" w:hAnsi="Times New Roman" w:cs="Times New Roman"/>
                <w:noProof/>
                <w:webHidden/>
              </w:rPr>
              <w:fldChar w:fldCharType="begin"/>
            </w:r>
            <w:r w:rsidRPr="00723ADD">
              <w:rPr>
                <w:rFonts w:ascii="Times New Roman" w:hAnsi="Times New Roman" w:cs="Times New Roman"/>
                <w:noProof/>
                <w:webHidden/>
              </w:rPr>
              <w:instrText xml:space="preserve"> PAGEREF _Toc227749041 \h </w:instrText>
            </w:r>
            <w:r w:rsidRPr="00723ADD">
              <w:rPr>
                <w:rFonts w:ascii="Times New Roman" w:hAnsi="Times New Roman" w:cs="Times New Roman"/>
                <w:noProof/>
                <w:webHidden/>
              </w:rPr>
            </w:r>
            <w:r w:rsidRPr="00723ADD">
              <w:rPr>
                <w:rFonts w:ascii="Times New Roman" w:hAnsi="Times New Roman" w:cs="Times New Roman"/>
                <w:noProof/>
                <w:webHidden/>
              </w:rPr>
              <w:fldChar w:fldCharType="separate"/>
            </w:r>
            <w:r w:rsidRPr="00723ADD">
              <w:rPr>
                <w:rFonts w:ascii="Times New Roman" w:hAnsi="Times New Roman" w:cs="Times New Roman"/>
                <w:noProof/>
                <w:webHidden/>
              </w:rPr>
              <w:t>41</w:t>
            </w:r>
            <w:r w:rsidRPr="00723ADD">
              <w:rPr>
                <w:rFonts w:ascii="Times New Roman" w:hAnsi="Times New Roman" w:cs="Times New Roman"/>
                <w:noProof/>
                <w:webHidden/>
              </w:rPr>
              <w:fldChar w:fldCharType="end"/>
            </w:r>
          </w:hyperlink>
        </w:p>
        <w:p w14:paraId="476214C8" w14:textId="341522FF" w:rsidR="00BA42A9" w:rsidRPr="00723ADD" w:rsidRDefault="00BA42A9">
          <w:pPr>
            <w:pStyle w:val="TOC3"/>
            <w:tabs>
              <w:tab w:val="left" w:pos="1200"/>
              <w:tab w:val="right" w:leader="dot" w:pos="7927"/>
            </w:tabs>
            <w:rPr>
              <w:rFonts w:ascii="Times New Roman" w:eastAsiaTheme="minorEastAsia" w:hAnsi="Times New Roman" w:cs="Times New Roman"/>
              <w:noProof/>
              <w:kern w:val="2"/>
              <w:sz w:val="24"/>
              <w:szCs w:val="24"/>
              <w:lang w:eastAsia="zh-CN"/>
              <w14:ligatures w14:val="standardContextual"/>
            </w:rPr>
          </w:pPr>
          <w:hyperlink w:anchor="_Toc227749042" w:history="1">
            <w:r w:rsidRPr="00723ADD">
              <w:rPr>
                <w:rStyle w:val="Hyperlink"/>
                <w:rFonts w:ascii="Times New Roman" w:eastAsia="Times New Roman" w:hAnsi="Times New Roman" w:cs="Times New Roman"/>
                <w:noProof/>
                <w:lang w:val="id" w:eastAsia="id-ID"/>
              </w:rPr>
              <w:t>4.3.4</w:t>
            </w:r>
            <w:r w:rsidRPr="00723ADD">
              <w:rPr>
                <w:rFonts w:ascii="Times New Roman" w:eastAsiaTheme="minorEastAsia" w:hAnsi="Times New Roman" w:cs="Times New Roman"/>
                <w:noProof/>
                <w:kern w:val="2"/>
                <w:sz w:val="24"/>
                <w:szCs w:val="24"/>
                <w:lang w:eastAsia="zh-CN"/>
                <w14:ligatures w14:val="standardContextual"/>
              </w:rPr>
              <w:tab/>
            </w:r>
            <w:r w:rsidRPr="00723ADD">
              <w:rPr>
                <w:rStyle w:val="Hyperlink"/>
                <w:rFonts w:ascii="Times New Roman" w:eastAsia="Times New Roman" w:hAnsi="Times New Roman" w:cs="Times New Roman"/>
                <w:noProof/>
                <w:lang w:val="id" w:eastAsia="id-ID"/>
              </w:rPr>
              <w:t>Uji Heterokedastisitas</w:t>
            </w:r>
            <w:r w:rsidRPr="00723ADD">
              <w:rPr>
                <w:rFonts w:ascii="Times New Roman" w:hAnsi="Times New Roman" w:cs="Times New Roman"/>
                <w:noProof/>
                <w:webHidden/>
              </w:rPr>
              <w:tab/>
            </w:r>
            <w:r w:rsidRPr="00723ADD">
              <w:rPr>
                <w:rFonts w:ascii="Times New Roman" w:hAnsi="Times New Roman" w:cs="Times New Roman"/>
                <w:noProof/>
                <w:webHidden/>
              </w:rPr>
              <w:fldChar w:fldCharType="begin"/>
            </w:r>
            <w:r w:rsidRPr="00723ADD">
              <w:rPr>
                <w:rFonts w:ascii="Times New Roman" w:hAnsi="Times New Roman" w:cs="Times New Roman"/>
                <w:noProof/>
                <w:webHidden/>
              </w:rPr>
              <w:instrText xml:space="preserve"> PAGEREF _Toc227749042 \h </w:instrText>
            </w:r>
            <w:r w:rsidRPr="00723ADD">
              <w:rPr>
                <w:rFonts w:ascii="Times New Roman" w:hAnsi="Times New Roman" w:cs="Times New Roman"/>
                <w:noProof/>
                <w:webHidden/>
              </w:rPr>
            </w:r>
            <w:r w:rsidRPr="00723ADD">
              <w:rPr>
                <w:rFonts w:ascii="Times New Roman" w:hAnsi="Times New Roman" w:cs="Times New Roman"/>
                <w:noProof/>
                <w:webHidden/>
              </w:rPr>
              <w:fldChar w:fldCharType="separate"/>
            </w:r>
            <w:r w:rsidRPr="00723ADD">
              <w:rPr>
                <w:rFonts w:ascii="Times New Roman" w:hAnsi="Times New Roman" w:cs="Times New Roman"/>
                <w:noProof/>
                <w:webHidden/>
              </w:rPr>
              <w:t>41</w:t>
            </w:r>
            <w:r w:rsidRPr="00723ADD">
              <w:rPr>
                <w:rFonts w:ascii="Times New Roman" w:hAnsi="Times New Roman" w:cs="Times New Roman"/>
                <w:noProof/>
                <w:webHidden/>
              </w:rPr>
              <w:fldChar w:fldCharType="end"/>
            </w:r>
          </w:hyperlink>
        </w:p>
        <w:p w14:paraId="18C404AA" w14:textId="6ED74F51" w:rsidR="00BA42A9" w:rsidRPr="00723ADD" w:rsidRDefault="00BA42A9">
          <w:pPr>
            <w:pStyle w:val="TOC2"/>
            <w:rPr>
              <w:rFonts w:eastAsiaTheme="minorEastAsia"/>
              <w:b w:val="0"/>
              <w:bCs w:val="0"/>
              <w:kern w:val="2"/>
              <w:lang w:val="id-ID" w:eastAsia="zh-CN"/>
              <w14:ligatures w14:val="standardContextual"/>
            </w:rPr>
          </w:pPr>
          <w:hyperlink w:anchor="_Toc227749043" w:history="1">
            <w:r w:rsidRPr="00723ADD">
              <w:rPr>
                <w:rStyle w:val="Hyperlink"/>
              </w:rPr>
              <w:t>4.4    Analisis Regresi Linear Berganda</w:t>
            </w:r>
            <w:r w:rsidRPr="00723ADD">
              <w:rPr>
                <w:webHidden/>
              </w:rPr>
              <w:tab/>
            </w:r>
            <w:r w:rsidRPr="00723ADD">
              <w:rPr>
                <w:webHidden/>
              </w:rPr>
              <w:fldChar w:fldCharType="begin"/>
            </w:r>
            <w:r w:rsidRPr="00723ADD">
              <w:rPr>
                <w:webHidden/>
              </w:rPr>
              <w:instrText xml:space="preserve"> PAGEREF _Toc227749043 \h </w:instrText>
            </w:r>
            <w:r w:rsidRPr="00723ADD">
              <w:rPr>
                <w:webHidden/>
              </w:rPr>
            </w:r>
            <w:r w:rsidRPr="00723ADD">
              <w:rPr>
                <w:webHidden/>
              </w:rPr>
              <w:fldChar w:fldCharType="separate"/>
            </w:r>
            <w:r w:rsidRPr="00723ADD">
              <w:rPr>
                <w:webHidden/>
              </w:rPr>
              <w:t>42</w:t>
            </w:r>
            <w:r w:rsidRPr="00723ADD">
              <w:rPr>
                <w:webHidden/>
              </w:rPr>
              <w:fldChar w:fldCharType="end"/>
            </w:r>
          </w:hyperlink>
        </w:p>
        <w:p w14:paraId="32F3B697" w14:textId="18BF53EF" w:rsidR="00BA42A9" w:rsidRPr="00723ADD" w:rsidRDefault="00BA42A9">
          <w:pPr>
            <w:pStyle w:val="TOC2"/>
            <w:rPr>
              <w:rFonts w:eastAsiaTheme="minorEastAsia"/>
              <w:b w:val="0"/>
              <w:bCs w:val="0"/>
              <w:kern w:val="2"/>
              <w:lang w:val="id-ID" w:eastAsia="zh-CN"/>
              <w14:ligatures w14:val="standardContextual"/>
            </w:rPr>
          </w:pPr>
          <w:hyperlink w:anchor="_Toc227749044" w:history="1">
            <w:r w:rsidRPr="00723ADD">
              <w:rPr>
                <w:rStyle w:val="Hyperlink"/>
              </w:rPr>
              <w:t>4.5 Uji Hipotesis</w:t>
            </w:r>
            <w:r w:rsidRPr="00723ADD">
              <w:rPr>
                <w:webHidden/>
              </w:rPr>
              <w:tab/>
            </w:r>
            <w:r w:rsidRPr="00723ADD">
              <w:rPr>
                <w:webHidden/>
              </w:rPr>
              <w:fldChar w:fldCharType="begin"/>
            </w:r>
            <w:r w:rsidRPr="00723ADD">
              <w:rPr>
                <w:webHidden/>
              </w:rPr>
              <w:instrText xml:space="preserve"> PAGEREF _Toc227749044 \h </w:instrText>
            </w:r>
            <w:r w:rsidRPr="00723ADD">
              <w:rPr>
                <w:webHidden/>
              </w:rPr>
            </w:r>
            <w:r w:rsidRPr="00723ADD">
              <w:rPr>
                <w:webHidden/>
              </w:rPr>
              <w:fldChar w:fldCharType="separate"/>
            </w:r>
            <w:r w:rsidRPr="00723ADD">
              <w:rPr>
                <w:webHidden/>
              </w:rPr>
              <w:t>45</w:t>
            </w:r>
            <w:r w:rsidRPr="00723ADD">
              <w:rPr>
                <w:webHidden/>
              </w:rPr>
              <w:fldChar w:fldCharType="end"/>
            </w:r>
          </w:hyperlink>
        </w:p>
        <w:p w14:paraId="4AB0879C" w14:textId="49C426AC" w:rsidR="00BA42A9" w:rsidRPr="00723ADD" w:rsidRDefault="00BA42A9">
          <w:pPr>
            <w:pStyle w:val="TOC3"/>
            <w:tabs>
              <w:tab w:val="left" w:pos="1200"/>
              <w:tab w:val="right" w:leader="dot" w:pos="7927"/>
            </w:tabs>
            <w:rPr>
              <w:rFonts w:ascii="Times New Roman" w:eastAsiaTheme="minorEastAsia" w:hAnsi="Times New Roman" w:cs="Times New Roman"/>
              <w:noProof/>
              <w:kern w:val="2"/>
              <w:sz w:val="24"/>
              <w:szCs w:val="24"/>
              <w:lang w:eastAsia="zh-CN"/>
              <w14:ligatures w14:val="standardContextual"/>
            </w:rPr>
          </w:pPr>
          <w:hyperlink w:anchor="_Toc227749045" w:history="1">
            <w:r w:rsidRPr="00723ADD">
              <w:rPr>
                <w:rStyle w:val="Hyperlink"/>
                <w:rFonts w:ascii="Times New Roman" w:eastAsia="Times New Roman" w:hAnsi="Times New Roman" w:cs="Times New Roman"/>
                <w:noProof/>
                <w:lang w:eastAsia="id-ID"/>
              </w:rPr>
              <w:t>4.5.1</w:t>
            </w:r>
            <w:r w:rsidRPr="00723ADD">
              <w:rPr>
                <w:rFonts w:ascii="Times New Roman" w:eastAsiaTheme="minorEastAsia" w:hAnsi="Times New Roman" w:cs="Times New Roman"/>
                <w:noProof/>
                <w:kern w:val="2"/>
                <w:sz w:val="24"/>
                <w:szCs w:val="24"/>
                <w:lang w:eastAsia="zh-CN"/>
                <w14:ligatures w14:val="standardContextual"/>
              </w:rPr>
              <w:tab/>
            </w:r>
            <w:r w:rsidRPr="00723ADD">
              <w:rPr>
                <w:rStyle w:val="Hyperlink"/>
                <w:rFonts w:ascii="Times New Roman" w:eastAsia="Times New Roman" w:hAnsi="Times New Roman" w:cs="Times New Roman"/>
                <w:noProof/>
                <w:lang w:eastAsia="id-ID"/>
              </w:rPr>
              <w:t>Uji Kelayakan Model (Uji F)</w:t>
            </w:r>
            <w:r w:rsidRPr="00723ADD">
              <w:rPr>
                <w:rFonts w:ascii="Times New Roman" w:hAnsi="Times New Roman" w:cs="Times New Roman"/>
                <w:noProof/>
                <w:webHidden/>
              </w:rPr>
              <w:tab/>
            </w:r>
            <w:r w:rsidRPr="00723ADD">
              <w:rPr>
                <w:rFonts w:ascii="Times New Roman" w:hAnsi="Times New Roman" w:cs="Times New Roman"/>
                <w:noProof/>
                <w:webHidden/>
              </w:rPr>
              <w:fldChar w:fldCharType="begin"/>
            </w:r>
            <w:r w:rsidRPr="00723ADD">
              <w:rPr>
                <w:rFonts w:ascii="Times New Roman" w:hAnsi="Times New Roman" w:cs="Times New Roman"/>
                <w:noProof/>
                <w:webHidden/>
              </w:rPr>
              <w:instrText xml:space="preserve"> PAGEREF _Toc227749045 \h </w:instrText>
            </w:r>
            <w:r w:rsidRPr="00723ADD">
              <w:rPr>
                <w:rFonts w:ascii="Times New Roman" w:hAnsi="Times New Roman" w:cs="Times New Roman"/>
                <w:noProof/>
                <w:webHidden/>
              </w:rPr>
            </w:r>
            <w:r w:rsidRPr="00723ADD">
              <w:rPr>
                <w:rFonts w:ascii="Times New Roman" w:hAnsi="Times New Roman" w:cs="Times New Roman"/>
                <w:noProof/>
                <w:webHidden/>
              </w:rPr>
              <w:fldChar w:fldCharType="separate"/>
            </w:r>
            <w:r w:rsidRPr="00723ADD">
              <w:rPr>
                <w:rFonts w:ascii="Times New Roman" w:hAnsi="Times New Roman" w:cs="Times New Roman"/>
                <w:noProof/>
                <w:webHidden/>
              </w:rPr>
              <w:t>45</w:t>
            </w:r>
            <w:r w:rsidRPr="00723ADD">
              <w:rPr>
                <w:rFonts w:ascii="Times New Roman" w:hAnsi="Times New Roman" w:cs="Times New Roman"/>
                <w:noProof/>
                <w:webHidden/>
              </w:rPr>
              <w:fldChar w:fldCharType="end"/>
            </w:r>
          </w:hyperlink>
        </w:p>
        <w:p w14:paraId="0B4F8B90" w14:textId="570A1931" w:rsidR="00BA42A9" w:rsidRPr="00723ADD" w:rsidRDefault="00BA42A9">
          <w:pPr>
            <w:pStyle w:val="TOC3"/>
            <w:tabs>
              <w:tab w:val="left" w:pos="1200"/>
              <w:tab w:val="right" w:leader="dot" w:pos="7927"/>
            </w:tabs>
            <w:rPr>
              <w:rFonts w:ascii="Times New Roman" w:eastAsiaTheme="minorEastAsia" w:hAnsi="Times New Roman" w:cs="Times New Roman"/>
              <w:noProof/>
              <w:kern w:val="2"/>
              <w:sz w:val="24"/>
              <w:szCs w:val="24"/>
              <w:lang w:eastAsia="zh-CN"/>
              <w14:ligatures w14:val="standardContextual"/>
            </w:rPr>
          </w:pPr>
          <w:hyperlink w:anchor="_Toc227749047" w:history="1">
            <w:r w:rsidRPr="00723ADD">
              <w:rPr>
                <w:rStyle w:val="Hyperlink"/>
                <w:rFonts w:ascii="Times New Roman" w:eastAsia="Times New Roman" w:hAnsi="Times New Roman" w:cs="Times New Roman"/>
                <w:noProof/>
                <w:lang w:val="id" w:eastAsia="id-ID"/>
              </w:rPr>
              <w:t>4.5.2</w:t>
            </w:r>
            <w:r w:rsidRPr="00723ADD">
              <w:rPr>
                <w:rFonts w:ascii="Times New Roman" w:eastAsiaTheme="minorEastAsia" w:hAnsi="Times New Roman" w:cs="Times New Roman"/>
                <w:noProof/>
                <w:kern w:val="2"/>
                <w:sz w:val="24"/>
                <w:szCs w:val="24"/>
                <w:lang w:eastAsia="zh-CN"/>
                <w14:ligatures w14:val="standardContextual"/>
              </w:rPr>
              <w:tab/>
            </w:r>
            <w:r w:rsidRPr="00723ADD">
              <w:rPr>
                <w:rStyle w:val="Hyperlink"/>
                <w:rFonts w:ascii="Times New Roman" w:eastAsia="Times New Roman" w:hAnsi="Times New Roman" w:cs="Times New Roman"/>
                <w:noProof/>
                <w:lang w:val="id" w:eastAsia="id-ID"/>
              </w:rPr>
              <w:t>Uji Koefisien Determinasi (R2)</w:t>
            </w:r>
            <w:r w:rsidRPr="00723ADD">
              <w:rPr>
                <w:rFonts w:ascii="Times New Roman" w:hAnsi="Times New Roman" w:cs="Times New Roman"/>
                <w:noProof/>
                <w:webHidden/>
              </w:rPr>
              <w:tab/>
            </w:r>
            <w:r w:rsidRPr="00723ADD">
              <w:rPr>
                <w:rFonts w:ascii="Times New Roman" w:hAnsi="Times New Roman" w:cs="Times New Roman"/>
                <w:noProof/>
                <w:webHidden/>
              </w:rPr>
              <w:fldChar w:fldCharType="begin"/>
            </w:r>
            <w:r w:rsidRPr="00723ADD">
              <w:rPr>
                <w:rFonts w:ascii="Times New Roman" w:hAnsi="Times New Roman" w:cs="Times New Roman"/>
                <w:noProof/>
                <w:webHidden/>
              </w:rPr>
              <w:instrText xml:space="preserve"> PAGEREF _Toc227749047 \h </w:instrText>
            </w:r>
            <w:r w:rsidRPr="00723ADD">
              <w:rPr>
                <w:rFonts w:ascii="Times New Roman" w:hAnsi="Times New Roman" w:cs="Times New Roman"/>
                <w:noProof/>
                <w:webHidden/>
              </w:rPr>
            </w:r>
            <w:r w:rsidRPr="00723ADD">
              <w:rPr>
                <w:rFonts w:ascii="Times New Roman" w:hAnsi="Times New Roman" w:cs="Times New Roman"/>
                <w:noProof/>
                <w:webHidden/>
              </w:rPr>
              <w:fldChar w:fldCharType="separate"/>
            </w:r>
            <w:r w:rsidRPr="00723ADD">
              <w:rPr>
                <w:rFonts w:ascii="Times New Roman" w:hAnsi="Times New Roman" w:cs="Times New Roman"/>
                <w:noProof/>
                <w:webHidden/>
              </w:rPr>
              <w:t>46</w:t>
            </w:r>
            <w:r w:rsidRPr="00723ADD">
              <w:rPr>
                <w:rFonts w:ascii="Times New Roman" w:hAnsi="Times New Roman" w:cs="Times New Roman"/>
                <w:noProof/>
                <w:webHidden/>
              </w:rPr>
              <w:fldChar w:fldCharType="end"/>
            </w:r>
          </w:hyperlink>
        </w:p>
        <w:p w14:paraId="05A9D8ED" w14:textId="664E6EC7" w:rsidR="00BA42A9" w:rsidRPr="00723ADD" w:rsidRDefault="00BA42A9">
          <w:pPr>
            <w:pStyle w:val="TOC3"/>
            <w:tabs>
              <w:tab w:val="left" w:pos="1200"/>
              <w:tab w:val="right" w:leader="dot" w:pos="7927"/>
            </w:tabs>
            <w:rPr>
              <w:rFonts w:ascii="Times New Roman" w:eastAsiaTheme="minorEastAsia" w:hAnsi="Times New Roman" w:cs="Times New Roman"/>
              <w:noProof/>
              <w:kern w:val="2"/>
              <w:sz w:val="24"/>
              <w:szCs w:val="24"/>
              <w:lang w:eastAsia="zh-CN"/>
              <w14:ligatures w14:val="standardContextual"/>
            </w:rPr>
          </w:pPr>
          <w:hyperlink w:anchor="_Toc227749048" w:history="1">
            <w:r w:rsidRPr="00723ADD">
              <w:rPr>
                <w:rStyle w:val="Hyperlink"/>
                <w:rFonts w:ascii="Times New Roman" w:eastAsia="Times New Roman" w:hAnsi="Times New Roman" w:cs="Times New Roman"/>
                <w:noProof/>
                <w:lang w:val="id" w:eastAsia="id-ID"/>
              </w:rPr>
              <w:t xml:space="preserve">4.5.3 </w:t>
            </w:r>
            <w:r w:rsidRPr="00723ADD">
              <w:rPr>
                <w:rFonts w:ascii="Times New Roman" w:eastAsiaTheme="minorEastAsia" w:hAnsi="Times New Roman" w:cs="Times New Roman"/>
                <w:noProof/>
                <w:kern w:val="2"/>
                <w:sz w:val="24"/>
                <w:szCs w:val="24"/>
                <w:lang w:eastAsia="zh-CN"/>
                <w14:ligatures w14:val="standardContextual"/>
              </w:rPr>
              <w:tab/>
            </w:r>
            <w:r w:rsidRPr="00723ADD">
              <w:rPr>
                <w:rStyle w:val="Hyperlink"/>
                <w:rFonts w:ascii="Times New Roman" w:eastAsia="Times New Roman" w:hAnsi="Times New Roman" w:cs="Times New Roman"/>
                <w:noProof/>
                <w:lang w:val="id" w:eastAsia="id-ID"/>
              </w:rPr>
              <w:t>Uji Hipotesis (Uji t)</w:t>
            </w:r>
            <w:r w:rsidRPr="00723ADD">
              <w:rPr>
                <w:rFonts w:ascii="Times New Roman" w:hAnsi="Times New Roman" w:cs="Times New Roman"/>
                <w:noProof/>
                <w:webHidden/>
              </w:rPr>
              <w:tab/>
            </w:r>
            <w:r w:rsidRPr="00723ADD">
              <w:rPr>
                <w:rFonts w:ascii="Times New Roman" w:hAnsi="Times New Roman" w:cs="Times New Roman"/>
                <w:noProof/>
                <w:webHidden/>
              </w:rPr>
              <w:fldChar w:fldCharType="begin"/>
            </w:r>
            <w:r w:rsidRPr="00723ADD">
              <w:rPr>
                <w:rFonts w:ascii="Times New Roman" w:hAnsi="Times New Roman" w:cs="Times New Roman"/>
                <w:noProof/>
                <w:webHidden/>
              </w:rPr>
              <w:instrText xml:space="preserve"> PAGEREF _Toc227749048 \h </w:instrText>
            </w:r>
            <w:r w:rsidRPr="00723ADD">
              <w:rPr>
                <w:rFonts w:ascii="Times New Roman" w:hAnsi="Times New Roman" w:cs="Times New Roman"/>
                <w:noProof/>
                <w:webHidden/>
              </w:rPr>
            </w:r>
            <w:r w:rsidRPr="00723ADD">
              <w:rPr>
                <w:rFonts w:ascii="Times New Roman" w:hAnsi="Times New Roman" w:cs="Times New Roman"/>
                <w:noProof/>
                <w:webHidden/>
              </w:rPr>
              <w:fldChar w:fldCharType="separate"/>
            </w:r>
            <w:r w:rsidRPr="00723ADD">
              <w:rPr>
                <w:rFonts w:ascii="Times New Roman" w:hAnsi="Times New Roman" w:cs="Times New Roman"/>
                <w:noProof/>
                <w:webHidden/>
              </w:rPr>
              <w:t>47</w:t>
            </w:r>
            <w:r w:rsidRPr="00723ADD">
              <w:rPr>
                <w:rFonts w:ascii="Times New Roman" w:hAnsi="Times New Roman" w:cs="Times New Roman"/>
                <w:noProof/>
                <w:webHidden/>
              </w:rPr>
              <w:fldChar w:fldCharType="end"/>
            </w:r>
          </w:hyperlink>
        </w:p>
        <w:p w14:paraId="5FF3A5C2" w14:textId="1FE415FC" w:rsidR="00BA42A9" w:rsidRPr="00723ADD" w:rsidRDefault="00BA42A9">
          <w:pPr>
            <w:pStyle w:val="TOC2"/>
            <w:rPr>
              <w:rFonts w:eastAsiaTheme="minorEastAsia"/>
              <w:b w:val="0"/>
              <w:bCs w:val="0"/>
              <w:kern w:val="2"/>
              <w:lang w:val="id-ID" w:eastAsia="zh-CN"/>
              <w14:ligatures w14:val="standardContextual"/>
            </w:rPr>
          </w:pPr>
          <w:hyperlink w:anchor="_Toc227749049" w:history="1">
            <w:r w:rsidRPr="00723ADD">
              <w:rPr>
                <w:rStyle w:val="Hyperlink"/>
              </w:rPr>
              <w:t>4.6 Pembahasan</w:t>
            </w:r>
            <w:r w:rsidRPr="00723ADD">
              <w:rPr>
                <w:webHidden/>
              </w:rPr>
              <w:tab/>
            </w:r>
            <w:r w:rsidRPr="00723ADD">
              <w:rPr>
                <w:webHidden/>
              </w:rPr>
              <w:fldChar w:fldCharType="begin"/>
            </w:r>
            <w:r w:rsidRPr="00723ADD">
              <w:rPr>
                <w:webHidden/>
              </w:rPr>
              <w:instrText xml:space="preserve"> PAGEREF _Toc227749049 \h </w:instrText>
            </w:r>
            <w:r w:rsidRPr="00723ADD">
              <w:rPr>
                <w:webHidden/>
              </w:rPr>
            </w:r>
            <w:r w:rsidRPr="00723ADD">
              <w:rPr>
                <w:webHidden/>
              </w:rPr>
              <w:fldChar w:fldCharType="separate"/>
            </w:r>
            <w:r w:rsidRPr="00723ADD">
              <w:rPr>
                <w:webHidden/>
              </w:rPr>
              <w:t>48</w:t>
            </w:r>
            <w:r w:rsidRPr="00723ADD">
              <w:rPr>
                <w:webHidden/>
              </w:rPr>
              <w:fldChar w:fldCharType="end"/>
            </w:r>
          </w:hyperlink>
        </w:p>
        <w:p w14:paraId="212ADD05" w14:textId="5E486B93" w:rsidR="00BA42A9" w:rsidRPr="00723ADD" w:rsidRDefault="00BA42A9">
          <w:pPr>
            <w:pStyle w:val="TOC3"/>
            <w:tabs>
              <w:tab w:val="right" w:leader="dot" w:pos="7927"/>
            </w:tabs>
            <w:rPr>
              <w:rFonts w:ascii="Times New Roman" w:eastAsiaTheme="minorEastAsia" w:hAnsi="Times New Roman" w:cs="Times New Roman"/>
              <w:noProof/>
              <w:kern w:val="2"/>
              <w:sz w:val="24"/>
              <w:szCs w:val="24"/>
              <w:lang w:eastAsia="zh-CN"/>
              <w14:ligatures w14:val="standardContextual"/>
            </w:rPr>
          </w:pPr>
          <w:hyperlink w:anchor="_Toc227749050" w:history="1">
            <w:r w:rsidRPr="00723ADD">
              <w:rPr>
                <w:rStyle w:val="Hyperlink"/>
                <w:rFonts w:ascii="Times New Roman" w:eastAsia="Times New Roman" w:hAnsi="Times New Roman" w:cs="Times New Roman"/>
                <w:noProof/>
                <w:lang w:val="id" w:eastAsia="id-ID"/>
              </w:rPr>
              <w:t>4.6.1</w:t>
            </w:r>
            <w:r w:rsidR="004D3FB5">
              <w:rPr>
                <w:rStyle w:val="Hyperlink"/>
                <w:rFonts w:ascii="Times New Roman" w:eastAsia="Times New Roman" w:hAnsi="Times New Roman" w:cs="Times New Roman"/>
                <w:noProof/>
                <w:lang w:val="id" w:eastAsia="id-ID"/>
              </w:rPr>
              <w:t xml:space="preserve">     </w:t>
            </w:r>
            <w:r w:rsidRPr="00723ADD">
              <w:rPr>
                <w:rStyle w:val="Hyperlink"/>
                <w:rFonts w:ascii="Times New Roman" w:eastAsia="Times New Roman" w:hAnsi="Times New Roman" w:cs="Times New Roman"/>
                <w:noProof/>
                <w:lang w:val="id" w:eastAsia="id-ID"/>
              </w:rPr>
              <w:t xml:space="preserve"> Pengaruh Akuntansi Hijau terhadap Kinerja Keuangan</w:t>
            </w:r>
            <w:r w:rsidRPr="00723ADD">
              <w:rPr>
                <w:rFonts w:ascii="Times New Roman" w:hAnsi="Times New Roman" w:cs="Times New Roman"/>
                <w:noProof/>
                <w:webHidden/>
              </w:rPr>
              <w:tab/>
            </w:r>
            <w:r w:rsidRPr="00723ADD">
              <w:rPr>
                <w:rFonts w:ascii="Times New Roman" w:hAnsi="Times New Roman" w:cs="Times New Roman"/>
                <w:noProof/>
                <w:webHidden/>
              </w:rPr>
              <w:fldChar w:fldCharType="begin"/>
            </w:r>
            <w:r w:rsidRPr="00723ADD">
              <w:rPr>
                <w:rFonts w:ascii="Times New Roman" w:hAnsi="Times New Roman" w:cs="Times New Roman"/>
                <w:noProof/>
                <w:webHidden/>
              </w:rPr>
              <w:instrText xml:space="preserve"> PAGEREF _Toc227749050 \h </w:instrText>
            </w:r>
            <w:r w:rsidRPr="00723ADD">
              <w:rPr>
                <w:rFonts w:ascii="Times New Roman" w:hAnsi="Times New Roman" w:cs="Times New Roman"/>
                <w:noProof/>
                <w:webHidden/>
              </w:rPr>
            </w:r>
            <w:r w:rsidRPr="00723ADD">
              <w:rPr>
                <w:rFonts w:ascii="Times New Roman" w:hAnsi="Times New Roman" w:cs="Times New Roman"/>
                <w:noProof/>
                <w:webHidden/>
              </w:rPr>
              <w:fldChar w:fldCharType="separate"/>
            </w:r>
            <w:r w:rsidRPr="00723ADD">
              <w:rPr>
                <w:rFonts w:ascii="Times New Roman" w:hAnsi="Times New Roman" w:cs="Times New Roman"/>
                <w:noProof/>
                <w:webHidden/>
              </w:rPr>
              <w:t>48</w:t>
            </w:r>
            <w:r w:rsidRPr="00723ADD">
              <w:rPr>
                <w:rFonts w:ascii="Times New Roman" w:hAnsi="Times New Roman" w:cs="Times New Roman"/>
                <w:noProof/>
                <w:webHidden/>
              </w:rPr>
              <w:fldChar w:fldCharType="end"/>
            </w:r>
          </w:hyperlink>
        </w:p>
        <w:p w14:paraId="046DBE9E" w14:textId="2EE97240" w:rsidR="00BA42A9" w:rsidRPr="00723ADD" w:rsidRDefault="00BA42A9">
          <w:pPr>
            <w:pStyle w:val="TOC3"/>
            <w:tabs>
              <w:tab w:val="left" w:pos="1200"/>
              <w:tab w:val="right" w:leader="dot" w:pos="7927"/>
            </w:tabs>
            <w:rPr>
              <w:rFonts w:ascii="Times New Roman" w:eastAsiaTheme="minorEastAsia" w:hAnsi="Times New Roman" w:cs="Times New Roman"/>
              <w:noProof/>
              <w:kern w:val="2"/>
              <w:sz w:val="24"/>
              <w:szCs w:val="24"/>
              <w:lang w:eastAsia="zh-CN"/>
              <w14:ligatures w14:val="standardContextual"/>
            </w:rPr>
          </w:pPr>
          <w:hyperlink w:anchor="_Toc227749051" w:history="1">
            <w:r w:rsidRPr="00723ADD">
              <w:rPr>
                <w:rStyle w:val="Hyperlink"/>
                <w:rFonts w:ascii="Times New Roman" w:eastAsia="Calibri" w:hAnsi="Times New Roman" w:cs="Times New Roman"/>
                <w:noProof/>
                <w:lang w:val="id" w:eastAsia="id-ID"/>
              </w:rPr>
              <w:t>4.6.2</w:t>
            </w:r>
            <w:r w:rsidR="004D3FB5">
              <w:rPr>
                <w:rStyle w:val="Hyperlink"/>
                <w:rFonts w:ascii="Times New Roman" w:eastAsia="Calibri" w:hAnsi="Times New Roman" w:cs="Times New Roman"/>
                <w:noProof/>
                <w:lang w:val="id" w:eastAsia="id-ID"/>
              </w:rPr>
              <w:t xml:space="preserve">     </w:t>
            </w:r>
            <w:r w:rsidR="00723ADD">
              <w:rPr>
                <w:rFonts w:ascii="Times New Roman" w:eastAsiaTheme="minorEastAsia" w:hAnsi="Times New Roman" w:cs="Times New Roman"/>
                <w:noProof/>
                <w:kern w:val="2"/>
                <w:sz w:val="24"/>
                <w:szCs w:val="24"/>
                <w:lang w:eastAsia="zh-CN"/>
                <w14:ligatures w14:val="standardContextual"/>
              </w:rPr>
              <w:t xml:space="preserve"> </w:t>
            </w:r>
            <w:r w:rsidRPr="00723ADD">
              <w:rPr>
                <w:rStyle w:val="Hyperlink"/>
                <w:rFonts w:ascii="Times New Roman" w:eastAsia="Calibri" w:hAnsi="Times New Roman" w:cs="Times New Roman"/>
                <w:noProof/>
                <w:lang w:val="id" w:eastAsia="id-ID"/>
              </w:rPr>
              <w:t>Pengaruh Kinerja Lingkungan terhadap Kinerja Keuangan</w:t>
            </w:r>
            <w:r w:rsidRPr="00723ADD">
              <w:rPr>
                <w:rFonts w:ascii="Times New Roman" w:hAnsi="Times New Roman" w:cs="Times New Roman"/>
                <w:noProof/>
                <w:webHidden/>
              </w:rPr>
              <w:tab/>
            </w:r>
            <w:r w:rsidRPr="00723ADD">
              <w:rPr>
                <w:rFonts w:ascii="Times New Roman" w:hAnsi="Times New Roman" w:cs="Times New Roman"/>
                <w:noProof/>
                <w:webHidden/>
              </w:rPr>
              <w:fldChar w:fldCharType="begin"/>
            </w:r>
            <w:r w:rsidRPr="00723ADD">
              <w:rPr>
                <w:rFonts w:ascii="Times New Roman" w:hAnsi="Times New Roman" w:cs="Times New Roman"/>
                <w:noProof/>
                <w:webHidden/>
              </w:rPr>
              <w:instrText xml:space="preserve"> PAGEREF _Toc227749051 \h </w:instrText>
            </w:r>
            <w:r w:rsidRPr="00723ADD">
              <w:rPr>
                <w:rFonts w:ascii="Times New Roman" w:hAnsi="Times New Roman" w:cs="Times New Roman"/>
                <w:noProof/>
                <w:webHidden/>
              </w:rPr>
            </w:r>
            <w:r w:rsidRPr="00723ADD">
              <w:rPr>
                <w:rFonts w:ascii="Times New Roman" w:hAnsi="Times New Roman" w:cs="Times New Roman"/>
                <w:noProof/>
                <w:webHidden/>
              </w:rPr>
              <w:fldChar w:fldCharType="separate"/>
            </w:r>
            <w:r w:rsidRPr="00723ADD">
              <w:rPr>
                <w:rFonts w:ascii="Times New Roman" w:hAnsi="Times New Roman" w:cs="Times New Roman"/>
                <w:noProof/>
                <w:webHidden/>
              </w:rPr>
              <w:t>49</w:t>
            </w:r>
            <w:r w:rsidRPr="00723ADD">
              <w:rPr>
                <w:rFonts w:ascii="Times New Roman" w:hAnsi="Times New Roman" w:cs="Times New Roman"/>
                <w:noProof/>
                <w:webHidden/>
              </w:rPr>
              <w:fldChar w:fldCharType="end"/>
            </w:r>
          </w:hyperlink>
        </w:p>
        <w:p w14:paraId="013676EA" w14:textId="4F1684B3" w:rsidR="00BA42A9" w:rsidRPr="00723ADD" w:rsidRDefault="00BA42A9">
          <w:pPr>
            <w:pStyle w:val="TOC3"/>
            <w:tabs>
              <w:tab w:val="right" w:leader="dot" w:pos="7927"/>
            </w:tabs>
            <w:rPr>
              <w:rFonts w:ascii="Times New Roman" w:eastAsiaTheme="minorEastAsia" w:hAnsi="Times New Roman" w:cs="Times New Roman"/>
              <w:noProof/>
              <w:kern w:val="2"/>
              <w:sz w:val="24"/>
              <w:szCs w:val="24"/>
              <w:lang w:eastAsia="zh-CN"/>
              <w14:ligatures w14:val="standardContextual"/>
            </w:rPr>
          </w:pPr>
          <w:hyperlink w:anchor="_Toc227749052" w:history="1">
            <w:r w:rsidRPr="00723ADD">
              <w:rPr>
                <w:rStyle w:val="Hyperlink"/>
                <w:rFonts w:ascii="Times New Roman" w:eastAsia="Calibri" w:hAnsi="Times New Roman" w:cs="Times New Roman"/>
                <w:noProof/>
                <w:lang w:val="id" w:eastAsia="id-ID"/>
              </w:rPr>
              <w:t xml:space="preserve">4.6.3 </w:t>
            </w:r>
            <w:r w:rsidR="004D3FB5">
              <w:rPr>
                <w:rStyle w:val="Hyperlink"/>
                <w:rFonts w:ascii="Times New Roman" w:eastAsia="Calibri" w:hAnsi="Times New Roman" w:cs="Times New Roman"/>
                <w:noProof/>
                <w:lang w:val="id" w:eastAsia="id-ID"/>
              </w:rPr>
              <w:t xml:space="preserve">     </w:t>
            </w:r>
            <w:r w:rsidRPr="00723ADD">
              <w:rPr>
                <w:rStyle w:val="Hyperlink"/>
                <w:rFonts w:ascii="Times New Roman" w:eastAsia="Calibri" w:hAnsi="Times New Roman" w:cs="Times New Roman"/>
                <w:noProof/>
                <w:lang w:val="id" w:eastAsia="id-ID"/>
              </w:rPr>
              <w:t>Pengaruh Ukuran Perusahaan terhadap Kinerja Keuangan</w:t>
            </w:r>
            <w:r w:rsidRPr="00723ADD">
              <w:rPr>
                <w:rFonts w:ascii="Times New Roman" w:hAnsi="Times New Roman" w:cs="Times New Roman"/>
                <w:noProof/>
                <w:webHidden/>
              </w:rPr>
              <w:tab/>
            </w:r>
            <w:r w:rsidRPr="00723ADD">
              <w:rPr>
                <w:rFonts w:ascii="Times New Roman" w:hAnsi="Times New Roman" w:cs="Times New Roman"/>
                <w:noProof/>
                <w:webHidden/>
              </w:rPr>
              <w:fldChar w:fldCharType="begin"/>
            </w:r>
            <w:r w:rsidRPr="00723ADD">
              <w:rPr>
                <w:rFonts w:ascii="Times New Roman" w:hAnsi="Times New Roman" w:cs="Times New Roman"/>
                <w:noProof/>
                <w:webHidden/>
              </w:rPr>
              <w:instrText xml:space="preserve"> PAGEREF _Toc227749052 \h </w:instrText>
            </w:r>
            <w:r w:rsidRPr="00723ADD">
              <w:rPr>
                <w:rFonts w:ascii="Times New Roman" w:hAnsi="Times New Roman" w:cs="Times New Roman"/>
                <w:noProof/>
                <w:webHidden/>
              </w:rPr>
            </w:r>
            <w:r w:rsidRPr="00723ADD">
              <w:rPr>
                <w:rFonts w:ascii="Times New Roman" w:hAnsi="Times New Roman" w:cs="Times New Roman"/>
                <w:noProof/>
                <w:webHidden/>
              </w:rPr>
              <w:fldChar w:fldCharType="separate"/>
            </w:r>
            <w:r w:rsidRPr="00723ADD">
              <w:rPr>
                <w:rFonts w:ascii="Times New Roman" w:hAnsi="Times New Roman" w:cs="Times New Roman"/>
                <w:noProof/>
                <w:webHidden/>
              </w:rPr>
              <w:t>50</w:t>
            </w:r>
            <w:r w:rsidRPr="00723ADD">
              <w:rPr>
                <w:rFonts w:ascii="Times New Roman" w:hAnsi="Times New Roman" w:cs="Times New Roman"/>
                <w:noProof/>
                <w:webHidden/>
              </w:rPr>
              <w:fldChar w:fldCharType="end"/>
            </w:r>
          </w:hyperlink>
        </w:p>
        <w:p w14:paraId="437B375A" w14:textId="6BFE0412" w:rsidR="00BA42A9" w:rsidRPr="00723ADD" w:rsidRDefault="00BA42A9">
          <w:pPr>
            <w:pStyle w:val="TOC1"/>
            <w:rPr>
              <w:rFonts w:eastAsiaTheme="minorEastAsia"/>
              <w:b w:val="0"/>
              <w:bCs w:val="0"/>
              <w:kern w:val="2"/>
              <w:lang w:eastAsia="zh-CN"/>
              <w14:ligatures w14:val="standardContextual"/>
            </w:rPr>
          </w:pPr>
          <w:hyperlink w:anchor="_Toc227749053" w:history="1">
            <w:r w:rsidRPr="00723ADD">
              <w:rPr>
                <w:rStyle w:val="Hyperlink"/>
                <w:rFonts w:eastAsia="Calibri"/>
                <w:lang w:val="id" w:eastAsia="id-ID"/>
              </w:rPr>
              <w:t>BAB V</w:t>
            </w:r>
          </w:hyperlink>
          <w:r w:rsidR="00723ADD">
            <w:rPr>
              <w:rFonts w:eastAsiaTheme="minorEastAsia"/>
              <w:b w:val="0"/>
              <w:bCs w:val="0"/>
              <w:kern w:val="2"/>
              <w:lang w:eastAsia="zh-CN"/>
              <w14:ligatures w14:val="standardContextual"/>
            </w:rPr>
            <w:t xml:space="preserve"> </w:t>
          </w:r>
          <w:hyperlink w:anchor="_Toc227749054" w:history="1">
            <w:r w:rsidRPr="00723ADD">
              <w:rPr>
                <w:rStyle w:val="Hyperlink"/>
                <w:lang w:val="id" w:eastAsia="id-ID"/>
              </w:rPr>
              <w:t>PENUTUP</w:t>
            </w:r>
            <w:r w:rsidRPr="00723ADD">
              <w:rPr>
                <w:webHidden/>
              </w:rPr>
              <w:tab/>
            </w:r>
            <w:r w:rsidRPr="00723ADD">
              <w:rPr>
                <w:webHidden/>
              </w:rPr>
              <w:fldChar w:fldCharType="begin"/>
            </w:r>
            <w:r w:rsidRPr="00723ADD">
              <w:rPr>
                <w:webHidden/>
              </w:rPr>
              <w:instrText xml:space="preserve"> PAGEREF _Toc227749054 \h </w:instrText>
            </w:r>
            <w:r w:rsidRPr="00723ADD">
              <w:rPr>
                <w:webHidden/>
              </w:rPr>
            </w:r>
            <w:r w:rsidRPr="00723ADD">
              <w:rPr>
                <w:webHidden/>
              </w:rPr>
              <w:fldChar w:fldCharType="separate"/>
            </w:r>
            <w:r w:rsidRPr="00723ADD">
              <w:rPr>
                <w:webHidden/>
              </w:rPr>
              <w:t>52</w:t>
            </w:r>
            <w:r w:rsidRPr="00723ADD">
              <w:rPr>
                <w:webHidden/>
              </w:rPr>
              <w:fldChar w:fldCharType="end"/>
            </w:r>
          </w:hyperlink>
        </w:p>
        <w:p w14:paraId="690754DE" w14:textId="5F339F4E" w:rsidR="00BA42A9" w:rsidRPr="00723ADD" w:rsidRDefault="00BA42A9">
          <w:pPr>
            <w:pStyle w:val="TOC2"/>
            <w:rPr>
              <w:rFonts w:eastAsiaTheme="minorEastAsia"/>
              <w:b w:val="0"/>
              <w:bCs w:val="0"/>
              <w:kern w:val="2"/>
              <w:lang w:val="id-ID" w:eastAsia="zh-CN"/>
              <w14:ligatures w14:val="standardContextual"/>
            </w:rPr>
          </w:pPr>
          <w:hyperlink w:anchor="_Toc227749055" w:history="1">
            <w:r w:rsidRPr="00723ADD">
              <w:rPr>
                <w:rStyle w:val="Hyperlink"/>
              </w:rPr>
              <w:t>5.1 Kesimpulan</w:t>
            </w:r>
            <w:r w:rsidRPr="00723ADD">
              <w:rPr>
                <w:webHidden/>
              </w:rPr>
              <w:tab/>
            </w:r>
            <w:r w:rsidRPr="00723ADD">
              <w:rPr>
                <w:webHidden/>
              </w:rPr>
              <w:fldChar w:fldCharType="begin"/>
            </w:r>
            <w:r w:rsidRPr="00723ADD">
              <w:rPr>
                <w:webHidden/>
              </w:rPr>
              <w:instrText xml:space="preserve"> PAGEREF _Toc227749055 \h </w:instrText>
            </w:r>
            <w:r w:rsidRPr="00723ADD">
              <w:rPr>
                <w:webHidden/>
              </w:rPr>
            </w:r>
            <w:r w:rsidRPr="00723ADD">
              <w:rPr>
                <w:webHidden/>
              </w:rPr>
              <w:fldChar w:fldCharType="separate"/>
            </w:r>
            <w:r w:rsidRPr="00723ADD">
              <w:rPr>
                <w:webHidden/>
              </w:rPr>
              <w:t>52</w:t>
            </w:r>
            <w:r w:rsidRPr="00723ADD">
              <w:rPr>
                <w:webHidden/>
              </w:rPr>
              <w:fldChar w:fldCharType="end"/>
            </w:r>
          </w:hyperlink>
        </w:p>
        <w:p w14:paraId="594FB0A6" w14:textId="14EBA2F2" w:rsidR="00BA42A9" w:rsidRPr="00723ADD" w:rsidRDefault="00BA42A9">
          <w:pPr>
            <w:pStyle w:val="TOC2"/>
            <w:rPr>
              <w:rFonts w:eastAsiaTheme="minorEastAsia"/>
              <w:b w:val="0"/>
              <w:bCs w:val="0"/>
              <w:kern w:val="2"/>
              <w:lang w:val="id-ID" w:eastAsia="zh-CN"/>
              <w14:ligatures w14:val="standardContextual"/>
            </w:rPr>
          </w:pPr>
          <w:hyperlink w:anchor="_Toc227749056" w:history="1">
            <w:r w:rsidRPr="00723ADD">
              <w:rPr>
                <w:rStyle w:val="Hyperlink"/>
              </w:rPr>
              <w:t>5.2 Saran</w:t>
            </w:r>
            <w:r w:rsidRPr="00723ADD">
              <w:rPr>
                <w:webHidden/>
              </w:rPr>
              <w:tab/>
            </w:r>
            <w:r w:rsidRPr="00723ADD">
              <w:rPr>
                <w:webHidden/>
              </w:rPr>
              <w:fldChar w:fldCharType="begin"/>
            </w:r>
            <w:r w:rsidRPr="00723ADD">
              <w:rPr>
                <w:webHidden/>
              </w:rPr>
              <w:instrText xml:space="preserve"> PAGEREF _Toc227749056 \h </w:instrText>
            </w:r>
            <w:r w:rsidRPr="00723ADD">
              <w:rPr>
                <w:webHidden/>
              </w:rPr>
            </w:r>
            <w:r w:rsidRPr="00723ADD">
              <w:rPr>
                <w:webHidden/>
              </w:rPr>
              <w:fldChar w:fldCharType="separate"/>
            </w:r>
            <w:r w:rsidRPr="00723ADD">
              <w:rPr>
                <w:webHidden/>
              </w:rPr>
              <w:t>53</w:t>
            </w:r>
            <w:r w:rsidRPr="00723ADD">
              <w:rPr>
                <w:webHidden/>
              </w:rPr>
              <w:fldChar w:fldCharType="end"/>
            </w:r>
          </w:hyperlink>
        </w:p>
        <w:p w14:paraId="6138AEA3" w14:textId="01D29F03" w:rsidR="00BA42A9" w:rsidRPr="00723ADD" w:rsidRDefault="00BA42A9">
          <w:pPr>
            <w:pStyle w:val="TOC1"/>
            <w:rPr>
              <w:rFonts w:eastAsiaTheme="minorEastAsia"/>
              <w:b w:val="0"/>
              <w:bCs w:val="0"/>
              <w:kern w:val="2"/>
              <w:lang w:eastAsia="zh-CN"/>
              <w14:ligatures w14:val="standardContextual"/>
            </w:rPr>
          </w:pPr>
          <w:hyperlink w:anchor="_Toc227749057" w:history="1">
            <w:r w:rsidRPr="00723ADD">
              <w:rPr>
                <w:rStyle w:val="Hyperlink"/>
              </w:rPr>
              <w:t>DAFTAR PUSTAKA</w:t>
            </w:r>
            <w:r w:rsidRPr="00723ADD">
              <w:rPr>
                <w:webHidden/>
              </w:rPr>
              <w:tab/>
            </w:r>
            <w:r w:rsidRPr="00723ADD">
              <w:rPr>
                <w:webHidden/>
              </w:rPr>
              <w:fldChar w:fldCharType="begin"/>
            </w:r>
            <w:r w:rsidRPr="00723ADD">
              <w:rPr>
                <w:webHidden/>
              </w:rPr>
              <w:instrText xml:space="preserve"> PAGEREF _Toc227749057 \h </w:instrText>
            </w:r>
            <w:r w:rsidRPr="00723ADD">
              <w:rPr>
                <w:webHidden/>
              </w:rPr>
            </w:r>
            <w:r w:rsidRPr="00723ADD">
              <w:rPr>
                <w:webHidden/>
              </w:rPr>
              <w:fldChar w:fldCharType="separate"/>
            </w:r>
            <w:r w:rsidRPr="00723ADD">
              <w:rPr>
                <w:webHidden/>
              </w:rPr>
              <w:t>55</w:t>
            </w:r>
            <w:r w:rsidRPr="00723ADD">
              <w:rPr>
                <w:webHidden/>
              </w:rPr>
              <w:fldChar w:fldCharType="end"/>
            </w:r>
          </w:hyperlink>
        </w:p>
        <w:p w14:paraId="5690975A" w14:textId="7323BC44" w:rsidR="00BA42A9" w:rsidRPr="00723ADD" w:rsidRDefault="00BA42A9">
          <w:pPr>
            <w:pStyle w:val="TOC1"/>
            <w:rPr>
              <w:rFonts w:eastAsiaTheme="minorEastAsia"/>
              <w:b w:val="0"/>
              <w:bCs w:val="0"/>
              <w:kern w:val="2"/>
              <w:lang w:eastAsia="zh-CN"/>
              <w14:ligatures w14:val="standardContextual"/>
            </w:rPr>
          </w:pPr>
          <w:hyperlink w:anchor="_Toc227749058" w:history="1">
            <w:r w:rsidRPr="00723ADD">
              <w:rPr>
                <w:rStyle w:val="Hyperlink"/>
              </w:rPr>
              <w:t>LAMPIRAN</w:t>
            </w:r>
            <w:r w:rsidRPr="00723ADD">
              <w:rPr>
                <w:webHidden/>
              </w:rPr>
              <w:tab/>
            </w:r>
            <w:r w:rsidRPr="00723ADD">
              <w:rPr>
                <w:webHidden/>
              </w:rPr>
              <w:fldChar w:fldCharType="begin"/>
            </w:r>
            <w:r w:rsidRPr="00723ADD">
              <w:rPr>
                <w:webHidden/>
              </w:rPr>
              <w:instrText xml:space="preserve"> PAGEREF _Toc227749058 \h </w:instrText>
            </w:r>
            <w:r w:rsidRPr="00723ADD">
              <w:rPr>
                <w:webHidden/>
              </w:rPr>
            </w:r>
            <w:r w:rsidRPr="00723ADD">
              <w:rPr>
                <w:webHidden/>
              </w:rPr>
              <w:fldChar w:fldCharType="separate"/>
            </w:r>
            <w:r w:rsidRPr="00723ADD">
              <w:rPr>
                <w:webHidden/>
              </w:rPr>
              <w:t>58</w:t>
            </w:r>
            <w:r w:rsidRPr="00723ADD">
              <w:rPr>
                <w:webHidden/>
              </w:rPr>
              <w:fldChar w:fldCharType="end"/>
            </w:r>
          </w:hyperlink>
        </w:p>
        <w:p w14:paraId="4A19681F" w14:textId="040B465E" w:rsidR="006B20A5" w:rsidRPr="004A2710" w:rsidRDefault="006B20A5" w:rsidP="007C6963">
          <w:pPr>
            <w:spacing w:line="240" w:lineRule="auto"/>
            <w:jc w:val="both"/>
            <w:rPr>
              <w:rFonts w:ascii="Times New Roman" w:hAnsi="Times New Roman" w:cs="Times New Roman"/>
              <w:sz w:val="24"/>
              <w:szCs w:val="24"/>
            </w:rPr>
          </w:pPr>
          <w:r w:rsidRPr="00723ADD">
            <w:rPr>
              <w:rFonts w:ascii="Times New Roman" w:hAnsi="Times New Roman" w:cs="Times New Roman"/>
              <w:b/>
              <w:bCs/>
              <w:noProof/>
              <w:sz w:val="24"/>
              <w:szCs w:val="24"/>
            </w:rPr>
            <w:fldChar w:fldCharType="end"/>
          </w:r>
        </w:p>
      </w:sdtContent>
    </w:sdt>
    <w:p w14:paraId="4BBC3904" w14:textId="77777777" w:rsidR="006E64FB" w:rsidRPr="004A2710" w:rsidRDefault="006E64FB" w:rsidP="000744DC">
      <w:pPr>
        <w:spacing w:after="160" w:line="360" w:lineRule="auto"/>
        <w:jc w:val="center"/>
        <w:rPr>
          <w:rFonts w:ascii="Times New Roman" w:eastAsia="Calibri" w:hAnsi="Times New Roman" w:cs="Times New Roman"/>
          <w:b/>
          <w:sz w:val="24"/>
          <w:szCs w:val="24"/>
        </w:rPr>
      </w:pPr>
    </w:p>
    <w:p w14:paraId="0EE41A6F" w14:textId="77777777" w:rsidR="006E64FB" w:rsidRPr="004A2710" w:rsidRDefault="006E64FB" w:rsidP="000744DC">
      <w:pPr>
        <w:spacing w:after="160" w:line="360" w:lineRule="auto"/>
        <w:jc w:val="center"/>
        <w:rPr>
          <w:rFonts w:ascii="Times New Roman" w:eastAsia="Calibri" w:hAnsi="Times New Roman" w:cs="Times New Roman"/>
          <w:b/>
          <w:sz w:val="24"/>
          <w:szCs w:val="24"/>
        </w:rPr>
      </w:pPr>
    </w:p>
    <w:p w14:paraId="5FD6CED7" w14:textId="77777777" w:rsidR="006E64FB" w:rsidRPr="004A2710" w:rsidRDefault="006E64FB" w:rsidP="000744DC">
      <w:pPr>
        <w:spacing w:after="160" w:line="360" w:lineRule="auto"/>
        <w:jc w:val="center"/>
        <w:rPr>
          <w:rFonts w:ascii="Times New Roman" w:eastAsia="Calibri" w:hAnsi="Times New Roman" w:cs="Times New Roman"/>
          <w:b/>
          <w:sz w:val="24"/>
          <w:szCs w:val="24"/>
        </w:rPr>
      </w:pPr>
    </w:p>
    <w:p w14:paraId="4ECA08FD" w14:textId="77777777" w:rsidR="006E64FB" w:rsidRPr="004A2710" w:rsidRDefault="006E64FB" w:rsidP="000744DC">
      <w:pPr>
        <w:spacing w:after="160" w:line="360" w:lineRule="auto"/>
        <w:jc w:val="center"/>
        <w:rPr>
          <w:rFonts w:ascii="Times New Roman" w:eastAsia="Calibri" w:hAnsi="Times New Roman" w:cs="Times New Roman"/>
          <w:b/>
          <w:sz w:val="24"/>
          <w:szCs w:val="24"/>
        </w:rPr>
      </w:pPr>
    </w:p>
    <w:p w14:paraId="37C7A78E" w14:textId="77777777" w:rsidR="006E64FB" w:rsidRDefault="006E64FB" w:rsidP="000744DC">
      <w:pPr>
        <w:spacing w:after="160" w:line="360" w:lineRule="auto"/>
        <w:jc w:val="center"/>
        <w:rPr>
          <w:rFonts w:ascii="Times New Roman" w:eastAsia="Calibri" w:hAnsi="Times New Roman" w:cs="Times New Roman"/>
          <w:b/>
          <w:sz w:val="24"/>
          <w:szCs w:val="24"/>
        </w:rPr>
      </w:pPr>
    </w:p>
    <w:p w14:paraId="6B3B892B" w14:textId="77777777" w:rsidR="003D08EB" w:rsidRPr="004A2710" w:rsidRDefault="003D08EB" w:rsidP="000744DC">
      <w:pPr>
        <w:spacing w:after="160" w:line="360" w:lineRule="auto"/>
        <w:jc w:val="center"/>
        <w:rPr>
          <w:rFonts w:ascii="Times New Roman" w:eastAsia="Calibri" w:hAnsi="Times New Roman" w:cs="Times New Roman"/>
          <w:b/>
          <w:sz w:val="24"/>
          <w:szCs w:val="24"/>
        </w:rPr>
      </w:pPr>
    </w:p>
    <w:p w14:paraId="0173BDAB" w14:textId="77777777" w:rsidR="006E64FB" w:rsidRPr="004A2710" w:rsidRDefault="006E64FB" w:rsidP="000744DC">
      <w:pPr>
        <w:spacing w:after="160" w:line="360" w:lineRule="auto"/>
        <w:jc w:val="center"/>
        <w:rPr>
          <w:rFonts w:ascii="Times New Roman" w:eastAsia="Calibri" w:hAnsi="Times New Roman" w:cs="Times New Roman"/>
          <w:b/>
          <w:sz w:val="24"/>
          <w:szCs w:val="24"/>
        </w:rPr>
      </w:pPr>
    </w:p>
    <w:p w14:paraId="50EE044D" w14:textId="77777777" w:rsidR="00DD2CE8" w:rsidRDefault="00DD2CE8" w:rsidP="000744DC">
      <w:pPr>
        <w:spacing w:after="160" w:line="360" w:lineRule="auto"/>
        <w:jc w:val="center"/>
        <w:rPr>
          <w:rFonts w:ascii="Times New Roman" w:eastAsia="Calibri" w:hAnsi="Times New Roman" w:cs="Times New Roman"/>
          <w:b/>
          <w:sz w:val="24"/>
          <w:szCs w:val="24"/>
        </w:rPr>
      </w:pPr>
    </w:p>
    <w:p w14:paraId="312DEB18" w14:textId="77777777" w:rsidR="003D08EB" w:rsidRDefault="003D08EB" w:rsidP="000744DC">
      <w:pPr>
        <w:spacing w:after="160" w:line="360" w:lineRule="auto"/>
        <w:jc w:val="center"/>
        <w:rPr>
          <w:rFonts w:ascii="Times New Roman" w:eastAsia="Calibri" w:hAnsi="Times New Roman" w:cs="Times New Roman"/>
          <w:b/>
          <w:sz w:val="24"/>
          <w:szCs w:val="24"/>
        </w:rPr>
      </w:pPr>
    </w:p>
    <w:p w14:paraId="3591FACB" w14:textId="77777777" w:rsidR="003D08EB" w:rsidRDefault="003D08EB" w:rsidP="000744DC">
      <w:pPr>
        <w:spacing w:after="160" w:line="360" w:lineRule="auto"/>
        <w:jc w:val="center"/>
        <w:rPr>
          <w:rFonts w:ascii="Times New Roman" w:eastAsia="Calibri" w:hAnsi="Times New Roman" w:cs="Times New Roman"/>
          <w:b/>
          <w:sz w:val="24"/>
          <w:szCs w:val="24"/>
        </w:rPr>
      </w:pPr>
    </w:p>
    <w:p w14:paraId="3D7A3302" w14:textId="77777777" w:rsidR="003D08EB" w:rsidRDefault="003D08EB" w:rsidP="000744DC">
      <w:pPr>
        <w:spacing w:after="160" w:line="360" w:lineRule="auto"/>
        <w:jc w:val="center"/>
        <w:rPr>
          <w:rFonts w:ascii="Times New Roman" w:eastAsia="Calibri" w:hAnsi="Times New Roman" w:cs="Times New Roman"/>
          <w:b/>
          <w:sz w:val="24"/>
          <w:szCs w:val="24"/>
        </w:rPr>
      </w:pPr>
    </w:p>
    <w:p w14:paraId="68B9ACCA" w14:textId="77777777" w:rsidR="003D08EB" w:rsidRDefault="003D08EB" w:rsidP="000744DC">
      <w:pPr>
        <w:spacing w:after="160" w:line="360" w:lineRule="auto"/>
        <w:jc w:val="center"/>
        <w:rPr>
          <w:rFonts w:ascii="Times New Roman" w:eastAsia="Calibri" w:hAnsi="Times New Roman" w:cs="Times New Roman"/>
          <w:b/>
          <w:sz w:val="24"/>
          <w:szCs w:val="24"/>
        </w:rPr>
      </w:pPr>
    </w:p>
    <w:p w14:paraId="06705998" w14:textId="77777777" w:rsidR="003D08EB" w:rsidRPr="004A2710" w:rsidRDefault="003D08EB" w:rsidP="000744DC">
      <w:pPr>
        <w:spacing w:after="160" w:line="360" w:lineRule="auto"/>
        <w:jc w:val="center"/>
        <w:rPr>
          <w:rFonts w:ascii="Times New Roman" w:eastAsia="Calibri" w:hAnsi="Times New Roman" w:cs="Times New Roman"/>
          <w:b/>
          <w:sz w:val="24"/>
          <w:szCs w:val="24"/>
        </w:rPr>
      </w:pPr>
    </w:p>
    <w:p w14:paraId="705E4731" w14:textId="77777777" w:rsidR="00800455" w:rsidRPr="004A2710" w:rsidRDefault="00800455" w:rsidP="000744DC">
      <w:pPr>
        <w:spacing w:after="160" w:line="360" w:lineRule="auto"/>
        <w:jc w:val="center"/>
        <w:rPr>
          <w:rFonts w:ascii="Times New Roman" w:eastAsia="Calibri" w:hAnsi="Times New Roman" w:cs="Times New Roman"/>
          <w:b/>
          <w:sz w:val="24"/>
          <w:szCs w:val="24"/>
        </w:rPr>
      </w:pPr>
    </w:p>
    <w:p w14:paraId="0470162E" w14:textId="77777777" w:rsidR="0021432F" w:rsidRPr="004A2710" w:rsidRDefault="0021432F" w:rsidP="000744DC">
      <w:pPr>
        <w:spacing w:after="160" w:line="360" w:lineRule="auto"/>
        <w:jc w:val="center"/>
        <w:rPr>
          <w:rFonts w:ascii="Times New Roman" w:eastAsia="Calibri" w:hAnsi="Times New Roman" w:cs="Times New Roman"/>
          <w:b/>
          <w:sz w:val="24"/>
          <w:szCs w:val="24"/>
        </w:rPr>
      </w:pPr>
    </w:p>
    <w:p w14:paraId="0DF9925E" w14:textId="77777777" w:rsidR="003F2A06" w:rsidRPr="004A2710" w:rsidRDefault="003F2A06" w:rsidP="006B20A5">
      <w:pPr>
        <w:spacing w:after="160" w:line="360" w:lineRule="auto"/>
        <w:rPr>
          <w:rFonts w:ascii="Times New Roman" w:eastAsia="Calibri" w:hAnsi="Times New Roman" w:cs="Times New Roman"/>
          <w:b/>
          <w:sz w:val="24"/>
          <w:szCs w:val="24"/>
        </w:rPr>
      </w:pPr>
    </w:p>
    <w:p w14:paraId="236B7BFF" w14:textId="7E69D20F" w:rsidR="00D66A6C" w:rsidRPr="004A2710" w:rsidRDefault="00D66A6C" w:rsidP="006B20A5">
      <w:pPr>
        <w:spacing w:after="160" w:line="360" w:lineRule="auto"/>
        <w:rPr>
          <w:rFonts w:ascii="Times New Roman" w:eastAsia="Calibri" w:hAnsi="Times New Roman" w:cs="Times New Roman"/>
          <w:b/>
          <w:sz w:val="24"/>
          <w:szCs w:val="24"/>
        </w:rPr>
      </w:pPr>
    </w:p>
    <w:p w14:paraId="102A0E9F" w14:textId="77777777" w:rsidR="000927B5" w:rsidRPr="004A2710" w:rsidRDefault="000927B5" w:rsidP="00F26EAF">
      <w:pPr>
        <w:pStyle w:val="Heading1"/>
        <w:rPr>
          <w:rFonts w:cs="Times New Roman"/>
          <w:szCs w:val="24"/>
        </w:rPr>
      </w:pPr>
      <w:bookmarkStart w:id="14" w:name="_Toc227748992"/>
      <w:r w:rsidRPr="004A2710">
        <w:rPr>
          <w:rFonts w:cs="Times New Roman"/>
          <w:szCs w:val="24"/>
        </w:rPr>
        <w:lastRenderedPageBreak/>
        <w:t>DAFTAR TABEL</w:t>
      </w:r>
      <w:bookmarkEnd w:id="14"/>
      <w:r w:rsidRPr="004A2710">
        <w:rPr>
          <w:rFonts w:cs="Times New Roman"/>
          <w:szCs w:val="24"/>
        </w:rPr>
        <w:t xml:space="preserve"> </w:t>
      </w:r>
    </w:p>
    <w:p w14:paraId="387F9F7C" w14:textId="5AB1AB69" w:rsidR="000927B5" w:rsidRPr="004A2710" w:rsidRDefault="003F2A06" w:rsidP="0002309F">
      <w:pPr>
        <w:pStyle w:val="Heading1"/>
        <w:spacing w:before="0" w:after="0" w:line="240" w:lineRule="auto"/>
        <w:jc w:val="right"/>
        <w:rPr>
          <w:rFonts w:cs="Times New Roman"/>
          <w:szCs w:val="24"/>
        </w:rPr>
      </w:pPr>
      <w:bookmarkStart w:id="15" w:name="_Toc198646769"/>
      <w:bookmarkStart w:id="16" w:name="_Toc198646897"/>
      <w:bookmarkStart w:id="17" w:name="_Toc198653811"/>
      <w:bookmarkStart w:id="18" w:name="_Toc198666112"/>
      <w:bookmarkStart w:id="19" w:name="_Toc214556233"/>
      <w:bookmarkStart w:id="20" w:name="_Toc214561785"/>
      <w:bookmarkStart w:id="21" w:name="_Toc214562103"/>
      <w:bookmarkStart w:id="22" w:name="_Toc227748993"/>
      <w:r w:rsidRPr="004A2710">
        <w:rPr>
          <w:rFonts w:cs="Times New Roman"/>
          <w:szCs w:val="24"/>
        </w:rPr>
        <w:t>Halaman</w:t>
      </w:r>
      <w:bookmarkEnd w:id="15"/>
      <w:bookmarkEnd w:id="16"/>
      <w:bookmarkEnd w:id="17"/>
      <w:bookmarkEnd w:id="18"/>
      <w:bookmarkEnd w:id="19"/>
      <w:bookmarkEnd w:id="20"/>
      <w:bookmarkEnd w:id="21"/>
      <w:bookmarkEnd w:id="22"/>
    </w:p>
    <w:p w14:paraId="13163AF5" w14:textId="46BA3182" w:rsidR="00C063BD" w:rsidRPr="004A2710" w:rsidRDefault="00DB69EB" w:rsidP="000C741C">
      <w:pPr>
        <w:pStyle w:val="TableofFigures"/>
        <w:tabs>
          <w:tab w:val="right" w:leader="dot" w:pos="7927"/>
        </w:tabs>
        <w:spacing w:line="240" w:lineRule="auto"/>
        <w:rPr>
          <w:rFonts w:ascii="Times New Roman" w:eastAsiaTheme="minorEastAsia" w:hAnsi="Times New Roman" w:cs="Times New Roman"/>
          <w:noProof/>
          <w:kern w:val="2"/>
          <w:sz w:val="24"/>
          <w:szCs w:val="24"/>
          <w:lang w:eastAsia="id-ID"/>
          <w14:ligatures w14:val="standardContextual"/>
        </w:rPr>
      </w:pPr>
      <w:r w:rsidRPr="004A2710">
        <w:rPr>
          <w:rFonts w:ascii="Times New Roman" w:hAnsi="Times New Roman" w:cs="Times New Roman"/>
          <w:b/>
          <w:bCs/>
          <w:sz w:val="24"/>
          <w:szCs w:val="24"/>
        </w:rPr>
        <w:fldChar w:fldCharType="begin"/>
      </w:r>
      <w:r w:rsidRPr="004A2710">
        <w:rPr>
          <w:rFonts w:ascii="Times New Roman" w:hAnsi="Times New Roman" w:cs="Times New Roman"/>
          <w:b/>
          <w:bCs/>
          <w:sz w:val="24"/>
          <w:szCs w:val="24"/>
        </w:rPr>
        <w:instrText xml:space="preserve"> TOC \h \z \c "Tabel" </w:instrText>
      </w:r>
      <w:r w:rsidRPr="004A2710">
        <w:rPr>
          <w:rFonts w:ascii="Times New Roman" w:hAnsi="Times New Roman" w:cs="Times New Roman"/>
          <w:b/>
          <w:bCs/>
          <w:sz w:val="24"/>
          <w:szCs w:val="24"/>
        </w:rPr>
        <w:fldChar w:fldCharType="separate"/>
      </w:r>
      <w:hyperlink w:anchor="_Toc198147283" w:history="1">
        <w:r w:rsidR="00C063BD" w:rsidRPr="004A2710">
          <w:rPr>
            <w:rStyle w:val="Hyperlink"/>
            <w:rFonts w:ascii="Times New Roman" w:hAnsi="Times New Roman" w:cs="Times New Roman"/>
            <w:noProof/>
            <w:sz w:val="24"/>
            <w:szCs w:val="24"/>
          </w:rPr>
          <w:t xml:space="preserve">Tabel </w:t>
        </w:r>
        <w:r w:rsidR="00D30DA0">
          <w:rPr>
            <w:rStyle w:val="Hyperlink"/>
            <w:rFonts w:ascii="Times New Roman" w:hAnsi="Times New Roman" w:cs="Times New Roman"/>
            <w:noProof/>
            <w:sz w:val="24"/>
            <w:szCs w:val="24"/>
          </w:rPr>
          <w:t xml:space="preserve">2.1 </w:t>
        </w:r>
        <w:r w:rsidR="00C063BD" w:rsidRPr="004A2710">
          <w:rPr>
            <w:rStyle w:val="Hyperlink"/>
            <w:rFonts w:ascii="Times New Roman" w:hAnsi="Times New Roman" w:cs="Times New Roman"/>
            <w:noProof/>
            <w:sz w:val="24"/>
            <w:szCs w:val="24"/>
          </w:rPr>
          <w:t xml:space="preserve"> </w:t>
        </w:r>
        <w:r w:rsidR="00D30DA0">
          <w:rPr>
            <w:rStyle w:val="Hyperlink"/>
            <w:rFonts w:ascii="Times New Roman" w:hAnsi="Times New Roman" w:cs="Times New Roman"/>
            <w:noProof/>
            <w:sz w:val="24"/>
            <w:szCs w:val="24"/>
          </w:rPr>
          <w:t>Ringkasan Penelitian Terdahulu</w:t>
        </w:r>
        <w:r w:rsidR="00CD38E1">
          <w:rPr>
            <w:rFonts w:ascii="Times New Roman" w:hAnsi="Times New Roman" w:cs="Times New Roman"/>
            <w:noProof/>
            <w:webHidden/>
            <w:sz w:val="24"/>
            <w:szCs w:val="24"/>
          </w:rPr>
          <w:t>...........................................................15</w:t>
        </w:r>
      </w:hyperlink>
    </w:p>
    <w:p w14:paraId="56E0737D" w14:textId="38F94FB8" w:rsidR="00C063BD" w:rsidRPr="004A2710" w:rsidRDefault="00C063BD" w:rsidP="000C741C">
      <w:pPr>
        <w:pStyle w:val="TableofFigures"/>
        <w:tabs>
          <w:tab w:val="right" w:leader="dot" w:pos="7927"/>
        </w:tabs>
        <w:spacing w:line="240" w:lineRule="auto"/>
        <w:rPr>
          <w:rFonts w:ascii="Times New Roman" w:eastAsiaTheme="minorEastAsia" w:hAnsi="Times New Roman" w:cs="Times New Roman"/>
          <w:noProof/>
          <w:kern w:val="2"/>
          <w:sz w:val="24"/>
          <w:szCs w:val="24"/>
          <w:lang w:eastAsia="id-ID"/>
          <w14:ligatures w14:val="standardContextual"/>
        </w:rPr>
      </w:pPr>
      <w:hyperlink w:anchor="_Toc198147284" w:history="1">
        <w:r w:rsidRPr="004A2710">
          <w:rPr>
            <w:rStyle w:val="Hyperlink"/>
            <w:rFonts w:ascii="Times New Roman" w:hAnsi="Times New Roman" w:cs="Times New Roman"/>
            <w:noProof/>
            <w:sz w:val="24"/>
            <w:szCs w:val="24"/>
          </w:rPr>
          <w:t>Tabel 3.</w:t>
        </w:r>
        <w:r w:rsidR="00B66A15">
          <w:rPr>
            <w:rStyle w:val="Hyperlink"/>
            <w:rFonts w:ascii="Times New Roman" w:hAnsi="Times New Roman" w:cs="Times New Roman"/>
            <w:noProof/>
            <w:sz w:val="24"/>
            <w:szCs w:val="24"/>
          </w:rPr>
          <w:t xml:space="preserve">1 </w:t>
        </w:r>
        <w:r w:rsidRPr="004A2710">
          <w:rPr>
            <w:rStyle w:val="Hyperlink"/>
            <w:rFonts w:ascii="Times New Roman" w:hAnsi="Times New Roman" w:cs="Times New Roman"/>
            <w:noProof/>
            <w:sz w:val="24"/>
            <w:szCs w:val="24"/>
          </w:rPr>
          <w:t xml:space="preserve"> K</w:t>
        </w:r>
        <w:r w:rsidR="00451B4A">
          <w:rPr>
            <w:rStyle w:val="Hyperlink"/>
            <w:rFonts w:ascii="Times New Roman" w:hAnsi="Times New Roman" w:cs="Times New Roman"/>
            <w:noProof/>
            <w:sz w:val="24"/>
            <w:szCs w:val="24"/>
          </w:rPr>
          <w:t>riteria</w:t>
        </w:r>
        <w:r w:rsidRPr="004A2710">
          <w:rPr>
            <w:rStyle w:val="Hyperlink"/>
            <w:rFonts w:ascii="Times New Roman" w:hAnsi="Times New Roman" w:cs="Times New Roman"/>
            <w:noProof/>
            <w:sz w:val="24"/>
            <w:szCs w:val="24"/>
          </w:rPr>
          <w:t xml:space="preserve"> Peringkat PROPER</w:t>
        </w:r>
        <w:r w:rsidR="00CD38E1">
          <w:rPr>
            <w:rFonts w:ascii="Times New Roman" w:hAnsi="Times New Roman" w:cs="Times New Roman"/>
            <w:noProof/>
            <w:webHidden/>
            <w:sz w:val="24"/>
            <w:szCs w:val="24"/>
          </w:rPr>
          <w:t>..................................................................27</w:t>
        </w:r>
      </w:hyperlink>
    </w:p>
    <w:p w14:paraId="7BBB5BDF" w14:textId="7471F627" w:rsidR="00C063BD" w:rsidRDefault="00C063BD" w:rsidP="000C741C">
      <w:pPr>
        <w:pStyle w:val="TableofFigures"/>
        <w:tabs>
          <w:tab w:val="right" w:leader="dot" w:pos="7927"/>
        </w:tabs>
        <w:spacing w:line="240" w:lineRule="auto"/>
        <w:rPr>
          <w:rFonts w:ascii="Times New Roman" w:hAnsi="Times New Roman" w:cs="Times New Roman"/>
          <w:sz w:val="24"/>
          <w:szCs w:val="24"/>
        </w:rPr>
      </w:pPr>
      <w:hyperlink w:anchor="_Toc198147285" w:history="1">
        <w:r w:rsidRPr="004A2710">
          <w:rPr>
            <w:rStyle w:val="Hyperlink"/>
            <w:rFonts w:ascii="Times New Roman" w:hAnsi="Times New Roman" w:cs="Times New Roman"/>
            <w:noProof/>
            <w:sz w:val="24"/>
            <w:szCs w:val="24"/>
          </w:rPr>
          <w:t xml:space="preserve">Tabel </w:t>
        </w:r>
        <w:r w:rsidR="00CC6CFD">
          <w:rPr>
            <w:rStyle w:val="Hyperlink"/>
            <w:rFonts w:ascii="Times New Roman" w:hAnsi="Times New Roman" w:cs="Times New Roman"/>
            <w:noProof/>
            <w:sz w:val="24"/>
            <w:szCs w:val="24"/>
          </w:rPr>
          <w:t>3.2</w:t>
        </w:r>
        <w:r w:rsidRPr="004A2710">
          <w:rPr>
            <w:rStyle w:val="Hyperlink"/>
            <w:rFonts w:ascii="Times New Roman" w:hAnsi="Times New Roman" w:cs="Times New Roman"/>
            <w:noProof/>
            <w:sz w:val="24"/>
            <w:szCs w:val="24"/>
          </w:rPr>
          <w:t xml:space="preserve"> </w:t>
        </w:r>
        <w:r w:rsidR="00451B4A">
          <w:rPr>
            <w:rStyle w:val="Hyperlink"/>
            <w:rFonts w:ascii="Times New Roman" w:hAnsi="Times New Roman" w:cs="Times New Roman"/>
            <w:noProof/>
            <w:sz w:val="24"/>
            <w:szCs w:val="24"/>
          </w:rPr>
          <w:t>Keterangan Peringkat PROPER</w:t>
        </w:r>
        <w:r w:rsidR="00BE6293">
          <w:rPr>
            <w:rFonts w:ascii="Times New Roman" w:hAnsi="Times New Roman" w:cs="Times New Roman"/>
            <w:noProof/>
            <w:webHidden/>
            <w:sz w:val="24"/>
            <w:szCs w:val="24"/>
          </w:rPr>
          <w:t>.............................................................28</w:t>
        </w:r>
      </w:hyperlink>
    </w:p>
    <w:p w14:paraId="5DC07591" w14:textId="449374F4" w:rsidR="000927B5" w:rsidRDefault="00CC6CFD" w:rsidP="000C741C">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Tabel 3.3 </w:t>
      </w:r>
      <w:r w:rsidR="00451B4A">
        <w:rPr>
          <w:rFonts w:ascii="Times New Roman" w:hAnsi="Times New Roman" w:cs="Times New Roman"/>
          <w:sz w:val="24"/>
          <w:szCs w:val="24"/>
        </w:rPr>
        <w:t>Sampel Penelitian...................................................................................29</w:t>
      </w:r>
      <w:r w:rsidR="00DB69EB" w:rsidRPr="004A2710">
        <w:rPr>
          <w:rFonts w:ascii="Times New Roman" w:hAnsi="Times New Roman" w:cs="Times New Roman"/>
          <w:b/>
          <w:bCs/>
          <w:sz w:val="24"/>
          <w:szCs w:val="24"/>
        </w:rPr>
        <w:fldChar w:fldCharType="end"/>
      </w:r>
    </w:p>
    <w:p w14:paraId="7EF035E3" w14:textId="08264362" w:rsidR="00451B4A" w:rsidRDefault="00451B4A" w:rsidP="000C741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Tabel </w:t>
      </w:r>
      <w:r w:rsidR="00915097">
        <w:rPr>
          <w:rFonts w:ascii="Times New Roman" w:hAnsi="Times New Roman" w:cs="Times New Roman"/>
          <w:sz w:val="24"/>
          <w:szCs w:val="24"/>
        </w:rPr>
        <w:t>4.1 Objek Penelitian.....................................................................................36</w:t>
      </w:r>
    </w:p>
    <w:p w14:paraId="26FCE587" w14:textId="4D0D5944" w:rsidR="00915097" w:rsidRDefault="007B25E6" w:rsidP="000C741C">
      <w:pPr>
        <w:spacing w:after="0" w:line="240" w:lineRule="auto"/>
        <w:rPr>
          <w:rFonts w:ascii="Times New Roman" w:hAnsi="Times New Roman" w:cs="Times New Roman"/>
          <w:sz w:val="24"/>
          <w:szCs w:val="24"/>
        </w:rPr>
      </w:pPr>
      <w:r>
        <w:rPr>
          <w:rFonts w:ascii="Times New Roman" w:hAnsi="Times New Roman" w:cs="Times New Roman"/>
          <w:sz w:val="24"/>
          <w:szCs w:val="24"/>
        </w:rPr>
        <w:t>Tabel 4.2 Hasil Analisis Statistik Deskriptif..........................................................37</w:t>
      </w:r>
    </w:p>
    <w:p w14:paraId="21BE6B8E" w14:textId="482F46A0" w:rsidR="007B25E6" w:rsidRDefault="007B25E6" w:rsidP="000C741C">
      <w:pPr>
        <w:spacing w:after="0" w:line="240" w:lineRule="auto"/>
        <w:rPr>
          <w:rFonts w:ascii="Times New Roman" w:hAnsi="Times New Roman" w:cs="Times New Roman"/>
          <w:sz w:val="24"/>
          <w:szCs w:val="20"/>
        </w:rPr>
      </w:pPr>
      <w:r>
        <w:rPr>
          <w:rFonts w:ascii="Times New Roman" w:hAnsi="Times New Roman" w:cs="Times New Roman"/>
          <w:sz w:val="24"/>
          <w:szCs w:val="24"/>
        </w:rPr>
        <w:t xml:space="preserve">Tabel 4.3 </w:t>
      </w:r>
      <w:r w:rsidR="005A1A47" w:rsidRPr="005A1A47">
        <w:rPr>
          <w:rFonts w:ascii="Times New Roman" w:hAnsi="Times New Roman" w:cs="Times New Roman"/>
          <w:sz w:val="24"/>
          <w:szCs w:val="20"/>
        </w:rPr>
        <w:t>Hasil Uji Normalitas Data</w:t>
      </w:r>
      <w:r w:rsidR="005A1A47">
        <w:rPr>
          <w:rFonts w:ascii="Times New Roman" w:hAnsi="Times New Roman" w:cs="Times New Roman"/>
          <w:sz w:val="24"/>
          <w:szCs w:val="20"/>
        </w:rPr>
        <w:t>......................................................................38</w:t>
      </w:r>
    </w:p>
    <w:p w14:paraId="3B37E358" w14:textId="4F52E2BD" w:rsidR="005A1A47" w:rsidRDefault="005A1A47" w:rsidP="000C741C">
      <w:pPr>
        <w:spacing w:after="0" w:line="240" w:lineRule="auto"/>
        <w:rPr>
          <w:rFonts w:ascii="Times New Roman" w:hAnsi="Times New Roman" w:cs="Times New Roman"/>
          <w:sz w:val="24"/>
          <w:szCs w:val="20"/>
        </w:rPr>
      </w:pPr>
      <w:r>
        <w:rPr>
          <w:rFonts w:ascii="Times New Roman" w:hAnsi="Times New Roman" w:cs="Times New Roman"/>
          <w:sz w:val="24"/>
          <w:szCs w:val="20"/>
        </w:rPr>
        <w:t xml:space="preserve">Tabel 4.4 </w:t>
      </w:r>
      <w:r w:rsidR="00CE7A46">
        <w:rPr>
          <w:rFonts w:ascii="Times New Roman" w:hAnsi="Times New Roman" w:cs="Times New Roman"/>
          <w:sz w:val="24"/>
          <w:szCs w:val="20"/>
        </w:rPr>
        <w:t>Hasil Uji Autokorelasi.........................................................................</w:t>
      </w:r>
      <w:r w:rsidR="00EC3751">
        <w:rPr>
          <w:rFonts w:ascii="Times New Roman" w:hAnsi="Times New Roman" w:cs="Times New Roman"/>
          <w:sz w:val="24"/>
          <w:szCs w:val="20"/>
        </w:rPr>
        <w:t>.</w:t>
      </w:r>
      <w:r w:rsidR="00CE7A46">
        <w:rPr>
          <w:rFonts w:ascii="Times New Roman" w:hAnsi="Times New Roman" w:cs="Times New Roman"/>
          <w:sz w:val="24"/>
          <w:szCs w:val="20"/>
        </w:rPr>
        <w:t>.39</w:t>
      </w:r>
    </w:p>
    <w:p w14:paraId="4D5B6215" w14:textId="4F27B6B0" w:rsidR="00CE7A46" w:rsidRDefault="00CE7A46" w:rsidP="000C741C">
      <w:pPr>
        <w:spacing w:after="0" w:line="240" w:lineRule="auto"/>
        <w:rPr>
          <w:rFonts w:ascii="Times New Roman" w:hAnsi="Times New Roman" w:cs="Times New Roman"/>
          <w:sz w:val="24"/>
          <w:szCs w:val="20"/>
        </w:rPr>
      </w:pPr>
      <w:r>
        <w:rPr>
          <w:rFonts w:ascii="Times New Roman" w:hAnsi="Times New Roman" w:cs="Times New Roman"/>
          <w:sz w:val="24"/>
          <w:szCs w:val="20"/>
        </w:rPr>
        <w:t xml:space="preserve">Tabel </w:t>
      </w:r>
      <w:r w:rsidR="00A06359">
        <w:rPr>
          <w:rFonts w:ascii="Times New Roman" w:hAnsi="Times New Roman" w:cs="Times New Roman"/>
          <w:sz w:val="24"/>
          <w:szCs w:val="20"/>
        </w:rPr>
        <w:t>4.5 Hasil Uji Multikolinearitas....................................................................40</w:t>
      </w:r>
    </w:p>
    <w:p w14:paraId="5A82EDAC" w14:textId="7C545235" w:rsidR="0003526D" w:rsidRDefault="0003526D" w:rsidP="000C741C">
      <w:pPr>
        <w:spacing w:after="0" w:line="240" w:lineRule="auto"/>
        <w:rPr>
          <w:rFonts w:ascii="Times New Roman" w:hAnsi="Times New Roman" w:cs="Times New Roman"/>
          <w:sz w:val="24"/>
          <w:szCs w:val="20"/>
        </w:rPr>
      </w:pPr>
      <w:r>
        <w:rPr>
          <w:rFonts w:ascii="Times New Roman" w:hAnsi="Times New Roman" w:cs="Times New Roman"/>
          <w:sz w:val="24"/>
          <w:szCs w:val="20"/>
        </w:rPr>
        <w:t xml:space="preserve">Tabel 4.6 Hasil Uji </w:t>
      </w:r>
      <w:r w:rsidR="001942AA">
        <w:rPr>
          <w:rFonts w:ascii="Times New Roman" w:hAnsi="Times New Roman" w:cs="Times New Roman"/>
          <w:sz w:val="24"/>
          <w:szCs w:val="20"/>
        </w:rPr>
        <w:t>Regresi Linear........................................................................42</w:t>
      </w:r>
    </w:p>
    <w:p w14:paraId="174A4B31" w14:textId="39D15662" w:rsidR="001942AA" w:rsidRDefault="001942AA" w:rsidP="000C741C">
      <w:pPr>
        <w:spacing w:after="0" w:line="240" w:lineRule="auto"/>
        <w:rPr>
          <w:rFonts w:ascii="Times New Roman" w:hAnsi="Times New Roman" w:cs="Times New Roman"/>
          <w:sz w:val="24"/>
          <w:szCs w:val="20"/>
        </w:rPr>
      </w:pPr>
      <w:r>
        <w:rPr>
          <w:rFonts w:ascii="Times New Roman" w:hAnsi="Times New Roman" w:cs="Times New Roman"/>
          <w:sz w:val="24"/>
          <w:szCs w:val="20"/>
        </w:rPr>
        <w:t xml:space="preserve">Tabel 4.7 Hasil </w:t>
      </w:r>
      <w:r w:rsidR="00EC3751">
        <w:rPr>
          <w:rFonts w:ascii="Times New Roman" w:hAnsi="Times New Roman" w:cs="Times New Roman"/>
          <w:sz w:val="24"/>
          <w:szCs w:val="20"/>
        </w:rPr>
        <w:t>Uji F.............................................................................................44</w:t>
      </w:r>
    </w:p>
    <w:p w14:paraId="28011832" w14:textId="47C48FD4" w:rsidR="00EC3751" w:rsidRDefault="00EC3751" w:rsidP="000C741C">
      <w:pPr>
        <w:spacing w:after="0" w:line="240" w:lineRule="auto"/>
        <w:rPr>
          <w:rFonts w:ascii="Times New Roman" w:hAnsi="Times New Roman" w:cs="Times New Roman"/>
          <w:sz w:val="24"/>
          <w:szCs w:val="20"/>
        </w:rPr>
      </w:pPr>
      <w:r>
        <w:rPr>
          <w:rFonts w:ascii="Times New Roman" w:hAnsi="Times New Roman" w:cs="Times New Roman"/>
          <w:sz w:val="24"/>
          <w:szCs w:val="20"/>
        </w:rPr>
        <w:t xml:space="preserve">Tabel 4.8 Hasil Uji </w:t>
      </w:r>
      <w:r w:rsidR="00401E6B">
        <w:rPr>
          <w:rFonts w:ascii="Times New Roman" w:hAnsi="Times New Roman" w:cs="Times New Roman"/>
          <w:sz w:val="24"/>
          <w:szCs w:val="20"/>
        </w:rPr>
        <w:t>Koefisien Determinasi...........................................................45</w:t>
      </w:r>
    </w:p>
    <w:p w14:paraId="44BDCDB3" w14:textId="5EEDC3F0" w:rsidR="00401E6B" w:rsidRPr="00451B4A" w:rsidRDefault="00401E6B" w:rsidP="000C741C">
      <w:pPr>
        <w:spacing w:after="0" w:line="240" w:lineRule="auto"/>
        <w:rPr>
          <w:rFonts w:ascii="Times New Roman" w:hAnsi="Times New Roman" w:cs="Times New Roman"/>
          <w:sz w:val="24"/>
          <w:szCs w:val="24"/>
        </w:rPr>
      </w:pPr>
      <w:r>
        <w:rPr>
          <w:rFonts w:ascii="Times New Roman" w:hAnsi="Times New Roman" w:cs="Times New Roman"/>
          <w:sz w:val="24"/>
          <w:szCs w:val="20"/>
        </w:rPr>
        <w:t xml:space="preserve">Tabel 4.9 </w:t>
      </w:r>
      <w:r w:rsidR="00335BAB">
        <w:rPr>
          <w:rFonts w:ascii="Times New Roman" w:hAnsi="Times New Roman" w:cs="Times New Roman"/>
          <w:sz w:val="24"/>
          <w:szCs w:val="20"/>
        </w:rPr>
        <w:t>Hasil Uji t..............................................................................................46</w:t>
      </w:r>
    </w:p>
    <w:p w14:paraId="1044ACDD" w14:textId="77777777" w:rsidR="00451B4A" w:rsidRPr="00451B4A" w:rsidRDefault="00451B4A" w:rsidP="00451B4A">
      <w:pPr>
        <w:spacing w:line="240" w:lineRule="auto"/>
        <w:rPr>
          <w:rFonts w:ascii="Times New Roman" w:hAnsi="Times New Roman" w:cs="Times New Roman"/>
          <w:sz w:val="24"/>
          <w:szCs w:val="24"/>
        </w:rPr>
      </w:pPr>
    </w:p>
    <w:p w14:paraId="054960FD" w14:textId="7FAEBD36" w:rsidR="00D6176E" w:rsidRPr="00D6176E" w:rsidRDefault="00D6176E" w:rsidP="00D6176E"/>
    <w:p w14:paraId="05992BE3" w14:textId="77777777" w:rsidR="00281CB7" w:rsidRPr="00281CB7" w:rsidRDefault="00281CB7" w:rsidP="00281CB7"/>
    <w:p w14:paraId="3B6B29BF" w14:textId="77777777" w:rsidR="000927B5" w:rsidRPr="004A2710" w:rsidRDefault="000927B5" w:rsidP="0073654F">
      <w:pPr>
        <w:pStyle w:val="Heading1"/>
        <w:rPr>
          <w:rFonts w:cs="Times New Roman"/>
          <w:szCs w:val="24"/>
        </w:rPr>
      </w:pPr>
    </w:p>
    <w:p w14:paraId="192D57B6" w14:textId="77777777" w:rsidR="000927B5" w:rsidRPr="004A2710" w:rsidRDefault="000927B5" w:rsidP="0073654F">
      <w:pPr>
        <w:pStyle w:val="Heading1"/>
        <w:rPr>
          <w:rFonts w:cs="Times New Roman"/>
          <w:szCs w:val="24"/>
        </w:rPr>
      </w:pPr>
    </w:p>
    <w:p w14:paraId="7B8A93FD" w14:textId="77777777" w:rsidR="000927B5" w:rsidRPr="004A2710" w:rsidRDefault="000927B5" w:rsidP="0073654F">
      <w:pPr>
        <w:pStyle w:val="Heading1"/>
        <w:rPr>
          <w:rFonts w:cs="Times New Roman"/>
          <w:szCs w:val="24"/>
        </w:rPr>
      </w:pPr>
    </w:p>
    <w:p w14:paraId="0E5C5DEE" w14:textId="77777777" w:rsidR="000927B5" w:rsidRPr="004A2710" w:rsidRDefault="000927B5" w:rsidP="0073654F">
      <w:pPr>
        <w:pStyle w:val="Heading1"/>
        <w:rPr>
          <w:rFonts w:cs="Times New Roman"/>
          <w:szCs w:val="24"/>
        </w:rPr>
      </w:pPr>
    </w:p>
    <w:p w14:paraId="088C213F" w14:textId="77777777" w:rsidR="000927B5" w:rsidRPr="004A2710" w:rsidRDefault="000927B5" w:rsidP="0073654F">
      <w:pPr>
        <w:pStyle w:val="Heading1"/>
        <w:rPr>
          <w:rFonts w:cs="Times New Roman"/>
          <w:szCs w:val="24"/>
        </w:rPr>
      </w:pPr>
    </w:p>
    <w:p w14:paraId="02E420B1" w14:textId="77777777" w:rsidR="000927B5" w:rsidRPr="004A2710" w:rsidRDefault="000927B5" w:rsidP="0073654F">
      <w:pPr>
        <w:pStyle w:val="Heading1"/>
        <w:rPr>
          <w:rFonts w:cs="Times New Roman"/>
          <w:szCs w:val="24"/>
        </w:rPr>
      </w:pPr>
    </w:p>
    <w:p w14:paraId="04C6DFA0" w14:textId="77777777" w:rsidR="000927B5" w:rsidRPr="004A2710" w:rsidRDefault="000927B5" w:rsidP="0073654F">
      <w:pPr>
        <w:pStyle w:val="Heading1"/>
        <w:rPr>
          <w:rFonts w:cs="Times New Roman"/>
          <w:szCs w:val="24"/>
        </w:rPr>
      </w:pPr>
    </w:p>
    <w:p w14:paraId="5C7DAEE1" w14:textId="77777777" w:rsidR="000927B5" w:rsidRPr="004A2710" w:rsidRDefault="000927B5" w:rsidP="0073654F">
      <w:pPr>
        <w:pStyle w:val="Heading1"/>
        <w:rPr>
          <w:rFonts w:cs="Times New Roman"/>
          <w:szCs w:val="24"/>
        </w:rPr>
      </w:pPr>
    </w:p>
    <w:p w14:paraId="5CAACF95" w14:textId="77777777" w:rsidR="000927B5" w:rsidRPr="004A2710" w:rsidRDefault="000927B5" w:rsidP="0073654F">
      <w:pPr>
        <w:pStyle w:val="Heading1"/>
        <w:rPr>
          <w:rFonts w:cs="Times New Roman"/>
          <w:szCs w:val="24"/>
        </w:rPr>
      </w:pPr>
    </w:p>
    <w:p w14:paraId="1FEA8097" w14:textId="77777777" w:rsidR="000927B5" w:rsidRPr="004A2710" w:rsidRDefault="000927B5" w:rsidP="0073654F">
      <w:pPr>
        <w:pStyle w:val="Heading1"/>
        <w:rPr>
          <w:rFonts w:cs="Times New Roman"/>
          <w:szCs w:val="24"/>
        </w:rPr>
      </w:pPr>
    </w:p>
    <w:p w14:paraId="0253E532" w14:textId="77777777" w:rsidR="000927B5" w:rsidRPr="004A2710" w:rsidRDefault="000927B5" w:rsidP="0073654F">
      <w:pPr>
        <w:pStyle w:val="Heading1"/>
        <w:rPr>
          <w:rFonts w:cs="Times New Roman"/>
          <w:szCs w:val="24"/>
        </w:rPr>
      </w:pPr>
    </w:p>
    <w:p w14:paraId="0877AF82" w14:textId="77777777" w:rsidR="00A654F4" w:rsidRDefault="00A654F4" w:rsidP="00DB69EB">
      <w:pPr>
        <w:rPr>
          <w:rFonts w:ascii="Times New Roman" w:hAnsi="Times New Roman" w:cs="Times New Roman"/>
          <w:sz w:val="24"/>
          <w:szCs w:val="24"/>
        </w:rPr>
      </w:pPr>
    </w:p>
    <w:p w14:paraId="02FB3268" w14:textId="77777777" w:rsidR="00A654F4" w:rsidRPr="004A2710" w:rsidRDefault="00A654F4" w:rsidP="00DB69EB">
      <w:pPr>
        <w:rPr>
          <w:rFonts w:ascii="Times New Roman" w:hAnsi="Times New Roman" w:cs="Times New Roman"/>
          <w:sz w:val="24"/>
          <w:szCs w:val="24"/>
        </w:rPr>
      </w:pPr>
    </w:p>
    <w:p w14:paraId="30F7AAA0" w14:textId="77777777" w:rsidR="00DB69EB" w:rsidRPr="004A2710" w:rsidRDefault="00DB69EB" w:rsidP="00DB69EB">
      <w:pPr>
        <w:rPr>
          <w:rFonts w:ascii="Times New Roman" w:hAnsi="Times New Roman" w:cs="Times New Roman"/>
          <w:sz w:val="24"/>
          <w:szCs w:val="24"/>
        </w:rPr>
      </w:pPr>
    </w:p>
    <w:p w14:paraId="3826D1DF" w14:textId="77777777" w:rsidR="004262E2" w:rsidRPr="004A2710" w:rsidRDefault="004262E2" w:rsidP="00DB69EB">
      <w:pPr>
        <w:rPr>
          <w:rFonts w:ascii="Times New Roman" w:hAnsi="Times New Roman" w:cs="Times New Roman"/>
          <w:sz w:val="24"/>
          <w:szCs w:val="24"/>
        </w:rPr>
      </w:pPr>
    </w:p>
    <w:p w14:paraId="0EC42E74" w14:textId="77777777" w:rsidR="00ED00DD" w:rsidRPr="004A2710" w:rsidRDefault="00F26EAF" w:rsidP="00681197">
      <w:pPr>
        <w:pStyle w:val="Heading1"/>
        <w:rPr>
          <w:rFonts w:cs="Times New Roman"/>
          <w:szCs w:val="24"/>
        </w:rPr>
      </w:pPr>
      <w:bookmarkStart w:id="23" w:name="_Toc227748994"/>
      <w:r w:rsidRPr="004A2710">
        <w:rPr>
          <w:rFonts w:cs="Times New Roman"/>
          <w:szCs w:val="24"/>
        </w:rPr>
        <w:lastRenderedPageBreak/>
        <w:t>DAFTAR GAMBAR</w:t>
      </w:r>
      <w:bookmarkEnd w:id="23"/>
    </w:p>
    <w:p w14:paraId="1736C390" w14:textId="78B704B6" w:rsidR="00C90E8C" w:rsidRPr="004A2710" w:rsidRDefault="003F2A06" w:rsidP="0002309F">
      <w:pPr>
        <w:spacing w:after="0" w:line="240" w:lineRule="auto"/>
        <w:jc w:val="right"/>
        <w:rPr>
          <w:rFonts w:ascii="Times New Roman" w:hAnsi="Times New Roman" w:cs="Times New Roman"/>
          <w:b/>
          <w:bCs/>
          <w:sz w:val="24"/>
          <w:szCs w:val="24"/>
        </w:rPr>
      </w:pPr>
      <w:r w:rsidRPr="004A2710">
        <w:rPr>
          <w:rFonts w:ascii="Times New Roman" w:hAnsi="Times New Roman" w:cs="Times New Roman"/>
          <w:b/>
          <w:bCs/>
          <w:sz w:val="24"/>
          <w:szCs w:val="24"/>
        </w:rPr>
        <w:t>Halaman</w:t>
      </w:r>
    </w:p>
    <w:p w14:paraId="2AF93BF9" w14:textId="1763BF14" w:rsidR="0061293C" w:rsidRPr="004A2710" w:rsidRDefault="0061293C" w:rsidP="000C741C">
      <w:pPr>
        <w:pStyle w:val="TableofFigures"/>
        <w:tabs>
          <w:tab w:val="right" w:leader="dot" w:pos="7927"/>
        </w:tabs>
        <w:spacing w:line="240" w:lineRule="auto"/>
        <w:jc w:val="both"/>
        <w:rPr>
          <w:rFonts w:ascii="Times New Roman" w:eastAsiaTheme="minorEastAsia" w:hAnsi="Times New Roman" w:cs="Times New Roman"/>
          <w:noProof/>
          <w:sz w:val="24"/>
          <w:szCs w:val="24"/>
          <w:lang w:eastAsia="id-ID"/>
        </w:rPr>
      </w:pPr>
      <w:r w:rsidRPr="004A2710">
        <w:rPr>
          <w:rFonts w:ascii="Times New Roman" w:hAnsi="Times New Roman" w:cs="Times New Roman"/>
          <w:sz w:val="24"/>
          <w:szCs w:val="24"/>
        </w:rPr>
        <w:fldChar w:fldCharType="begin"/>
      </w:r>
      <w:r w:rsidRPr="004A2710">
        <w:rPr>
          <w:rFonts w:ascii="Times New Roman" w:hAnsi="Times New Roman" w:cs="Times New Roman"/>
          <w:sz w:val="24"/>
          <w:szCs w:val="24"/>
        </w:rPr>
        <w:instrText xml:space="preserve"> TOC \h \z \c "Gambar" </w:instrText>
      </w:r>
      <w:r w:rsidRPr="004A2710">
        <w:rPr>
          <w:rFonts w:ascii="Times New Roman" w:hAnsi="Times New Roman" w:cs="Times New Roman"/>
          <w:sz w:val="24"/>
          <w:szCs w:val="24"/>
        </w:rPr>
        <w:fldChar w:fldCharType="separate"/>
      </w:r>
      <w:hyperlink w:anchor="_Toc189256669" w:history="1">
        <w:r w:rsidRPr="004A2710">
          <w:rPr>
            <w:rStyle w:val="Hyperlink"/>
            <w:rFonts w:ascii="Times New Roman" w:hAnsi="Times New Roman" w:cs="Times New Roman"/>
            <w:noProof/>
            <w:sz w:val="24"/>
            <w:szCs w:val="24"/>
          </w:rPr>
          <w:t>Gambar</w:t>
        </w:r>
        <w:r w:rsidR="006A0024" w:rsidRPr="004A2710">
          <w:rPr>
            <w:rStyle w:val="Hyperlink"/>
            <w:rFonts w:ascii="Times New Roman" w:hAnsi="Times New Roman" w:cs="Times New Roman"/>
            <w:noProof/>
            <w:sz w:val="24"/>
            <w:szCs w:val="24"/>
          </w:rPr>
          <w:t xml:space="preserve"> 2</w:t>
        </w:r>
        <w:r w:rsidRPr="004A2710">
          <w:rPr>
            <w:rStyle w:val="Hyperlink"/>
            <w:rFonts w:ascii="Times New Roman" w:hAnsi="Times New Roman" w:cs="Times New Roman"/>
            <w:noProof/>
            <w:sz w:val="24"/>
            <w:szCs w:val="24"/>
          </w:rPr>
          <w:t>.1 Kerangka Penelitian</w:t>
        </w:r>
        <w:r w:rsidR="00FC499F">
          <w:rPr>
            <w:rFonts w:ascii="Times New Roman" w:hAnsi="Times New Roman" w:cs="Times New Roman"/>
            <w:noProof/>
            <w:webHidden/>
            <w:sz w:val="24"/>
            <w:szCs w:val="24"/>
          </w:rPr>
          <w:t>...........................................................................19</w:t>
        </w:r>
      </w:hyperlink>
    </w:p>
    <w:p w14:paraId="367E9AAF" w14:textId="0890002F" w:rsidR="0061293C" w:rsidRDefault="006A0024" w:rsidP="000C741C">
      <w:pPr>
        <w:pStyle w:val="TableofFigures"/>
        <w:tabs>
          <w:tab w:val="right" w:leader="dot" w:pos="7927"/>
        </w:tabs>
        <w:spacing w:line="240" w:lineRule="auto"/>
        <w:jc w:val="both"/>
        <w:rPr>
          <w:rFonts w:ascii="Times New Roman" w:hAnsi="Times New Roman" w:cs="Times New Roman"/>
          <w:sz w:val="24"/>
          <w:szCs w:val="24"/>
        </w:rPr>
      </w:pPr>
      <w:hyperlink w:anchor="_Toc189256670" w:history="1">
        <w:r w:rsidRPr="004A2710">
          <w:rPr>
            <w:rStyle w:val="Hyperlink"/>
            <w:rFonts w:ascii="Times New Roman" w:hAnsi="Times New Roman" w:cs="Times New Roman"/>
            <w:noProof/>
            <w:color w:val="auto"/>
            <w:sz w:val="24"/>
            <w:szCs w:val="24"/>
          </w:rPr>
          <w:t>Gambar 2.2</w:t>
        </w:r>
        <w:r w:rsidR="0061293C" w:rsidRPr="004A2710">
          <w:rPr>
            <w:rStyle w:val="Hyperlink"/>
            <w:rFonts w:ascii="Times New Roman" w:hAnsi="Times New Roman" w:cs="Times New Roman"/>
            <w:noProof/>
            <w:color w:val="auto"/>
            <w:sz w:val="24"/>
            <w:szCs w:val="24"/>
          </w:rPr>
          <w:t xml:space="preserve"> Model Penelitian</w:t>
        </w:r>
        <w:r w:rsidR="00D559D6">
          <w:rPr>
            <w:rFonts w:ascii="Times New Roman" w:hAnsi="Times New Roman" w:cs="Times New Roman"/>
            <w:noProof/>
            <w:webHidden/>
            <w:sz w:val="24"/>
            <w:szCs w:val="24"/>
          </w:rPr>
          <w:t>................................................................................24</w:t>
        </w:r>
      </w:hyperlink>
    </w:p>
    <w:p w14:paraId="20528E64" w14:textId="5D14F88C" w:rsidR="00886092" w:rsidRDefault="00886092" w:rsidP="000C741C">
      <w:pPr>
        <w:spacing w:line="240" w:lineRule="auto"/>
        <w:rPr>
          <w:rFonts w:ascii="Times New Roman" w:hAnsi="Times New Roman" w:cs="Times New Roman"/>
          <w:sz w:val="24"/>
          <w:szCs w:val="24"/>
        </w:rPr>
      </w:pPr>
      <w:r>
        <w:rPr>
          <w:rFonts w:ascii="Times New Roman" w:hAnsi="Times New Roman" w:cs="Times New Roman"/>
          <w:sz w:val="24"/>
          <w:szCs w:val="24"/>
        </w:rPr>
        <w:t xml:space="preserve">Gambar  4.1 Hasil Uji Heteroskedastisitas............................................................41 </w:t>
      </w:r>
    </w:p>
    <w:p w14:paraId="559B1C69" w14:textId="77777777" w:rsidR="00886092" w:rsidRPr="00886092" w:rsidRDefault="00886092" w:rsidP="00886092">
      <w:pPr>
        <w:rPr>
          <w:rFonts w:ascii="Times New Roman" w:hAnsi="Times New Roman" w:cs="Times New Roman"/>
          <w:sz w:val="24"/>
          <w:szCs w:val="24"/>
        </w:rPr>
      </w:pPr>
    </w:p>
    <w:p w14:paraId="3200F7E4" w14:textId="77777777" w:rsidR="00ED00DD" w:rsidRPr="004A2710" w:rsidRDefault="0061293C" w:rsidP="00ED00DD">
      <w:pPr>
        <w:pStyle w:val="Heading1"/>
        <w:jc w:val="both"/>
        <w:rPr>
          <w:rFonts w:cs="Times New Roman"/>
          <w:szCs w:val="24"/>
        </w:rPr>
      </w:pPr>
      <w:r w:rsidRPr="004A2710">
        <w:rPr>
          <w:rFonts w:cs="Times New Roman"/>
          <w:szCs w:val="24"/>
        </w:rPr>
        <w:fldChar w:fldCharType="end"/>
      </w:r>
    </w:p>
    <w:p w14:paraId="6A32AC8F" w14:textId="77777777" w:rsidR="000C4DE3" w:rsidRPr="004A2710" w:rsidRDefault="000C4DE3" w:rsidP="000C4DE3">
      <w:pPr>
        <w:rPr>
          <w:rFonts w:ascii="Times New Roman" w:hAnsi="Times New Roman" w:cs="Times New Roman"/>
          <w:sz w:val="24"/>
          <w:szCs w:val="24"/>
        </w:rPr>
      </w:pPr>
    </w:p>
    <w:p w14:paraId="3512D5C6" w14:textId="77777777" w:rsidR="000C4DE3" w:rsidRPr="004A2710" w:rsidRDefault="000C4DE3" w:rsidP="000C4DE3">
      <w:pPr>
        <w:rPr>
          <w:rFonts w:ascii="Times New Roman" w:hAnsi="Times New Roman" w:cs="Times New Roman"/>
          <w:sz w:val="24"/>
          <w:szCs w:val="24"/>
        </w:rPr>
      </w:pPr>
    </w:p>
    <w:p w14:paraId="2E9FCF05" w14:textId="77777777" w:rsidR="000C4DE3" w:rsidRPr="004A2710" w:rsidRDefault="000C4DE3" w:rsidP="000C4DE3">
      <w:pPr>
        <w:rPr>
          <w:rFonts w:ascii="Times New Roman" w:hAnsi="Times New Roman" w:cs="Times New Roman"/>
          <w:sz w:val="24"/>
          <w:szCs w:val="24"/>
        </w:rPr>
      </w:pPr>
    </w:p>
    <w:p w14:paraId="43D5AE3C" w14:textId="77777777" w:rsidR="000C4DE3" w:rsidRPr="004A2710" w:rsidRDefault="000C4DE3" w:rsidP="000C4DE3">
      <w:pPr>
        <w:rPr>
          <w:rFonts w:ascii="Times New Roman" w:hAnsi="Times New Roman" w:cs="Times New Roman"/>
          <w:sz w:val="24"/>
          <w:szCs w:val="24"/>
        </w:rPr>
      </w:pPr>
    </w:p>
    <w:p w14:paraId="778A0F35" w14:textId="77777777" w:rsidR="000C4DE3" w:rsidRPr="004A2710" w:rsidRDefault="000C4DE3" w:rsidP="000C4DE3">
      <w:pPr>
        <w:rPr>
          <w:rFonts w:ascii="Times New Roman" w:hAnsi="Times New Roman" w:cs="Times New Roman"/>
          <w:sz w:val="24"/>
          <w:szCs w:val="24"/>
        </w:rPr>
      </w:pPr>
    </w:p>
    <w:p w14:paraId="0676552D" w14:textId="77777777" w:rsidR="000C4DE3" w:rsidRPr="004A2710" w:rsidRDefault="000C4DE3" w:rsidP="000C4DE3">
      <w:pPr>
        <w:rPr>
          <w:rFonts w:ascii="Times New Roman" w:hAnsi="Times New Roman" w:cs="Times New Roman"/>
          <w:sz w:val="24"/>
          <w:szCs w:val="24"/>
        </w:rPr>
      </w:pPr>
    </w:p>
    <w:p w14:paraId="04AE48A3" w14:textId="77777777" w:rsidR="000C4DE3" w:rsidRPr="004A2710" w:rsidRDefault="000C4DE3" w:rsidP="000C4DE3">
      <w:pPr>
        <w:rPr>
          <w:rFonts w:ascii="Times New Roman" w:hAnsi="Times New Roman" w:cs="Times New Roman"/>
          <w:sz w:val="24"/>
          <w:szCs w:val="24"/>
        </w:rPr>
      </w:pPr>
    </w:p>
    <w:p w14:paraId="2D254BEA" w14:textId="77777777" w:rsidR="000C4DE3" w:rsidRPr="004A2710" w:rsidRDefault="000C4DE3" w:rsidP="000C4DE3">
      <w:pPr>
        <w:rPr>
          <w:rFonts w:ascii="Times New Roman" w:hAnsi="Times New Roman" w:cs="Times New Roman"/>
          <w:sz w:val="24"/>
          <w:szCs w:val="24"/>
        </w:rPr>
      </w:pPr>
    </w:p>
    <w:p w14:paraId="0ADE1A6A" w14:textId="77777777" w:rsidR="000C4DE3" w:rsidRPr="004A2710" w:rsidRDefault="000C4DE3" w:rsidP="000C4DE3">
      <w:pPr>
        <w:rPr>
          <w:rFonts w:ascii="Times New Roman" w:hAnsi="Times New Roman" w:cs="Times New Roman"/>
          <w:sz w:val="24"/>
          <w:szCs w:val="24"/>
        </w:rPr>
      </w:pPr>
    </w:p>
    <w:p w14:paraId="05A81626" w14:textId="77777777" w:rsidR="000C4DE3" w:rsidRPr="004A2710" w:rsidRDefault="000C4DE3" w:rsidP="000C4DE3">
      <w:pPr>
        <w:rPr>
          <w:rFonts w:ascii="Times New Roman" w:hAnsi="Times New Roman" w:cs="Times New Roman"/>
          <w:sz w:val="24"/>
          <w:szCs w:val="24"/>
        </w:rPr>
      </w:pPr>
    </w:p>
    <w:p w14:paraId="1C6667C7" w14:textId="77777777" w:rsidR="000C4DE3" w:rsidRPr="004A2710" w:rsidRDefault="000C4DE3" w:rsidP="000C4DE3">
      <w:pPr>
        <w:rPr>
          <w:rFonts w:ascii="Times New Roman" w:hAnsi="Times New Roman" w:cs="Times New Roman"/>
          <w:sz w:val="24"/>
          <w:szCs w:val="24"/>
        </w:rPr>
      </w:pPr>
    </w:p>
    <w:p w14:paraId="1FA80B12" w14:textId="77777777" w:rsidR="000C4DE3" w:rsidRPr="004A2710" w:rsidRDefault="000C4DE3" w:rsidP="000C4DE3">
      <w:pPr>
        <w:rPr>
          <w:rFonts w:ascii="Times New Roman" w:hAnsi="Times New Roman" w:cs="Times New Roman"/>
          <w:sz w:val="24"/>
          <w:szCs w:val="24"/>
        </w:rPr>
      </w:pPr>
    </w:p>
    <w:p w14:paraId="0CBD79D9" w14:textId="77777777" w:rsidR="000C4DE3" w:rsidRPr="004A2710" w:rsidRDefault="000C4DE3" w:rsidP="000C4DE3">
      <w:pPr>
        <w:rPr>
          <w:rFonts w:ascii="Times New Roman" w:hAnsi="Times New Roman" w:cs="Times New Roman"/>
          <w:sz w:val="24"/>
          <w:szCs w:val="24"/>
        </w:rPr>
      </w:pPr>
    </w:p>
    <w:p w14:paraId="5BF8382C" w14:textId="77777777" w:rsidR="000C4DE3" w:rsidRPr="004A2710" w:rsidRDefault="000C4DE3" w:rsidP="000C4DE3">
      <w:pPr>
        <w:rPr>
          <w:rFonts w:ascii="Times New Roman" w:hAnsi="Times New Roman" w:cs="Times New Roman"/>
          <w:sz w:val="24"/>
          <w:szCs w:val="24"/>
        </w:rPr>
      </w:pPr>
    </w:p>
    <w:p w14:paraId="5C8FCE9E" w14:textId="77777777" w:rsidR="000C4DE3" w:rsidRPr="004A2710" w:rsidRDefault="000C4DE3" w:rsidP="000C4DE3">
      <w:pPr>
        <w:rPr>
          <w:rFonts w:ascii="Times New Roman" w:hAnsi="Times New Roman" w:cs="Times New Roman"/>
          <w:sz w:val="24"/>
          <w:szCs w:val="24"/>
        </w:rPr>
      </w:pPr>
    </w:p>
    <w:p w14:paraId="13F66D0D" w14:textId="77777777" w:rsidR="000C4DE3" w:rsidRPr="004A2710" w:rsidRDefault="000C4DE3" w:rsidP="000C4DE3">
      <w:pPr>
        <w:rPr>
          <w:rFonts w:ascii="Times New Roman" w:hAnsi="Times New Roman" w:cs="Times New Roman"/>
          <w:sz w:val="24"/>
          <w:szCs w:val="24"/>
        </w:rPr>
      </w:pPr>
    </w:p>
    <w:p w14:paraId="6FC2438B" w14:textId="77777777" w:rsidR="000C4DE3" w:rsidRPr="004A2710" w:rsidRDefault="000C4DE3" w:rsidP="000C4DE3">
      <w:pPr>
        <w:rPr>
          <w:rFonts w:ascii="Times New Roman" w:hAnsi="Times New Roman" w:cs="Times New Roman"/>
          <w:sz w:val="24"/>
          <w:szCs w:val="24"/>
        </w:rPr>
      </w:pPr>
    </w:p>
    <w:p w14:paraId="0AA611B4" w14:textId="77777777" w:rsidR="000C4DE3" w:rsidRPr="004A2710" w:rsidRDefault="000C4DE3" w:rsidP="000C4DE3">
      <w:pPr>
        <w:rPr>
          <w:rFonts w:ascii="Times New Roman" w:hAnsi="Times New Roman" w:cs="Times New Roman"/>
          <w:sz w:val="24"/>
          <w:szCs w:val="24"/>
        </w:rPr>
      </w:pPr>
    </w:p>
    <w:p w14:paraId="2001D094" w14:textId="77777777" w:rsidR="000C4DE3" w:rsidRPr="004A2710" w:rsidRDefault="000C4DE3" w:rsidP="000C4DE3">
      <w:pPr>
        <w:rPr>
          <w:rFonts w:ascii="Times New Roman" w:hAnsi="Times New Roman" w:cs="Times New Roman"/>
          <w:sz w:val="24"/>
          <w:szCs w:val="24"/>
        </w:rPr>
      </w:pPr>
    </w:p>
    <w:p w14:paraId="00AB7B5C" w14:textId="77777777" w:rsidR="000C4DE3" w:rsidRPr="004A2710" w:rsidRDefault="000C4DE3" w:rsidP="000C4DE3">
      <w:pPr>
        <w:rPr>
          <w:rFonts w:ascii="Times New Roman" w:hAnsi="Times New Roman" w:cs="Times New Roman"/>
          <w:sz w:val="24"/>
          <w:szCs w:val="24"/>
        </w:rPr>
      </w:pPr>
    </w:p>
    <w:p w14:paraId="4DA837BC" w14:textId="77777777" w:rsidR="000C4DE3" w:rsidRPr="004A2710" w:rsidRDefault="000C4DE3" w:rsidP="000C4DE3">
      <w:pPr>
        <w:rPr>
          <w:rFonts w:ascii="Times New Roman" w:hAnsi="Times New Roman" w:cs="Times New Roman"/>
          <w:sz w:val="24"/>
          <w:szCs w:val="24"/>
        </w:rPr>
      </w:pPr>
    </w:p>
    <w:p w14:paraId="496F13CB" w14:textId="77777777" w:rsidR="000927B5" w:rsidRPr="004A2710" w:rsidRDefault="000512A5" w:rsidP="000C4DE3">
      <w:pPr>
        <w:pStyle w:val="Heading1"/>
        <w:rPr>
          <w:rFonts w:cs="Times New Roman"/>
          <w:szCs w:val="24"/>
        </w:rPr>
      </w:pPr>
      <w:bookmarkStart w:id="24" w:name="_Toc227748995"/>
      <w:r w:rsidRPr="004A2710">
        <w:rPr>
          <w:rFonts w:cs="Times New Roman"/>
          <w:szCs w:val="24"/>
        </w:rPr>
        <w:t>DAFTAR LAMPIRA</w:t>
      </w:r>
      <w:r w:rsidR="001F464B" w:rsidRPr="004A2710">
        <w:rPr>
          <w:rFonts w:cs="Times New Roman"/>
          <w:szCs w:val="24"/>
        </w:rPr>
        <w:t>N</w:t>
      </w:r>
      <w:bookmarkEnd w:id="24"/>
    </w:p>
    <w:p w14:paraId="455738A6" w14:textId="27DE7F42" w:rsidR="00C90E8C" w:rsidRPr="004A2710" w:rsidRDefault="001C6F05" w:rsidP="0002309F">
      <w:pPr>
        <w:spacing w:after="0" w:line="240" w:lineRule="auto"/>
        <w:jc w:val="right"/>
        <w:rPr>
          <w:rFonts w:ascii="Times New Roman" w:hAnsi="Times New Roman" w:cs="Times New Roman"/>
          <w:b/>
          <w:bCs/>
          <w:sz w:val="24"/>
          <w:szCs w:val="24"/>
        </w:rPr>
      </w:pPr>
      <w:r w:rsidRPr="004A2710">
        <w:rPr>
          <w:rFonts w:ascii="Times New Roman" w:hAnsi="Times New Roman" w:cs="Times New Roman"/>
          <w:b/>
          <w:bCs/>
          <w:sz w:val="24"/>
          <w:szCs w:val="24"/>
        </w:rPr>
        <w:t>Halaman</w:t>
      </w:r>
    </w:p>
    <w:p w14:paraId="7D60BB51" w14:textId="41195043" w:rsidR="003D5F6C" w:rsidRDefault="00D672CF" w:rsidP="000C741C">
      <w:pPr>
        <w:pStyle w:val="TableofFigures"/>
        <w:tabs>
          <w:tab w:val="right" w:leader="dot" w:pos="7927"/>
        </w:tabs>
        <w:spacing w:line="240" w:lineRule="auto"/>
        <w:jc w:val="both"/>
        <w:rPr>
          <w:rFonts w:ascii="Times New Roman" w:hAnsi="Times New Roman" w:cs="Times New Roman"/>
          <w:sz w:val="24"/>
          <w:szCs w:val="24"/>
        </w:rPr>
      </w:pPr>
      <w:r w:rsidRPr="004A2710">
        <w:rPr>
          <w:rFonts w:ascii="Times New Roman" w:hAnsi="Times New Roman" w:cs="Times New Roman"/>
          <w:sz w:val="24"/>
          <w:szCs w:val="24"/>
        </w:rPr>
        <w:fldChar w:fldCharType="begin"/>
      </w:r>
      <w:r w:rsidRPr="004A2710">
        <w:rPr>
          <w:rFonts w:ascii="Times New Roman" w:hAnsi="Times New Roman" w:cs="Times New Roman"/>
          <w:sz w:val="24"/>
          <w:szCs w:val="24"/>
        </w:rPr>
        <w:instrText xml:space="preserve"> TOC \h \z \c "Lampiran" </w:instrText>
      </w:r>
      <w:r w:rsidRPr="004A2710">
        <w:rPr>
          <w:rFonts w:ascii="Times New Roman" w:hAnsi="Times New Roman" w:cs="Times New Roman"/>
          <w:sz w:val="24"/>
          <w:szCs w:val="24"/>
        </w:rPr>
        <w:fldChar w:fldCharType="separate"/>
      </w:r>
      <w:hyperlink w:anchor="_Toc189258570" w:history="1">
        <w:r w:rsidRPr="004A2710">
          <w:rPr>
            <w:rStyle w:val="Hyperlink"/>
            <w:rFonts w:ascii="Times New Roman" w:hAnsi="Times New Roman" w:cs="Times New Roman"/>
            <w:noProof/>
            <w:sz w:val="24"/>
            <w:szCs w:val="24"/>
          </w:rPr>
          <w:t>Lampiran 1. Sampel Penelitian</w:t>
        </w:r>
        <w:r w:rsidR="006D3013">
          <w:rPr>
            <w:rFonts w:ascii="Times New Roman" w:hAnsi="Times New Roman" w:cs="Times New Roman"/>
            <w:noProof/>
            <w:webHidden/>
            <w:sz w:val="24"/>
            <w:szCs w:val="24"/>
          </w:rPr>
          <w:t>..............................................................................57</w:t>
        </w:r>
      </w:hyperlink>
    </w:p>
    <w:p w14:paraId="05380EA4" w14:textId="182277F5" w:rsidR="009403C4" w:rsidRDefault="009403C4" w:rsidP="000C741C">
      <w:pPr>
        <w:pStyle w:val="TableofFigures"/>
        <w:tabs>
          <w:tab w:val="right" w:leader="dot" w:pos="7927"/>
        </w:tabs>
        <w:spacing w:line="240" w:lineRule="auto"/>
        <w:jc w:val="both"/>
        <w:rPr>
          <w:rFonts w:ascii="Times New Roman" w:hAnsi="Times New Roman" w:cs="Times New Roman"/>
          <w:sz w:val="24"/>
          <w:szCs w:val="24"/>
        </w:rPr>
      </w:pPr>
      <w:r>
        <w:rPr>
          <w:rFonts w:ascii="Times New Roman" w:hAnsi="Times New Roman" w:cs="Times New Roman"/>
          <w:sz w:val="24"/>
          <w:szCs w:val="24"/>
        </w:rPr>
        <w:t>Lampiran 2. Data Variabel.....................................................................................57</w:t>
      </w:r>
    </w:p>
    <w:p w14:paraId="5120F6D2" w14:textId="528DD9B2" w:rsidR="00367A99" w:rsidRDefault="00BB794D" w:rsidP="000C741C">
      <w:pPr>
        <w:pStyle w:val="Caption"/>
        <w:rPr>
          <w:b w:val="0"/>
          <w:bCs w:val="0"/>
          <w:sz w:val="24"/>
          <w:szCs w:val="24"/>
        </w:rPr>
      </w:pPr>
      <w:r w:rsidRPr="00BB794D">
        <w:rPr>
          <w:b w:val="0"/>
          <w:bCs w:val="0"/>
          <w:sz w:val="24"/>
          <w:szCs w:val="24"/>
        </w:rPr>
        <w:t>Lampiran 3. Hasil Analisis Statistik Deskriptif</w:t>
      </w:r>
      <w:r w:rsidR="00367A99">
        <w:rPr>
          <w:b w:val="0"/>
          <w:bCs w:val="0"/>
          <w:sz w:val="24"/>
          <w:szCs w:val="24"/>
        </w:rPr>
        <w:t>.....................................................</w:t>
      </w:r>
      <w:r w:rsidR="00DF4D09">
        <w:rPr>
          <w:b w:val="0"/>
          <w:bCs w:val="0"/>
          <w:sz w:val="24"/>
          <w:szCs w:val="24"/>
        </w:rPr>
        <w:t>60</w:t>
      </w:r>
    </w:p>
    <w:p w14:paraId="0FD4DC9E" w14:textId="5C695CFB" w:rsidR="003D5F6C" w:rsidRPr="003D5F6C" w:rsidRDefault="00DF4D09" w:rsidP="000C741C">
      <w:pPr>
        <w:pStyle w:val="Caption"/>
        <w:rPr>
          <w:b w:val="0"/>
          <w:bCs w:val="0"/>
          <w:sz w:val="24"/>
          <w:szCs w:val="24"/>
        </w:rPr>
      </w:pPr>
      <w:r w:rsidRPr="00877C1E">
        <w:rPr>
          <w:b w:val="0"/>
          <w:bCs w:val="0"/>
          <w:sz w:val="24"/>
          <w:szCs w:val="24"/>
        </w:rPr>
        <w:t>Lampiran 4. Hasil Uji Normalitas Data</w:t>
      </w:r>
      <w:r w:rsidR="00877C1E">
        <w:rPr>
          <w:b w:val="0"/>
          <w:bCs w:val="0"/>
          <w:sz w:val="24"/>
          <w:szCs w:val="24"/>
        </w:rPr>
        <w:t>.................................................................60</w:t>
      </w:r>
    </w:p>
    <w:p w14:paraId="537F4BA7" w14:textId="2DD25CD7" w:rsidR="003D5F6C" w:rsidRDefault="003D5F6C" w:rsidP="000C741C">
      <w:pPr>
        <w:spacing w:after="0" w:line="240" w:lineRule="auto"/>
        <w:rPr>
          <w:rFonts w:ascii="Times New Roman" w:hAnsi="Times New Roman" w:cs="Times New Roman"/>
          <w:sz w:val="24"/>
          <w:szCs w:val="20"/>
        </w:rPr>
      </w:pPr>
      <w:r>
        <w:rPr>
          <w:rFonts w:ascii="Times New Roman" w:hAnsi="Times New Roman" w:cs="Times New Roman"/>
          <w:sz w:val="24"/>
          <w:szCs w:val="20"/>
        </w:rPr>
        <w:t xml:space="preserve">Lampiran </w:t>
      </w:r>
      <w:r w:rsidR="00DE7B87">
        <w:rPr>
          <w:rFonts w:ascii="Times New Roman" w:hAnsi="Times New Roman" w:cs="Times New Roman"/>
          <w:sz w:val="24"/>
          <w:szCs w:val="20"/>
        </w:rPr>
        <w:t xml:space="preserve">5 </w:t>
      </w:r>
      <w:r>
        <w:rPr>
          <w:rFonts w:ascii="Times New Roman" w:hAnsi="Times New Roman" w:cs="Times New Roman"/>
          <w:sz w:val="24"/>
          <w:szCs w:val="20"/>
        </w:rPr>
        <w:t>Hasil Uji Autokorelasi.........................................</w:t>
      </w:r>
      <w:r w:rsidR="00DE7B87">
        <w:rPr>
          <w:rFonts w:ascii="Times New Roman" w:hAnsi="Times New Roman" w:cs="Times New Roman"/>
          <w:sz w:val="24"/>
          <w:szCs w:val="20"/>
        </w:rPr>
        <w:t>.</w:t>
      </w:r>
      <w:r>
        <w:rPr>
          <w:rFonts w:ascii="Times New Roman" w:hAnsi="Times New Roman" w:cs="Times New Roman"/>
          <w:sz w:val="24"/>
          <w:szCs w:val="20"/>
        </w:rPr>
        <w:t>.............................</w:t>
      </w:r>
      <w:r w:rsidR="00DE7B87">
        <w:rPr>
          <w:rFonts w:ascii="Times New Roman" w:hAnsi="Times New Roman" w:cs="Times New Roman"/>
          <w:sz w:val="24"/>
          <w:szCs w:val="20"/>
        </w:rPr>
        <w:t>.61</w:t>
      </w:r>
    </w:p>
    <w:p w14:paraId="55861624" w14:textId="66BB885B" w:rsidR="003D5F6C" w:rsidRDefault="003D5F6C" w:rsidP="000C741C">
      <w:pPr>
        <w:spacing w:after="0" w:line="240" w:lineRule="auto"/>
        <w:rPr>
          <w:rFonts w:ascii="Times New Roman" w:hAnsi="Times New Roman" w:cs="Times New Roman"/>
          <w:sz w:val="24"/>
          <w:szCs w:val="20"/>
        </w:rPr>
      </w:pPr>
      <w:r>
        <w:rPr>
          <w:rFonts w:ascii="Times New Roman" w:hAnsi="Times New Roman" w:cs="Times New Roman"/>
          <w:sz w:val="24"/>
          <w:szCs w:val="20"/>
        </w:rPr>
        <w:t xml:space="preserve">Lampiran </w:t>
      </w:r>
      <w:r w:rsidR="00DE7B87">
        <w:rPr>
          <w:rFonts w:ascii="Times New Roman" w:hAnsi="Times New Roman" w:cs="Times New Roman"/>
          <w:sz w:val="24"/>
          <w:szCs w:val="20"/>
        </w:rPr>
        <w:t>6</w:t>
      </w:r>
      <w:r>
        <w:rPr>
          <w:rFonts w:ascii="Times New Roman" w:hAnsi="Times New Roman" w:cs="Times New Roman"/>
          <w:sz w:val="24"/>
          <w:szCs w:val="20"/>
        </w:rPr>
        <w:t xml:space="preserve"> Hasil Uji Multikolinearitas...........................................................</w:t>
      </w:r>
      <w:r w:rsidR="008C6ADC">
        <w:rPr>
          <w:rFonts w:ascii="Times New Roman" w:hAnsi="Times New Roman" w:cs="Times New Roman"/>
          <w:sz w:val="24"/>
          <w:szCs w:val="20"/>
        </w:rPr>
        <w:t>..</w:t>
      </w:r>
      <w:r>
        <w:rPr>
          <w:rFonts w:ascii="Times New Roman" w:hAnsi="Times New Roman" w:cs="Times New Roman"/>
          <w:sz w:val="24"/>
          <w:szCs w:val="20"/>
        </w:rPr>
        <w:t>..</w:t>
      </w:r>
      <w:r w:rsidR="00DE7B87">
        <w:rPr>
          <w:rFonts w:ascii="Times New Roman" w:hAnsi="Times New Roman" w:cs="Times New Roman"/>
          <w:sz w:val="24"/>
          <w:szCs w:val="20"/>
        </w:rPr>
        <w:t>..61</w:t>
      </w:r>
    </w:p>
    <w:p w14:paraId="307E4BB1" w14:textId="2CFB1545" w:rsidR="008C6ADC" w:rsidRDefault="008C6ADC" w:rsidP="000C741C">
      <w:pPr>
        <w:spacing w:after="0" w:line="240" w:lineRule="auto"/>
        <w:rPr>
          <w:rFonts w:ascii="Times New Roman" w:hAnsi="Times New Roman" w:cs="Times New Roman"/>
          <w:sz w:val="24"/>
          <w:szCs w:val="20"/>
        </w:rPr>
      </w:pPr>
      <w:r>
        <w:rPr>
          <w:rFonts w:ascii="Times New Roman" w:hAnsi="Times New Roman" w:cs="Times New Roman"/>
          <w:sz w:val="24"/>
          <w:szCs w:val="20"/>
        </w:rPr>
        <w:t xml:space="preserve">Lampiran </w:t>
      </w:r>
      <w:r w:rsidR="00DE7B87">
        <w:rPr>
          <w:rFonts w:ascii="Times New Roman" w:hAnsi="Times New Roman" w:cs="Times New Roman"/>
          <w:sz w:val="24"/>
          <w:szCs w:val="20"/>
        </w:rPr>
        <w:t>7</w:t>
      </w:r>
      <w:r>
        <w:rPr>
          <w:rFonts w:ascii="Times New Roman" w:hAnsi="Times New Roman" w:cs="Times New Roman"/>
          <w:sz w:val="24"/>
          <w:szCs w:val="20"/>
        </w:rPr>
        <w:t xml:space="preserve"> Hasil Uji Heteroskedatisitas.............................................................</w:t>
      </w:r>
      <w:r w:rsidR="003D59F6">
        <w:rPr>
          <w:rFonts w:ascii="Times New Roman" w:hAnsi="Times New Roman" w:cs="Times New Roman"/>
          <w:sz w:val="24"/>
          <w:szCs w:val="20"/>
        </w:rPr>
        <w:t>.</w:t>
      </w:r>
      <w:r w:rsidR="00DE7B87">
        <w:rPr>
          <w:rFonts w:ascii="Times New Roman" w:hAnsi="Times New Roman" w:cs="Times New Roman"/>
          <w:sz w:val="24"/>
          <w:szCs w:val="20"/>
        </w:rPr>
        <w:t>.</w:t>
      </w:r>
      <w:r w:rsidR="001B7189">
        <w:rPr>
          <w:rFonts w:ascii="Times New Roman" w:hAnsi="Times New Roman" w:cs="Times New Roman"/>
          <w:sz w:val="24"/>
          <w:szCs w:val="20"/>
        </w:rPr>
        <w:t>61</w:t>
      </w:r>
    </w:p>
    <w:p w14:paraId="35028F9D" w14:textId="7A5CCA48" w:rsidR="003D5F6C" w:rsidRDefault="003D59F6" w:rsidP="000C741C">
      <w:pPr>
        <w:spacing w:after="0" w:line="240" w:lineRule="auto"/>
        <w:rPr>
          <w:rFonts w:ascii="Times New Roman" w:hAnsi="Times New Roman" w:cs="Times New Roman"/>
          <w:sz w:val="24"/>
          <w:szCs w:val="20"/>
        </w:rPr>
      </w:pPr>
      <w:r>
        <w:rPr>
          <w:rFonts w:ascii="Times New Roman" w:hAnsi="Times New Roman" w:cs="Times New Roman"/>
          <w:sz w:val="24"/>
          <w:szCs w:val="20"/>
        </w:rPr>
        <w:t xml:space="preserve">Lampiran </w:t>
      </w:r>
      <w:r w:rsidR="001B7189">
        <w:rPr>
          <w:rFonts w:ascii="Times New Roman" w:hAnsi="Times New Roman" w:cs="Times New Roman"/>
          <w:sz w:val="24"/>
          <w:szCs w:val="20"/>
        </w:rPr>
        <w:t>8</w:t>
      </w:r>
      <w:r>
        <w:rPr>
          <w:rFonts w:ascii="Times New Roman" w:hAnsi="Times New Roman" w:cs="Times New Roman"/>
          <w:sz w:val="24"/>
          <w:szCs w:val="20"/>
        </w:rPr>
        <w:t xml:space="preserve"> </w:t>
      </w:r>
      <w:r w:rsidR="003D5F6C">
        <w:rPr>
          <w:rFonts w:ascii="Times New Roman" w:hAnsi="Times New Roman" w:cs="Times New Roman"/>
          <w:sz w:val="24"/>
          <w:szCs w:val="20"/>
        </w:rPr>
        <w:t>Hasil Uji F...........</w:t>
      </w:r>
      <w:r>
        <w:rPr>
          <w:rFonts w:ascii="Times New Roman" w:hAnsi="Times New Roman" w:cs="Times New Roman"/>
          <w:sz w:val="24"/>
          <w:szCs w:val="20"/>
        </w:rPr>
        <w:t xml:space="preserve"> </w:t>
      </w:r>
      <w:r w:rsidR="003D5F6C">
        <w:rPr>
          <w:rFonts w:ascii="Times New Roman" w:hAnsi="Times New Roman" w:cs="Times New Roman"/>
          <w:sz w:val="24"/>
          <w:szCs w:val="20"/>
        </w:rPr>
        <w:t>............................................................................</w:t>
      </w:r>
      <w:r w:rsidR="00EB6AB4">
        <w:rPr>
          <w:rFonts w:ascii="Times New Roman" w:hAnsi="Times New Roman" w:cs="Times New Roman"/>
          <w:sz w:val="24"/>
          <w:szCs w:val="20"/>
        </w:rPr>
        <w:t>..62</w:t>
      </w:r>
    </w:p>
    <w:p w14:paraId="3E4C3FCB" w14:textId="2D3FC987" w:rsidR="003D5F6C" w:rsidRDefault="003D59F6" w:rsidP="000C741C">
      <w:pPr>
        <w:spacing w:after="0" w:line="240" w:lineRule="auto"/>
        <w:rPr>
          <w:rFonts w:ascii="Times New Roman" w:hAnsi="Times New Roman" w:cs="Times New Roman"/>
          <w:sz w:val="24"/>
          <w:szCs w:val="20"/>
        </w:rPr>
      </w:pPr>
      <w:r>
        <w:rPr>
          <w:rFonts w:ascii="Times New Roman" w:hAnsi="Times New Roman" w:cs="Times New Roman"/>
          <w:sz w:val="24"/>
          <w:szCs w:val="20"/>
        </w:rPr>
        <w:t xml:space="preserve">Lampiran </w:t>
      </w:r>
      <w:r w:rsidR="00EB6AB4">
        <w:rPr>
          <w:rFonts w:ascii="Times New Roman" w:hAnsi="Times New Roman" w:cs="Times New Roman"/>
          <w:sz w:val="24"/>
          <w:szCs w:val="20"/>
        </w:rPr>
        <w:t>9</w:t>
      </w:r>
      <w:r>
        <w:rPr>
          <w:rFonts w:ascii="Times New Roman" w:hAnsi="Times New Roman" w:cs="Times New Roman"/>
          <w:sz w:val="24"/>
          <w:szCs w:val="20"/>
        </w:rPr>
        <w:t xml:space="preserve"> </w:t>
      </w:r>
      <w:r w:rsidR="003D5F6C">
        <w:rPr>
          <w:rFonts w:ascii="Times New Roman" w:hAnsi="Times New Roman" w:cs="Times New Roman"/>
          <w:sz w:val="24"/>
          <w:szCs w:val="20"/>
        </w:rPr>
        <w:t>Hasil Uji Koefisien Determinasi......................................................</w:t>
      </w:r>
      <w:r w:rsidR="00EB6AB4">
        <w:rPr>
          <w:rFonts w:ascii="Times New Roman" w:hAnsi="Times New Roman" w:cs="Times New Roman"/>
          <w:sz w:val="24"/>
          <w:szCs w:val="20"/>
        </w:rPr>
        <w:t>..62</w:t>
      </w:r>
    </w:p>
    <w:p w14:paraId="0E382CB6" w14:textId="0D6D8ED6" w:rsidR="003D5F6C" w:rsidRPr="00451B4A" w:rsidRDefault="00EB6AB4" w:rsidP="000C741C">
      <w:pPr>
        <w:spacing w:after="0" w:line="240" w:lineRule="auto"/>
        <w:rPr>
          <w:rFonts w:ascii="Times New Roman" w:hAnsi="Times New Roman" w:cs="Times New Roman"/>
          <w:sz w:val="24"/>
          <w:szCs w:val="24"/>
        </w:rPr>
      </w:pPr>
      <w:r>
        <w:rPr>
          <w:rFonts w:ascii="Times New Roman" w:hAnsi="Times New Roman" w:cs="Times New Roman"/>
          <w:sz w:val="24"/>
          <w:szCs w:val="20"/>
        </w:rPr>
        <w:t xml:space="preserve">Lampiran 10. </w:t>
      </w:r>
      <w:r w:rsidR="003D5F6C">
        <w:rPr>
          <w:rFonts w:ascii="Times New Roman" w:hAnsi="Times New Roman" w:cs="Times New Roman"/>
          <w:sz w:val="24"/>
          <w:szCs w:val="20"/>
        </w:rPr>
        <w:t>Hasil Uji t........................................................................................</w:t>
      </w:r>
      <w:r>
        <w:rPr>
          <w:rFonts w:ascii="Times New Roman" w:hAnsi="Times New Roman" w:cs="Times New Roman"/>
          <w:sz w:val="24"/>
          <w:szCs w:val="20"/>
        </w:rPr>
        <w:t>62</w:t>
      </w:r>
    </w:p>
    <w:p w14:paraId="7E4C25C7" w14:textId="1C17ED0E" w:rsidR="00877C1E" w:rsidRPr="00877C1E" w:rsidRDefault="00877C1E" w:rsidP="003D5F6C">
      <w:pPr>
        <w:spacing w:line="240" w:lineRule="auto"/>
        <w:rPr>
          <w:rFonts w:ascii="Times New Roman" w:hAnsi="Times New Roman" w:cs="Times New Roman"/>
          <w:sz w:val="24"/>
          <w:szCs w:val="24"/>
        </w:rPr>
      </w:pPr>
    </w:p>
    <w:p w14:paraId="7B3DE868" w14:textId="6EA59F0A" w:rsidR="00DF4D09" w:rsidRPr="00DF4D09" w:rsidRDefault="00DF4D09" w:rsidP="00877C1E">
      <w:pPr>
        <w:spacing w:before="240" w:line="240" w:lineRule="auto"/>
      </w:pPr>
    </w:p>
    <w:p w14:paraId="15A0AD1C" w14:textId="77777777" w:rsidR="00BB794D" w:rsidRPr="009403C4" w:rsidRDefault="00BB794D" w:rsidP="009403C4">
      <w:pPr>
        <w:rPr>
          <w:rFonts w:ascii="Times New Roman" w:hAnsi="Times New Roman" w:cs="Times New Roman"/>
          <w:sz w:val="24"/>
          <w:szCs w:val="24"/>
        </w:rPr>
      </w:pPr>
    </w:p>
    <w:p w14:paraId="2F63E50C" w14:textId="77777777" w:rsidR="006B0178" w:rsidRPr="004A2710" w:rsidRDefault="00D672CF" w:rsidP="006B0178">
      <w:pPr>
        <w:rPr>
          <w:rFonts w:ascii="Times New Roman" w:hAnsi="Times New Roman" w:cs="Times New Roman"/>
          <w:sz w:val="24"/>
          <w:szCs w:val="24"/>
        </w:rPr>
      </w:pPr>
      <w:r w:rsidRPr="004A2710">
        <w:rPr>
          <w:rFonts w:ascii="Times New Roman" w:hAnsi="Times New Roman" w:cs="Times New Roman"/>
          <w:sz w:val="24"/>
          <w:szCs w:val="24"/>
        </w:rPr>
        <w:fldChar w:fldCharType="end"/>
      </w:r>
    </w:p>
    <w:p w14:paraId="2656BB2D" w14:textId="30AD2C88" w:rsidR="000927B5" w:rsidRPr="004A2710" w:rsidRDefault="000927B5" w:rsidP="000927B5">
      <w:pPr>
        <w:rPr>
          <w:rFonts w:ascii="Times New Roman" w:hAnsi="Times New Roman" w:cs="Times New Roman"/>
          <w:sz w:val="24"/>
          <w:szCs w:val="24"/>
        </w:rPr>
      </w:pPr>
    </w:p>
    <w:p w14:paraId="68578191" w14:textId="77777777" w:rsidR="000927B5" w:rsidRPr="004A2710" w:rsidRDefault="000927B5" w:rsidP="000927B5">
      <w:pPr>
        <w:rPr>
          <w:rFonts w:ascii="Times New Roman" w:hAnsi="Times New Roman" w:cs="Times New Roman"/>
          <w:sz w:val="24"/>
          <w:szCs w:val="24"/>
        </w:rPr>
      </w:pPr>
    </w:p>
    <w:p w14:paraId="001277D0" w14:textId="77777777" w:rsidR="000927B5" w:rsidRPr="004A2710" w:rsidRDefault="000927B5" w:rsidP="000927B5">
      <w:pPr>
        <w:rPr>
          <w:rFonts w:ascii="Times New Roman" w:hAnsi="Times New Roman" w:cs="Times New Roman"/>
          <w:sz w:val="24"/>
          <w:szCs w:val="24"/>
        </w:rPr>
      </w:pPr>
    </w:p>
    <w:p w14:paraId="5F8B1BC3" w14:textId="77777777" w:rsidR="000927B5" w:rsidRPr="004A2710" w:rsidRDefault="000927B5" w:rsidP="000927B5">
      <w:pPr>
        <w:rPr>
          <w:rFonts w:ascii="Times New Roman" w:hAnsi="Times New Roman" w:cs="Times New Roman"/>
          <w:sz w:val="24"/>
          <w:szCs w:val="24"/>
        </w:rPr>
      </w:pPr>
    </w:p>
    <w:p w14:paraId="76B4E054" w14:textId="77777777" w:rsidR="000927B5" w:rsidRPr="004A2710" w:rsidRDefault="000927B5" w:rsidP="000927B5">
      <w:pPr>
        <w:rPr>
          <w:rFonts w:ascii="Times New Roman" w:hAnsi="Times New Roman" w:cs="Times New Roman"/>
          <w:sz w:val="24"/>
          <w:szCs w:val="24"/>
        </w:rPr>
      </w:pPr>
    </w:p>
    <w:p w14:paraId="140EF1DA" w14:textId="77777777" w:rsidR="000927B5" w:rsidRPr="004A2710" w:rsidRDefault="000927B5" w:rsidP="000927B5">
      <w:pPr>
        <w:rPr>
          <w:rFonts w:ascii="Times New Roman" w:hAnsi="Times New Roman" w:cs="Times New Roman"/>
          <w:sz w:val="24"/>
          <w:szCs w:val="24"/>
        </w:rPr>
      </w:pPr>
    </w:p>
    <w:p w14:paraId="1C60EB13" w14:textId="77777777" w:rsidR="000927B5" w:rsidRPr="004A2710" w:rsidRDefault="000927B5" w:rsidP="000927B5">
      <w:pPr>
        <w:rPr>
          <w:rFonts w:ascii="Times New Roman" w:hAnsi="Times New Roman" w:cs="Times New Roman"/>
          <w:sz w:val="24"/>
          <w:szCs w:val="24"/>
        </w:rPr>
      </w:pPr>
    </w:p>
    <w:p w14:paraId="4D26F831" w14:textId="77777777" w:rsidR="000927B5" w:rsidRPr="004A2710" w:rsidRDefault="000927B5" w:rsidP="000927B5">
      <w:pPr>
        <w:rPr>
          <w:rFonts w:ascii="Times New Roman" w:hAnsi="Times New Roman" w:cs="Times New Roman"/>
          <w:sz w:val="24"/>
          <w:szCs w:val="24"/>
        </w:rPr>
      </w:pPr>
    </w:p>
    <w:p w14:paraId="6B0C43CB" w14:textId="77777777" w:rsidR="000927B5" w:rsidRPr="004A2710" w:rsidRDefault="000927B5" w:rsidP="000927B5">
      <w:pPr>
        <w:rPr>
          <w:rFonts w:ascii="Times New Roman" w:hAnsi="Times New Roman" w:cs="Times New Roman"/>
          <w:sz w:val="24"/>
          <w:szCs w:val="24"/>
        </w:rPr>
      </w:pPr>
    </w:p>
    <w:p w14:paraId="5091B456" w14:textId="77777777" w:rsidR="000927B5" w:rsidRPr="004A2710" w:rsidRDefault="000927B5" w:rsidP="000927B5">
      <w:pPr>
        <w:rPr>
          <w:rFonts w:ascii="Times New Roman" w:hAnsi="Times New Roman" w:cs="Times New Roman"/>
          <w:sz w:val="24"/>
          <w:szCs w:val="24"/>
        </w:rPr>
      </w:pPr>
    </w:p>
    <w:p w14:paraId="00C02F2C" w14:textId="77777777" w:rsidR="000927B5" w:rsidRPr="004A2710" w:rsidRDefault="000927B5" w:rsidP="000927B5">
      <w:pPr>
        <w:rPr>
          <w:rFonts w:ascii="Times New Roman" w:hAnsi="Times New Roman" w:cs="Times New Roman"/>
          <w:sz w:val="24"/>
          <w:szCs w:val="24"/>
        </w:rPr>
      </w:pPr>
    </w:p>
    <w:p w14:paraId="67DE5BFC" w14:textId="77777777" w:rsidR="00F56E0D" w:rsidRPr="004A2710" w:rsidRDefault="00F56E0D" w:rsidP="00D43B80">
      <w:pPr>
        <w:rPr>
          <w:rFonts w:ascii="Times New Roman" w:hAnsi="Times New Roman" w:cs="Times New Roman"/>
          <w:sz w:val="24"/>
          <w:szCs w:val="24"/>
        </w:rPr>
      </w:pPr>
      <w:r w:rsidRPr="004A2710">
        <w:rPr>
          <w:rFonts w:ascii="Times New Roman" w:hAnsi="Times New Roman" w:cs="Times New Roman"/>
          <w:sz w:val="24"/>
          <w:szCs w:val="24"/>
        </w:rPr>
        <w:br w:type="page"/>
      </w:r>
    </w:p>
    <w:p w14:paraId="587BCACF" w14:textId="77777777" w:rsidR="00F66802" w:rsidRPr="004A2710" w:rsidRDefault="00F66802" w:rsidP="0073654F">
      <w:pPr>
        <w:pStyle w:val="Heading1"/>
        <w:rPr>
          <w:rFonts w:cs="Times New Roman"/>
          <w:szCs w:val="24"/>
        </w:rPr>
        <w:sectPr w:rsidR="00F66802" w:rsidRPr="004A2710" w:rsidSect="00FE6F25">
          <w:headerReference w:type="default" r:id="rId11"/>
          <w:footerReference w:type="default" r:id="rId12"/>
          <w:headerReference w:type="first" r:id="rId13"/>
          <w:footerReference w:type="first" r:id="rId14"/>
          <w:pgSz w:w="11906" w:h="16838" w:code="9"/>
          <w:pgMar w:top="2268" w:right="1701" w:bottom="1701" w:left="2268" w:header="709" w:footer="709" w:gutter="0"/>
          <w:pgNumType w:fmt="lowerRoman"/>
          <w:cols w:space="708"/>
          <w:titlePg/>
          <w:docGrid w:linePitch="360"/>
        </w:sectPr>
      </w:pPr>
    </w:p>
    <w:p w14:paraId="2DD497A2" w14:textId="77777777" w:rsidR="0041254D" w:rsidRPr="004A2710" w:rsidRDefault="0041254D" w:rsidP="0005052E">
      <w:pPr>
        <w:pStyle w:val="Heading1"/>
        <w:spacing w:before="0" w:after="0" w:line="480" w:lineRule="auto"/>
        <w:rPr>
          <w:rFonts w:cs="Times New Roman"/>
          <w:szCs w:val="24"/>
        </w:rPr>
      </w:pPr>
      <w:bookmarkStart w:id="25" w:name="_Toc227748996"/>
      <w:bookmarkStart w:id="26" w:name="_Hlk197776572"/>
      <w:r w:rsidRPr="004A2710">
        <w:rPr>
          <w:rFonts w:cs="Times New Roman"/>
          <w:szCs w:val="24"/>
        </w:rPr>
        <w:lastRenderedPageBreak/>
        <w:t>BAB I</w:t>
      </w:r>
      <w:bookmarkEnd w:id="25"/>
      <w:r w:rsidRPr="004A2710">
        <w:rPr>
          <w:rFonts w:cs="Times New Roman"/>
          <w:szCs w:val="24"/>
        </w:rPr>
        <w:t xml:space="preserve"> </w:t>
      </w:r>
    </w:p>
    <w:p w14:paraId="4FC9FBB1" w14:textId="77777777" w:rsidR="0041254D" w:rsidRPr="004A2710" w:rsidRDefault="0041254D" w:rsidP="0005052E">
      <w:pPr>
        <w:pStyle w:val="Heading1"/>
        <w:spacing w:before="0" w:after="0" w:line="480" w:lineRule="auto"/>
        <w:rPr>
          <w:rFonts w:cs="Times New Roman"/>
          <w:szCs w:val="24"/>
        </w:rPr>
      </w:pPr>
      <w:bookmarkStart w:id="27" w:name="_Toc227748997"/>
      <w:r w:rsidRPr="004A2710">
        <w:rPr>
          <w:rFonts w:cs="Times New Roman"/>
          <w:szCs w:val="24"/>
        </w:rPr>
        <w:t>PENDAHULUAN</w:t>
      </w:r>
      <w:bookmarkEnd w:id="27"/>
    </w:p>
    <w:p w14:paraId="12C9927A" w14:textId="77777777" w:rsidR="0041254D" w:rsidRPr="004A2710" w:rsidRDefault="0041254D" w:rsidP="00FA133A">
      <w:pPr>
        <w:pStyle w:val="Heading2"/>
      </w:pPr>
      <w:bookmarkStart w:id="28" w:name="_heading=h.1koxdv6m3x9o" w:colFirst="0" w:colLast="0"/>
      <w:bookmarkStart w:id="29" w:name="_Toc227748998"/>
      <w:bookmarkEnd w:id="28"/>
      <w:r w:rsidRPr="004A2710">
        <w:t>1.1 Latar Belakang</w:t>
      </w:r>
      <w:bookmarkEnd w:id="29"/>
    </w:p>
    <w:p w14:paraId="4862BC8B" w14:textId="12934556" w:rsidR="00C81A96" w:rsidRDefault="0041254D" w:rsidP="0041254D">
      <w:pPr>
        <w:spacing w:after="0" w:line="480" w:lineRule="auto"/>
        <w:ind w:firstLine="720"/>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 xml:space="preserve">Indikator penting dalam menilai keberhasilan suatu perusahaan dalam mengelola sumber daya yang dimiliki salah satunya dengan melihat kinerja keuangan perusahaan. Kinerja keuangan adalah sebuah evaluasi perusahaan yang telah secara efektif melaksanakan kebijakan keuangan yang sehat dan sesuai SAK (Standar Akuntansi Keuangan) atau GAAP (Prinsip-prinsip Akuntansi yang Berlaku Umum) </w:t>
      </w:r>
      <w:r w:rsidR="007311C9">
        <w:rPr>
          <w:rFonts w:ascii="Times New Roman" w:eastAsia="Times New Roman" w:hAnsi="Times New Roman" w:cs="Times New Roman"/>
          <w:sz w:val="24"/>
          <w:szCs w:val="24"/>
          <w:lang w:val="id" w:eastAsia="id-ID"/>
        </w:rPr>
        <w:fldChar w:fldCharType="begin" w:fldLock="1"/>
      </w:r>
      <w:r w:rsidR="00EF5EB8">
        <w:rPr>
          <w:rFonts w:ascii="Times New Roman" w:eastAsia="Times New Roman" w:hAnsi="Times New Roman" w:cs="Times New Roman"/>
          <w:sz w:val="24"/>
          <w:szCs w:val="24"/>
          <w:lang w:val="id" w:eastAsia="id-ID"/>
        </w:rPr>
        <w:instrText>ADDIN CSL_CITATION {"citationItems":[{"id":"ITEM-1","itemData":{"abstract":"With rising global temperatures, environmental sustainability is becoming increasingly important. Following green accounting standards and disclosure is one of the finest methods to …","author":[{"dropping-particle":"","family":"Dita","given":"Eka Mutia Anin","non-dropping-particle":"","parse-names":false,"suffix":""},{"dropping-particle":"","family":"Ervina","given":"Deasy","non-dropping-particle":"","parse-names":false,"suffix":""}],"container-title":"Journal of Finance and Accounting Studies","id":"ITEM-1","issue":"3","issued":{"date-parts":[["2021"]]},"page":"72-84","title":"Pengaruh Green Accounting, Kinerja Lingkungan dan Ukuran Perusahaan Terhadap Financial Performance","type":"article-journal","volume":"3"},"uris":["http://www.mendeley.com/documents/?uuid=3262cb8f-3952-4370-885a-f342432d0612"]}],"mendeley":{"formattedCitation":"(Dita &amp; Ervina, 2021)","plainTextFormattedCitation":"(Dita &amp; Ervina, 2021)","previouslyFormattedCitation":"(Dita &amp; Ervina, 2021)"},"properties":{"noteIndex":0},"schema":"https://github.com/citation-style-language/schema/raw/master/csl-citation.json"}</w:instrText>
      </w:r>
      <w:r w:rsidR="007311C9">
        <w:rPr>
          <w:rFonts w:ascii="Times New Roman" w:eastAsia="Times New Roman" w:hAnsi="Times New Roman" w:cs="Times New Roman"/>
          <w:sz w:val="24"/>
          <w:szCs w:val="24"/>
          <w:lang w:val="id" w:eastAsia="id-ID"/>
        </w:rPr>
        <w:fldChar w:fldCharType="separate"/>
      </w:r>
      <w:r w:rsidR="007311C9" w:rsidRPr="007311C9">
        <w:rPr>
          <w:rFonts w:ascii="Times New Roman" w:eastAsia="Times New Roman" w:hAnsi="Times New Roman" w:cs="Times New Roman"/>
          <w:noProof/>
          <w:sz w:val="24"/>
          <w:szCs w:val="24"/>
          <w:lang w:val="id" w:eastAsia="id-ID"/>
        </w:rPr>
        <w:t>(Dita &amp; Ervina, 2021)</w:t>
      </w:r>
      <w:r w:rsidR="007311C9">
        <w:rPr>
          <w:rFonts w:ascii="Times New Roman" w:eastAsia="Times New Roman" w:hAnsi="Times New Roman" w:cs="Times New Roman"/>
          <w:sz w:val="24"/>
          <w:szCs w:val="24"/>
          <w:lang w:val="id" w:eastAsia="id-ID"/>
        </w:rPr>
        <w:fldChar w:fldCharType="end"/>
      </w:r>
      <w:r w:rsidRPr="004A2710">
        <w:rPr>
          <w:rFonts w:ascii="Times New Roman" w:eastAsia="Times New Roman" w:hAnsi="Times New Roman" w:cs="Times New Roman"/>
          <w:sz w:val="24"/>
          <w:szCs w:val="24"/>
          <w:lang w:val="id" w:eastAsia="id-ID"/>
        </w:rPr>
        <w:t xml:space="preserve">. Kinerja keuangan adalah alat pengukur prestasi kerja keuangan perusahaan melalui laba dari aset yang dimiliki </w:t>
      </w:r>
      <w:r w:rsidR="00EF5EB8">
        <w:rPr>
          <w:rFonts w:ascii="Times New Roman" w:eastAsia="Times New Roman" w:hAnsi="Times New Roman" w:cs="Times New Roman"/>
          <w:sz w:val="24"/>
          <w:szCs w:val="24"/>
          <w:lang w:val="id" w:eastAsia="id-ID"/>
        </w:rPr>
        <w:fldChar w:fldCharType="begin" w:fldLock="1"/>
      </w:r>
      <w:r w:rsidR="00EF5EB8">
        <w:rPr>
          <w:rFonts w:ascii="Times New Roman" w:eastAsia="Times New Roman" w:hAnsi="Times New Roman" w:cs="Times New Roman"/>
          <w:sz w:val="24"/>
          <w:szCs w:val="24"/>
          <w:lang w:val="id" w:eastAsia="id-ID"/>
        </w:rPr>
        <w:instrText>ADDIN CSL_CITATION {"citationItems":[{"id":"ITEM-1","itemData":{"ISSN":"2252 – 7451","abstract":"This study aims to examine the effect of the application of green accounting and environmental performance on the company's financial performance. The population in this study are basic industrial and chemical manufacturing companies listed on the Indonesia Stock Exchange in 2018-2019. The sample was selected using a purposive sampling method with three criteria which resulted in 15 companies that were worth observing. This study uses multiple regression analysis using the SPSS program. In this study, the green accounting variable was measured using a dummy methodh, the environmental performance variable using the PROPER rating value and the financial performance variable using ROA. Based on the analysis results show that the green accounting and environmental performance variables have no effect on the financial performance of a company.","author":[{"dropping-particle":"","family":"Angelina","given":"Martha","non-dropping-particle":"","parse-names":false,"suffix":""},{"dropping-particle":"","family":"Nursasi","given":"Enggar","non-dropping-particle":"","parse-names":false,"suffix":""}],"container-title":"Jurnal Manajemen Dirgantara","id":"ITEM-1","issue":"2","issued":{"date-parts":[["2021"]]},"page":"211","title":"Pengaruh Penerapan Green Accounting Dan Kinerja Lingkungan Terhadap Kinerja Keuangan Perusahaan","type":"article-journal","volume":"14"},"uris":["http://www.mendeley.com/documents/?uuid=ae9bd273-f0e4-4b78-b0da-56008d4067ca"]}],"mendeley":{"formattedCitation":"(Angelina &amp; Nursasi, 2021)","plainTextFormattedCitation":"(Angelina &amp; Nursasi, 2021)","previouslyFormattedCitation":"(Angelina &amp; Nursasi, 2021)"},"properties":{"noteIndex":0},"schema":"https://github.com/citation-style-language/schema/raw/master/csl-citation.json"}</w:instrText>
      </w:r>
      <w:r w:rsidR="00EF5EB8">
        <w:rPr>
          <w:rFonts w:ascii="Times New Roman" w:eastAsia="Times New Roman" w:hAnsi="Times New Roman" w:cs="Times New Roman"/>
          <w:sz w:val="24"/>
          <w:szCs w:val="24"/>
          <w:lang w:val="id" w:eastAsia="id-ID"/>
        </w:rPr>
        <w:fldChar w:fldCharType="separate"/>
      </w:r>
      <w:r w:rsidR="00EF5EB8" w:rsidRPr="00EF5EB8">
        <w:rPr>
          <w:rFonts w:ascii="Times New Roman" w:eastAsia="Times New Roman" w:hAnsi="Times New Roman" w:cs="Times New Roman"/>
          <w:noProof/>
          <w:sz w:val="24"/>
          <w:szCs w:val="24"/>
          <w:lang w:val="id" w:eastAsia="id-ID"/>
        </w:rPr>
        <w:t>(Angelina &amp; Nursasi, 2021)</w:t>
      </w:r>
      <w:r w:rsidR="00EF5EB8">
        <w:rPr>
          <w:rFonts w:ascii="Times New Roman" w:eastAsia="Times New Roman" w:hAnsi="Times New Roman" w:cs="Times New Roman"/>
          <w:sz w:val="24"/>
          <w:szCs w:val="24"/>
          <w:lang w:val="id" w:eastAsia="id-ID"/>
        </w:rPr>
        <w:fldChar w:fldCharType="end"/>
      </w:r>
    </w:p>
    <w:p w14:paraId="5A0513F5" w14:textId="21F37458" w:rsidR="0041254D" w:rsidRPr="004A2710" w:rsidRDefault="0041254D" w:rsidP="0041254D">
      <w:pPr>
        <w:spacing w:after="0" w:line="480" w:lineRule="auto"/>
        <w:ind w:firstLine="720"/>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 xml:space="preserve"> </w:t>
      </w:r>
      <w:r w:rsidR="00DF6E12">
        <w:rPr>
          <w:rFonts w:ascii="Times New Roman" w:eastAsia="Times New Roman" w:hAnsi="Times New Roman" w:cs="Times New Roman"/>
          <w:sz w:val="24"/>
          <w:szCs w:val="24"/>
          <w:lang w:val="id" w:eastAsia="id-ID"/>
        </w:rPr>
        <w:t>Salah satu ukuran kinerja keuangan yang dapat</w:t>
      </w:r>
      <w:r w:rsidRPr="004A2710">
        <w:rPr>
          <w:rFonts w:ascii="Times New Roman" w:eastAsia="Times New Roman" w:hAnsi="Times New Roman" w:cs="Times New Roman"/>
          <w:sz w:val="24"/>
          <w:szCs w:val="24"/>
          <w:lang w:val="id" w:eastAsia="id-ID"/>
        </w:rPr>
        <w:t xml:space="preserve"> digunakan yaitu</w:t>
      </w:r>
      <w:r w:rsidR="00207300">
        <w:rPr>
          <w:rFonts w:ascii="Times New Roman" w:eastAsia="Times New Roman" w:hAnsi="Times New Roman" w:cs="Times New Roman"/>
          <w:sz w:val="24"/>
          <w:szCs w:val="24"/>
          <w:lang w:val="id" w:eastAsia="id-ID"/>
        </w:rPr>
        <w:t xml:space="preserve"> dengan meangalisis tingkat profitabilitas perusahaan menggunakan rasio</w:t>
      </w:r>
      <w:r w:rsidRPr="004A2710">
        <w:rPr>
          <w:rFonts w:ascii="Times New Roman" w:eastAsia="Times New Roman" w:hAnsi="Times New Roman" w:cs="Times New Roman"/>
          <w:sz w:val="24"/>
          <w:szCs w:val="24"/>
          <w:lang w:val="id" w:eastAsia="id-ID"/>
        </w:rPr>
        <w:t xml:space="preserve"> </w:t>
      </w:r>
      <w:r w:rsidR="00207300">
        <w:rPr>
          <w:rFonts w:ascii="Times New Roman" w:eastAsia="Times New Roman" w:hAnsi="Times New Roman" w:cs="Times New Roman"/>
          <w:sz w:val="24"/>
          <w:szCs w:val="24"/>
          <w:lang w:val="id" w:eastAsia="id-ID"/>
        </w:rPr>
        <w:t>r</w:t>
      </w:r>
      <w:r w:rsidRPr="004A2710">
        <w:rPr>
          <w:rFonts w:ascii="Times New Roman" w:eastAsia="Times New Roman" w:hAnsi="Times New Roman" w:cs="Times New Roman"/>
          <w:sz w:val="24"/>
          <w:szCs w:val="24"/>
          <w:lang w:val="id" w:eastAsia="id-ID"/>
        </w:rPr>
        <w:t xml:space="preserve">eturn on </w:t>
      </w:r>
      <w:r w:rsidR="00207300">
        <w:rPr>
          <w:rFonts w:ascii="Times New Roman" w:eastAsia="Times New Roman" w:hAnsi="Times New Roman" w:cs="Times New Roman"/>
          <w:sz w:val="24"/>
          <w:szCs w:val="24"/>
          <w:lang w:val="id" w:eastAsia="id-ID"/>
        </w:rPr>
        <w:t>a</w:t>
      </w:r>
      <w:r w:rsidRPr="004A2710">
        <w:rPr>
          <w:rFonts w:ascii="Times New Roman" w:eastAsia="Times New Roman" w:hAnsi="Times New Roman" w:cs="Times New Roman"/>
          <w:sz w:val="24"/>
          <w:szCs w:val="24"/>
          <w:lang w:val="id" w:eastAsia="id-ID"/>
        </w:rPr>
        <w:t>ssets (ROA)</w:t>
      </w:r>
      <w:r w:rsidR="00207300">
        <w:rPr>
          <w:rFonts w:ascii="Times New Roman" w:eastAsia="Times New Roman" w:hAnsi="Times New Roman" w:cs="Times New Roman"/>
          <w:sz w:val="24"/>
          <w:szCs w:val="24"/>
          <w:lang w:val="id" w:eastAsia="id-ID"/>
        </w:rPr>
        <w:t>. Rasio ini</w:t>
      </w:r>
      <w:r w:rsidR="00D5367E">
        <w:rPr>
          <w:rFonts w:ascii="Times New Roman" w:eastAsia="Times New Roman" w:hAnsi="Times New Roman" w:cs="Times New Roman"/>
          <w:sz w:val="24"/>
          <w:szCs w:val="24"/>
          <w:lang w:val="id" w:eastAsia="id-ID"/>
        </w:rPr>
        <w:t xml:space="preserve"> digunakan untuk mengukur kemampuan</w:t>
      </w:r>
      <w:r w:rsidRPr="004A2710">
        <w:rPr>
          <w:rFonts w:ascii="Times New Roman" w:eastAsia="Times New Roman" w:hAnsi="Times New Roman" w:cs="Times New Roman"/>
          <w:sz w:val="24"/>
          <w:szCs w:val="24"/>
          <w:lang w:val="id" w:eastAsia="id-ID"/>
        </w:rPr>
        <w:t xml:space="preserve"> perusahaan dalam menghasilkan laba dari total aset yang dimiliki, ROA menjadi cerminan efisiensi manajemen dalam mengelola investasi sumber daya operasional untuk mencapai keuntungan maksimal. Semakin tinggi nilai ROA, semakin baik pula kinerja keuangan perusahaan tersebut</w:t>
      </w:r>
      <w:r w:rsidR="00D5367E">
        <w:rPr>
          <w:rFonts w:ascii="Times New Roman" w:eastAsia="Times New Roman" w:hAnsi="Times New Roman" w:cs="Times New Roman"/>
          <w:sz w:val="24"/>
          <w:szCs w:val="24"/>
          <w:lang w:val="id" w:eastAsia="id-ID"/>
        </w:rPr>
        <w:t xml:space="preserve"> </w:t>
      </w:r>
      <w:r w:rsidR="00EF5EB8">
        <w:rPr>
          <w:rFonts w:ascii="Times New Roman" w:eastAsia="Times New Roman" w:hAnsi="Times New Roman" w:cs="Times New Roman"/>
          <w:sz w:val="24"/>
          <w:szCs w:val="24"/>
          <w:lang w:val="id" w:eastAsia="id-ID"/>
        </w:rPr>
        <w:fldChar w:fldCharType="begin" w:fldLock="1"/>
      </w:r>
      <w:r w:rsidR="00EF5EB8">
        <w:rPr>
          <w:rFonts w:ascii="Times New Roman" w:eastAsia="Times New Roman" w:hAnsi="Times New Roman" w:cs="Times New Roman"/>
          <w:sz w:val="24"/>
          <w:szCs w:val="24"/>
          <w:lang w:val="id" w:eastAsia="id-ID"/>
        </w:rPr>
        <w:instrText>ADDIN CSL_CITATION {"citationItems":[{"id":"ITEM-1","itemData":{"abstract":"The purposes of this research are to find out 1) The influence of environmental performance on financial performance, 2) The effect of environmental costs on financial performance, and 3)  Company  size  on  financial  performance.  This  research  uses  purposive  sampling  method. The sample in this study were 29 food and beverage companies listed on the IDX in 2019-2020. The data analysis techniques used are multiple linear regression with descriptive analysis test, normality  test,  classical  assumption  test,  coefficient  of  determination  test,  partial  test  and simultaneous test to determine the relationship between variables. Byusing the SPSS statistical tool,  the  results  of  this  study  indicate  that  1)  Environmental  performance  has  an  effect  on financial  performance,  2)  Environmental  costs  have  a  negative  and  significant  effect  on financial performance, 3) Company size has an effect on financial performance. This research can contribute to legitimacy theory and stakeholder theory.","author":[{"dropping-particle":"","family":"Subakhtiar","given":"Firman Rizki","non-dropping-particle":"","parse-names":false,"suffix":""},{"dropping-particle":"","family":"Sudaryanti","given":"Dwiyani","non-dropping-particle":"","parse-names":false,"suffix":""},{"dropping-particle":"","family":"Anwar","given":"Siti Aminah","non-dropping-particle":"","parse-names":false,"suffix":""}],"container-title":"e_Jurnal Ilmiah Riset Akuntansi","id":"ITEM-1","issue":"2","issued":{"date-parts":[["2022"]]},"page":"81-93","title":"Pengaruh Kinerja Lingkungan, Biaya Lingkungan, Dan Ukuran Perusahaan Terhadap Kinerja Keuangan Pada Perusahaan Yang Terdaftar Di Bursa Efek Indonesia.","type":"article-journal","volume":"11"},"uris":["http://www.mendeley.com/documents/?uuid=feba3bac-b8ad-448b-909c-a49dcfae2aa6"]}],"mendeley":{"formattedCitation":"(Subakhtiar et al., 2022)","plainTextFormattedCitation":"(Subakhtiar et al., 2022)","previouslyFormattedCitation":"(Subakhtiar et al., 2022)"},"properties":{"noteIndex":0},"schema":"https://github.com/citation-style-language/schema/raw/master/csl-citation.json"}</w:instrText>
      </w:r>
      <w:r w:rsidR="00EF5EB8">
        <w:rPr>
          <w:rFonts w:ascii="Times New Roman" w:eastAsia="Times New Roman" w:hAnsi="Times New Roman" w:cs="Times New Roman"/>
          <w:sz w:val="24"/>
          <w:szCs w:val="24"/>
          <w:lang w:val="id" w:eastAsia="id-ID"/>
        </w:rPr>
        <w:fldChar w:fldCharType="separate"/>
      </w:r>
      <w:r w:rsidR="00EF5EB8" w:rsidRPr="00EF5EB8">
        <w:rPr>
          <w:rFonts w:ascii="Times New Roman" w:eastAsia="Times New Roman" w:hAnsi="Times New Roman" w:cs="Times New Roman"/>
          <w:noProof/>
          <w:sz w:val="24"/>
          <w:szCs w:val="24"/>
          <w:lang w:val="id" w:eastAsia="id-ID"/>
        </w:rPr>
        <w:t>(Subakhtiar et al., 2022)</w:t>
      </w:r>
      <w:r w:rsidR="00EF5EB8">
        <w:rPr>
          <w:rFonts w:ascii="Times New Roman" w:eastAsia="Times New Roman" w:hAnsi="Times New Roman" w:cs="Times New Roman"/>
          <w:sz w:val="24"/>
          <w:szCs w:val="24"/>
          <w:lang w:val="id" w:eastAsia="id-ID"/>
        </w:rPr>
        <w:fldChar w:fldCharType="end"/>
      </w:r>
    </w:p>
    <w:p w14:paraId="7B4EB0CC" w14:textId="2B9195BB" w:rsidR="00E45B33" w:rsidRDefault="004F69B5" w:rsidP="0041254D">
      <w:pPr>
        <w:spacing w:after="0" w:line="480" w:lineRule="auto"/>
        <w:ind w:firstLine="720"/>
        <w:jc w:val="both"/>
        <w:rPr>
          <w:rFonts w:ascii="Times New Roman" w:eastAsia="Times New Roman" w:hAnsi="Times New Roman" w:cs="Times New Roman"/>
          <w:sz w:val="24"/>
          <w:szCs w:val="24"/>
          <w:lang w:val="id" w:eastAsia="id-ID"/>
        </w:rPr>
      </w:pPr>
      <w:r>
        <w:rPr>
          <w:rFonts w:ascii="Times New Roman" w:eastAsia="Times New Roman" w:hAnsi="Times New Roman" w:cs="Times New Roman"/>
          <w:sz w:val="24"/>
          <w:szCs w:val="24"/>
          <w:lang w:val="id" w:eastAsia="id-ID"/>
        </w:rPr>
        <w:t xml:space="preserve">Perusahaan adalah sebuah organisasi yang menggunakan sumber daya untuk mencapai tujuannya. </w:t>
      </w:r>
      <w:r w:rsidR="00CF2651" w:rsidRPr="004A2710">
        <w:rPr>
          <w:rFonts w:ascii="Times New Roman" w:eastAsia="Times New Roman" w:hAnsi="Times New Roman" w:cs="Times New Roman"/>
          <w:sz w:val="24"/>
          <w:szCs w:val="24"/>
          <w:lang w:val="id" w:eastAsia="id-ID"/>
        </w:rPr>
        <w:t xml:space="preserve">Namun, </w:t>
      </w:r>
      <w:r w:rsidR="00CF2651">
        <w:rPr>
          <w:rFonts w:ascii="Times New Roman" w:eastAsia="Times New Roman" w:hAnsi="Times New Roman" w:cs="Times New Roman"/>
          <w:sz w:val="24"/>
          <w:szCs w:val="24"/>
          <w:lang w:val="id" w:eastAsia="id-ID"/>
        </w:rPr>
        <w:t>saat ini perusahaan tidak hanya dituntut untuk menghasilkan laba</w:t>
      </w:r>
      <w:r w:rsidR="00D90BCC">
        <w:rPr>
          <w:rFonts w:ascii="Times New Roman" w:eastAsia="Times New Roman" w:hAnsi="Times New Roman" w:cs="Times New Roman"/>
          <w:sz w:val="24"/>
          <w:szCs w:val="24"/>
          <w:lang w:val="id" w:eastAsia="id-ID"/>
        </w:rPr>
        <w:t>, tetapi juga dituntut untuk memperhatikan karyawan, masyarakat, lingkungan dan konsumennya.</w:t>
      </w:r>
      <w:r w:rsidR="00CF2651" w:rsidRPr="004A2710">
        <w:rPr>
          <w:rFonts w:ascii="Times New Roman" w:eastAsia="Times New Roman" w:hAnsi="Times New Roman" w:cs="Times New Roman"/>
          <w:sz w:val="24"/>
          <w:szCs w:val="24"/>
          <w:lang w:val="id" w:eastAsia="id-ID"/>
        </w:rPr>
        <w:t xml:space="preserve"> </w:t>
      </w:r>
    </w:p>
    <w:p w14:paraId="0FDB7C58" w14:textId="2FCE1CB1" w:rsidR="0041254D" w:rsidRPr="004A2710" w:rsidRDefault="0041254D" w:rsidP="0041254D">
      <w:pPr>
        <w:spacing w:after="0" w:line="480" w:lineRule="auto"/>
        <w:ind w:firstLine="720"/>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lastRenderedPageBreak/>
        <w:t>Perkembangan kesadaran global terhadap isu lingkungan telah mendorong perusahaan untuk mengadopsi praktik akuntansi hijau (</w:t>
      </w:r>
      <w:r w:rsidRPr="004A2710">
        <w:rPr>
          <w:rFonts w:ascii="Times New Roman" w:eastAsia="Times New Roman" w:hAnsi="Times New Roman" w:cs="Times New Roman"/>
          <w:i/>
          <w:iCs/>
          <w:sz w:val="24"/>
          <w:szCs w:val="24"/>
          <w:lang w:val="id" w:eastAsia="id-ID"/>
        </w:rPr>
        <w:t>green accounting</w:t>
      </w:r>
      <w:r w:rsidRPr="004A2710">
        <w:rPr>
          <w:rFonts w:ascii="Times New Roman" w:eastAsia="Times New Roman" w:hAnsi="Times New Roman" w:cs="Times New Roman"/>
          <w:sz w:val="24"/>
          <w:szCs w:val="24"/>
          <w:lang w:val="id" w:eastAsia="id-ID"/>
        </w:rPr>
        <w:t xml:space="preserve">) sebagai bagian dari strategi keberlanjutan. </w:t>
      </w:r>
      <w:r w:rsidR="00AE38BB" w:rsidRPr="00AE38BB">
        <w:rPr>
          <w:rFonts w:ascii="Times New Roman" w:eastAsia="Times New Roman" w:hAnsi="Times New Roman" w:cs="Times New Roman"/>
          <w:i/>
          <w:iCs/>
          <w:sz w:val="24"/>
          <w:szCs w:val="24"/>
          <w:lang w:val="id" w:eastAsia="id-ID"/>
        </w:rPr>
        <w:t>G</w:t>
      </w:r>
      <w:r w:rsidRPr="00AE38BB">
        <w:rPr>
          <w:rFonts w:ascii="Times New Roman" w:eastAsia="Times New Roman" w:hAnsi="Times New Roman" w:cs="Times New Roman"/>
          <w:i/>
          <w:iCs/>
          <w:sz w:val="24"/>
          <w:szCs w:val="24"/>
          <w:lang w:val="id" w:eastAsia="id-ID"/>
        </w:rPr>
        <w:t>reen</w:t>
      </w:r>
      <w:r w:rsidRPr="004A2710">
        <w:rPr>
          <w:rFonts w:ascii="Times New Roman" w:eastAsia="Times New Roman" w:hAnsi="Times New Roman" w:cs="Times New Roman"/>
          <w:i/>
          <w:sz w:val="24"/>
          <w:szCs w:val="24"/>
          <w:lang w:val="id" w:eastAsia="id-ID"/>
        </w:rPr>
        <w:t xml:space="preserve"> accounting</w:t>
      </w:r>
      <w:r w:rsidRPr="004A2710">
        <w:rPr>
          <w:rFonts w:ascii="Times New Roman" w:eastAsia="Times New Roman" w:hAnsi="Times New Roman" w:cs="Times New Roman"/>
          <w:sz w:val="24"/>
          <w:szCs w:val="24"/>
          <w:lang w:val="id" w:eastAsia="id-ID"/>
        </w:rPr>
        <w:t xml:space="preserve"> atau akuntansi hijau </w:t>
      </w:r>
      <w:r w:rsidRPr="00AE38BB">
        <w:rPr>
          <w:rFonts w:ascii="Times New Roman" w:eastAsia="Times New Roman" w:hAnsi="Times New Roman" w:cs="Times New Roman"/>
          <w:sz w:val="24"/>
          <w:szCs w:val="24"/>
          <w:lang w:val="id" w:eastAsia="id-ID"/>
        </w:rPr>
        <w:t>hadir</w:t>
      </w:r>
      <w:r w:rsidRPr="004A2710">
        <w:rPr>
          <w:rFonts w:ascii="Times New Roman" w:eastAsia="Times New Roman" w:hAnsi="Times New Roman" w:cs="Times New Roman"/>
          <w:sz w:val="24"/>
          <w:szCs w:val="24"/>
          <w:lang w:val="id" w:eastAsia="id-ID"/>
        </w:rPr>
        <w:t xml:space="preserve"> sebagai bentuk tanggung jawab perusahaan dalam mengidentifikasi, mengukur dan melaporkan biaya serta manfaat lingkungan sebagai bagian dari pelaporan keuangan </w:t>
      </w:r>
      <w:r w:rsidR="00EF5EB8">
        <w:rPr>
          <w:rFonts w:ascii="Times New Roman" w:eastAsia="Times New Roman" w:hAnsi="Times New Roman" w:cs="Times New Roman"/>
          <w:sz w:val="24"/>
          <w:szCs w:val="24"/>
          <w:lang w:val="id" w:eastAsia="id-ID"/>
        </w:rPr>
        <w:fldChar w:fldCharType="begin" w:fldLock="1"/>
      </w:r>
      <w:r w:rsidR="00EF5EB8">
        <w:rPr>
          <w:rFonts w:ascii="Times New Roman" w:eastAsia="Times New Roman" w:hAnsi="Times New Roman" w:cs="Times New Roman"/>
          <w:sz w:val="24"/>
          <w:szCs w:val="24"/>
          <w:lang w:val="id" w:eastAsia="id-ID"/>
        </w:rPr>
        <w:instrText>ADDIN CSL_CITATION {"citationItems":[{"id":"ITEM-1","itemData":{"ISBN":"978-979-061-813-8","author":[{"dropping-particle":"","family":"Lako","given":"Andreas","non-dropping-particle":"","parse-names":false,"suffix":""}],"id":"ITEM-1","issued":{"date-parts":[["2018"]]},"number-of-pages":"146","publisher":"Salemba Empat","publisher-place":"Jakarta","title":"Akuntansi Hijau : Isu, Teori dan Aplikasi","type":"book"},"uris":["http://www.mendeley.com/documents/?uuid=286c93ce-92e6-4656-ab6e-e7595fd1d65f"]}],"mendeley":{"formattedCitation":"(Lako, 2018)","plainTextFormattedCitation":"(Lako, 2018)","previouslyFormattedCitation":"(Lako, 2018)"},"properties":{"noteIndex":0},"schema":"https://github.com/citation-style-language/schema/raw/master/csl-citation.json"}</w:instrText>
      </w:r>
      <w:r w:rsidR="00EF5EB8">
        <w:rPr>
          <w:rFonts w:ascii="Times New Roman" w:eastAsia="Times New Roman" w:hAnsi="Times New Roman" w:cs="Times New Roman"/>
          <w:sz w:val="24"/>
          <w:szCs w:val="24"/>
          <w:lang w:val="id" w:eastAsia="id-ID"/>
        </w:rPr>
        <w:fldChar w:fldCharType="separate"/>
      </w:r>
      <w:r w:rsidR="00EF5EB8" w:rsidRPr="00EF5EB8">
        <w:rPr>
          <w:rFonts w:ascii="Times New Roman" w:eastAsia="Times New Roman" w:hAnsi="Times New Roman" w:cs="Times New Roman"/>
          <w:noProof/>
          <w:sz w:val="24"/>
          <w:szCs w:val="24"/>
          <w:lang w:val="id" w:eastAsia="id-ID"/>
        </w:rPr>
        <w:t>(Lako, 2018)</w:t>
      </w:r>
      <w:r w:rsidR="00EF5EB8">
        <w:rPr>
          <w:rFonts w:ascii="Times New Roman" w:eastAsia="Times New Roman" w:hAnsi="Times New Roman" w:cs="Times New Roman"/>
          <w:sz w:val="24"/>
          <w:szCs w:val="24"/>
          <w:lang w:val="id" w:eastAsia="id-ID"/>
        </w:rPr>
        <w:fldChar w:fldCharType="end"/>
      </w:r>
      <w:r w:rsidRPr="004A2710">
        <w:rPr>
          <w:rFonts w:ascii="Times New Roman" w:eastAsia="Times New Roman" w:hAnsi="Times New Roman" w:cs="Times New Roman"/>
          <w:sz w:val="24"/>
          <w:szCs w:val="24"/>
          <w:lang w:val="id" w:eastAsia="id-ID"/>
        </w:rPr>
        <w:t>.  Akuntansi hijau menekankan pada pencatatan, pengukuran, dan pengungkapan biaya-biaya yang terkait dengan aktivitas lingkungan perusahaan. Biaya tersebut meliputi biaya lingkungan seperti pengelolaan limbah dan pengendalian polusi; biaya operasional lingkungan seperti penggunaan energi dan air yang efisien; biaya daur ulang produk untuk mengurangi limbah produksi; serta biaya penelitian dan pengembangan (litbang) lingkungan dalam menciptakan proses produksi yang ramah lingkungan. Penerapan akuntansi hijau diharapkan tidak hanya meningkatkan citra perusahaan di mata publik, tetapi juga mendukung efisiensi jangka panjang dan meningkatkan kinerja keuangan melalui penghematan sumber daya dan inovasi berkelanjutan.</w:t>
      </w:r>
    </w:p>
    <w:p w14:paraId="723DE361" w14:textId="44F68DFB" w:rsidR="0041254D" w:rsidRPr="004A2710" w:rsidRDefault="0041254D" w:rsidP="0041254D">
      <w:pPr>
        <w:spacing w:after="0" w:line="480" w:lineRule="auto"/>
        <w:ind w:firstLine="720"/>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 xml:space="preserve">Upaya perusahaan selanjutnya dalam mengelola dampak lingkungan tercermin melalui kinerja lingkungan. Kinerja lingkungan yang baik diyakini dapat meningkatkan reputasi perusahaan dan berdampak pada peningkatan kinerja keuangan </w:t>
      </w:r>
      <w:r w:rsidR="00EF5EB8">
        <w:rPr>
          <w:rFonts w:ascii="Times New Roman" w:eastAsia="Times New Roman" w:hAnsi="Times New Roman" w:cs="Times New Roman"/>
          <w:sz w:val="24"/>
          <w:szCs w:val="24"/>
          <w:lang w:val="id" w:eastAsia="id-ID"/>
        </w:rPr>
        <w:fldChar w:fldCharType="begin" w:fldLock="1"/>
      </w:r>
      <w:r w:rsidR="00544597">
        <w:rPr>
          <w:rFonts w:ascii="Times New Roman" w:eastAsia="Times New Roman" w:hAnsi="Times New Roman" w:cs="Times New Roman"/>
          <w:sz w:val="24"/>
          <w:szCs w:val="24"/>
          <w:lang w:val="id" w:eastAsia="id-ID"/>
        </w:rPr>
        <w:instrText>ADDIN CSL_CITATION {"citationItems":[{"id":"ITEM-1","itemData":{"author":[{"dropping-particle":"","family":"Lubis","given":"Arfan. Ikhsan","non-dropping-particle":"","parse-names":false,"suffix":""}],"id":"ITEM-1","issued":{"date-parts":[["2008"]]},"publisher":"Graha Ilmu","publisher-place":"Yogyakarta","title":"Akuntansi Lingkungan &amp; Pengungkapannya","type":"book"},"uris":["http://www.mendeley.com/documents/?uuid=f1cebeb7-cc44-4e67-af57-de1433419c2d"]},{"id":"ITEM-2","itemData":{"author":[{"dropping-particle":"","family":"Handayani","given":"Ari Retno","non-dropping-particle":"","parse-names":false,"suffix":""}],"id":"ITEM-2","issued":{"date-parts":[["2010"]]},"title":"Pengaruh Environmental Performance terhadap Environmental disclosure dan Economic performance serta Environmental disclosure terhadap Economic performance.","type":"article-journal"},"uris":["http://www.mendeley.com/documents/?uuid=93c51ae9-c073-4d15-83eb-e0a15db22bda"]}],"mendeley":{"formattedCitation":"(Handayani, 2010; Lubis, 2008)","plainTextFormattedCitation":"(Handayani, 2010; Lubis, 2008)","previouslyFormattedCitation":"(Lubis, 2008)"},"properties":{"noteIndex":0},"schema":"https://github.com/citation-style-language/schema/raw/master/csl-citation.json"}</w:instrText>
      </w:r>
      <w:r w:rsidR="00EF5EB8">
        <w:rPr>
          <w:rFonts w:ascii="Times New Roman" w:eastAsia="Times New Roman" w:hAnsi="Times New Roman" w:cs="Times New Roman"/>
          <w:sz w:val="24"/>
          <w:szCs w:val="24"/>
          <w:lang w:val="id" w:eastAsia="id-ID"/>
        </w:rPr>
        <w:fldChar w:fldCharType="separate"/>
      </w:r>
      <w:r w:rsidR="00544597" w:rsidRPr="00544597">
        <w:rPr>
          <w:rFonts w:ascii="Times New Roman" w:eastAsia="Times New Roman" w:hAnsi="Times New Roman" w:cs="Times New Roman"/>
          <w:noProof/>
          <w:sz w:val="24"/>
          <w:szCs w:val="24"/>
          <w:lang w:val="id" w:eastAsia="id-ID"/>
        </w:rPr>
        <w:t>(Handayani, 2010; Lubis, 2008)</w:t>
      </w:r>
      <w:r w:rsidR="00EF5EB8">
        <w:rPr>
          <w:rFonts w:ascii="Times New Roman" w:eastAsia="Times New Roman" w:hAnsi="Times New Roman" w:cs="Times New Roman"/>
          <w:sz w:val="24"/>
          <w:szCs w:val="24"/>
          <w:lang w:val="id" w:eastAsia="id-ID"/>
        </w:rPr>
        <w:fldChar w:fldCharType="end"/>
      </w:r>
      <w:r w:rsidR="00544597">
        <w:rPr>
          <w:rFonts w:ascii="Times New Roman" w:eastAsia="Times New Roman" w:hAnsi="Times New Roman" w:cs="Times New Roman"/>
          <w:sz w:val="24"/>
          <w:szCs w:val="24"/>
          <w:lang w:val="id" w:eastAsia="id-ID"/>
        </w:rPr>
        <w:t xml:space="preserve">. </w:t>
      </w:r>
      <w:r w:rsidRPr="004A2710">
        <w:rPr>
          <w:rFonts w:ascii="Times New Roman" w:eastAsia="Times New Roman" w:hAnsi="Times New Roman" w:cs="Times New Roman"/>
          <w:sz w:val="24"/>
          <w:szCs w:val="24"/>
          <w:lang w:val="id" w:eastAsia="id-ID"/>
        </w:rPr>
        <w:t xml:space="preserve">Kinerja lingkungan di Indonesia dapat diukur menggunakan program PROPER (Program Penilaian Peringkat Kinerja Perusahaan dalam Pengelolaan Lingkungan Hidup) yang dikeluarkan oleh Peraturan Menteri Lingkungan Hidup dan Kehutanan Republik Indonesia Nomor P.9/Menlhk/Setjen/Kum.1//2021 berisikan Standar Kinerja Lingkungan. </w:t>
      </w:r>
      <w:r w:rsidRPr="004A2710">
        <w:rPr>
          <w:rFonts w:ascii="Times New Roman" w:eastAsia="Times New Roman" w:hAnsi="Times New Roman" w:cs="Times New Roman"/>
          <w:sz w:val="24"/>
          <w:szCs w:val="24"/>
          <w:lang w:val="id" w:eastAsia="id-ID"/>
        </w:rPr>
        <w:lastRenderedPageBreak/>
        <w:t xml:space="preserve">Pemerintah dalam mendukung keberlanjutan berupaya membuat regulasi dengan menciptakan undang-undang dan peraturan pemerintah, Undang-undang Nomor 32 Tahun 2009 tentang Perlindungan dan Pengelolaan Lingkungan Hidup.  </w:t>
      </w:r>
    </w:p>
    <w:p w14:paraId="4B48EEE8" w14:textId="77777777" w:rsidR="0041254D" w:rsidRPr="004A2710" w:rsidRDefault="0041254D" w:rsidP="0041254D">
      <w:pPr>
        <w:spacing w:after="0" w:line="480" w:lineRule="auto"/>
        <w:ind w:firstLine="720"/>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 xml:space="preserve">PROPER menilai sejauh mana perusahaan menjalankan tanggung jawab lingkungannya berdasarkan indikator seperti pengendalian pencemaran, efisiensi energi, konservasi sumber daya, dan tanggung jawab sosial lingkungan. Melalui program PROPER oleh Kementerian Lingkungan Hidup dan Kehutanan, kinerja lingkungan diukur dengan menggunakan sistem peringkat warna (emas, hijau, biru, merah dan hitam). Peringkat PROPER yang baik menunjukkan bahwa perusahaan tidak hanya patuh terhadap regulasi, tetapi juga memiliki komitmen kuat terhadap prinsip keberlanjutan, yang pada akhirnya dapat berdampak positif terhadap reputasi dan kinerja keuangan perusahaan. </w:t>
      </w:r>
    </w:p>
    <w:p w14:paraId="48021F0F" w14:textId="2D691EEF" w:rsidR="0041254D" w:rsidRPr="004A2710" w:rsidRDefault="0041254D" w:rsidP="0041254D">
      <w:pPr>
        <w:spacing w:after="0" w:line="480" w:lineRule="auto"/>
        <w:ind w:firstLine="720"/>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 xml:space="preserve">Selain akuntansi hijau dan kinerja lingkungan, ukuran perusahaan menjadi indikator penting lainnya karena perusahaan yang lebih besar cenderung memiliki sumber daya lebih besar untuk menanggung biaya lingkungan, akses ke teknologi bersih, serta manajemen compliance yang lebih sistematis. Ukuran perusahaan juga diyakini mempengaruhi kemampuan perusahaan dalam menerapkan akuntansi hijau dan pengelolaan lingkungan. Perusahaan besar memiliki akses terhadap lebih banyak sumber daya untuk menjalankan praktik keberlanjutan </w:t>
      </w:r>
      <w:r w:rsidR="00EF5EB8">
        <w:rPr>
          <w:rFonts w:ascii="Times New Roman" w:eastAsia="Times New Roman" w:hAnsi="Times New Roman" w:cs="Times New Roman"/>
          <w:sz w:val="24"/>
          <w:szCs w:val="24"/>
          <w:lang w:val="id" w:eastAsia="id-ID"/>
        </w:rPr>
        <w:fldChar w:fldCharType="begin" w:fldLock="1"/>
      </w:r>
      <w:r w:rsidR="00CE1D2E">
        <w:rPr>
          <w:rFonts w:ascii="Times New Roman" w:eastAsia="Times New Roman" w:hAnsi="Times New Roman" w:cs="Times New Roman"/>
          <w:sz w:val="24"/>
          <w:szCs w:val="24"/>
          <w:lang w:val="id" w:eastAsia="id-ID"/>
        </w:rPr>
        <w:instrText>ADDIN CSL_CITATION {"citationItems":[{"id":"ITEM-1","itemData":{"ISBN":"978-602-375-540-0","author":[{"dropping-particle":"","family":"Hery","given":"","non-dropping-particle":"","parse-names":false,"suffix":""}],"id":"ITEM-1","issued":{"date-parts":[["2016"]]},"title":"Analisis Laporan Keuangan. Intergrated and Comprehensive Edition","type":"book"},"uris":["http://www.mendeley.com/documents/?uuid=fc702611-3baa-48eb-9230-d3dc96ee9291"]}],"mendeley":{"formattedCitation":"(Hery, 2016)","plainTextFormattedCitation":"(Hery, 2016)","previouslyFormattedCitation":"(Hery, 2016)"},"properties":{"noteIndex":0},"schema":"https://github.com/citation-style-language/schema/raw/master/csl-citation.json"}</w:instrText>
      </w:r>
      <w:r w:rsidR="00EF5EB8">
        <w:rPr>
          <w:rFonts w:ascii="Times New Roman" w:eastAsia="Times New Roman" w:hAnsi="Times New Roman" w:cs="Times New Roman"/>
          <w:sz w:val="24"/>
          <w:szCs w:val="24"/>
          <w:lang w:val="id" w:eastAsia="id-ID"/>
        </w:rPr>
        <w:fldChar w:fldCharType="separate"/>
      </w:r>
      <w:r w:rsidR="00EF5EB8" w:rsidRPr="00EF5EB8">
        <w:rPr>
          <w:rFonts w:ascii="Times New Roman" w:eastAsia="Times New Roman" w:hAnsi="Times New Roman" w:cs="Times New Roman"/>
          <w:noProof/>
          <w:sz w:val="24"/>
          <w:szCs w:val="24"/>
          <w:lang w:val="id" w:eastAsia="id-ID"/>
        </w:rPr>
        <w:t>(Hery, 2016)</w:t>
      </w:r>
      <w:r w:rsidR="00EF5EB8">
        <w:rPr>
          <w:rFonts w:ascii="Times New Roman" w:eastAsia="Times New Roman" w:hAnsi="Times New Roman" w:cs="Times New Roman"/>
          <w:sz w:val="24"/>
          <w:szCs w:val="24"/>
          <w:lang w:val="id" w:eastAsia="id-ID"/>
        </w:rPr>
        <w:fldChar w:fldCharType="end"/>
      </w:r>
      <w:r w:rsidR="00EF5EB8">
        <w:rPr>
          <w:rFonts w:ascii="Times New Roman" w:eastAsia="Times New Roman" w:hAnsi="Times New Roman" w:cs="Times New Roman"/>
          <w:sz w:val="24"/>
          <w:szCs w:val="24"/>
          <w:lang w:val="id" w:eastAsia="id-ID"/>
        </w:rPr>
        <w:t>.</w:t>
      </w:r>
      <w:r w:rsidRPr="004A2710">
        <w:rPr>
          <w:rFonts w:ascii="Times New Roman" w:eastAsia="Times New Roman" w:hAnsi="Times New Roman" w:cs="Times New Roman"/>
          <w:sz w:val="24"/>
          <w:szCs w:val="24"/>
          <w:lang w:val="id" w:eastAsia="id-ID"/>
        </w:rPr>
        <w:t xml:space="preserve"> </w:t>
      </w:r>
      <w:r w:rsidR="001A6FC1">
        <w:rPr>
          <w:rFonts w:ascii="Times New Roman" w:eastAsia="Times New Roman" w:hAnsi="Times New Roman" w:cs="Times New Roman"/>
          <w:sz w:val="24"/>
          <w:szCs w:val="24"/>
          <w:lang w:val="id" w:eastAsia="id-ID"/>
        </w:rPr>
        <w:t xml:space="preserve">Di sisi lain, ukuran perusahaan turut mempengaruhi tingkat eksposur publik dan risiko reputasi perusahaan, sehinngga ukuran perusahaan menjadi faktor </w:t>
      </w:r>
      <w:r w:rsidR="00667CFA">
        <w:rPr>
          <w:rFonts w:ascii="Times New Roman" w:eastAsia="Times New Roman" w:hAnsi="Times New Roman" w:cs="Times New Roman"/>
          <w:sz w:val="24"/>
          <w:szCs w:val="24"/>
          <w:lang w:val="id" w:eastAsia="id-ID"/>
        </w:rPr>
        <w:t xml:space="preserve">yang perlu dimasukkan ke dalam variabel </w:t>
      </w:r>
      <w:r w:rsidR="00F465D2">
        <w:rPr>
          <w:rFonts w:ascii="Times New Roman" w:eastAsia="Times New Roman" w:hAnsi="Times New Roman" w:cs="Times New Roman"/>
          <w:sz w:val="24"/>
          <w:szCs w:val="24"/>
          <w:lang w:val="id" w:eastAsia="id-ID"/>
        </w:rPr>
        <w:t>x tidak hanya variabel</w:t>
      </w:r>
      <w:r w:rsidR="00667CFA">
        <w:rPr>
          <w:rFonts w:ascii="Times New Roman" w:eastAsia="Times New Roman" w:hAnsi="Times New Roman" w:cs="Times New Roman"/>
          <w:sz w:val="24"/>
          <w:szCs w:val="24"/>
          <w:lang w:val="id" w:eastAsia="id-ID"/>
        </w:rPr>
        <w:t xml:space="preserve"> pengaruh akuntansi hijau dan kinerja lingkungan terhadap kinerja keuangan. </w:t>
      </w:r>
    </w:p>
    <w:p w14:paraId="146E680E" w14:textId="77777777" w:rsidR="0041254D" w:rsidRPr="004A2710" w:rsidRDefault="0041254D" w:rsidP="0041254D">
      <w:pPr>
        <w:tabs>
          <w:tab w:val="left" w:pos="3119"/>
        </w:tabs>
        <w:spacing w:after="0" w:line="480" w:lineRule="auto"/>
        <w:ind w:firstLine="720"/>
        <w:jc w:val="both"/>
        <w:rPr>
          <w:rFonts w:ascii="Times New Roman" w:eastAsia="Times New Roman" w:hAnsi="Times New Roman" w:cs="Times New Roman"/>
          <w:sz w:val="24"/>
          <w:szCs w:val="24"/>
          <w:lang w:val="id" w:eastAsia="id-ID"/>
        </w:rPr>
      </w:pPr>
      <w:bookmarkStart w:id="30" w:name="_heading=h.htftt5za8m3y" w:colFirst="0" w:colLast="0"/>
      <w:bookmarkEnd w:id="30"/>
      <w:r w:rsidRPr="004A2710">
        <w:rPr>
          <w:rFonts w:ascii="Times New Roman" w:eastAsia="Times New Roman" w:hAnsi="Times New Roman" w:cs="Times New Roman"/>
          <w:sz w:val="24"/>
          <w:szCs w:val="24"/>
          <w:lang w:val="id" w:eastAsia="id-ID"/>
        </w:rPr>
        <w:lastRenderedPageBreak/>
        <w:t xml:space="preserve">Pada kenyataannya tidak semua perusahaan manufaktur khususnya pada sub sektor tekstil dan garmen menunjukkan kinerja lingkungan yang baik. Kasus nyata pencemaran lingkungan oleh perusahaan tekstil yang terdaftar di Bursa Efek Indonesia yaitu pada Februari 2020, Pengadilan Negeri Bale Bandung memutuskan bahwa PT Kamarga Kurnia Textile Industri (KKTI) bersalah atas pencemaran Sungai Citarum dan diwajibkan membayar ganti rugi sebesar Rp4,25 miliar. Selain itu, PT How Are You Indonesia (HAYI) juga dinyatakan bersalah oleh Pengadilan Negeri Jakarta  Utara dan dihukum membayar ganti rugi sebesar Rp12 miliar atas pencemaran lingkungan yang dilakukannya atas pencemaran Sungai Citarum. Kedua perusahaan ini merupakan bagian dari industri tekstil yang berkontribusi terhadap pencemaran lingkungan di Indonesia. </w:t>
      </w:r>
    </w:p>
    <w:p w14:paraId="6A9AA040" w14:textId="5FBC7575" w:rsidR="0041254D" w:rsidRPr="004A2710" w:rsidRDefault="0041254D" w:rsidP="0041254D">
      <w:pPr>
        <w:spacing w:after="0" w:line="480" w:lineRule="auto"/>
        <w:ind w:firstLine="720"/>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 xml:space="preserve">Hasil penelitian </w:t>
      </w:r>
      <w:r w:rsidR="00CE1D2E">
        <w:rPr>
          <w:rFonts w:ascii="Times New Roman" w:eastAsia="Times New Roman" w:hAnsi="Times New Roman" w:cs="Times New Roman"/>
          <w:sz w:val="24"/>
          <w:szCs w:val="24"/>
          <w:lang w:val="id" w:eastAsia="id-ID"/>
        </w:rPr>
        <w:fldChar w:fldCharType="begin" w:fldLock="1"/>
      </w:r>
      <w:r w:rsidR="00CE1D2E">
        <w:rPr>
          <w:rFonts w:ascii="Times New Roman" w:eastAsia="Times New Roman" w:hAnsi="Times New Roman" w:cs="Times New Roman"/>
          <w:sz w:val="24"/>
          <w:szCs w:val="24"/>
          <w:lang w:val="id" w:eastAsia="id-ID"/>
        </w:rPr>
        <w:instrText>ADDIN CSL_CITATION {"citationItems":[{"id":"ITEM-1","itemData":{"abstract":"With rising global temperatures, environmental sustainability is becoming increasingly important. Following green accounting standards and disclosure is one of the finest methods to …","author":[{"dropping-particle":"","family":"Dita","given":"Eka Mutia Anin","non-dropping-particle":"","parse-names":false,"suffix":""},{"dropping-particle":"","family":"Ervina","given":"Deasy","non-dropping-particle":"","parse-names":false,"suffix":""}],"container-title":"Journal of Finance and Accounting Studies","id":"ITEM-1","issue":"3","issued":{"date-parts":[["2021"]]},"page":"72-84","title":"Pengaruh Green Accounting, Kinerja Lingkungan dan Ukuran Perusahaan Terhadap Financial Performance","type":"article-journal","volume":"3"},"uris":["http://www.mendeley.com/documents/?uuid=3262cb8f-3952-4370-885a-f342432d0612"]}],"mendeley":{"formattedCitation":"(Dita &amp; Ervina, 2021)","manualFormatting":"Dita &amp; Ervina (2021","plainTextFormattedCitation":"(Dita &amp; Ervina, 2021)","previouslyFormattedCitation":"(Dita &amp; Ervina, 2021)"},"properties":{"noteIndex":0},"schema":"https://github.com/citation-style-language/schema/raw/master/csl-citation.json"}</w:instrText>
      </w:r>
      <w:r w:rsidR="00CE1D2E">
        <w:rPr>
          <w:rFonts w:ascii="Times New Roman" w:eastAsia="Times New Roman" w:hAnsi="Times New Roman" w:cs="Times New Roman"/>
          <w:sz w:val="24"/>
          <w:szCs w:val="24"/>
          <w:lang w:val="id" w:eastAsia="id-ID"/>
        </w:rPr>
        <w:fldChar w:fldCharType="separate"/>
      </w:r>
      <w:r w:rsidR="00CE1D2E" w:rsidRPr="00CE1D2E">
        <w:rPr>
          <w:rFonts w:ascii="Times New Roman" w:eastAsia="Times New Roman" w:hAnsi="Times New Roman" w:cs="Times New Roman"/>
          <w:noProof/>
          <w:sz w:val="24"/>
          <w:szCs w:val="24"/>
          <w:lang w:val="id" w:eastAsia="id-ID"/>
        </w:rPr>
        <w:t xml:space="preserve">Dita &amp; Ervina </w:t>
      </w:r>
      <w:r w:rsidR="00CE1D2E">
        <w:rPr>
          <w:rFonts w:ascii="Times New Roman" w:eastAsia="Times New Roman" w:hAnsi="Times New Roman" w:cs="Times New Roman"/>
          <w:noProof/>
          <w:sz w:val="24"/>
          <w:szCs w:val="24"/>
          <w:lang w:val="id" w:eastAsia="id-ID"/>
        </w:rPr>
        <w:t>(</w:t>
      </w:r>
      <w:r w:rsidR="00CE1D2E" w:rsidRPr="00CE1D2E">
        <w:rPr>
          <w:rFonts w:ascii="Times New Roman" w:eastAsia="Times New Roman" w:hAnsi="Times New Roman" w:cs="Times New Roman"/>
          <w:noProof/>
          <w:sz w:val="24"/>
          <w:szCs w:val="24"/>
          <w:lang w:val="id" w:eastAsia="id-ID"/>
        </w:rPr>
        <w:t>2021</w:t>
      </w:r>
      <w:r w:rsidR="00CE1D2E">
        <w:rPr>
          <w:rFonts w:ascii="Times New Roman" w:eastAsia="Times New Roman" w:hAnsi="Times New Roman" w:cs="Times New Roman"/>
          <w:sz w:val="24"/>
          <w:szCs w:val="24"/>
          <w:lang w:val="id" w:eastAsia="id-ID"/>
        </w:rPr>
        <w:fldChar w:fldCharType="end"/>
      </w:r>
      <w:r w:rsidR="00CE1D2E">
        <w:rPr>
          <w:rFonts w:ascii="Times New Roman" w:eastAsia="Times New Roman" w:hAnsi="Times New Roman" w:cs="Times New Roman"/>
          <w:sz w:val="24"/>
          <w:szCs w:val="24"/>
          <w:lang w:val="id" w:eastAsia="id-ID"/>
        </w:rPr>
        <w:t xml:space="preserve">) </w:t>
      </w:r>
      <w:r w:rsidRPr="004A2710">
        <w:rPr>
          <w:rFonts w:ascii="Times New Roman" w:eastAsia="Times New Roman" w:hAnsi="Times New Roman" w:cs="Times New Roman"/>
          <w:sz w:val="24"/>
          <w:szCs w:val="24"/>
          <w:lang w:val="id" w:eastAsia="id-ID"/>
        </w:rPr>
        <w:t>dan</w:t>
      </w:r>
      <w:r w:rsidR="00CE1D2E">
        <w:rPr>
          <w:rFonts w:ascii="Times New Roman" w:eastAsia="Times New Roman" w:hAnsi="Times New Roman" w:cs="Times New Roman"/>
          <w:sz w:val="24"/>
          <w:szCs w:val="24"/>
          <w:lang w:val="id" w:eastAsia="id-ID"/>
        </w:rPr>
        <w:fldChar w:fldCharType="begin" w:fldLock="1"/>
      </w:r>
      <w:r w:rsidR="0000562F">
        <w:rPr>
          <w:rFonts w:ascii="Times New Roman" w:eastAsia="Times New Roman" w:hAnsi="Times New Roman" w:cs="Times New Roman"/>
          <w:sz w:val="24"/>
          <w:szCs w:val="24"/>
          <w:lang w:val="id" w:eastAsia="id-ID"/>
        </w:rPr>
        <w:instrText>ADDIN CSL_CITATION {"citationItems":[{"id":"ITEM-1","itemData":{"DOI":"10.33373/mja.v13i1.1829","ISSN":"22525394","abstract":"Penelitian ini bertujuan untuk mengetahui pengaruh biaya lingkungan, kinerja lingkungan dan ISO 14001, terhadap kinerja keuangan. Penelitian ini menggunakan sampel sebanyak 15 laporan keuangan tahunan perusahaan pertambangan selama periode 2014-2017. Metode penentuan sampel yang digunakan dalam penelitian ini adalah purposive sampling. Hipotesis dalam penelitian ini diuji dengan menggunakan analisis regresi berganda. Hasil penelitian menunjukkan bahwa kinerja lingkungan berpengaruh signifikan terhadap kinerja keuangan (ROI). Sedangkan ISO 14001 dan biaya lingkungan tidak berpengaruh signifikan terhadap kinerja keuangan.Berdasarkan hasil uji statistik t dari ketiga variabelyaitu variabel biaya lingkungan, kinerja lingkungandan ISO 14001hanya terdapat satu variabel yang berpengaruh signifikan yaitu variabel kinerja lingkungan dengan signifikasi 0,025 &lt; 0,05 dan dua variabel yaitu ISO 14001 dan  Biaya Lingkungan tidak berpengaruh signifikan terhadap ROI, hal ini dapat dilihat dari nilai signifikansi untuk ISO sebesar 0,117&gt;0,05 dan biaya lingkungan sebesar 0,838 &gt; 0,05. Berdasarkan hasil perhitungan dapat dilihat dari koefisien determinasi R diperoleh adalah 17,7 % angka memberikan arti bahwa variabel Biaya Lingkungan, Kinerja Lingkungan dan ISO 14001 berpengaruh terhadap Kinerja Keuangan. Untuk sisanya 82,3 % di pengaruhi untuk faktor lain.","author":[{"dropping-particle":"","family":"Evita","given":"Meisya","non-dropping-particle":"","parse-names":false,"suffix":""},{"dropping-particle":"","family":"Syafruddin","given":"Syafruddin","non-dropping-particle":"","parse-names":false,"suffix":""}],"container-title":"Measurement : Jurnal Akuntansi","id":"ITEM-1","issue":"1","issued":{"date-parts":[["2019"]]},"page":"27","title":"Pengaruh Biaya Lingkungan, Kinerja Lingkungan, Dan Iso 14001 Terhadap Kinerja Keuangan Perusahaan Pertambangan Studi Kasus Pada Bursa Efek Indonesia Tahun 2014-2017","type":"article-journal","volume":"13"},"uris":["http://www.mendeley.com/documents/?uuid=8f668b0c-bc30-4164-bd58-53d721171f87"]}],"mendeley":{"formattedCitation":"(Evita &amp; Syafruddin, 2019)","manualFormatting":" Evita &amp; Syafruddin (2019)","plainTextFormattedCitation":"(Evita &amp; Syafruddin, 2019)","previouslyFormattedCitation":"(Evita &amp; Syafruddin, 2019)"},"properties":{"noteIndex":0},"schema":"https://github.com/citation-style-language/schema/raw/master/csl-citation.json"}</w:instrText>
      </w:r>
      <w:r w:rsidR="00CE1D2E">
        <w:rPr>
          <w:rFonts w:ascii="Times New Roman" w:eastAsia="Times New Roman" w:hAnsi="Times New Roman" w:cs="Times New Roman"/>
          <w:sz w:val="24"/>
          <w:szCs w:val="24"/>
          <w:lang w:val="id" w:eastAsia="id-ID"/>
        </w:rPr>
        <w:fldChar w:fldCharType="separate"/>
      </w:r>
      <w:r w:rsidR="00CE1D2E">
        <w:rPr>
          <w:rFonts w:ascii="Times New Roman" w:eastAsia="Times New Roman" w:hAnsi="Times New Roman" w:cs="Times New Roman"/>
          <w:noProof/>
          <w:sz w:val="24"/>
          <w:szCs w:val="24"/>
          <w:lang w:val="id" w:eastAsia="id-ID"/>
        </w:rPr>
        <w:t xml:space="preserve"> </w:t>
      </w:r>
      <w:r w:rsidR="00CE1D2E" w:rsidRPr="00CE1D2E">
        <w:rPr>
          <w:rFonts w:ascii="Times New Roman" w:eastAsia="Times New Roman" w:hAnsi="Times New Roman" w:cs="Times New Roman"/>
          <w:noProof/>
          <w:sz w:val="24"/>
          <w:szCs w:val="24"/>
          <w:lang w:val="id" w:eastAsia="id-ID"/>
        </w:rPr>
        <w:t>Evita &amp; Syafruddin</w:t>
      </w:r>
      <w:r w:rsidR="00222396">
        <w:rPr>
          <w:rFonts w:ascii="Times New Roman" w:eastAsia="Times New Roman" w:hAnsi="Times New Roman" w:cs="Times New Roman"/>
          <w:noProof/>
          <w:sz w:val="24"/>
          <w:szCs w:val="24"/>
          <w:lang w:val="id" w:eastAsia="id-ID"/>
        </w:rPr>
        <w:t xml:space="preserve"> (</w:t>
      </w:r>
      <w:r w:rsidR="00CE1D2E" w:rsidRPr="00CE1D2E">
        <w:rPr>
          <w:rFonts w:ascii="Times New Roman" w:eastAsia="Times New Roman" w:hAnsi="Times New Roman" w:cs="Times New Roman"/>
          <w:noProof/>
          <w:sz w:val="24"/>
          <w:szCs w:val="24"/>
          <w:lang w:val="id" w:eastAsia="id-ID"/>
        </w:rPr>
        <w:t>2019)</w:t>
      </w:r>
      <w:r w:rsidR="00CE1D2E">
        <w:rPr>
          <w:rFonts w:ascii="Times New Roman" w:eastAsia="Times New Roman" w:hAnsi="Times New Roman" w:cs="Times New Roman"/>
          <w:sz w:val="24"/>
          <w:szCs w:val="24"/>
          <w:lang w:val="id" w:eastAsia="id-ID"/>
        </w:rPr>
        <w:fldChar w:fldCharType="end"/>
      </w:r>
      <w:r w:rsidR="00222396">
        <w:rPr>
          <w:rFonts w:ascii="Times New Roman" w:eastAsia="Times New Roman" w:hAnsi="Times New Roman" w:cs="Times New Roman"/>
          <w:sz w:val="24"/>
          <w:szCs w:val="24"/>
          <w:lang w:val="id" w:eastAsia="id-ID"/>
        </w:rPr>
        <w:t xml:space="preserve"> </w:t>
      </w:r>
      <w:r w:rsidRPr="004A2710">
        <w:rPr>
          <w:rFonts w:ascii="Times New Roman" w:eastAsia="Times New Roman" w:hAnsi="Times New Roman" w:cs="Times New Roman"/>
          <w:sz w:val="24"/>
          <w:szCs w:val="24"/>
          <w:lang w:val="id" w:eastAsia="id-ID"/>
        </w:rPr>
        <w:t xml:space="preserve">menemukan pengaruh signifikan kinerja lingkungan terhadap kinerja keuangan,  hal ini berbanding terbalik dengan hasil penelitian </w:t>
      </w:r>
      <w:r w:rsidR="0000562F">
        <w:rPr>
          <w:rFonts w:ascii="Times New Roman" w:eastAsia="Times New Roman" w:hAnsi="Times New Roman" w:cs="Times New Roman"/>
          <w:sz w:val="24"/>
          <w:szCs w:val="24"/>
          <w:lang w:val="id" w:eastAsia="id-ID"/>
        </w:rPr>
        <w:fldChar w:fldCharType="begin" w:fldLock="1"/>
      </w:r>
      <w:r w:rsidR="00BC4938">
        <w:rPr>
          <w:rFonts w:ascii="Times New Roman" w:eastAsia="Times New Roman" w:hAnsi="Times New Roman" w:cs="Times New Roman"/>
          <w:sz w:val="24"/>
          <w:szCs w:val="24"/>
          <w:lang w:val="id" w:eastAsia="id-ID"/>
        </w:rPr>
        <w:instrText>ADDIN CSL_CITATION {"citationItems":[{"id":"ITEM-1","itemData":{"DOI":"10.47476/reslaj.v6i3.649","abstract":"Penelitian ini bertujuan untuk mengetahui (1) apakah Nilai Sosial berpengaruh positif terhadap Intensi pembelian, (2) untuk mengetahui apakah Nilai Fungsional berpengaruh positif terhadap Intensi pembelian, (3) untuk mengetahui apakah Nilai Emosional berpengaruh positif terhadap Intensi pembelian, (4) untuk mengetahui apakah Kepuasan berpengaruh positif terhadap Intensi pembelian, (5) untuk mengetahui apakah Identifikasi Karakter berpengaruh positif terhadap Intensi Pembelian. Jenis penelitian ini termasuk penelitian deskriptif kuantitatif. Populasi dalam penelitian ini adalah seluruh para pemain atau pengguna Massively MultiplayerSosializer Online Games (MMOSG), Audition Ayodance). Metode yang digunakan dalam pemilihan sampel adalah metode purposive sampling dan menetapkan sampel berdasarkan kriteria yang di tetapkan peneliti. Kuesioner yang disebarkan sebanyak 190 yang dapat diolah. Data tersebut kemudian diuji kualitas datanya dengan menggunakan uji validitas, uji realibilitas. Setelah dilakukan pengujian kualitas data kemudian diuji menggunakan uji asumsi klasik regresi berganda. Adapun pengujian asumsi klasik yang digunakan terdiri dari uji normalitas, uji multikolonieritas dan uji heteroskedastistas. Kemudian data dianalisis menggunakan uji koefisien determinasi, uji parsial (t) dan uji simultan (f). Hasil penelitian ini menunjukan terdapat pengaruh negatif dan tidak signifikan Nilai Sosial terhadap Intensi Pembelian (1) terdapat pengaruh positif dan signifikan Nilai Fungsional terhadap Intensi Pembelian (2) terdapat pengaruh positif Nilai Emosional terhadap Intensi Pembelian (3) terdapat pengaruh negatif dan tidak signifikan Kepuasan terhadap Insenti Pembelian (4) dan terdapat pengaruh positif dan signifikan Identifikasi Karakter terhadap Intensi Pembelian (5) para pemain atau pengguna Massively Multiplayer Sosializer Online Games (MMOSG), Audition Ayodance. Kata kunci: Nilai Sosial, Nilai Fungsional, Nilai Emosional, Kepuasan, Identifikasi Karakter, Intensi Pembelian.","author":[{"dropping-particle":"","family":"Fitrifatun","given":"Nailil","non-dropping-particle":"","parse-names":false,"suffix":""},{"dropping-particle":"","family":"Meirini","given":"Dianita","non-dropping-particle":"","parse-names":false,"suffix":""}],"container-title":"Reslaj : Religion Education Social Laa Roiba Journal","id":"ITEM-1","issue":"1","issued":{"date-parts":[["2023"]]},"page":"168-184","title":"Pengaruh Green Accounting, KinerjaLingkungan, Ukuran Perusahaan dan Likuiditas terhadap Profitabilitas: Studi Empiris pada Perusahaan Pertambangan yang Terdaftar di Bursa Efek Indonesia Periode 2018- 2022.","type":"article-journal","volume":"5"},"uris":["http://www.mendeley.com/documents/?uuid=d70f2dea-20b1-4a25-99e2-f256a73f9f2c"]}],"mendeley":{"formattedCitation":"(Fitrifatun &amp; Meirini, 2023)","manualFormatting":"Fitrifatun &amp; Meirini (2023)","plainTextFormattedCitation":"(Fitrifatun &amp; Meirini, 2023)","previouslyFormattedCitation":"(Fitrifatun &amp; Meirini, 2023)"},"properties":{"noteIndex":0},"schema":"https://github.com/citation-style-language/schema/raw/master/csl-citation.json"}</w:instrText>
      </w:r>
      <w:r w:rsidR="0000562F">
        <w:rPr>
          <w:rFonts w:ascii="Times New Roman" w:eastAsia="Times New Roman" w:hAnsi="Times New Roman" w:cs="Times New Roman"/>
          <w:sz w:val="24"/>
          <w:szCs w:val="24"/>
          <w:lang w:val="id" w:eastAsia="id-ID"/>
        </w:rPr>
        <w:fldChar w:fldCharType="separate"/>
      </w:r>
      <w:r w:rsidR="0000562F" w:rsidRPr="0000562F">
        <w:rPr>
          <w:rFonts w:ascii="Times New Roman" w:eastAsia="Times New Roman" w:hAnsi="Times New Roman" w:cs="Times New Roman"/>
          <w:noProof/>
          <w:sz w:val="24"/>
          <w:szCs w:val="24"/>
          <w:lang w:val="id" w:eastAsia="id-ID"/>
        </w:rPr>
        <w:t>Fitrifatun &amp; Meirini</w:t>
      </w:r>
      <w:r w:rsidR="0000562F">
        <w:rPr>
          <w:rFonts w:ascii="Times New Roman" w:eastAsia="Times New Roman" w:hAnsi="Times New Roman" w:cs="Times New Roman"/>
          <w:noProof/>
          <w:sz w:val="24"/>
          <w:szCs w:val="24"/>
          <w:lang w:val="id" w:eastAsia="id-ID"/>
        </w:rPr>
        <w:t xml:space="preserve"> (</w:t>
      </w:r>
      <w:r w:rsidR="0000562F" w:rsidRPr="0000562F">
        <w:rPr>
          <w:rFonts w:ascii="Times New Roman" w:eastAsia="Times New Roman" w:hAnsi="Times New Roman" w:cs="Times New Roman"/>
          <w:noProof/>
          <w:sz w:val="24"/>
          <w:szCs w:val="24"/>
          <w:lang w:val="id" w:eastAsia="id-ID"/>
        </w:rPr>
        <w:t>2023)</w:t>
      </w:r>
      <w:r w:rsidR="0000562F">
        <w:rPr>
          <w:rFonts w:ascii="Times New Roman" w:eastAsia="Times New Roman" w:hAnsi="Times New Roman" w:cs="Times New Roman"/>
          <w:sz w:val="24"/>
          <w:szCs w:val="24"/>
          <w:lang w:val="id" w:eastAsia="id-ID"/>
        </w:rPr>
        <w:fldChar w:fldCharType="end"/>
      </w:r>
      <w:r w:rsidR="0000562F">
        <w:rPr>
          <w:rFonts w:ascii="Times New Roman" w:eastAsia="Times New Roman" w:hAnsi="Times New Roman" w:cs="Times New Roman"/>
          <w:sz w:val="24"/>
          <w:szCs w:val="24"/>
          <w:lang w:val="id" w:eastAsia="id-ID"/>
        </w:rPr>
        <w:t xml:space="preserve"> </w:t>
      </w:r>
      <w:r w:rsidRPr="004A2710">
        <w:rPr>
          <w:rFonts w:ascii="Times New Roman" w:eastAsia="Times New Roman" w:hAnsi="Times New Roman" w:cs="Times New Roman"/>
          <w:sz w:val="24"/>
          <w:szCs w:val="24"/>
          <w:lang w:val="id" w:eastAsia="id-ID"/>
        </w:rPr>
        <w:t>menunjukkan bahwa kinerja lingkun</w:t>
      </w:r>
      <w:r w:rsidR="0000562F">
        <w:rPr>
          <w:rFonts w:ascii="Times New Roman" w:eastAsia="Times New Roman" w:hAnsi="Times New Roman" w:cs="Times New Roman"/>
          <w:sz w:val="24"/>
          <w:szCs w:val="24"/>
          <w:lang w:val="id" w:eastAsia="id-ID"/>
        </w:rPr>
        <w:t>s</w:t>
      </w:r>
      <w:r w:rsidRPr="004A2710">
        <w:rPr>
          <w:rFonts w:ascii="Times New Roman" w:eastAsia="Times New Roman" w:hAnsi="Times New Roman" w:cs="Times New Roman"/>
          <w:sz w:val="24"/>
          <w:szCs w:val="24"/>
          <w:lang w:val="id" w:eastAsia="id-ID"/>
        </w:rPr>
        <w:t xml:space="preserve">gan tidak berpengaruh signifikan terhadap profitabilitas. </w:t>
      </w:r>
    </w:p>
    <w:p w14:paraId="490295CF" w14:textId="74D9D8EA" w:rsidR="0041254D" w:rsidRPr="004A2710" w:rsidRDefault="0041254D" w:rsidP="0041254D">
      <w:pPr>
        <w:spacing w:after="0" w:line="480" w:lineRule="auto"/>
        <w:ind w:firstLine="720"/>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 xml:space="preserve">Penelitian serupa dilakukan oleh </w:t>
      </w:r>
      <w:r w:rsidR="00BC4938">
        <w:rPr>
          <w:rFonts w:ascii="Times New Roman" w:eastAsia="Times New Roman" w:hAnsi="Times New Roman" w:cs="Times New Roman"/>
          <w:sz w:val="24"/>
          <w:szCs w:val="24"/>
          <w:lang w:val="id" w:eastAsia="id-ID"/>
        </w:rPr>
        <w:fldChar w:fldCharType="begin" w:fldLock="1"/>
      </w:r>
      <w:r w:rsidR="00A0070E">
        <w:rPr>
          <w:rFonts w:ascii="Times New Roman" w:eastAsia="Times New Roman" w:hAnsi="Times New Roman" w:cs="Times New Roman"/>
          <w:sz w:val="24"/>
          <w:szCs w:val="24"/>
          <w:lang w:val="id" w:eastAsia="id-ID"/>
        </w:rPr>
        <w:instrText>ADDIN CSL_CITATION {"citationItems":[{"id":"ITEM-1","itemData":{"abstract":"The existence of environmental problems due to the company's operations, and the demands of several parties who ask that the company can be responsible for each company's operations, from where the accounting clean up and start applying green accounting. This study aims to see how the influence of the adoption of green accounting in accordance with PSAK 57 and environmental performance on profitability. The companies sampled in this study are mining companies listed on the Indonesia Stock Exchange that have implemented green accounting in accordance with PSAK 57 and who have been registered in the PROPER environmental performance assessment program by analyzing the annual report for the period 2014 - 2018. The method in this study uses the SPSS program 21. The results of this study indicate that the application of green accounting in accordance with PSAK 57 and environmental performance significantly influence the profitability of companies with an influence of 48.6%.","author":[{"dropping-particle":"","family":"Anggi","given":"Choirun Nisa","non-dropping-particle":"","parse-names":false,"suffix":""},{"dropping-particle":"","family":"Malikah","given":"Anik","non-dropping-particle":"","parse-names":false,"suffix":""},{"dropping-particle":"","family":"Anwar","given":"Siti Aminah","non-dropping-particle":"","parse-names":false,"suffix":""}],"container-title":"Jurnal Ilmiah Riset Akuntansi","id":"ITEM-1","issue":"03","issued":{"date-parts":[["2020"]]},"page":"15-26","title":"Analisis Penerapan Green Accounting Sesuai PSAK 57 dan Kinerja Lingkungan Terhadap Profitabilitas Perusahaan Pertambangan","type":"article-journal","volume":"09"},"uris":["http://www.mendeley.com/documents/?uuid=36e39d66-b498-4827-9983-81c1fa7f9ba8"]}],"mendeley":{"formattedCitation":"(Anggi et al., 2020)","manualFormatting":"Anggi et al., (2020)","plainTextFormattedCitation":"(Anggi et al., 2020)","previouslyFormattedCitation":"(Anggi et al., 2020)"},"properties":{"noteIndex":0},"schema":"https://github.com/citation-style-language/schema/raw/master/csl-citation.json"}</w:instrText>
      </w:r>
      <w:r w:rsidR="00BC4938">
        <w:rPr>
          <w:rFonts w:ascii="Times New Roman" w:eastAsia="Times New Roman" w:hAnsi="Times New Roman" w:cs="Times New Roman"/>
          <w:sz w:val="24"/>
          <w:szCs w:val="24"/>
          <w:lang w:val="id" w:eastAsia="id-ID"/>
        </w:rPr>
        <w:fldChar w:fldCharType="separate"/>
      </w:r>
      <w:r w:rsidR="00BC4938" w:rsidRPr="00BC4938">
        <w:rPr>
          <w:rFonts w:ascii="Times New Roman" w:eastAsia="Times New Roman" w:hAnsi="Times New Roman" w:cs="Times New Roman"/>
          <w:noProof/>
          <w:sz w:val="24"/>
          <w:szCs w:val="24"/>
          <w:lang w:val="id" w:eastAsia="id-ID"/>
        </w:rPr>
        <w:t xml:space="preserve">Anggi et al., </w:t>
      </w:r>
      <w:r w:rsidR="00BC4938">
        <w:rPr>
          <w:rFonts w:ascii="Times New Roman" w:eastAsia="Times New Roman" w:hAnsi="Times New Roman" w:cs="Times New Roman"/>
          <w:noProof/>
          <w:sz w:val="24"/>
          <w:szCs w:val="24"/>
          <w:lang w:val="id" w:eastAsia="id-ID"/>
        </w:rPr>
        <w:t>(</w:t>
      </w:r>
      <w:r w:rsidR="00BC4938" w:rsidRPr="00BC4938">
        <w:rPr>
          <w:rFonts w:ascii="Times New Roman" w:eastAsia="Times New Roman" w:hAnsi="Times New Roman" w:cs="Times New Roman"/>
          <w:noProof/>
          <w:sz w:val="24"/>
          <w:szCs w:val="24"/>
          <w:lang w:val="id" w:eastAsia="id-ID"/>
        </w:rPr>
        <w:t>2020)</w:t>
      </w:r>
      <w:r w:rsidR="00BC4938">
        <w:rPr>
          <w:rFonts w:ascii="Times New Roman" w:eastAsia="Times New Roman" w:hAnsi="Times New Roman" w:cs="Times New Roman"/>
          <w:sz w:val="24"/>
          <w:szCs w:val="24"/>
          <w:lang w:val="id" w:eastAsia="id-ID"/>
        </w:rPr>
        <w:fldChar w:fldCharType="end"/>
      </w:r>
      <w:r w:rsidRPr="004A2710">
        <w:rPr>
          <w:rFonts w:ascii="Times New Roman" w:eastAsia="Times New Roman" w:hAnsi="Times New Roman" w:cs="Times New Roman"/>
          <w:sz w:val="24"/>
          <w:szCs w:val="24"/>
          <w:lang w:val="id" w:eastAsia="id-ID"/>
        </w:rPr>
        <w:t xml:space="preserve"> menunjukkan bahwa baik akuntansi hijau</w:t>
      </w:r>
      <w:r w:rsidRPr="004A2710">
        <w:rPr>
          <w:rFonts w:ascii="Times New Roman" w:eastAsia="Times New Roman" w:hAnsi="Times New Roman" w:cs="Times New Roman"/>
          <w:i/>
          <w:sz w:val="24"/>
          <w:szCs w:val="24"/>
          <w:lang w:val="id" w:eastAsia="id-ID"/>
        </w:rPr>
        <w:t xml:space="preserve"> </w:t>
      </w:r>
      <w:r w:rsidRPr="004A2710">
        <w:rPr>
          <w:rFonts w:ascii="Times New Roman" w:eastAsia="Times New Roman" w:hAnsi="Times New Roman" w:cs="Times New Roman"/>
          <w:sz w:val="24"/>
          <w:szCs w:val="24"/>
          <w:lang w:val="id" w:eastAsia="id-ID"/>
        </w:rPr>
        <w:t xml:space="preserve">maupun kinerja lingkungan berpengaruh positif signifikan terhadap profitabilitas perusahaan terutama jika diiringi pengungkapan informasi lingkungan yang memadai. Berbanding terbalik dengan penelitian yang dilakukan oleh Niasari (2019) menunjukkan bahwa kinerja lingkungan dan biaya lingkungan tidak berpengaruh signifikan terhadap kinerja keuangan perusahaan karena </w:t>
      </w:r>
      <w:r w:rsidRPr="004A2710">
        <w:rPr>
          <w:rFonts w:ascii="Times New Roman" w:eastAsia="Times New Roman" w:hAnsi="Times New Roman" w:cs="Times New Roman"/>
          <w:sz w:val="24"/>
          <w:szCs w:val="24"/>
          <w:lang w:val="id" w:eastAsia="id-ID"/>
        </w:rPr>
        <w:lastRenderedPageBreak/>
        <w:t xml:space="preserve">stakeholder cenderung kurang memperhatikan informasi lingkungan yang disampaikan perusahaan. </w:t>
      </w:r>
    </w:p>
    <w:p w14:paraId="033A08E2" w14:textId="466DD04D" w:rsidR="0041254D" w:rsidRPr="004A2710" w:rsidRDefault="0041254D" w:rsidP="0041254D">
      <w:pPr>
        <w:spacing w:after="0" w:line="480" w:lineRule="auto"/>
        <w:ind w:firstLine="720"/>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 xml:space="preserve">Penelitian oleh </w:t>
      </w:r>
      <w:r w:rsidR="00A0070E">
        <w:rPr>
          <w:rFonts w:ascii="Times New Roman" w:eastAsia="Times New Roman" w:hAnsi="Times New Roman" w:cs="Times New Roman"/>
          <w:sz w:val="24"/>
          <w:szCs w:val="24"/>
          <w:lang w:val="id" w:eastAsia="id-ID"/>
        </w:rPr>
        <w:fldChar w:fldCharType="begin" w:fldLock="1"/>
      </w:r>
      <w:r w:rsidR="006F03A4">
        <w:rPr>
          <w:rFonts w:ascii="Times New Roman" w:eastAsia="Times New Roman" w:hAnsi="Times New Roman" w:cs="Times New Roman"/>
          <w:sz w:val="24"/>
          <w:szCs w:val="24"/>
          <w:lang w:val="id" w:eastAsia="id-ID"/>
        </w:rPr>
        <w:instrText>ADDIN CSL_CITATION {"citationItems":[{"id":"ITEM-1","itemData":{"abstract":"The purpose of this study is to analyze how the influence of environmental performance, environmental costs, and company size on financial performance. Using a sample of manufacturing companies listed in Indonesia Stock Exchange and the study period 2015-2018. The result of the study shows that, simultaneously variable environmental performance, environmental costs and company size significantly influence financial performance. Partially environmental performance has positive effect on financial performance, environmental costs have a significant negative effect financial performance, and company size has a significant positive effect on financial performance. This research can to contribute to stakeholder theory and legitimitation theory.","author":[{"dropping-particle":"","family":"Ladyve","given":"Gaendie Mustika","non-dropping-particle":"","parse-names":false,"suffix":""},{"dropping-particle":"","family":"Ask","given":"Noor Shodiq","non-dropping-particle":"","parse-names":false,"suffix":""},{"dropping-particle":"","family":"Mawardi","given":"M. Cholid","non-dropping-particle":"","parse-names":false,"suffix":""}],"container-title":"E-Jra","id":"ITEM-1","issue":"06","issued":{"date-parts":[["2020"]]},"page":"122-133","title":"Kinerja Lingkungan, Biaya Lingkungan, dan Ukuran Perusahaan Terhadap Kinerja Keuangan Perusahaan Yang Terdaftar di Bursa Efek Indonesia Tahun 2015 -2018","type":"article-journal","volume":"09"},"uris":["http://www.mendeley.com/documents/?uuid=fbe9465e-5d99-466a-b719-37b170396748"]}],"mendeley":{"formattedCitation":"(Ladyve et al., 2020)","manualFormatting":"Ladyve et al., (2020)","plainTextFormattedCitation":"(Ladyve et al., 2020)","previouslyFormattedCitation":"(Ladyve et al., 2020)"},"properties":{"noteIndex":0},"schema":"https://github.com/citation-style-language/schema/raw/master/csl-citation.json"}</w:instrText>
      </w:r>
      <w:r w:rsidR="00A0070E">
        <w:rPr>
          <w:rFonts w:ascii="Times New Roman" w:eastAsia="Times New Roman" w:hAnsi="Times New Roman" w:cs="Times New Roman"/>
          <w:sz w:val="24"/>
          <w:szCs w:val="24"/>
          <w:lang w:val="id" w:eastAsia="id-ID"/>
        </w:rPr>
        <w:fldChar w:fldCharType="separate"/>
      </w:r>
      <w:r w:rsidR="00A0070E" w:rsidRPr="00A0070E">
        <w:rPr>
          <w:rFonts w:ascii="Times New Roman" w:eastAsia="Times New Roman" w:hAnsi="Times New Roman" w:cs="Times New Roman"/>
          <w:noProof/>
          <w:sz w:val="24"/>
          <w:szCs w:val="24"/>
          <w:lang w:val="id" w:eastAsia="id-ID"/>
        </w:rPr>
        <w:t xml:space="preserve">Ladyve et al., </w:t>
      </w:r>
      <w:r w:rsidR="00A0070E">
        <w:rPr>
          <w:rFonts w:ascii="Times New Roman" w:eastAsia="Times New Roman" w:hAnsi="Times New Roman" w:cs="Times New Roman"/>
          <w:noProof/>
          <w:sz w:val="24"/>
          <w:szCs w:val="24"/>
          <w:lang w:val="id" w:eastAsia="id-ID"/>
        </w:rPr>
        <w:t>(</w:t>
      </w:r>
      <w:r w:rsidR="00A0070E" w:rsidRPr="00A0070E">
        <w:rPr>
          <w:rFonts w:ascii="Times New Roman" w:eastAsia="Times New Roman" w:hAnsi="Times New Roman" w:cs="Times New Roman"/>
          <w:noProof/>
          <w:sz w:val="24"/>
          <w:szCs w:val="24"/>
          <w:lang w:val="id" w:eastAsia="id-ID"/>
        </w:rPr>
        <w:t>2020)</w:t>
      </w:r>
      <w:r w:rsidR="00A0070E">
        <w:rPr>
          <w:rFonts w:ascii="Times New Roman" w:eastAsia="Times New Roman" w:hAnsi="Times New Roman" w:cs="Times New Roman"/>
          <w:sz w:val="24"/>
          <w:szCs w:val="24"/>
          <w:lang w:val="id" w:eastAsia="id-ID"/>
        </w:rPr>
        <w:fldChar w:fldCharType="end"/>
      </w:r>
      <w:r w:rsidRPr="004A2710">
        <w:rPr>
          <w:rFonts w:ascii="Times New Roman" w:eastAsia="Times New Roman" w:hAnsi="Times New Roman" w:cs="Times New Roman"/>
          <w:sz w:val="24"/>
          <w:szCs w:val="24"/>
          <w:lang w:val="id" w:eastAsia="id-ID"/>
        </w:rPr>
        <w:t xml:space="preserve"> menunjukkan bahwa ukuran perusahaan memiliki pengaruh positif dan signifikan terhadap kinerja keuangan. Namun, disisi lai</w:t>
      </w:r>
      <w:r w:rsidR="006F03A4">
        <w:rPr>
          <w:rFonts w:ascii="Times New Roman" w:eastAsia="Times New Roman" w:hAnsi="Times New Roman" w:cs="Times New Roman"/>
          <w:sz w:val="24"/>
          <w:szCs w:val="24"/>
          <w:lang w:val="id" w:eastAsia="id-ID"/>
        </w:rPr>
        <w:t xml:space="preserve">n </w:t>
      </w:r>
      <w:r w:rsidR="006F03A4">
        <w:rPr>
          <w:rFonts w:ascii="Times New Roman" w:eastAsia="Times New Roman" w:hAnsi="Times New Roman" w:cs="Times New Roman"/>
          <w:sz w:val="24"/>
          <w:szCs w:val="24"/>
          <w:lang w:val="id" w:eastAsia="id-ID"/>
        </w:rPr>
        <w:fldChar w:fldCharType="begin" w:fldLock="1"/>
      </w:r>
      <w:r w:rsidR="00432EBF">
        <w:rPr>
          <w:rFonts w:ascii="Times New Roman" w:eastAsia="Times New Roman" w:hAnsi="Times New Roman" w:cs="Times New Roman"/>
          <w:sz w:val="24"/>
          <w:szCs w:val="24"/>
          <w:lang w:val="id" w:eastAsia="id-ID"/>
        </w:rPr>
        <w:instrText>ADDIN CSL_CITATION {"citationItems":[{"id":"ITEM-1","itemData":{"abstract":"With rising global temperatures, environmental sustainability is becoming increasingly important. Following green accounting standards and disclosure is one of the finest methods to …","author":[{"dropping-particle":"","family":"Dita","given":"Eka Mutia Anin","non-dropping-particle":"","parse-names":false,"suffix":""},{"dropping-particle":"","family":"Ervina","given":"Deasy","non-dropping-particle":"","parse-names":false,"suffix":""}],"container-title":"Journal of Finance and Accounting Studies","id":"ITEM-1","issue":"3","issued":{"date-parts":[["2021"]]},"page":"72-84","title":"Pengaruh Green Accounting, Kinerja Lingkungan dan Ukuran Perusahaan Terhadap Financial Performance","type":"article-journal","volume":"3"},"uris":["http://www.mendeley.com/documents/?uuid=3262cb8f-3952-4370-885a-f342432d0612"]}],"mendeley":{"formattedCitation":"(Dita &amp; Ervina, 2021)","manualFormatting":"Dita &amp; Ervina (2021)","plainTextFormattedCitation":"(Dita &amp; Ervina, 2021)","previouslyFormattedCitation":"(Dita &amp; Ervina, 2021)"},"properties":{"noteIndex":0},"schema":"https://github.com/citation-style-language/schema/raw/master/csl-citation.json"}</w:instrText>
      </w:r>
      <w:r w:rsidR="006F03A4">
        <w:rPr>
          <w:rFonts w:ascii="Times New Roman" w:eastAsia="Times New Roman" w:hAnsi="Times New Roman" w:cs="Times New Roman"/>
          <w:sz w:val="24"/>
          <w:szCs w:val="24"/>
          <w:lang w:val="id" w:eastAsia="id-ID"/>
        </w:rPr>
        <w:fldChar w:fldCharType="separate"/>
      </w:r>
      <w:r w:rsidR="006F03A4" w:rsidRPr="006F03A4">
        <w:rPr>
          <w:rFonts w:ascii="Times New Roman" w:eastAsia="Times New Roman" w:hAnsi="Times New Roman" w:cs="Times New Roman"/>
          <w:noProof/>
          <w:sz w:val="24"/>
          <w:szCs w:val="24"/>
          <w:lang w:val="id" w:eastAsia="id-ID"/>
        </w:rPr>
        <w:t xml:space="preserve">Dita &amp; Ervina </w:t>
      </w:r>
      <w:r w:rsidR="006F03A4">
        <w:rPr>
          <w:rFonts w:ascii="Times New Roman" w:eastAsia="Times New Roman" w:hAnsi="Times New Roman" w:cs="Times New Roman"/>
          <w:noProof/>
          <w:sz w:val="24"/>
          <w:szCs w:val="24"/>
          <w:lang w:val="id" w:eastAsia="id-ID"/>
        </w:rPr>
        <w:t>(</w:t>
      </w:r>
      <w:r w:rsidR="006F03A4" w:rsidRPr="006F03A4">
        <w:rPr>
          <w:rFonts w:ascii="Times New Roman" w:eastAsia="Times New Roman" w:hAnsi="Times New Roman" w:cs="Times New Roman"/>
          <w:noProof/>
          <w:sz w:val="24"/>
          <w:szCs w:val="24"/>
          <w:lang w:val="id" w:eastAsia="id-ID"/>
        </w:rPr>
        <w:t>2021)</w:t>
      </w:r>
      <w:r w:rsidR="006F03A4">
        <w:rPr>
          <w:rFonts w:ascii="Times New Roman" w:eastAsia="Times New Roman" w:hAnsi="Times New Roman" w:cs="Times New Roman"/>
          <w:sz w:val="24"/>
          <w:szCs w:val="24"/>
          <w:lang w:val="id" w:eastAsia="id-ID"/>
        </w:rPr>
        <w:fldChar w:fldCharType="end"/>
      </w:r>
      <w:r w:rsidR="006F03A4">
        <w:rPr>
          <w:rFonts w:ascii="Times New Roman" w:eastAsia="Times New Roman" w:hAnsi="Times New Roman" w:cs="Times New Roman"/>
          <w:sz w:val="24"/>
          <w:szCs w:val="24"/>
          <w:lang w:val="id" w:eastAsia="id-ID"/>
        </w:rPr>
        <w:t xml:space="preserve"> </w:t>
      </w:r>
      <w:r w:rsidRPr="004A2710">
        <w:rPr>
          <w:rFonts w:ascii="Times New Roman" w:eastAsia="Times New Roman" w:hAnsi="Times New Roman" w:cs="Times New Roman"/>
          <w:sz w:val="24"/>
          <w:szCs w:val="24"/>
          <w:lang w:val="id" w:eastAsia="id-ID"/>
        </w:rPr>
        <w:t xml:space="preserve">menemukan bahwa ukuran perusahaan tidak berpengaruh terhadap kinerja keuangan pada sektor pertambangan. </w:t>
      </w:r>
    </w:p>
    <w:p w14:paraId="6473820B" w14:textId="4E755B47" w:rsidR="0041254D" w:rsidRPr="004A2710" w:rsidRDefault="0041254D" w:rsidP="0041254D">
      <w:pPr>
        <w:spacing w:after="0" w:line="480" w:lineRule="auto"/>
        <w:ind w:firstLine="720"/>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 xml:space="preserve">Selain adanya hasil penelitian yang beragam, mayoritas penelitian sebelumnya lebih fokus pada sektor pertambangan, seperti yang terlihat pada penelitian </w:t>
      </w:r>
      <w:r w:rsidR="00432EBF">
        <w:rPr>
          <w:rFonts w:ascii="Times New Roman" w:eastAsia="Times New Roman" w:hAnsi="Times New Roman" w:cs="Times New Roman"/>
          <w:sz w:val="24"/>
          <w:szCs w:val="24"/>
          <w:lang w:val="id" w:eastAsia="id-ID"/>
        </w:rPr>
        <w:fldChar w:fldCharType="begin" w:fldLock="1"/>
      </w:r>
      <w:r w:rsidR="00432EBF">
        <w:rPr>
          <w:rFonts w:ascii="Times New Roman" w:eastAsia="Times New Roman" w:hAnsi="Times New Roman" w:cs="Times New Roman"/>
          <w:sz w:val="24"/>
          <w:szCs w:val="24"/>
          <w:lang w:val="id" w:eastAsia="id-ID"/>
        </w:rPr>
        <w:instrText>ADDIN CSL_CITATION {"citationItems":[{"id":"ITEM-1","itemData":{"DOI":"10.47476/reslaj.v6i3.649","abstract":"Penelitian ini bertujuan untuk mengetahui (1) apakah Nilai Sosial berpengaruh positif terhadap Intensi pembelian, (2) untuk mengetahui apakah Nilai Fungsional berpengaruh positif terhadap Intensi pembelian, (3) untuk mengetahui apakah Nilai Emosional berpengaruh positif terhadap Intensi pembelian, (4) untuk mengetahui apakah Kepuasan berpengaruh positif terhadap Intensi pembelian, (5) untuk mengetahui apakah Identifikasi Karakter berpengaruh positif terhadap Intensi Pembelian. Jenis penelitian ini termasuk penelitian deskriptif kuantitatif. Populasi dalam penelitian ini adalah seluruh para pemain atau pengguna Massively MultiplayerSosializer Online Games (MMOSG), Audition Ayodance). Metode yang digunakan dalam pemilihan sampel adalah metode purposive sampling dan menetapkan sampel berdasarkan kriteria yang di tetapkan peneliti. Kuesioner yang disebarkan sebanyak 190 yang dapat diolah. Data tersebut kemudian diuji kualitas datanya dengan menggunakan uji validitas, uji realibilitas. Setelah dilakukan pengujian kualitas data kemudian diuji menggunakan uji asumsi klasik regresi berganda. Adapun pengujian asumsi klasik yang digunakan terdiri dari uji normalitas, uji multikolonieritas dan uji heteroskedastistas. Kemudian data dianalisis menggunakan uji koefisien determinasi, uji parsial (t) dan uji simultan (f). Hasil penelitian ini menunjukan terdapat pengaruh negatif dan tidak signifikan Nilai Sosial terhadap Intensi Pembelian (1) terdapat pengaruh positif dan signifikan Nilai Fungsional terhadap Intensi Pembelian (2) terdapat pengaruh positif Nilai Emosional terhadap Intensi Pembelian (3) terdapat pengaruh negatif dan tidak signifikan Kepuasan terhadap Insenti Pembelian (4) dan terdapat pengaruh positif dan signifikan Identifikasi Karakter terhadap Intensi Pembelian (5) para pemain atau pengguna Massively Multiplayer Sosializer Online Games (MMOSG), Audition Ayodance. Kata kunci: Nilai Sosial, Nilai Fungsional, Nilai Emosional, Kepuasan, Identifikasi Karakter, Intensi Pembelian.","author":[{"dropping-particle":"","family":"Fitrifatun","given":"Nailil","non-dropping-particle":"","parse-names":false,"suffix":""},{"dropping-particle":"","family":"Meirini","given":"Dianita","non-dropping-particle":"","parse-names":false,"suffix":""}],"container-title":"Reslaj : Religion Education Social Laa Roiba Journal","id":"ITEM-1","issue":"1","issued":{"date-parts":[["2023"]]},"page":"168-184","title":"Pengaruh Green Accounting, KinerjaLingkungan, Ukuran Perusahaan dan Likuiditas terhadap Profitabilitas: Studi Empiris pada Perusahaan Pertambangan yang Terdaftar di Bursa Efek Indonesia Periode 2018- 2022.","type":"article-journal","volume":"5"},"uris":["http://www.mendeley.com/documents/?uuid=d70f2dea-20b1-4a25-99e2-f256a73f9f2c"]}],"mendeley":{"formattedCitation":"(Fitrifatun &amp; Meirini, 2023)","manualFormatting":"Fitrifatun &amp; Meirini (2023)","plainTextFormattedCitation":"(Fitrifatun &amp; Meirini, 2023)","previouslyFormattedCitation":"(Fitrifatun &amp; Meirini, 2023)"},"properties":{"noteIndex":0},"schema":"https://github.com/citation-style-language/schema/raw/master/csl-citation.json"}</w:instrText>
      </w:r>
      <w:r w:rsidR="00432EBF">
        <w:rPr>
          <w:rFonts w:ascii="Times New Roman" w:eastAsia="Times New Roman" w:hAnsi="Times New Roman" w:cs="Times New Roman"/>
          <w:sz w:val="24"/>
          <w:szCs w:val="24"/>
          <w:lang w:val="id" w:eastAsia="id-ID"/>
        </w:rPr>
        <w:fldChar w:fldCharType="separate"/>
      </w:r>
      <w:r w:rsidR="00432EBF" w:rsidRPr="00432EBF">
        <w:rPr>
          <w:rFonts w:ascii="Times New Roman" w:eastAsia="Times New Roman" w:hAnsi="Times New Roman" w:cs="Times New Roman"/>
          <w:noProof/>
          <w:sz w:val="24"/>
          <w:szCs w:val="24"/>
          <w:lang w:val="id" w:eastAsia="id-ID"/>
        </w:rPr>
        <w:t>Fitrifatun &amp; Meirini</w:t>
      </w:r>
      <w:r w:rsidR="00432EBF">
        <w:rPr>
          <w:rFonts w:ascii="Times New Roman" w:eastAsia="Times New Roman" w:hAnsi="Times New Roman" w:cs="Times New Roman"/>
          <w:noProof/>
          <w:sz w:val="24"/>
          <w:szCs w:val="24"/>
          <w:lang w:val="id" w:eastAsia="id-ID"/>
        </w:rPr>
        <w:t xml:space="preserve"> (</w:t>
      </w:r>
      <w:r w:rsidR="00432EBF" w:rsidRPr="00432EBF">
        <w:rPr>
          <w:rFonts w:ascii="Times New Roman" w:eastAsia="Times New Roman" w:hAnsi="Times New Roman" w:cs="Times New Roman"/>
          <w:noProof/>
          <w:sz w:val="24"/>
          <w:szCs w:val="24"/>
          <w:lang w:val="id" w:eastAsia="id-ID"/>
        </w:rPr>
        <w:t>2023)</w:t>
      </w:r>
      <w:r w:rsidR="00432EBF">
        <w:rPr>
          <w:rFonts w:ascii="Times New Roman" w:eastAsia="Times New Roman" w:hAnsi="Times New Roman" w:cs="Times New Roman"/>
          <w:sz w:val="24"/>
          <w:szCs w:val="24"/>
          <w:lang w:val="id" w:eastAsia="id-ID"/>
        </w:rPr>
        <w:fldChar w:fldCharType="end"/>
      </w:r>
      <w:r w:rsidR="00432EBF">
        <w:rPr>
          <w:rFonts w:ascii="Times New Roman" w:eastAsia="Times New Roman" w:hAnsi="Times New Roman" w:cs="Times New Roman"/>
          <w:sz w:val="24"/>
          <w:szCs w:val="24"/>
          <w:lang w:val="id" w:eastAsia="id-ID"/>
        </w:rPr>
        <w:t xml:space="preserve"> </w:t>
      </w:r>
      <w:r w:rsidRPr="004A2710">
        <w:rPr>
          <w:rFonts w:ascii="Times New Roman" w:eastAsia="Times New Roman" w:hAnsi="Times New Roman" w:cs="Times New Roman"/>
          <w:sz w:val="24"/>
          <w:szCs w:val="24"/>
          <w:lang w:val="id" w:eastAsia="id-ID"/>
        </w:rPr>
        <w:t xml:space="preserve">dan </w:t>
      </w:r>
      <w:r w:rsidR="00432EBF">
        <w:rPr>
          <w:rFonts w:ascii="Times New Roman" w:eastAsia="Times New Roman" w:hAnsi="Times New Roman" w:cs="Times New Roman"/>
          <w:sz w:val="24"/>
          <w:szCs w:val="24"/>
          <w:lang w:val="id" w:eastAsia="id-ID"/>
        </w:rPr>
        <w:fldChar w:fldCharType="begin" w:fldLock="1"/>
      </w:r>
      <w:r w:rsidR="00F1314C">
        <w:rPr>
          <w:rFonts w:ascii="Times New Roman" w:eastAsia="Times New Roman" w:hAnsi="Times New Roman" w:cs="Times New Roman"/>
          <w:sz w:val="24"/>
          <w:szCs w:val="24"/>
          <w:lang w:val="id" w:eastAsia="id-ID"/>
        </w:rPr>
        <w:instrText>ADDIN CSL_CITATION {"citationItems":[{"id":"ITEM-1","itemData":{"abstract":"With rising global temperatures, environmental sustainability is becoming increasingly important. Following green accounting standards and disclosure is one of the finest methods to …","author":[{"dropping-particle":"","family":"Dita","given":"Eka Mutia Anin","non-dropping-particle":"","parse-names":false,"suffix":""},{"dropping-particle":"","family":"Ervina","given":"Deasy","non-dropping-particle":"","parse-names":false,"suffix":""}],"container-title":"Journal of Finance and Accounting Studies","id":"ITEM-1","issue":"3","issued":{"date-parts":[["2021"]]},"page":"72-84","title":"Pengaruh Green Accounting, Kinerja Lingkungan dan Ukuran Perusahaan Terhadap Financial Performance","type":"article-journal","volume":"3"},"uris":["http://www.mendeley.com/documents/?uuid=3262cb8f-3952-4370-885a-f342432d0612"]}],"mendeley":{"formattedCitation":"(Dita &amp; Ervina, 2021)","manualFormatting":"Dita &amp; Ervina (2021)","plainTextFormattedCitation":"(Dita &amp; Ervina, 2021)","previouslyFormattedCitation":"(Dita &amp; Ervina, 2021)"},"properties":{"noteIndex":0},"schema":"https://github.com/citation-style-language/schema/raw/master/csl-citation.json"}</w:instrText>
      </w:r>
      <w:r w:rsidR="00432EBF">
        <w:rPr>
          <w:rFonts w:ascii="Times New Roman" w:eastAsia="Times New Roman" w:hAnsi="Times New Roman" w:cs="Times New Roman"/>
          <w:sz w:val="24"/>
          <w:szCs w:val="24"/>
          <w:lang w:val="id" w:eastAsia="id-ID"/>
        </w:rPr>
        <w:fldChar w:fldCharType="separate"/>
      </w:r>
      <w:r w:rsidR="00432EBF" w:rsidRPr="00432EBF">
        <w:rPr>
          <w:rFonts w:ascii="Times New Roman" w:eastAsia="Times New Roman" w:hAnsi="Times New Roman" w:cs="Times New Roman"/>
          <w:noProof/>
          <w:sz w:val="24"/>
          <w:szCs w:val="24"/>
          <w:lang w:val="id" w:eastAsia="id-ID"/>
        </w:rPr>
        <w:t>Dita &amp; Ervina</w:t>
      </w:r>
      <w:r w:rsidR="00432EBF">
        <w:rPr>
          <w:rFonts w:ascii="Times New Roman" w:eastAsia="Times New Roman" w:hAnsi="Times New Roman" w:cs="Times New Roman"/>
          <w:noProof/>
          <w:sz w:val="24"/>
          <w:szCs w:val="24"/>
          <w:lang w:val="id" w:eastAsia="id-ID"/>
        </w:rPr>
        <w:t xml:space="preserve"> (</w:t>
      </w:r>
      <w:r w:rsidR="00432EBF" w:rsidRPr="00432EBF">
        <w:rPr>
          <w:rFonts w:ascii="Times New Roman" w:eastAsia="Times New Roman" w:hAnsi="Times New Roman" w:cs="Times New Roman"/>
          <w:noProof/>
          <w:sz w:val="24"/>
          <w:szCs w:val="24"/>
          <w:lang w:val="id" w:eastAsia="id-ID"/>
        </w:rPr>
        <w:t>2021)</w:t>
      </w:r>
      <w:r w:rsidR="00432EBF">
        <w:rPr>
          <w:rFonts w:ascii="Times New Roman" w:eastAsia="Times New Roman" w:hAnsi="Times New Roman" w:cs="Times New Roman"/>
          <w:sz w:val="24"/>
          <w:szCs w:val="24"/>
          <w:lang w:val="id" w:eastAsia="id-ID"/>
        </w:rPr>
        <w:fldChar w:fldCharType="end"/>
      </w:r>
      <w:r w:rsidRPr="004A2710">
        <w:rPr>
          <w:rFonts w:ascii="Times New Roman" w:eastAsia="Times New Roman" w:hAnsi="Times New Roman" w:cs="Times New Roman"/>
          <w:sz w:val="24"/>
          <w:szCs w:val="24"/>
          <w:lang w:val="id" w:eastAsia="id-ID"/>
        </w:rPr>
        <w:t xml:space="preserve">sehingga diperlukan perluasan konteks ke sektor manufaktur, terutama sub sektor tekstil dan garmen yang juga berkontribusi besar terhadap pencemaran lingkungan.  Industri tekstil dan garmen merupakan industri padat karya yang menyerap banyak tenaga kerja dan memiliki skala operasional yang besar dan berpotensi menghasilkan limbah dan emisi dalam jumlah besar. Fluktuasi profitabilitas yang tinggi pada sektor ini sering terjadi akibat perubahan harga bahan baku, nilai tukar, dan tekanan pasar global yang membuat perusahaan lebih rentan terhadap tekanan efisiensi dan praktik penghematan biaya, termasuk dalam hal biaya lingkungan. </w:t>
      </w:r>
    </w:p>
    <w:p w14:paraId="3E50C5D4" w14:textId="77777777" w:rsidR="0041254D" w:rsidRPr="004A2710" w:rsidRDefault="0041254D" w:rsidP="0041254D">
      <w:pPr>
        <w:spacing w:after="0" w:line="480" w:lineRule="auto"/>
        <w:ind w:firstLine="720"/>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 xml:space="preserve">Perbedaan hasil dari berbagai penelitian terdahulu menunjukkan adanya gap sehingga masih layak diteliti kembali dan melakukan studi lebih lanjut untuk menjelaskan faktor-faktor yang mempengaruhi hubungan antara penerapan akuntansi hijau, kinerja lingkungan dan ukuran perusahaan terhadap kinerja keuangan. Dari penjelasan latar belakang yang telah dijelaskan, peneliti tertarik melakukan penelitian dengan judul “Pengaruh Akuntansi Hijau, Kinerja </w:t>
      </w:r>
      <w:r w:rsidRPr="004A2710">
        <w:rPr>
          <w:rFonts w:ascii="Times New Roman" w:eastAsia="Times New Roman" w:hAnsi="Times New Roman" w:cs="Times New Roman"/>
          <w:sz w:val="24"/>
          <w:szCs w:val="24"/>
          <w:lang w:val="id" w:eastAsia="id-ID"/>
        </w:rPr>
        <w:lastRenderedPageBreak/>
        <w:t>Lingkungan dan Ukuran Perusahaan Terhadap Kinerja Keuangan Pada Perusahaan Manufaktur yang Terdaftar di Bursa Efek Indonesia Tahun 2020-2024.”</w:t>
      </w:r>
    </w:p>
    <w:p w14:paraId="3BC21ABA" w14:textId="77777777" w:rsidR="0041254D" w:rsidRPr="004A2710" w:rsidRDefault="0041254D" w:rsidP="00FA133A">
      <w:pPr>
        <w:pStyle w:val="Heading2"/>
      </w:pPr>
      <w:bookmarkStart w:id="31" w:name="_heading=h.oo6lq2dpld2" w:colFirst="0" w:colLast="0"/>
      <w:bookmarkStart w:id="32" w:name="_Toc227748999"/>
      <w:bookmarkEnd w:id="31"/>
      <w:r w:rsidRPr="004A2710">
        <w:t>1.2 Rumusan Masalah</w:t>
      </w:r>
      <w:bookmarkEnd w:id="32"/>
    </w:p>
    <w:p w14:paraId="20881AB4" w14:textId="77777777" w:rsidR="0041254D" w:rsidRPr="004A2710" w:rsidRDefault="0041254D" w:rsidP="0041254D">
      <w:pPr>
        <w:spacing w:after="0" w:line="480" w:lineRule="auto"/>
        <w:ind w:firstLine="426"/>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Berdasarkan uraian latar belakang diatas, dapat disusun rumusan masalah sebagai berikut :</w:t>
      </w:r>
    </w:p>
    <w:p w14:paraId="207529A9" w14:textId="77777777" w:rsidR="0041254D" w:rsidRPr="004A2710" w:rsidRDefault="0041254D" w:rsidP="0041254D">
      <w:pPr>
        <w:numPr>
          <w:ilvl w:val="0"/>
          <w:numId w:val="30"/>
        </w:numPr>
        <w:pBdr>
          <w:between w:val="nil"/>
        </w:pBdr>
        <w:spacing w:after="0" w:line="480" w:lineRule="auto"/>
        <w:ind w:left="709"/>
        <w:jc w:val="both"/>
        <w:rPr>
          <w:rFonts w:ascii="Times New Roman" w:eastAsia="Times New Roman" w:hAnsi="Times New Roman" w:cs="Times New Roman"/>
          <w:color w:val="000000"/>
          <w:sz w:val="24"/>
          <w:szCs w:val="24"/>
          <w:lang w:val="id" w:eastAsia="id-ID"/>
        </w:rPr>
      </w:pPr>
      <w:r w:rsidRPr="004A2710">
        <w:rPr>
          <w:rFonts w:ascii="Times New Roman" w:eastAsia="Times New Roman" w:hAnsi="Times New Roman" w:cs="Times New Roman"/>
          <w:color w:val="000000"/>
          <w:sz w:val="24"/>
          <w:szCs w:val="24"/>
          <w:lang w:val="id" w:eastAsia="id-ID"/>
        </w:rPr>
        <w:t xml:space="preserve">Apakah akuntansi hijau berpengaruh terhadap kinerja keuangan perusahaan? </w:t>
      </w:r>
    </w:p>
    <w:p w14:paraId="49CBE9B2" w14:textId="77777777" w:rsidR="0041254D" w:rsidRPr="004A2710" w:rsidRDefault="0041254D" w:rsidP="0041254D">
      <w:pPr>
        <w:numPr>
          <w:ilvl w:val="0"/>
          <w:numId w:val="30"/>
        </w:numPr>
        <w:pBdr>
          <w:between w:val="nil"/>
        </w:pBdr>
        <w:spacing w:after="0" w:line="480" w:lineRule="auto"/>
        <w:ind w:left="709"/>
        <w:jc w:val="both"/>
        <w:rPr>
          <w:rFonts w:ascii="Times New Roman" w:eastAsia="Times New Roman" w:hAnsi="Times New Roman" w:cs="Times New Roman"/>
          <w:color w:val="000000"/>
          <w:sz w:val="24"/>
          <w:szCs w:val="24"/>
          <w:lang w:val="id" w:eastAsia="id-ID"/>
        </w:rPr>
      </w:pPr>
      <w:r w:rsidRPr="004A2710">
        <w:rPr>
          <w:rFonts w:ascii="Times New Roman" w:eastAsia="Times New Roman" w:hAnsi="Times New Roman" w:cs="Times New Roman"/>
          <w:color w:val="000000"/>
          <w:sz w:val="24"/>
          <w:szCs w:val="24"/>
          <w:lang w:val="id" w:eastAsia="id-ID"/>
        </w:rPr>
        <w:t>Apakah kinerja lingkungan berpengaruh terhadap kinerja keuangan?</w:t>
      </w:r>
    </w:p>
    <w:p w14:paraId="2ED13F6F" w14:textId="77777777" w:rsidR="0041254D" w:rsidRPr="004A2710" w:rsidRDefault="0041254D" w:rsidP="0041254D">
      <w:pPr>
        <w:numPr>
          <w:ilvl w:val="0"/>
          <w:numId w:val="30"/>
        </w:numPr>
        <w:pBdr>
          <w:between w:val="nil"/>
        </w:pBdr>
        <w:spacing w:after="0" w:line="480" w:lineRule="auto"/>
        <w:ind w:left="709"/>
        <w:jc w:val="both"/>
        <w:rPr>
          <w:rFonts w:ascii="Times New Roman" w:eastAsia="Times New Roman" w:hAnsi="Times New Roman" w:cs="Times New Roman"/>
          <w:color w:val="000000"/>
          <w:sz w:val="24"/>
          <w:szCs w:val="24"/>
          <w:lang w:val="id" w:eastAsia="id-ID"/>
        </w:rPr>
      </w:pPr>
      <w:r w:rsidRPr="004A2710">
        <w:rPr>
          <w:rFonts w:ascii="Times New Roman" w:eastAsia="Times New Roman" w:hAnsi="Times New Roman" w:cs="Times New Roman"/>
          <w:color w:val="000000"/>
          <w:sz w:val="24"/>
          <w:szCs w:val="24"/>
          <w:lang w:val="id" w:eastAsia="id-ID"/>
        </w:rPr>
        <w:t>Apakah ukuran perusahaan berpengaruh terhadap kinerja keuangan?</w:t>
      </w:r>
    </w:p>
    <w:p w14:paraId="2C7B6323" w14:textId="77777777" w:rsidR="0041254D" w:rsidRPr="004A2710" w:rsidRDefault="0041254D" w:rsidP="00FA133A">
      <w:pPr>
        <w:pStyle w:val="Heading2"/>
      </w:pPr>
      <w:bookmarkStart w:id="33" w:name="_heading=h.lw1er41qotkm" w:colFirst="0" w:colLast="0"/>
      <w:bookmarkStart w:id="34" w:name="_Toc227749000"/>
      <w:bookmarkEnd w:id="33"/>
      <w:r w:rsidRPr="004A2710">
        <w:t>1.3 Tujuan Penelitian</w:t>
      </w:r>
      <w:bookmarkEnd w:id="34"/>
    </w:p>
    <w:p w14:paraId="1496F914" w14:textId="77777777" w:rsidR="0041254D" w:rsidRPr="004A2710" w:rsidRDefault="0041254D" w:rsidP="0041254D">
      <w:pPr>
        <w:spacing w:after="0" w:line="480" w:lineRule="auto"/>
        <w:ind w:firstLine="426"/>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 xml:space="preserve">Pada penelitian yang diteliti memiliki tujuan yaitu : </w:t>
      </w:r>
    </w:p>
    <w:p w14:paraId="7EDE330D" w14:textId="77777777" w:rsidR="0041254D" w:rsidRPr="004A2710" w:rsidRDefault="0041254D" w:rsidP="0041254D">
      <w:pPr>
        <w:numPr>
          <w:ilvl w:val="0"/>
          <w:numId w:val="31"/>
        </w:numPr>
        <w:pBdr>
          <w:between w:val="nil"/>
        </w:pBdr>
        <w:spacing w:after="0" w:line="480" w:lineRule="auto"/>
        <w:ind w:left="709"/>
        <w:jc w:val="both"/>
        <w:rPr>
          <w:rFonts w:ascii="Times New Roman" w:eastAsia="Times New Roman" w:hAnsi="Times New Roman" w:cs="Times New Roman"/>
          <w:color w:val="000000"/>
          <w:sz w:val="24"/>
          <w:szCs w:val="24"/>
          <w:lang w:val="id" w:eastAsia="id-ID"/>
        </w:rPr>
      </w:pPr>
      <w:r w:rsidRPr="004A2710">
        <w:rPr>
          <w:rFonts w:ascii="Times New Roman" w:eastAsia="Times New Roman" w:hAnsi="Times New Roman" w:cs="Times New Roman"/>
          <w:color w:val="000000"/>
          <w:sz w:val="24"/>
          <w:szCs w:val="24"/>
          <w:lang w:val="id" w:eastAsia="id-ID"/>
        </w:rPr>
        <w:t>Untuk menguji pengaruh penerapan akuntansi hijau terhadap kinerja keuangan perusahaan.</w:t>
      </w:r>
    </w:p>
    <w:p w14:paraId="2D59822B" w14:textId="77777777" w:rsidR="0041254D" w:rsidRPr="004A2710" w:rsidRDefault="0041254D" w:rsidP="0041254D">
      <w:pPr>
        <w:numPr>
          <w:ilvl w:val="0"/>
          <w:numId w:val="31"/>
        </w:numPr>
        <w:pBdr>
          <w:between w:val="nil"/>
        </w:pBdr>
        <w:spacing w:after="0" w:line="480" w:lineRule="auto"/>
        <w:ind w:left="709"/>
        <w:jc w:val="both"/>
        <w:rPr>
          <w:rFonts w:ascii="Times New Roman" w:eastAsia="Times New Roman" w:hAnsi="Times New Roman" w:cs="Times New Roman"/>
          <w:color w:val="000000"/>
          <w:sz w:val="24"/>
          <w:szCs w:val="24"/>
          <w:lang w:val="id" w:eastAsia="id-ID"/>
        </w:rPr>
      </w:pPr>
      <w:r w:rsidRPr="004A2710">
        <w:rPr>
          <w:rFonts w:ascii="Times New Roman" w:eastAsia="Times New Roman" w:hAnsi="Times New Roman" w:cs="Times New Roman"/>
          <w:color w:val="000000"/>
          <w:sz w:val="24"/>
          <w:szCs w:val="24"/>
          <w:lang w:val="id" w:eastAsia="id-ID"/>
        </w:rPr>
        <w:t xml:space="preserve">Untuk menguji pengaruh kinerja lingkungan terhadap kinerja keuangan perusahaan. </w:t>
      </w:r>
    </w:p>
    <w:p w14:paraId="5DE37C9E" w14:textId="77777777" w:rsidR="0041254D" w:rsidRPr="004A2710" w:rsidRDefault="0041254D" w:rsidP="0041254D">
      <w:pPr>
        <w:numPr>
          <w:ilvl w:val="0"/>
          <w:numId w:val="31"/>
        </w:numPr>
        <w:pBdr>
          <w:between w:val="nil"/>
        </w:pBdr>
        <w:spacing w:after="0" w:line="480" w:lineRule="auto"/>
        <w:ind w:left="709"/>
        <w:jc w:val="both"/>
        <w:rPr>
          <w:rFonts w:ascii="Times New Roman" w:eastAsia="Times New Roman" w:hAnsi="Times New Roman" w:cs="Times New Roman"/>
          <w:color w:val="000000"/>
          <w:sz w:val="24"/>
          <w:szCs w:val="24"/>
          <w:lang w:val="id" w:eastAsia="id-ID"/>
        </w:rPr>
      </w:pPr>
      <w:r w:rsidRPr="004A2710">
        <w:rPr>
          <w:rFonts w:ascii="Times New Roman" w:eastAsia="Times New Roman" w:hAnsi="Times New Roman" w:cs="Times New Roman"/>
          <w:color w:val="000000"/>
          <w:sz w:val="24"/>
          <w:szCs w:val="24"/>
          <w:lang w:val="id" w:eastAsia="id-ID"/>
        </w:rPr>
        <w:t xml:space="preserve">Untuk menguji pengaruh ukuran perusahaan terhadap kinerja keuangan perusahaan. </w:t>
      </w:r>
    </w:p>
    <w:p w14:paraId="7B30A0CC" w14:textId="6BA659B0" w:rsidR="0041254D" w:rsidRPr="004A2710" w:rsidRDefault="0041254D" w:rsidP="0041254D">
      <w:pPr>
        <w:keepNext/>
        <w:keepLines/>
        <w:tabs>
          <w:tab w:val="left" w:pos="567"/>
        </w:tabs>
        <w:spacing w:after="0" w:line="480" w:lineRule="auto"/>
        <w:ind w:left="709" w:hanging="709"/>
        <w:jc w:val="both"/>
        <w:outlineLvl w:val="1"/>
        <w:rPr>
          <w:rFonts w:ascii="Times New Roman" w:eastAsia="Times New Roman" w:hAnsi="Times New Roman" w:cs="Times New Roman"/>
          <w:b/>
          <w:sz w:val="24"/>
          <w:szCs w:val="24"/>
          <w:lang w:val="id" w:eastAsia="id-ID"/>
        </w:rPr>
      </w:pPr>
      <w:bookmarkStart w:id="35" w:name="_heading=h.kc5isfidjs6w" w:colFirst="0" w:colLast="0"/>
      <w:bookmarkStart w:id="36" w:name="_Toc227749001"/>
      <w:bookmarkEnd w:id="35"/>
      <w:r w:rsidRPr="004A2710">
        <w:rPr>
          <w:rFonts w:ascii="Times New Roman" w:eastAsia="Times New Roman" w:hAnsi="Times New Roman" w:cs="Times New Roman"/>
          <w:b/>
          <w:sz w:val="24"/>
          <w:szCs w:val="24"/>
          <w:lang w:val="id" w:eastAsia="id-ID"/>
        </w:rPr>
        <w:t>1.4 Manfaat Peneli</w:t>
      </w:r>
      <w:r w:rsidR="00FB671F" w:rsidRPr="004A2710">
        <w:rPr>
          <w:rFonts w:ascii="Times New Roman" w:eastAsia="Times New Roman" w:hAnsi="Times New Roman" w:cs="Times New Roman"/>
          <w:b/>
          <w:sz w:val="24"/>
          <w:szCs w:val="24"/>
          <w:lang w:val="id" w:eastAsia="id-ID"/>
        </w:rPr>
        <w:t>t</w:t>
      </w:r>
      <w:r w:rsidRPr="004A2710">
        <w:rPr>
          <w:rFonts w:ascii="Times New Roman" w:eastAsia="Times New Roman" w:hAnsi="Times New Roman" w:cs="Times New Roman"/>
          <w:b/>
          <w:sz w:val="24"/>
          <w:szCs w:val="24"/>
          <w:lang w:val="id" w:eastAsia="id-ID"/>
        </w:rPr>
        <w:t>ian</w:t>
      </w:r>
      <w:bookmarkEnd w:id="36"/>
    </w:p>
    <w:p w14:paraId="1395A56D" w14:textId="77777777" w:rsidR="0041254D" w:rsidRPr="004A2710" w:rsidRDefault="0041254D" w:rsidP="0041254D">
      <w:pPr>
        <w:numPr>
          <w:ilvl w:val="0"/>
          <w:numId w:val="32"/>
        </w:numPr>
        <w:pBdr>
          <w:between w:val="nil"/>
        </w:pBdr>
        <w:spacing w:after="0" w:line="480" w:lineRule="auto"/>
        <w:ind w:left="426"/>
        <w:rPr>
          <w:rFonts w:ascii="Times New Roman" w:eastAsia="Calibri" w:hAnsi="Times New Roman" w:cs="Times New Roman"/>
          <w:sz w:val="24"/>
          <w:szCs w:val="24"/>
          <w:lang w:val="id" w:eastAsia="id-ID"/>
        </w:rPr>
      </w:pPr>
      <w:r w:rsidRPr="004A2710">
        <w:rPr>
          <w:rFonts w:ascii="Times New Roman" w:eastAsia="Times New Roman" w:hAnsi="Times New Roman" w:cs="Times New Roman"/>
          <w:color w:val="000000"/>
          <w:sz w:val="24"/>
          <w:szCs w:val="24"/>
          <w:lang w:val="id" w:eastAsia="id-ID"/>
        </w:rPr>
        <w:t>Manfaat teoritis</w:t>
      </w:r>
    </w:p>
    <w:p w14:paraId="6EF80F0D" w14:textId="77777777" w:rsidR="0041254D" w:rsidRPr="004A2710" w:rsidRDefault="0041254D" w:rsidP="0041254D">
      <w:pPr>
        <w:spacing w:after="0" w:line="480" w:lineRule="auto"/>
        <w:ind w:left="66" w:firstLine="360"/>
        <w:jc w:val="both"/>
        <w:rPr>
          <w:rFonts w:ascii="Times New Roman" w:eastAsia="Calibri"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 xml:space="preserve">Penelitian ini diharapkan dapat memberikan kontribusi bagi perkembangan ilmu akuntansi dan menjadi bahan referensi bagi peneliti selanjutnya dengan mengembangkan faktor-faktor baru yang dapat mempengaruhi kinerja keuangan. </w:t>
      </w:r>
    </w:p>
    <w:p w14:paraId="3D66585D" w14:textId="77777777" w:rsidR="0041254D" w:rsidRPr="004A2710" w:rsidRDefault="0041254D" w:rsidP="0041254D">
      <w:pPr>
        <w:numPr>
          <w:ilvl w:val="0"/>
          <w:numId w:val="32"/>
        </w:numPr>
        <w:pBdr>
          <w:between w:val="nil"/>
        </w:pBdr>
        <w:spacing w:after="0" w:line="480" w:lineRule="auto"/>
        <w:ind w:left="426"/>
        <w:rPr>
          <w:rFonts w:ascii="Times New Roman" w:eastAsia="Calibri" w:hAnsi="Times New Roman" w:cs="Times New Roman"/>
          <w:sz w:val="24"/>
          <w:szCs w:val="24"/>
          <w:lang w:val="id" w:eastAsia="id-ID"/>
        </w:rPr>
      </w:pPr>
      <w:r w:rsidRPr="004A2710">
        <w:rPr>
          <w:rFonts w:ascii="Times New Roman" w:eastAsia="Times New Roman" w:hAnsi="Times New Roman" w:cs="Times New Roman"/>
          <w:color w:val="000000"/>
          <w:sz w:val="24"/>
          <w:szCs w:val="24"/>
          <w:lang w:val="id" w:eastAsia="id-ID"/>
        </w:rPr>
        <w:t>Manfaat praktis</w:t>
      </w:r>
    </w:p>
    <w:p w14:paraId="1A58BE54" w14:textId="77777777" w:rsidR="0041254D" w:rsidRPr="004A2710" w:rsidRDefault="0041254D" w:rsidP="0041254D">
      <w:pPr>
        <w:numPr>
          <w:ilvl w:val="0"/>
          <w:numId w:val="33"/>
        </w:numPr>
        <w:pBdr>
          <w:between w:val="nil"/>
        </w:pBdr>
        <w:spacing w:after="0" w:line="480" w:lineRule="auto"/>
        <w:ind w:left="709" w:hanging="283"/>
        <w:jc w:val="both"/>
        <w:rPr>
          <w:rFonts w:ascii="Times New Roman" w:eastAsia="Calibri" w:hAnsi="Times New Roman" w:cs="Times New Roman"/>
          <w:sz w:val="24"/>
          <w:szCs w:val="24"/>
          <w:lang w:val="id" w:eastAsia="id-ID"/>
        </w:rPr>
      </w:pPr>
      <w:r w:rsidRPr="004A2710">
        <w:rPr>
          <w:rFonts w:ascii="Times New Roman" w:eastAsia="Times New Roman" w:hAnsi="Times New Roman" w:cs="Times New Roman"/>
          <w:color w:val="000000"/>
          <w:sz w:val="24"/>
          <w:szCs w:val="24"/>
          <w:lang w:val="id" w:eastAsia="id-ID"/>
        </w:rPr>
        <w:lastRenderedPageBreak/>
        <w:t xml:space="preserve">Bagi pembaca, dapat menambah pengetahuan dan pemahaman terkait akuntansi hijau, kinerja lingkungan, ukuran perusahaan dan kinerja keuangan perusahaan. </w:t>
      </w:r>
    </w:p>
    <w:p w14:paraId="598A6E7C" w14:textId="77777777" w:rsidR="0041254D" w:rsidRPr="004A2710" w:rsidRDefault="0041254D" w:rsidP="0041254D">
      <w:pPr>
        <w:numPr>
          <w:ilvl w:val="0"/>
          <w:numId w:val="33"/>
        </w:numPr>
        <w:pBdr>
          <w:between w:val="nil"/>
        </w:pBdr>
        <w:spacing w:after="0" w:line="480" w:lineRule="auto"/>
        <w:ind w:left="709" w:hanging="283"/>
        <w:jc w:val="both"/>
        <w:rPr>
          <w:rFonts w:ascii="Times New Roman" w:eastAsia="Calibri" w:hAnsi="Times New Roman" w:cs="Times New Roman"/>
          <w:sz w:val="24"/>
          <w:szCs w:val="24"/>
          <w:lang w:val="id" w:eastAsia="id-ID"/>
        </w:rPr>
      </w:pPr>
      <w:r w:rsidRPr="004A2710">
        <w:rPr>
          <w:rFonts w:ascii="Times New Roman" w:eastAsia="Times New Roman" w:hAnsi="Times New Roman" w:cs="Times New Roman"/>
          <w:color w:val="000000"/>
          <w:sz w:val="24"/>
          <w:szCs w:val="24"/>
          <w:lang w:val="id" w:eastAsia="id-ID"/>
        </w:rPr>
        <w:t xml:space="preserve">Bagi investor, dapat mempertimbangkan pengambilan keputusan dalam berinvestasi. </w:t>
      </w:r>
    </w:p>
    <w:p w14:paraId="2EBD8050" w14:textId="77777777" w:rsidR="0041254D" w:rsidRPr="004A2710" w:rsidRDefault="0041254D" w:rsidP="0041254D">
      <w:pPr>
        <w:numPr>
          <w:ilvl w:val="0"/>
          <w:numId w:val="33"/>
        </w:numPr>
        <w:pBdr>
          <w:between w:val="nil"/>
        </w:pBdr>
        <w:spacing w:after="0" w:line="480" w:lineRule="auto"/>
        <w:ind w:left="709" w:hanging="283"/>
        <w:jc w:val="both"/>
        <w:rPr>
          <w:rFonts w:ascii="Times New Roman" w:eastAsia="Calibri" w:hAnsi="Times New Roman" w:cs="Times New Roman"/>
          <w:sz w:val="24"/>
          <w:szCs w:val="24"/>
          <w:lang w:val="id" w:eastAsia="id-ID"/>
        </w:rPr>
      </w:pPr>
      <w:r w:rsidRPr="004A2710">
        <w:rPr>
          <w:rFonts w:ascii="Times New Roman" w:eastAsia="Times New Roman" w:hAnsi="Times New Roman" w:cs="Times New Roman"/>
          <w:color w:val="000000"/>
          <w:sz w:val="24"/>
          <w:szCs w:val="24"/>
          <w:lang w:val="id" w:eastAsia="id-ID"/>
        </w:rPr>
        <w:t xml:space="preserve">Bagi manajer, diharapkan dapat memberikan wawasan terbaru tentang bagaimana mereka dapat meningkatkan kinerja  keuangan melalui praktik bisnis yang berkelanjutan. </w:t>
      </w:r>
    </w:p>
    <w:p w14:paraId="36F03ACE" w14:textId="77777777" w:rsidR="0041254D" w:rsidRPr="004A2710" w:rsidRDefault="0041254D" w:rsidP="0041254D">
      <w:pPr>
        <w:spacing w:line="480" w:lineRule="auto"/>
        <w:ind w:left="491" w:firstLine="359"/>
        <w:jc w:val="both"/>
        <w:rPr>
          <w:rFonts w:ascii="Times New Roman" w:eastAsia="Times New Roman" w:hAnsi="Times New Roman" w:cs="Times New Roman"/>
          <w:sz w:val="24"/>
          <w:szCs w:val="24"/>
          <w:lang w:val="id" w:eastAsia="id-ID"/>
        </w:rPr>
        <w:sectPr w:rsidR="0041254D" w:rsidRPr="004A2710" w:rsidSect="00294279">
          <w:headerReference w:type="default" r:id="rId15"/>
          <w:footerReference w:type="default" r:id="rId16"/>
          <w:headerReference w:type="first" r:id="rId17"/>
          <w:pgSz w:w="11906" w:h="16838"/>
          <w:pgMar w:top="2268" w:right="1701" w:bottom="1701" w:left="2268" w:header="709" w:footer="709" w:gutter="0"/>
          <w:pgNumType w:start="1"/>
          <w:cols w:space="720"/>
          <w:titlePg/>
          <w:docGrid w:linePitch="299"/>
        </w:sectPr>
      </w:pPr>
      <w:r w:rsidRPr="004A2710">
        <w:rPr>
          <w:rFonts w:ascii="Times New Roman" w:eastAsia="Times New Roman" w:hAnsi="Times New Roman" w:cs="Times New Roman"/>
          <w:sz w:val="24"/>
          <w:szCs w:val="24"/>
          <w:lang w:val="id" w:eastAsia="id-ID"/>
        </w:rPr>
        <w:t>Selain itu, penelitian ini juga dapat memberikan masukan bagi regulator dan pembuat kebijakan dalam mengembangkan regulasi yang mendukung praktik bisnis yang ramah lingkungan. Kemudian, dapat menjadi tolak ukur komitmen perusahaan dan pada pembangunan berkelanjutan serta memberikan pemahaman terkait pentingnya penyajian informasi kinerja ekonomi, sosial, dan lingkungan perusahaan melalui kinerja keuangan perusahaan.</w:t>
      </w:r>
    </w:p>
    <w:p w14:paraId="72E844C4" w14:textId="39195417" w:rsidR="0041254D" w:rsidRPr="004A2710" w:rsidRDefault="0041254D" w:rsidP="00866C58">
      <w:pPr>
        <w:pStyle w:val="Heading1"/>
        <w:spacing w:before="0" w:after="0" w:line="480" w:lineRule="auto"/>
        <w:rPr>
          <w:rFonts w:eastAsia="Times New Roman" w:cs="Times New Roman"/>
          <w:szCs w:val="24"/>
          <w:lang w:val="id" w:eastAsia="id-ID"/>
        </w:rPr>
      </w:pPr>
      <w:bookmarkStart w:id="37" w:name="_Toc227749002"/>
      <w:bookmarkEnd w:id="26"/>
      <w:r w:rsidRPr="004A2710">
        <w:rPr>
          <w:rFonts w:eastAsia="Times New Roman" w:cs="Times New Roman"/>
          <w:szCs w:val="24"/>
          <w:lang w:val="id" w:eastAsia="id-ID"/>
        </w:rPr>
        <w:lastRenderedPageBreak/>
        <w:t>BAB II</w:t>
      </w:r>
      <w:bookmarkEnd w:id="37"/>
    </w:p>
    <w:p w14:paraId="53A3101C" w14:textId="77777777" w:rsidR="0041254D" w:rsidRPr="004A2710" w:rsidRDefault="0041254D" w:rsidP="0041254D">
      <w:pPr>
        <w:pStyle w:val="Heading1"/>
        <w:spacing w:before="0" w:after="0" w:line="480" w:lineRule="auto"/>
        <w:rPr>
          <w:rFonts w:eastAsia="Times New Roman" w:cs="Times New Roman"/>
          <w:szCs w:val="24"/>
          <w:lang w:val="id" w:eastAsia="id-ID"/>
        </w:rPr>
      </w:pPr>
      <w:bookmarkStart w:id="38" w:name="_heading=h.8c9jkinhtkrr" w:colFirst="0" w:colLast="0"/>
      <w:bookmarkStart w:id="39" w:name="_Toc227749003"/>
      <w:bookmarkEnd w:id="38"/>
      <w:r w:rsidRPr="004A2710">
        <w:rPr>
          <w:rFonts w:eastAsia="Times New Roman" w:cs="Times New Roman"/>
          <w:szCs w:val="24"/>
          <w:lang w:val="id" w:eastAsia="id-ID"/>
        </w:rPr>
        <w:t>TINJAUAN PUSTAKA</w:t>
      </w:r>
      <w:bookmarkEnd w:id="39"/>
    </w:p>
    <w:p w14:paraId="31ADD438" w14:textId="77777777" w:rsidR="0041254D" w:rsidRPr="004A2710" w:rsidRDefault="0041254D" w:rsidP="00FA133A">
      <w:pPr>
        <w:pStyle w:val="Heading2"/>
      </w:pPr>
      <w:bookmarkStart w:id="40" w:name="_heading=h.fvkq7htxuq1a" w:colFirst="0" w:colLast="0"/>
      <w:bookmarkStart w:id="41" w:name="_Toc227749004"/>
      <w:bookmarkEnd w:id="40"/>
      <w:r w:rsidRPr="004A2710">
        <w:t>2.1      Landasan Teori</w:t>
      </w:r>
      <w:bookmarkEnd w:id="41"/>
    </w:p>
    <w:p w14:paraId="74B33E35" w14:textId="77777777" w:rsidR="0041254D" w:rsidRPr="004A2710" w:rsidRDefault="0041254D" w:rsidP="00281CB7">
      <w:pPr>
        <w:pStyle w:val="Heading3"/>
        <w:spacing w:line="480" w:lineRule="auto"/>
        <w:ind w:left="-567"/>
        <w:rPr>
          <w:rFonts w:cs="Times New Roman"/>
          <w:szCs w:val="24"/>
        </w:rPr>
      </w:pPr>
      <w:bookmarkStart w:id="42" w:name="_heading=h.rdodzktgc8u4" w:colFirst="0" w:colLast="0"/>
      <w:bookmarkStart w:id="43" w:name="_Toc227749005"/>
      <w:bookmarkEnd w:id="42"/>
      <w:r w:rsidRPr="004A2710">
        <w:rPr>
          <w:rFonts w:cs="Times New Roman"/>
          <w:szCs w:val="24"/>
        </w:rPr>
        <w:t>2.1.1   Teori Legitimasi</w:t>
      </w:r>
      <w:bookmarkEnd w:id="43"/>
    </w:p>
    <w:p w14:paraId="1B667D9A" w14:textId="45B6ABD1" w:rsidR="0041254D" w:rsidRPr="004A2710" w:rsidRDefault="0041254D" w:rsidP="0041254D">
      <w:pPr>
        <w:tabs>
          <w:tab w:val="left" w:pos="709"/>
        </w:tabs>
        <w:spacing w:after="0" w:line="480" w:lineRule="auto"/>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ab/>
      </w:r>
      <w:r w:rsidRPr="004A2710">
        <w:rPr>
          <w:rFonts w:ascii="Times New Roman" w:eastAsia="Times New Roman" w:hAnsi="Times New Roman" w:cs="Times New Roman"/>
          <w:sz w:val="24"/>
          <w:szCs w:val="24"/>
          <w:lang w:val="id" w:eastAsia="id-ID"/>
        </w:rPr>
        <w:tab/>
        <w:t>Teori legitimasi pertama kali dikemukakan oleh</w:t>
      </w:r>
      <w:r w:rsidR="00F1314C">
        <w:rPr>
          <w:rFonts w:ascii="Times New Roman" w:eastAsia="Times New Roman" w:hAnsi="Times New Roman" w:cs="Times New Roman"/>
          <w:sz w:val="24"/>
          <w:szCs w:val="24"/>
          <w:lang w:val="id" w:eastAsia="id-ID"/>
        </w:rPr>
        <w:fldChar w:fldCharType="begin" w:fldLock="1"/>
      </w:r>
      <w:r w:rsidR="001C7125">
        <w:rPr>
          <w:rFonts w:ascii="Times New Roman" w:eastAsia="Times New Roman" w:hAnsi="Times New Roman" w:cs="Times New Roman"/>
          <w:sz w:val="24"/>
          <w:szCs w:val="24"/>
          <w:lang w:val="id" w:eastAsia="id-ID"/>
        </w:rPr>
        <w:instrText>ADDIN CSL_CITATION {"citationItems":[{"id":"ITEM-1","itemData":{"DOI":"https://doi.org/10.2307/1388226","author":[{"dropping-particle":"","family":"Dowling","given":"John","non-dropping-particle":"","parse-names":false,"suffix":""},{"dropping-particle":"","family":"Pfeffer","given":"Jeffrey","non-dropping-particle":"","parse-names":false,"suffix":""}],"id":"ITEM-1","issue":"1","issued":{"date-parts":[["1975"]]},"page":"122-136","title":"Oranizational Legitimacy : Social Values and Organizational Behavior","type":"article-journal","volume":"18"},"uris":["http://www.mendeley.com/documents/?uuid=312dd952-c2cd-4de0-a437-312e1cf80a17"]}],"mendeley":{"formattedCitation":"(Dowling &amp; Pfeffer, 1975)","manualFormatting":" Dowling &amp; Pfeffer (1975)","plainTextFormattedCitation":"(Dowling &amp; Pfeffer, 1975)","previouslyFormattedCitation":"(Dowling &amp; Pfeffer, 1975)"},"properties":{"noteIndex":0},"schema":"https://github.com/citation-style-language/schema/raw/master/csl-citation.json"}</w:instrText>
      </w:r>
      <w:r w:rsidR="00F1314C">
        <w:rPr>
          <w:rFonts w:ascii="Times New Roman" w:eastAsia="Times New Roman" w:hAnsi="Times New Roman" w:cs="Times New Roman"/>
          <w:sz w:val="24"/>
          <w:szCs w:val="24"/>
          <w:lang w:val="id" w:eastAsia="id-ID"/>
        </w:rPr>
        <w:fldChar w:fldCharType="separate"/>
      </w:r>
      <w:r w:rsidR="00F1314C">
        <w:rPr>
          <w:rFonts w:ascii="Times New Roman" w:eastAsia="Times New Roman" w:hAnsi="Times New Roman" w:cs="Times New Roman"/>
          <w:noProof/>
          <w:sz w:val="24"/>
          <w:szCs w:val="24"/>
          <w:lang w:val="id" w:eastAsia="id-ID"/>
        </w:rPr>
        <w:t xml:space="preserve"> </w:t>
      </w:r>
      <w:r w:rsidR="00F1314C" w:rsidRPr="00F1314C">
        <w:rPr>
          <w:rFonts w:ascii="Times New Roman" w:eastAsia="Times New Roman" w:hAnsi="Times New Roman" w:cs="Times New Roman"/>
          <w:noProof/>
          <w:sz w:val="24"/>
          <w:szCs w:val="24"/>
          <w:lang w:val="id" w:eastAsia="id-ID"/>
        </w:rPr>
        <w:t>Dowling &amp; Pfeffer</w:t>
      </w:r>
      <w:r w:rsidR="00F1314C">
        <w:rPr>
          <w:rFonts w:ascii="Times New Roman" w:eastAsia="Times New Roman" w:hAnsi="Times New Roman" w:cs="Times New Roman"/>
          <w:noProof/>
          <w:sz w:val="24"/>
          <w:szCs w:val="24"/>
          <w:lang w:val="id" w:eastAsia="id-ID"/>
        </w:rPr>
        <w:t xml:space="preserve"> (</w:t>
      </w:r>
      <w:r w:rsidR="00F1314C" w:rsidRPr="00F1314C">
        <w:rPr>
          <w:rFonts w:ascii="Times New Roman" w:eastAsia="Times New Roman" w:hAnsi="Times New Roman" w:cs="Times New Roman"/>
          <w:noProof/>
          <w:sz w:val="24"/>
          <w:szCs w:val="24"/>
          <w:lang w:val="id" w:eastAsia="id-ID"/>
        </w:rPr>
        <w:t>1975)</w:t>
      </w:r>
      <w:r w:rsidR="00F1314C">
        <w:rPr>
          <w:rFonts w:ascii="Times New Roman" w:eastAsia="Times New Roman" w:hAnsi="Times New Roman" w:cs="Times New Roman"/>
          <w:sz w:val="24"/>
          <w:szCs w:val="24"/>
          <w:lang w:val="id" w:eastAsia="id-ID"/>
        </w:rPr>
        <w:fldChar w:fldCharType="end"/>
      </w:r>
      <w:r w:rsidR="00F1314C">
        <w:rPr>
          <w:rFonts w:ascii="Times New Roman" w:eastAsia="Times New Roman" w:hAnsi="Times New Roman" w:cs="Times New Roman"/>
          <w:i/>
          <w:sz w:val="24"/>
          <w:szCs w:val="24"/>
          <w:lang w:val="id" w:eastAsia="id-ID"/>
        </w:rPr>
        <w:t xml:space="preserve"> </w:t>
      </w:r>
      <w:r w:rsidRPr="004A2710">
        <w:rPr>
          <w:rFonts w:ascii="Times New Roman" w:eastAsia="Times New Roman" w:hAnsi="Times New Roman" w:cs="Times New Roman"/>
          <w:sz w:val="24"/>
          <w:szCs w:val="24"/>
          <w:lang w:val="id" w:eastAsia="id-ID"/>
        </w:rPr>
        <w:t xml:space="preserve">menjelaskan bahwa suatu perusahaan dalam beroperasi berfokus pada interaksi dan atau hubungan antara perusahaan dan sosial. Teori legitimasi digantungkan pada hubungan antara perusahaan dan masyarakat, adanya kontrak sosial yang terjadi sehingga memicu asumsi sosial masyarakat kepada perusahaan. Kontrak sosial merupakan sebuah harapan yang masyarakat tanam kepada perusahaan dalam menjalankan operasionalnya dan sewaktu-waktu harapan sosial dapat berubah, kemudian hal ini merupakan sebuah tuntutan masyarakat agar perusahaan cepat tanggap terhadap lingkungan sekitar operasional perusahaan. Jadi, perusahaan wajib konsisten dan menunjukkan keseriusan bahwa perilaku perusahaan seiring dengan norma sosial yang berlaku. Hal ini dapat dicapai melalui pengungkapan dalam laporan perusahaan </w:t>
      </w:r>
      <w:r w:rsidR="001C7125">
        <w:rPr>
          <w:rFonts w:ascii="Times New Roman" w:eastAsia="Times New Roman" w:hAnsi="Times New Roman" w:cs="Times New Roman"/>
          <w:sz w:val="24"/>
          <w:szCs w:val="24"/>
          <w:lang w:val="id" w:eastAsia="id-ID"/>
        </w:rPr>
        <w:fldChar w:fldCharType="begin" w:fldLock="1"/>
      </w:r>
      <w:r w:rsidR="003C1165">
        <w:rPr>
          <w:rFonts w:ascii="Times New Roman" w:eastAsia="Times New Roman" w:hAnsi="Times New Roman" w:cs="Times New Roman"/>
          <w:sz w:val="24"/>
          <w:szCs w:val="24"/>
          <w:lang w:val="id" w:eastAsia="id-ID"/>
        </w:rPr>
        <w:instrText>ADDIN CSL_CITATION {"citationItems":[{"id":"ITEM-1","itemData":{"abstract":"Tujuan","author":[{"dropping-particle":"","family":"Khairunisa","given":"Salsa","non-dropping-particle":"","parse-names":false,"suffix":""},{"dropping-particle":"","family":"Pohan","given":"Hotman Tohir","non-dropping-particle":"","parse-names":false,"suffix":""}],"container-title":"Jurnal Ekonomi Trisakti","id":"ITEM-1","issue":"2","issued":{"date-parts":[["2022"]]},"page":"283-292","title":"Pengaruh Pengungkapan Emisi Karbon, Kinerja Lingkungan Dan Biaya Lingkungan Terhadap Kinerja Keuangan Perusahaan","type":"article-journal","volume":"2"},"uris":["http://www.mendeley.com/documents/?uuid=6c684c2b-10c0-4942-b210-a5e5649f644e"]}],"mendeley":{"formattedCitation":"(Khairunisa &amp; Pohan, 2022)","manualFormatting":"Khairunisa &amp; Pohan (2022)","plainTextFormattedCitation":"(Khairunisa &amp; Pohan, 2022)","previouslyFormattedCitation":"(Khairunisa &amp; Pohan, 2022)"},"properties":{"noteIndex":0},"schema":"https://github.com/citation-style-language/schema/raw/master/csl-citation.json"}</w:instrText>
      </w:r>
      <w:r w:rsidR="001C7125">
        <w:rPr>
          <w:rFonts w:ascii="Times New Roman" w:eastAsia="Times New Roman" w:hAnsi="Times New Roman" w:cs="Times New Roman"/>
          <w:sz w:val="24"/>
          <w:szCs w:val="24"/>
          <w:lang w:val="id" w:eastAsia="id-ID"/>
        </w:rPr>
        <w:fldChar w:fldCharType="separate"/>
      </w:r>
      <w:r w:rsidR="001C7125" w:rsidRPr="001C7125">
        <w:rPr>
          <w:rFonts w:ascii="Times New Roman" w:eastAsia="Times New Roman" w:hAnsi="Times New Roman" w:cs="Times New Roman"/>
          <w:noProof/>
          <w:sz w:val="24"/>
          <w:szCs w:val="24"/>
          <w:lang w:val="id" w:eastAsia="id-ID"/>
        </w:rPr>
        <w:t>Khairunisa &amp; Pohan</w:t>
      </w:r>
      <w:r w:rsidR="001C7125">
        <w:rPr>
          <w:rFonts w:ascii="Times New Roman" w:eastAsia="Times New Roman" w:hAnsi="Times New Roman" w:cs="Times New Roman"/>
          <w:noProof/>
          <w:sz w:val="24"/>
          <w:szCs w:val="24"/>
          <w:lang w:val="id" w:eastAsia="id-ID"/>
        </w:rPr>
        <w:t xml:space="preserve"> (</w:t>
      </w:r>
      <w:r w:rsidR="001C7125" w:rsidRPr="001C7125">
        <w:rPr>
          <w:rFonts w:ascii="Times New Roman" w:eastAsia="Times New Roman" w:hAnsi="Times New Roman" w:cs="Times New Roman"/>
          <w:noProof/>
          <w:sz w:val="24"/>
          <w:szCs w:val="24"/>
          <w:lang w:val="id" w:eastAsia="id-ID"/>
        </w:rPr>
        <w:t>2022)</w:t>
      </w:r>
      <w:r w:rsidR="001C7125">
        <w:rPr>
          <w:rFonts w:ascii="Times New Roman" w:eastAsia="Times New Roman" w:hAnsi="Times New Roman" w:cs="Times New Roman"/>
          <w:sz w:val="24"/>
          <w:szCs w:val="24"/>
          <w:lang w:val="id" w:eastAsia="id-ID"/>
        </w:rPr>
        <w:fldChar w:fldCharType="end"/>
      </w:r>
      <w:r w:rsidR="001C7125">
        <w:rPr>
          <w:rFonts w:ascii="Times New Roman" w:eastAsia="Times New Roman" w:hAnsi="Times New Roman" w:cs="Times New Roman"/>
          <w:sz w:val="24"/>
          <w:szCs w:val="24"/>
          <w:lang w:val="id" w:eastAsia="id-ID"/>
        </w:rPr>
        <w:t>.</w:t>
      </w:r>
    </w:p>
    <w:p w14:paraId="45ED4AA5" w14:textId="77DA1E05" w:rsidR="0041254D" w:rsidRPr="004A2710" w:rsidRDefault="0041254D" w:rsidP="0041254D">
      <w:pPr>
        <w:tabs>
          <w:tab w:val="left" w:pos="709"/>
        </w:tabs>
        <w:spacing w:after="0" w:line="480" w:lineRule="auto"/>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ab/>
        <w:t xml:space="preserve">Teori legitimasi menyatakan apabila perusahaan bertanggung jawab terhadap lingkungan </w:t>
      </w:r>
      <w:r w:rsidRPr="004A2710">
        <w:rPr>
          <w:rFonts w:ascii="Times New Roman" w:eastAsia="Times New Roman" w:hAnsi="Times New Roman" w:cs="Times New Roman"/>
          <w:i/>
          <w:sz w:val="24"/>
          <w:szCs w:val="24"/>
          <w:lang w:val="id" w:eastAsia="id-ID"/>
        </w:rPr>
        <w:t>(environmental responsible)</w:t>
      </w:r>
      <w:r w:rsidRPr="004A2710">
        <w:rPr>
          <w:rFonts w:ascii="Times New Roman" w:eastAsia="Times New Roman" w:hAnsi="Times New Roman" w:cs="Times New Roman"/>
          <w:sz w:val="24"/>
          <w:szCs w:val="24"/>
          <w:lang w:val="id" w:eastAsia="id-ID"/>
        </w:rPr>
        <w:t xml:space="preserve"> hal tersebut merupakan upaya mereka untuk menyakinkan masyarakat bahwa mereka taat dengan peraturan dan kebijakan pemerintah, serta lingkungan setempat. Teori legitimasi sangat erat hubungannya dengan kesesuaian visi misi perusahaan dengan norma sosial yang berlaku di masyarakat. Kinerja lingkungan, biaya lingkungan, dan pengungkapan lingkungan berkaitan dengan teori ini karena dengan dilakukannya pengungkapan </w:t>
      </w:r>
      <w:r w:rsidRPr="004A2710">
        <w:rPr>
          <w:rFonts w:ascii="Times New Roman" w:eastAsia="Times New Roman" w:hAnsi="Times New Roman" w:cs="Times New Roman"/>
          <w:sz w:val="24"/>
          <w:szCs w:val="24"/>
          <w:lang w:val="id" w:eastAsia="id-ID"/>
        </w:rPr>
        <w:lastRenderedPageBreak/>
        <w:t>hal tersebut menambah nilai perusahaan dan menambah kepercayaan masyarakat kepada perusahaan, karena itu pengungkapan lingkungan harus dilakukan untuk meminimalisir kesenjangan antara perusahaan dengan masyarakat</w:t>
      </w:r>
      <w:r w:rsidR="003C1165">
        <w:rPr>
          <w:rFonts w:ascii="Times New Roman" w:eastAsia="Times New Roman" w:hAnsi="Times New Roman" w:cs="Times New Roman"/>
          <w:sz w:val="24"/>
          <w:szCs w:val="24"/>
          <w:lang w:val="id" w:eastAsia="id-ID"/>
        </w:rPr>
        <w:t xml:space="preserve"> </w:t>
      </w:r>
      <w:r w:rsidR="003C1165">
        <w:rPr>
          <w:rFonts w:ascii="Times New Roman" w:eastAsia="Times New Roman" w:hAnsi="Times New Roman" w:cs="Times New Roman"/>
          <w:sz w:val="24"/>
          <w:szCs w:val="24"/>
          <w:lang w:val="id" w:eastAsia="id-ID"/>
        </w:rPr>
        <w:fldChar w:fldCharType="begin" w:fldLock="1"/>
      </w:r>
      <w:r w:rsidR="005F2BE1">
        <w:rPr>
          <w:rFonts w:ascii="Times New Roman" w:eastAsia="Times New Roman" w:hAnsi="Times New Roman" w:cs="Times New Roman"/>
          <w:sz w:val="24"/>
          <w:szCs w:val="24"/>
          <w:lang w:val="id" w:eastAsia="id-ID"/>
        </w:rPr>
        <w:instrText>ADDIN CSL_CITATION {"citationItems":[{"id":"ITEM-1","itemData":{"ISSN":"2808-7518","abstract":"Penelitian ini bertujuan untuk mengetahui pengaruh Green Accounting, Kinerja Keuangan terhadap Kinerja Keuangan pada perusahaan pertambangan yang terdaftar di Index Saham Syariah Indonesia (ISSI) tahun 2019-2021. Penelitian ini merupakan penelitian deskriftif kuantitatif. Data yang digunakan adalah data sekunder yang diperoleh dari laporan tahunan perusahaan yang tergabung di dalam Index Saham Syariah Indonesia (ISSI) tahun 2019-2021. Sampel penelitian ini diperoleh dari teknik purposive sampling yaitu 13 perusahaan dengan 3 tahun penelitian sehingga menjadi 39 pengamatan. Teknik analisis data menggunakan Analisis Regresi Berganda. Hasil penelitian menunjukkan bahwa Green Accounting tidak berpengaruh signifikan terhadap Kinerja Keuangan pada perusahaan pertambangan yang terdaftar di Index Saham Syariah Indonesia (ISSI) tahun 2019-2021. Sedangkan Kinerja Lingkungan berpengaruh signifikan terhadap Kinerja Keuangan pada perusahaan pertambangan yang terdaftar di Index Saham Syariah Indonesia (ISSI) tahun 2019-2021. Variabel Green Accounting dan Kinerja lingkungan berpengaruh terhadap kinerja keuangan pada Perusahaan Pertambangan yang terdaftar Di Indeks Saham Syariah Indonesia (ISSI) Tahun 2019-2021.","author":[{"dropping-particle":"","family":"Efria","given":"Dea Agnes","non-dropping-particle":"","parse-names":false,"suffix":""},{"dropping-particle":"","family":"Baining","given":"Mellya Embun","non-dropping-particle":"","parse-names":false,"suffix":""},{"dropping-particle":"","family":"Orinaldi","given":"Mohammad","non-dropping-particle":"","parse-names":false,"suffix":""}],"container-title":"Al Fiddhoh: Journal of Banking, Insurance, and Finance","id":"ITEM-1","issue":"2","issued":{"date-parts":[["2023"]]},"page":"77-88","title":"Pengaruh green accounting dan kinerja lingkungan terhadap kinerja keuangan","type":"article-journal","volume":"4"},"uris":["http://www.mendeley.com/documents/?uuid=874fab30-383a-41ae-956f-af5b3f13253b"]}],"mendeley":{"formattedCitation":"(Efria et al., 2023)","plainTextFormattedCitation":"(Efria et al., 2023)","previouslyFormattedCitation":"(Efria et al., 2023)"},"properties":{"noteIndex":0},"schema":"https://github.com/citation-style-language/schema/raw/master/csl-citation.json"}</w:instrText>
      </w:r>
      <w:r w:rsidR="003C1165">
        <w:rPr>
          <w:rFonts w:ascii="Times New Roman" w:eastAsia="Times New Roman" w:hAnsi="Times New Roman" w:cs="Times New Roman"/>
          <w:sz w:val="24"/>
          <w:szCs w:val="24"/>
          <w:lang w:val="id" w:eastAsia="id-ID"/>
        </w:rPr>
        <w:fldChar w:fldCharType="separate"/>
      </w:r>
      <w:r w:rsidR="003C1165">
        <w:rPr>
          <w:rFonts w:ascii="Times New Roman" w:eastAsia="Times New Roman" w:hAnsi="Times New Roman" w:cs="Times New Roman"/>
          <w:noProof/>
          <w:sz w:val="24"/>
          <w:szCs w:val="24"/>
          <w:lang w:val="id" w:eastAsia="id-ID"/>
        </w:rPr>
        <w:t>(</w:t>
      </w:r>
      <w:r w:rsidR="003C1165" w:rsidRPr="003C1165">
        <w:rPr>
          <w:rFonts w:ascii="Times New Roman" w:eastAsia="Times New Roman" w:hAnsi="Times New Roman" w:cs="Times New Roman"/>
          <w:noProof/>
          <w:sz w:val="24"/>
          <w:szCs w:val="24"/>
          <w:lang w:val="id" w:eastAsia="id-ID"/>
        </w:rPr>
        <w:t>Efria et al., 2023)</w:t>
      </w:r>
      <w:r w:rsidR="003C1165">
        <w:rPr>
          <w:rFonts w:ascii="Times New Roman" w:eastAsia="Times New Roman" w:hAnsi="Times New Roman" w:cs="Times New Roman"/>
          <w:sz w:val="24"/>
          <w:szCs w:val="24"/>
          <w:lang w:val="id" w:eastAsia="id-ID"/>
        </w:rPr>
        <w:fldChar w:fldCharType="end"/>
      </w:r>
    </w:p>
    <w:p w14:paraId="3B5583A5" w14:textId="5BEFB806" w:rsidR="0041254D" w:rsidRPr="004A2710" w:rsidRDefault="0041254D" w:rsidP="0041254D">
      <w:pPr>
        <w:tabs>
          <w:tab w:val="left" w:pos="709"/>
        </w:tabs>
        <w:spacing w:after="0" w:line="480" w:lineRule="auto"/>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ab/>
        <w:t xml:space="preserve">Teori legitimasi menyatakan memiliki tujuan utama terhadap interaksi perusahaan dengan masyarakat. Dengan kata lain, menjelaskan bahwa perusahaan dalam menjalankan operasionalnya harus mematuhi aturan dan atau norma-norma yang berlaku di masyarakat. Secara tidak langsung teori legitimasi berpengaruh terhadap kinerja keuangan perusahaan-perusahaan, karena ketika perusahaan tidak  mematuhi aturan seperti tidak menjaga lingkungan dalam menjalankan operasionalnya akan berdampak pada citra perusahaan di masyarakat dan tidak memiliki sustainability perusahaan </w:t>
      </w:r>
      <w:r w:rsidR="005F2BE1">
        <w:rPr>
          <w:rFonts w:ascii="Times New Roman" w:eastAsia="Times New Roman" w:hAnsi="Times New Roman" w:cs="Times New Roman"/>
          <w:sz w:val="24"/>
          <w:szCs w:val="24"/>
          <w:lang w:val="id" w:eastAsia="id-ID"/>
        </w:rPr>
        <w:fldChar w:fldCharType="begin" w:fldLock="1"/>
      </w:r>
      <w:r w:rsidR="00900EC6">
        <w:rPr>
          <w:rFonts w:ascii="Times New Roman" w:eastAsia="Times New Roman" w:hAnsi="Times New Roman" w:cs="Times New Roman"/>
          <w:sz w:val="24"/>
          <w:szCs w:val="24"/>
          <w:lang w:val="id" w:eastAsia="id-ID"/>
        </w:rPr>
        <w:instrText>ADDIN CSL_CITATION {"citationItems":[{"id":"ITEM-1","itemData":{"DOI":"http://dx.doi.org/10.25105/jat.v9i2.14559","abstract":"Tujuan penelitian ini guna pengujian dampak penerapan green accounting serta kinerja lingkungan pada kinerja kuangan menggunakan tata kelola perusahaan sebagai variabel moderasi. Popilasi studi ini berupa bisnis manufaktur yang tercatat di BEI (Bursa Efek Indonesia) tahun 2018 – 2021. Pemilihan sampel memakai teknik pursosive sampling dalam 3 kriteria yang mengasilkan 18 bisnis yang bisa untuk diamati dan diteliti. Berdasarkan hasil analisa menunjukan bahwa, green accounting berdampak positif pada kinerja keuangan, Kinerja lingkungan berdampak positif pada kinerja lingkungan, tata kelola bisnis memperkuat green accounting pada kinerja keuangan, dan Tata kelola perusahaan memperkuat kinerja lingkungan pada kinerja keuangan. Abstract The purpose of this study is to examine the impact of implementing green accounting and environmental performance on financial performance using corporate governance as a moderating variable. The population of this study is in the form of manufacturing businesses listed on the Indonesia Stock Exchange (IDX) in 2018-2021. The sample selection uses a pursosive sampling technique in 3 criteria which results in 18 businesses that can be observed and researched. Based on the analysis results show that, green accounting has a positive impact on financial performance, environmental performance has a positive impact on environmental performance, business governance strengthens green accounting on financial performance, and corporate governance strengthens environmental performance on financial performance.","author":[{"dropping-particle":"","family":"Ramadhani","given":"Kamila","non-dropping-particle":"","parse-names":false,"suffix":""},{"dropping-particle":"","family":"Saputra","given":"Muhammad Sena","non-dropping-particle":"","parse-names":false,"suffix":""},{"dropping-particle":"","family":"Wahyuni","given":"Lidia","non-dropping-particle":"","parse-names":false,"suffix":""}],"container-title":"Jurnal Akuntansi Trisakti","id":"ITEM-1","issue":"2","issued":{"date-parts":[["2022"]]},"page":"227-242","title":"Pengaruh Penerapan Green Accounting dan Kinerja Lingkungan Terhadap Kinerja Keuangan Dengan Tata Kelola Perusahaan Sebagai Variabel Modersi","type":"article-journal","volume":"9"},"uris":["http://www.mendeley.com/documents/?uuid=570d6da3-640b-45f5-9983-551d583dd239"]}],"mendeley":{"formattedCitation":"(Ramadhani et al., 2022)","plainTextFormattedCitation":"(Ramadhani et al., 2022)","previouslyFormattedCitation":"(Ramadhani et al., 2022)"},"properties":{"noteIndex":0},"schema":"https://github.com/citation-style-language/schema/raw/master/csl-citation.json"}</w:instrText>
      </w:r>
      <w:r w:rsidR="005F2BE1">
        <w:rPr>
          <w:rFonts w:ascii="Times New Roman" w:eastAsia="Times New Roman" w:hAnsi="Times New Roman" w:cs="Times New Roman"/>
          <w:sz w:val="24"/>
          <w:szCs w:val="24"/>
          <w:lang w:val="id" w:eastAsia="id-ID"/>
        </w:rPr>
        <w:fldChar w:fldCharType="separate"/>
      </w:r>
      <w:r w:rsidR="005F2BE1" w:rsidRPr="005F2BE1">
        <w:rPr>
          <w:rFonts w:ascii="Times New Roman" w:eastAsia="Times New Roman" w:hAnsi="Times New Roman" w:cs="Times New Roman"/>
          <w:noProof/>
          <w:sz w:val="24"/>
          <w:szCs w:val="24"/>
          <w:lang w:val="id" w:eastAsia="id-ID"/>
        </w:rPr>
        <w:t>(Ramadhani et al., 2022)</w:t>
      </w:r>
      <w:r w:rsidR="005F2BE1">
        <w:rPr>
          <w:rFonts w:ascii="Times New Roman" w:eastAsia="Times New Roman" w:hAnsi="Times New Roman" w:cs="Times New Roman"/>
          <w:sz w:val="24"/>
          <w:szCs w:val="24"/>
          <w:lang w:val="id" w:eastAsia="id-ID"/>
        </w:rPr>
        <w:fldChar w:fldCharType="end"/>
      </w:r>
      <w:r w:rsidR="005F2BE1">
        <w:rPr>
          <w:rFonts w:ascii="Times New Roman" w:eastAsia="Times New Roman" w:hAnsi="Times New Roman" w:cs="Times New Roman"/>
          <w:sz w:val="24"/>
          <w:szCs w:val="24"/>
          <w:lang w:val="id" w:eastAsia="id-ID"/>
        </w:rPr>
        <w:t>.</w:t>
      </w:r>
    </w:p>
    <w:p w14:paraId="5AA81367" w14:textId="77777777" w:rsidR="0041254D" w:rsidRPr="004A2710" w:rsidRDefault="0041254D" w:rsidP="0041254D">
      <w:pPr>
        <w:tabs>
          <w:tab w:val="left" w:pos="709"/>
        </w:tabs>
        <w:spacing w:after="0" w:line="480" w:lineRule="auto"/>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ab/>
        <w:t xml:space="preserve">Berdasarkan pendapat para ahli diatas dapat disimpulkan teori legitimasi merupakan teori yang menekankan bahwa keberlangsungan hidup perusahaan sangat bergantung pada kemampuannya untuk memenuhi harapan masyarakat dan beroperasi sesuai dengan norma sosial yang berlaku. Pengungkapan informasi yang transparan dan tanggung jawab terhadap lingkungan menjadi kunci dalam membangun dan mempertahankan legitimasi tersebut. </w:t>
      </w:r>
      <w:r w:rsidRPr="004A2710">
        <w:rPr>
          <w:rFonts w:ascii="Times New Roman" w:eastAsia="Times New Roman" w:hAnsi="Times New Roman" w:cs="Times New Roman"/>
          <w:sz w:val="24"/>
          <w:szCs w:val="24"/>
          <w:lang w:val="id" w:eastAsia="id-ID"/>
        </w:rPr>
        <w:tab/>
      </w:r>
    </w:p>
    <w:p w14:paraId="7CFD34AD" w14:textId="0F55C481" w:rsidR="0041254D" w:rsidRPr="004A2710" w:rsidRDefault="0041254D" w:rsidP="00BB7473">
      <w:pPr>
        <w:pStyle w:val="Heading3"/>
        <w:spacing w:line="480" w:lineRule="auto"/>
        <w:ind w:left="-709"/>
        <w:rPr>
          <w:rFonts w:cs="Times New Roman"/>
          <w:szCs w:val="24"/>
        </w:rPr>
      </w:pPr>
      <w:bookmarkStart w:id="44" w:name="_heading=h.h58pa9ejekjv" w:colFirst="0" w:colLast="0"/>
      <w:bookmarkStart w:id="45" w:name="_Toc227749006"/>
      <w:bookmarkEnd w:id="44"/>
      <w:r w:rsidRPr="004A2710">
        <w:rPr>
          <w:rFonts w:cs="Times New Roman"/>
          <w:szCs w:val="24"/>
        </w:rPr>
        <w:t>2.1.2</w:t>
      </w:r>
      <w:r w:rsidRPr="004A2710">
        <w:rPr>
          <w:rFonts w:cs="Times New Roman"/>
          <w:szCs w:val="24"/>
        </w:rPr>
        <w:tab/>
        <w:t>Kinerja Keuangan</w:t>
      </w:r>
      <w:bookmarkEnd w:id="45"/>
    </w:p>
    <w:p w14:paraId="18DABE05" w14:textId="6DDB8A2A" w:rsidR="0041254D" w:rsidRPr="004A2710" w:rsidRDefault="0041254D" w:rsidP="0041254D">
      <w:pPr>
        <w:tabs>
          <w:tab w:val="left" w:pos="709"/>
        </w:tabs>
        <w:spacing w:after="0" w:line="480" w:lineRule="auto"/>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ab/>
      </w:r>
      <w:r w:rsidR="006B16E5">
        <w:rPr>
          <w:rFonts w:ascii="Times New Roman" w:eastAsia="Times New Roman" w:hAnsi="Times New Roman" w:cs="Times New Roman"/>
          <w:sz w:val="24"/>
          <w:szCs w:val="24"/>
          <w:lang w:val="id" w:eastAsia="id-ID"/>
        </w:rPr>
        <w:t>Kinerja keuangan adalah suatu evaluasi yang digunakan untuk menilai sejauh mana perusahaan telah melaksanakan pengelolaan keuangan sesuai dengan aturan dan prosedur yang berlaku secara</w:t>
      </w:r>
      <w:r w:rsidR="00900EC6">
        <w:rPr>
          <w:rFonts w:ascii="Times New Roman" w:eastAsia="Times New Roman" w:hAnsi="Times New Roman" w:cs="Times New Roman"/>
          <w:sz w:val="24"/>
          <w:szCs w:val="24"/>
          <w:lang w:val="id" w:eastAsia="id-ID"/>
        </w:rPr>
        <w:t xml:space="preserve"> </w:t>
      </w:r>
      <w:r w:rsidR="006B16E5">
        <w:rPr>
          <w:rFonts w:ascii="Times New Roman" w:eastAsia="Times New Roman" w:hAnsi="Times New Roman" w:cs="Times New Roman"/>
          <w:sz w:val="24"/>
          <w:szCs w:val="24"/>
          <w:lang w:val="id" w:eastAsia="id-ID"/>
        </w:rPr>
        <w:t xml:space="preserve">tepat dan benar. Kinerja keuangan tersebut </w:t>
      </w:r>
      <w:r w:rsidR="00555F04">
        <w:rPr>
          <w:rFonts w:ascii="Times New Roman" w:eastAsia="Times New Roman" w:hAnsi="Times New Roman" w:cs="Times New Roman"/>
          <w:sz w:val="24"/>
          <w:szCs w:val="24"/>
          <w:lang w:val="id" w:eastAsia="id-ID"/>
        </w:rPr>
        <w:t xml:space="preserve">tercermin dalam laporan keuangan keuangan yang digunakan sebagai dasar </w:t>
      </w:r>
      <w:r w:rsidR="00555F04">
        <w:rPr>
          <w:rFonts w:ascii="Times New Roman" w:eastAsia="Times New Roman" w:hAnsi="Times New Roman" w:cs="Times New Roman"/>
          <w:sz w:val="24"/>
          <w:szCs w:val="24"/>
          <w:lang w:val="id" w:eastAsia="id-ID"/>
        </w:rPr>
        <w:lastRenderedPageBreak/>
        <w:t xml:space="preserve">penilaian terhadap financial performance perusahaan (Hutabarat, 2021). </w:t>
      </w:r>
      <w:r w:rsidRPr="004A2710">
        <w:rPr>
          <w:rFonts w:ascii="Times New Roman" w:eastAsia="Times New Roman" w:hAnsi="Times New Roman" w:cs="Times New Roman"/>
          <w:sz w:val="24"/>
          <w:szCs w:val="24"/>
          <w:lang w:val="id" w:eastAsia="id-ID"/>
        </w:rPr>
        <w:t xml:space="preserve">Evaluasi kinerja keuangan sangat penting, karena berfungsi untuk memberikan insentif kepada personel terhadap pencapaian tujuan perusahaan dan kepatuhan terhadap norma-norma perilaku yang diterapkan, sehingga menghasilkan kemajuan dan manfaat yang diharapkan. Penilaian kinerja keuangan dilakukan melalui analisis data yang diambil dari laporan keuangan organisasi. Laporan keuangan dibuat untuk menjelaskan kondisi fiskal historis dan digunakan untuk analisis prediktif mengenai hasil keuangan di masa depan </w:t>
      </w:r>
      <w:r w:rsidR="00900EC6">
        <w:rPr>
          <w:rFonts w:ascii="Times New Roman" w:eastAsia="Times New Roman" w:hAnsi="Times New Roman" w:cs="Times New Roman"/>
          <w:sz w:val="24"/>
          <w:szCs w:val="24"/>
          <w:lang w:val="id" w:eastAsia="id-ID"/>
        </w:rPr>
        <w:fldChar w:fldCharType="begin" w:fldLock="1"/>
      </w:r>
      <w:r w:rsidR="0066464F">
        <w:rPr>
          <w:rFonts w:ascii="Times New Roman" w:eastAsia="Times New Roman" w:hAnsi="Times New Roman" w:cs="Times New Roman"/>
          <w:sz w:val="24"/>
          <w:szCs w:val="24"/>
          <w:lang w:val="id" w:eastAsia="id-ID"/>
        </w:rPr>
        <w:instrText>ADDIN CSL_CITATION {"citationItems":[{"id":"ITEM-1","itemData":{"ISSN":"2252 – 7451","abstract":"This study aims to examine the effect of the application of green accounting and environmental performance on the company's financial performance. The population in this study are basic industrial and chemical manufacturing companies listed on the Indonesia Stock Exchange in 2018-2019. The sample was selected using a purposive sampling method with three criteria which resulted in 15 companies that were worth observing. This study uses multiple regression analysis using the SPSS program. In this study, the green accounting variable was measured using a dummy methodh, the environmental performance variable using the PROPER rating value and the financial performance variable using ROA. Based on the analysis results show that the green accounting and environmental performance variables have no effect on the financial performance of a company.","author":[{"dropping-particle":"","family":"Angelina","given":"Martha","non-dropping-particle":"","parse-names":false,"suffix":""},{"dropping-particle":"","family":"Nursasi","given":"Enggar","non-dropping-particle":"","parse-names":false,"suffix":""}],"container-title":"Jurnal Manajemen Dirgantara","id":"ITEM-1","issue":"2","issued":{"date-parts":[["2021"]]},"page":"211","title":"Pengaruh Penerapan Green Accounting Dan Kinerja Lingkungan Terhadap Kinerja Keuangan Perusahaan","type":"article-journal","volume":"14"},"uris":["http://www.mendeley.com/documents/?uuid=ae9bd273-f0e4-4b78-b0da-56008d4067ca"]}],"mendeley":{"formattedCitation":"(Angelina &amp; Nursasi, 2021)","plainTextFormattedCitation":"(Angelina &amp; Nursasi, 2021)","previouslyFormattedCitation":"(Angelina &amp; Nursasi, 2021)"},"properties":{"noteIndex":0},"schema":"https://github.com/citation-style-language/schema/raw/master/csl-citation.json"}</w:instrText>
      </w:r>
      <w:r w:rsidR="00900EC6">
        <w:rPr>
          <w:rFonts w:ascii="Times New Roman" w:eastAsia="Times New Roman" w:hAnsi="Times New Roman" w:cs="Times New Roman"/>
          <w:sz w:val="24"/>
          <w:szCs w:val="24"/>
          <w:lang w:val="id" w:eastAsia="id-ID"/>
        </w:rPr>
        <w:fldChar w:fldCharType="separate"/>
      </w:r>
      <w:r w:rsidR="00900EC6" w:rsidRPr="00900EC6">
        <w:rPr>
          <w:rFonts w:ascii="Times New Roman" w:eastAsia="Times New Roman" w:hAnsi="Times New Roman" w:cs="Times New Roman"/>
          <w:noProof/>
          <w:sz w:val="24"/>
          <w:szCs w:val="24"/>
          <w:lang w:val="id" w:eastAsia="id-ID"/>
        </w:rPr>
        <w:t>(Angelina &amp; Nursasi, 2021)</w:t>
      </w:r>
      <w:r w:rsidR="00900EC6">
        <w:rPr>
          <w:rFonts w:ascii="Times New Roman" w:eastAsia="Times New Roman" w:hAnsi="Times New Roman" w:cs="Times New Roman"/>
          <w:sz w:val="24"/>
          <w:szCs w:val="24"/>
          <w:lang w:val="id" w:eastAsia="id-ID"/>
        </w:rPr>
        <w:fldChar w:fldCharType="end"/>
      </w:r>
      <w:r w:rsidR="00900EC6">
        <w:rPr>
          <w:rFonts w:ascii="Times New Roman" w:eastAsia="Times New Roman" w:hAnsi="Times New Roman" w:cs="Times New Roman"/>
          <w:sz w:val="24"/>
          <w:szCs w:val="24"/>
          <w:lang w:val="id" w:eastAsia="id-ID"/>
        </w:rPr>
        <w:t>.</w:t>
      </w:r>
    </w:p>
    <w:p w14:paraId="1AB89252" w14:textId="0E91C1EB" w:rsidR="0041254D" w:rsidRPr="004A2710" w:rsidRDefault="0041254D" w:rsidP="0041254D">
      <w:pPr>
        <w:tabs>
          <w:tab w:val="left" w:pos="709"/>
        </w:tabs>
        <w:spacing w:after="0" w:line="480" w:lineRule="auto"/>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ab/>
        <w:t xml:space="preserve">Kinerja keuangan perusahaan sangat penting karena mencerminkan kesehatan fiskal entitas, yang dapat mempengaruhi kapasitasnya untuk memenuhi kewajiban keuangan dan untuk mengejar pertumbuhan dan perkembangan di masa yang akan datang. Metrik kinerja keuangan perusahaan berfungsi sebagai indikator kemampuannya untuk membayar utang, yang mencakup kewajiban keuangan jangka pendek dan jangka panjang. Selain itu, data kinerja keuangan dapat digunakan oleh calon investor untuk menilai kelayakan mengalokasikan modal mereka ke perusahaan </w:t>
      </w:r>
      <w:r w:rsidR="0066464F">
        <w:rPr>
          <w:rFonts w:ascii="Times New Roman" w:eastAsia="Times New Roman" w:hAnsi="Times New Roman" w:cs="Times New Roman"/>
          <w:sz w:val="24"/>
          <w:szCs w:val="24"/>
          <w:lang w:val="id" w:eastAsia="id-ID"/>
        </w:rPr>
        <w:fldChar w:fldCharType="begin" w:fldLock="1"/>
      </w:r>
      <w:r w:rsidR="0002247C">
        <w:rPr>
          <w:rFonts w:ascii="Times New Roman" w:eastAsia="Times New Roman" w:hAnsi="Times New Roman" w:cs="Times New Roman"/>
          <w:sz w:val="24"/>
          <w:szCs w:val="24"/>
          <w:lang w:val="id" w:eastAsia="id-ID"/>
        </w:rPr>
        <w:instrText>ADDIN CSL_CITATION {"citationItems":[{"id":"ITEM-1","itemData":{"abstract":"This research aims to determine and analyze the effect of implementing green accounting and environmental performance on the financial performance of case studies in manufacturing companies listed on the Indonesia Stock Exchange for the 2020-2022 period. The sample used was a purposive sampling method. The data collection method used in this research is the documentation technique for annual reports and sustainability reports of manufacturing companies listed on the Indonesian Stock Exchange from 2020 to 2022. Based on the results of research and testing conducted regarding the influence of green accounting, environmental performance on the financial performance of manufacturing companies listed on the Indonesia Stock Exchange using SPSS 25.0, it can be concluded as follows: 1) Green accounting has no effect on the financial performance of manufacturing companies listed on Indonesian Stock Exchange for the 2020-2022 period. 2) Environmental performance has no effect on the financial.","author":[{"dropping-particle":"","family":"Ainun","given":"Fahira","non-dropping-particle":"","parse-names":false,"suffix":""},{"dropping-particle":"","family":"Abdul","given":"Wahid Mashuni","non-dropping-particle":"","parse-names":false,"suffix":""},{"dropping-particle":"","family":"Junaidi","given":"","non-dropping-particle":"","parse-names":false,"suffix":""}],"container-title":"Jurnal Ilmiah Riset Akuntansi","id":"ITEM-1","issue":"01","issued":{"date-parts":[["2024"]]},"page":"407-413","title":"Pengaruh Penerapan Green Accounting dan Kinerja Lingkungan Terhadap Kinerja Keuangan","type":"article-journal","volume":"13"},"uris":["http://www.mendeley.com/documents/?uuid=b29e609f-49d4-4f26-8745-68f849b60dcb"]}],"mendeley":{"formattedCitation":"(Ainun et al., 2024)","plainTextFormattedCitation":"(Ainun et al., 2024)","previouslyFormattedCitation":"(Ainun et al., 2024)"},"properties":{"noteIndex":0},"schema":"https://github.com/citation-style-language/schema/raw/master/csl-citation.json"}</w:instrText>
      </w:r>
      <w:r w:rsidR="0066464F">
        <w:rPr>
          <w:rFonts w:ascii="Times New Roman" w:eastAsia="Times New Roman" w:hAnsi="Times New Roman" w:cs="Times New Roman"/>
          <w:sz w:val="24"/>
          <w:szCs w:val="24"/>
          <w:lang w:val="id" w:eastAsia="id-ID"/>
        </w:rPr>
        <w:fldChar w:fldCharType="separate"/>
      </w:r>
      <w:r w:rsidR="0066464F" w:rsidRPr="0066464F">
        <w:rPr>
          <w:rFonts w:ascii="Times New Roman" w:eastAsia="Times New Roman" w:hAnsi="Times New Roman" w:cs="Times New Roman"/>
          <w:noProof/>
          <w:sz w:val="24"/>
          <w:szCs w:val="24"/>
          <w:lang w:val="id" w:eastAsia="id-ID"/>
        </w:rPr>
        <w:t>(Ainun et al., 2024)</w:t>
      </w:r>
      <w:r w:rsidR="0066464F">
        <w:rPr>
          <w:rFonts w:ascii="Times New Roman" w:eastAsia="Times New Roman" w:hAnsi="Times New Roman" w:cs="Times New Roman"/>
          <w:sz w:val="24"/>
          <w:szCs w:val="24"/>
          <w:lang w:val="id" w:eastAsia="id-ID"/>
        </w:rPr>
        <w:fldChar w:fldCharType="end"/>
      </w:r>
      <w:r w:rsidR="0066464F">
        <w:rPr>
          <w:rFonts w:ascii="Times New Roman" w:eastAsia="Times New Roman" w:hAnsi="Times New Roman" w:cs="Times New Roman"/>
          <w:sz w:val="24"/>
          <w:szCs w:val="24"/>
          <w:lang w:val="id" w:eastAsia="id-ID"/>
        </w:rPr>
        <w:t xml:space="preserve">. </w:t>
      </w:r>
    </w:p>
    <w:p w14:paraId="35D218B9" w14:textId="2FF241BA" w:rsidR="0041254D" w:rsidRPr="004A2710" w:rsidRDefault="0041254D" w:rsidP="0041254D">
      <w:pPr>
        <w:tabs>
          <w:tab w:val="left" w:pos="709"/>
        </w:tabs>
        <w:spacing w:after="0" w:line="480" w:lineRule="auto"/>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ab/>
        <w:t xml:space="preserve">Kinerja keuangan merupakan penilaian yang dilakukan untuk mengevaluasi keberhasilan perusahaan selama jangka waktu tertentu, sehingga menunjukkan keberhasilan entitas dalam mencapai perolehan laba yang efisien dan efektif dalam menjalan kegiatan operasionalnya dalam jangka waktu tertentu. Perusahaan yang berusaha untuk mematuhi standar yang telah ditetapkan, sebagaimana diartikulasikan oleh teori legitimasi dan yang mempertimbangkan kepentingan para </w:t>
      </w:r>
      <w:r w:rsidRPr="004A2710">
        <w:rPr>
          <w:rFonts w:ascii="Times New Roman" w:eastAsia="Times New Roman" w:hAnsi="Times New Roman" w:cs="Times New Roman"/>
          <w:sz w:val="24"/>
          <w:szCs w:val="24"/>
          <w:lang w:val="id" w:eastAsia="id-ID"/>
        </w:rPr>
        <w:lastRenderedPageBreak/>
        <w:t xml:space="preserve">pemangku kepentingan perusahaan, kemungkinan besar akan meningkatkan kinerja keuangan mereka secara keseluruhan </w:t>
      </w:r>
      <w:r w:rsidR="0002247C">
        <w:rPr>
          <w:rFonts w:ascii="Times New Roman" w:eastAsia="Times New Roman" w:hAnsi="Times New Roman" w:cs="Times New Roman"/>
          <w:sz w:val="24"/>
          <w:szCs w:val="24"/>
          <w:lang w:val="id" w:eastAsia="id-ID"/>
        </w:rPr>
        <w:fldChar w:fldCharType="begin" w:fldLock="1"/>
      </w:r>
      <w:r w:rsidR="004125CA">
        <w:rPr>
          <w:rFonts w:ascii="Times New Roman" w:eastAsia="Times New Roman" w:hAnsi="Times New Roman" w:cs="Times New Roman"/>
          <w:sz w:val="24"/>
          <w:szCs w:val="24"/>
          <w:lang w:val="id" w:eastAsia="id-ID"/>
        </w:rPr>
        <w:instrText>ADDIN CSL_CITATION {"citationItems":[{"id":"ITEM-1","itemData":{"DOI":"http://dx.doi.org/10.25105/jat.v9i2.14559","abstract":"Tujuan penelitian ini guna pengujian dampak penerapan green accounting serta kinerja lingkungan pada kinerja kuangan menggunakan tata kelola perusahaan sebagai variabel moderasi. Popilasi studi ini berupa bisnis manufaktur yang tercatat di BEI (Bursa Efek Indonesia) tahun 2018 – 2021. Pemilihan sampel memakai teknik pursosive sampling dalam 3 kriteria yang mengasilkan 18 bisnis yang bisa untuk diamati dan diteliti. Berdasarkan hasil analisa menunjukan bahwa, green accounting berdampak positif pada kinerja keuangan, Kinerja lingkungan berdampak positif pada kinerja lingkungan, tata kelola bisnis memperkuat green accounting pada kinerja keuangan, dan Tata kelola perusahaan memperkuat kinerja lingkungan pada kinerja keuangan. Abstract The purpose of this study is to examine the impact of implementing green accounting and environmental performance on financial performance using corporate governance as a moderating variable. The population of this study is in the form of manufacturing businesses listed on the Indonesia Stock Exchange (IDX) in 2018-2021. The sample selection uses a pursosive sampling technique in 3 criteria which results in 18 businesses that can be observed and researched. Based on the analysis results show that, green accounting has a positive impact on financial performance, environmental performance has a positive impact on environmental performance, business governance strengthens green accounting on financial performance, and corporate governance strengthens environmental performance on financial performance.","author":[{"dropping-particle":"","family":"Ramadhani","given":"Kamila","non-dropping-particle":"","parse-names":false,"suffix":""},{"dropping-particle":"","family":"Saputra","given":"Muhammad Sena","non-dropping-particle":"","parse-names":false,"suffix":""},{"dropping-particle":"","family":"Wahyuni","given":"Lidia","non-dropping-particle":"","parse-names":false,"suffix":""}],"container-title":"Jurnal Akuntansi Trisakti","id":"ITEM-1","issue":"2","issued":{"date-parts":[["2022"]]},"page":"227-242","title":"Pengaruh Penerapan Green Accounting dan Kinerja Lingkungan Terhadap Kinerja Keuangan Dengan Tata Kelola Perusahaan Sebagai Variabel Modersi","type":"article-journal","volume":"9"},"uris":["http://www.mendeley.com/documents/?uuid=570d6da3-640b-45f5-9983-551d583dd239"]}],"mendeley":{"formattedCitation":"(Ramadhani et al., 2022)","plainTextFormattedCitation":"(Ramadhani et al., 2022)","previouslyFormattedCitation":"(Ramadhani et al., 2022)"},"properties":{"noteIndex":0},"schema":"https://github.com/citation-style-language/schema/raw/master/csl-citation.json"}</w:instrText>
      </w:r>
      <w:r w:rsidR="0002247C">
        <w:rPr>
          <w:rFonts w:ascii="Times New Roman" w:eastAsia="Times New Roman" w:hAnsi="Times New Roman" w:cs="Times New Roman"/>
          <w:sz w:val="24"/>
          <w:szCs w:val="24"/>
          <w:lang w:val="id" w:eastAsia="id-ID"/>
        </w:rPr>
        <w:fldChar w:fldCharType="separate"/>
      </w:r>
      <w:r w:rsidR="0002247C" w:rsidRPr="0002247C">
        <w:rPr>
          <w:rFonts w:ascii="Times New Roman" w:eastAsia="Times New Roman" w:hAnsi="Times New Roman" w:cs="Times New Roman"/>
          <w:noProof/>
          <w:sz w:val="24"/>
          <w:szCs w:val="24"/>
          <w:lang w:val="id" w:eastAsia="id-ID"/>
        </w:rPr>
        <w:t>(Ramadhani et al., 2022)</w:t>
      </w:r>
      <w:r w:rsidR="0002247C">
        <w:rPr>
          <w:rFonts w:ascii="Times New Roman" w:eastAsia="Times New Roman" w:hAnsi="Times New Roman" w:cs="Times New Roman"/>
          <w:sz w:val="24"/>
          <w:szCs w:val="24"/>
          <w:lang w:val="id" w:eastAsia="id-ID"/>
        </w:rPr>
        <w:fldChar w:fldCharType="end"/>
      </w:r>
      <w:r w:rsidR="0002247C">
        <w:rPr>
          <w:rFonts w:ascii="Times New Roman" w:eastAsia="Times New Roman" w:hAnsi="Times New Roman" w:cs="Times New Roman"/>
          <w:sz w:val="24"/>
          <w:szCs w:val="24"/>
          <w:lang w:val="id" w:eastAsia="id-ID"/>
        </w:rPr>
        <w:t>.</w:t>
      </w:r>
    </w:p>
    <w:p w14:paraId="580B4F3E" w14:textId="0EB0BB19" w:rsidR="0041254D" w:rsidRPr="00121E67" w:rsidRDefault="0041254D" w:rsidP="0041254D">
      <w:pPr>
        <w:tabs>
          <w:tab w:val="left" w:pos="709"/>
        </w:tabs>
        <w:spacing w:after="0" w:line="480" w:lineRule="auto"/>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ab/>
      </w:r>
      <w:r w:rsidRPr="00E57FE2">
        <w:rPr>
          <w:rFonts w:ascii="Times New Roman" w:eastAsia="Times New Roman" w:hAnsi="Times New Roman" w:cs="Times New Roman"/>
          <w:sz w:val="24"/>
          <w:szCs w:val="24"/>
          <w:lang w:val="id" w:eastAsia="id-ID"/>
        </w:rPr>
        <w:t>Berdasarkan</w:t>
      </w:r>
      <w:r w:rsidRPr="004A2710">
        <w:rPr>
          <w:rFonts w:ascii="Times New Roman" w:eastAsia="Times New Roman" w:hAnsi="Times New Roman" w:cs="Times New Roman"/>
          <w:sz w:val="24"/>
          <w:szCs w:val="24"/>
          <w:lang w:val="id" w:eastAsia="id-ID"/>
        </w:rPr>
        <w:t xml:space="preserve"> pendapat para ahli dapat disimpulkan, kinerja keuangan merupakan sebuah tujuan perusahaan yang sangat penting  karena menggambarkan kapasitas perusahaan untuk meningkatkan profitabilitas melalui pendapatan dan juga mencerminkan kesehatan fiskal perusahaan, sehingga menunjukkan keberhasilan perusahaan dalam menjalankan kegiatan operasionalnya dalam jangka waktu tertentu. </w:t>
      </w:r>
      <w:r w:rsidR="00121E67">
        <w:rPr>
          <w:rFonts w:ascii="Times New Roman" w:eastAsia="Times New Roman" w:hAnsi="Times New Roman" w:cs="Times New Roman"/>
          <w:sz w:val="24"/>
          <w:szCs w:val="24"/>
          <w:lang w:val="id" w:eastAsia="id-ID"/>
        </w:rPr>
        <w:t xml:space="preserve">Kinerja keuangan merupakan penentuan untuk mengukur keberhasilan perusahaan dalam menghasilkan laba dan kinerja keuangan dapat diukur dengan </w:t>
      </w:r>
      <w:r w:rsidR="00121E67">
        <w:rPr>
          <w:rFonts w:ascii="Times New Roman" w:eastAsia="Times New Roman" w:hAnsi="Times New Roman" w:cs="Times New Roman"/>
          <w:i/>
          <w:iCs/>
          <w:sz w:val="24"/>
          <w:szCs w:val="24"/>
          <w:lang w:val="id" w:eastAsia="id-ID"/>
        </w:rPr>
        <w:t xml:space="preserve">return on aseet </w:t>
      </w:r>
      <w:r w:rsidR="00121E67">
        <w:rPr>
          <w:rFonts w:ascii="Times New Roman" w:eastAsia="Times New Roman" w:hAnsi="Times New Roman" w:cs="Times New Roman"/>
          <w:sz w:val="24"/>
          <w:szCs w:val="24"/>
          <w:lang w:val="id" w:eastAsia="id-ID"/>
        </w:rPr>
        <w:t xml:space="preserve">(ROA). </w:t>
      </w:r>
    </w:p>
    <w:p w14:paraId="44EBD5CA" w14:textId="762E3443" w:rsidR="0041254D" w:rsidRPr="004A2710" w:rsidRDefault="0041254D" w:rsidP="00BB7473">
      <w:pPr>
        <w:pStyle w:val="Heading3"/>
        <w:spacing w:line="480" w:lineRule="auto"/>
        <w:ind w:left="-709"/>
        <w:rPr>
          <w:rFonts w:cs="Times New Roman"/>
          <w:szCs w:val="24"/>
        </w:rPr>
      </w:pPr>
      <w:bookmarkStart w:id="46" w:name="_heading=h.5hzzcj6ez264" w:colFirst="0" w:colLast="0"/>
      <w:bookmarkStart w:id="47" w:name="_Toc227749007"/>
      <w:bookmarkEnd w:id="46"/>
      <w:r w:rsidRPr="004A2710">
        <w:rPr>
          <w:rFonts w:cs="Times New Roman"/>
          <w:szCs w:val="24"/>
        </w:rPr>
        <w:t>2.1.3</w:t>
      </w:r>
      <w:r w:rsidR="00261BFB">
        <w:rPr>
          <w:rFonts w:cs="Times New Roman"/>
          <w:szCs w:val="24"/>
        </w:rPr>
        <w:t xml:space="preserve">   </w:t>
      </w:r>
      <w:r w:rsidRPr="004A2710">
        <w:rPr>
          <w:rFonts w:cs="Times New Roman"/>
          <w:szCs w:val="24"/>
        </w:rPr>
        <w:t>Akuntansi Hijau</w:t>
      </w:r>
      <w:bookmarkEnd w:id="47"/>
    </w:p>
    <w:p w14:paraId="26757F2D" w14:textId="77777777" w:rsidR="0041254D" w:rsidRPr="004A2710" w:rsidRDefault="0041254D" w:rsidP="0041254D">
      <w:pPr>
        <w:tabs>
          <w:tab w:val="left" w:pos="709"/>
        </w:tabs>
        <w:spacing w:after="0" w:line="480" w:lineRule="auto"/>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ab/>
        <w:t xml:space="preserve">Akuntansi hijau merupakan suatu peran akuntansi yang digunakan dalam melihat anggaran lingkungan perusahaan dengan dana perusahaan yang digunakan untuk kegiatan operasionalnya. Selain, itu peran dari akuntansi hijau yaitu untuk mengurangi energi yang dipakai oleh sumber daya alam, mengecilkan risiko terhadap kesehatan, dan memberikan promosi terhadap kelebihan perusahaan dalam bersaing. Dengan adanya penerapan akuntansi hijau pada perusahaan memberikan gambaran bahwa perusahaan bertanggung jawab atas lingkungan, perusahaan tidak hanya berfokus pada keuangan saja namun juga peduli terhadap dampak lingkungan dari kegiatan operasionalnya (Lastanti &amp; Salim, 2019). </w:t>
      </w:r>
    </w:p>
    <w:p w14:paraId="049C9E32" w14:textId="21E71656" w:rsidR="0041254D" w:rsidRPr="004A2710" w:rsidRDefault="0041254D" w:rsidP="0041254D">
      <w:pPr>
        <w:tabs>
          <w:tab w:val="left" w:pos="426"/>
        </w:tabs>
        <w:spacing w:after="0" w:line="480" w:lineRule="auto"/>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ab/>
        <w:t xml:space="preserve">Akuntansi hijau menekankan pada optimalisasi dan efektivitas penggunaan sumber daya, baik dalam jangka pendek maupun jangka panjang, yang </w:t>
      </w:r>
      <w:r w:rsidRPr="004A2710">
        <w:rPr>
          <w:rFonts w:ascii="Times New Roman" w:eastAsia="Times New Roman" w:hAnsi="Times New Roman" w:cs="Times New Roman"/>
          <w:sz w:val="24"/>
          <w:szCs w:val="24"/>
          <w:lang w:val="id" w:eastAsia="id-ID"/>
        </w:rPr>
        <w:lastRenderedPageBreak/>
        <w:t>menghasilkan manfaat bagi masyarakat dan pada saat yang sama menyelaraskan dengan profitabilitas dan ekspansi perusahaan</w:t>
      </w:r>
      <w:r w:rsidR="004125CA">
        <w:rPr>
          <w:rFonts w:ascii="Times New Roman" w:eastAsia="Times New Roman" w:hAnsi="Times New Roman" w:cs="Times New Roman"/>
          <w:sz w:val="24"/>
          <w:szCs w:val="24"/>
          <w:lang w:val="id" w:eastAsia="id-ID"/>
        </w:rPr>
        <w:t xml:space="preserve"> </w:t>
      </w:r>
      <w:r w:rsidR="004125CA">
        <w:rPr>
          <w:rFonts w:ascii="Times New Roman" w:eastAsia="Times New Roman" w:hAnsi="Times New Roman" w:cs="Times New Roman"/>
          <w:sz w:val="24"/>
          <w:szCs w:val="24"/>
          <w:lang w:val="id" w:eastAsia="id-ID"/>
        </w:rPr>
        <w:fldChar w:fldCharType="begin" w:fldLock="1"/>
      </w:r>
      <w:r w:rsidR="00EF2AC6">
        <w:rPr>
          <w:rFonts w:ascii="Times New Roman" w:eastAsia="Times New Roman" w:hAnsi="Times New Roman" w:cs="Times New Roman"/>
          <w:sz w:val="24"/>
          <w:szCs w:val="24"/>
          <w:lang w:val="id" w:eastAsia="id-ID"/>
        </w:rPr>
        <w:instrText>ADDIN CSL_CITATION {"citationItems":[{"id":"ITEM-1","itemData":{"author":[{"dropping-particle":"","family":"Erstiawan","given":"Martinus Sony","non-dropping-particle":"","parse-names":false,"suffix":""},{"dropping-particle":"","family":"Soebijono","given":"Tony","non-dropping-particle":"","parse-names":false,"suffix":""}],"id":"ITEM-1","issued":{"date-parts":[["2024"]]},"title":"Akuntansi Hijau dalam Perspektif Literatur Review","type":"article-journal"},"uris":["http://www.mendeley.com/documents/?uuid=c3ffb1d5-a547-4e8c-bd40-b5bc21e9d869"]}],"mendeley":{"formattedCitation":"(Erstiawan &amp; Soebijono, 2024)","plainTextFormattedCitation":"(Erstiawan &amp; Soebijono, 2024)","previouslyFormattedCitation":"(Erstiawan &amp; Soebijono, 2024)"},"properties":{"noteIndex":0},"schema":"https://github.com/citation-style-language/schema/raw/master/csl-citation.json"}</w:instrText>
      </w:r>
      <w:r w:rsidR="004125CA">
        <w:rPr>
          <w:rFonts w:ascii="Times New Roman" w:eastAsia="Times New Roman" w:hAnsi="Times New Roman" w:cs="Times New Roman"/>
          <w:sz w:val="24"/>
          <w:szCs w:val="24"/>
          <w:lang w:val="id" w:eastAsia="id-ID"/>
        </w:rPr>
        <w:fldChar w:fldCharType="separate"/>
      </w:r>
      <w:r w:rsidR="004125CA" w:rsidRPr="004125CA">
        <w:rPr>
          <w:rFonts w:ascii="Times New Roman" w:eastAsia="Times New Roman" w:hAnsi="Times New Roman" w:cs="Times New Roman"/>
          <w:noProof/>
          <w:sz w:val="24"/>
          <w:szCs w:val="24"/>
          <w:lang w:val="id" w:eastAsia="id-ID"/>
        </w:rPr>
        <w:t>(Erstiawan &amp; Soebijono, 2024)</w:t>
      </w:r>
      <w:r w:rsidR="004125CA">
        <w:rPr>
          <w:rFonts w:ascii="Times New Roman" w:eastAsia="Times New Roman" w:hAnsi="Times New Roman" w:cs="Times New Roman"/>
          <w:sz w:val="24"/>
          <w:szCs w:val="24"/>
          <w:lang w:val="id" w:eastAsia="id-ID"/>
        </w:rPr>
        <w:fldChar w:fldCharType="end"/>
      </w:r>
      <w:r w:rsidR="004125CA">
        <w:rPr>
          <w:rFonts w:ascii="Times New Roman" w:eastAsia="Times New Roman" w:hAnsi="Times New Roman" w:cs="Times New Roman"/>
          <w:sz w:val="24"/>
          <w:szCs w:val="24"/>
          <w:lang w:val="id" w:eastAsia="id-ID"/>
        </w:rPr>
        <w:t xml:space="preserve">. </w:t>
      </w:r>
      <w:r w:rsidRPr="004A2710">
        <w:rPr>
          <w:rFonts w:ascii="Times New Roman" w:eastAsia="Times New Roman" w:hAnsi="Times New Roman" w:cs="Times New Roman"/>
          <w:sz w:val="24"/>
          <w:szCs w:val="24"/>
          <w:lang w:val="id" w:eastAsia="id-ID"/>
        </w:rPr>
        <w:t xml:space="preserve"> </w:t>
      </w:r>
    </w:p>
    <w:p w14:paraId="076D842A" w14:textId="5C5AD6D8" w:rsidR="0041254D" w:rsidRPr="004A2710" w:rsidRDefault="0041254D" w:rsidP="0041254D">
      <w:pPr>
        <w:tabs>
          <w:tab w:val="left" w:pos="426"/>
        </w:tabs>
        <w:spacing w:after="0" w:line="480" w:lineRule="auto"/>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ab/>
        <w:t>Akuntansi hijau digunakan oleh perusahaan untuk menghasilkan evaluasi kuantitatif dari data yang berkaitan dengan pengeluaran dan dampaknya terhadap ekosistem. Penerapan prinsip-prinsip ak</w:t>
      </w:r>
      <w:r w:rsidR="009538A2">
        <w:rPr>
          <w:rFonts w:ascii="Times New Roman" w:eastAsia="Times New Roman" w:hAnsi="Times New Roman" w:cs="Times New Roman"/>
          <w:sz w:val="24"/>
          <w:szCs w:val="24"/>
          <w:lang w:val="id" w:eastAsia="id-ID"/>
        </w:rPr>
        <w:t xml:space="preserve"> </w:t>
      </w:r>
      <w:r w:rsidRPr="004A2710">
        <w:rPr>
          <w:rFonts w:ascii="Times New Roman" w:eastAsia="Times New Roman" w:hAnsi="Times New Roman" w:cs="Times New Roman"/>
          <w:sz w:val="24"/>
          <w:szCs w:val="24"/>
          <w:lang w:val="id" w:eastAsia="id-ID"/>
        </w:rPr>
        <w:t xml:space="preserve">untansi lingkungan dalam perusahaan dapat meningkatkan kemampuan perusahaan untuk mengurangi tantangan ekologi yang mereka hadapi </w:t>
      </w:r>
      <w:r w:rsidR="00EF2AC6">
        <w:rPr>
          <w:rFonts w:ascii="Times New Roman" w:eastAsia="Times New Roman" w:hAnsi="Times New Roman" w:cs="Times New Roman"/>
          <w:sz w:val="24"/>
          <w:szCs w:val="24"/>
          <w:lang w:val="id" w:eastAsia="id-ID"/>
        </w:rPr>
        <w:fldChar w:fldCharType="begin" w:fldLock="1"/>
      </w:r>
      <w:r w:rsidR="00F71984">
        <w:rPr>
          <w:rFonts w:ascii="Times New Roman" w:eastAsia="Times New Roman" w:hAnsi="Times New Roman" w:cs="Times New Roman"/>
          <w:sz w:val="24"/>
          <w:szCs w:val="24"/>
          <w:lang w:val="id" w:eastAsia="id-ID"/>
        </w:rPr>
        <w:instrText>ADDIN CSL_CITATION {"citationItems":[{"id":"ITEM-1","itemData":{"ISSN":"2252 – 7451","abstract":"This study aims to examine the effect of the application of green accounting and environmental performance on the company's financial performance. The population in this study are basic industrial and chemical manufacturing companies listed on the Indonesia Stock Exchange in 2018-2019. The sample was selected using a purposive sampling method with three criteria which resulted in 15 companies that were worth observing. This study uses multiple regression analysis using the SPSS program. In this study, the green accounting variable was measured using a dummy methodh, the environmental performance variable using the PROPER rating value and the financial performance variable using ROA. Based on the analysis results show that the green accounting and environmental performance variables have no effect on the financial performance of a company.","author":[{"dropping-particle":"","family":"Angelina","given":"Martha","non-dropping-particle":"","parse-names":false,"suffix":""},{"dropping-particle":"","family":"Nursasi","given":"Enggar","non-dropping-particle":"","parse-names":false,"suffix":""}],"container-title":"Jurnal Manajemen Dirgantara","id":"ITEM-1","issue":"2","issued":{"date-parts":[["2021"]]},"page":"211","title":"Pengaruh Penerapan Green Accounting Dan Kinerja Lingkungan Terhadap Kinerja Keuangan Perusahaan","type":"article-journal","volume":"14"},"uris":["http://www.mendeley.com/documents/?uuid=ae9bd273-f0e4-4b78-b0da-56008d4067ca"]}],"mendeley":{"formattedCitation":"(Angelina &amp; Nursasi, 2021)","plainTextFormattedCitation":"(Angelina &amp; Nursasi, 2021)","previouslyFormattedCitation":"(Angelina &amp; Nursasi, 2021)"},"properties":{"noteIndex":0},"schema":"https://github.com/citation-style-language/schema/raw/master/csl-citation.json"}</w:instrText>
      </w:r>
      <w:r w:rsidR="00EF2AC6">
        <w:rPr>
          <w:rFonts w:ascii="Times New Roman" w:eastAsia="Times New Roman" w:hAnsi="Times New Roman" w:cs="Times New Roman"/>
          <w:sz w:val="24"/>
          <w:szCs w:val="24"/>
          <w:lang w:val="id" w:eastAsia="id-ID"/>
        </w:rPr>
        <w:fldChar w:fldCharType="separate"/>
      </w:r>
      <w:r w:rsidR="00EF2AC6" w:rsidRPr="00EF2AC6">
        <w:rPr>
          <w:rFonts w:ascii="Times New Roman" w:eastAsia="Times New Roman" w:hAnsi="Times New Roman" w:cs="Times New Roman"/>
          <w:noProof/>
          <w:sz w:val="24"/>
          <w:szCs w:val="24"/>
          <w:lang w:val="id" w:eastAsia="id-ID"/>
        </w:rPr>
        <w:t>(Angelina &amp; Nursasi, 2021)</w:t>
      </w:r>
      <w:r w:rsidR="00EF2AC6">
        <w:rPr>
          <w:rFonts w:ascii="Times New Roman" w:eastAsia="Times New Roman" w:hAnsi="Times New Roman" w:cs="Times New Roman"/>
          <w:sz w:val="24"/>
          <w:szCs w:val="24"/>
          <w:lang w:val="id" w:eastAsia="id-ID"/>
        </w:rPr>
        <w:fldChar w:fldCharType="end"/>
      </w:r>
      <w:r w:rsidR="00EF2AC6">
        <w:rPr>
          <w:rFonts w:ascii="Times New Roman" w:eastAsia="Times New Roman" w:hAnsi="Times New Roman" w:cs="Times New Roman"/>
          <w:sz w:val="24"/>
          <w:szCs w:val="24"/>
          <w:lang w:val="id" w:eastAsia="id-ID"/>
        </w:rPr>
        <w:t xml:space="preserve">. </w:t>
      </w:r>
    </w:p>
    <w:p w14:paraId="0F73E1E1" w14:textId="77777777" w:rsidR="0041254D" w:rsidRPr="004A2710" w:rsidRDefault="0041254D" w:rsidP="0041254D">
      <w:pPr>
        <w:tabs>
          <w:tab w:val="left" w:pos="426"/>
        </w:tabs>
        <w:spacing w:after="0" w:line="480" w:lineRule="auto"/>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ab/>
        <w:t xml:space="preserve">Berdasarkan pendapat para ahli diatas, dapat disimpulkan akuntansi hijau merupakan pendekatan akuntansi yang mengintegrasikan faktor biaya lingkungan ke dalam laporan keuangan perusahaan. Hal ini mencakup identifikasi, pengukuran, pencatatan, dan pelaporan biaya yang berkaitan dengan dampak lingkungan dari aktivitas perusahaan. Tujuan utama dari akuntansi hijau ialah untuk meningkatkan efisiensi penggunaan sumber daya, mengurangi risiko terhadap kesehatan, dan memberikan gambaran yang lebih jelas tentang tanggung jawab perusahaan terhadap lingkungan. </w:t>
      </w:r>
    </w:p>
    <w:p w14:paraId="6BAD2511" w14:textId="1317BB86" w:rsidR="0041254D" w:rsidRPr="004A2710" w:rsidRDefault="0041254D" w:rsidP="003679F8">
      <w:pPr>
        <w:pStyle w:val="Heading3"/>
        <w:spacing w:line="480" w:lineRule="auto"/>
        <w:ind w:left="-709"/>
        <w:rPr>
          <w:rFonts w:cs="Times New Roman"/>
          <w:szCs w:val="24"/>
        </w:rPr>
      </w:pPr>
      <w:bookmarkStart w:id="48" w:name="_heading=h.xb5jc7x3ap1t" w:colFirst="0" w:colLast="0"/>
      <w:bookmarkStart w:id="49" w:name="_Toc227749008"/>
      <w:bookmarkEnd w:id="48"/>
      <w:r w:rsidRPr="004A2710">
        <w:rPr>
          <w:rFonts w:cs="Times New Roman"/>
          <w:szCs w:val="24"/>
        </w:rPr>
        <w:t>2.1.4</w:t>
      </w:r>
      <w:r w:rsidR="008648F7">
        <w:rPr>
          <w:rFonts w:cs="Times New Roman"/>
          <w:szCs w:val="24"/>
        </w:rPr>
        <w:tab/>
      </w:r>
      <w:r w:rsidRPr="004A2710">
        <w:rPr>
          <w:rFonts w:cs="Times New Roman"/>
          <w:szCs w:val="24"/>
        </w:rPr>
        <w:t>Kinerja Lingkungan</w:t>
      </w:r>
      <w:bookmarkEnd w:id="49"/>
    </w:p>
    <w:p w14:paraId="6C73DD15" w14:textId="70F229FA" w:rsidR="0041254D" w:rsidRPr="004A2710" w:rsidRDefault="0041254D" w:rsidP="0041254D">
      <w:pPr>
        <w:tabs>
          <w:tab w:val="left" w:pos="709"/>
        </w:tabs>
        <w:spacing w:after="0" w:line="480" w:lineRule="auto"/>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ab/>
      </w:r>
      <w:r w:rsidR="00767BAB">
        <w:rPr>
          <w:rFonts w:ascii="Times New Roman" w:eastAsia="Times New Roman" w:hAnsi="Times New Roman" w:cs="Times New Roman"/>
          <w:sz w:val="24"/>
          <w:szCs w:val="24"/>
          <w:lang w:val="id" w:eastAsia="id-ID"/>
        </w:rPr>
        <w:fldChar w:fldCharType="begin" w:fldLock="1"/>
      </w:r>
      <w:r w:rsidR="00552073">
        <w:rPr>
          <w:rFonts w:ascii="Times New Roman" w:eastAsia="Times New Roman" w:hAnsi="Times New Roman" w:cs="Times New Roman"/>
          <w:sz w:val="24"/>
          <w:szCs w:val="24"/>
          <w:lang w:val="id" w:eastAsia="id-ID"/>
        </w:rPr>
        <w:instrText>ADDIN CSL_CITATION {"citationItems":[{"id":"ITEM-1","itemData":{"abstract":"The purposes of this research are to find out 1) The influence of environmental performance on financial performance, 2) The effect of environmental costs on financial performance, and 3)  Company  size  on  financial  performance.  This  research  uses  purposive  sampling  method. The sample in this study were 29 food and beverage companies listed on the IDX in 2019-2020. The data analysis techniques used are multiple linear regression with descriptive analysis test, normality  test,  classical  assumption  test,  coefficient  of  determination  test,  partial  test  and simultaneous test to determine the relationship between variables. Byusing the SPSS statistical tool,  the  results  of  this  study  indicate  that  1)  Environmental  performance  has  an  effect  on financial  performance,  2)  Environmental  costs  have  a  negative  and  significant  effect  on financial performance, 3) Company size has an effect on financial performance. This research can contribute to legitimacy theory and stakeholder theory.","author":[{"dropping-particle":"","family":"Subakhtiar","given":"Firman Rizki","non-dropping-particle":"","parse-names":false,"suffix":""},{"dropping-particle":"","family":"Sudaryanti","given":"Dwiyani","non-dropping-particle":"","parse-names":false,"suffix":""},{"dropping-particle":"","family":"Anwar","given":"Siti Aminah","non-dropping-particle":"","parse-names":false,"suffix":""}],"container-title":"e_Jurnal Ilmiah Riset Akuntansi","id":"ITEM-1","issue":"2","issued":{"date-parts":[["2022"]]},"page":"81-93","title":"Pengaruh Kinerja Lingkungan, Biaya Lingkungan, Dan Ukuran Perusahaan Terhadap Kinerja Keuangan Pada Perusahaan Yang Terdaftar Di Bursa Efek Indonesia.","type":"article-journal","volume":"11"},"uris":["http://www.mendeley.com/documents/?uuid=feba3bac-b8ad-448b-909c-a49dcfae2aa6"]}],"mendeley":{"formattedCitation":"(Subakhtiar et al., 2022)","manualFormatting":"Subakhtiar et al., (2022)","plainTextFormattedCitation":"(Subakhtiar et al., 2022)","previouslyFormattedCitation":"(Subakhtiar et al., 2022)"},"properties":{"noteIndex":0},"schema":"https://github.com/citation-style-language/schema/raw/master/csl-citation.json"}</w:instrText>
      </w:r>
      <w:r w:rsidR="00767BAB">
        <w:rPr>
          <w:rFonts w:ascii="Times New Roman" w:eastAsia="Times New Roman" w:hAnsi="Times New Roman" w:cs="Times New Roman"/>
          <w:sz w:val="24"/>
          <w:szCs w:val="24"/>
          <w:lang w:val="id" w:eastAsia="id-ID"/>
        </w:rPr>
        <w:fldChar w:fldCharType="separate"/>
      </w:r>
      <w:r w:rsidR="00767BAB" w:rsidRPr="00767BAB">
        <w:rPr>
          <w:rFonts w:ascii="Times New Roman" w:eastAsia="Times New Roman" w:hAnsi="Times New Roman" w:cs="Times New Roman"/>
          <w:noProof/>
          <w:sz w:val="24"/>
          <w:szCs w:val="24"/>
          <w:lang w:val="id" w:eastAsia="id-ID"/>
        </w:rPr>
        <w:t xml:space="preserve">Subakhtiar et al., </w:t>
      </w:r>
      <w:r w:rsidR="00767BAB">
        <w:rPr>
          <w:rFonts w:ascii="Times New Roman" w:eastAsia="Times New Roman" w:hAnsi="Times New Roman" w:cs="Times New Roman"/>
          <w:noProof/>
          <w:sz w:val="24"/>
          <w:szCs w:val="24"/>
          <w:lang w:val="id" w:eastAsia="id-ID"/>
        </w:rPr>
        <w:t>(</w:t>
      </w:r>
      <w:r w:rsidR="00767BAB" w:rsidRPr="00767BAB">
        <w:rPr>
          <w:rFonts w:ascii="Times New Roman" w:eastAsia="Times New Roman" w:hAnsi="Times New Roman" w:cs="Times New Roman"/>
          <w:noProof/>
          <w:sz w:val="24"/>
          <w:szCs w:val="24"/>
          <w:lang w:val="id" w:eastAsia="id-ID"/>
        </w:rPr>
        <w:t>2022)</w:t>
      </w:r>
      <w:r w:rsidR="00767BAB">
        <w:rPr>
          <w:rFonts w:ascii="Times New Roman" w:eastAsia="Times New Roman" w:hAnsi="Times New Roman" w:cs="Times New Roman"/>
          <w:sz w:val="24"/>
          <w:szCs w:val="24"/>
          <w:lang w:val="id" w:eastAsia="id-ID"/>
        </w:rPr>
        <w:fldChar w:fldCharType="end"/>
      </w:r>
      <w:r w:rsidR="00767BAB">
        <w:rPr>
          <w:rFonts w:ascii="Times New Roman" w:eastAsia="Times New Roman" w:hAnsi="Times New Roman" w:cs="Times New Roman"/>
          <w:sz w:val="24"/>
          <w:szCs w:val="24"/>
          <w:lang w:val="id" w:eastAsia="id-ID"/>
        </w:rPr>
        <w:t xml:space="preserve"> menjelaskan bahwa </w:t>
      </w:r>
      <w:r w:rsidRPr="004A2710">
        <w:rPr>
          <w:rFonts w:ascii="Times New Roman" w:eastAsia="Times New Roman" w:hAnsi="Times New Roman" w:cs="Times New Roman"/>
          <w:sz w:val="24"/>
          <w:szCs w:val="24"/>
          <w:lang w:val="id" w:eastAsia="id-ID"/>
        </w:rPr>
        <w:t xml:space="preserve">Kinerja lingkungan berfungsi sebagai indikator penting sejauh mana perusahaan berkomitmen terhadap pelestarian lingkungan ekologisnya. Jika lingkungan ekologi dan sumber daya yang berdekatan dengan perusahaan dikelola secara efektif, maka dapat disimpulkan bahwa kinerja lingkungan perusahaan juga akan mencerminkan hal yang positif. Pendekatan proaktif ini bertujuan untuk mengurangi potensi keluhan dari </w:t>
      </w:r>
      <w:r w:rsidRPr="004A2710">
        <w:rPr>
          <w:rFonts w:ascii="Times New Roman" w:eastAsia="Times New Roman" w:hAnsi="Times New Roman" w:cs="Times New Roman"/>
          <w:sz w:val="24"/>
          <w:szCs w:val="24"/>
          <w:lang w:val="id" w:eastAsia="id-ID"/>
        </w:rPr>
        <w:lastRenderedPageBreak/>
        <w:t>masyarakat dan pemangku kepentingan, sehingga memastikan keberlanjutan perusahaan yang berkelanjutan</w:t>
      </w:r>
      <w:r w:rsidR="00B03CA9">
        <w:rPr>
          <w:rFonts w:ascii="Times New Roman" w:eastAsia="Times New Roman" w:hAnsi="Times New Roman" w:cs="Times New Roman"/>
          <w:sz w:val="24"/>
          <w:szCs w:val="24"/>
          <w:lang w:val="id" w:eastAsia="id-ID"/>
        </w:rPr>
        <w:t xml:space="preserve">. </w:t>
      </w:r>
    </w:p>
    <w:p w14:paraId="33F55BA7" w14:textId="7896A422" w:rsidR="0041254D" w:rsidRPr="004A2710" w:rsidRDefault="0041254D" w:rsidP="0041254D">
      <w:pPr>
        <w:tabs>
          <w:tab w:val="left" w:pos="709"/>
        </w:tabs>
        <w:spacing w:after="0" w:line="480" w:lineRule="auto"/>
        <w:ind w:firstLine="66"/>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ab/>
        <w:t xml:space="preserve">Kinerja lingkungan merupakan inisiatif strategis yang dilakukan oleh perusahaan yang bertujuan untuk menjaga integritas ekologi, selain untuk mengatasi tantangan yang muncul dari kegiatan operasionalnya. Sebuah perusahan dapat dikategorikan sebagai perusahaan yang menunjukkan kinerja lingkungan yang baik ketika masalah ekologi yang berasal dari operasionalnya sangat minim dan sebaliknya, ketika masalah seperti itu lazim terjadi, maka kinerja lingkungannya dianggap tidak memadai </w:t>
      </w:r>
      <w:r w:rsidR="00F71984">
        <w:rPr>
          <w:rFonts w:ascii="Times New Roman" w:eastAsia="Times New Roman" w:hAnsi="Times New Roman" w:cs="Times New Roman"/>
          <w:sz w:val="24"/>
          <w:szCs w:val="24"/>
          <w:lang w:val="id" w:eastAsia="id-ID"/>
        </w:rPr>
        <w:fldChar w:fldCharType="begin" w:fldLock="1"/>
      </w:r>
      <w:r w:rsidR="007170FB">
        <w:rPr>
          <w:rFonts w:ascii="Times New Roman" w:eastAsia="Times New Roman" w:hAnsi="Times New Roman" w:cs="Times New Roman"/>
          <w:sz w:val="24"/>
          <w:szCs w:val="24"/>
          <w:lang w:val="id" w:eastAsia="id-ID"/>
        </w:rPr>
        <w:instrText>ADDIN CSL_CITATION {"citationItems":[{"id":"ITEM-1","itemData":{"DOI":"10.21831/nominal.v12i1.56571","ISSN":"2303-2065","abstract":"This study aims to examine the influence of green accounting to environmental performance with corporate social responsibility (CSR) mediation. The object of research is manufacturing companies listed on the Indonesia Stock Exchange from 2019-2021, namely 132 samples of manufacturing companies selected through a purposive sampling technique. Sources of data are obtained from the company's annual and sustainability reports as well as PROPER ratings. The results of the path analysis test show that green accounting has a negative effect on the company's financial performance, while environmental performance has a positive effect on the company's financial performance. The results also show that green accounting has a positive effect on financial performance through CSR as mediation, while the effect of environmental performance cannot be mediated by CSR. The findings conclude that the more environmental costs incurred to support green accounting through CSR activities, the firm's financial performance will improve. The higher the company's environmental performance (PROPER rating) will encourage the company's CSR activities, but it has not yet affected the company's financial performance.Keywords: Green Accounting, Environmental Performance, Financial Performances, Corporate Social ResponsibilityABSTRAKPenelitian ini bertujuan menguji pengaruh akuntansi hijau terhadap kinerja lingkungan dengan tanggung jawab sosial sebagai pemediasi. Objek penelitian adalah perusahaan manufaktur yang terdaftar di Bursa Efek Indonesia tahun 2019-2021 yaitu 132 sampel tahun perusahaan yang dipilih melalui teknik purposive sampling. Sumber data diperoleh dari laporan tahunan dan keberlanjutan perusahaan serta peringkat PROPER. Hasil uji analisis jalur menunjukkan bahwa akuntansi hijau berpengaruh negatif terhadap kinerja keuangan perusahaan, sedangkan kinerja lingkungan berpengaruh positif terhadap kinerja keuangan perusahaan. Hasil penelitian juga menunjukkan bahwa akuntansi hijau memiliki pengaruh positif terhadap kinerja keuangan melalui tanggung jawab sosial sebagai mediasi, sedangkan pengaruh kinerja lingkungan tidak dapat dimediasi oleh tanggung jawab sosial . Temuan menyimpulkan bahwa semakin banyak biaya lingkungan yang dikeluarkan untuk mendukung akuntansi hijau melalui aktivitas tanggung jawab sosial perusahaan, akan meningkatkan kinerja keuangan perusahaan. Makin tinggi kinerja lingkungan (peringkat PROPER) perusahaan akan mendorong dilakukannya aktivitas tanggung …","author":[{"dropping-particle":"","family":"Handoko","given":"Jesica","non-dropping-particle":"","parse-names":false,"suffix":""},{"dropping-particle":"","family":"Santoso","given":"Victor","non-dropping-particle":"","parse-names":false,"suffix":""}],"container-title":"Nominal Barometer Riset Akuntansi dan Manajemen","id":"ITEM-1","issue":"1","issued":{"date-parts":[["2023"]]},"page":"84-101","title":"Pengaruh Akuntansi Hijau dan Kinerja Lingkungan terhadap Kinerja Keuangan dengan Tanggung Jawab Sosial sebagai Pemediasi","type":"article-journal","volume":"12"},"uris":["http://www.mendeley.com/documents/?uuid=a1f5f9e2-8a38-4fd2-a9a0-7bc4726ac1e4"]}],"mendeley":{"formattedCitation":"(Handoko &amp; Santoso, 2023)","plainTextFormattedCitation":"(Handoko &amp; Santoso, 2023)","previouslyFormattedCitation":"(Handoko &amp; Santoso, 2023)"},"properties":{"noteIndex":0},"schema":"https://github.com/citation-style-language/schema/raw/master/csl-citation.json"}</w:instrText>
      </w:r>
      <w:r w:rsidR="00F71984">
        <w:rPr>
          <w:rFonts w:ascii="Times New Roman" w:eastAsia="Times New Roman" w:hAnsi="Times New Roman" w:cs="Times New Roman"/>
          <w:sz w:val="24"/>
          <w:szCs w:val="24"/>
          <w:lang w:val="id" w:eastAsia="id-ID"/>
        </w:rPr>
        <w:fldChar w:fldCharType="separate"/>
      </w:r>
      <w:r w:rsidR="00F71984" w:rsidRPr="00F71984">
        <w:rPr>
          <w:rFonts w:ascii="Times New Roman" w:eastAsia="Times New Roman" w:hAnsi="Times New Roman" w:cs="Times New Roman"/>
          <w:noProof/>
          <w:sz w:val="24"/>
          <w:szCs w:val="24"/>
          <w:lang w:val="id" w:eastAsia="id-ID"/>
        </w:rPr>
        <w:t>(Handoko &amp; Santoso, 2023)</w:t>
      </w:r>
      <w:r w:rsidR="00F71984">
        <w:rPr>
          <w:rFonts w:ascii="Times New Roman" w:eastAsia="Times New Roman" w:hAnsi="Times New Roman" w:cs="Times New Roman"/>
          <w:sz w:val="24"/>
          <w:szCs w:val="24"/>
          <w:lang w:val="id" w:eastAsia="id-ID"/>
        </w:rPr>
        <w:fldChar w:fldCharType="end"/>
      </w:r>
      <w:r w:rsidR="00F71984">
        <w:rPr>
          <w:rFonts w:ascii="Times New Roman" w:eastAsia="Times New Roman" w:hAnsi="Times New Roman" w:cs="Times New Roman"/>
          <w:sz w:val="24"/>
          <w:szCs w:val="24"/>
          <w:lang w:val="id" w:eastAsia="id-ID"/>
        </w:rPr>
        <w:t xml:space="preserve">. </w:t>
      </w:r>
    </w:p>
    <w:p w14:paraId="66C9D43B" w14:textId="353B8B9E" w:rsidR="0041254D" w:rsidRDefault="0041254D" w:rsidP="0041254D">
      <w:pPr>
        <w:tabs>
          <w:tab w:val="left" w:pos="709"/>
        </w:tabs>
        <w:spacing w:after="0" w:line="480" w:lineRule="auto"/>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ab/>
        <w:t>Kinerja lingkungan merupakan evaluasi sistematis atas upaya perusahaan dalam pengelolaan lingkungan dan komitmennya terhadap keberlanjutan ekologi, baik di dalam maupun diluar kerangka kerja operasionalnya. Pada konteks perusahaan, kinerja lingkungan merupakan aspek penting dari tanggung jawab sosial perusahaan yang mempengaruhi persepsi efektivitas operasional perusahaan. Gagasan tentang kinerja lingkungan ini mendukung prinsip-prinsip teori legitimasi, yang menyatakan bahwa perusahaan berkewajiban untuk mematuhi norma-norma yang telah ditetapkan, terutama dalam bidang konservasi dan keberlanjutan lingkungan</w:t>
      </w:r>
      <w:r w:rsidR="007170FB">
        <w:rPr>
          <w:rFonts w:ascii="Times New Roman" w:eastAsia="Times New Roman" w:hAnsi="Times New Roman" w:cs="Times New Roman"/>
          <w:sz w:val="24"/>
          <w:szCs w:val="24"/>
          <w:lang w:val="id" w:eastAsia="id-ID"/>
        </w:rPr>
        <w:t xml:space="preserve"> </w:t>
      </w:r>
      <w:r w:rsidR="007170FB">
        <w:rPr>
          <w:rFonts w:ascii="Times New Roman" w:eastAsia="Times New Roman" w:hAnsi="Times New Roman" w:cs="Times New Roman"/>
          <w:sz w:val="24"/>
          <w:szCs w:val="24"/>
          <w:lang w:val="id" w:eastAsia="id-ID"/>
        </w:rPr>
        <w:fldChar w:fldCharType="begin" w:fldLock="1"/>
      </w:r>
      <w:r w:rsidR="005C2BEE">
        <w:rPr>
          <w:rFonts w:ascii="Times New Roman" w:eastAsia="Times New Roman" w:hAnsi="Times New Roman" w:cs="Times New Roman"/>
          <w:sz w:val="24"/>
          <w:szCs w:val="24"/>
          <w:lang w:val="id" w:eastAsia="id-ID"/>
        </w:rPr>
        <w:instrText>ADDIN CSL_CITATION {"citationItems":[{"id":"ITEM-1","itemData":{"DOI":"http://dx.doi.org/10.25105/jat.v9i2.14559","abstract":"Tujuan penelitian ini guna pengujian dampak penerapan green accounting serta kinerja lingkungan pada kinerja kuangan menggunakan tata kelola perusahaan sebagai variabel moderasi. Popilasi studi ini berupa bisnis manufaktur yang tercatat di BEI (Bursa Efek Indonesia) tahun 2018 – 2021. Pemilihan sampel memakai teknik pursosive sampling dalam 3 kriteria yang mengasilkan 18 bisnis yang bisa untuk diamati dan diteliti. Berdasarkan hasil analisa menunjukan bahwa, green accounting berdampak positif pada kinerja keuangan, Kinerja lingkungan berdampak positif pada kinerja lingkungan, tata kelola bisnis memperkuat green accounting pada kinerja keuangan, dan Tata kelola perusahaan memperkuat kinerja lingkungan pada kinerja keuangan. Abstract The purpose of this study is to examine the impact of implementing green accounting and environmental performance on financial performance using corporate governance as a moderating variable. The population of this study is in the form of manufacturing businesses listed on the Indonesia Stock Exchange (IDX) in 2018-2021. The sample selection uses a pursosive sampling technique in 3 criteria which results in 18 businesses that can be observed and researched. Based on the analysis results show that, green accounting has a positive impact on financial performance, environmental performance has a positive impact on environmental performance, business governance strengthens green accounting on financial performance, and corporate governance strengthens environmental performance on financial performance.","author":[{"dropping-particle":"","family":"Ramadhani","given":"Kamila","non-dropping-particle":"","parse-names":false,"suffix":""},{"dropping-particle":"","family":"Saputra","given":"Muhammad Sena","non-dropping-particle":"","parse-names":false,"suffix":""},{"dropping-particle":"","family":"Wahyuni","given":"Lidia","non-dropping-particle":"","parse-names":false,"suffix":""}],"container-title":"Jurnal Akuntansi Trisakti","id":"ITEM-1","issue":"2","issued":{"date-parts":[["2022"]]},"page":"227-242","title":"Pengaruh Penerapan Green Accounting dan Kinerja Lingkungan Terhadap Kinerja Keuangan Dengan Tata Kelola Perusahaan Sebagai Variabel Modersi","type":"article-journal","volume":"9"},"uris":["http://www.mendeley.com/documents/?uuid=570d6da3-640b-45f5-9983-551d583dd239"]}],"mendeley":{"formattedCitation":"(Ramadhani et al., 2022)","plainTextFormattedCitation":"(Ramadhani et al., 2022)","previouslyFormattedCitation":"(Ramadhani et al., 2022)"},"properties":{"noteIndex":0},"schema":"https://github.com/citation-style-language/schema/raw/master/csl-citation.json"}</w:instrText>
      </w:r>
      <w:r w:rsidR="007170FB">
        <w:rPr>
          <w:rFonts w:ascii="Times New Roman" w:eastAsia="Times New Roman" w:hAnsi="Times New Roman" w:cs="Times New Roman"/>
          <w:sz w:val="24"/>
          <w:szCs w:val="24"/>
          <w:lang w:val="id" w:eastAsia="id-ID"/>
        </w:rPr>
        <w:fldChar w:fldCharType="separate"/>
      </w:r>
      <w:r w:rsidR="007170FB" w:rsidRPr="007170FB">
        <w:rPr>
          <w:rFonts w:ascii="Times New Roman" w:eastAsia="Times New Roman" w:hAnsi="Times New Roman" w:cs="Times New Roman"/>
          <w:noProof/>
          <w:sz w:val="24"/>
          <w:szCs w:val="24"/>
          <w:lang w:val="id" w:eastAsia="id-ID"/>
        </w:rPr>
        <w:t>(Ramadhani et al., 2022)</w:t>
      </w:r>
      <w:r w:rsidR="007170FB">
        <w:rPr>
          <w:rFonts w:ascii="Times New Roman" w:eastAsia="Times New Roman" w:hAnsi="Times New Roman" w:cs="Times New Roman"/>
          <w:sz w:val="24"/>
          <w:szCs w:val="24"/>
          <w:lang w:val="id" w:eastAsia="id-ID"/>
        </w:rPr>
        <w:fldChar w:fldCharType="end"/>
      </w:r>
      <w:r w:rsidR="007170FB">
        <w:rPr>
          <w:rFonts w:ascii="Times New Roman" w:eastAsia="Times New Roman" w:hAnsi="Times New Roman" w:cs="Times New Roman"/>
          <w:sz w:val="24"/>
          <w:szCs w:val="24"/>
          <w:lang w:val="id" w:eastAsia="id-ID"/>
        </w:rPr>
        <w:t xml:space="preserve">. </w:t>
      </w:r>
    </w:p>
    <w:p w14:paraId="0C50EB9B" w14:textId="2ABD5A6F" w:rsidR="00D0662A" w:rsidRDefault="00552073" w:rsidP="0041254D">
      <w:pPr>
        <w:tabs>
          <w:tab w:val="left" w:pos="709"/>
        </w:tabs>
        <w:spacing w:after="0" w:line="480" w:lineRule="auto"/>
        <w:jc w:val="both"/>
        <w:rPr>
          <w:rFonts w:ascii="Times New Roman" w:eastAsia="Times New Roman" w:hAnsi="Times New Roman" w:cs="Times New Roman"/>
          <w:sz w:val="24"/>
          <w:szCs w:val="24"/>
          <w:lang w:val="id" w:eastAsia="id-ID"/>
        </w:rPr>
      </w:pPr>
      <w:r>
        <w:rPr>
          <w:rFonts w:ascii="Times New Roman" w:eastAsia="Times New Roman" w:hAnsi="Times New Roman" w:cs="Times New Roman"/>
          <w:sz w:val="24"/>
          <w:szCs w:val="24"/>
          <w:lang w:val="id" w:eastAsia="id-ID"/>
        </w:rPr>
        <w:tab/>
      </w:r>
      <w:r>
        <w:rPr>
          <w:rFonts w:ascii="Times New Roman" w:eastAsia="Times New Roman" w:hAnsi="Times New Roman" w:cs="Times New Roman"/>
          <w:sz w:val="24"/>
          <w:szCs w:val="24"/>
          <w:lang w:val="id" w:eastAsia="id-ID"/>
        </w:rPr>
        <w:fldChar w:fldCharType="begin" w:fldLock="1"/>
      </w:r>
      <w:r w:rsidR="007311C9">
        <w:rPr>
          <w:rFonts w:ascii="Times New Roman" w:eastAsia="Times New Roman" w:hAnsi="Times New Roman" w:cs="Times New Roman"/>
          <w:sz w:val="24"/>
          <w:szCs w:val="24"/>
          <w:lang w:val="id" w:eastAsia="id-ID"/>
        </w:rPr>
        <w:instrText>ADDIN CSL_CITATION {"citationItems":[{"id":"ITEM-1","itemData":{"author":[{"dropping-particle":"","family":"Siregar","given":"Inova Fitri","non-dropping-particle":"","parse-names":false,"suffix":""},{"dropping-particle":"","family":"Rasyad","given":"Rinayanti","non-dropping-particle":"","parse-names":false,"suffix":""},{"dropping-particle":"","family":"Zaharman","given":"","non-dropping-particle":"","parse-names":false,"suffix":""}],"id":"ITEM-1","issue":"2","issued":{"date-parts":[["2019"]]},"page":"198-209","title":"Pengaruh Implikasi Biaya Lingkungan dan Kinerja Lingkungan Terhadap Kinerja Keuangan Perusahaan Perusahaan Pertambangan Umum Kategori Program Penilaian Peringkat Kinerja Perusahaan Dalam Pengelolaan Lingkungan Hidup","type":"article-journal","volume":"21"},"uris":["http://www.mendeley.com/documents/?uuid=bd0939c4-c4fc-4b6c-8d8d-84200916d7ba"]}],"mendeley":{"formattedCitation":"(Siregar et al., 2019)","manualFormatting":"Siregar et al. (2019)","plainTextFormattedCitation":"(Siregar et al., 2019)","previouslyFormattedCitation":"(Siregar et al., 2019)"},"properties":{"noteIndex":0},"schema":"https://github.com/citation-style-language/schema/raw/master/csl-citation.json"}</w:instrText>
      </w:r>
      <w:r>
        <w:rPr>
          <w:rFonts w:ascii="Times New Roman" w:eastAsia="Times New Roman" w:hAnsi="Times New Roman" w:cs="Times New Roman"/>
          <w:sz w:val="24"/>
          <w:szCs w:val="24"/>
          <w:lang w:val="id" w:eastAsia="id-ID"/>
        </w:rPr>
        <w:fldChar w:fldCharType="separate"/>
      </w:r>
      <w:r w:rsidRPr="00552073">
        <w:rPr>
          <w:rFonts w:ascii="Times New Roman" w:eastAsia="Times New Roman" w:hAnsi="Times New Roman" w:cs="Times New Roman"/>
          <w:noProof/>
          <w:sz w:val="24"/>
          <w:szCs w:val="24"/>
          <w:lang w:val="id" w:eastAsia="id-ID"/>
        </w:rPr>
        <w:t>Siregar et al.</w:t>
      </w:r>
      <w:r>
        <w:rPr>
          <w:rFonts w:ascii="Times New Roman" w:eastAsia="Times New Roman" w:hAnsi="Times New Roman" w:cs="Times New Roman"/>
          <w:noProof/>
          <w:sz w:val="24"/>
          <w:szCs w:val="24"/>
          <w:lang w:val="id" w:eastAsia="id-ID"/>
        </w:rPr>
        <w:t xml:space="preserve"> (</w:t>
      </w:r>
      <w:r w:rsidRPr="00552073">
        <w:rPr>
          <w:rFonts w:ascii="Times New Roman" w:eastAsia="Times New Roman" w:hAnsi="Times New Roman" w:cs="Times New Roman"/>
          <w:noProof/>
          <w:sz w:val="24"/>
          <w:szCs w:val="24"/>
          <w:lang w:val="id" w:eastAsia="id-ID"/>
        </w:rPr>
        <w:t>2019)</w:t>
      </w:r>
      <w:r>
        <w:rPr>
          <w:rFonts w:ascii="Times New Roman" w:eastAsia="Times New Roman" w:hAnsi="Times New Roman" w:cs="Times New Roman"/>
          <w:sz w:val="24"/>
          <w:szCs w:val="24"/>
          <w:lang w:val="id" w:eastAsia="id-ID"/>
        </w:rPr>
        <w:fldChar w:fldCharType="end"/>
      </w:r>
      <w:r>
        <w:rPr>
          <w:rFonts w:ascii="Times New Roman" w:eastAsia="Times New Roman" w:hAnsi="Times New Roman" w:cs="Times New Roman"/>
          <w:sz w:val="24"/>
          <w:szCs w:val="24"/>
          <w:lang w:val="id" w:eastAsia="id-ID"/>
        </w:rPr>
        <w:t xml:space="preserve"> juga menyatakan</w:t>
      </w:r>
      <w:r w:rsidR="003F6ECF">
        <w:rPr>
          <w:rFonts w:ascii="Times New Roman" w:eastAsia="Times New Roman" w:hAnsi="Times New Roman" w:cs="Times New Roman"/>
          <w:sz w:val="24"/>
          <w:szCs w:val="24"/>
          <w:lang w:val="id" w:eastAsia="id-ID"/>
        </w:rPr>
        <w:t xml:space="preserve"> Kinerja Lingkun</w:t>
      </w:r>
      <w:r w:rsidR="00E6538A">
        <w:rPr>
          <w:rFonts w:ascii="Times New Roman" w:eastAsia="Times New Roman" w:hAnsi="Times New Roman" w:cs="Times New Roman"/>
          <w:sz w:val="24"/>
          <w:szCs w:val="24"/>
          <w:lang w:val="id" w:eastAsia="id-ID"/>
        </w:rPr>
        <w:t>g</w:t>
      </w:r>
      <w:r w:rsidR="00661AEA">
        <w:rPr>
          <w:rFonts w:ascii="Times New Roman" w:eastAsia="Times New Roman" w:hAnsi="Times New Roman" w:cs="Times New Roman"/>
          <w:sz w:val="24"/>
          <w:szCs w:val="24"/>
          <w:lang w:val="id" w:eastAsia="id-ID"/>
        </w:rPr>
        <w:t xml:space="preserve">an perusahaan diukur dengan menggunakan </w:t>
      </w:r>
      <w:r w:rsidR="00097E44">
        <w:rPr>
          <w:rFonts w:ascii="Times New Roman" w:eastAsia="Times New Roman" w:hAnsi="Times New Roman" w:cs="Times New Roman"/>
          <w:sz w:val="24"/>
          <w:szCs w:val="24"/>
          <w:lang w:val="id" w:eastAsia="id-ID"/>
        </w:rPr>
        <w:t xml:space="preserve">Program Penilaian Peringkat Kinerja Perusahaan (PROPER) yang </w:t>
      </w:r>
      <w:r w:rsidR="000731D8">
        <w:rPr>
          <w:rFonts w:ascii="Times New Roman" w:eastAsia="Times New Roman" w:hAnsi="Times New Roman" w:cs="Times New Roman"/>
          <w:sz w:val="24"/>
          <w:szCs w:val="24"/>
          <w:lang w:val="id" w:eastAsia="id-ID"/>
        </w:rPr>
        <w:t>disusun oleh Kementrian Lingkungan Hidup dan Kehutanan untuk menilai tingkat kepatuhan perusahaan terhadap peraturan lingkungan serta pelaksanaan pengelolaan ling</w:t>
      </w:r>
      <w:r w:rsidR="00510FED">
        <w:rPr>
          <w:rFonts w:ascii="Times New Roman" w:eastAsia="Times New Roman" w:hAnsi="Times New Roman" w:cs="Times New Roman"/>
          <w:sz w:val="24"/>
          <w:szCs w:val="24"/>
          <w:lang w:val="id" w:eastAsia="id-ID"/>
        </w:rPr>
        <w:t xml:space="preserve">kungan. </w:t>
      </w:r>
      <w:r w:rsidR="00530962">
        <w:rPr>
          <w:rFonts w:ascii="Times New Roman" w:eastAsia="Times New Roman" w:hAnsi="Times New Roman" w:cs="Times New Roman"/>
          <w:sz w:val="24"/>
          <w:szCs w:val="24"/>
          <w:lang w:val="id" w:eastAsia="id-ID"/>
        </w:rPr>
        <w:t xml:space="preserve">Adanya pengelolaan lingkungan yang baik </w:t>
      </w:r>
      <w:r w:rsidR="00530962">
        <w:rPr>
          <w:rFonts w:ascii="Times New Roman" w:eastAsia="Times New Roman" w:hAnsi="Times New Roman" w:cs="Times New Roman"/>
          <w:sz w:val="24"/>
          <w:szCs w:val="24"/>
          <w:lang w:val="id" w:eastAsia="id-ID"/>
        </w:rPr>
        <w:lastRenderedPageBreak/>
        <w:t xml:space="preserve">akan meningkatkan citra baik perusahaan yang nantinya juga dapat meningkatkan kinerja keuangan perusahaan. </w:t>
      </w:r>
      <w:r w:rsidR="001130D0">
        <w:rPr>
          <w:rFonts w:ascii="Times New Roman" w:eastAsia="Times New Roman" w:hAnsi="Times New Roman" w:cs="Times New Roman"/>
          <w:sz w:val="24"/>
          <w:szCs w:val="24"/>
          <w:lang w:val="id" w:eastAsia="id-ID"/>
        </w:rPr>
        <w:t xml:space="preserve">PROPER merupakan salah satu upaya Kementrian Lingkungan Hidup dan Kehutanan </w:t>
      </w:r>
      <w:r w:rsidR="0092484D">
        <w:rPr>
          <w:rFonts w:ascii="Times New Roman" w:eastAsia="Times New Roman" w:hAnsi="Times New Roman" w:cs="Times New Roman"/>
          <w:sz w:val="24"/>
          <w:szCs w:val="24"/>
          <w:lang w:val="id" w:eastAsia="id-ID"/>
        </w:rPr>
        <w:t xml:space="preserve">untuk mendorong penataan perusahaan dalam pengelolaan lingkungan hidup. PROPER menjadi </w:t>
      </w:r>
      <w:r w:rsidR="003D0550">
        <w:rPr>
          <w:rFonts w:ascii="Times New Roman" w:eastAsia="Times New Roman" w:hAnsi="Times New Roman" w:cs="Times New Roman"/>
          <w:sz w:val="24"/>
          <w:szCs w:val="24"/>
          <w:lang w:val="id" w:eastAsia="id-ID"/>
        </w:rPr>
        <w:t xml:space="preserve">standar/patokan penilaian perusahaan dalam kepatuhan </w:t>
      </w:r>
      <w:r w:rsidR="007D43D7">
        <w:rPr>
          <w:rFonts w:ascii="Times New Roman" w:eastAsia="Times New Roman" w:hAnsi="Times New Roman" w:cs="Times New Roman"/>
          <w:sz w:val="24"/>
          <w:szCs w:val="24"/>
          <w:lang w:val="id" w:eastAsia="id-ID"/>
        </w:rPr>
        <w:t xml:space="preserve">dasar </w:t>
      </w:r>
      <w:r w:rsidR="003D0550">
        <w:rPr>
          <w:rFonts w:ascii="Times New Roman" w:eastAsia="Times New Roman" w:hAnsi="Times New Roman" w:cs="Times New Roman"/>
          <w:sz w:val="24"/>
          <w:szCs w:val="24"/>
          <w:lang w:val="id" w:eastAsia="id-ID"/>
        </w:rPr>
        <w:t>pengelolaan lingkungan</w:t>
      </w:r>
      <w:r w:rsidR="007D43D7">
        <w:rPr>
          <w:rFonts w:ascii="Times New Roman" w:eastAsia="Times New Roman" w:hAnsi="Times New Roman" w:cs="Times New Roman"/>
          <w:sz w:val="24"/>
          <w:szCs w:val="24"/>
          <w:lang w:val="id" w:eastAsia="id-ID"/>
        </w:rPr>
        <w:t xml:space="preserve"> dan juga mendorong perusahaan dalam </w:t>
      </w:r>
      <w:r w:rsidR="00D05842">
        <w:rPr>
          <w:rFonts w:ascii="Times New Roman" w:eastAsia="Times New Roman" w:hAnsi="Times New Roman" w:cs="Times New Roman"/>
          <w:sz w:val="24"/>
          <w:szCs w:val="24"/>
          <w:lang w:val="id" w:eastAsia="id-ID"/>
        </w:rPr>
        <w:t>menerapkan praktik-praktik pengelolaan</w:t>
      </w:r>
      <w:r w:rsidR="007D43D7">
        <w:rPr>
          <w:rFonts w:ascii="Times New Roman" w:eastAsia="Times New Roman" w:hAnsi="Times New Roman" w:cs="Times New Roman"/>
          <w:sz w:val="24"/>
          <w:szCs w:val="24"/>
          <w:lang w:val="id" w:eastAsia="id-ID"/>
        </w:rPr>
        <w:t xml:space="preserve"> lingkungan</w:t>
      </w:r>
      <w:r w:rsidR="00D05842">
        <w:rPr>
          <w:rFonts w:ascii="Times New Roman" w:eastAsia="Times New Roman" w:hAnsi="Times New Roman" w:cs="Times New Roman"/>
          <w:sz w:val="24"/>
          <w:szCs w:val="24"/>
          <w:lang w:val="id" w:eastAsia="id-ID"/>
        </w:rPr>
        <w:t xml:space="preserve"> agar lebih baik dari satandar minimum yang telah ditetapkan. </w:t>
      </w:r>
    </w:p>
    <w:p w14:paraId="7D5A20C8" w14:textId="0469A90F" w:rsidR="003D204F" w:rsidRDefault="00D0662A" w:rsidP="0041254D">
      <w:pPr>
        <w:tabs>
          <w:tab w:val="left" w:pos="709"/>
        </w:tabs>
        <w:spacing w:after="0" w:line="480" w:lineRule="auto"/>
        <w:jc w:val="both"/>
        <w:rPr>
          <w:rFonts w:ascii="Times New Roman" w:eastAsia="Times New Roman" w:hAnsi="Times New Roman" w:cs="Times New Roman"/>
          <w:sz w:val="24"/>
          <w:szCs w:val="24"/>
          <w:lang w:val="id" w:eastAsia="id-ID"/>
        </w:rPr>
      </w:pPr>
      <w:r>
        <w:rPr>
          <w:rFonts w:ascii="Times New Roman" w:eastAsia="Times New Roman" w:hAnsi="Times New Roman" w:cs="Times New Roman"/>
          <w:sz w:val="24"/>
          <w:szCs w:val="24"/>
          <w:lang w:val="id" w:eastAsia="id-ID"/>
        </w:rPr>
        <w:tab/>
        <w:t xml:space="preserve">Sistem penilaian kinerja perusahaan dalam </w:t>
      </w:r>
      <w:r w:rsidR="00AF0676">
        <w:rPr>
          <w:rFonts w:ascii="Times New Roman" w:eastAsia="Times New Roman" w:hAnsi="Times New Roman" w:cs="Times New Roman"/>
          <w:sz w:val="24"/>
          <w:szCs w:val="24"/>
          <w:lang w:val="id" w:eastAsia="id-ID"/>
        </w:rPr>
        <w:t>p</w:t>
      </w:r>
      <w:r>
        <w:rPr>
          <w:rFonts w:ascii="Times New Roman" w:eastAsia="Times New Roman" w:hAnsi="Times New Roman" w:cs="Times New Roman"/>
          <w:sz w:val="24"/>
          <w:szCs w:val="24"/>
          <w:lang w:val="id" w:eastAsia="id-ID"/>
        </w:rPr>
        <w:t xml:space="preserve">engelolaan lingkungan hidup diklasifikasikan ke dalam lima kategori peringkat, dimana setiap tingkat diidentifikasi dengan warna khusus berdasarkan ketentuan dalam Peraturan Menteri Lingkungan </w:t>
      </w:r>
      <w:r w:rsidR="003D204F">
        <w:rPr>
          <w:rFonts w:ascii="Times New Roman" w:eastAsia="Times New Roman" w:hAnsi="Times New Roman" w:cs="Times New Roman"/>
          <w:sz w:val="24"/>
          <w:szCs w:val="24"/>
          <w:lang w:val="id" w:eastAsia="id-ID"/>
        </w:rPr>
        <w:t>Hidup dan Kehutanan (LHK) Nomor 1 Tahun 2021 tentang Program Penilaia Peringkat Kinerja Perusahaan di Bidang Pengelolaan Lingkungan Hidup.</w:t>
      </w:r>
    </w:p>
    <w:p w14:paraId="46BE03A8" w14:textId="6EE8425D" w:rsidR="005C5E84" w:rsidRPr="00FF606C" w:rsidRDefault="007D43D7" w:rsidP="005C5E84">
      <w:pPr>
        <w:pStyle w:val="Caption"/>
        <w:rPr>
          <w:rFonts w:eastAsia="Times New Roman"/>
          <w:b w:val="0"/>
          <w:color w:val="000000"/>
          <w:sz w:val="28"/>
          <w:szCs w:val="28"/>
          <w:lang w:val="id" w:eastAsia="id-ID"/>
        </w:rPr>
      </w:pPr>
      <w:r>
        <w:rPr>
          <w:rFonts w:eastAsia="Times New Roman"/>
          <w:sz w:val="24"/>
          <w:szCs w:val="24"/>
          <w:lang w:val="id" w:eastAsia="id-ID"/>
        </w:rPr>
        <w:t xml:space="preserve"> </w:t>
      </w:r>
      <w:r w:rsidR="003D0550">
        <w:rPr>
          <w:rFonts w:eastAsia="Times New Roman"/>
          <w:sz w:val="24"/>
          <w:szCs w:val="24"/>
          <w:lang w:val="id" w:eastAsia="id-ID"/>
        </w:rPr>
        <w:t xml:space="preserve"> </w:t>
      </w:r>
      <w:r w:rsidR="005C5E84" w:rsidRPr="00FF606C">
        <w:rPr>
          <w:sz w:val="24"/>
          <w:szCs w:val="20"/>
        </w:rPr>
        <w:t xml:space="preserve">Tabel </w:t>
      </w:r>
      <w:r w:rsidR="005C5E84">
        <w:rPr>
          <w:sz w:val="24"/>
          <w:szCs w:val="20"/>
        </w:rPr>
        <w:t>2.1</w:t>
      </w:r>
      <w:r w:rsidR="00DE19FB">
        <w:rPr>
          <w:sz w:val="24"/>
          <w:szCs w:val="20"/>
        </w:rPr>
        <w:t xml:space="preserve"> </w:t>
      </w:r>
      <w:r w:rsidR="005C5E84" w:rsidRPr="00FF606C">
        <w:rPr>
          <w:sz w:val="24"/>
          <w:szCs w:val="20"/>
        </w:rPr>
        <w:t xml:space="preserve"> Keterangan Peringkat PROPER</w:t>
      </w:r>
    </w:p>
    <w:tbl>
      <w:tblPr>
        <w:tblW w:w="78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6"/>
        <w:gridCol w:w="5430"/>
        <w:gridCol w:w="983"/>
      </w:tblGrid>
      <w:tr w:rsidR="005C5E84" w:rsidRPr="006E09EA" w14:paraId="2F6B25B1" w14:textId="77777777" w:rsidTr="00922060">
        <w:tc>
          <w:tcPr>
            <w:tcW w:w="1406" w:type="dxa"/>
          </w:tcPr>
          <w:p w14:paraId="029F31BB" w14:textId="77777777" w:rsidR="005C5E84" w:rsidRPr="006E09EA" w:rsidRDefault="005C5E84" w:rsidP="00922060">
            <w:pPr>
              <w:tabs>
                <w:tab w:val="left" w:pos="904"/>
              </w:tabs>
              <w:jc w:val="center"/>
              <w:rPr>
                <w:rFonts w:ascii="Times New Roman" w:eastAsia="Times New Roman" w:hAnsi="Times New Roman" w:cs="Times New Roman"/>
                <w:b/>
                <w:sz w:val="20"/>
                <w:szCs w:val="20"/>
                <w:lang w:val="id" w:eastAsia="id-ID"/>
              </w:rPr>
            </w:pPr>
            <w:r w:rsidRPr="006E09EA">
              <w:rPr>
                <w:rFonts w:ascii="Times New Roman" w:eastAsia="Times New Roman" w:hAnsi="Times New Roman" w:cs="Times New Roman"/>
                <w:b/>
                <w:sz w:val="20"/>
                <w:szCs w:val="20"/>
                <w:lang w:val="id" w:eastAsia="id-ID"/>
              </w:rPr>
              <w:t>Kriteria</w:t>
            </w:r>
          </w:p>
        </w:tc>
        <w:tc>
          <w:tcPr>
            <w:tcW w:w="5430" w:type="dxa"/>
          </w:tcPr>
          <w:p w14:paraId="3043836A" w14:textId="77777777" w:rsidR="005C5E84" w:rsidRPr="006E09EA" w:rsidRDefault="005C5E84" w:rsidP="00922060">
            <w:pPr>
              <w:jc w:val="center"/>
              <w:rPr>
                <w:rFonts w:ascii="Times New Roman" w:eastAsia="Times New Roman" w:hAnsi="Times New Roman" w:cs="Times New Roman"/>
                <w:b/>
                <w:sz w:val="20"/>
                <w:szCs w:val="20"/>
                <w:lang w:val="id" w:eastAsia="id-ID"/>
              </w:rPr>
            </w:pPr>
            <w:r w:rsidRPr="006E09EA">
              <w:rPr>
                <w:rFonts w:ascii="Times New Roman" w:eastAsia="Times New Roman" w:hAnsi="Times New Roman" w:cs="Times New Roman"/>
                <w:b/>
                <w:sz w:val="20"/>
                <w:szCs w:val="20"/>
                <w:lang w:val="id" w:eastAsia="id-ID"/>
              </w:rPr>
              <w:t>Keterangan</w:t>
            </w:r>
          </w:p>
        </w:tc>
        <w:tc>
          <w:tcPr>
            <w:tcW w:w="983" w:type="dxa"/>
          </w:tcPr>
          <w:p w14:paraId="291540FE" w14:textId="77777777" w:rsidR="005C5E84" w:rsidRPr="006E09EA" w:rsidRDefault="005C5E84" w:rsidP="00922060">
            <w:pPr>
              <w:jc w:val="center"/>
              <w:rPr>
                <w:rFonts w:ascii="Times New Roman" w:eastAsia="Times New Roman" w:hAnsi="Times New Roman" w:cs="Times New Roman"/>
                <w:b/>
                <w:sz w:val="20"/>
                <w:szCs w:val="20"/>
                <w:lang w:val="id" w:eastAsia="id-ID"/>
              </w:rPr>
            </w:pPr>
            <w:r w:rsidRPr="006E09EA">
              <w:rPr>
                <w:rFonts w:ascii="Times New Roman" w:eastAsia="Times New Roman" w:hAnsi="Times New Roman" w:cs="Times New Roman"/>
                <w:b/>
                <w:sz w:val="20"/>
                <w:szCs w:val="20"/>
                <w:lang w:val="id" w:eastAsia="id-ID"/>
              </w:rPr>
              <w:t>Skor</w:t>
            </w:r>
          </w:p>
        </w:tc>
      </w:tr>
      <w:tr w:rsidR="005C5E84" w:rsidRPr="006E09EA" w14:paraId="77D1B89A" w14:textId="77777777" w:rsidTr="00922060">
        <w:tc>
          <w:tcPr>
            <w:tcW w:w="1406" w:type="dxa"/>
          </w:tcPr>
          <w:p w14:paraId="3C91D3D6" w14:textId="77777777" w:rsidR="005C5E84" w:rsidRPr="006E09EA" w:rsidRDefault="005C5E84" w:rsidP="00922060">
            <w:pPr>
              <w:jc w:val="center"/>
              <w:rPr>
                <w:rFonts w:ascii="Times New Roman" w:eastAsia="Times New Roman" w:hAnsi="Times New Roman" w:cs="Times New Roman"/>
                <w:sz w:val="20"/>
                <w:szCs w:val="20"/>
                <w:lang w:val="id" w:eastAsia="id-ID"/>
              </w:rPr>
            </w:pPr>
            <w:r w:rsidRPr="006E09EA">
              <w:rPr>
                <w:rFonts w:ascii="Times New Roman" w:eastAsia="Times New Roman" w:hAnsi="Times New Roman" w:cs="Times New Roman"/>
                <w:sz w:val="20"/>
                <w:szCs w:val="20"/>
                <w:lang w:val="id" w:eastAsia="id-ID"/>
              </w:rPr>
              <w:t>Emas</w:t>
            </w:r>
          </w:p>
        </w:tc>
        <w:tc>
          <w:tcPr>
            <w:tcW w:w="5430" w:type="dxa"/>
          </w:tcPr>
          <w:p w14:paraId="41789F18" w14:textId="77777777" w:rsidR="005C5E84" w:rsidRPr="006E09EA" w:rsidRDefault="005C5E84" w:rsidP="00922060">
            <w:pPr>
              <w:jc w:val="both"/>
              <w:rPr>
                <w:rFonts w:ascii="Times New Roman" w:eastAsia="Times New Roman" w:hAnsi="Times New Roman" w:cs="Times New Roman"/>
                <w:sz w:val="20"/>
                <w:szCs w:val="20"/>
                <w:lang w:val="id" w:eastAsia="id-ID"/>
              </w:rPr>
            </w:pPr>
            <w:r w:rsidRPr="006E09EA">
              <w:rPr>
                <w:rFonts w:ascii="Times New Roman" w:eastAsia="Times New Roman" w:hAnsi="Times New Roman" w:cs="Times New Roman"/>
                <w:sz w:val="20"/>
                <w:szCs w:val="20"/>
                <w:lang w:val="id" w:eastAsia="id-ID"/>
              </w:rPr>
              <w:t>Kekonsistenan perusahaan menunjukkan keunggulan lingkungan di dalam aktivitas produksi ataupun layanan mereka, beroperasi secara etis, dan bertanggung jawab kepada komunitas mereka.</w:t>
            </w:r>
          </w:p>
        </w:tc>
        <w:tc>
          <w:tcPr>
            <w:tcW w:w="983" w:type="dxa"/>
          </w:tcPr>
          <w:p w14:paraId="4B7C3A34" w14:textId="77777777" w:rsidR="005C5E84" w:rsidRPr="006E09EA" w:rsidRDefault="005C5E84" w:rsidP="00922060">
            <w:pPr>
              <w:jc w:val="center"/>
              <w:rPr>
                <w:rFonts w:ascii="Times New Roman" w:eastAsia="Times New Roman" w:hAnsi="Times New Roman" w:cs="Times New Roman"/>
                <w:sz w:val="20"/>
                <w:szCs w:val="20"/>
                <w:lang w:val="id" w:eastAsia="id-ID"/>
              </w:rPr>
            </w:pPr>
            <w:r w:rsidRPr="006E09EA">
              <w:rPr>
                <w:rFonts w:ascii="Times New Roman" w:eastAsia="Times New Roman" w:hAnsi="Times New Roman" w:cs="Times New Roman"/>
                <w:sz w:val="20"/>
                <w:szCs w:val="20"/>
                <w:lang w:val="id" w:eastAsia="id-ID"/>
              </w:rPr>
              <w:t>5</w:t>
            </w:r>
          </w:p>
        </w:tc>
      </w:tr>
      <w:tr w:rsidR="005C5E84" w:rsidRPr="006E09EA" w14:paraId="23EB2CA2" w14:textId="77777777" w:rsidTr="00922060">
        <w:tc>
          <w:tcPr>
            <w:tcW w:w="1406" w:type="dxa"/>
          </w:tcPr>
          <w:p w14:paraId="43A3D25F" w14:textId="77777777" w:rsidR="005C5E84" w:rsidRPr="006E09EA" w:rsidRDefault="005C5E84" w:rsidP="00922060">
            <w:pPr>
              <w:jc w:val="center"/>
              <w:rPr>
                <w:rFonts w:ascii="Times New Roman" w:eastAsia="Times New Roman" w:hAnsi="Times New Roman" w:cs="Times New Roman"/>
                <w:sz w:val="20"/>
                <w:szCs w:val="20"/>
                <w:lang w:val="id" w:eastAsia="id-ID"/>
              </w:rPr>
            </w:pPr>
            <w:r w:rsidRPr="006E09EA">
              <w:rPr>
                <w:rFonts w:ascii="Times New Roman" w:eastAsia="Times New Roman" w:hAnsi="Times New Roman" w:cs="Times New Roman"/>
                <w:sz w:val="20"/>
                <w:szCs w:val="20"/>
                <w:lang w:val="id" w:eastAsia="id-ID"/>
              </w:rPr>
              <w:t>Hijau</w:t>
            </w:r>
          </w:p>
        </w:tc>
        <w:tc>
          <w:tcPr>
            <w:tcW w:w="5430" w:type="dxa"/>
          </w:tcPr>
          <w:p w14:paraId="7ECA6C09" w14:textId="77777777" w:rsidR="005C5E84" w:rsidRPr="006E09EA" w:rsidRDefault="005C5E84" w:rsidP="00922060">
            <w:pPr>
              <w:jc w:val="both"/>
              <w:rPr>
                <w:rFonts w:ascii="Times New Roman" w:eastAsia="Times New Roman" w:hAnsi="Times New Roman" w:cs="Times New Roman"/>
                <w:sz w:val="20"/>
                <w:szCs w:val="20"/>
                <w:lang w:val="id" w:eastAsia="id-ID"/>
              </w:rPr>
            </w:pPr>
            <w:r w:rsidRPr="006E09EA">
              <w:rPr>
                <w:rFonts w:ascii="Times New Roman" w:eastAsia="Times New Roman" w:hAnsi="Times New Roman" w:cs="Times New Roman"/>
                <w:sz w:val="20"/>
                <w:szCs w:val="20"/>
                <w:lang w:val="id" w:eastAsia="id-ID"/>
              </w:rPr>
              <w:t>Dengan memperkenalkan sistem manajemen lingkungan, menggunakan sumber daya secara efisien melalui 4R (</w:t>
            </w:r>
            <w:r w:rsidRPr="006E09EA">
              <w:rPr>
                <w:rFonts w:ascii="Times New Roman" w:eastAsia="Times New Roman" w:hAnsi="Times New Roman" w:cs="Times New Roman"/>
                <w:i/>
                <w:sz w:val="20"/>
                <w:szCs w:val="20"/>
                <w:lang w:val="id" w:eastAsia="id-ID"/>
              </w:rPr>
              <w:t>Reduce, Recycle, Reuse, Recovery</w:t>
            </w:r>
            <w:r w:rsidRPr="006E09EA">
              <w:rPr>
                <w:rFonts w:ascii="Times New Roman" w:eastAsia="Times New Roman" w:hAnsi="Times New Roman" w:cs="Times New Roman"/>
                <w:sz w:val="20"/>
                <w:szCs w:val="20"/>
                <w:lang w:val="id" w:eastAsia="id-ID"/>
              </w:rPr>
              <w:t>) dan memenuhi tanggung jawab sosial, perusahaan akan mempraktekkan pengelolaan lingkungan lebih dari yang diperlukan.</w:t>
            </w:r>
          </w:p>
        </w:tc>
        <w:tc>
          <w:tcPr>
            <w:tcW w:w="983" w:type="dxa"/>
          </w:tcPr>
          <w:p w14:paraId="369F9A31" w14:textId="77777777" w:rsidR="005C5E84" w:rsidRPr="006E09EA" w:rsidRDefault="005C5E84" w:rsidP="00922060">
            <w:pPr>
              <w:jc w:val="center"/>
              <w:rPr>
                <w:rFonts w:ascii="Times New Roman" w:eastAsia="Times New Roman" w:hAnsi="Times New Roman" w:cs="Times New Roman"/>
                <w:sz w:val="20"/>
                <w:szCs w:val="20"/>
                <w:lang w:val="id" w:eastAsia="id-ID"/>
              </w:rPr>
            </w:pPr>
            <w:r w:rsidRPr="006E09EA">
              <w:rPr>
                <w:rFonts w:ascii="Times New Roman" w:eastAsia="Times New Roman" w:hAnsi="Times New Roman" w:cs="Times New Roman"/>
                <w:sz w:val="20"/>
                <w:szCs w:val="20"/>
                <w:lang w:val="id" w:eastAsia="id-ID"/>
              </w:rPr>
              <w:t>4</w:t>
            </w:r>
          </w:p>
        </w:tc>
      </w:tr>
      <w:tr w:rsidR="005C5E84" w:rsidRPr="006E09EA" w14:paraId="508857DE" w14:textId="77777777" w:rsidTr="00922060">
        <w:tc>
          <w:tcPr>
            <w:tcW w:w="1406" w:type="dxa"/>
          </w:tcPr>
          <w:p w14:paraId="101C0CBC" w14:textId="77777777" w:rsidR="005C5E84" w:rsidRPr="006E09EA" w:rsidRDefault="005C5E84" w:rsidP="00922060">
            <w:pPr>
              <w:jc w:val="center"/>
              <w:rPr>
                <w:rFonts w:ascii="Times New Roman" w:eastAsia="Times New Roman" w:hAnsi="Times New Roman" w:cs="Times New Roman"/>
                <w:sz w:val="20"/>
                <w:szCs w:val="20"/>
                <w:lang w:val="id" w:eastAsia="id-ID"/>
              </w:rPr>
            </w:pPr>
            <w:r w:rsidRPr="006E09EA">
              <w:rPr>
                <w:rFonts w:ascii="Times New Roman" w:eastAsia="Times New Roman" w:hAnsi="Times New Roman" w:cs="Times New Roman"/>
                <w:sz w:val="20"/>
                <w:szCs w:val="20"/>
                <w:lang w:val="id" w:eastAsia="id-ID"/>
              </w:rPr>
              <w:t>Biru</w:t>
            </w:r>
          </w:p>
        </w:tc>
        <w:tc>
          <w:tcPr>
            <w:tcW w:w="5430" w:type="dxa"/>
          </w:tcPr>
          <w:p w14:paraId="1F213F85" w14:textId="77777777" w:rsidR="005C5E84" w:rsidRPr="006E09EA" w:rsidRDefault="005C5E84" w:rsidP="00922060">
            <w:pPr>
              <w:jc w:val="both"/>
              <w:rPr>
                <w:rFonts w:ascii="Times New Roman" w:eastAsia="Times New Roman" w:hAnsi="Times New Roman" w:cs="Times New Roman"/>
                <w:sz w:val="20"/>
                <w:szCs w:val="20"/>
                <w:lang w:val="id" w:eastAsia="id-ID"/>
              </w:rPr>
            </w:pPr>
            <w:r w:rsidRPr="006E09EA">
              <w:rPr>
                <w:rFonts w:ascii="Times New Roman" w:eastAsia="Times New Roman" w:hAnsi="Times New Roman" w:cs="Times New Roman"/>
                <w:sz w:val="20"/>
                <w:szCs w:val="20"/>
                <w:lang w:val="id" w:eastAsia="id-ID"/>
              </w:rPr>
              <w:t>Perusahaan berkomitmen untuk pengelolaan lingkungan seperti yang diwajibkan oleh hukum.</w:t>
            </w:r>
          </w:p>
        </w:tc>
        <w:tc>
          <w:tcPr>
            <w:tcW w:w="983" w:type="dxa"/>
          </w:tcPr>
          <w:p w14:paraId="598EA622" w14:textId="77777777" w:rsidR="005C5E84" w:rsidRPr="006E09EA" w:rsidRDefault="005C5E84" w:rsidP="00922060">
            <w:pPr>
              <w:jc w:val="center"/>
              <w:rPr>
                <w:rFonts w:ascii="Times New Roman" w:eastAsia="Times New Roman" w:hAnsi="Times New Roman" w:cs="Times New Roman"/>
                <w:sz w:val="20"/>
                <w:szCs w:val="20"/>
                <w:lang w:val="id" w:eastAsia="id-ID"/>
              </w:rPr>
            </w:pPr>
            <w:r w:rsidRPr="006E09EA">
              <w:rPr>
                <w:rFonts w:ascii="Times New Roman" w:eastAsia="Times New Roman" w:hAnsi="Times New Roman" w:cs="Times New Roman"/>
                <w:sz w:val="20"/>
                <w:szCs w:val="20"/>
                <w:lang w:val="id" w:eastAsia="id-ID"/>
              </w:rPr>
              <w:t>3</w:t>
            </w:r>
          </w:p>
        </w:tc>
      </w:tr>
      <w:tr w:rsidR="005C5E84" w:rsidRPr="006E09EA" w14:paraId="168E464F" w14:textId="77777777" w:rsidTr="00922060">
        <w:tc>
          <w:tcPr>
            <w:tcW w:w="1406" w:type="dxa"/>
          </w:tcPr>
          <w:p w14:paraId="199FC09C" w14:textId="77777777" w:rsidR="005C5E84" w:rsidRPr="006E09EA" w:rsidRDefault="005C5E84" w:rsidP="00922060">
            <w:pPr>
              <w:jc w:val="center"/>
              <w:rPr>
                <w:rFonts w:ascii="Times New Roman" w:eastAsia="Times New Roman" w:hAnsi="Times New Roman" w:cs="Times New Roman"/>
                <w:sz w:val="20"/>
                <w:szCs w:val="20"/>
                <w:lang w:val="id" w:eastAsia="id-ID"/>
              </w:rPr>
            </w:pPr>
            <w:r w:rsidRPr="006E09EA">
              <w:rPr>
                <w:rFonts w:ascii="Times New Roman" w:eastAsia="Times New Roman" w:hAnsi="Times New Roman" w:cs="Times New Roman"/>
                <w:sz w:val="20"/>
                <w:szCs w:val="20"/>
                <w:lang w:val="id" w:eastAsia="id-ID"/>
              </w:rPr>
              <w:t>Merah</w:t>
            </w:r>
          </w:p>
        </w:tc>
        <w:tc>
          <w:tcPr>
            <w:tcW w:w="5430" w:type="dxa"/>
          </w:tcPr>
          <w:p w14:paraId="20ACD5CC" w14:textId="77777777" w:rsidR="005C5E84" w:rsidRPr="006E09EA" w:rsidRDefault="005C5E84" w:rsidP="00922060">
            <w:pPr>
              <w:jc w:val="both"/>
              <w:rPr>
                <w:rFonts w:ascii="Times New Roman" w:eastAsia="Times New Roman" w:hAnsi="Times New Roman" w:cs="Times New Roman"/>
                <w:sz w:val="20"/>
                <w:szCs w:val="20"/>
                <w:lang w:val="id" w:eastAsia="id-ID"/>
              </w:rPr>
            </w:pPr>
            <w:r w:rsidRPr="006E09EA">
              <w:rPr>
                <w:rFonts w:ascii="Times New Roman" w:eastAsia="Times New Roman" w:hAnsi="Times New Roman" w:cs="Times New Roman"/>
                <w:sz w:val="20"/>
                <w:szCs w:val="20"/>
                <w:lang w:val="id" w:eastAsia="id-ID"/>
              </w:rPr>
              <w:t>Perusahaan mengelola lingkungan tanpa mematuhi persyaratan yang diamanatkan oleh undang-undang.</w:t>
            </w:r>
          </w:p>
        </w:tc>
        <w:tc>
          <w:tcPr>
            <w:tcW w:w="983" w:type="dxa"/>
          </w:tcPr>
          <w:p w14:paraId="2192C4A2" w14:textId="77777777" w:rsidR="005C5E84" w:rsidRPr="006E09EA" w:rsidRDefault="005C5E84" w:rsidP="00922060">
            <w:pPr>
              <w:jc w:val="center"/>
              <w:rPr>
                <w:rFonts w:ascii="Times New Roman" w:eastAsia="Times New Roman" w:hAnsi="Times New Roman" w:cs="Times New Roman"/>
                <w:sz w:val="20"/>
                <w:szCs w:val="20"/>
                <w:lang w:val="id" w:eastAsia="id-ID"/>
              </w:rPr>
            </w:pPr>
            <w:r w:rsidRPr="006E09EA">
              <w:rPr>
                <w:rFonts w:ascii="Times New Roman" w:eastAsia="Times New Roman" w:hAnsi="Times New Roman" w:cs="Times New Roman"/>
                <w:sz w:val="20"/>
                <w:szCs w:val="20"/>
                <w:lang w:val="id" w:eastAsia="id-ID"/>
              </w:rPr>
              <w:t>2</w:t>
            </w:r>
          </w:p>
        </w:tc>
      </w:tr>
      <w:tr w:rsidR="005C5E84" w:rsidRPr="006E09EA" w14:paraId="5C9C0339" w14:textId="77777777" w:rsidTr="00922060">
        <w:tc>
          <w:tcPr>
            <w:tcW w:w="1406" w:type="dxa"/>
          </w:tcPr>
          <w:p w14:paraId="6B2BF4CD" w14:textId="77777777" w:rsidR="005C5E84" w:rsidRPr="006E09EA" w:rsidRDefault="005C5E84" w:rsidP="00922060">
            <w:pPr>
              <w:jc w:val="center"/>
              <w:rPr>
                <w:rFonts w:ascii="Times New Roman" w:eastAsia="Times New Roman" w:hAnsi="Times New Roman" w:cs="Times New Roman"/>
                <w:sz w:val="20"/>
                <w:szCs w:val="20"/>
                <w:lang w:val="id" w:eastAsia="id-ID"/>
              </w:rPr>
            </w:pPr>
            <w:r w:rsidRPr="006E09EA">
              <w:rPr>
                <w:rFonts w:ascii="Times New Roman" w:eastAsia="Times New Roman" w:hAnsi="Times New Roman" w:cs="Times New Roman"/>
                <w:sz w:val="20"/>
                <w:szCs w:val="20"/>
                <w:lang w:val="id" w:eastAsia="id-ID"/>
              </w:rPr>
              <w:t>Hitam</w:t>
            </w:r>
          </w:p>
        </w:tc>
        <w:tc>
          <w:tcPr>
            <w:tcW w:w="5430" w:type="dxa"/>
          </w:tcPr>
          <w:p w14:paraId="105B4DD8" w14:textId="77777777" w:rsidR="005C5E84" w:rsidRPr="006E09EA" w:rsidRDefault="005C5E84" w:rsidP="00922060">
            <w:pPr>
              <w:jc w:val="both"/>
              <w:rPr>
                <w:rFonts w:ascii="Times New Roman" w:eastAsia="Times New Roman" w:hAnsi="Times New Roman" w:cs="Times New Roman"/>
                <w:sz w:val="20"/>
                <w:szCs w:val="20"/>
                <w:lang w:val="id" w:eastAsia="id-ID"/>
              </w:rPr>
            </w:pPr>
            <w:r w:rsidRPr="006E09EA">
              <w:rPr>
                <w:rFonts w:ascii="Times New Roman" w:eastAsia="Times New Roman" w:hAnsi="Times New Roman" w:cs="Times New Roman"/>
                <w:sz w:val="20"/>
                <w:szCs w:val="20"/>
                <w:lang w:val="id" w:eastAsia="id-ID"/>
              </w:rPr>
              <w:t>Perusahaan yang berbuat lalai dengan sengaja sehingga berakibat mencemarkan ataupun kerisukan lingkungan dan melanggar aturan UU dan tidak menjalani sanksi administrasi.</w:t>
            </w:r>
          </w:p>
        </w:tc>
        <w:tc>
          <w:tcPr>
            <w:tcW w:w="983" w:type="dxa"/>
          </w:tcPr>
          <w:p w14:paraId="19C60434" w14:textId="77777777" w:rsidR="005C5E84" w:rsidRPr="006E09EA" w:rsidRDefault="005C5E84" w:rsidP="00922060">
            <w:pPr>
              <w:jc w:val="center"/>
              <w:rPr>
                <w:rFonts w:ascii="Times New Roman" w:eastAsia="Times New Roman" w:hAnsi="Times New Roman" w:cs="Times New Roman"/>
                <w:sz w:val="20"/>
                <w:szCs w:val="20"/>
                <w:lang w:val="id" w:eastAsia="id-ID"/>
              </w:rPr>
            </w:pPr>
            <w:r w:rsidRPr="006E09EA">
              <w:rPr>
                <w:rFonts w:ascii="Times New Roman" w:eastAsia="Times New Roman" w:hAnsi="Times New Roman" w:cs="Times New Roman"/>
                <w:sz w:val="20"/>
                <w:szCs w:val="20"/>
                <w:lang w:val="id" w:eastAsia="id-ID"/>
              </w:rPr>
              <w:t>1</w:t>
            </w:r>
          </w:p>
        </w:tc>
      </w:tr>
    </w:tbl>
    <w:p w14:paraId="683494B8" w14:textId="77777777" w:rsidR="005C5E84" w:rsidRPr="006E09EA" w:rsidRDefault="005C5E84" w:rsidP="005C5E84">
      <w:pPr>
        <w:rPr>
          <w:rFonts w:ascii="Times New Roman" w:eastAsia="Times New Roman" w:hAnsi="Times New Roman" w:cs="Times New Roman"/>
          <w:i/>
          <w:sz w:val="20"/>
          <w:szCs w:val="20"/>
          <w:lang w:val="id" w:eastAsia="id-ID"/>
        </w:rPr>
      </w:pPr>
      <w:r w:rsidRPr="006E09EA">
        <w:rPr>
          <w:rFonts w:ascii="Times New Roman" w:eastAsia="Times New Roman" w:hAnsi="Times New Roman" w:cs="Times New Roman"/>
          <w:i/>
          <w:sz w:val="20"/>
          <w:szCs w:val="20"/>
          <w:lang w:val="id" w:eastAsia="id-ID"/>
        </w:rPr>
        <w:t>Sumber: Peraturan Kementerian Lingkungan Hidup Nomor 6</w:t>
      </w:r>
      <w:r w:rsidRPr="006E09EA">
        <w:rPr>
          <w:rFonts w:ascii="Times New Roman" w:eastAsia="Times New Roman" w:hAnsi="Times New Roman" w:cs="Times New Roman"/>
          <w:sz w:val="20"/>
          <w:szCs w:val="20"/>
          <w:lang w:val="id" w:eastAsia="id-ID"/>
        </w:rPr>
        <w:t xml:space="preserve"> </w:t>
      </w:r>
    </w:p>
    <w:p w14:paraId="1D4FD722" w14:textId="443A5014" w:rsidR="00552073" w:rsidRDefault="00552073" w:rsidP="0041254D">
      <w:pPr>
        <w:tabs>
          <w:tab w:val="left" w:pos="709"/>
        </w:tabs>
        <w:spacing w:after="0" w:line="480" w:lineRule="auto"/>
        <w:jc w:val="both"/>
        <w:rPr>
          <w:rFonts w:ascii="Times New Roman" w:eastAsia="Times New Roman" w:hAnsi="Times New Roman" w:cs="Times New Roman"/>
          <w:sz w:val="24"/>
          <w:szCs w:val="24"/>
          <w:lang w:val="id" w:eastAsia="id-ID"/>
        </w:rPr>
      </w:pPr>
    </w:p>
    <w:p w14:paraId="67DFCEF9" w14:textId="6BE3CD82" w:rsidR="0041254D" w:rsidRPr="004A2710" w:rsidRDefault="0041254D" w:rsidP="0041254D">
      <w:pPr>
        <w:tabs>
          <w:tab w:val="left" w:pos="709"/>
        </w:tabs>
        <w:spacing w:after="0" w:line="480" w:lineRule="auto"/>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ab/>
        <w:t xml:space="preserve">Berdasarkan pendapat para ahli diatas dapat disimpulkan kinerja lingkungan merupakan indikator yang krusial untuk menilai komitmen dan tanggung jawab perusahaan terhadap pelestarian lingkungan. Kinerja lingkungan tidak hanya mencerminkan dampak operasional perusahaan tetapi juga berhubungan erat dengan strategi bisnis dan tanggung jawab sosial yang lebih luas. Sehingga, upaya proaktif dalam pengelolaan lingkungan dapat meningkatkan reputasi perusahaan dan memastikan keberlanjutan jangka panjang. </w:t>
      </w:r>
      <w:r w:rsidRPr="004A2710">
        <w:rPr>
          <w:rFonts w:ascii="Times New Roman" w:eastAsia="Times New Roman" w:hAnsi="Times New Roman" w:cs="Times New Roman"/>
          <w:sz w:val="24"/>
          <w:szCs w:val="24"/>
          <w:lang w:val="id" w:eastAsia="id-ID"/>
        </w:rPr>
        <w:tab/>
        <w:t xml:space="preserve"> </w:t>
      </w:r>
    </w:p>
    <w:p w14:paraId="101403BF" w14:textId="77777777" w:rsidR="0041254D" w:rsidRPr="004A2710" w:rsidRDefault="0041254D" w:rsidP="003E2D25">
      <w:pPr>
        <w:pStyle w:val="Heading3"/>
        <w:spacing w:line="480" w:lineRule="auto"/>
        <w:ind w:left="-709"/>
        <w:rPr>
          <w:rFonts w:cs="Times New Roman"/>
          <w:szCs w:val="24"/>
        </w:rPr>
      </w:pPr>
      <w:bookmarkStart w:id="50" w:name="_Toc227749009"/>
      <w:r w:rsidRPr="004A2710">
        <w:rPr>
          <w:rFonts w:cs="Times New Roman"/>
          <w:szCs w:val="24"/>
        </w:rPr>
        <w:t>2.1.5   Ukuran Perusahaan</w:t>
      </w:r>
      <w:bookmarkEnd w:id="50"/>
    </w:p>
    <w:p w14:paraId="6AE06F54" w14:textId="75F92C7E" w:rsidR="0041254D" w:rsidRPr="004A2710" w:rsidRDefault="00ED04E8" w:rsidP="0041254D">
      <w:pPr>
        <w:spacing w:after="0" w:line="480" w:lineRule="auto"/>
        <w:ind w:firstLine="709"/>
        <w:jc w:val="both"/>
        <w:rPr>
          <w:rFonts w:ascii="Times New Roman" w:eastAsia="Calibri" w:hAnsi="Times New Roman" w:cs="Times New Roman"/>
          <w:sz w:val="24"/>
          <w:szCs w:val="24"/>
          <w:lang w:val="id" w:eastAsia="id-ID"/>
        </w:rPr>
      </w:pPr>
      <w:r>
        <w:rPr>
          <w:rFonts w:ascii="Times New Roman" w:eastAsia="Calibri" w:hAnsi="Times New Roman" w:cs="Times New Roman"/>
          <w:sz w:val="24"/>
          <w:szCs w:val="24"/>
          <w:lang w:eastAsia="id-ID"/>
        </w:rPr>
        <w:t xml:space="preserve"> </w:t>
      </w:r>
      <w:r w:rsidR="0041254D" w:rsidRPr="004A2710">
        <w:rPr>
          <w:rFonts w:ascii="Times New Roman" w:eastAsia="Calibri" w:hAnsi="Times New Roman" w:cs="Times New Roman"/>
          <w:sz w:val="24"/>
          <w:szCs w:val="24"/>
          <w:lang w:val="id" w:eastAsia="id-ID"/>
        </w:rPr>
        <w:t xml:space="preserve">Menurut </w:t>
      </w:r>
      <w:r w:rsidR="0041254D" w:rsidRPr="004A2710">
        <w:rPr>
          <w:rFonts w:ascii="Times New Roman" w:eastAsia="Calibri" w:hAnsi="Times New Roman" w:cs="Times New Roman"/>
          <w:sz w:val="24"/>
          <w:szCs w:val="24"/>
          <w:lang w:val="id" w:eastAsia="id-ID"/>
        </w:rPr>
        <w:fldChar w:fldCharType="begin" w:fldLock="1"/>
      </w:r>
      <w:r w:rsidR="0041254D" w:rsidRPr="004A2710">
        <w:rPr>
          <w:rFonts w:ascii="Times New Roman" w:eastAsia="Calibri" w:hAnsi="Times New Roman" w:cs="Times New Roman"/>
          <w:sz w:val="24"/>
          <w:szCs w:val="24"/>
          <w:lang w:val="id" w:eastAsia="id-ID"/>
        </w:rPr>
        <w:instrText>ADDIN CSL_CITATION {"citationItems":[{"id":"ITEM-1","itemData":{"ISBN":"978-602-375-540-0","author":[{"dropping-particle":"","family":"Hery","given":"","non-dropping-particle":"","parse-names":false,"suffix":""}],"id":"ITEM-1","issued":{"date-parts":[["2016"]]},"title":"Analisis Laporan Keuangan. Intergrated and Comprehensive Edition","type":"book"},"uris":["http://www.mendeley.com/documents/?uuid=fc702611-3baa-48eb-9230-d3dc96ee9291"]}],"mendeley":{"formattedCitation":"(Hery, 2016)","manualFormatting":"Hery (2016)","plainTextFormattedCitation":"(Hery, 2016)","previouslyFormattedCitation":"(Hery, 2016)"},"properties":{"noteIndex":0},"schema":"https://github.com/citation-style-language/schema/raw/master/csl-citation.json"}</w:instrText>
      </w:r>
      <w:r w:rsidR="0041254D" w:rsidRPr="004A2710">
        <w:rPr>
          <w:rFonts w:ascii="Times New Roman" w:eastAsia="Calibri" w:hAnsi="Times New Roman" w:cs="Times New Roman"/>
          <w:sz w:val="24"/>
          <w:szCs w:val="24"/>
          <w:lang w:val="id" w:eastAsia="id-ID"/>
        </w:rPr>
        <w:fldChar w:fldCharType="separate"/>
      </w:r>
      <w:r w:rsidR="0041254D" w:rsidRPr="004A2710">
        <w:rPr>
          <w:rFonts w:ascii="Times New Roman" w:eastAsia="Calibri" w:hAnsi="Times New Roman" w:cs="Times New Roman"/>
          <w:noProof/>
          <w:sz w:val="24"/>
          <w:szCs w:val="24"/>
          <w:lang w:val="id" w:eastAsia="id-ID"/>
        </w:rPr>
        <w:t>Hery (2016)</w:t>
      </w:r>
      <w:r w:rsidR="0041254D" w:rsidRPr="004A2710">
        <w:rPr>
          <w:rFonts w:ascii="Times New Roman" w:eastAsia="Calibri" w:hAnsi="Times New Roman" w:cs="Times New Roman"/>
          <w:sz w:val="24"/>
          <w:szCs w:val="24"/>
          <w:lang w:val="id" w:eastAsia="id-ID"/>
        </w:rPr>
        <w:fldChar w:fldCharType="end"/>
      </w:r>
      <w:r w:rsidR="0041254D" w:rsidRPr="004A2710">
        <w:rPr>
          <w:rFonts w:ascii="Times New Roman" w:eastAsia="Calibri" w:hAnsi="Times New Roman" w:cs="Times New Roman"/>
          <w:sz w:val="24"/>
          <w:szCs w:val="24"/>
          <w:lang w:val="id" w:eastAsia="id-ID"/>
        </w:rPr>
        <w:t>, ukuran perusahaan menunjukkan kapasitas operasi dan sumber daya yang dimiliki, yang dapat diukur menggunakan total aset, total penjualan, atau kapitalisasi pasar.</w:t>
      </w:r>
    </w:p>
    <w:p w14:paraId="3F1BEB84" w14:textId="7DBFBCC2" w:rsidR="0041254D" w:rsidRPr="004A2710" w:rsidRDefault="0041254D" w:rsidP="0041254D">
      <w:pPr>
        <w:spacing w:after="0" w:line="480" w:lineRule="auto"/>
        <w:ind w:firstLine="720"/>
        <w:jc w:val="both"/>
        <w:rPr>
          <w:rFonts w:ascii="Times New Roman" w:eastAsia="Calibri" w:hAnsi="Times New Roman" w:cs="Times New Roman"/>
          <w:sz w:val="24"/>
          <w:szCs w:val="24"/>
          <w:lang w:val="id" w:eastAsia="id-ID"/>
        </w:rPr>
      </w:pPr>
      <w:r w:rsidRPr="004A2710">
        <w:rPr>
          <w:rFonts w:ascii="Times New Roman" w:eastAsia="Calibri" w:hAnsi="Times New Roman" w:cs="Times New Roman"/>
          <w:sz w:val="24"/>
          <w:szCs w:val="24"/>
          <w:lang w:val="id" w:eastAsia="id-ID"/>
        </w:rPr>
        <w:t xml:space="preserve">Ukuran perusahaan menunjukkan besar kecilnya perusahaan yang dapat dilihat dari tingkat penjualan, jumlah tenaga kerja, atau umlah aktiva yang dimiliki perusahaan tersebut </w:t>
      </w:r>
      <w:r w:rsidRPr="004A2710">
        <w:rPr>
          <w:rFonts w:ascii="Times New Roman" w:eastAsia="Calibri" w:hAnsi="Times New Roman" w:cs="Times New Roman"/>
          <w:sz w:val="24"/>
          <w:szCs w:val="24"/>
          <w:lang w:val="id" w:eastAsia="id-ID"/>
        </w:rPr>
        <w:fldChar w:fldCharType="begin" w:fldLock="1"/>
      </w:r>
      <w:r w:rsidR="00767BAB">
        <w:rPr>
          <w:rFonts w:ascii="Times New Roman" w:eastAsia="Calibri" w:hAnsi="Times New Roman" w:cs="Times New Roman"/>
          <w:sz w:val="24"/>
          <w:szCs w:val="24"/>
          <w:lang w:val="id" w:eastAsia="id-ID"/>
        </w:rPr>
        <w:instrText>ADDIN CSL_CITATION {"citationItems":[{"id":"ITEM-1","itemData":{"abstract":"Profitability ratio is a ratio to assess the company's ability to seek profits and also provides a measure of the level of management effectiveness of a company. Companies can maximize their profits if the company's financial managers know what factors affect profitability. This study aims to test and obtain empirical evidence of the effect of the structure capital, sales growth, firm size, liquidity and working capital turn over on profitability in manufacturing companies listed on the Indonesia Stock Exchange 2017-2019.The population in this study are manufacturing companies listed on the Indonesia Stock Exchange 2017-2019. The sample in this study were 34 manufacturing companies which were determined based on the purposive sampling method. Data were analyzed using multiple linear regression analysis.The results showed that the variables of firm size, liquidity and working capital turn over had a positive effect on profitability, while the capital structure and sales growth had no effect on profitability. Further research can develop this research by using other variables which theoretically have an influence on profitability, such as leverage","author":[{"dropping-particle":"","family":"Vidyasari","given":"Sang Ayu Made Riska","non-dropping-particle":"","parse-names":false,"suffix":""},{"dropping-particle":"","family":"Mendra","given":"Ni Putu Yuria","non-dropping-particle":"","parse-names":false,"suffix":""},{"dropping-particle":"","family":"Saitri","given":"Putu Wenny","non-dropping-particle":"","parse-names":false,"suffix":""}],"container-title":"JURNAL KHARISMA","id":"ITEM-1","issue":"1","issued":{"date-parts":[["2021"]]},"page":"94-105","title":"Pengaruh Struktur Modal, Pertumbuhan Penjualan, Ukuran Perusahaan, Likuiditas dan Perputaran Modal Kerja Terhadap Profitabilitas","type":"article-journal","volume":"3"},"uris":["http://www.mendeley.com/documents/?uuid=98e09506-8a4a-45e9-a933-7c6780ab7fae"]}],"mendeley":{"formattedCitation":"(Vidyasari et al., 2021)","manualFormatting":"(Riska dkk, 2021)","plainTextFormattedCitation":"(Vidyasari et al., 2021)","previouslyFormattedCitation":"(Vidyasari et al., 2021)"},"properties":{"noteIndex":0},"schema":"https://github.com/citation-style-language/schema/raw/master/csl-citation.json"}</w:instrText>
      </w:r>
      <w:r w:rsidRPr="004A2710">
        <w:rPr>
          <w:rFonts w:ascii="Times New Roman" w:eastAsia="Calibri" w:hAnsi="Times New Roman" w:cs="Times New Roman"/>
          <w:sz w:val="24"/>
          <w:szCs w:val="24"/>
          <w:lang w:val="id" w:eastAsia="id-ID"/>
        </w:rPr>
        <w:fldChar w:fldCharType="separate"/>
      </w:r>
      <w:r w:rsidRPr="004A2710">
        <w:rPr>
          <w:rFonts w:ascii="Times New Roman" w:eastAsia="Calibri" w:hAnsi="Times New Roman" w:cs="Times New Roman"/>
          <w:noProof/>
          <w:sz w:val="24"/>
          <w:szCs w:val="24"/>
          <w:lang w:val="id" w:eastAsia="id-ID"/>
        </w:rPr>
        <w:t>(Riska dkk, 2021)</w:t>
      </w:r>
      <w:r w:rsidRPr="004A2710">
        <w:rPr>
          <w:rFonts w:ascii="Times New Roman" w:eastAsia="Calibri" w:hAnsi="Times New Roman" w:cs="Times New Roman"/>
          <w:sz w:val="24"/>
          <w:szCs w:val="24"/>
          <w:lang w:val="id" w:eastAsia="id-ID"/>
        </w:rPr>
        <w:fldChar w:fldCharType="end"/>
      </w:r>
      <w:r w:rsidRPr="004A2710">
        <w:rPr>
          <w:rFonts w:ascii="Times New Roman" w:eastAsia="Calibri" w:hAnsi="Times New Roman" w:cs="Times New Roman"/>
          <w:sz w:val="24"/>
          <w:szCs w:val="24"/>
          <w:lang w:val="id" w:eastAsia="id-ID"/>
        </w:rPr>
        <w:t xml:space="preserve">. Ukuran perusahaan menggambarkan besar kecilnya suatu perusahaan yang ditunjukkan oleh total aktiva yang dimiliki perusahaan tersebut </w:t>
      </w:r>
      <w:r w:rsidRPr="004A2710">
        <w:rPr>
          <w:rFonts w:ascii="Times New Roman" w:eastAsia="Calibri" w:hAnsi="Times New Roman" w:cs="Times New Roman"/>
          <w:sz w:val="24"/>
          <w:szCs w:val="24"/>
          <w:lang w:val="id" w:eastAsia="id-ID"/>
        </w:rPr>
        <w:fldChar w:fldCharType="begin" w:fldLock="1"/>
      </w:r>
      <w:r w:rsidR="00C81A96">
        <w:rPr>
          <w:rFonts w:ascii="Times New Roman" w:eastAsia="Calibri" w:hAnsi="Times New Roman" w:cs="Times New Roman"/>
          <w:sz w:val="24"/>
          <w:szCs w:val="24"/>
          <w:lang w:val="id" w:eastAsia="id-ID"/>
        </w:rPr>
        <w:instrText>ADDIN CSL_CITATION {"citationItems":[{"id":"ITEM-1","itemData":{"DOI":"10.24912/jpa.v2i2.7625","abstract":"The purpose of this study is to obtain the empirical evidence regarding to the effect of liquidity, efficiency of working capital, leverage, and firm size on profitability in manufacturing companies listed on the Indonesia Stock Exchange in 2015-2017. The samples were selected by using the purposive sampling method and selected 66 companies as the samples that met the criteria of 155 companies listed on the IDX. The results showed that firm size has a significant and negative on firm profitability. It means that the relationship between firm size and profitability is inversely proportional. While liquidity, efficiency of working capital, and leverage do not have a significant effect on firm profitability.","author":[{"dropping-particle":"","family":"Herlin Tundjung Setijan","given":"Alfred Kamsari,","non-dropping-particle":"","parse-names":false,"suffix":""}],"container-title":"Jurnal Paradigma Akuntansi","id":"ITEM-1","issue":"2","issued":{"date-parts":[["2020"]]},"page":"603","title":"Pengaruh Likuiditas, Efisiensi Modal Kerja, Leverage, Dan Ukuran Perusahaan Terhadap Profitabilitas","type":"article-journal","volume":"2"},"uris":["http://www.mendeley.com/documents/?uuid=c009c258-eba2-4926-a321-5ccb4892d423"]}],"mendeley":{"formattedCitation":"(Herlin Tundjung Setijan, 2020)","manualFormatting":"(Setijan, 2020)","plainTextFormattedCitation":"(Herlin Tundjung Setijan, 2020)","previouslyFormattedCitation":"(Herlin Tundjung Setijan, 2020)"},"properties":{"noteIndex":0},"schema":"https://github.com/citation-style-language/schema/raw/master/csl-citation.json"}</w:instrText>
      </w:r>
      <w:r w:rsidRPr="004A2710">
        <w:rPr>
          <w:rFonts w:ascii="Times New Roman" w:eastAsia="Calibri" w:hAnsi="Times New Roman" w:cs="Times New Roman"/>
          <w:sz w:val="24"/>
          <w:szCs w:val="24"/>
          <w:lang w:val="id" w:eastAsia="id-ID"/>
        </w:rPr>
        <w:fldChar w:fldCharType="separate"/>
      </w:r>
      <w:r w:rsidRPr="004A2710">
        <w:rPr>
          <w:rFonts w:ascii="Times New Roman" w:eastAsia="Calibri" w:hAnsi="Times New Roman" w:cs="Times New Roman"/>
          <w:noProof/>
          <w:sz w:val="24"/>
          <w:szCs w:val="24"/>
          <w:lang w:val="id" w:eastAsia="id-ID"/>
        </w:rPr>
        <w:t>(Setijan, 2020)</w:t>
      </w:r>
      <w:r w:rsidRPr="004A2710">
        <w:rPr>
          <w:rFonts w:ascii="Times New Roman" w:eastAsia="Calibri" w:hAnsi="Times New Roman" w:cs="Times New Roman"/>
          <w:sz w:val="24"/>
          <w:szCs w:val="24"/>
          <w:lang w:val="id" w:eastAsia="id-ID"/>
        </w:rPr>
        <w:fldChar w:fldCharType="end"/>
      </w:r>
      <w:r w:rsidRPr="004A2710">
        <w:rPr>
          <w:rFonts w:ascii="Times New Roman" w:eastAsia="Calibri" w:hAnsi="Times New Roman" w:cs="Times New Roman"/>
          <w:sz w:val="24"/>
          <w:szCs w:val="24"/>
          <w:lang w:val="id" w:eastAsia="id-ID"/>
        </w:rPr>
        <w:t>.</w:t>
      </w:r>
    </w:p>
    <w:p w14:paraId="2D27067D" w14:textId="5B921F6D" w:rsidR="0041254D" w:rsidRPr="004A2710" w:rsidRDefault="0041254D" w:rsidP="0041254D">
      <w:pPr>
        <w:spacing w:after="0" w:line="480" w:lineRule="auto"/>
        <w:ind w:firstLine="720"/>
        <w:jc w:val="both"/>
        <w:rPr>
          <w:rFonts w:ascii="Times New Roman" w:eastAsia="Calibri" w:hAnsi="Times New Roman" w:cs="Times New Roman"/>
          <w:sz w:val="24"/>
          <w:szCs w:val="24"/>
          <w:lang w:val="id" w:eastAsia="id-ID"/>
        </w:rPr>
      </w:pPr>
      <w:r w:rsidRPr="004A2710">
        <w:rPr>
          <w:rFonts w:ascii="Times New Roman" w:eastAsia="Calibri" w:hAnsi="Times New Roman" w:cs="Times New Roman"/>
          <w:sz w:val="24"/>
          <w:szCs w:val="24"/>
          <w:lang w:val="id" w:eastAsia="id-ID"/>
        </w:rPr>
        <w:t xml:space="preserve">Ukuran perusahaan mencerminkan skala atau besarnya aset perusahaan yang berpengaruh terhadap nilai perusahaan. Ukuran perusahaan adalah salah satu karakteristik yang mempengaruhi hasil, menunjukkan besar ekcilnya bisnis tempat perusahaan beroperasi dan digunakan untuk mengukur kekuatan dan kinerja bisnis </w:t>
      </w:r>
      <w:r w:rsidRPr="004A2710">
        <w:rPr>
          <w:rFonts w:ascii="Times New Roman" w:eastAsia="Calibri" w:hAnsi="Times New Roman" w:cs="Times New Roman"/>
          <w:sz w:val="24"/>
          <w:szCs w:val="24"/>
          <w:lang w:val="id" w:eastAsia="id-ID"/>
        </w:rPr>
        <w:fldChar w:fldCharType="begin" w:fldLock="1"/>
      </w:r>
      <w:r w:rsidRPr="004A2710">
        <w:rPr>
          <w:rFonts w:ascii="Times New Roman" w:eastAsia="Calibri" w:hAnsi="Times New Roman" w:cs="Times New Roman"/>
          <w:sz w:val="24"/>
          <w:szCs w:val="24"/>
          <w:lang w:val="id" w:eastAsia="id-ID"/>
        </w:rPr>
        <w:instrText>ADDIN CSL_CITATION {"citationItems":[{"id":"ITEM-1","itemData":{"abstract":"One indicator of a company's financial position is the company's Profitability. In this case, Profitability is more vital than profit or profit because high profits are not because a firm size has been doing work efficiently. In addition, industries that have high profits can more easily find investors who invest in developing their businesses. On the other hand, low Profitability makes it difficult for companies to get investors. Therefore, Profitability affects a company's survival, so the aim of this research is to empirically understand the effect of capital structure, liquidity, firm size, and inventory turnover on Profitability either partially or simultaneously in manufacturing companies in various industrial sectors listed on the BEI. During 2018-2020. The implementation of this research uses a type of causal research to understand the relationship between cause and effect on two or more variables. The sample in the implementation of this research is the various industrial sector manufacturing companies listed on the Indonesia Stock Exchange during 2018-2020 through the purposive sampling method. 13 companies meet the research sample criteria, so the sample is 39 financial reporting. This research method uses multiple regression analysis. The research results indicate a significant effect of the liquidity variable (Current Ratio) and firm size variable (Firm Size) on Profitability. At the same time, the variables of capital structure (Debt to Equity Ratio) and inventory turnover (Inventory Turnover Ratio) do not significantly affect Profitability. Simultaneously there is the influence of the variables of capital structure (Debt to Equity Ratio), liquidity (Current Ratio), firm size (Firm Size), and inventory turnover (Inventory Turnover Ratio) on Profitability.","author":[{"dropping-particle":"","family":"Qur'ani","given":"Fida Isti","non-dropping-particle":"","parse-names":false,"suffix":""},{"dropping-particle":"","family":"Purwaningsih","given":"Eny","non-dropping-particle":"","parse-names":false,"suffix":""}],"container-title":"ENDLESS: International Journal of Future Studies","id":"ITEM-1","issue":"2","issued":{"date-parts":[["2022"]]},"page":"95-105","title":"The Effect of Capital Structure, Liquidity, Company Size, and Inventory Turnover on Profitability","type":"article-journal","volume":"5"},"uris":["http://www.mendeley.com/documents/?uuid=3fb1bd2c-c5f4-45a7-b595-784424bf2d68"]}],"mendeley":{"formattedCitation":"(Qur’ani &amp; Purwaningsih, 2022)","plainTextFormattedCitation":"(Qur’ani &amp; Purwaningsih, 2022)","previouslyFormattedCitation":"(Qur’ani &amp; Purwaningsih, 2022)"},"properties":{"noteIndex":0},"schema":"https://github.com/citation-style-language/schema/raw/master/csl-citation.json"}</w:instrText>
      </w:r>
      <w:r w:rsidRPr="004A2710">
        <w:rPr>
          <w:rFonts w:ascii="Times New Roman" w:eastAsia="Calibri" w:hAnsi="Times New Roman" w:cs="Times New Roman"/>
          <w:sz w:val="24"/>
          <w:szCs w:val="24"/>
          <w:lang w:val="id" w:eastAsia="id-ID"/>
        </w:rPr>
        <w:fldChar w:fldCharType="separate"/>
      </w:r>
      <w:r w:rsidRPr="004A2710">
        <w:rPr>
          <w:rFonts w:ascii="Times New Roman" w:eastAsia="Calibri" w:hAnsi="Times New Roman" w:cs="Times New Roman"/>
          <w:noProof/>
          <w:sz w:val="24"/>
          <w:szCs w:val="24"/>
          <w:lang w:val="id" w:eastAsia="id-ID"/>
        </w:rPr>
        <w:t>(Qur’ani &amp; Purwaningsih, 2022)</w:t>
      </w:r>
      <w:r w:rsidRPr="004A2710">
        <w:rPr>
          <w:rFonts w:ascii="Times New Roman" w:eastAsia="Calibri" w:hAnsi="Times New Roman" w:cs="Times New Roman"/>
          <w:sz w:val="24"/>
          <w:szCs w:val="24"/>
          <w:lang w:val="id" w:eastAsia="id-ID"/>
        </w:rPr>
        <w:fldChar w:fldCharType="end"/>
      </w:r>
      <w:r w:rsidRPr="004A2710">
        <w:rPr>
          <w:rFonts w:ascii="Times New Roman" w:eastAsia="Calibri" w:hAnsi="Times New Roman" w:cs="Times New Roman"/>
          <w:sz w:val="24"/>
          <w:szCs w:val="24"/>
          <w:lang w:val="id" w:eastAsia="id-ID"/>
        </w:rPr>
        <w:t>.</w:t>
      </w:r>
    </w:p>
    <w:p w14:paraId="4D30B397" w14:textId="77777777" w:rsidR="0041254D" w:rsidRPr="004A2710" w:rsidRDefault="0041254D" w:rsidP="0041254D">
      <w:pPr>
        <w:spacing w:after="0" w:line="480" w:lineRule="auto"/>
        <w:ind w:firstLine="720"/>
        <w:jc w:val="both"/>
        <w:rPr>
          <w:rFonts w:ascii="Times New Roman" w:eastAsia="Calibri" w:hAnsi="Times New Roman" w:cs="Times New Roman"/>
          <w:sz w:val="24"/>
          <w:szCs w:val="24"/>
          <w:lang w:val="id" w:eastAsia="id-ID"/>
        </w:rPr>
      </w:pPr>
      <w:r w:rsidRPr="004A2710">
        <w:rPr>
          <w:rFonts w:ascii="Times New Roman" w:eastAsia="Calibri" w:hAnsi="Times New Roman" w:cs="Times New Roman"/>
          <w:sz w:val="24"/>
          <w:szCs w:val="24"/>
          <w:lang w:val="id" w:eastAsia="id-ID"/>
        </w:rPr>
        <w:lastRenderedPageBreak/>
        <w:t>Berdasarkan pendapat para ahli dapat disimpulkan, ukuran perusahaan merupakan gambaran besar kecilnya skala perusahaan yang dapat dinilai dari total aset, penjualan atau sumber daya yang dimiliki dan berfungsi sebagai indikator kemampuan operasional serta potensi perusahaan dalam menghasilkan kinerja keuangan dan menarik kepercayaan pasar. Ukuran ini mencerminkan seberapa kuat perusahaan dalam menghadapi risiko bisnis, mengakses pendanaan dan bersaing dalam industrinya. Ukuran perusahaan juga menjadi salah satu karakteristik penting yang mempengarhi perusahaan dalam menghasilkan keuntungan dan memenuhi kewajiban, serta menarik perhatian investor dan stakeholder lainnya. Oleh karena itu, ukuran perusahaan sering digunakan dalam penelitian untuk memprediksi profitabilitas dan stabilitas keuangan.</w:t>
      </w:r>
    </w:p>
    <w:p w14:paraId="60667AF3" w14:textId="563852EC" w:rsidR="0041254D" w:rsidRPr="004A2710" w:rsidRDefault="0041254D" w:rsidP="00FA133A">
      <w:pPr>
        <w:pStyle w:val="Heading2"/>
      </w:pPr>
      <w:bookmarkStart w:id="51" w:name="_heading=h.qzlfas195vob" w:colFirst="0" w:colLast="0"/>
      <w:bookmarkStart w:id="52" w:name="_Toc227749010"/>
      <w:bookmarkEnd w:id="51"/>
      <w:r w:rsidRPr="004A2710">
        <w:t>2.2   Penelitian Terdahulu</w:t>
      </w:r>
      <w:bookmarkEnd w:id="52"/>
    </w:p>
    <w:p w14:paraId="5687A6F9" w14:textId="77777777" w:rsidR="0041254D" w:rsidRPr="004A2710" w:rsidRDefault="0041254D" w:rsidP="0041254D">
      <w:pPr>
        <w:tabs>
          <w:tab w:val="left" w:pos="709"/>
        </w:tabs>
        <w:spacing w:after="0" w:line="480" w:lineRule="auto"/>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ab/>
        <w:t>Penelitian merujuk pada beberapa penelitian terdahulu dalam melakukan penelitian, yaitu:</w:t>
      </w:r>
    </w:p>
    <w:p w14:paraId="2D1D9179" w14:textId="1659849C" w:rsidR="0041254D" w:rsidRPr="00F12567" w:rsidRDefault="00F12567" w:rsidP="00F12567">
      <w:pPr>
        <w:pStyle w:val="Caption"/>
        <w:keepNext/>
        <w:rPr>
          <w:sz w:val="24"/>
          <w:szCs w:val="20"/>
        </w:rPr>
      </w:pPr>
      <w:r w:rsidRPr="00F12567">
        <w:rPr>
          <w:sz w:val="24"/>
          <w:szCs w:val="20"/>
        </w:rPr>
        <w:t>Tabel 2.1 Ringkasan Penelitian Terdahulu</w:t>
      </w:r>
    </w:p>
    <w:tbl>
      <w:tblPr>
        <w:tblStyle w:val="TableGrid"/>
        <w:tblW w:w="0" w:type="auto"/>
        <w:tblLook w:val="04A0" w:firstRow="1" w:lastRow="0" w:firstColumn="1" w:lastColumn="0" w:noHBand="0" w:noVBand="1"/>
      </w:tblPr>
      <w:tblGrid>
        <w:gridCol w:w="530"/>
        <w:gridCol w:w="1933"/>
        <w:gridCol w:w="2350"/>
        <w:gridCol w:w="3114"/>
      </w:tblGrid>
      <w:tr w:rsidR="0041254D" w:rsidRPr="00535E45" w14:paraId="5BDBF3ED" w14:textId="77777777" w:rsidTr="00A02A47">
        <w:trPr>
          <w:tblHeader/>
        </w:trPr>
        <w:tc>
          <w:tcPr>
            <w:tcW w:w="530" w:type="dxa"/>
          </w:tcPr>
          <w:p w14:paraId="6262A1D3" w14:textId="77777777" w:rsidR="0041254D" w:rsidRPr="00535E45" w:rsidRDefault="0041254D" w:rsidP="00016D3E">
            <w:pPr>
              <w:jc w:val="center"/>
              <w:rPr>
                <w:rFonts w:ascii="Times New Roman" w:eastAsia="Times New Roman" w:hAnsi="Times New Roman" w:cs="Times New Roman"/>
                <w:b/>
                <w:color w:val="000000"/>
                <w:sz w:val="20"/>
                <w:szCs w:val="20"/>
              </w:rPr>
            </w:pPr>
            <w:r w:rsidRPr="00535E45">
              <w:rPr>
                <w:rFonts w:ascii="Times New Roman" w:eastAsia="Times New Roman" w:hAnsi="Times New Roman" w:cs="Times New Roman"/>
                <w:b/>
                <w:color w:val="000000"/>
                <w:sz w:val="20"/>
                <w:szCs w:val="20"/>
              </w:rPr>
              <w:t>No</w:t>
            </w:r>
          </w:p>
        </w:tc>
        <w:tc>
          <w:tcPr>
            <w:tcW w:w="1933" w:type="dxa"/>
          </w:tcPr>
          <w:p w14:paraId="7CE717CE" w14:textId="77777777" w:rsidR="0041254D" w:rsidRPr="00535E45" w:rsidRDefault="0041254D" w:rsidP="00016D3E">
            <w:pPr>
              <w:jc w:val="center"/>
              <w:rPr>
                <w:rFonts w:ascii="Times New Roman" w:eastAsia="Times New Roman" w:hAnsi="Times New Roman" w:cs="Times New Roman"/>
                <w:b/>
                <w:color w:val="000000"/>
                <w:sz w:val="20"/>
                <w:szCs w:val="20"/>
              </w:rPr>
            </w:pPr>
            <w:r w:rsidRPr="00535E45">
              <w:rPr>
                <w:rFonts w:ascii="Times New Roman" w:eastAsia="Times New Roman" w:hAnsi="Times New Roman" w:cs="Times New Roman"/>
                <w:b/>
                <w:color w:val="000000"/>
                <w:sz w:val="20"/>
                <w:szCs w:val="20"/>
              </w:rPr>
              <w:t>Nama dan Tahun Peneliti</w:t>
            </w:r>
          </w:p>
        </w:tc>
        <w:tc>
          <w:tcPr>
            <w:tcW w:w="2350" w:type="dxa"/>
          </w:tcPr>
          <w:p w14:paraId="48893937" w14:textId="77777777" w:rsidR="0041254D" w:rsidRPr="00535E45" w:rsidRDefault="0041254D" w:rsidP="00016D3E">
            <w:pPr>
              <w:jc w:val="center"/>
              <w:rPr>
                <w:rFonts w:ascii="Times New Roman" w:eastAsia="Times New Roman" w:hAnsi="Times New Roman" w:cs="Times New Roman"/>
                <w:b/>
                <w:color w:val="000000"/>
                <w:sz w:val="20"/>
                <w:szCs w:val="20"/>
              </w:rPr>
            </w:pPr>
            <w:r w:rsidRPr="00535E45">
              <w:rPr>
                <w:rFonts w:ascii="Times New Roman" w:eastAsia="Times New Roman" w:hAnsi="Times New Roman" w:cs="Times New Roman"/>
                <w:b/>
                <w:color w:val="000000"/>
                <w:sz w:val="20"/>
                <w:szCs w:val="20"/>
              </w:rPr>
              <w:t>Variabel</w:t>
            </w:r>
          </w:p>
        </w:tc>
        <w:tc>
          <w:tcPr>
            <w:tcW w:w="3114" w:type="dxa"/>
          </w:tcPr>
          <w:p w14:paraId="5364C4BA" w14:textId="77777777" w:rsidR="0041254D" w:rsidRPr="00535E45" w:rsidRDefault="0041254D" w:rsidP="00016D3E">
            <w:pPr>
              <w:jc w:val="center"/>
              <w:rPr>
                <w:rFonts w:ascii="Times New Roman" w:eastAsia="Times New Roman" w:hAnsi="Times New Roman" w:cs="Times New Roman"/>
                <w:b/>
                <w:color w:val="000000"/>
                <w:sz w:val="20"/>
                <w:szCs w:val="20"/>
              </w:rPr>
            </w:pPr>
            <w:r w:rsidRPr="00535E45">
              <w:rPr>
                <w:rFonts w:ascii="Times New Roman" w:eastAsia="Times New Roman" w:hAnsi="Times New Roman" w:cs="Times New Roman"/>
                <w:b/>
                <w:color w:val="000000"/>
                <w:sz w:val="20"/>
                <w:szCs w:val="20"/>
              </w:rPr>
              <w:t>Hasil Penelitian</w:t>
            </w:r>
          </w:p>
        </w:tc>
      </w:tr>
      <w:tr w:rsidR="0041254D" w:rsidRPr="00535E45" w14:paraId="0B7177F2" w14:textId="77777777" w:rsidTr="00AF0185">
        <w:tc>
          <w:tcPr>
            <w:tcW w:w="530" w:type="dxa"/>
            <w:tcBorders>
              <w:bottom w:val="single" w:sz="4" w:space="0" w:color="auto"/>
            </w:tcBorders>
          </w:tcPr>
          <w:p w14:paraId="2029BB91" w14:textId="77777777" w:rsidR="0041254D" w:rsidRPr="00535E45" w:rsidRDefault="0041254D" w:rsidP="00016D3E">
            <w:pPr>
              <w:jc w:val="center"/>
              <w:rPr>
                <w:rFonts w:ascii="Times New Roman" w:eastAsia="Times New Roman" w:hAnsi="Times New Roman" w:cs="Times New Roman"/>
                <w:sz w:val="20"/>
                <w:szCs w:val="20"/>
              </w:rPr>
            </w:pPr>
            <w:r w:rsidRPr="00535E45">
              <w:rPr>
                <w:rFonts w:ascii="Times New Roman" w:eastAsia="Times New Roman" w:hAnsi="Times New Roman" w:cs="Times New Roman"/>
                <w:sz w:val="20"/>
                <w:szCs w:val="20"/>
              </w:rPr>
              <w:t>1</w:t>
            </w:r>
          </w:p>
        </w:tc>
        <w:tc>
          <w:tcPr>
            <w:tcW w:w="1933" w:type="dxa"/>
            <w:tcBorders>
              <w:bottom w:val="single" w:sz="4" w:space="0" w:color="auto"/>
            </w:tcBorders>
          </w:tcPr>
          <w:p w14:paraId="7C0D75CD" w14:textId="77777777" w:rsidR="0041254D" w:rsidRPr="00535E45" w:rsidRDefault="0041254D" w:rsidP="00016D3E">
            <w:pPr>
              <w:jc w:val="both"/>
              <w:rPr>
                <w:rFonts w:ascii="Times New Roman" w:eastAsia="Times New Roman" w:hAnsi="Times New Roman" w:cs="Times New Roman"/>
                <w:sz w:val="20"/>
                <w:szCs w:val="20"/>
              </w:rPr>
            </w:pPr>
            <w:r w:rsidRPr="00535E45">
              <w:rPr>
                <w:rFonts w:ascii="Times New Roman" w:eastAsia="Times New Roman" w:hAnsi="Times New Roman" w:cs="Times New Roman"/>
                <w:sz w:val="20"/>
                <w:szCs w:val="20"/>
              </w:rPr>
              <w:t>Imansari et al. (2024)</w:t>
            </w:r>
          </w:p>
        </w:tc>
        <w:tc>
          <w:tcPr>
            <w:tcW w:w="2350" w:type="dxa"/>
            <w:tcBorders>
              <w:bottom w:val="single" w:sz="4" w:space="0" w:color="auto"/>
            </w:tcBorders>
          </w:tcPr>
          <w:p w14:paraId="2B6D284B" w14:textId="77777777" w:rsidR="0041254D" w:rsidRPr="00535E45" w:rsidRDefault="0041254D" w:rsidP="00016D3E">
            <w:pPr>
              <w:jc w:val="both"/>
              <w:rPr>
                <w:rFonts w:ascii="Times New Roman" w:eastAsia="Times New Roman" w:hAnsi="Times New Roman" w:cs="Times New Roman"/>
                <w:sz w:val="20"/>
                <w:szCs w:val="20"/>
              </w:rPr>
            </w:pPr>
            <w:r w:rsidRPr="00535E45">
              <w:rPr>
                <w:rFonts w:ascii="Times New Roman" w:eastAsia="Times New Roman" w:hAnsi="Times New Roman" w:cs="Times New Roman"/>
                <w:i/>
                <w:sz w:val="20"/>
                <w:szCs w:val="20"/>
              </w:rPr>
              <w:t>Green Accounting,</w:t>
            </w:r>
            <w:r w:rsidRPr="00535E45">
              <w:rPr>
                <w:rFonts w:ascii="Times New Roman" w:eastAsia="Times New Roman" w:hAnsi="Times New Roman" w:cs="Times New Roman"/>
                <w:sz w:val="20"/>
                <w:szCs w:val="20"/>
              </w:rPr>
              <w:t xml:space="preserve"> </w:t>
            </w:r>
            <w:r w:rsidRPr="00535E45">
              <w:rPr>
                <w:rFonts w:ascii="Times New Roman" w:eastAsia="Times New Roman" w:hAnsi="Times New Roman" w:cs="Times New Roman"/>
                <w:i/>
                <w:sz w:val="20"/>
                <w:szCs w:val="20"/>
              </w:rPr>
              <w:t xml:space="preserve">Environmental Performance </w:t>
            </w:r>
            <w:r w:rsidRPr="00535E45">
              <w:rPr>
                <w:rFonts w:ascii="Times New Roman" w:eastAsia="Times New Roman" w:hAnsi="Times New Roman" w:cs="Times New Roman"/>
                <w:sz w:val="20"/>
                <w:szCs w:val="20"/>
              </w:rPr>
              <w:t xml:space="preserve">dan </w:t>
            </w:r>
            <w:r w:rsidRPr="00535E45">
              <w:rPr>
                <w:rFonts w:ascii="Times New Roman" w:eastAsia="Times New Roman" w:hAnsi="Times New Roman" w:cs="Times New Roman"/>
                <w:i/>
                <w:sz w:val="20"/>
                <w:szCs w:val="20"/>
              </w:rPr>
              <w:t>Financial Performance.</w:t>
            </w:r>
          </w:p>
        </w:tc>
        <w:tc>
          <w:tcPr>
            <w:tcW w:w="3114" w:type="dxa"/>
            <w:tcBorders>
              <w:bottom w:val="single" w:sz="4" w:space="0" w:color="auto"/>
            </w:tcBorders>
          </w:tcPr>
          <w:p w14:paraId="15AF919A" w14:textId="77777777" w:rsidR="0041254D" w:rsidRPr="00535E45" w:rsidRDefault="0041254D" w:rsidP="00016D3E">
            <w:pPr>
              <w:jc w:val="both"/>
              <w:rPr>
                <w:rFonts w:ascii="Times New Roman" w:eastAsia="Times New Roman" w:hAnsi="Times New Roman" w:cs="Times New Roman"/>
                <w:sz w:val="20"/>
                <w:szCs w:val="20"/>
              </w:rPr>
            </w:pPr>
            <w:r w:rsidRPr="00535E45">
              <w:rPr>
                <w:rFonts w:ascii="Times New Roman" w:eastAsia="Times New Roman" w:hAnsi="Times New Roman" w:cs="Times New Roman"/>
                <w:i/>
                <w:sz w:val="20"/>
                <w:szCs w:val="20"/>
              </w:rPr>
              <w:t xml:space="preserve">Green accounting </w:t>
            </w:r>
            <w:r w:rsidRPr="00535E45">
              <w:rPr>
                <w:rFonts w:ascii="Times New Roman" w:eastAsia="Times New Roman" w:hAnsi="Times New Roman" w:cs="Times New Roman"/>
                <w:sz w:val="20"/>
                <w:szCs w:val="20"/>
              </w:rPr>
              <w:t xml:space="preserve">tidak berpengaruh terhadap </w:t>
            </w:r>
            <w:r w:rsidRPr="00535E45">
              <w:rPr>
                <w:rFonts w:ascii="Times New Roman" w:eastAsia="Times New Roman" w:hAnsi="Times New Roman" w:cs="Times New Roman"/>
                <w:i/>
                <w:sz w:val="20"/>
                <w:szCs w:val="20"/>
              </w:rPr>
              <w:t xml:space="preserve">financial performance, </w:t>
            </w:r>
            <w:r w:rsidRPr="00535E45">
              <w:rPr>
                <w:rFonts w:ascii="Times New Roman" w:eastAsia="Times New Roman" w:hAnsi="Times New Roman" w:cs="Times New Roman"/>
                <w:sz w:val="20"/>
                <w:szCs w:val="20"/>
              </w:rPr>
              <w:t xml:space="preserve">sedangkan </w:t>
            </w:r>
            <w:r w:rsidRPr="00535E45">
              <w:rPr>
                <w:rFonts w:ascii="Times New Roman" w:eastAsia="Times New Roman" w:hAnsi="Times New Roman" w:cs="Times New Roman"/>
                <w:i/>
                <w:sz w:val="20"/>
                <w:szCs w:val="20"/>
              </w:rPr>
              <w:t xml:space="preserve">environmental performance </w:t>
            </w:r>
            <w:r w:rsidRPr="00535E45">
              <w:rPr>
                <w:rFonts w:ascii="Times New Roman" w:eastAsia="Times New Roman" w:hAnsi="Times New Roman" w:cs="Times New Roman"/>
                <w:sz w:val="20"/>
                <w:szCs w:val="20"/>
              </w:rPr>
              <w:t xml:space="preserve">berpengaruh positif signifikan terhadap </w:t>
            </w:r>
            <w:r w:rsidRPr="00535E45">
              <w:rPr>
                <w:rFonts w:ascii="Times New Roman" w:eastAsia="Times New Roman" w:hAnsi="Times New Roman" w:cs="Times New Roman"/>
                <w:i/>
                <w:sz w:val="20"/>
                <w:szCs w:val="20"/>
              </w:rPr>
              <w:t>financial performance.</w:t>
            </w:r>
          </w:p>
        </w:tc>
      </w:tr>
      <w:tr w:rsidR="0041254D" w:rsidRPr="00535E45" w14:paraId="5E71F35C" w14:textId="77777777" w:rsidTr="00AF0185">
        <w:tc>
          <w:tcPr>
            <w:tcW w:w="530" w:type="dxa"/>
            <w:tcBorders>
              <w:bottom w:val="single" w:sz="4" w:space="0" w:color="auto"/>
            </w:tcBorders>
          </w:tcPr>
          <w:p w14:paraId="1B133ED5" w14:textId="77777777" w:rsidR="0041254D" w:rsidRPr="00535E45" w:rsidRDefault="0041254D" w:rsidP="00016D3E">
            <w:pPr>
              <w:jc w:val="center"/>
              <w:rPr>
                <w:rFonts w:ascii="Times New Roman" w:eastAsia="Times New Roman" w:hAnsi="Times New Roman" w:cs="Times New Roman"/>
                <w:sz w:val="20"/>
                <w:szCs w:val="20"/>
              </w:rPr>
            </w:pPr>
            <w:r w:rsidRPr="00535E45">
              <w:rPr>
                <w:rFonts w:ascii="Times New Roman" w:eastAsia="Times New Roman" w:hAnsi="Times New Roman" w:cs="Times New Roman"/>
                <w:sz w:val="20"/>
                <w:szCs w:val="20"/>
              </w:rPr>
              <w:t>2</w:t>
            </w:r>
          </w:p>
          <w:p w14:paraId="4C5E2288" w14:textId="77777777" w:rsidR="0041254D" w:rsidRPr="00535E45" w:rsidRDefault="0041254D" w:rsidP="00016D3E">
            <w:pPr>
              <w:jc w:val="center"/>
              <w:rPr>
                <w:rFonts w:ascii="Times New Roman" w:eastAsia="Times New Roman" w:hAnsi="Times New Roman" w:cs="Times New Roman"/>
                <w:sz w:val="20"/>
                <w:szCs w:val="20"/>
              </w:rPr>
            </w:pPr>
          </w:p>
          <w:p w14:paraId="525F9B3D" w14:textId="77777777" w:rsidR="0041254D" w:rsidRPr="00535E45" w:rsidRDefault="0041254D" w:rsidP="00016D3E">
            <w:pPr>
              <w:jc w:val="center"/>
              <w:rPr>
                <w:rFonts w:ascii="Times New Roman" w:eastAsia="Times New Roman" w:hAnsi="Times New Roman" w:cs="Times New Roman"/>
                <w:sz w:val="20"/>
                <w:szCs w:val="20"/>
              </w:rPr>
            </w:pPr>
          </w:p>
          <w:p w14:paraId="38D35937" w14:textId="77777777" w:rsidR="0041254D" w:rsidRPr="00535E45" w:rsidRDefault="0041254D" w:rsidP="00016D3E">
            <w:pPr>
              <w:jc w:val="center"/>
              <w:rPr>
                <w:rFonts w:ascii="Times New Roman" w:eastAsia="Times New Roman" w:hAnsi="Times New Roman" w:cs="Times New Roman"/>
                <w:sz w:val="20"/>
                <w:szCs w:val="20"/>
              </w:rPr>
            </w:pPr>
          </w:p>
          <w:p w14:paraId="1F125598" w14:textId="77777777" w:rsidR="0041254D" w:rsidRPr="00535E45" w:rsidRDefault="0041254D" w:rsidP="00016D3E">
            <w:pPr>
              <w:jc w:val="center"/>
              <w:rPr>
                <w:rFonts w:ascii="Times New Roman" w:eastAsia="Times New Roman" w:hAnsi="Times New Roman" w:cs="Times New Roman"/>
                <w:sz w:val="20"/>
                <w:szCs w:val="20"/>
              </w:rPr>
            </w:pPr>
          </w:p>
          <w:p w14:paraId="1D6A6E0E" w14:textId="77777777" w:rsidR="0041254D" w:rsidRPr="00535E45" w:rsidRDefault="0041254D" w:rsidP="00016D3E">
            <w:pPr>
              <w:jc w:val="center"/>
              <w:rPr>
                <w:rFonts w:ascii="Times New Roman" w:eastAsia="Times New Roman" w:hAnsi="Times New Roman" w:cs="Times New Roman"/>
                <w:sz w:val="20"/>
                <w:szCs w:val="20"/>
              </w:rPr>
            </w:pPr>
          </w:p>
          <w:p w14:paraId="170CCDA7" w14:textId="77777777" w:rsidR="0041254D" w:rsidRPr="00535E45" w:rsidRDefault="0041254D" w:rsidP="00016D3E">
            <w:pPr>
              <w:jc w:val="center"/>
              <w:rPr>
                <w:rFonts w:ascii="Times New Roman" w:eastAsia="Times New Roman" w:hAnsi="Times New Roman" w:cs="Times New Roman"/>
                <w:sz w:val="20"/>
                <w:szCs w:val="20"/>
              </w:rPr>
            </w:pPr>
          </w:p>
          <w:p w14:paraId="613A4CD8" w14:textId="77777777" w:rsidR="0041254D" w:rsidRPr="00535E45" w:rsidRDefault="0041254D" w:rsidP="00016D3E">
            <w:pPr>
              <w:jc w:val="center"/>
              <w:rPr>
                <w:rFonts w:ascii="Times New Roman" w:eastAsia="Times New Roman" w:hAnsi="Times New Roman" w:cs="Times New Roman"/>
                <w:sz w:val="20"/>
                <w:szCs w:val="20"/>
              </w:rPr>
            </w:pPr>
          </w:p>
          <w:p w14:paraId="14A2D7C2" w14:textId="77777777" w:rsidR="0041254D" w:rsidRPr="00535E45" w:rsidRDefault="0041254D" w:rsidP="00016D3E">
            <w:pPr>
              <w:jc w:val="center"/>
              <w:rPr>
                <w:rFonts w:ascii="Times New Roman" w:eastAsia="Times New Roman" w:hAnsi="Times New Roman" w:cs="Times New Roman"/>
                <w:sz w:val="20"/>
                <w:szCs w:val="20"/>
              </w:rPr>
            </w:pPr>
          </w:p>
          <w:p w14:paraId="463BE66C" w14:textId="77777777" w:rsidR="0041254D" w:rsidRPr="00535E45" w:rsidRDefault="0041254D" w:rsidP="00016D3E">
            <w:pPr>
              <w:jc w:val="center"/>
              <w:rPr>
                <w:rFonts w:ascii="Times New Roman" w:eastAsia="Times New Roman" w:hAnsi="Times New Roman" w:cs="Times New Roman"/>
                <w:sz w:val="20"/>
                <w:szCs w:val="20"/>
              </w:rPr>
            </w:pPr>
          </w:p>
          <w:p w14:paraId="030398E0" w14:textId="77777777" w:rsidR="0041254D" w:rsidRPr="00535E45" w:rsidRDefault="0041254D" w:rsidP="00016D3E">
            <w:pPr>
              <w:jc w:val="center"/>
              <w:rPr>
                <w:rFonts w:ascii="Times New Roman" w:eastAsia="Times New Roman" w:hAnsi="Times New Roman" w:cs="Times New Roman"/>
                <w:sz w:val="20"/>
                <w:szCs w:val="20"/>
              </w:rPr>
            </w:pPr>
          </w:p>
        </w:tc>
        <w:tc>
          <w:tcPr>
            <w:tcW w:w="1933" w:type="dxa"/>
            <w:tcBorders>
              <w:bottom w:val="single" w:sz="4" w:space="0" w:color="auto"/>
            </w:tcBorders>
          </w:tcPr>
          <w:p w14:paraId="3C0C8279" w14:textId="77777777" w:rsidR="0041254D" w:rsidRPr="00535E45" w:rsidRDefault="0041254D" w:rsidP="00016D3E">
            <w:pPr>
              <w:jc w:val="both"/>
              <w:rPr>
                <w:rFonts w:ascii="Times New Roman" w:eastAsia="Times New Roman" w:hAnsi="Times New Roman" w:cs="Times New Roman"/>
                <w:sz w:val="20"/>
                <w:szCs w:val="20"/>
              </w:rPr>
            </w:pPr>
            <w:r w:rsidRPr="00535E45">
              <w:rPr>
                <w:rFonts w:ascii="Times New Roman" w:eastAsia="Times New Roman" w:hAnsi="Times New Roman" w:cs="Times New Roman"/>
                <w:sz w:val="20"/>
                <w:szCs w:val="20"/>
              </w:rPr>
              <w:t>Mustofa &amp; Murtanto,  (2024)</w:t>
            </w:r>
          </w:p>
        </w:tc>
        <w:tc>
          <w:tcPr>
            <w:tcW w:w="2350" w:type="dxa"/>
            <w:tcBorders>
              <w:bottom w:val="single" w:sz="4" w:space="0" w:color="auto"/>
            </w:tcBorders>
          </w:tcPr>
          <w:p w14:paraId="46F61F2C" w14:textId="77777777" w:rsidR="0041254D" w:rsidRPr="00535E45" w:rsidRDefault="0041254D" w:rsidP="00016D3E">
            <w:pPr>
              <w:jc w:val="both"/>
              <w:rPr>
                <w:rFonts w:ascii="Times New Roman" w:eastAsia="Times New Roman" w:hAnsi="Times New Roman" w:cs="Times New Roman"/>
                <w:i/>
                <w:sz w:val="20"/>
                <w:szCs w:val="20"/>
              </w:rPr>
            </w:pPr>
            <w:r w:rsidRPr="00535E45">
              <w:rPr>
                <w:rFonts w:ascii="Times New Roman" w:eastAsia="Times New Roman" w:hAnsi="Times New Roman" w:cs="Times New Roman"/>
                <w:sz w:val="20"/>
                <w:szCs w:val="20"/>
              </w:rPr>
              <w:t xml:space="preserve">Green Accounting, Environmental Performance, Good Corporate Governance, Leverage, Ukuran Perusahaan, Financial Performance. </w:t>
            </w:r>
          </w:p>
        </w:tc>
        <w:tc>
          <w:tcPr>
            <w:tcW w:w="3114" w:type="dxa"/>
            <w:tcBorders>
              <w:bottom w:val="single" w:sz="4" w:space="0" w:color="auto"/>
            </w:tcBorders>
          </w:tcPr>
          <w:p w14:paraId="6B16A2D7" w14:textId="77777777" w:rsidR="0041254D" w:rsidRPr="00535E45" w:rsidRDefault="0041254D" w:rsidP="00016D3E">
            <w:pPr>
              <w:jc w:val="both"/>
              <w:rPr>
                <w:rFonts w:ascii="Times New Roman" w:eastAsia="Times New Roman" w:hAnsi="Times New Roman" w:cs="Times New Roman"/>
                <w:sz w:val="20"/>
                <w:szCs w:val="20"/>
              </w:rPr>
            </w:pPr>
            <w:r w:rsidRPr="00535E45">
              <w:rPr>
                <w:rFonts w:ascii="Times New Roman" w:eastAsia="Times New Roman" w:hAnsi="Times New Roman" w:cs="Times New Roman"/>
                <w:sz w:val="20"/>
                <w:szCs w:val="20"/>
              </w:rPr>
              <w:t xml:space="preserve">Green Accounting memiliki pengaruh positif signifikan terhadap kinerja keuangan. Kinerja lingkungan tidak memiliki pengaruh yang signifikan terhadap kinerja keuangan. Leverage dan ukuran perusahaan memiliki dampak negatif, sedangkan good corporate governance memiliki dampak positif. </w:t>
            </w:r>
          </w:p>
        </w:tc>
      </w:tr>
      <w:tr w:rsidR="0081012F" w:rsidRPr="00535E45" w14:paraId="595805E7" w14:textId="77777777" w:rsidTr="00AF0185">
        <w:tc>
          <w:tcPr>
            <w:tcW w:w="7927" w:type="dxa"/>
            <w:gridSpan w:val="4"/>
            <w:tcBorders>
              <w:top w:val="single" w:sz="4" w:space="0" w:color="auto"/>
              <w:left w:val="nil"/>
              <w:bottom w:val="nil"/>
              <w:right w:val="nil"/>
            </w:tcBorders>
          </w:tcPr>
          <w:p w14:paraId="42BCA022" w14:textId="371BFF2B" w:rsidR="0081012F" w:rsidRPr="0081012F" w:rsidRDefault="0081012F" w:rsidP="00016D3E">
            <w:pPr>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Disambung ke halaman selanjutnya</w:t>
            </w:r>
          </w:p>
        </w:tc>
      </w:tr>
      <w:tr w:rsidR="0041254D" w:rsidRPr="00535E45" w14:paraId="5362B605" w14:textId="77777777" w:rsidTr="00AF0185">
        <w:tc>
          <w:tcPr>
            <w:tcW w:w="530" w:type="dxa"/>
            <w:tcBorders>
              <w:top w:val="nil"/>
            </w:tcBorders>
          </w:tcPr>
          <w:p w14:paraId="549207EE" w14:textId="77777777" w:rsidR="0041254D" w:rsidRPr="00535E45" w:rsidRDefault="0041254D" w:rsidP="00016D3E">
            <w:pPr>
              <w:jc w:val="center"/>
              <w:rPr>
                <w:rFonts w:ascii="Times New Roman" w:eastAsia="Times New Roman" w:hAnsi="Times New Roman" w:cs="Times New Roman"/>
                <w:sz w:val="20"/>
                <w:szCs w:val="20"/>
              </w:rPr>
            </w:pPr>
            <w:r w:rsidRPr="00535E45">
              <w:rPr>
                <w:rFonts w:ascii="Times New Roman" w:eastAsia="Times New Roman" w:hAnsi="Times New Roman" w:cs="Times New Roman"/>
                <w:sz w:val="20"/>
                <w:szCs w:val="20"/>
              </w:rPr>
              <w:lastRenderedPageBreak/>
              <w:t>3</w:t>
            </w:r>
          </w:p>
        </w:tc>
        <w:tc>
          <w:tcPr>
            <w:tcW w:w="1933" w:type="dxa"/>
            <w:tcBorders>
              <w:top w:val="nil"/>
            </w:tcBorders>
          </w:tcPr>
          <w:p w14:paraId="01472ACE" w14:textId="77777777" w:rsidR="0041254D" w:rsidRPr="00535E45" w:rsidRDefault="0041254D" w:rsidP="00016D3E">
            <w:pPr>
              <w:jc w:val="both"/>
              <w:rPr>
                <w:rFonts w:ascii="Times New Roman" w:eastAsia="Times New Roman" w:hAnsi="Times New Roman" w:cs="Times New Roman"/>
                <w:sz w:val="20"/>
                <w:szCs w:val="20"/>
              </w:rPr>
            </w:pPr>
            <w:r w:rsidRPr="00535E45">
              <w:rPr>
                <w:rFonts w:ascii="Times New Roman" w:eastAsia="Times New Roman" w:hAnsi="Times New Roman" w:cs="Times New Roman"/>
                <w:sz w:val="20"/>
                <w:szCs w:val="20"/>
              </w:rPr>
              <w:t>Agustin &amp; Rosdiana, (2022)</w:t>
            </w:r>
          </w:p>
        </w:tc>
        <w:tc>
          <w:tcPr>
            <w:tcW w:w="2350" w:type="dxa"/>
            <w:tcBorders>
              <w:top w:val="nil"/>
            </w:tcBorders>
          </w:tcPr>
          <w:p w14:paraId="2241BF2F" w14:textId="77777777" w:rsidR="0041254D" w:rsidRPr="00535E45" w:rsidRDefault="0041254D" w:rsidP="00016D3E">
            <w:pPr>
              <w:jc w:val="both"/>
              <w:rPr>
                <w:rFonts w:ascii="Times New Roman" w:eastAsia="Times New Roman" w:hAnsi="Times New Roman" w:cs="Times New Roman"/>
                <w:sz w:val="20"/>
                <w:szCs w:val="20"/>
              </w:rPr>
            </w:pPr>
            <w:r w:rsidRPr="00535E45">
              <w:rPr>
                <w:rFonts w:ascii="Times New Roman" w:eastAsia="Times New Roman" w:hAnsi="Times New Roman" w:cs="Times New Roman"/>
                <w:i/>
                <w:sz w:val="20"/>
                <w:szCs w:val="20"/>
              </w:rPr>
              <w:t xml:space="preserve">Corporate Social Responsibility (CSR), </w:t>
            </w:r>
            <w:r w:rsidRPr="00535E45">
              <w:rPr>
                <w:rFonts w:ascii="Times New Roman" w:eastAsia="Times New Roman" w:hAnsi="Times New Roman" w:cs="Times New Roman"/>
                <w:sz w:val="20"/>
                <w:szCs w:val="20"/>
              </w:rPr>
              <w:t xml:space="preserve"> Kinerja Lingkungan dan Kinerja Keuangan</w:t>
            </w:r>
          </w:p>
        </w:tc>
        <w:tc>
          <w:tcPr>
            <w:tcW w:w="3114" w:type="dxa"/>
            <w:tcBorders>
              <w:top w:val="nil"/>
            </w:tcBorders>
          </w:tcPr>
          <w:p w14:paraId="4F503734" w14:textId="77777777" w:rsidR="0041254D" w:rsidRPr="00535E45" w:rsidRDefault="0041254D" w:rsidP="00016D3E">
            <w:pPr>
              <w:jc w:val="both"/>
              <w:rPr>
                <w:rFonts w:ascii="Times New Roman" w:eastAsia="Times New Roman" w:hAnsi="Times New Roman" w:cs="Times New Roman"/>
                <w:i/>
                <w:sz w:val="20"/>
                <w:szCs w:val="20"/>
              </w:rPr>
            </w:pPr>
            <w:r w:rsidRPr="00535E45">
              <w:rPr>
                <w:rFonts w:ascii="Times New Roman" w:eastAsia="Times New Roman" w:hAnsi="Times New Roman" w:cs="Times New Roman"/>
                <w:i/>
                <w:sz w:val="20"/>
                <w:szCs w:val="20"/>
              </w:rPr>
              <w:t xml:space="preserve">Corporate social responsibility (CSR) </w:t>
            </w:r>
            <w:r w:rsidRPr="00535E45">
              <w:rPr>
                <w:rFonts w:ascii="Times New Roman" w:eastAsia="Times New Roman" w:hAnsi="Times New Roman" w:cs="Times New Roman"/>
                <w:sz w:val="20"/>
                <w:szCs w:val="20"/>
              </w:rPr>
              <w:t xml:space="preserve">secara parsial berpengaruh signifikan terhadap kinerja keuangan, sedangkan kinerja lingkungan tidak berpengaruh terhadap kinerja keuangan. </w:t>
            </w:r>
          </w:p>
        </w:tc>
      </w:tr>
      <w:tr w:rsidR="0041254D" w:rsidRPr="00535E45" w14:paraId="2F38557A" w14:textId="77777777" w:rsidTr="00A02A47">
        <w:tc>
          <w:tcPr>
            <w:tcW w:w="530" w:type="dxa"/>
            <w:tcBorders>
              <w:bottom w:val="single" w:sz="4" w:space="0" w:color="auto"/>
            </w:tcBorders>
          </w:tcPr>
          <w:p w14:paraId="0CEDC42C" w14:textId="77777777" w:rsidR="0041254D" w:rsidRPr="00535E45" w:rsidRDefault="0041254D" w:rsidP="00016D3E">
            <w:pPr>
              <w:jc w:val="center"/>
              <w:rPr>
                <w:rFonts w:ascii="Times New Roman" w:eastAsia="Times New Roman" w:hAnsi="Times New Roman" w:cs="Times New Roman"/>
                <w:sz w:val="20"/>
                <w:szCs w:val="20"/>
              </w:rPr>
            </w:pPr>
            <w:r w:rsidRPr="00535E45">
              <w:rPr>
                <w:rFonts w:ascii="Times New Roman" w:eastAsia="Times New Roman" w:hAnsi="Times New Roman" w:cs="Times New Roman"/>
                <w:sz w:val="20"/>
                <w:szCs w:val="20"/>
              </w:rPr>
              <w:t>4</w:t>
            </w:r>
          </w:p>
        </w:tc>
        <w:tc>
          <w:tcPr>
            <w:tcW w:w="1933" w:type="dxa"/>
            <w:tcBorders>
              <w:bottom w:val="single" w:sz="4" w:space="0" w:color="auto"/>
            </w:tcBorders>
          </w:tcPr>
          <w:p w14:paraId="188B841C" w14:textId="77777777" w:rsidR="0041254D" w:rsidRPr="00535E45" w:rsidRDefault="0041254D" w:rsidP="00016D3E">
            <w:pPr>
              <w:jc w:val="both"/>
              <w:rPr>
                <w:rFonts w:ascii="Times New Roman" w:eastAsia="Times New Roman" w:hAnsi="Times New Roman" w:cs="Times New Roman"/>
                <w:sz w:val="20"/>
                <w:szCs w:val="20"/>
              </w:rPr>
            </w:pPr>
            <w:r w:rsidRPr="00535E45">
              <w:rPr>
                <w:rFonts w:ascii="Times New Roman" w:eastAsia="Times New Roman" w:hAnsi="Times New Roman" w:cs="Times New Roman"/>
                <w:sz w:val="20"/>
                <w:szCs w:val="20"/>
              </w:rPr>
              <w:t>Subakhtiar et al., (2022)</w:t>
            </w:r>
          </w:p>
        </w:tc>
        <w:tc>
          <w:tcPr>
            <w:tcW w:w="2350" w:type="dxa"/>
            <w:tcBorders>
              <w:bottom w:val="single" w:sz="4" w:space="0" w:color="auto"/>
            </w:tcBorders>
          </w:tcPr>
          <w:p w14:paraId="3B57DB85" w14:textId="77777777" w:rsidR="0041254D" w:rsidRPr="00535E45" w:rsidRDefault="0041254D" w:rsidP="00016D3E">
            <w:pPr>
              <w:jc w:val="both"/>
              <w:rPr>
                <w:rFonts w:ascii="Times New Roman" w:eastAsia="Times New Roman" w:hAnsi="Times New Roman" w:cs="Times New Roman"/>
                <w:i/>
                <w:sz w:val="20"/>
                <w:szCs w:val="20"/>
              </w:rPr>
            </w:pPr>
            <w:r w:rsidRPr="00535E45">
              <w:rPr>
                <w:rFonts w:ascii="Times New Roman" w:eastAsia="Times New Roman" w:hAnsi="Times New Roman" w:cs="Times New Roman"/>
                <w:sz w:val="20"/>
                <w:szCs w:val="20"/>
              </w:rPr>
              <w:t>Kinerja Lingkungan, Biaya Lingkungan, Ukuran Perusahaan dan Kinerja Keuangan.</w:t>
            </w:r>
          </w:p>
        </w:tc>
        <w:tc>
          <w:tcPr>
            <w:tcW w:w="3114" w:type="dxa"/>
            <w:tcBorders>
              <w:bottom w:val="single" w:sz="4" w:space="0" w:color="auto"/>
            </w:tcBorders>
          </w:tcPr>
          <w:p w14:paraId="348D63BF" w14:textId="77777777" w:rsidR="0041254D" w:rsidRPr="00535E45" w:rsidRDefault="0041254D" w:rsidP="00016D3E">
            <w:pPr>
              <w:jc w:val="both"/>
              <w:rPr>
                <w:rFonts w:ascii="Times New Roman" w:eastAsia="Times New Roman" w:hAnsi="Times New Roman" w:cs="Times New Roman"/>
                <w:i/>
                <w:sz w:val="20"/>
                <w:szCs w:val="20"/>
              </w:rPr>
            </w:pPr>
            <w:r w:rsidRPr="00535E45">
              <w:rPr>
                <w:rFonts w:ascii="Times New Roman" w:eastAsia="Times New Roman" w:hAnsi="Times New Roman" w:cs="Times New Roman"/>
                <w:sz w:val="20"/>
                <w:szCs w:val="20"/>
              </w:rPr>
              <w:t>Kinerja lingkungan, biaya lingkungan dan ukuran perusahaan berpengaruh terhadap kinerja keuangan.</w:t>
            </w:r>
          </w:p>
        </w:tc>
      </w:tr>
      <w:tr w:rsidR="0041254D" w:rsidRPr="00535E45" w14:paraId="11D72541" w14:textId="77777777" w:rsidTr="00A02A47">
        <w:tc>
          <w:tcPr>
            <w:tcW w:w="530" w:type="dxa"/>
            <w:tcBorders>
              <w:bottom w:val="single" w:sz="4" w:space="0" w:color="auto"/>
            </w:tcBorders>
          </w:tcPr>
          <w:p w14:paraId="1F3400EA" w14:textId="77777777" w:rsidR="0041254D" w:rsidRPr="00535E45" w:rsidRDefault="0041254D" w:rsidP="00016D3E">
            <w:pPr>
              <w:jc w:val="center"/>
              <w:rPr>
                <w:rFonts w:ascii="Times New Roman" w:eastAsia="Times New Roman" w:hAnsi="Times New Roman" w:cs="Times New Roman"/>
                <w:sz w:val="20"/>
                <w:szCs w:val="20"/>
              </w:rPr>
            </w:pPr>
            <w:r w:rsidRPr="00535E45">
              <w:rPr>
                <w:rFonts w:ascii="Times New Roman" w:eastAsia="Times New Roman" w:hAnsi="Times New Roman" w:cs="Times New Roman"/>
                <w:sz w:val="20"/>
                <w:szCs w:val="20"/>
              </w:rPr>
              <w:t>5</w:t>
            </w:r>
          </w:p>
        </w:tc>
        <w:tc>
          <w:tcPr>
            <w:tcW w:w="1933" w:type="dxa"/>
            <w:tcBorders>
              <w:bottom w:val="single" w:sz="4" w:space="0" w:color="auto"/>
            </w:tcBorders>
          </w:tcPr>
          <w:p w14:paraId="2913D173" w14:textId="77777777" w:rsidR="0041254D" w:rsidRPr="00535E45" w:rsidRDefault="0041254D" w:rsidP="00016D3E">
            <w:pPr>
              <w:jc w:val="both"/>
              <w:rPr>
                <w:rFonts w:ascii="Times New Roman" w:eastAsia="Times New Roman" w:hAnsi="Times New Roman" w:cs="Times New Roman"/>
                <w:sz w:val="20"/>
                <w:szCs w:val="20"/>
              </w:rPr>
            </w:pPr>
            <w:r w:rsidRPr="00535E45">
              <w:rPr>
                <w:rFonts w:ascii="Times New Roman" w:eastAsia="Times New Roman" w:hAnsi="Times New Roman" w:cs="Times New Roman"/>
                <w:sz w:val="20"/>
                <w:szCs w:val="20"/>
              </w:rPr>
              <w:t>Ramadhani et al., (2022)</w:t>
            </w:r>
          </w:p>
        </w:tc>
        <w:tc>
          <w:tcPr>
            <w:tcW w:w="2350" w:type="dxa"/>
            <w:tcBorders>
              <w:bottom w:val="single" w:sz="4" w:space="0" w:color="auto"/>
            </w:tcBorders>
          </w:tcPr>
          <w:p w14:paraId="7856E458" w14:textId="77777777" w:rsidR="0041254D" w:rsidRPr="00535E45" w:rsidRDefault="0041254D" w:rsidP="00016D3E">
            <w:pPr>
              <w:jc w:val="both"/>
              <w:rPr>
                <w:rFonts w:ascii="Times New Roman" w:eastAsia="Times New Roman" w:hAnsi="Times New Roman" w:cs="Times New Roman"/>
                <w:sz w:val="20"/>
                <w:szCs w:val="20"/>
              </w:rPr>
            </w:pPr>
            <w:r w:rsidRPr="00535E45">
              <w:rPr>
                <w:rFonts w:ascii="Times New Roman" w:eastAsia="Times New Roman" w:hAnsi="Times New Roman" w:cs="Times New Roman"/>
                <w:i/>
                <w:sz w:val="20"/>
                <w:szCs w:val="20"/>
              </w:rPr>
              <w:t xml:space="preserve">Green Accounting, </w:t>
            </w:r>
            <w:r w:rsidRPr="00535E45">
              <w:rPr>
                <w:rFonts w:ascii="Times New Roman" w:eastAsia="Times New Roman" w:hAnsi="Times New Roman" w:cs="Times New Roman"/>
                <w:sz w:val="20"/>
                <w:szCs w:val="20"/>
              </w:rPr>
              <w:t>Kinerja Lingkungan, Kinerja Keuangan dan Tata Kelola Perusahaan.</w:t>
            </w:r>
          </w:p>
        </w:tc>
        <w:tc>
          <w:tcPr>
            <w:tcW w:w="3114" w:type="dxa"/>
            <w:tcBorders>
              <w:bottom w:val="single" w:sz="4" w:space="0" w:color="auto"/>
            </w:tcBorders>
          </w:tcPr>
          <w:p w14:paraId="3882ED52" w14:textId="77777777" w:rsidR="0041254D" w:rsidRPr="00535E45" w:rsidRDefault="0041254D" w:rsidP="00016D3E">
            <w:pPr>
              <w:jc w:val="both"/>
              <w:rPr>
                <w:rFonts w:ascii="Times New Roman" w:eastAsia="Times New Roman" w:hAnsi="Times New Roman" w:cs="Times New Roman"/>
                <w:sz w:val="20"/>
                <w:szCs w:val="20"/>
              </w:rPr>
            </w:pPr>
            <w:r w:rsidRPr="00535E45">
              <w:rPr>
                <w:rFonts w:ascii="Times New Roman" w:eastAsia="Times New Roman" w:hAnsi="Times New Roman" w:cs="Times New Roman"/>
                <w:i/>
                <w:sz w:val="20"/>
                <w:szCs w:val="20"/>
              </w:rPr>
              <w:t xml:space="preserve">Green accounting </w:t>
            </w:r>
            <w:r w:rsidRPr="00535E45">
              <w:rPr>
                <w:rFonts w:ascii="Times New Roman" w:eastAsia="Times New Roman" w:hAnsi="Times New Roman" w:cs="Times New Roman"/>
                <w:sz w:val="20"/>
                <w:szCs w:val="20"/>
              </w:rPr>
              <w:t xml:space="preserve">berpengaruh positif terhadap kinerja keuangan perusahaan. Kinerja lingkungan berpengaruh positif terhadap kinerja keuangan perusahaan. </w:t>
            </w:r>
          </w:p>
        </w:tc>
      </w:tr>
      <w:tr w:rsidR="0041254D" w:rsidRPr="00535E45" w14:paraId="0A1608F1" w14:textId="77777777" w:rsidTr="00A02A47">
        <w:tc>
          <w:tcPr>
            <w:tcW w:w="530" w:type="dxa"/>
            <w:tcBorders>
              <w:top w:val="nil"/>
            </w:tcBorders>
          </w:tcPr>
          <w:p w14:paraId="3D8D87A8" w14:textId="77777777" w:rsidR="0041254D" w:rsidRPr="00535E45" w:rsidRDefault="0041254D" w:rsidP="00016D3E">
            <w:pPr>
              <w:jc w:val="center"/>
              <w:rPr>
                <w:rFonts w:ascii="Times New Roman" w:eastAsia="Times New Roman" w:hAnsi="Times New Roman" w:cs="Times New Roman"/>
                <w:sz w:val="20"/>
                <w:szCs w:val="20"/>
              </w:rPr>
            </w:pPr>
            <w:r w:rsidRPr="00535E45">
              <w:rPr>
                <w:rFonts w:ascii="Times New Roman" w:eastAsia="Times New Roman" w:hAnsi="Times New Roman" w:cs="Times New Roman"/>
                <w:sz w:val="20"/>
                <w:szCs w:val="20"/>
              </w:rPr>
              <w:t>6</w:t>
            </w:r>
          </w:p>
        </w:tc>
        <w:tc>
          <w:tcPr>
            <w:tcW w:w="1933" w:type="dxa"/>
            <w:tcBorders>
              <w:top w:val="nil"/>
            </w:tcBorders>
          </w:tcPr>
          <w:p w14:paraId="799A1C35" w14:textId="77777777" w:rsidR="0041254D" w:rsidRPr="00535E45" w:rsidRDefault="0041254D" w:rsidP="00016D3E">
            <w:pPr>
              <w:jc w:val="both"/>
              <w:rPr>
                <w:rFonts w:ascii="Times New Roman" w:eastAsia="Times New Roman" w:hAnsi="Times New Roman" w:cs="Times New Roman"/>
                <w:sz w:val="20"/>
                <w:szCs w:val="20"/>
              </w:rPr>
            </w:pPr>
            <w:r w:rsidRPr="00535E45">
              <w:rPr>
                <w:rFonts w:ascii="Times New Roman" w:eastAsia="Times New Roman" w:hAnsi="Times New Roman" w:cs="Times New Roman"/>
                <w:sz w:val="20"/>
                <w:szCs w:val="20"/>
              </w:rPr>
              <w:t>Pratiwi &amp; Suripto, (2022)</w:t>
            </w:r>
          </w:p>
        </w:tc>
        <w:tc>
          <w:tcPr>
            <w:tcW w:w="2350" w:type="dxa"/>
            <w:tcBorders>
              <w:top w:val="nil"/>
            </w:tcBorders>
          </w:tcPr>
          <w:p w14:paraId="283917D7" w14:textId="77777777" w:rsidR="0041254D" w:rsidRPr="00535E45" w:rsidRDefault="0041254D" w:rsidP="00016D3E">
            <w:pPr>
              <w:jc w:val="both"/>
              <w:rPr>
                <w:rFonts w:ascii="Times New Roman" w:eastAsia="Times New Roman" w:hAnsi="Times New Roman" w:cs="Times New Roman"/>
                <w:sz w:val="20"/>
                <w:szCs w:val="20"/>
              </w:rPr>
            </w:pPr>
            <w:r w:rsidRPr="00535E45">
              <w:rPr>
                <w:rFonts w:ascii="Times New Roman" w:eastAsia="Times New Roman" w:hAnsi="Times New Roman" w:cs="Times New Roman"/>
                <w:sz w:val="20"/>
                <w:szCs w:val="20"/>
              </w:rPr>
              <w:t>Green Accounting, Kinerja Lingkungan, Ukuran Perusahaan, Financial Performance</w:t>
            </w:r>
          </w:p>
        </w:tc>
        <w:tc>
          <w:tcPr>
            <w:tcW w:w="3114" w:type="dxa"/>
            <w:tcBorders>
              <w:top w:val="nil"/>
            </w:tcBorders>
          </w:tcPr>
          <w:p w14:paraId="31544CE0" w14:textId="77777777" w:rsidR="0041254D" w:rsidRPr="00535E45" w:rsidRDefault="0041254D" w:rsidP="00016D3E">
            <w:pPr>
              <w:jc w:val="both"/>
              <w:rPr>
                <w:rFonts w:ascii="Times New Roman" w:eastAsia="Times New Roman" w:hAnsi="Times New Roman" w:cs="Times New Roman"/>
                <w:sz w:val="20"/>
                <w:szCs w:val="20"/>
              </w:rPr>
            </w:pPr>
            <w:r w:rsidRPr="00535E45">
              <w:rPr>
                <w:rFonts w:ascii="Times New Roman" w:eastAsia="Times New Roman" w:hAnsi="Times New Roman" w:cs="Times New Roman"/>
                <w:sz w:val="20"/>
                <w:szCs w:val="20"/>
              </w:rPr>
              <w:t>Green Accounting dan Ukuran Perusahaan berdampak negatif pada financial performance, Kinerja Lingkungan tak berdampak negatif pada financial performance. Green Accounting, Kinerja Lingkungan serta Ukuran Perusahaan secara simultan berdampak pada financial performance.</w:t>
            </w:r>
          </w:p>
        </w:tc>
      </w:tr>
      <w:tr w:rsidR="0041254D" w:rsidRPr="00535E45" w14:paraId="409F09C5" w14:textId="77777777" w:rsidTr="00A02A47">
        <w:tc>
          <w:tcPr>
            <w:tcW w:w="530" w:type="dxa"/>
          </w:tcPr>
          <w:p w14:paraId="0A61B7AE" w14:textId="77777777" w:rsidR="0041254D" w:rsidRPr="00535E45" w:rsidRDefault="0041254D" w:rsidP="00016D3E">
            <w:pPr>
              <w:jc w:val="center"/>
              <w:rPr>
                <w:rFonts w:ascii="Times New Roman" w:eastAsia="Times New Roman" w:hAnsi="Times New Roman" w:cs="Times New Roman"/>
                <w:sz w:val="20"/>
                <w:szCs w:val="20"/>
              </w:rPr>
            </w:pPr>
            <w:r w:rsidRPr="00535E45">
              <w:rPr>
                <w:rFonts w:ascii="Times New Roman" w:eastAsia="Times New Roman" w:hAnsi="Times New Roman" w:cs="Times New Roman"/>
                <w:sz w:val="20"/>
                <w:szCs w:val="20"/>
              </w:rPr>
              <w:t>7</w:t>
            </w:r>
          </w:p>
        </w:tc>
        <w:tc>
          <w:tcPr>
            <w:tcW w:w="1933" w:type="dxa"/>
          </w:tcPr>
          <w:p w14:paraId="2536DBD5" w14:textId="77777777" w:rsidR="00E60385" w:rsidRDefault="0041254D" w:rsidP="00016D3E">
            <w:pPr>
              <w:jc w:val="both"/>
              <w:rPr>
                <w:rFonts w:ascii="Times New Roman" w:eastAsia="Times New Roman" w:hAnsi="Times New Roman" w:cs="Times New Roman"/>
                <w:sz w:val="20"/>
                <w:szCs w:val="20"/>
              </w:rPr>
            </w:pPr>
            <w:r w:rsidRPr="00535E45">
              <w:rPr>
                <w:rFonts w:ascii="Times New Roman" w:eastAsia="Times New Roman" w:hAnsi="Times New Roman" w:cs="Times New Roman"/>
                <w:sz w:val="20"/>
                <w:szCs w:val="20"/>
              </w:rPr>
              <w:t>Dewi &amp; Muslim,</w:t>
            </w:r>
          </w:p>
          <w:p w14:paraId="61D0558A" w14:textId="449C3379" w:rsidR="0041254D" w:rsidRPr="00535E45" w:rsidRDefault="0041254D" w:rsidP="00016D3E">
            <w:pPr>
              <w:jc w:val="both"/>
              <w:rPr>
                <w:rFonts w:ascii="Times New Roman" w:eastAsia="Times New Roman" w:hAnsi="Times New Roman" w:cs="Times New Roman"/>
                <w:sz w:val="20"/>
                <w:szCs w:val="20"/>
              </w:rPr>
            </w:pPr>
            <w:r w:rsidRPr="00535E45">
              <w:rPr>
                <w:rFonts w:ascii="Times New Roman" w:eastAsia="Times New Roman" w:hAnsi="Times New Roman" w:cs="Times New Roman"/>
                <w:sz w:val="20"/>
                <w:szCs w:val="20"/>
              </w:rPr>
              <w:t>( 2022)</w:t>
            </w:r>
          </w:p>
        </w:tc>
        <w:tc>
          <w:tcPr>
            <w:tcW w:w="2350" w:type="dxa"/>
          </w:tcPr>
          <w:p w14:paraId="106E8C57" w14:textId="77777777" w:rsidR="0041254D" w:rsidRPr="00535E45" w:rsidRDefault="0041254D" w:rsidP="00016D3E">
            <w:pPr>
              <w:jc w:val="both"/>
              <w:rPr>
                <w:rFonts w:ascii="Times New Roman" w:eastAsia="Times New Roman" w:hAnsi="Times New Roman" w:cs="Times New Roman"/>
                <w:sz w:val="20"/>
                <w:szCs w:val="20"/>
              </w:rPr>
            </w:pPr>
            <w:r w:rsidRPr="00535E45">
              <w:rPr>
                <w:rFonts w:ascii="Times New Roman" w:eastAsia="Times New Roman" w:hAnsi="Times New Roman" w:cs="Times New Roman"/>
                <w:i/>
                <w:sz w:val="20"/>
                <w:szCs w:val="20"/>
              </w:rPr>
              <w:t xml:space="preserve">Corporate Social Responsibility, Green Accounting </w:t>
            </w:r>
            <w:r w:rsidRPr="00535E45">
              <w:rPr>
                <w:rFonts w:ascii="Times New Roman" w:eastAsia="Times New Roman" w:hAnsi="Times New Roman" w:cs="Times New Roman"/>
                <w:sz w:val="20"/>
                <w:szCs w:val="20"/>
              </w:rPr>
              <w:t xml:space="preserve"> dan Kinerja Keuangan.</w:t>
            </w:r>
          </w:p>
        </w:tc>
        <w:tc>
          <w:tcPr>
            <w:tcW w:w="3114" w:type="dxa"/>
          </w:tcPr>
          <w:p w14:paraId="7C0AAD15" w14:textId="77777777" w:rsidR="0041254D" w:rsidRPr="00535E45" w:rsidRDefault="0041254D" w:rsidP="00016D3E">
            <w:pPr>
              <w:jc w:val="both"/>
              <w:rPr>
                <w:rFonts w:ascii="Times New Roman" w:eastAsia="Times New Roman" w:hAnsi="Times New Roman" w:cs="Times New Roman"/>
                <w:sz w:val="20"/>
                <w:szCs w:val="20"/>
              </w:rPr>
            </w:pPr>
            <w:r w:rsidRPr="00535E45">
              <w:rPr>
                <w:rFonts w:ascii="Times New Roman" w:eastAsia="Times New Roman" w:hAnsi="Times New Roman" w:cs="Times New Roman"/>
                <w:i/>
                <w:sz w:val="20"/>
                <w:szCs w:val="20"/>
              </w:rPr>
              <w:t xml:space="preserve">Corporate social responsibility </w:t>
            </w:r>
            <w:r w:rsidRPr="00535E45">
              <w:rPr>
                <w:rFonts w:ascii="Times New Roman" w:eastAsia="Times New Roman" w:hAnsi="Times New Roman" w:cs="Times New Roman"/>
                <w:sz w:val="20"/>
                <w:szCs w:val="20"/>
              </w:rPr>
              <w:t xml:space="preserve">dan </w:t>
            </w:r>
            <w:r w:rsidRPr="00535E45">
              <w:rPr>
                <w:rFonts w:ascii="Times New Roman" w:eastAsia="Times New Roman" w:hAnsi="Times New Roman" w:cs="Times New Roman"/>
                <w:i/>
                <w:sz w:val="20"/>
                <w:szCs w:val="20"/>
              </w:rPr>
              <w:t xml:space="preserve">green accounting </w:t>
            </w:r>
            <w:r w:rsidRPr="00535E45">
              <w:rPr>
                <w:rFonts w:ascii="Times New Roman" w:eastAsia="Times New Roman" w:hAnsi="Times New Roman" w:cs="Times New Roman"/>
                <w:sz w:val="20"/>
                <w:szCs w:val="20"/>
              </w:rPr>
              <w:t xml:space="preserve">berpengaruh signifikan secara simultan terhadap kinerja keuangan. Secara parsial </w:t>
            </w:r>
            <w:r w:rsidRPr="00535E45">
              <w:rPr>
                <w:rFonts w:ascii="Times New Roman" w:eastAsia="Times New Roman" w:hAnsi="Times New Roman" w:cs="Times New Roman"/>
                <w:i/>
                <w:sz w:val="20"/>
                <w:szCs w:val="20"/>
              </w:rPr>
              <w:t xml:space="preserve">corporate responsibility social </w:t>
            </w:r>
            <w:r w:rsidRPr="00535E45">
              <w:rPr>
                <w:rFonts w:ascii="Times New Roman" w:eastAsia="Times New Roman" w:hAnsi="Times New Roman" w:cs="Times New Roman"/>
                <w:sz w:val="20"/>
                <w:szCs w:val="20"/>
              </w:rPr>
              <w:t xml:space="preserve">tidak berpengaruh signifikan terhadap kinerja keuangan, sedangkan </w:t>
            </w:r>
            <w:r w:rsidRPr="00535E45">
              <w:rPr>
                <w:rFonts w:ascii="Times New Roman" w:eastAsia="Times New Roman" w:hAnsi="Times New Roman" w:cs="Times New Roman"/>
                <w:i/>
                <w:sz w:val="20"/>
                <w:szCs w:val="20"/>
              </w:rPr>
              <w:t xml:space="preserve">green accounting </w:t>
            </w:r>
            <w:r w:rsidRPr="00535E45">
              <w:rPr>
                <w:rFonts w:ascii="Times New Roman" w:eastAsia="Times New Roman" w:hAnsi="Times New Roman" w:cs="Times New Roman"/>
                <w:sz w:val="20"/>
                <w:szCs w:val="20"/>
              </w:rPr>
              <w:t>berpengaruh negatif dan signifikan terhadap kinerja keuangan.</w:t>
            </w:r>
          </w:p>
        </w:tc>
      </w:tr>
      <w:tr w:rsidR="0041254D" w:rsidRPr="00535E45" w14:paraId="0E6B4BE9" w14:textId="77777777" w:rsidTr="00A02A47">
        <w:tc>
          <w:tcPr>
            <w:tcW w:w="530" w:type="dxa"/>
          </w:tcPr>
          <w:p w14:paraId="3046B03F" w14:textId="77777777" w:rsidR="0041254D" w:rsidRPr="00535E45" w:rsidRDefault="0041254D" w:rsidP="00016D3E">
            <w:pPr>
              <w:jc w:val="center"/>
              <w:rPr>
                <w:rFonts w:ascii="Times New Roman" w:eastAsia="Times New Roman" w:hAnsi="Times New Roman" w:cs="Times New Roman"/>
                <w:sz w:val="20"/>
                <w:szCs w:val="20"/>
              </w:rPr>
            </w:pPr>
            <w:r w:rsidRPr="00535E45">
              <w:rPr>
                <w:rFonts w:ascii="Times New Roman" w:eastAsia="Times New Roman" w:hAnsi="Times New Roman" w:cs="Times New Roman"/>
                <w:sz w:val="20"/>
                <w:szCs w:val="20"/>
              </w:rPr>
              <w:t>8</w:t>
            </w:r>
          </w:p>
        </w:tc>
        <w:tc>
          <w:tcPr>
            <w:tcW w:w="1933" w:type="dxa"/>
          </w:tcPr>
          <w:p w14:paraId="22E42706" w14:textId="77777777" w:rsidR="0041254D" w:rsidRPr="00535E45" w:rsidRDefault="0041254D" w:rsidP="00016D3E">
            <w:pPr>
              <w:jc w:val="both"/>
              <w:rPr>
                <w:rFonts w:ascii="Times New Roman" w:eastAsia="Times New Roman" w:hAnsi="Times New Roman" w:cs="Times New Roman"/>
                <w:sz w:val="20"/>
                <w:szCs w:val="20"/>
              </w:rPr>
            </w:pPr>
            <w:r w:rsidRPr="00535E45">
              <w:rPr>
                <w:rFonts w:ascii="Times New Roman" w:eastAsia="Times New Roman" w:hAnsi="Times New Roman" w:cs="Times New Roman"/>
                <w:sz w:val="20"/>
                <w:szCs w:val="20"/>
              </w:rPr>
              <w:t>Oktavia &amp; Rahayu (2022)</w:t>
            </w:r>
          </w:p>
        </w:tc>
        <w:tc>
          <w:tcPr>
            <w:tcW w:w="2350" w:type="dxa"/>
          </w:tcPr>
          <w:p w14:paraId="25B9C542" w14:textId="77777777" w:rsidR="0041254D" w:rsidRPr="00535E45" w:rsidRDefault="0041254D" w:rsidP="00016D3E">
            <w:pPr>
              <w:jc w:val="both"/>
              <w:rPr>
                <w:rFonts w:ascii="Times New Roman" w:eastAsia="Times New Roman" w:hAnsi="Times New Roman" w:cs="Times New Roman"/>
                <w:iCs/>
                <w:sz w:val="20"/>
                <w:szCs w:val="20"/>
              </w:rPr>
            </w:pPr>
            <w:r w:rsidRPr="00535E45">
              <w:rPr>
                <w:rFonts w:ascii="Times New Roman" w:eastAsia="Times New Roman" w:hAnsi="Times New Roman" w:cs="Times New Roman"/>
                <w:iCs/>
                <w:sz w:val="20"/>
                <w:szCs w:val="20"/>
              </w:rPr>
              <w:t xml:space="preserve">Ukuran Perusahaan, Struktur Modal, Tanggung Jawab Sosial, Kinerja Keuangan. </w:t>
            </w:r>
          </w:p>
        </w:tc>
        <w:tc>
          <w:tcPr>
            <w:tcW w:w="3114" w:type="dxa"/>
          </w:tcPr>
          <w:p w14:paraId="62D131AB" w14:textId="77777777" w:rsidR="0041254D" w:rsidRPr="00535E45" w:rsidRDefault="0041254D" w:rsidP="00016D3E">
            <w:pPr>
              <w:jc w:val="both"/>
              <w:rPr>
                <w:rFonts w:ascii="Times New Roman" w:eastAsia="Times New Roman" w:hAnsi="Times New Roman" w:cs="Times New Roman"/>
                <w:iCs/>
                <w:sz w:val="20"/>
                <w:szCs w:val="20"/>
              </w:rPr>
            </w:pPr>
            <w:r w:rsidRPr="00535E45">
              <w:rPr>
                <w:rFonts w:ascii="Times New Roman" w:hAnsi="Times New Roman" w:cs="Times New Roman"/>
                <w:sz w:val="20"/>
                <w:szCs w:val="20"/>
              </w:rPr>
              <w:t>Ukuran perusahaan berpengaruh positif terhadap kinerja keuangan. Struktur modal dan tanggung jawab sosial berpengaruh negatif terhadap kinerja keuangan</w:t>
            </w:r>
          </w:p>
        </w:tc>
      </w:tr>
      <w:tr w:rsidR="0041254D" w:rsidRPr="00535E45" w14:paraId="5A5A8E92" w14:textId="77777777" w:rsidTr="00A02A47">
        <w:tc>
          <w:tcPr>
            <w:tcW w:w="530" w:type="dxa"/>
          </w:tcPr>
          <w:p w14:paraId="454BD481" w14:textId="77777777" w:rsidR="0041254D" w:rsidRPr="00535E45" w:rsidRDefault="0041254D" w:rsidP="00016D3E">
            <w:pPr>
              <w:jc w:val="center"/>
              <w:rPr>
                <w:rFonts w:ascii="Times New Roman" w:eastAsia="Times New Roman" w:hAnsi="Times New Roman" w:cs="Times New Roman"/>
                <w:sz w:val="20"/>
                <w:szCs w:val="20"/>
              </w:rPr>
            </w:pPr>
            <w:r w:rsidRPr="00535E45">
              <w:rPr>
                <w:rFonts w:ascii="Times New Roman" w:eastAsia="Times New Roman" w:hAnsi="Times New Roman" w:cs="Times New Roman"/>
                <w:sz w:val="20"/>
                <w:szCs w:val="20"/>
              </w:rPr>
              <w:t>8</w:t>
            </w:r>
          </w:p>
        </w:tc>
        <w:tc>
          <w:tcPr>
            <w:tcW w:w="1933" w:type="dxa"/>
          </w:tcPr>
          <w:p w14:paraId="09242ECF" w14:textId="77777777" w:rsidR="0041254D" w:rsidRPr="00535E45" w:rsidRDefault="0041254D" w:rsidP="00016D3E">
            <w:pPr>
              <w:jc w:val="both"/>
              <w:rPr>
                <w:rFonts w:ascii="Times New Roman" w:eastAsia="Times New Roman" w:hAnsi="Times New Roman" w:cs="Times New Roman"/>
                <w:sz w:val="20"/>
                <w:szCs w:val="20"/>
              </w:rPr>
            </w:pPr>
            <w:r w:rsidRPr="00535E45">
              <w:rPr>
                <w:rFonts w:ascii="Times New Roman" w:eastAsia="Times New Roman" w:hAnsi="Times New Roman" w:cs="Times New Roman"/>
                <w:sz w:val="20"/>
                <w:szCs w:val="20"/>
              </w:rPr>
              <w:t>Endiana et al., (2020)</w:t>
            </w:r>
          </w:p>
        </w:tc>
        <w:tc>
          <w:tcPr>
            <w:tcW w:w="2350" w:type="dxa"/>
          </w:tcPr>
          <w:p w14:paraId="4C247BC9" w14:textId="77777777" w:rsidR="0041254D" w:rsidRPr="00535E45" w:rsidRDefault="0041254D" w:rsidP="00016D3E">
            <w:pPr>
              <w:jc w:val="both"/>
              <w:rPr>
                <w:rFonts w:ascii="Times New Roman" w:eastAsia="Times New Roman" w:hAnsi="Times New Roman" w:cs="Times New Roman"/>
                <w:sz w:val="20"/>
                <w:szCs w:val="20"/>
              </w:rPr>
            </w:pPr>
            <w:r w:rsidRPr="00535E45">
              <w:rPr>
                <w:rFonts w:ascii="Times New Roman" w:eastAsia="Times New Roman" w:hAnsi="Times New Roman" w:cs="Times New Roman"/>
                <w:i/>
                <w:sz w:val="20"/>
                <w:szCs w:val="20"/>
              </w:rPr>
              <w:t xml:space="preserve">Green Accounting, Corporate Sustainability and Financial Performance </w:t>
            </w:r>
          </w:p>
        </w:tc>
        <w:tc>
          <w:tcPr>
            <w:tcW w:w="3114" w:type="dxa"/>
          </w:tcPr>
          <w:p w14:paraId="2EADBDE4" w14:textId="77777777" w:rsidR="0041254D" w:rsidRPr="00535E45" w:rsidRDefault="0041254D" w:rsidP="00016D3E">
            <w:pPr>
              <w:jc w:val="both"/>
              <w:rPr>
                <w:rFonts w:ascii="Times New Roman" w:eastAsia="Times New Roman" w:hAnsi="Times New Roman" w:cs="Times New Roman"/>
                <w:sz w:val="20"/>
                <w:szCs w:val="20"/>
              </w:rPr>
            </w:pPr>
            <w:r w:rsidRPr="00535E45">
              <w:rPr>
                <w:rFonts w:ascii="Times New Roman" w:eastAsia="Times New Roman" w:hAnsi="Times New Roman" w:cs="Times New Roman"/>
                <w:sz w:val="20"/>
                <w:szCs w:val="20"/>
              </w:rPr>
              <w:t xml:space="preserve">Akuntansi hijau berpengaruh positif terhadap kinerja keuangan. </w:t>
            </w:r>
          </w:p>
        </w:tc>
      </w:tr>
      <w:tr w:rsidR="0041254D" w:rsidRPr="00535E45" w14:paraId="324BDA24" w14:textId="77777777" w:rsidTr="00AF0185">
        <w:tc>
          <w:tcPr>
            <w:tcW w:w="530" w:type="dxa"/>
            <w:tcBorders>
              <w:bottom w:val="single" w:sz="4" w:space="0" w:color="auto"/>
            </w:tcBorders>
          </w:tcPr>
          <w:p w14:paraId="5F1C6076" w14:textId="77777777" w:rsidR="0041254D" w:rsidRPr="00535E45" w:rsidRDefault="0041254D" w:rsidP="00016D3E">
            <w:pPr>
              <w:jc w:val="center"/>
              <w:rPr>
                <w:rFonts w:ascii="Times New Roman" w:eastAsia="Times New Roman" w:hAnsi="Times New Roman" w:cs="Times New Roman"/>
                <w:sz w:val="20"/>
                <w:szCs w:val="20"/>
              </w:rPr>
            </w:pPr>
            <w:r w:rsidRPr="00535E45">
              <w:rPr>
                <w:rFonts w:ascii="Times New Roman" w:eastAsia="Times New Roman" w:hAnsi="Times New Roman" w:cs="Times New Roman"/>
                <w:sz w:val="20"/>
                <w:szCs w:val="20"/>
              </w:rPr>
              <w:t>9</w:t>
            </w:r>
          </w:p>
        </w:tc>
        <w:tc>
          <w:tcPr>
            <w:tcW w:w="1933" w:type="dxa"/>
            <w:tcBorders>
              <w:bottom w:val="single" w:sz="4" w:space="0" w:color="auto"/>
            </w:tcBorders>
          </w:tcPr>
          <w:p w14:paraId="5EAD7E82" w14:textId="77777777" w:rsidR="0041254D" w:rsidRPr="00535E45" w:rsidRDefault="0041254D" w:rsidP="00016D3E">
            <w:pPr>
              <w:jc w:val="both"/>
              <w:rPr>
                <w:rFonts w:ascii="Times New Roman" w:eastAsia="Times New Roman" w:hAnsi="Times New Roman" w:cs="Times New Roman"/>
                <w:sz w:val="20"/>
                <w:szCs w:val="20"/>
              </w:rPr>
            </w:pPr>
            <w:r w:rsidRPr="00535E45">
              <w:rPr>
                <w:rFonts w:ascii="Times New Roman" w:eastAsia="Times New Roman" w:hAnsi="Times New Roman" w:cs="Times New Roman"/>
                <w:sz w:val="20"/>
                <w:szCs w:val="20"/>
              </w:rPr>
              <w:t>Dita &amp; Ervina, (2021)</w:t>
            </w:r>
          </w:p>
        </w:tc>
        <w:tc>
          <w:tcPr>
            <w:tcW w:w="2350" w:type="dxa"/>
            <w:tcBorders>
              <w:bottom w:val="single" w:sz="4" w:space="0" w:color="auto"/>
            </w:tcBorders>
          </w:tcPr>
          <w:p w14:paraId="40DB33CB" w14:textId="77777777" w:rsidR="0041254D" w:rsidRPr="00535E45" w:rsidRDefault="0041254D" w:rsidP="00016D3E">
            <w:pPr>
              <w:jc w:val="both"/>
              <w:rPr>
                <w:rFonts w:ascii="Times New Roman" w:eastAsia="Times New Roman" w:hAnsi="Times New Roman" w:cs="Times New Roman"/>
                <w:sz w:val="20"/>
                <w:szCs w:val="20"/>
              </w:rPr>
            </w:pPr>
            <w:r w:rsidRPr="00535E45">
              <w:rPr>
                <w:rFonts w:ascii="Times New Roman" w:eastAsia="Times New Roman" w:hAnsi="Times New Roman" w:cs="Times New Roman"/>
                <w:i/>
                <w:sz w:val="20"/>
                <w:szCs w:val="20"/>
              </w:rPr>
              <w:t xml:space="preserve">Green Accounting, </w:t>
            </w:r>
            <w:r w:rsidRPr="00535E45">
              <w:rPr>
                <w:rFonts w:ascii="Times New Roman" w:eastAsia="Times New Roman" w:hAnsi="Times New Roman" w:cs="Times New Roman"/>
                <w:sz w:val="20"/>
                <w:szCs w:val="20"/>
              </w:rPr>
              <w:t xml:space="preserve">Kinerja Lingkungan,  Ukuran Perusahaan dan </w:t>
            </w:r>
            <w:r w:rsidRPr="00535E45">
              <w:rPr>
                <w:rFonts w:ascii="Times New Roman" w:eastAsia="Times New Roman" w:hAnsi="Times New Roman" w:cs="Times New Roman"/>
                <w:i/>
                <w:sz w:val="20"/>
                <w:szCs w:val="20"/>
              </w:rPr>
              <w:t>Financial Performance</w:t>
            </w:r>
          </w:p>
        </w:tc>
        <w:tc>
          <w:tcPr>
            <w:tcW w:w="3114" w:type="dxa"/>
            <w:tcBorders>
              <w:bottom w:val="single" w:sz="4" w:space="0" w:color="auto"/>
            </w:tcBorders>
          </w:tcPr>
          <w:p w14:paraId="345EC22C" w14:textId="77777777" w:rsidR="0041254D" w:rsidRPr="00535E45" w:rsidRDefault="0041254D" w:rsidP="00016D3E">
            <w:pPr>
              <w:jc w:val="both"/>
              <w:rPr>
                <w:rFonts w:ascii="Times New Roman" w:eastAsia="Times New Roman" w:hAnsi="Times New Roman" w:cs="Times New Roman"/>
                <w:sz w:val="20"/>
                <w:szCs w:val="20"/>
              </w:rPr>
            </w:pPr>
            <w:r w:rsidRPr="00535E45">
              <w:rPr>
                <w:rFonts w:ascii="Times New Roman" w:eastAsia="Times New Roman" w:hAnsi="Times New Roman" w:cs="Times New Roman"/>
                <w:i/>
                <w:sz w:val="20"/>
                <w:szCs w:val="20"/>
              </w:rPr>
              <w:t>Green accounting</w:t>
            </w:r>
            <w:r w:rsidRPr="00535E45">
              <w:rPr>
                <w:rFonts w:ascii="Times New Roman" w:eastAsia="Times New Roman" w:hAnsi="Times New Roman" w:cs="Times New Roman"/>
                <w:sz w:val="20"/>
                <w:szCs w:val="20"/>
              </w:rPr>
              <w:t xml:space="preserve"> dan ukuran perusahaan</w:t>
            </w:r>
            <w:r w:rsidRPr="00535E45">
              <w:rPr>
                <w:rFonts w:ascii="Times New Roman" w:eastAsia="Times New Roman" w:hAnsi="Times New Roman" w:cs="Times New Roman"/>
                <w:i/>
                <w:sz w:val="20"/>
                <w:szCs w:val="20"/>
              </w:rPr>
              <w:t xml:space="preserve"> </w:t>
            </w:r>
            <w:r w:rsidRPr="00535E45">
              <w:rPr>
                <w:rFonts w:ascii="Times New Roman" w:eastAsia="Times New Roman" w:hAnsi="Times New Roman" w:cs="Times New Roman"/>
                <w:sz w:val="20"/>
                <w:szCs w:val="20"/>
              </w:rPr>
              <w:t xml:space="preserve">tidak berpengaruh terhadap </w:t>
            </w:r>
            <w:r w:rsidRPr="00535E45">
              <w:rPr>
                <w:rFonts w:ascii="Times New Roman" w:eastAsia="Times New Roman" w:hAnsi="Times New Roman" w:cs="Times New Roman"/>
                <w:i/>
                <w:sz w:val="20"/>
                <w:szCs w:val="20"/>
              </w:rPr>
              <w:t xml:space="preserve">financial performance, </w:t>
            </w:r>
            <w:r w:rsidRPr="00535E45">
              <w:rPr>
                <w:rFonts w:ascii="Times New Roman" w:eastAsia="Times New Roman" w:hAnsi="Times New Roman" w:cs="Times New Roman"/>
                <w:sz w:val="20"/>
                <w:szCs w:val="20"/>
              </w:rPr>
              <w:t xml:space="preserve">sedangkan kinerja lingkungan berpengaruh terhadap </w:t>
            </w:r>
            <w:r w:rsidRPr="00535E45">
              <w:rPr>
                <w:rFonts w:ascii="Times New Roman" w:eastAsia="Times New Roman" w:hAnsi="Times New Roman" w:cs="Times New Roman"/>
                <w:i/>
                <w:sz w:val="20"/>
                <w:szCs w:val="20"/>
              </w:rPr>
              <w:t xml:space="preserve">financial performance. </w:t>
            </w:r>
          </w:p>
        </w:tc>
      </w:tr>
      <w:tr w:rsidR="00AF0185" w:rsidRPr="00535E45" w14:paraId="7C200259" w14:textId="77777777" w:rsidTr="00AF0185">
        <w:tc>
          <w:tcPr>
            <w:tcW w:w="7927" w:type="dxa"/>
            <w:gridSpan w:val="4"/>
            <w:tcBorders>
              <w:top w:val="single" w:sz="4" w:space="0" w:color="auto"/>
              <w:left w:val="nil"/>
              <w:bottom w:val="nil"/>
              <w:right w:val="nil"/>
            </w:tcBorders>
          </w:tcPr>
          <w:p w14:paraId="7E14FDFB" w14:textId="516F31E1" w:rsidR="00AF0185" w:rsidRPr="00AF0185" w:rsidRDefault="00AF0185" w:rsidP="00AF0185">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Disambung ke halaman selanjutnya</w:t>
            </w:r>
          </w:p>
          <w:p w14:paraId="0660838B" w14:textId="77777777" w:rsidR="00AF0185" w:rsidRDefault="00AF0185" w:rsidP="00AF0185">
            <w:pPr>
              <w:rPr>
                <w:rFonts w:ascii="Times New Roman" w:eastAsia="Times New Roman" w:hAnsi="Times New Roman" w:cs="Times New Roman"/>
                <w:sz w:val="20"/>
                <w:szCs w:val="20"/>
              </w:rPr>
            </w:pPr>
          </w:p>
          <w:p w14:paraId="50342944" w14:textId="77777777" w:rsidR="00AF0185" w:rsidRPr="00535E45" w:rsidRDefault="00AF0185" w:rsidP="00016D3E">
            <w:pPr>
              <w:jc w:val="both"/>
              <w:rPr>
                <w:rFonts w:ascii="Times New Roman" w:eastAsia="Times New Roman" w:hAnsi="Times New Roman" w:cs="Times New Roman"/>
                <w:i/>
                <w:sz w:val="20"/>
                <w:szCs w:val="20"/>
              </w:rPr>
            </w:pPr>
          </w:p>
        </w:tc>
      </w:tr>
      <w:tr w:rsidR="0041254D" w:rsidRPr="00535E45" w14:paraId="4CF88D6D" w14:textId="77777777" w:rsidTr="00AF0185">
        <w:tc>
          <w:tcPr>
            <w:tcW w:w="530" w:type="dxa"/>
            <w:tcBorders>
              <w:top w:val="nil"/>
            </w:tcBorders>
          </w:tcPr>
          <w:p w14:paraId="22FC6DD9" w14:textId="77777777" w:rsidR="0041254D" w:rsidRPr="00535E45" w:rsidRDefault="0041254D" w:rsidP="00016D3E">
            <w:pPr>
              <w:jc w:val="center"/>
              <w:rPr>
                <w:rFonts w:ascii="Times New Roman" w:eastAsia="Times New Roman" w:hAnsi="Times New Roman" w:cs="Times New Roman"/>
                <w:sz w:val="20"/>
                <w:szCs w:val="20"/>
              </w:rPr>
            </w:pPr>
            <w:r w:rsidRPr="00535E45">
              <w:rPr>
                <w:rFonts w:ascii="Times New Roman" w:eastAsia="Times New Roman" w:hAnsi="Times New Roman" w:cs="Times New Roman"/>
                <w:sz w:val="20"/>
                <w:szCs w:val="20"/>
              </w:rPr>
              <w:lastRenderedPageBreak/>
              <w:t>10</w:t>
            </w:r>
          </w:p>
        </w:tc>
        <w:tc>
          <w:tcPr>
            <w:tcW w:w="1933" w:type="dxa"/>
            <w:tcBorders>
              <w:top w:val="nil"/>
            </w:tcBorders>
          </w:tcPr>
          <w:p w14:paraId="490EDE58" w14:textId="77777777" w:rsidR="0041254D" w:rsidRPr="00535E45" w:rsidRDefault="0041254D" w:rsidP="00016D3E">
            <w:pPr>
              <w:jc w:val="both"/>
              <w:rPr>
                <w:rFonts w:ascii="Times New Roman" w:eastAsia="Times New Roman" w:hAnsi="Times New Roman" w:cs="Times New Roman"/>
                <w:sz w:val="20"/>
                <w:szCs w:val="20"/>
              </w:rPr>
            </w:pPr>
            <w:r w:rsidRPr="00535E45">
              <w:rPr>
                <w:rFonts w:ascii="Times New Roman" w:eastAsia="Times New Roman" w:hAnsi="Times New Roman" w:cs="Times New Roman"/>
                <w:sz w:val="20"/>
                <w:szCs w:val="20"/>
              </w:rPr>
              <w:t>Zainab &amp; Burhany, (2020)</w:t>
            </w:r>
          </w:p>
        </w:tc>
        <w:tc>
          <w:tcPr>
            <w:tcW w:w="2350" w:type="dxa"/>
            <w:tcBorders>
              <w:top w:val="nil"/>
            </w:tcBorders>
          </w:tcPr>
          <w:p w14:paraId="5A74BEDE" w14:textId="77777777" w:rsidR="0041254D" w:rsidRPr="00535E45" w:rsidRDefault="0041254D" w:rsidP="00016D3E">
            <w:pPr>
              <w:jc w:val="both"/>
              <w:rPr>
                <w:rFonts w:ascii="Times New Roman" w:eastAsia="Times New Roman" w:hAnsi="Times New Roman" w:cs="Times New Roman"/>
                <w:sz w:val="20"/>
                <w:szCs w:val="20"/>
              </w:rPr>
            </w:pPr>
            <w:r w:rsidRPr="00535E45">
              <w:rPr>
                <w:rFonts w:ascii="Times New Roman" w:eastAsia="Times New Roman" w:hAnsi="Times New Roman" w:cs="Times New Roman"/>
                <w:sz w:val="20"/>
                <w:szCs w:val="20"/>
              </w:rPr>
              <w:t xml:space="preserve">Biaya Lingkungan, Kinerja Lingkungan,  Kinerja Keuangan dan Perusahaan Manufaktur. </w:t>
            </w:r>
          </w:p>
        </w:tc>
        <w:tc>
          <w:tcPr>
            <w:tcW w:w="3114" w:type="dxa"/>
            <w:tcBorders>
              <w:top w:val="nil"/>
            </w:tcBorders>
          </w:tcPr>
          <w:p w14:paraId="4BCB2FE0" w14:textId="77777777" w:rsidR="0041254D" w:rsidRPr="00535E45" w:rsidRDefault="0041254D" w:rsidP="00016D3E">
            <w:pPr>
              <w:jc w:val="both"/>
              <w:rPr>
                <w:rFonts w:ascii="Times New Roman" w:eastAsia="Times New Roman" w:hAnsi="Times New Roman" w:cs="Times New Roman"/>
                <w:sz w:val="20"/>
                <w:szCs w:val="20"/>
              </w:rPr>
            </w:pPr>
            <w:r w:rsidRPr="00535E45">
              <w:rPr>
                <w:rFonts w:ascii="Times New Roman" w:eastAsia="Times New Roman" w:hAnsi="Times New Roman" w:cs="Times New Roman"/>
                <w:sz w:val="20"/>
                <w:szCs w:val="20"/>
              </w:rPr>
              <w:t xml:space="preserve">Biaya lingkungan memiliki pengaruh negatif dan kinerja lingkungan berpengaruh positif terhadap kinerja keuangan secara parsial, sedangkan secara simultan biaya lingkungan dan kinerja lingkungan berpengaruh positif terhadap kinerja keuangan.  </w:t>
            </w:r>
          </w:p>
        </w:tc>
      </w:tr>
      <w:tr w:rsidR="0041254D" w:rsidRPr="00535E45" w14:paraId="45923FEE" w14:textId="77777777" w:rsidTr="00A02A47">
        <w:tc>
          <w:tcPr>
            <w:tcW w:w="530" w:type="dxa"/>
          </w:tcPr>
          <w:p w14:paraId="76565B65" w14:textId="77777777" w:rsidR="0041254D" w:rsidRPr="00535E45" w:rsidRDefault="0041254D" w:rsidP="00016D3E">
            <w:pPr>
              <w:jc w:val="center"/>
              <w:rPr>
                <w:rFonts w:ascii="Times New Roman" w:eastAsia="Times New Roman" w:hAnsi="Times New Roman" w:cs="Times New Roman"/>
                <w:sz w:val="20"/>
                <w:szCs w:val="20"/>
              </w:rPr>
            </w:pPr>
            <w:r w:rsidRPr="00535E45">
              <w:rPr>
                <w:rFonts w:ascii="Times New Roman" w:eastAsia="Times New Roman" w:hAnsi="Times New Roman" w:cs="Times New Roman"/>
                <w:sz w:val="20"/>
                <w:szCs w:val="20"/>
              </w:rPr>
              <w:t>11</w:t>
            </w:r>
          </w:p>
        </w:tc>
        <w:tc>
          <w:tcPr>
            <w:tcW w:w="1933" w:type="dxa"/>
          </w:tcPr>
          <w:p w14:paraId="69FD38DC" w14:textId="77777777" w:rsidR="0041254D" w:rsidRPr="00535E45" w:rsidRDefault="0041254D" w:rsidP="00016D3E">
            <w:pPr>
              <w:jc w:val="both"/>
              <w:rPr>
                <w:rFonts w:ascii="Times New Roman" w:eastAsia="Times New Roman" w:hAnsi="Times New Roman" w:cs="Times New Roman"/>
                <w:sz w:val="20"/>
                <w:szCs w:val="20"/>
              </w:rPr>
            </w:pPr>
            <w:r w:rsidRPr="00535E45">
              <w:rPr>
                <w:rFonts w:ascii="Times New Roman" w:eastAsia="Times New Roman" w:hAnsi="Times New Roman" w:cs="Times New Roman"/>
                <w:sz w:val="20"/>
                <w:szCs w:val="20"/>
              </w:rPr>
              <w:t>Dermawan (2019)</w:t>
            </w:r>
          </w:p>
        </w:tc>
        <w:tc>
          <w:tcPr>
            <w:tcW w:w="2350" w:type="dxa"/>
          </w:tcPr>
          <w:p w14:paraId="327B43D6" w14:textId="77777777" w:rsidR="0041254D" w:rsidRPr="00535E45" w:rsidRDefault="0041254D" w:rsidP="00016D3E">
            <w:pPr>
              <w:jc w:val="both"/>
              <w:rPr>
                <w:rFonts w:ascii="Times New Roman" w:eastAsia="Times New Roman" w:hAnsi="Times New Roman" w:cs="Times New Roman"/>
                <w:sz w:val="20"/>
                <w:szCs w:val="20"/>
              </w:rPr>
            </w:pPr>
            <w:r w:rsidRPr="00535E45">
              <w:rPr>
                <w:rFonts w:ascii="Times New Roman" w:eastAsia="Times New Roman" w:hAnsi="Times New Roman" w:cs="Times New Roman"/>
                <w:sz w:val="20"/>
                <w:szCs w:val="20"/>
              </w:rPr>
              <w:t xml:space="preserve">Ukuran Perusahaan, Financial Leverage, Liquidity, Kinerja Keuangan. </w:t>
            </w:r>
          </w:p>
        </w:tc>
        <w:tc>
          <w:tcPr>
            <w:tcW w:w="3114" w:type="dxa"/>
          </w:tcPr>
          <w:p w14:paraId="3DE64282" w14:textId="77777777" w:rsidR="0041254D" w:rsidRPr="00535E45" w:rsidRDefault="0041254D" w:rsidP="00016D3E">
            <w:pPr>
              <w:jc w:val="both"/>
              <w:rPr>
                <w:rFonts w:ascii="Times New Roman" w:hAnsi="Times New Roman" w:cs="Times New Roman"/>
                <w:sz w:val="20"/>
                <w:szCs w:val="20"/>
              </w:rPr>
            </w:pPr>
            <w:r w:rsidRPr="00535E45">
              <w:rPr>
                <w:rFonts w:ascii="Times New Roman" w:hAnsi="Times New Roman" w:cs="Times New Roman"/>
                <w:sz w:val="20"/>
                <w:szCs w:val="20"/>
              </w:rPr>
              <w:t xml:space="preserve">Ukuran perusahaan berpengaruh positif signifikan terhadap kinerja keuangan. Financial Leverage memiliki negatif dan tidak signifikan terhadap kinerja keuangan. Liquidity memiliki pengaruh positif dan signifikan terhadap kinerja keuangan. </w:t>
            </w:r>
          </w:p>
        </w:tc>
      </w:tr>
    </w:tbl>
    <w:p w14:paraId="2EEDA61C" w14:textId="008C4A96" w:rsidR="00AF0185" w:rsidRDefault="0041254D" w:rsidP="0041254D">
      <w:pPr>
        <w:pBdr>
          <w:top w:val="nil"/>
          <w:left w:val="nil"/>
          <w:bottom w:val="nil"/>
          <w:right w:val="nil"/>
          <w:between w:val="nil"/>
        </w:pBdr>
        <w:spacing w:after="0" w:line="240" w:lineRule="auto"/>
        <w:rPr>
          <w:rFonts w:ascii="Times New Roman" w:eastAsia="Times New Roman" w:hAnsi="Times New Roman" w:cs="Times New Roman"/>
          <w:i/>
          <w:sz w:val="24"/>
          <w:szCs w:val="24"/>
          <w:lang w:val="id" w:eastAsia="id-ID"/>
        </w:rPr>
      </w:pPr>
      <w:r w:rsidRPr="004A2710">
        <w:rPr>
          <w:rFonts w:ascii="Times New Roman" w:eastAsia="Times New Roman" w:hAnsi="Times New Roman" w:cs="Times New Roman"/>
          <w:b/>
          <w:color w:val="000000"/>
          <w:sz w:val="24"/>
          <w:szCs w:val="24"/>
          <w:lang w:val="id" w:eastAsia="id-ID"/>
        </w:rPr>
        <w:t xml:space="preserve"> </w:t>
      </w:r>
      <w:bookmarkStart w:id="53" w:name="_heading=h.x75pyzn5g2d3" w:colFirst="0" w:colLast="0"/>
      <w:bookmarkEnd w:id="53"/>
      <w:r w:rsidRPr="004A2710">
        <w:rPr>
          <w:rFonts w:ascii="Times New Roman" w:eastAsia="Times New Roman" w:hAnsi="Times New Roman" w:cs="Times New Roman"/>
          <w:i/>
          <w:sz w:val="24"/>
          <w:szCs w:val="24"/>
          <w:lang w:val="id" w:eastAsia="id-ID"/>
        </w:rPr>
        <w:t>Sumber : Diolah dalam penelitian ini, 202</w:t>
      </w:r>
      <w:r w:rsidR="00AF0185">
        <w:rPr>
          <w:rFonts w:ascii="Times New Roman" w:eastAsia="Times New Roman" w:hAnsi="Times New Roman" w:cs="Times New Roman"/>
          <w:i/>
          <w:sz w:val="24"/>
          <w:szCs w:val="24"/>
          <w:lang w:val="id" w:eastAsia="id-ID"/>
        </w:rPr>
        <w:t>6</w:t>
      </w:r>
    </w:p>
    <w:p w14:paraId="653BDC9A" w14:textId="39AAB694" w:rsidR="00AF0185" w:rsidRPr="00AF0185" w:rsidRDefault="00907E33" w:rsidP="0041254D">
      <w:pPr>
        <w:pBdr>
          <w:top w:val="nil"/>
          <w:left w:val="nil"/>
          <w:bottom w:val="nil"/>
          <w:right w:val="nil"/>
          <w:between w:val="nil"/>
        </w:pBdr>
        <w:spacing w:after="0" w:line="240" w:lineRule="auto"/>
        <w:rPr>
          <w:rFonts w:ascii="Times New Roman" w:eastAsia="Times New Roman" w:hAnsi="Times New Roman" w:cs="Times New Roman"/>
          <w:i/>
          <w:sz w:val="24"/>
          <w:szCs w:val="24"/>
          <w:lang w:val="id" w:eastAsia="id-ID"/>
        </w:rPr>
      </w:pPr>
      <w:r>
        <w:rPr>
          <w:rFonts w:ascii="Times New Roman" w:eastAsia="Times New Roman" w:hAnsi="Times New Roman" w:cs="Times New Roman"/>
          <w:i/>
          <w:sz w:val="24"/>
          <w:szCs w:val="24"/>
          <w:lang w:val="id" w:eastAsia="id-ID"/>
        </w:rPr>
        <w:t xml:space="preserve"> </w:t>
      </w:r>
    </w:p>
    <w:p w14:paraId="25BCD8A5" w14:textId="002C035A" w:rsidR="0041254D" w:rsidRPr="004A2710" w:rsidRDefault="0041254D" w:rsidP="00FA133A">
      <w:pPr>
        <w:pStyle w:val="Heading2"/>
      </w:pPr>
      <w:bookmarkStart w:id="54" w:name="_Toc227749011"/>
      <w:r w:rsidRPr="004A2710">
        <w:t>2.3 Kerangka Konseptual</w:t>
      </w:r>
      <w:bookmarkEnd w:id="54"/>
    </w:p>
    <w:p w14:paraId="58CFF1B4" w14:textId="77777777" w:rsidR="0041254D" w:rsidRPr="004A2710" w:rsidRDefault="0041254D" w:rsidP="0041254D">
      <w:pPr>
        <w:spacing w:after="0" w:line="480" w:lineRule="auto"/>
        <w:ind w:firstLine="720"/>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 xml:space="preserve">Teori yang digunakan dalam penelitian ini ialah teori legitimasi </w:t>
      </w:r>
      <w:r w:rsidRPr="004A2710">
        <w:rPr>
          <w:rFonts w:ascii="Times New Roman" w:eastAsia="Times New Roman" w:hAnsi="Times New Roman" w:cs="Times New Roman"/>
          <w:i/>
          <w:sz w:val="24"/>
          <w:szCs w:val="24"/>
          <w:lang w:val="id" w:eastAsia="id-ID"/>
        </w:rPr>
        <w:t xml:space="preserve">(legitimacy theory). </w:t>
      </w:r>
      <w:r w:rsidRPr="004A2710">
        <w:rPr>
          <w:rFonts w:ascii="Times New Roman" w:eastAsia="Times New Roman" w:hAnsi="Times New Roman" w:cs="Times New Roman"/>
          <w:sz w:val="24"/>
          <w:szCs w:val="24"/>
          <w:lang w:val="id" w:eastAsia="id-ID"/>
        </w:rPr>
        <w:t xml:space="preserve">Teori legitimasi adalah sebuah interaksi sosial antara perusahaan dengan masyarakat sekitar dengan memperhatikan norma-norma yang berlaku serta memperhatikan juga aspek lingkungannya. Teori legitimasi menyatakan bahwa perusahaan akan terus berupaya menyesuaikan operasionalnya sesuai dengan nilai, norma dan harapan sosial masyarakat agar mendapat pengakuan dan keberlanjutan eksistensi. Legitimasi diperoleh ketika perusahaan mampu menunjukkan tanggung jawab lingkungan yang sejalan dengan regulasi pemerintah dan harapan publik. </w:t>
      </w:r>
    </w:p>
    <w:p w14:paraId="3C787656" w14:textId="77777777" w:rsidR="0041254D" w:rsidRPr="004A2710" w:rsidRDefault="0041254D" w:rsidP="0041254D">
      <w:pPr>
        <w:spacing w:after="0" w:line="480" w:lineRule="auto"/>
        <w:ind w:firstLine="720"/>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Pada lingkungan masyarakat modern, terdapat tuntutan sosial yang semakin tinggi agar perusahaan tidak hanya berorientasi pada laba, tetapi juga peduli terhadap keberlanjutan dan kelestarian lingkungan, tuntutan ini diperkuat oleh adanya peraturan pemerintah seperti Program Penilaian Peringkat Kinerja Perusahaan dalam Pengelolaan Lingkungan Hidup dan Kehutanan, serta praktik pelaporan berkelanjutan yang mendorong transparansi informasi non-keuangan.</w:t>
      </w:r>
    </w:p>
    <w:p w14:paraId="746082F4" w14:textId="77777777" w:rsidR="0041254D" w:rsidRPr="004A2710" w:rsidRDefault="0041254D" w:rsidP="0041254D">
      <w:pPr>
        <w:spacing w:after="0" w:line="480" w:lineRule="auto"/>
        <w:ind w:firstLine="720"/>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lastRenderedPageBreak/>
        <w:t xml:space="preserve">Interaksi sosial antara perusahaan dan masyarakat menuntut agar perusahaan beroperasi dalam batasan yang dianggap dapat diterima oleh lingkungan sosial. Pada konteks ini, perusahaan diharapkan untuk mengungkapkan informasi lingkungan dalam laporan tahunannya sebagai bentuk transparansi komitmen terhadap tanggung jawab sosial. </w:t>
      </w:r>
    </w:p>
    <w:p w14:paraId="358CAFF2" w14:textId="56FC715D" w:rsidR="0041254D" w:rsidRPr="004A2710" w:rsidRDefault="0041254D" w:rsidP="0041254D">
      <w:pPr>
        <w:spacing w:after="0" w:line="480" w:lineRule="auto"/>
        <w:ind w:firstLine="720"/>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 xml:space="preserve">Salah satu bentuk implementasi tanggung jawab tersebut ialah melalui penerapan akuntansi hijau. Akuntansi hijau merupakan pendekatan kuantitatif yang mengaitkan biaya operasional perusahaan dengan dampak lingkungan yang ditimbulkan. Melalui penerapan akuntansi hijau, perusahaan mencatat dan melaporkan biaya yang dikeluarkan untuk pengelolaan lingkungan sebagai bagian dari anggaran resmi perusahaan. Hal ini bertujuan untuk memberikan gambaran objektif mengenai sejauh mana perusahaan peduli terhadap isu lingkungan, serta sebagai alat untuk memperoleh legitimasi dari regulator masyarakat. </w:t>
      </w:r>
    </w:p>
    <w:p w14:paraId="7146A091" w14:textId="77777777" w:rsidR="0041254D" w:rsidRPr="004A2710" w:rsidRDefault="0041254D" w:rsidP="0041254D">
      <w:pPr>
        <w:spacing w:after="0" w:line="480" w:lineRule="auto"/>
        <w:ind w:firstLine="720"/>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 xml:space="preserve">Kinerja lingkungan juga menjadi indikator penting dalam menilai komitmen perusahaan terhadap keberlanjutan. Kinerja lingkungan mencerminkan upaya nyata perusahaan dalam menjaga kelestarian lingkungan melalui pengendalian limbah, efisiensi energi, serta kepatuhan terhadap peraturan lingkungan. Kinerja ini diukur melalui program PROPER dari Kementrian Lingkungan Hidup dan Kehutanan. Semakin baik peringkat PROPER yang diperoleh maka semakin besar pula peluang perusahaan untuk memperoleh kepercayaan publik dan legitimasi sosial. </w:t>
      </w:r>
    </w:p>
    <w:p w14:paraId="3D8AC9B8" w14:textId="77777777" w:rsidR="0041254D" w:rsidRPr="004A2710" w:rsidRDefault="0041254D" w:rsidP="0041254D">
      <w:pPr>
        <w:spacing w:after="0" w:line="480" w:lineRule="auto"/>
        <w:ind w:firstLine="720"/>
        <w:jc w:val="both"/>
        <w:rPr>
          <w:rFonts w:ascii="Times New Roman" w:eastAsia="Calibri" w:hAnsi="Times New Roman" w:cs="Times New Roman"/>
          <w:sz w:val="24"/>
          <w:szCs w:val="24"/>
          <w:lang w:val="id" w:eastAsia="id-ID"/>
        </w:rPr>
      </w:pPr>
      <w:r w:rsidRPr="004A2710">
        <w:rPr>
          <w:rFonts w:ascii="Times New Roman" w:eastAsia="Calibri" w:hAnsi="Times New Roman" w:cs="Times New Roman"/>
          <w:sz w:val="24"/>
          <w:szCs w:val="24"/>
          <w:lang w:val="id" w:eastAsia="id-ID"/>
        </w:rPr>
        <w:t xml:space="preserve">Ukuran perusahaan dalam penelitian ini juga berperan penting. Perusahaan yang memiliki skala besar biasanya memiliki akses terhadap lebih banyak sumber daya, baik dari sisi teknologi, finasial maupun manusia untuk menerapkan sistem </w:t>
      </w:r>
      <w:r w:rsidRPr="004A2710">
        <w:rPr>
          <w:rFonts w:ascii="Times New Roman" w:eastAsia="Calibri" w:hAnsi="Times New Roman" w:cs="Times New Roman"/>
          <w:sz w:val="24"/>
          <w:szCs w:val="24"/>
          <w:lang w:val="id" w:eastAsia="id-ID"/>
        </w:rPr>
        <w:lastRenderedPageBreak/>
        <w:t xml:space="preserve">akuntansi lingkungan dan pengelolaan dampak ekologis secara optimal. Perusahaan besar juga lebih terekspos terhadap tekanan publik dan regulator, sehingga cenderung lebih aktif menjaga legitimasi sosialnya. </w:t>
      </w:r>
    </w:p>
    <w:p w14:paraId="1069792E" w14:textId="77777777" w:rsidR="0041254D" w:rsidRPr="004A2710" w:rsidRDefault="0041254D" w:rsidP="0041254D">
      <w:pPr>
        <w:spacing w:after="0" w:line="480" w:lineRule="auto"/>
        <w:ind w:firstLine="720"/>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 xml:space="preserve">Penerapan akuntansi hijau dan peningkatan kinerja lingkungan tidak hanya memberikan nilai tambah dalam bentuk citra positif tetapi juga berdampak pada kinerja keuangan perusahaan. Meskipun biaya lingkungan dianggap sebagai pengurang laba dalam jangka pendek namun dalam jangka panjang dapat meningkatkan kepercayaan investor dan loyalitas pelanggan, sehingga mendukung profitabilitas yang berkelanjutan. Kinerja keuangan yang baik tidak hanya dilihat dari besar kecilnya laba tetapi juga dari seberapa besar kepedulian perusahaan terhadap isu sosial dan lingkungan. </w:t>
      </w:r>
    </w:p>
    <w:p w14:paraId="395A8B50" w14:textId="014FB808" w:rsidR="0041254D" w:rsidRDefault="0041254D" w:rsidP="0041254D">
      <w:pPr>
        <w:spacing w:after="0" w:line="480" w:lineRule="auto"/>
        <w:ind w:firstLine="720"/>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 xml:space="preserve">Kerangka konseptual dalam penelitian ini memberikan gambaran bahwa akuntansi hijau, kinerja lingkungan dan ukuran perusahaan adalah bentuk respon perusahaan terhadap tekanan eksternal berupa norma sosial dan regulasi lingkungan. Ketiga variabel ini menjadi instrumen utama dalam mendapatkan legitimasi dari masyarakat dan pemerintah. Legitimasi ini kemudian memberikan kontribusi positif terhadap kinerja keuangan perusahaan manufaktur khususnya di sub sektor tekstil dan garmen yang sangat terdampak oleh isu pencemaran lingkungan. </w:t>
      </w:r>
    </w:p>
    <w:p w14:paraId="3A233B21" w14:textId="77777777" w:rsidR="000A5BEC" w:rsidRDefault="000A5BEC" w:rsidP="0041254D">
      <w:pPr>
        <w:spacing w:after="0" w:line="480" w:lineRule="auto"/>
        <w:ind w:firstLine="720"/>
        <w:jc w:val="both"/>
        <w:rPr>
          <w:rFonts w:ascii="Times New Roman" w:eastAsia="Times New Roman" w:hAnsi="Times New Roman" w:cs="Times New Roman"/>
          <w:sz w:val="24"/>
          <w:szCs w:val="24"/>
          <w:lang w:val="id" w:eastAsia="id-ID"/>
        </w:rPr>
      </w:pPr>
    </w:p>
    <w:p w14:paraId="42486553" w14:textId="77777777" w:rsidR="000A5BEC" w:rsidRDefault="000A5BEC" w:rsidP="0041254D">
      <w:pPr>
        <w:spacing w:after="0" w:line="480" w:lineRule="auto"/>
        <w:ind w:firstLine="720"/>
        <w:jc w:val="both"/>
        <w:rPr>
          <w:rFonts w:ascii="Times New Roman" w:eastAsia="Times New Roman" w:hAnsi="Times New Roman" w:cs="Times New Roman"/>
          <w:sz w:val="24"/>
          <w:szCs w:val="24"/>
          <w:lang w:val="id" w:eastAsia="id-ID"/>
        </w:rPr>
      </w:pPr>
    </w:p>
    <w:p w14:paraId="0DC02704" w14:textId="77777777" w:rsidR="000A5BEC" w:rsidRDefault="000A5BEC" w:rsidP="0041254D">
      <w:pPr>
        <w:spacing w:after="0" w:line="480" w:lineRule="auto"/>
        <w:ind w:firstLine="720"/>
        <w:jc w:val="both"/>
        <w:rPr>
          <w:rFonts w:ascii="Times New Roman" w:eastAsia="Times New Roman" w:hAnsi="Times New Roman" w:cs="Times New Roman"/>
          <w:sz w:val="24"/>
          <w:szCs w:val="24"/>
          <w:lang w:val="id" w:eastAsia="id-ID"/>
        </w:rPr>
      </w:pPr>
    </w:p>
    <w:p w14:paraId="2B66A695" w14:textId="77777777" w:rsidR="000A5BEC" w:rsidRPr="004A2710" w:rsidRDefault="000A5BEC" w:rsidP="0041254D">
      <w:pPr>
        <w:spacing w:after="0" w:line="480" w:lineRule="auto"/>
        <w:ind w:firstLine="720"/>
        <w:jc w:val="both"/>
        <w:rPr>
          <w:rFonts w:ascii="Times New Roman" w:eastAsia="Times New Roman" w:hAnsi="Times New Roman" w:cs="Times New Roman"/>
          <w:sz w:val="24"/>
          <w:szCs w:val="24"/>
          <w:lang w:val="id" w:eastAsia="id-ID"/>
        </w:rPr>
      </w:pPr>
    </w:p>
    <w:p w14:paraId="6D50CDE3" w14:textId="69D14D51" w:rsidR="0041254D" w:rsidRPr="004A2710" w:rsidRDefault="00856737" w:rsidP="000A5BEC">
      <w:pPr>
        <w:tabs>
          <w:tab w:val="left" w:pos="709"/>
        </w:tabs>
        <w:spacing w:after="0" w:line="480" w:lineRule="auto"/>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noProof/>
          <w:sz w:val="24"/>
          <w:szCs w:val="24"/>
          <w:lang w:val="id" w:eastAsia="id-ID"/>
        </w:rPr>
        <w:lastRenderedPageBreak/>
        <mc:AlternateContent>
          <mc:Choice Requires="wpg">
            <w:drawing>
              <wp:anchor distT="0" distB="0" distL="114300" distR="114300" simplePos="0" relativeHeight="251664384" behindDoc="0" locked="0" layoutInCell="1" allowOverlap="1" wp14:anchorId="337046F0" wp14:editId="6624E8C4">
                <wp:simplePos x="0" y="0"/>
                <wp:positionH relativeFrom="column">
                  <wp:posOffset>255270</wp:posOffset>
                </wp:positionH>
                <wp:positionV relativeFrom="paragraph">
                  <wp:posOffset>312420</wp:posOffset>
                </wp:positionV>
                <wp:extent cx="4448175" cy="2028825"/>
                <wp:effectExtent l="0" t="0" r="28575" b="28575"/>
                <wp:wrapNone/>
                <wp:docPr id="1863067324" name="Group 8"/>
                <wp:cNvGraphicFramePr/>
                <a:graphic xmlns:a="http://schemas.openxmlformats.org/drawingml/2006/main">
                  <a:graphicData uri="http://schemas.microsoft.com/office/word/2010/wordprocessingGroup">
                    <wpg:wgp>
                      <wpg:cNvGrpSpPr/>
                      <wpg:grpSpPr>
                        <a:xfrm>
                          <a:off x="0" y="0"/>
                          <a:ext cx="4448175" cy="2028825"/>
                          <a:chOff x="0" y="0"/>
                          <a:chExt cx="4619502" cy="2200275"/>
                        </a:xfrm>
                      </wpg:grpSpPr>
                      <wps:wsp>
                        <wps:cNvPr id="633335293" name="Straight Arrow Connector 6"/>
                        <wps:cNvCnPr/>
                        <wps:spPr>
                          <a:xfrm>
                            <a:off x="981075" y="771525"/>
                            <a:ext cx="95693" cy="22552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g:grpSp>
                        <wpg:cNvPr id="1984124436" name="Group 7"/>
                        <wpg:cNvGrpSpPr/>
                        <wpg:grpSpPr>
                          <a:xfrm>
                            <a:off x="0" y="0"/>
                            <a:ext cx="4619502" cy="2200275"/>
                            <a:chOff x="0" y="0"/>
                            <a:chExt cx="4619502" cy="2200275"/>
                          </a:xfrm>
                        </wpg:grpSpPr>
                        <wpg:grpSp>
                          <wpg:cNvPr id="1881407976" name="Group 5"/>
                          <wpg:cNvGrpSpPr/>
                          <wpg:grpSpPr>
                            <a:xfrm>
                              <a:off x="0" y="0"/>
                              <a:ext cx="4619502" cy="2200275"/>
                              <a:chOff x="0" y="0"/>
                              <a:chExt cx="5799597" cy="2744750"/>
                            </a:xfrm>
                          </wpg:grpSpPr>
                          <wpg:grpSp>
                            <wpg:cNvPr id="59742788" name="Group 1"/>
                            <wpg:cNvGrpSpPr/>
                            <wpg:grpSpPr>
                              <a:xfrm>
                                <a:off x="0" y="350874"/>
                                <a:ext cx="3147902" cy="2393876"/>
                                <a:chOff x="0" y="0"/>
                                <a:chExt cx="3147902" cy="2393876"/>
                              </a:xfrm>
                            </wpg:grpSpPr>
                            <wps:wsp>
                              <wps:cNvPr id="2089897581" name="Rectangle 2"/>
                              <wps:cNvSpPr/>
                              <wps:spPr>
                                <a:xfrm>
                                  <a:off x="1690577" y="276447"/>
                                  <a:ext cx="1457325" cy="352425"/>
                                </a:xfrm>
                                <a:prstGeom prst="rect">
                                  <a:avLst/>
                                </a:prstGeom>
                                <a:solidFill>
                                  <a:sysClr val="window" lastClr="FFFFFF"/>
                                </a:solidFill>
                                <a:ln w="25400" cap="flat" cmpd="sng" algn="ctr">
                                  <a:solidFill>
                                    <a:sysClr val="windowText" lastClr="000000"/>
                                  </a:solidFill>
                                  <a:prstDash val="solid"/>
                                </a:ln>
                                <a:effectLst/>
                              </wps:spPr>
                              <wps:txbx>
                                <w:txbxContent>
                                  <w:p w14:paraId="746344C8" w14:textId="77777777" w:rsidR="0041254D" w:rsidRPr="00856737" w:rsidRDefault="0041254D" w:rsidP="0041254D">
                                    <w:pPr>
                                      <w:jc w:val="center"/>
                                      <w:rPr>
                                        <w:rFonts w:ascii="Times New Roman" w:hAnsi="Times New Roman" w:cs="Times New Roman"/>
                                        <w:sz w:val="18"/>
                                        <w:szCs w:val="18"/>
                                      </w:rPr>
                                    </w:pPr>
                                    <w:r w:rsidRPr="00856737">
                                      <w:rPr>
                                        <w:rFonts w:ascii="Times New Roman" w:hAnsi="Times New Roman" w:cs="Times New Roman"/>
                                        <w:sz w:val="18"/>
                                        <w:szCs w:val="18"/>
                                      </w:rPr>
                                      <w:t>Masyarakat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280576" name="Rectangle 2"/>
                              <wps:cNvSpPr/>
                              <wps:spPr>
                                <a:xfrm>
                                  <a:off x="0" y="276448"/>
                                  <a:ext cx="1457325" cy="352425"/>
                                </a:xfrm>
                                <a:prstGeom prst="rect">
                                  <a:avLst/>
                                </a:prstGeom>
                                <a:solidFill>
                                  <a:sysClr val="window" lastClr="FFFFFF"/>
                                </a:solidFill>
                                <a:ln w="25400" cap="flat" cmpd="sng" algn="ctr">
                                  <a:solidFill>
                                    <a:sysClr val="windowText" lastClr="000000"/>
                                  </a:solidFill>
                                  <a:prstDash val="solid"/>
                                </a:ln>
                                <a:effectLst/>
                              </wps:spPr>
                              <wps:txbx>
                                <w:txbxContent>
                                  <w:p w14:paraId="1F5292F0" w14:textId="77777777" w:rsidR="0041254D" w:rsidRPr="00856737" w:rsidRDefault="0041254D" w:rsidP="0041254D">
                                    <w:pPr>
                                      <w:jc w:val="center"/>
                                      <w:rPr>
                                        <w:rFonts w:ascii="Times New Roman" w:hAnsi="Times New Roman" w:cs="Times New Roman"/>
                                        <w:sz w:val="18"/>
                                        <w:szCs w:val="18"/>
                                      </w:rPr>
                                    </w:pPr>
                                    <w:r w:rsidRPr="00856737">
                                      <w:rPr>
                                        <w:rFonts w:ascii="Times New Roman" w:hAnsi="Times New Roman" w:cs="Times New Roman"/>
                                        <w:sz w:val="18"/>
                                        <w:szCs w:val="18"/>
                                      </w:rPr>
                                      <w:t xml:space="preserve">Perusahaan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5212534" name="Rectangle 2"/>
                              <wps:cNvSpPr/>
                              <wps:spPr>
                                <a:xfrm>
                                  <a:off x="506905" y="946041"/>
                                  <a:ext cx="1811399" cy="351131"/>
                                </a:xfrm>
                                <a:prstGeom prst="rect">
                                  <a:avLst/>
                                </a:prstGeom>
                                <a:solidFill>
                                  <a:sysClr val="window" lastClr="FFFFFF"/>
                                </a:solidFill>
                                <a:ln w="25400" cap="flat" cmpd="sng" algn="ctr">
                                  <a:solidFill>
                                    <a:sysClr val="windowText" lastClr="000000"/>
                                  </a:solidFill>
                                  <a:prstDash val="solid"/>
                                </a:ln>
                                <a:effectLst/>
                              </wps:spPr>
                              <wps:txbx>
                                <w:txbxContent>
                                  <w:p w14:paraId="3DDBBDF4" w14:textId="77777777" w:rsidR="0041254D" w:rsidRPr="00856737" w:rsidRDefault="0041254D" w:rsidP="0041254D">
                                    <w:pPr>
                                      <w:jc w:val="center"/>
                                      <w:rPr>
                                        <w:rFonts w:ascii="Times New Roman" w:hAnsi="Times New Roman" w:cs="Times New Roman"/>
                                        <w:sz w:val="18"/>
                                        <w:szCs w:val="18"/>
                                      </w:rPr>
                                    </w:pPr>
                                    <w:r w:rsidRPr="00856737">
                                      <w:rPr>
                                        <w:rFonts w:ascii="Times New Roman" w:hAnsi="Times New Roman" w:cs="Times New Roman"/>
                                        <w:sz w:val="18"/>
                                        <w:szCs w:val="18"/>
                                      </w:rPr>
                                      <w:t>Akuntansi Hijau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7629696" name="Rectangle 2"/>
                              <wps:cNvSpPr/>
                              <wps:spPr>
                                <a:xfrm>
                                  <a:off x="506849" y="1477927"/>
                                  <a:ext cx="1811198" cy="322963"/>
                                </a:xfrm>
                                <a:prstGeom prst="rect">
                                  <a:avLst/>
                                </a:prstGeom>
                                <a:solidFill>
                                  <a:sysClr val="window" lastClr="FFFFFF"/>
                                </a:solidFill>
                                <a:ln w="25400" cap="flat" cmpd="sng" algn="ctr">
                                  <a:solidFill>
                                    <a:sysClr val="windowText" lastClr="000000"/>
                                  </a:solidFill>
                                  <a:prstDash val="solid"/>
                                </a:ln>
                                <a:effectLst/>
                              </wps:spPr>
                              <wps:txbx>
                                <w:txbxContent>
                                  <w:p w14:paraId="32131F65" w14:textId="77777777" w:rsidR="0041254D" w:rsidRPr="00856737" w:rsidRDefault="0041254D" w:rsidP="0041254D">
                                    <w:pPr>
                                      <w:jc w:val="center"/>
                                      <w:rPr>
                                        <w:rFonts w:ascii="Times New Roman" w:hAnsi="Times New Roman" w:cs="Times New Roman"/>
                                        <w:sz w:val="18"/>
                                        <w:szCs w:val="18"/>
                                      </w:rPr>
                                    </w:pPr>
                                    <w:r w:rsidRPr="00856737">
                                      <w:rPr>
                                        <w:rFonts w:ascii="Times New Roman" w:hAnsi="Times New Roman" w:cs="Times New Roman"/>
                                        <w:sz w:val="18"/>
                                        <w:szCs w:val="18"/>
                                      </w:rPr>
                                      <w:t>Kinerja Lingkungan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0314404" name="Straight Arrow Connector 4"/>
                              <wps:cNvCnPr/>
                              <wps:spPr>
                                <a:xfrm flipH="1">
                                  <a:off x="1239579" y="0"/>
                                  <a:ext cx="180975" cy="2476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1407741095" name="Straight Arrow Connector 6"/>
                              <wps:cNvCnPr/>
                              <wps:spPr>
                                <a:xfrm flipH="1">
                                  <a:off x="1771207" y="616689"/>
                                  <a:ext cx="123825" cy="29527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678917253" name="Rectangle 2"/>
                              <wps:cNvSpPr/>
                              <wps:spPr>
                                <a:xfrm>
                                  <a:off x="506849" y="2041452"/>
                                  <a:ext cx="1811457" cy="352424"/>
                                </a:xfrm>
                                <a:prstGeom prst="rect">
                                  <a:avLst/>
                                </a:prstGeom>
                                <a:solidFill>
                                  <a:sysClr val="window" lastClr="FFFFFF"/>
                                </a:solidFill>
                                <a:ln w="25400" cap="flat" cmpd="sng" algn="ctr">
                                  <a:solidFill>
                                    <a:sysClr val="windowText" lastClr="000000"/>
                                  </a:solidFill>
                                  <a:prstDash val="solid"/>
                                </a:ln>
                                <a:effectLst/>
                              </wps:spPr>
                              <wps:txbx>
                                <w:txbxContent>
                                  <w:p w14:paraId="22A832CB" w14:textId="77777777" w:rsidR="0041254D" w:rsidRPr="00856737" w:rsidRDefault="0041254D" w:rsidP="0041254D">
                                    <w:pPr>
                                      <w:jc w:val="center"/>
                                      <w:rPr>
                                        <w:rFonts w:ascii="Times New Roman" w:hAnsi="Times New Roman" w:cs="Times New Roman"/>
                                        <w:sz w:val="18"/>
                                        <w:szCs w:val="18"/>
                                      </w:rPr>
                                    </w:pPr>
                                    <w:r w:rsidRPr="00856737">
                                      <w:rPr>
                                        <w:rFonts w:ascii="Times New Roman" w:hAnsi="Times New Roman" w:cs="Times New Roman"/>
                                        <w:sz w:val="18"/>
                                        <w:szCs w:val="18"/>
                                      </w:rPr>
                                      <w:t>Ukuran Perusahaan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09716077" name="Group 4"/>
                            <wpg:cNvGrpSpPr/>
                            <wpg:grpSpPr>
                              <a:xfrm>
                                <a:off x="861237" y="0"/>
                                <a:ext cx="4938360" cy="2485803"/>
                                <a:chOff x="0" y="0"/>
                                <a:chExt cx="4938360" cy="2485803"/>
                              </a:xfrm>
                            </wpg:grpSpPr>
                            <wps:wsp>
                              <wps:cNvPr id="767145106" name="Rectangle 2"/>
                              <wps:cNvSpPr/>
                              <wps:spPr>
                                <a:xfrm>
                                  <a:off x="2860158" y="1838546"/>
                                  <a:ext cx="2078202" cy="395099"/>
                                </a:xfrm>
                                <a:prstGeom prst="rect">
                                  <a:avLst/>
                                </a:prstGeom>
                                <a:solidFill>
                                  <a:sysClr val="window" lastClr="FFFFFF"/>
                                </a:solidFill>
                                <a:ln w="25400" cap="flat" cmpd="sng" algn="ctr">
                                  <a:solidFill>
                                    <a:sysClr val="windowText" lastClr="000000"/>
                                  </a:solidFill>
                                  <a:prstDash val="solid"/>
                                </a:ln>
                                <a:effectLst/>
                              </wps:spPr>
                              <wps:txbx>
                                <w:txbxContent>
                                  <w:p w14:paraId="29B16C11" w14:textId="77777777" w:rsidR="0041254D" w:rsidRPr="00856737" w:rsidRDefault="0041254D" w:rsidP="0041254D">
                                    <w:pPr>
                                      <w:jc w:val="center"/>
                                      <w:rPr>
                                        <w:rFonts w:ascii="Times New Roman" w:hAnsi="Times New Roman" w:cs="Times New Roman"/>
                                        <w:sz w:val="20"/>
                                        <w:szCs w:val="20"/>
                                      </w:rPr>
                                    </w:pPr>
                                    <w:r w:rsidRPr="00856737">
                                      <w:rPr>
                                        <w:rFonts w:ascii="Times New Roman" w:hAnsi="Times New Roman" w:cs="Times New Roman"/>
                                        <w:sz w:val="20"/>
                                        <w:szCs w:val="20"/>
                                      </w:rPr>
                                      <w:t>Kinerja Keuangan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77859315" name="Group 3"/>
                              <wpg:cNvGrpSpPr/>
                              <wpg:grpSpPr>
                                <a:xfrm>
                                  <a:off x="0" y="0"/>
                                  <a:ext cx="2805238" cy="2485803"/>
                                  <a:chOff x="0" y="0"/>
                                  <a:chExt cx="2805238" cy="2485803"/>
                                </a:xfrm>
                              </wpg:grpSpPr>
                              <wps:wsp>
                                <wps:cNvPr id="354632246" name="Straight Arrow Connector 8"/>
                                <wps:cNvCnPr/>
                                <wps:spPr>
                                  <a:xfrm>
                                    <a:off x="1456661" y="1456660"/>
                                    <a:ext cx="1328405" cy="487326"/>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1214059739" name="Straight Arrow Connector 9"/>
                                <wps:cNvCnPr/>
                                <wps:spPr>
                                  <a:xfrm flipV="1">
                                    <a:off x="1456661" y="2151764"/>
                                    <a:ext cx="1348577" cy="334039"/>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531115322" name="Straight Arrow Connector 24"/>
                                <wps:cNvCnPr/>
                                <wps:spPr>
                                  <a:xfrm>
                                    <a:off x="1456661" y="2032591"/>
                                    <a:ext cx="1339038"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g:grpSp>
                                <wpg:cNvPr id="1560324120" name="Group 2"/>
                                <wpg:cNvGrpSpPr/>
                                <wpg:grpSpPr>
                                  <a:xfrm>
                                    <a:off x="0" y="0"/>
                                    <a:ext cx="1737699" cy="2387984"/>
                                    <a:chOff x="0" y="0"/>
                                    <a:chExt cx="1737699" cy="2387984"/>
                                  </a:xfrm>
                                </wpg:grpSpPr>
                                <wps:wsp>
                                  <wps:cNvPr id="1536315296" name="Rectangle 2"/>
                                  <wps:cNvSpPr/>
                                  <wps:spPr>
                                    <a:xfrm>
                                      <a:off x="0" y="0"/>
                                      <a:ext cx="1737699" cy="352424"/>
                                    </a:xfrm>
                                    <a:prstGeom prst="rect">
                                      <a:avLst/>
                                    </a:prstGeom>
                                    <a:solidFill>
                                      <a:sysClr val="window" lastClr="FFFFFF"/>
                                    </a:solidFill>
                                    <a:ln w="25400" cap="flat" cmpd="sng" algn="ctr">
                                      <a:solidFill>
                                        <a:sysClr val="windowText" lastClr="000000"/>
                                      </a:solidFill>
                                      <a:prstDash val="solid"/>
                                    </a:ln>
                                    <a:effectLst/>
                                  </wps:spPr>
                                  <wps:txbx>
                                    <w:txbxContent>
                                      <w:p w14:paraId="168B853F" w14:textId="77777777" w:rsidR="0041254D" w:rsidRPr="00856737" w:rsidRDefault="0041254D" w:rsidP="0041254D">
                                        <w:pPr>
                                          <w:jc w:val="center"/>
                                          <w:rPr>
                                            <w:rFonts w:ascii="Times New Roman" w:hAnsi="Times New Roman" w:cs="Times New Roman"/>
                                            <w:sz w:val="18"/>
                                            <w:szCs w:val="18"/>
                                          </w:rPr>
                                        </w:pPr>
                                        <w:r w:rsidRPr="00856737">
                                          <w:rPr>
                                            <w:rFonts w:ascii="Times New Roman" w:hAnsi="Times New Roman" w:cs="Times New Roman"/>
                                            <w:sz w:val="18"/>
                                            <w:szCs w:val="18"/>
                                          </w:rPr>
                                          <w:t>Teori Legitimasi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8470388" name="Straight Arrow Connector 4"/>
                                  <wps:cNvCnPr/>
                                  <wps:spPr>
                                    <a:xfrm>
                                      <a:off x="829340" y="350874"/>
                                      <a:ext cx="209550" cy="2476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11000457" name="Straight Connector 7"/>
                                  <wps:cNvCnPr/>
                                  <wps:spPr>
                                    <a:xfrm>
                                      <a:off x="733647" y="1648046"/>
                                      <a:ext cx="0" cy="190500"/>
                                    </a:xfrm>
                                    <a:prstGeom prst="line">
                                      <a:avLst/>
                                    </a:prstGeom>
                                    <a:noFill/>
                                    <a:ln w="9525" cap="flat" cmpd="sng" algn="ctr">
                                      <a:solidFill>
                                        <a:sysClr val="windowText" lastClr="000000">
                                          <a:shade val="95000"/>
                                          <a:satMod val="105000"/>
                                        </a:sysClr>
                                      </a:solidFill>
                                      <a:prstDash val="solid"/>
                                    </a:ln>
                                    <a:effectLst/>
                                  </wps:spPr>
                                  <wps:bodyPr/>
                                </wps:wsp>
                                <wps:wsp>
                                  <wps:cNvPr id="760372794" name="Straight Connector 7"/>
                                  <wps:cNvCnPr/>
                                  <wps:spPr>
                                    <a:xfrm flipV="1">
                                      <a:off x="733647" y="2200939"/>
                                      <a:ext cx="0" cy="187045"/>
                                    </a:xfrm>
                                    <a:prstGeom prst="line">
                                      <a:avLst/>
                                    </a:prstGeom>
                                    <a:noFill/>
                                    <a:ln w="9525" cap="flat" cmpd="sng" algn="ctr">
                                      <a:solidFill>
                                        <a:sysClr val="windowText" lastClr="000000">
                                          <a:shade val="95000"/>
                                          <a:satMod val="105000"/>
                                        </a:sysClr>
                                      </a:solidFill>
                                      <a:prstDash val="solid"/>
                                    </a:ln>
                                    <a:effectLst/>
                                  </wps:spPr>
                                  <wps:bodyPr/>
                                </wps:wsp>
                              </wpg:grpSp>
                            </wpg:grpSp>
                          </wpg:grpSp>
                        </wpg:grpSp>
                        <wps:wsp>
                          <wps:cNvPr id="594084774" name="Straight Connector 6"/>
                          <wps:cNvCnPr/>
                          <wps:spPr>
                            <a:xfrm>
                              <a:off x="1162050" y="685800"/>
                              <a:ext cx="185790" cy="0"/>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337046F0" id="Group 8" o:spid="_x0000_s1026" style="position:absolute;left:0;text-align:left;margin-left:20.1pt;margin-top:24.6pt;width:350.25pt;height:159.75pt;z-index:251664384;mso-width-relative:margin;mso-height-relative:margin" coordsize="46195,2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">
                <v:shapetype id="_x0000_t32" coordsize="21600,21600" o:spt="32" o:oned="t" path="m,l21600,21600e" filled="f">
                  <v:path arrowok="t" fillok="f" o:connecttype="none"/>
                  <o:lock v:ext="edit" shapetype="t"/>
                </v:shapetype>
                <v:shape id="Straight Arrow Connector 6" o:spid="_x0000_s1027" type="#_x0000_t32" style="position:absolute;left:9810;top:7715;width:957;height:2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">
                  <v:stroke endarrow="block"/>
                </v:shape>
                <v:group id="Group 7" o:spid="_x0000_s1028" style="position:absolute;width:46195;height:22002" coordsize="46195,2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">
                  <v:group id="Group 5" o:spid="_x0000_s1029" style="position:absolute;width:46195;height:22002" coordsize="57995,27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">
                    <v:group id="Group 1" o:spid="_x0000_s1030" style="position:absolute;top:3508;width:31479;height:23939" coordsize="31479,23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">
                      <v:rect id="Rectangle 2" o:spid="_x0000_s1031" style="position:absolute;left:16905;top:2764;width:14574;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" fillcolor="window" strokecolor="windowText" strokeweight="2pt">
                        <v:textbox>
                          <w:txbxContent>
                            <w:p w14:paraId="746344C8" w14:textId="77777777" w:rsidR="0041254D" w:rsidRPr="00856737" w:rsidRDefault="0041254D" w:rsidP="0041254D">
                              <w:pPr>
                                <w:jc w:val="center"/>
                                <w:rPr>
                                  <w:rFonts w:ascii="Times New Roman" w:hAnsi="Times New Roman" w:cs="Times New Roman"/>
                                  <w:sz w:val="18"/>
                                  <w:szCs w:val="18"/>
                                </w:rPr>
                              </w:pPr>
                              <w:r w:rsidRPr="00856737">
                                <w:rPr>
                                  <w:rFonts w:ascii="Times New Roman" w:hAnsi="Times New Roman" w:cs="Times New Roman"/>
                                  <w:sz w:val="18"/>
                                  <w:szCs w:val="18"/>
                                </w:rPr>
                                <w:t>Masyarakat</w:t>
                              </w:r>
                            </w:p>
                          </w:txbxContent>
                        </v:textbox>
                      </v:rect>
                      <v:rect id="Rectangle 2" o:spid="_x0000_s1032" style="position:absolute;top:2764;width:14573;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" fillcolor="window" strokecolor="windowText" strokeweight="2pt">
                        <v:textbox>
                          <w:txbxContent>
                            <w:p w14:paraId="1F5292F0" w14:textId="77777777" w:rsidR="0041254D" w:rsidRPr="00856737" w:rsidRDefault="0041254D" w:rsidP="0041254D">
                              <w:pPr>
                                <w:jc w:val="center"/>
                                <w:rPr>
                                  <w:rFonts w:ascii="Times New Roman" w:hAnsi="Times New Roman" w:cs="Times New Roman"/>
                                  <w:sz w:val="18"/>
                                  <w:szCs w:val="18"/>
                                </w:rPr>
                              </w:pPr>
                              <w:r w:rsidRPr="00856737">
                                <w:rPr>
                                  <w:rFonts w:ascii="Times New Roman" w:hAnsi="Times New Roman" w:cs="Times New Roman"/>
                                  <w:sz w:val="18"/>
                                  <w:szCs w:val="18"/>
                                </w:rPr>
                                <w:t xml:space="preserve">Perusahaan </w:t>
                              </w:r>
                            </w:p>
                          </w:txbxContent>
                        </v:textbox>
                      </v:rect>
                      <v:rect id="Rectangle 2" o:spid="_x0000_s1033" style="position:absolute;left:5069;top:9460;width:18114;height:3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" fillcolor="window" strokecolor="windowText" strokeweight="2pt">
                        <v:textbox>
                          <w:txbxContent>
                            <w:p w14:paraId="3DDBBDF4" w14:textId="77777777" w:rsidR="0041254D" w:rsidRPr="00856737" w:rsidRDefault="0041254D" w:rsidP="0041254D">
                              <w:pPr>
                                <w:jc w:val="center"/>
                                <w:rPr>
                                  <w:rFonts w:ascii="Times New Roman" w:hAnsi="Times New Roman" w:cs="Times New Roman"/>
                                  <w:sz w:val="18"/>
                                  <w:szCs w:val="18"/>
                                </w:rPr>
                              </w:pPr>
                              <w:r w:rsidRPr="00856737">
                                <w:rPr>
                                  <w:rFonts w:ascii="Times New Roman" w:hAnsi="Times New Roman" w:cs="Times New Roman"/>
                                  <w:sz w:val="18"/>
                                  <w:szCs w:val="18"/>
                                </w:rPr>
                                <w:t>Akuntansi Hijau</w:t>
                              </w:r>
                            </w:p>
                          </w:txbxContent>
                        </v:textbox>
                      </v:rect>
                      <v:rect id="Rectangle 2" o:spid="_x0000_s1034" style="position:absolute;left:5068;top:14779;width:18112;height:3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" fillcolor="window" strokecolor="windowText" strokeweight="2pt">
                        <v:textbox>
                          <w:txbxContent>
                            <w:p w14:paraId="32131F65" w14:textId="77777777" w:rsidR="0041254D" w:rsidRPr="00856737" w:rsidRDefault="0041254D" w:rsidP="0041254D">
                              <w:pPr>
                                <w:jc w:val="center"/>
                                <w:rPr>
                                  <w:rFonts w:ascii="Times New Roman" w:hAnsi="Times New Roman" w:cs="Times New Roman"/>
                                  <w:sz w:val="18"/>
                                  <w:szCs w:val="18"/>
                                </w:rPr>
                              </w:pPr>
                              <w:r w:rsidRPr="00856737">
                                <w:rPr>
                                  <w:rFonts w:ascii="Times New Roman" w:hAnsi="Times New Roman" w:cs="Times New Roman"/>
                                  <w:sz w:val="18"/>
                                  <w:szCs w:val="18"/>
                                </w:rPr>
                                <w:t>Kinerja Lingkungan</w:t>
                              </w:r>
                            </w:p>
                          </w:txbxContent>
                        </v:textbox>
                      </v:rect>
                      <v:shape id="Straight Arrow Connector 4" o:spid="_x0000_s1035" type="#_x0000_t32" style="position:absolute;left:12395;width:181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">
                        <v:stroke endarrow="block"/>
                      </v:shape>
                      <v:shape id="Straight Arrow Connector 6" o:spid="_x0000_s1036" type="#_x0000_t32" style="position:absolute;left:17712;top:6166;width:1238;height:295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">
                        <v:stroke endarrow="block"/>
                      </v:shape>
                      <v:rect id="Rectangle 2" o:spid="_x0000_s1037" style="position:absolute;left:5068;top:20414;width:18115;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" fillcolor="window" strokecolor="windowText" strokeweight="2pt">
                        <v:textbox>
                          <w:txbxContent>
                            <w:p w14:paraId="22A832CB" w14:textId="77777777" w:rsidR="0041254D" w:rsidRPr="00856737" w:rsidRDefault="0041254D" w:rsidP="0041254D">
                              <w:pPr>
                                <w:jc w:val="center"/>
                                <w:rPr>
                                  <w:rFonts w:ascii="Times New Roman" w:hAnsi="Times New Roman" w:cs="Times New Roman"/>
                                  <w:sz w:val="18"/>
                                  <w:szCs w:val="18"/>
                                </w:rPr>
                              </w:pPr>
                              <w:r w:rsidRPr="00856737">
                                <w:rPr>
                                  <w:rFonts w:ascii="Times New Roman" w:hAnsi="Times New Roman" w:cs="Times New Roman"/>
                                  <w:sz w:val="18"/>
                                  <w:szCs w:val="18"/>
                                </w:rPr>
                                <w:t>Ukuran Perusahaan</w:t>
                              </w:r>
                            </w:p>
                          </w:txbxContent>
                        </v:textbox>
                      </v:rect>
                    </v:group>
                    <v:group id="Group 4" o:spid="_x0000_s1038" style="position:absolute;left:8612;width:49383;height:24858" coordsize="49383,24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">
                      <v:rect id="Rectangle 2" o:spid="_x0000_s1039" style="position:absolute;left:28601;top:18385;width:20782;height:3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" fillcolor="window" strokecolor="windowText" strokeweight="2pt">
                        <v:textbox>
                          <w:txbxContent>
                            <w:p w14:paraId="29B16C11" w14:textId="77777777" w:rsidR="0041254D" w:rsidRPr="00856737" w:rsidRDefault="0041254D" w:rsidP="0041254D">
                              <w:pPr>
                                <w:jc w:val="center"/>
                                <w:rPr>
                                  <w:rFonts w:ascii="Times New Roman" w:hAnsi="Times New Roman" w:cs="Times New Roman"/>
                                  <w:sz w:val="20"/>
                                  <w:szCs w:val="20"/>
                                </w:rPr>
                              </w:pPr>
                              <w:r w:rsidRPr="00856737">
                                <w:rPr>
                                  <w:rFonts w:ascii="Times New Roman" w:hAnsi="Times New Roman" w:cs="Times New Roman"/>
                                  <w:sz w:val="20"/>
                                  <w:szCs w:val="20"/>
                                </w:rPr>
                                <w:t>Kinerja Keuangan</w:t>
                              </w:r>
                            </w:p>
                          </w:txbxContent>
                        </v:textbox>
                      </v:rect>
                      <v:group id="Group 3" o:spid="_x0000_s1040" style="position:absolute;width:28052;height:24858" coordsize="28052,24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">
                        <v:shape id="Straight Arrow Connector 8" o:spid="_x0000_s1041" type="#_x0000_t32" style="position:absolute;left:14566;top:14566;width:13284;height:48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">
                          <v:stroke endarrow="block"/>
                        </v:shape>
                        <v:shape id="Straight Arrow Connector 9" o:spid="_x0000_s1042" type="#_x0000_t32" style="position:absolute;left:14566;top:21517;width:13486;height:33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">
                          <v:stroke endarrow="block"/>
                        </v:shape>
                        <v:shape id="Straight Arrow Connector 24" o:spid="_x0000_s1043" type="#_x0000_t32" style="position:absolute;left:14566;top:20325;width:133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">
                          <v:stroke endarrow="block"/>
                        </v:shape>
                        <v:group id="Group 2" o:spid="_x0000_s1044" style="position:absolute;width:17376;height:23879" coordsize="17376,23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">
                          <v:rect id="Rectangle 2" o:spid="_x0000_s1045" style="position:absolute;width:17376;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" fillcolor="window" strokecolor="windowText" strokeweight="2pt">
                            <v:textbox>
                              <w:txbxContent>
                                <w:p w14:paraId="168B853F" w14:textId="77777777" w:rsidR="0041254D" w:rsidRPr="00856737" w:rsidRDefault="0041254D" w:rsidP="0041254D">
                                  <w:pPr>
                                    <w:jc w:val="center"/>
                                    <w:rPr>
                                      <w:rFonts w:ascii="Times New Roman" w:hAnsi="Times New Roman" w:cs="Times New Roman"/>
                                      <w:sz w:val="18"/>
                                      <w:szCs w:val="18"/>
                                    </w:rPr>
                                  </w:pPr>
                                  <w:r w:rsidRPr="00856737">
                                    <w:rPr>
                                      <w:rFonts w:ascii="Times New Roman" w:hAnsi="Times New Roman" w:cs="Times New Roman"/>
                                      <w:sz w:val="18"/>
                                      <w:szCs w:val="18"/>
                                    </w:rPr>
                                    <w:t>Teori Legitimasi</w:t>
                                  </w:r>
                                </w:p>
                              </w:txbxContent>
                            </v:textbox>
                          </v:rect>
                          <v:shape id="Straight Arrow Connector 4" o:spid="_x0000_s1046" type="#_x0000_t32" style="position:absolute;left:8293;top:3508;width:2095;height:2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">
                            <v:stroke endarrow="block"/>
                          </v:shape>
                          <v:line id="Straight Connector 7" o:spid="_x0000_s1047" style="position:absolute;visibility:visible;mso-wrap-style:square" from="7336,16480" to="7336,18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"/>
                          <v:line id="Straight Connector 7" o:spid="_x0000_s1048" style="position:absolute;flip:y;visibility:visible;mso-wrap-style:square" from="7336,22009" to="7336,23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"/>
                        </v:group>
                      </v:group>
                    </v:group>
                  </v:group>
                  <v:line id="Straight Connector 6" o:spid="_x0000_s1049" style="position:absolute;visibility:visible;mso-wrap-style:square" from="11620,6858" to="13478,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" strokecolor="black [3040]"/>
                </v:group>
              </v:group>
            </w:pict>
          </mc:Fallback>
        </mc:AlternateContent>
      </w:r>
      <w:r w:rsidR="0041254D" w:rsidRPr="004A2710">
        <w:rPr>
          <w:rFonts w:ascii="Times New Roman" w:eastAsia="Times New Roman" w:hAnsi="Times New Roman" w:cs="Times New Roman"/>
          <w:sz w:val="24"/>
          <w:szCs w:val="24"/>
          <w:lang w:val="id" w:eastAsia="id-ID"/>
        </w:rPr>
        <w:t>Dari penjelasan diatas, maka didapatkan kerangka konseptual sebagai berikut :</w:t>
      </w:r>
      <w:r w:rsidR="0041254D" w:rsidRPr="004A2710">
        <w:rPr>
          <w:rFonts w:ascii="Times New Roman" w:eastAsia="Times New Roman" w:hAnsi="Times New Roman" w:cs="Times New Roman"/>
          <w:sz w:val="24"/>
          <w:szCs w:val="24"/>
          <w:lang w:val="id" w:eastAsia="id-ID"/>
        </w:rPr>
        <w:tab/>
      </w:r>
    </w:p>
    <w:p w14:paraId="4FF762EB" w14:textId="77777777" w:rsidR="0041254D" w:rsidRPr="004A2710" w:rsidRDefault="0041254D" w:rsidP="0041254D">
      <w:pPr>
        <w:tabs>
          <w:tab w:val="left" w:pos="709"/>
        </w:tabs>
        <w:spacing w:after="0" w:line="480" w:lineRule="auto"/>
        <w:jc w:val="both"/>
        <w:rPr>
          <w:rFonts w:ascii="Times New Roman" w:eastAsia="Times New Roman" w:hAnsi="Times New Roman" w:cs="Times New Roman"/>
          <w:sz w:val="24"/>
          <w:szCs w:val="24"/>
          <w:lang w:val="id" w:eastAsia="id-ID"/>
        </w:rPr>
      </w:pPr>
      <w:bookmarkStart w:id="55" w:name="_heading=h.dcuarbtfzrm8" w:colFirst="0" w:colLast="0"/>
      <w:bookmarkEnd w:id="55"/>
    </w:p>
    <w:p w14:paraId="609AA91C" w14:textId="77777777" w:rsidR="0041254D" w:rsidRDefault="0041254D" w:rsidP="0041254D">
      <w:pPr>
        <w:tabs>
          <w:tab w:val="center" w:pos="4688"/>
        </w:tabs>
        <w:spacing w:line="360" w:lineRule="auto"/>
        <w:jc w:val="both"/>
        <w:rPr>
          <w:rFonts w:ascii="Times New Roman" w:eastAsia="Times New Roman" w:hAnsi="Times New Roman" w:cs="Times New Roman"/>
          <w:sz w:val="24"/>
          <w:szCs w:val="24"/>
          <w:lang w:val="id" w:eastAsia="id-ID"/>
        </w:rPr>
      </w:pPr>
    </w:p>
    <w:p w14:paraId="616C9D33" w14:textId="77777777" w:rsidR="000A5BEC" w:rsidRDefault="000A5BEC" w:rsidP="0041254D">
      <w:pPr>
        <w:tabs>
          <w:tab w:val="center" w:pos="4688"/>
        </w:tabs>
        <w:spacing w:line="360" w:lineRule="auto"/>
        <w:jc w:val="both"/>
        <w:rPr>
          <w:rFonts w:ascii="Times New Roman" w:eastAsia="Times New Roman" w:hAnsi="Times New Roman" w:cs="Times New Roman"/>
          <w:sz w:val="24"/>
          <w:szCs w:val="24"/>
          <w:lang w:val="id" w:eastAsia="id-ID"/>
        </w:rPr>
      </w:pPr>
    </w:p>
    <w:p w14:paraId="5284385D" w14:textId="77777777" w:rsidR="000A5BEC" w:rsidRPr="004A2710" w:rsidRDefault="000A5BEC" w:rsidP="0041254D">
      <w:pPr>
        <w:tabs>
          <w:tab w:val="center" w:pos="4688"/>
        </w:tabs>
        <w:spacing w:line="360" w:lineRule="auto"/>
        <w:jc w:val="both"/>
        <w:rPr>
          <w:rFonts w:ascii="Times New Roman" w:eastAsia="Times New Roman" w:hAnsi="Times New Roman" w:cs="Times New Roman"/>
          <w:sz w:val="24"/>
          <w:szCs w:val="24"/>
          <w:lang w:val="id" w:eastAsia="id-ID"/>
        </w:rPr>
      </w:pPr>
    </w:p>
    <w:p w14:paraId="28568BE9" w14:textId="77777777" w:rsidR="0041254D" w:rsidRPr="004A2710" w:rsidRDefault="0041254D" w:rsidP="0041254D">
      <w:pPr>
        <w:pBdr>
          <w:top w:val="nil"/>
          <w:left w:val="nil"/>
          <w:bottom w:val="nil"/>
          <w:right w:val="nil"/>
          <w:between w:val="nil"/>
        </w:pBdr>
        <w:spacing w:after="0" w:line="240" w:lineRule="auto"/>
        <w:ind w:left="2160" w:firstLine="720"/>
        <w:rPr>
          <w:rFonts w:ascii="Times New Roman" w:eastAsia="Times New Roman" w:hAnsi="Times New Roman" w:cs="Times New Roman"/>
          <w:b/>
          <w:color w:val="000000"/>
          <w:sz w:val="24"/>
          <w:szCs w:val="24"/>
          <w:lang w:val="id" w:eastAsia="id-ID"/>
        </w:rPr>
      </w:pPr>
    </w:p>
    <w:p w14:paraId="1B424356" w14:textId="77777777" w:rsidR="0041254D" w:rsidRDefault="0041254D" w:rsidP="004125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val="id" w:eastAsia="id-ID"/>
        </w:rPr>
      </w:pPr>
    </w:p>
    <w:p w14:paraId="4A7339C5" w14:textId="77777777" w:rsidR="00F14923" w:rsidRPr="004A2710" w:rsidRDefault="00F14923" w:rsidP="0041254D">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val="id" w:eastAsia="id-ID"/>
        </w:rPr>
      </w:pPr>
    </w:p>
    <w:p w14:paraId="172D9EC9" w14:textId="175B6679" w:rsidR="001C52D8" w:rsidRPr="00F1416C" w:rsidRDefault="001C52D8" w:rsidP="001C52D8">
      <w:pPr>
        <w:pStyle w:val="Caption"/>
        <w:jc w:val="center"/>
        <w:rPr>
          <w:sz w:val="24"/>
          <w:szCs w:val="20"/>
        </w:rPr>
      </w:pPr>
      <w:r w:rsidRPr="00F1416C">
        <w:rPr>
          <w:sz w:val="24"/>
          <w:szCs w:val="20"/>
        </w:rPr>
        <w:t>Gambar 2.1 Kerangka Penelitian</w:t>
      </w:r>
    </w:p>
    <w:p w14:paraId="11A54174" w14:textId="6AE6EC4F" w:rsidR="0041254D" w:rsidRPr="004A2710" w:rsidRDefault="0041254D" w:rsidP="001C52D8">
      <w:pPr>
        <w:spacing w:after="0" w:line="240" w:lineRule="auto"/>
        <w:jc w:val="center"/>
        <w:rPr>
          <w:rFonts w:ascii="Times New Roman" w:eastAsia="Times New Roman" w:hAnsi="Times New Roman" w:cs="Times New Roman"/>
          <w:i/>
          <w:sz w:val="24"/>
          <w:szCs w:val="24"/>
          <w:lang w:val="id" w:eastAsia="id-ID"/>
        </w:rPr>
      </w:pPr>
      <w:r w:rsidRPr="004A2710">
        <w:rPr>
          <w:rFonts w:ascii="Times New Roman" w:eastAsia="Times New Roman" w:hAnsi="Times New Roman" w:cs="Times New Roman"/>
          <w:i/>
          <w:sz w:val="24"/>
          <w:szCs w:val="24"/>
          <w:lang w:val="id" w:eastAsia="id-ID"/>
        </w:rPr>
        <w:t>Sumber: Data diolah oleh penulis, 202</w:t>
      </w:r>
      <w:r w:rsidR="000248FD">
        <w:rPr>
          <w:rFonts w:ascii="Times New Roman" w:eastAsia="Times New Roman" w:hAnsi="Times New Roman" w:cs="Times New Roman"/>
          <w:i/>
          <w:sz w:val="24"/>
          <w:szCs w:val="24"/>
          <w:lang w:val="id" w:eastAsia="id-ID"/>
        </w:rPr>
        <w:t>6</w:t>
      </w:r>
    </w:p>
    <w:p w14:paraId="0BCCCC9F" w14:textId="77777777" w:rsidR="0041254D" w:rsidRPr="004A2710" w:rsidRDefault="0041254D" w:rsidP="0041254D">
      <w:pPr>
        <w:spacing w:after="0" w:line="240" w:lineRule="auto"/>
        <w:ind w:left="720"/>
        <w:jc w:val="center"/>
        <w:rPr>
          <w:rFonts w:ascii="Times New Roman" w:eastAsia="Times New Roman" w:hAnsi="Times New Roman" w:cs="Times New Roman"/>
          <w:sz w:val="24"/>
          <w:szCs w:val="24"/>
          <w:lang w:val="id" w:eastAsia="id-ID"/>
        </w:rPr>
      </w:pPr>
    </w:p>
    <w:p w14:paraId="4AD29C32" w14:textId="77777777" w:rsidR="0041254D" w:rsidRPr="004A2710" w:rsidRDefault="0041254D" w:rsidP="0041254D">
      <w:pPr>
        <w:spacing w:after="0" w:line="240" w:lineRule="auto"/>
        <w:ind w:left="720"/>
        <w:jc w:val="center"/>
        <w:rPr>
          <w:rFonts w:ascii="Times New Roman" w:eastAsia="Times New Roman" w:hAnsi="Times New Roman" w:cs="Times New Roman"/>
          <w:sz w:val="24"/>
          <w:szCs w:val="24"/>
          <w:lang w:val="id" w:eastAsia="id-ID"/>
        </w:rPr>
      </w:pPr>
    </w:p>
    <w:p w14:paraId="0CBEF8FE" w14:textId="5DDECF91" w:rsidR="0041254D" w:rsidRPr="004A2710" w:rsidRDefault="0041254D" w:rsidP="00FA133A">
      <w:pPr>
        <w:pStyle w:val="Heading2"/>
        <w:rPr>
          <w:rFonts w:eastAsia="Times New Roman"/>
          <w:lang w:val="id" w:eastAsia="id-ID"/>
        </w:rPr>
      </w:pPr>
      <w:bookmarkStart w:id="56" w:name="_heading=h.tzyvgijknae8" w:colFirst="0" w:colLast="0"/>
      <w:bookmarkStart w:id="57" w:name="_Toc227749012"/>
      <w:bookmarkEnd w:id="56"/>
      <w:r w:rsidRPr="004A2710">
        <w:rPr>
          <w:rFonts w:eastAsia="Times New Roman"/>
          <w:lang w:val="id" w:eastAsia="id-ID"/>
        </w:rPr>
        <w:t>2.</w:t>
      </w:r>
      <w:r w:rsidR="004F4F7A" w:rsidRPr="004A2710">
        <w:rPr>
          <w:rFonts w:eastAsia="Times New Roman"/>
          <w:lang w:val="id" w:eastAsia="id-ID"/>
        </w:rPr>
        <w:t>4</w:t>
      </w:r>
      <w:r w:rsidR="00B9754F">
        <w:rPr>
          <w:rFonts w:eastAsia="Times New Roman"/>
          <w:lang w:val="id" w:eastAsia="id-ID"/>
        </w:rPr>
        <w:t xml:space="preserve"> </w:t>
      </w:r>
      <w:r w:rsidRPr="004A2710">
        <w:rPr>
          <w:rFonts w:eastAsia="Times New Roman"/>
          <w:lang w:val="id" w:eastAsia="id-ID"/>
        </w:rPr>
        <w:t>Hipotesis Penelitian</w:t>
      </w:r>
      <w:bookmarkEnd w:id="57"/>
    </w:p>
    <w:p w14:paraId="1562DF0D" w14:textId="47CDD334" w:rsidR="0041254D" w:rsidRPr="004A2710" w:rsidRDefault="0041254D" w:rsidP="00B9754F">
      <w:pPr>
        <w:pStyle w:val="Heading3"/>
        <w:spacing w:line="480" w:lineRule="auto"/>
        <w:ind w:left="-426"/>
        <w:rPr>
          <w:rFonts w:eastAsia="Times New Roman" w:cs="Times New Roman"/>
          <w:szCs w:val="24"/>
          <w:lang w:val="id" w:eastAsia="id-ID"/>
        </w:rPr>
      </w:pPr>
      <w:bookmarkStart w:id="58" w:name="_heading=h.83e8iyg14qdh" w:colFirst="0" w:colLast="0"/>
      <w:bookmarkStart w:id="59" w:name="_Toc227749013"/>
      <w:bookmarkEnd w:id="58"/>
      <w:r w:rsidRPr="004A2710">
        <w:rPr>
          <w:rFonts w:eastAsia="Times New Roman" w:cs="Times New Roman"/>
          <w:szCs w:val="24"/>
          <w:lang w:val="id" w:eastAsia="id-ID"/>
        </w:rPr>
        <w:t>2.</w:t>
      </w:r>
      <w:r w:rsidR="004F4F7A" w:rsidRPr="004A2710">
        <w:rPr>
          <w:rFonts w:eastAsia="Times New Roman" w:cs="Times New Roman"/>
          <w:szCs w:val="24"/>
          <w:lang w:val="id" w:eastAsia="id-ID"/>
        </w:rPr>
        <w:t>4</w:t>
      </w:r>
      <w:r w:rsidRPr="004A2710">
        <w:rPr>
          <w:rFonts w:eastAsia="Times New Roman" w:cs="Times New Roman"/>
          <w:szCs w:val="24"/>
          <w:lang w:val="id" w:eastAsia="id-ID"/>
        </w:rPr>
        <w:t>.1 Pengaruh Akuntansi Hijau terhadap Kinerja Keuangan</w:t>
      </w:r>
      <w:bookmarkEnd w:id="59"/>
    </w:p>
    <w:p w14:paraId="0D13A0BC" w14:textId="34C1EB57" w:rsidR="0041254D" w:rsidRPr="004A2710" w:rsidRDefault="0041254D" w:rsidP="0041254D">
      <w:pPr>
        <w:tabs>
          <w:tab w:val="left" w:pos="709"/>
        </w:tabs>
        <w:spacing w:after="0" w:line="480" w:lineRule="auto"/>
        <w:jc w:val="both"/>
        <w:rPr>
          <w:rFonts w:ascii="Times New Roman" w:eastAsia="Times New Roman" w:hAnsi="Times New Roman" w:cs="Times New Roman"/>
          <w:sz w:val="24"/>
          <w:szCs w:val="24"/>
          <w:lang w:val="id" w:eastAsia="id-ID"/>
        </w:rPr>
      </w:pPr>
      <w:bookmarkStart w:id="60" w:name="_heading=h.nnh29pqhg3qi" w:colFirst="0" w:colLast="0"/>
      <w:bookmarkEnd w:id="60"/>
      <w:r w:rsidRPr="004A2710">
        <w:rPr>
          <w:rFonts w:ascii="Times New Roman" w:eastAsia="Times New Roman" w:hAnsi="Times New Roman" w:cs="Times New Roman"/>
          <w:sz w:val="24"/>
          <w:szCs w:val="24"/>
          <w:lang w:val="id" w:eastAsia="id-ID"/>
        </w:rPr>
        <w:tab/>
        <w:t>Perusahaan yang menerapkan akuntasi hijau secara konsisten menunjukkan komitmen terhadap tanggung jawab lingkungan seperti pencatatan biaya pengelolaan limbah, efisiensi ene</w:t>
      </w:r>
      <w:r w:rsidR="00CB1547">
        <w:rPr>
          <w:rFonts w:ascii="Times New Roman" w:eastAsia="Times New Roman" w:hAnsi="Times New Roman" w:cs="Times New Roman"/>
          <w:sz w:val="24"/>
          <w:szCs w:val="24"/>
          <w:lang w:val="id" w:eastAsia="id-ID"/>
        </w:rPr>
        <w:t>rgi</w:t>
      </w:r>
      <w:r w:rsidRPr="004A2710">
        <w:rPr>
          <w:rFonts w:ascii="Times New Roman" w:eastAsia="Times New Roman" w:hAnsi="Times New Roman" w:cs="Times New Roman"/>
          <w:sz w:val="24"/>
          <w:szCs w:val="24"/>
          <w:lang w:val="id" w:eastAsia="id-ID"/>
        </w:rPr>
        <w:t xml:space="preserve"> dan konservasi sumber daya alam.  Akuntansi hijau tidak hanya menunjukkan kepatuhan terhadap regulasi, tetapi juga meningkatkan transparansi dan reputasi perusahaan di mata publik, investor dan kepentingan lainnya. </w:t>
      </w:r>
    </w:p>
    <w:p w14:paraId="450A09D0" w14:textId="77777777" w:rsidR="0041254D" w:rsidRPr="004A2710" w:rsidRDefault="0041254D" w:rsidP="0041254D">
      <w:pPr>
        <w:tabs>
          <w:tab w:val="left" w:pos="709"/>
        </w:tabs>
        <w:spacing w:after="0" w:line="480" w:lineRule="auto"/>
        <w:jc w:val="both"/>
        <w:rPr>
          <w:rFonts w:ascii="Times New Roman" w:eastAsia="Times New Roman" w:hAnsi="Times New Roman" w:cs="Times New Roman"/>
          <w:iCs/>
          <w:sz w:val="24"/>
          <w:szCs w:val="24"/>
          <w:lang w:val="id" w:eastAsia="id-ID"/>
        </w:rPr>
      </w:pPr>
      <w:r w:rsidRPr="004A2710">
        <w:rPr>
          <w:rFonts w:ascii="Times New Roman" w:eastAsia="Times New Roman" w:hAnsi="Times New Roman" w:cs="Times New Roman"/>
          <w:sz w:val="24"/>
          <w:szCs w:val="24"/>
          <w:lang w:val="id" w:eastAsia="id-ID"/>
        </w:rPr>
        <w:tab/>
        <w:t xml:space="preserve">Komitmen terhadap lingkungan dapat menciptakan nilai tambah jangka panjang karena perusahaan dinilai lebih etis, bertanggung jawab dan berkelanjutan. Hal ini mendorong peningkatan kepercayaan investor, loyalitas konsumen serta akses pendanaan yang lebih mudah. Akuntansi hijau mungkin memunculkan biaya di awal, namun dalam jangka panjang biaya tersebut dapat menjadi investasi yang menghasilkan peningkatan kinerja keuangan seperti laba bersih atau ROA </w:t>
      </w:r>
      <w:r w:rsidRPr="004A2710">
        <w:rPr>
          <w:rFonts w:ascii="Times New Roman" w:eastAsia="Times New Roman" w:hAnsi="Times New Roman" w:cs="Times New Roman"/>
          <w:i/>
          <w:sz w:val="24"/>
          <w:szCs w:val="24"/>
          <w:lang w:val="id" w:eastAsia="id-ID"/>
        </w:rPr>
        <w:t xml:space="preserve">(Return </w:t>
      </w:r>
      <w:r w:rsidRPr="004A2710">
        <w:rPr>
          <w:rFonts w:ascii="Times New Roman" w:eastAsia="Times New Roman" w:hAnsi="Times New Roman" w:cs="Times New Roman"/>
          <w:i/>
          <w:sz w:val="24"/>
          <w:szCs w:val="24"/>
          <w:lang w:val="id" w:eastAsia="id-ID"/>
        </w:rPr>
        <w:lastRenderedPageBreak/>
        <w:t xml:space="preserve">on Assets). </w:t>
      </w:r>
      <w:r w:rsidRPr="004A2710">
        <w:rPr>
          <w:rFonts w:ascii="Times New Roman" w:eastAsia="Times New Roman" w:hAnsi="Times New Roman" w:cs="Times New Roman"/>
          <w:iCs/>
          <w:sz w:val="24"/>
          <w:szCs w:val="24"/>
          <w:lang w:val="id" w:eastAsia="id-ID"/>
        </w:rPr>
        <w:t xml:space="preserve"> Menurut teori legitimasi, perusahaan akan berupaya menjaga keberlanjutan operasionalnya dengan menyesuaikan aktivitas bisnis terhadap norma dan nilai sosial yang berlaku di masyarakat. Dalam hal ini, penerapan akuntansi menjadi strategi untuk memperoleh legitimasi sosial sekaligus kepercayaan pasar. Ketika perusahaan dinilai peduli terhadap kelestarian lingkungan, hal tersebut dapat meningkatkan kepercayaan investor, loyalitas pelanggan dan akses sumber pendanaan yang lebih luas, yang pada akhirnya memperbaiki kinerja keuangan.</w:t>
      </w:r>
    </w:p>
    <w:p w14:paraId="5155E5A3" w14:textId="5BBFCC81" w:rsidR="0041254D" w:rsidRPr="004A2710" w:rsidRDefault="0041254D" w:rsidP="0041254D">
      <w:pPr>
        <w:tabs>
          <w:tab w:val="left" w:pos="709"/>
        </w:tabs>
        <w:spacing w:after="0" w:line="480" w:lineRule="auto"/>
        <w:jc w:val="both"/>
        <w:rPr>
          <w:rFonts w:ascii="Times New Roman" w:eastAsia="Times New Roman" w:hAnsi="Times New Roman" w:cs="Times New Roman"/>
          <w:iCs/>
          <w:sz w:val="24"/>
          <w:szCs w:val="24"/>
          <w:lang w:val="id" w:eastAsia="id-ID"/>
        </w:rPr>
      </w:pPr>
      <w:r w:rsidRPr="004A2710">
        <w:rPr>
          <w:rFonts w:ascii="Times New Roman" w:eastAsia="Times New Roman" w:hAnsi="Times New Roman" w:cs="Times New Roman"/>
          <w:iCs/>
          <w:sz w:val="24"/>
          <w:szCs w:val="24"/>
          <w:lang w:val="id" w:eastAsia="id-ID"/>
        </w:rPr>
        <w:tab/>
        <w:t xml:space="preserve">Penelitian Saumalia &amp; Tjandrakirana (2025) menemukan bahwa penerapan akuntansi hijau secara signifikan meningkatkan profitabilitas perusahaan manufaktur di Indonesia karena mampu menekan biaya limbah dan meningkatkan efisiensi pengunaan sumber daya.   </w:t>
      </w:r>
    </w:p>
    <w:p w14:paraId="675784CA" w14:textId="77777777" w:rsidR="0041254D" w:rsidRPr="004A2710" w:rsidRDefault="0041254D" w:rsidP="0041254D">
      <w:pPr>
        <w:tabs>
          <w:tab w:val="left" w:pos="709"/>
        </w:tabs>
        <w:spacing w:after="0" w:line="480" w:lineRule="auto"/>
        <w:jc w:val="both"/>
        <w:rPr>
          <w:rFonts w:ascii="Times New Roman" w:eastAsia="Times New Roman" w:hAnsi="Times New Roman" w:cs="Times New Roman"/>
          <w:iCs/>
          <w:sz w:val="24"/>
          <w:szCs w:val="24"/>
          <w:lang w:val="id" w:eastAsia="id-ID"/>
        </w:rPr>
      </w:pPr>
      <w:r w:rsidRPr="004A2710">
        <w:rPr>
          <w:rFonts w:ascii="Times New Roman" w:eastAsia="Times New Roman" w:hAnsi="Times New Roman" w:cs="Times New Roman"/>
          <w:iCs/>
          <w:sz w:val="24"/>
          <w:szCs w:val="24"/>
          <w:lang w:val="id" w:eastAsia="id-ID"/>
        </w:rPr>
        <w:tab/>
        <w:t xml:space="preserve">Berdasarkan penelitian empiris diatas dapat terlihat mendukung hubungan positif akuntansi hijau berpengaruh terhadap kinerja keuangan perusahaan. Akuntansi hijau bukan hanya mencerminkan kepatuhan terhadap regulasi tetapi juga menjadi strategi bisnis berkelanjutan yang berdampak positif terhadap kinerja keuangan perusahaan perusahaan. Perusahaan mampu mengintegrasikan praktik ramah lingkungan ke dalam sistem akuntansinya akan memiliki daya saing, efisiensi dan reputasi yang lebih kuat yang secara keseluruhan berkontribusi pada peningkatan kinerja keuangan. </w:t>
      </w:r>
    </w:p>
    <w:p w14:paraId="238E2CC6" w14:textId="4E0A905B" w:rsidR="0041254D" w:rsidRPr="004A2710" w:rsidRDefault="00D61CD2" w:rsidP="0041254D">
      <w:pPr>
        <w:tabs>
          <w:tab w:val="left" w:pos="709"/>
        </w:tabs>
        <w:spacing w:after="0" w:line="480" w:lineRule="auto"/>
        <w:jc w:val="both"/>
        <w:rPr>
          <w:rFonts w:ascii="Times New Roman" w:eastAsia="Times New Roman" w:hAnsi="Times New Roman" w:cs="Times New Roman"/>
          <w:iCs/>
          <w:sz w:val="24"/>
          <w:szCs w:val="24"/>
          <w:lang w:val="id" w:eastAsia="id-ID"/>
        </w:rPr>
      </w:pPr>
      <w:r>
        <w:rPr>
          <w:rFonts w:ascii="Times New Roman" w:eastAsia="Times New Roman" w:hAnsi="Times New Roman" w:cs="Times New Roman"/>
          <w:sz w:val="24"/>
          <w:szCs w:val="24"/>
          <w:lang w:val="id" w:eastAsia="id-ID"/>
        </w:rPr>
        <w:tab/>
      </w:r>
      <w:r w:rsidR="0041254D" w:rsidRPr="004A2710">
        <w:rPr>
          <w:rFonts w:ascii="Times New Roman" w:eastAsia="Times New Roman" w:hAnsi="Times New Roman" w:cs="Times New Roman"/>
          <w:sz w:val="24"/>
          <w:szCs w:val="24"/>
          <w:lang w:val="id" w:eastAsia="id-ID"/>
        </w:rPr>
        <w:t>Berdasarkan uraian tersebut, maka dapat diambil kesimpulan sebuah hipotesis sebagai berikut :</w:t>
      </w:r>
    </w:p>
    <w:p w14:paraId="20587748" w14:textId="77777777" w:rsidR="0041254D" w:rsidRPr="004A2710" w:rsidRDefault="0041254D" w:rsidP="0041254D">
      <w:pPr>
        <w:tabs>
          <w:tab w:val="left" w:pos="426"/>
        </w:tabs>
        <w:spacing w:after="0" w:line="480" w:lineRule="auto"/>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 xml:space="preserve">H1: Akuntansi hijau berpengaruh positif signifikan terhadap kinerja keuangan. </w:t>
      </w:r>
    </w:p>
    <w:p w14:paraId="7CE4C657" w14:textId="37324746" w:rsidR="0041254D" w:rsidRPr="004A2710" w:rsidRDefault="0041254D" w:rsidP="00101DDC">
      <w:pPr>
        <w:pStyle w:val="Heading3"/>
        <w:spacing w:line="480" w:lineRule="auto"/>
        <w:ind w:left="-567"/>
        <w:rPr>
          <w:rFonts w:eastAsia="Times New Roman" w:cs="Times New Roman"/>
          <w:szCs w:val="24"/>
          <w:lang w:val="id" w:eastAsia="id-ID"/>
        </w:rPr>
      </w:pPr>
      <w:bookmarkStart w:id="61" w:name="_heading=h.k4kuc63mboai" w:colFirst="0" w:colLast="0"/>
      <w:bookmarkEnd w:id="61"/>
      <w:r w:rsidRPr="004A2710">
        <w:rPr>
          <w:rFonts w:eastAsia="Times New Roman" w:cs="Times New Roman"/>
          <w:szCs w:val="24"/>
          <w:lang w:val="id" w:eastAsia="id-ID"/>
        </w:rPr>
        <w:lastRenderedPageBreak/>
        <w:t xml:space="preserve"> </w:t>
      </w:r>
      <w:bookmarkStart w:id="62" w:name="_Toc227749014"/>
      <w:r w:rsidRPr="004A2710">
        <w:rPr>
          <w:rFonts w:eastAsia="Times New Roman" w:cs="Times New Roman"/>
          <w:szCs w:val="24"/>
          <w:lang w:val="id" w:eastAsia="id-ID"/>
        </w:rPr>
        <w:t>2.</w:t>
      </w:r>
      <w:r w:rsidR="004F4F7A" w:rsidRPr="004A2710">
        <w:rPr>
          <w:rFonts w:eastAsia="Times New Roman" w:cs="Times New Roman"/>
          <w:szCs w:val="24"/>
          <w:lang w:val="id" w:eastAsia="id-ID"/>
        </w:rPr>
        <w:t>4</w:t>
      </w:r>
      <w:r w:rsidRPr="004A2710">
        <w:rPr>
          <w:rFonts w:eastAsia="Times New Roman" w:cs="Times New Roman"/>
          <w:szCs w:val="24"/>
          <w:lang w:val="id" w:eastAsia="id-ID"/>
        </w:rPr>
        <w:t>.2 Pengaruh Kinerja Lingkungan terhadap Kinerja Keuangan</w:t>
      </w:r>
      <w:bookmarkEnd w:id="62"/>
    </w:p>
    <w:p w14:paraId="6F99F8DB" w14:textId="77777777" w:rsidR="0041254D" w:rsidRPr="004A2710" w:rsidRDefault="0041254D" w:rsidP="0041254D">
      <w:pPr>
        <w:tabs>
          <w:tab w:val="left" w:pos="709"/>
        </w:tabs>
        <w:spacing w:after="0" w:line="480" w:lineRule="auto"/>
        <w:jc w:val="both"/>
        <w:rPr>
          <w:rFonts w:ascii="Times New Roman" w:eastAsia="Times New Roman" w:hAnsi="Times New Roman" w:cs="Times New Roman"/>
          <w:sz w:val="24"/>
          <w:szCs w:val="24"/>
          <w:lang w:val="id" w:eastAsia="id-ID"/>
        </w:rPr>
      </w:pPr>
      <w:bookmarkStart w:id="63" w:name="_heading=h.4snhze3qss8g" w:colFirst="0" w:colLast="0"/>
      <w:bookmarkEnd w:id="63"/>
      <w:r w:rsidRPr="004A2710">
        <w:rPr>
          <w:rFonts w:ascii="Times New Roman" w:eastAsia="Times New Roman" w:hAnsi="Times New Roman" w:cs="Times New Roman"/>
          <w:sz w:val="24"/>
          <w:szCs w:val="24"/>
          <w:lang w:val="id" w:eastAsia="id-ID"/>
        </w:rPr>
        <w:tab/>
        <w:t>Kinerja lingkungan mencerminkan sejauh mana perusahaan mampu mengelola dampak aktivitas operasionalnya terhadap lingkungan secara efektif dan berkelanjutan. Dalam konteks penelitian ini, kinerja lingkungan diukur melalui Program Penilaian Peringkat Kinerja Perusahaan dalam Pengelolaan Lingkungan Hidup (PROPER</w:t>
      </w:r>
      <w:r w:rsidRPr="004A2710">
        <w:rPr>
          <w:rFonts w:ascii="Times New Roman" w:eastAsia="Times New Roman" w:hAnsi="Times New Roman" w:cs="Times New Roman"/>
          <w:b/>
          <w:bCs/>
          <w:sz w:val="24"/>
          <w:szCs w:val="24"/>
          <w:lang w:val="id" w:eastAsia="id-ID"/>
        </w:rPr>
        <w:t>)</w:t>
      </w:r>
      <w:r w:rsidRPr="004A2710">
        <w:rPr>
          <w:rFonts w:ascii="Times New Roman" w:eastAsia="Times New Roman" w:hAnsi="Times New Roman" w:cs="Times New Roman"/>
          <w:sz w:val="24"/>
          <w:szCs w:val="24"/>
          <w:lang w:val="id" w:eastAsia="id-ID"/>
        </w:rPr>
        <w:t xml:space="preserve"> yang dikeluarkan oleh Kementerian Lingkungan Hidup dan Kehutanan (KLHK). Peringkat PROPER yang baik menunjukkan bahwa perusahaan berhasil menjaga standar lingkungan melalui pengelolaan limbah yang efisien, efisiensi energi, konservasi sumber daya alam, serta inovasi ramah lingkungan. </w:t>
      </w:r>
    </w:p>
    <w:p w14:paraId="00ECD024" w14:textId="77777777" w:rsidR="0041254D" w:rsidRPr="004A2710" w:rsidRDefault="0041254D" w:rsidP="0041254D">
      <w:pPr>
        <w:tabs>
          <w:tab w:val="left" w:pos="709"/>
        </w:tabs>
        <w:spacing w:after="0" w:line="480" w:lineRule="auto"/>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ab/>
        <w:t xml:space="preserve">Perusahaan yang menerapkan efisisensi operasional, di mana praktik ramah lingkungan menurunkan biaya produksi. Praktik ramah lingkungan yang diterapkan perusahaan seperti penghematan energi, pengolhan limbah intenral, daur ulang bahan baku, serta efisiensi penggunaan air dan listrik terbukti mampu menurunkan biaya produksi secara signikan dalam jangka panjang. </w:t>
      </w:r>
    </w:p>
    <w:p w14:paraId="5DDB773E" w14:textId="77777777" w:rsidR="0041254D" w:rsidRPr="004A2710" w:rsidRDefault="0041254D" w:rsidP="0041254D">
      <w:pPr>
        <w:tabs>
          <w:tab w:val="left" w:pos="709"/>
        </w:tabs>
        <w:spacing w:after="0" w:line="480" w:lineRule="auto"/>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ab/>
        <w:t xml:space="preserve">Dengan demikian, kinerja lingkungan  perusahaan yang di dalamnya terdapat penerapan praktik ramah lingkungan, hal tersebut bukan sekadar bentuk tanggung jawab sosial, tetapi juga strategi efisiensi biaya yang berpengaruh langsung terhadap peningkatan profitabilitas. Pengelolaan sumber daya secara berkelanjutan memungkinkan perusahaan mengurangi input berlebih, meminimalkan limbah, dan menekan pengeluaran operasional jangka panjang, yang pada akhirnya meningkatkan Return on Assets (ROA). Dengan demikian, </w:t>
      </w:r>
      <w:r w:rsidRPr="004A2710">
        <w:rPr>
          <w:rFonts w:ascii="Times New Roman" w:eastAsia="Times New Roman" w:hAnsi="Times New Roman" w:cs="Times New Roman"/>
          <w:sz w:val="24"/>
          <w:szCs w:val="24"/>
          <w:lang w:val="id" w:eastAsia="id-ID"/>
        </w:rPr>
        <w:lastRenderedPageBreak/>
        <w:t>perusahaan dengan kinerja lingkungan tinggi berpotensi mencapai kinerja keuangan yang lebih baik.</w:t>
      </w:r>
    </w:p>
    <w:p w14:paraId="477A7474" w14:textId="77777777" w:rsidR="0041254D" w:rsidRPr="004A2710" w:rsidRDefault="0041254D" w:rsidP="0041254D">
      <w:pPr>
        <w:tabs>
          <w:tab w:val="left" w:pos="709"/>
        </w:tabs>
        <w:spacing w:after="0" w:line="480" w:lineRule="auto"/>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ab/>
        <w:t xml:space="preserve">Kinerja lingkungan yang baik juga mengurangi risiko terkena sanksi atau denda akibat pelanggaran lingkungan sehinngga berdampak langsung pada efisiensi biaya dan peningkatan profotabilitas. Dapat disimpulkan bahwa semakin tinggi kinerja lingkungan suatu perusahaan maka semakin besar pula kemungkinan peningkatan kinerja keuangan perusahaan tersebut. Berdasarkan uraian tersebut, maka dapat diambil kesimpulan sebuah hipotesis sebagai berikut : </w:t>
      </w:r>
    </w:p>
    <w:p w14:paraId="29B43079" w14:textId="3B03AFA7" w:rsidR="00373AED" w:rsidRPr="004A2710" w:rsidRDefault="0041254D" w:rsidP="00373AED">
      <w:pPr>
        <w:tabs>
          <w:tab w:val="left" w:pos="426"/>
        </w:tabs>
        <w:spacing w:line="480" w:lineRule="auto"/>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H2: Kinerja lingkungan berpengaruh positif signifikan terhadap kinerja keuangan.</w:t>
      </w:r>
    </w:p>
    <w:p w14:paraId="0722F60E" w14:textId="47A5E20B" w:rsidR="0041254D" w:rsidRPr="004A2710" w:rsidRDefault="0041254D" w:rsidP="007F1A34">
      <w:pPr>
        <w:pStyle w:val="Heading3"/>
        <w:spacing w:line="480" w:lineRule="auto"/>
        <w:ind w:left="-567"/>
        <w:rPr>
          <w:rFonts w:eastAsia="Times New Roman" w:cs="Times New Roman"/>
          <w:szCs w:val="24"/>
          <w:lang w:val="id" w:eastAsia="id-ID"/>
        </w:rPr>
      </w:pPr>
      <w:bookmarkStart w:id="64" w:name="_Toc227749015"/>
      <w:r w:rsidRPr="004A2710">
        <w:rPr>
          <w:rFonts w:eastAsia="Times New Roman" w:cs="Times New Roman"/>
          <w:szCs w:val="24"/>
          <w:lang w:val="id" w:eastAsia="id-ID"/>
        </w:rPr>
        <w:t>2.</w:t>
      </w:r>
      <w:r w:rsidR="00F04EB5" w:rsidRPr="004A2710">
        <w:rPr>
          <w:rFonts w:eastAsia="Times New Roman" w:cs="Times New Roman"/>
          <w:szCs w:val="24"/>
          <w:lang w:val="id" w:eastAsia="id-ID"/>
        </w:rPr>
        <w:t>4</w:t>
      </w:r>
      <w:r w:rsidRPr="004A2710">
        <w:rPr>
          <w:rFonts w:eastAsia="Times New Roman" w:cs="Times New Roman"/>
          <w:szCs w:val="24"/>
          <w:lang w:val="id" w:eastAsia="id-ID"/>
        </w:rPr>
        <w:t>.3 Pengaruh Ukuran Perusahaan terhadap Kinerja Keuangan</w:t>
      </w:r>
      <w:bookmarkEnd w:id="64"/>
    </w:p>
    <w:p w14:paraId="63462670" w14:textId="2A6CCAAA" w:rsidR="0041254D" w:rsidRPr="004A2710" w:rsidRDefault="0041254D" w:rsidP="0041254D">
      <w:pPr>
        <w:spacing w:after="0" w:line="480" w:lineRule="auto"/>
        <w:ind w:firstLine="720"/>
        <w:jc w:val="both"/>
        <w:rPr>
          <w:rFonts w:ascii="Times New Roman" w:eastAsia="Calibri" w:hAnsi="Times New Roman" w:cs="Times New Roman"/>
          <w:sz w:val="24"/>
          <w:szCs w:val="24"/>
          <w:lang w:val="id" w:eastAsia="id-ID"/>
        </w:rPr>
      </w:pPr>
      <w:r w:rsidRPr="004A2710">
        <w:rPr>
          <w:rFonts w:ascii="Times New Roman" w:eastAsia="Calibri" w:hAnsi="Times New Roman" w:cs="Times New Roman"/>
          <w:sz w:val="24"/>
          <w:szCs w:val="24"/>
          <w:lang w:val="id" w:eastAsia="id-ID"/>
        </w:rPr>
        <w:t>Ukuran perusahaan merupakan indikator yang mencerminkan skala operasional, nilai ase</w:t>
      </w:r>
      <w:r w:rsidR="009E4E7A" w:rsidRPr="004A2710">
        <w:rPr>
          <w:rFonts w:ascii="Times New Roman" w:eastAsia="Calibri" w:hAnsi="Times New Roman" w:cs="Times New Roman"/>
          <w:sz w:val="24"/>
          <w:szCs w:val="24"/>
          <w:lang w:val="id" w:eastAsia="id-ID"/>
        </w:rPr>
        <w:t>t</w:t>
      </w:r>
      <w:r w:rsidRPr="004A2710">
        <w:rPr>
          <w:rFonts w:ascii="Times New Roman" w:eastAsia="Calibri" w:hAnsi="Times New Roman" w:cs="Times New Roman"/>
          <w:sz w:val="24"/>
          <w:szCs w:val="24"/>
          <w:lang w:val="id" w:eastAsia="id-ID"/>
        </w:rPr>
        <w:t xml:space="preserve">, dan kemampuan ekonomi suatu perusahaan. Ukuran ini sering kali digunakan untuk menggambarkan kekuatan dan stabilitas bisnis. </w:t>
      </w:r>
    </w:p>
    <w:p w14:paraId="153D8F1A" w14:textId="2CC26904" w:rsidR="0041254D" w:rsidRPr="004A2710" w:rsidRDefault="0041254D" w:rsidP="0041254D">
      <w:pPr>
        <w:spacing w:after="0" w:line="480" w:lineRule="auto"/>
        <w:ind w:firstLine="720"/>
        <w:jc w:val="both"/>
        <w:rPr>
          <w:rFonts w:ascii="Times New Roman" w:eastAsia="Calibri" w:hAnsi="Times New Roman" w:cs="Times New Roman"/>
          <w:sz w:val="24"/>
          <w:szCs w:val="24"/>
          <w:lang w:val="id" w:eastAsia="id-ID"/>
        </w:rPr>
      </w:pPr>
      <w:r w:rsidRPr="004A2710">
        <w:rPr>
          <w:rFonts w:ascii="Times New Roman" w:eastAsia="Calibri" w:hAnsi="Times New Roman" w:cs="Times New Roman"/>
          <w:sz w:val="24"/>
          <w:szCs w:val="24"/>
          <w:lang w:val="id" w:eastAsia="id-ID"/>
        </w:rPr>
        <w:t>Ukuran perusahaan dalah gambaran besar kecilnya perusahaan yang diukur berdasarkan total aset, total penjualan dan nilai pasar saha</w:t>
      </w:r>
      <w:r w:rsidR="00140BA3" w:rsidRPr="004A2710">
        <w:rPr>
          <w:rFonts w:ascii="Times New Roman" w:eastAsia="Calibri" w:hAnsi="Times New Roman" w:cs="Times New Roman"/>
          <w:sz w:val="24"/>
          <w:szCs w:val="24"/>
          <w:lang w:val="id" w:eastAsia="id-ID"/>
        </w:rPr>
        <w:t xml:space="preserve">m </w:t>
      </w:r>
      <w:r w:rsidRPr="004A2710">
        <w:rPr>
          <w:rFonts w:ascii="Times New Roman" w:eastAsia="Calibri" w:hAnsi="Times New Roman" w:cs="Times New Roman"/>
          <w:sz w:val="24"/>
          <w:szCs w:val="24"/>
          <w:lang w:val="id" w:eastAsia="id-ID"/>
        </w:rPr>
        <w:t xml:space="preserve">yang di miliki persuahaan </w:t>
      </w:r>
      <w:r w:rsidRPr="004A2710">
        <w:rPr>
          <w:rFonts w:ascii="Times New Roman" w:eastAsia="Calibri" w:hAnsi="Times New Roman" w:cs="Times New Roman"/>
          <w:sz w:val="24"/>
          <w:szCs w:val="24"/>
          <w:lang w:val="id" w:eastAsia="id-ID"/>
        </w:rPr>
        <w:fldChar w:fldCharType="begin" w:fldLock="1"/>
      </w:r>
      <w:r w:rsidRPr="004A2710">
        <w:rPr>
          <w:rFonts w:ascii="Times New Roman" w:eastAsia="Calibri" w:hAnsi="Times New Roman" w:cs="Times New Roman"/>
          <w:sz w:val="24"/>
          <w:szCs w:val="24"/>
          <w:lang w:val="id" w:eastAsia="id-ID"/>
        </w:rPr>
        <w:instrText>ADDIN CSL_CITATION {"citationItems":[{"id":"ITEM-1","itemData":{"ISBN":"978-602-375-540-0","author":[{"dropping-particle":"","family":"Hery","given":"","non-dropping-particle":"","parse-names":false,"suffix":""}],"id":"ITEM-1","issued":{"date-parts":[["2016"]]},"title":"Analisis Laporan Keuangan. Intergrated and Comprehensive Edition","type":"book"},"uris":["http://www.mendeley.com/documents/?uuid=fc702611-3baa-48eb-9230-d3dc96ee9291"]}],"mendeley":{"formattedCitation":"(Hery, 2016)","plainTextFormattedCitation":"(Hery, 2016)","previouslyFormattedCitation":"(Hery, 2016)"},"properties":{"noteIndex":0},"schema":"https://github.com/citation-style-language/schema/raw/master/csl-citation.json"}</w:instrText>
      </w:r>
      <w:r w:rsidRPr="004A2710">
        <w:rPr>
          <w:rFonts w:ascii="Times New Roman" w:eastAsia="Calibri" w:hAnsi="Times New Roman" w:cs="Times New Roman"/>
          <w:sz w:val="24"/>
          <w:szCs w:val="24"/>
          <w:lang w:val="id" w:eastAsia="id-ID"/>
        </w:rPr>
        <w:fldChar w:fldCharType="separate"/>
      </w:r>
      <w:r w:rsidRPr="004A2710">
        <w:rPr>
          <w:rFonts w:ascii="Times New Roman" w:eastAsia="Calibri" w:hAnsi="Times New Roman" w:cs="Times New Roman"/>
          <w:noProof/>
          <w:sz w:val="24"/>
          <w:szCs w:val="24"/>
          <w:lang w:val="id" w:eastAsia="id-ID"/>
        </w:rPr>
        <w:t>(Hery, 2016)</w:t>
      </w:r>
      <w:r w:rsidRPr="004A2710">
        <w:rPr>
          <w:rFonts w:ascii="Times New Roman" w:eastAsia="Calibri" w:hAnsi="Times New Roman" w:cs="Times New Roman"/>
          <w:sz w:val="24"/>
          <w:szCs w:val="24"/>
          <w:lang w:val="id" w:eastAsia="id-ID"/>
        </w:rPr>
        <w:fldChar w:fldCharType="end"/>
      </w:r>
      <w:r w:rsidRPr="004A2710">
        <w:rPr>
          <w:rFonts w:ascii="Times New Roman" w:eastAsia="Calibri" w:hAnsi="Times New Roman" w:cs="Times New Roman"/>
          <w:sz w:val="24"/>
          <w:szCs w:val="24"/>
          <w:lang w:val="id" w:eastAsia="id-ID"/>
        </w:rPr>
        <w:t xml:space="preserve">. Ukuran perusahaan menunjukkan kapasitas perusahaan dari sisi pendapatan, tenaga kerja dan aset yang dapat menunjukkan potensi perusahaan dalam menghasilkan keuntungan </w:t>
      </w:r>
      <w:r w:rsidRPr="004A2710">
        <w:rPr>
          <w:rFonts w:ascii="Times New Roman" w:eastAsia="Calibri" w:hAnsi="Times New Roman" w:cs="Times New Roman"/>
          <w:sz w:val="24"/>
          <w:szCs w:val="24"/>
          <w:lang w:val="id" w:eastAsia="id-ID"/>
        </w:rPr>
        <w:fldChar w:fldCharType="begin" w:fldLock="1"/>
      </w:r>
      <w:r w:rsidR="00767BAB">
        <w:rPr>
          <w:rFonts w:ascii="Times New Roman" w:eastAsia="Calibri" w:hAnsi="Times New Roman" w:cs="Times New Roman"/>
          <w:sz w:val="24"/>
          <w:szCs w:val="24"/>
          <w:lang w:val="id" w:eastAsia="id-ID"/>
        </w:rPr>
        <w:instrText>ADDIN CSL_CITATION {"citationItems":[{"id":"ITEM-1","itemData":{"abstract":"Profitability ratio is a ratio to assess the company's ability to seek profits and also provides a measure of the level of management effectiveness of a company. Companies can maximize their profits if the company's financial managers know what factors affect profitability. This study aims to test and obtain empirical evidence of the effect of the structure capital, sales growth, firm size, liquidity and working capital turn over on profitability in manufacturing companies listed on the Indonesia Stock Exchange 2017-2019.The population in this study are manufacturing companies listed on the Indonesia Stock Exchange 2017-2019. The sample in this study were 34 manufacturing companies which were determined based on the purposive sampling method. Data were analyzed using multiple linear regression analysis.The results showed that the variables of firm size, liquidity and working capital turn over had a positive effect on profitability, while the capital structure and sales growth had no effect on profitability. Further research can develop this research by using other variables which theoretically have an influence on profitability, such as leverage","author":[{"dropping-particle":"","family":"Vidyasari","given":"Sang Ayu Made Riska","non-dropping-particle":"","parse-names":false,"suffix":""},{"dropping-particle":"","family":"Mendra","given":"Ni Putu Yuria","non-dropping-particle":"","parse-names":false,"suffix":""},{"dropping-particle":"","family":"Saitri","given":"Putu Wenny","non-dropping-particle":"","parse-names":false,"suffix":""}],"container-title":"JURNAL KHARISMA","id":"ITEM-1","issue":"1","issued":{"date-parts":[["2021"]]},"page":"94-105","title":"Pengaruh Struktur Modal, Pertumbuhan Penjualan, Ukuran Perusahaan, Likuiditas dan Perputaran Modal Kerja Terhadap Profitabilitas","type":"article-journal","volume":"3"},"uris":["http://www.mendeley.com/documents/?uuid=98e09506-8a4a-45e9-a933-7c6780ab7fae"]}],"mendeley":{"formattedCitation":"(Vidyasari et al., 2021)","manualFormatting":"(Riska et al., 2021)","plainTextFormattedCitation":"(Vidyasari et al., 2021)","previouslyFormattedCitation":"(Vidyasari et al., 2021)"},"properties":{"noteIndex":0},"schema":"https://github.com/citation-style-language/schema/raw/master/csl-citation.json"}</w:instrText>
      </w:r>
      <w:r w:rsidRPr="004A2710">
        <w:rPr>
          <w:rFonts w:ascii="Times New Roman" w:eastAsia="Calibri" w:hAnsi="Times New Roman" w:cs="Times New Roman"/>
          <w:sz w:val="24"/>
          <w:szCs w:val="24"/>
          <w:lang w:val="id" w:eastAsia="id-ID"/>
        </w:rPr>
        <w:fldChar w:fldCharType="separate"/>
      </w:r>
      <w:r w:rsidRPr="004A2710">
        <w:rPr>
          <w:rFonts w:ascii="Times New Roman" w:eastAsia="Calibri" w:hAnsi="Times New Roman" w:cs="Times New Roman"/>
          <w:noProof/>
          <w:sz w:val="24"/>
          <w:szCs w:val="24"/>
          <w:lang w:val="id" w:eastAsia="id-ID"/>
        </w:rPr>
        <w:t>(Riska et al., 2021)</w:t>
      </w:r>
      <w:r w:rsidRPr="004A2710">
        <w:rPr>
          <w:rFonts w:ascii="Times New Roman" w:eastAsia="Calibri" w:hAnsi="Times New Roman" w:cs="Times New Roman"/>
          <w:sz w:val="24"/>
          <w:szCs w:val="24"/>
          <w:lang w:val="id" w:eastAsia="id-ID"/>
        </w:rPr>
        <w:fldChar w:fldCharType="end"/>
      </w:r>
      <w:r w:rsidRPr="004A2710">
        <w:rPr>
          <w:rFonts w:ascii="Times New Roman" w:eastAsia="Calibri" w:hAnsi="Times New Roman" w:cs="Times New Roman"/>
          <w:sz w:val="24"/>
          <w:szCs w:val="24"/>
          <w:lang w:val="id" w:eastAsia="id-ID"/>
        </w:rPr>
        <w:t xml:space="preserve">. Ukuran perusahan mencerminkan skala atau kekuatan bisnis yang berperan penting dalam membentuk nilai perusahaan terutama melalui kemampuannya dalam mengakses sumber daya, mengelola risiko serta mengoptimalkan kinerja finansial </w:t>
      </w:r>
      <w:r w:rsidRPr="004A2710">
        <w:rPr>
          <w:rFonts w:ascii="Times New Roman" w:eastAsia="Calibri" w:hAnsi="Times New Roman" w:cs="Times New Roman"/>
          <w:sz w:val="24"/>
          <w:szCs w:val="24"/>
          <w:lang w:val="id" w:eastAsia="id-ID"/>
        </w:rPr>
        <w:fldChar w:fldCharType="begin" w:fldLock="1"/>
      </w:r>
      <w:r w:rsidRPr="004A2710">
        <w:rPr>
          <w:rFonts w:ascii="Times New Roman" w:eastAsia="Calibri" w:hAnsi="Times New Roman" w:cs="Times New Roman"/>
          <w:sz w:val="24"/>
          <w:szCs w:val="24"/>
          <w:lang w:val="id" w:eastAsia="id-ID"/>
        </w:rPr>
        <w:instrText>ADDIN CSL_CITATION {"citationItems":[{"id":"ITEM-1","itemData":{"abstract":"One indicator of a company's financial position is the company's Profitability. In this case, Profitability is more vital than profit or profit because high profits are not because a firm size has been doing work efficiently. In addition, industries that have high profits can more easily find investors who invest in developing their businesses. On the other hand, low Profitability makes it difficult for companies to get investors. Therefore, Profitability affects a company's survival, so the aim of this research is to empirically understand the effect of capital structure, liquidity, firm size, and inventory turnover on Profitability either partially or simultaneously in manufacturing companies in various industrial sectors listed on the BEI. During 2018-2020. The implementation of this research uses a type of causal research to understand the relationship between cause and effect on two or more variables. The sample in the implementation of this research is the various industrial sector manufacturing companies listed on the Indonesia Stock Exchange during 2018-2020 through the purposive sampling method. 13 companies meet the research sample criteria, so the sample is 39 financial reporting. This research method uses multiple regression analysis. The research results indicate a significant effect of the liquidity variable (Current Ratio) and firm size variable (Firm Size) on Profitability. At the same time, the variables of capital structure (Debt to Equity Ratio) and inventory turnover (Inventory Turnover Ratio) do not significantly affect Profitability. Simultaneously there is the influence of the variables of capital structure (Debt to Equity Ratio), liquidity (Current Ratio), firm size (Firm Size), and inventory turnover (Inventory Turnover Ratio) on Profitability.","author":[{"dropping-particle":"","family":"Qur'ani","given":"Fida Isti","non-dropping-particle":"","parse-names":false,"suffix":""},{"dropping-particle":"","family":"Purwaningsih","given":"Eny","non-dropping-particle":"","parse-names":false,"suffix":""}],"container-title":"ENDLESS: International Journal of Future Studies","id":"ITEM-1","issue":"2","issued":{"date-parts":[["2022"]]},"page":"95-105","title":"The Effect of Capital Structure, Liquidity, Company Size, and Inventory Turnover on Profitability","type":"article-journal","volume":"5"},"uris":["http://www.mendeley.com/documents/?uuid=3fb1bd2c-c5f4-45a7-b595-784424bf2d68"]}],"mendeley":{"formattedCitation":"(Qur’ani &amp; Purwaningsih, 2022)","plainTextFormattedCitation":"(Qur’ani &amp; Purwaningsih, 2022)","previouslyFormattedCitation":"(Qur’ani &amp; Purwaningsih, 2022)"},"properties":{"noteIndex":0},"schema":"https://github.com/citation-style-language/schema/raw/master/csl-citation.json"}</w:instrText>
      </w:r>
      <w:r w:rsidRPr="004A2710">
        <w:rPr>
          <w:rFonts w:ascii="Times New Roman" w:eastAsia="Calibri" w:hAnsi="Times New Roman" w:cs="Times New Roman"/>
          <w:sz w:val="24"/>
          <w:szCs w:val="24"/>
          <w:lang w:val="id" w:eastAsia="id-ID"/>
        </w:rPr>
        <w:fldChar w:fldCharType="separate"/>
      </w:r>
      <w:r w:rsidRPr="004A2710">
        <w:rPr>
          <w:rFonts w:ascii="Times New Roman" w:eastAsia="Calibri" w:hAnsi="Times New Roman" w:cs="Times New Roman"/>
          <w:noProof/>
          <w:sz w:val="24"/>
          <w:szCs w:val="24"/>
          <w:lang w:val="id" w:eastAsia="id-ID"/>
        </w:rPr>
        <w:t>(Qur’ani &amp; Purwaningsih, 2022)</w:t>
      </w:r>
      <w:r w:rsidRPr="004A2710">
        <w:rPr>
          <w:rFonts w:ascii="Times New Roman" w:eastAsia="Calibri" w:hAnsi="Times New Roman" w:cs="Times New Roman"/>
          <w:sz w:val="24"/>
          <w:szCs w:val="24"/>
          <w:lang w:val="id" w:eastAsia="id-ID"/>
        </w:rPr>
        <w:fldChar w:fldCharType="end"/>
      </w:r>
      <w:r w:rsidRPr="004A2710">
        <w:rPr>
          <w:rFonts w:ascii="Times New Roman" w:eastAsia="Calibri" w:hAnsi="Times New Roman" w:cs="Times New Roman"/>
          <w:sz w:val="24"/>
          <w:szCs w:val="24"/>
          <w:lang w:val="id" w:eastAsia="id-ID"/>
        </w:rPr>
        <w:t xml:space="preserve">. </w:t>
      </w:r>
    </w:p>
    <w:p w14:paraId="75A787F2" w14:textId="44EDD2E7" w:rsidR="0041254D" w:rsidRPr="004A2710" w:rsidRDefault="0041254D" w:rsidP="0041254D">
      <w:pPr>
        <w:spacing w:after="0" w:line="480" w:lineRule="auto"/>
        <w:ind w:firstLine="720"/>
        <w:jc w:val="both"/>
        <w:rPr>
          <w:rFonts w:ascii="Times New Roman" w:eastAsia="Calibri" w:hAnsi="Times New Roman" w:cs="Times New Roman"/>
          <w:sz w:val="24"/>
          <w:szCs w:val="24"/>
          <w:lang w:val="id" w:eastAsia="id-ID"/>
        </w:rPr>
      </w:pPr>
      <w:r w:rsidRPr="004A2710">
        <w:rPr>
          <w:rFonts w:ascii="Times New Roman" w:eastAsia="Calibri" w:hAnsi="Times New Roman" w:cs="Times New Roman"/>
          <w:sz w:val="24"/>
          <w:szCs w:val="24"/>
          <w:lang w:val="id" w:eastAsia="id-ID"/>
        </w:rPr>
        <w:lastRenderedPageBreak/>
        <w:t xml:space="preserve">Berdasarkan penelitian terdahulu yang dilakukan </w:t>
      </w:r>
      <w:r w:rsidRPr="004A2710">
        <w:rPr>
          <w:rFonts w:ascii="Times New Roman" w:eastAsia="Calibri" w:hAnsi="Times New Roman" w:cs="Times New Roman"/>
          <w:sz w:val="24"/>
          <w:szCs w:val="24"/>
          <w:lang w:val="id" w:eastAsia="id-ID"/>
        </w:rPr>
        <w:fldChar w:fldCharType="begin" w:fldLock="1"/>
      </w:r>
      <w:r w:rsidR="00767BAB">
        <w:rPr>
          <w:rFonts w:ascii="Times New Roman" w:eastAsia="Calibri" w:hAnsi="Times New Roman" w:cs="Times New Roman"/>
          <w:sz w:val="24"/>
          <w:szCs w:val="24"/>
          <w:lang w:val="id" w:eastAsia="id-ID"/>
        </w:rPr>
        <w:instrText>ADDIN CSL_CITATION {"citationItems":[{"id":"ITEM-1","itemData":{"DOI":"10.24912/jpa.v1i3.5560","abstract":"The purpose of this research is to obtain empirical evidence about the effect of company size, financial leverage, and liquidity on financial performance in manufacturing companies listed on the Indonesia Stock Exchange for the period 2015-2017. This research uses 45 manufacturing companies using purposive sampling method with a total of 135 data in three years. The data used is secondary data in the form of financial statements. The results of this research indicate that company size (SIZE) has a positive and significant effect on financial performance (ROA). Financial leverage (DER) has a negative and not significant effect on financial performance (ROA). While liquidity (QR) has a positive and significant influence on financial performance (ROA).","author":[{"dropping-particle":"","family":"Dermawan","given":"Sugiarto Elizabeth","non-dropping-particle":"","parse-names":false,"suffix":""},{"dropping-particle":"","family":"Maryadi","given":"Angela","non-dropping-particle":"","parse-names":false,"suffix":""}],"container-title":"Jurnal Paradigma Akuntansi","id":"ITEM-1","issue":"3","issued":{"date-parts":[["2019"]]},"page":"572","title":"Pengaruh Ukuran Perusahaan, Financial Leverage, Dan Liquidity Terhadap Kinerja Keuangan","type":"article-journal","volume":"1"},"uris":["http://www.mendeley.com/documents/?uuid=18ea25d1-7da9-4c1f-9cdd-28114d58d9c1"]}],"mendeley":{"formattedCitation":"(Dermawan &amp; Maryadi, 2019)","manualFormatting":"Dermawan (2019)","plainTextFormattedCitation":"(Dermawan &amp; Maryadi, 2019)","previouslyFormattedCitation":"(Dermawan &amp; Maryadi, 2019)"},"properties":{"noteIndex":0},"schema":"https://github.com/citation-style-language/schema/raw/master/csl-citation.json"}</w:instrText>
      </w:r>
      <w:r w:rsidRPr="004A2710">
        <w:rPr>
          <w:rFonts w:ascii="Times New Roman" w:eastAsia="Calibri" w:hAnsi="Times New Roman" w:cs="Times New Roman"/>
          <w:sz w:val="24"/>
          <w:szCs w:val="24"/>
          <w:lang w:val="id" w:eastAsia="id-ID"/>
        </w:rPr>
        <w:fldChar w:fldCharType="separate"/>
      </w:r>
      <w:r w:rsidRPr="004A2710">
        <w:rPr>
          <w:rFonts w:ascii="Times New Roman" w:eastAsia="Calibri" w:hAnsi="Times New Roman" w:cs="Times New Roman"/>
          <w:noProof/>
          <w:sz w:val="24"/>
          <w:szCs w:val="24"/>
          <w:lang w:val="id" w:eastAsia="id-ID"/>
        </w:rPr>
        <w:t>Dermawan (2019)</w:t>
      </w:r>
      <w:r w:rsidRPr="004A2710">
        <w:rPr>
          <w:rFonts w:ascii="Times New Roman" w:eastAsia="Calibri" w:hAnsi="Times New Roman" w:cs="Times New Roman"/>
          <w:sz w:val="24"/>
          <w:szCs w:val="24"/>
          <w:lang w:val="id" w:eastAsia="id-ID"/>
        </w:rPr>
        <w:fldChar w:fldCharType="end"/>
      </w:r>
      <w:r w:rsidRPr="004A2710">
        <w:rPr>
          <w:rFonts w:ascii="Times New Roman" w:eastAsia="Calibri" w:hAnsi="Times New Roman" w:cs="Times New Roman"/>
          <w:sz w:val="24"/>
          <w:szCs w:val="24"/>
          <w:lang w:val="id" w:eastAsia="id-ID"/>
        </w:rPr>
        <w:t xml:space="preserve">, </w:t>
      </w:r>
      <w:r w:rsidRPr="004A2710">
        <w:rPr>
          <w:rFonts w:ascii="Times New Roman" w:eastAsia="Calibri" w:hAnsi="Times New Roman" w:cs="Times New Roman"/>
          <w:sz w:val="24"/>
          <w:szCs w:val="24"/>
          <w:lang w:val="id" w:eastAsia="id-ID"/>
        </w:rPr>
        <w:fldChar w:fldCharType="begin" w:fldLock="1"/>
      </w:r>
      <w:r w:rsidRPr="004A2710">
        <w:rPr>
          <w:rFonts w:ascii="Times New Roman" w:eastAsia="Calibri" w:hAnsi="Times New Roman" w:cs="Times New Roman"/>
          <w:sz w:val="24"/>
          <w:szCs w:val="24"/>
          <w:lang w:val="id" w:eastAsia="id-ID"/>
        </w:rPr>
        <w:instrText>ADDIN CSL_CITATION {"citationItems":[{"id":"ITEM-1","itemData":{"abstract":"This research aimed to analyze and find out the effect of firm size, capital structure, and company’s social responsibility on financial performance. Furthermore, the firm size was measured by Logaritma Natural (Ln) total asset, the capital structure measured by Debt to Equity Ratio, company’s responsibility measured by the company’s index calculation of Corporate Social Responsibility (CSR), and the financial performance measured with Return On Assets (ROA). The research sample used in the food and beverages company sub--sector listed on The Indonesia Stock Exchange (IDX) with the research three years observation in the 2018-2020 period. Moreover, the research sample collection technique used a purposive sampling method to obtain a determined sample. Based on research criteria it was obtained by 57 companies. On the other hand, the research analysis technique used multiple linear regression analysis. The research result concluded that firm size (SIZE) had a positive effect on financial performance, capital structure (DER) had a negative effect on financial performance and social responsibility (CSR) had a negative effect on the financial performance.","author":[{"dropping-particle":"","family":"Oktavia","given":"Venia Ayu","non-dropping-particle":"","parse-names":false,"suffix":""},{"dropping-particle":"","family":"Rahayu","given":"Yuliastuti","non-dropping-particle":"","parse-names":false,"suffix":""}],"container-title":"Jurnal Ilmu dan Riset Akuntansi","id":"ITEM-1","issue":"7","issued":{"date-parts":[["2022"]]},"page":"1-15","title":"Pengaruh Ukuran Perusahaan, Struktur Modal dan Tanggung Jawab Sosial Perusahaan Terhadap Kinerja Keuangan","type":"article-journal","volume":"11"},"uris":["http://www.mendeley.com/documents/?uuid=49ebc150-6daa-4d60-9c91-e12801fcbabd"]}],"mendeley":{"formattedCitation":"(Oktavia &amp; Rahayu, 2022)","manualFormatting":"Oktavia &amp; Rahayu (2022)","plainTextFormattedCitation":"(Oktavia &amp; Rahayu, 2022)","previouslyFormattedCitation":"(Oktavia &amp; Rahayu, 2022)"},"properties":{"noteIndex":0},"schema":"https://github.com/citation-style-language/schema/raw/master/csl-citation.json"}</w:instrText>
      </w:r>
      <w:r w:rsidRPr="004A2710">
        <w:rPr>
          <w:rFonts w:ascii="Times New Roman" w:eastAsia="Calibri" w:hAnsi="Times New Roman" w:cs="Times New Roman"/>
          <w:sz w:val="24"/>
          <w:szCs w:val="24"/>
          <w:lang w:val="id" w:eastAsia="id-ID"/>
        </w:rPr>
        <w:fldChar w:fldCharType="separate"/>
      </w:r>
      <w:r w:rsidRPr="004A2710">
        <w:rPr>
          <w:rFonts w:ascii="Times New Roman" w:eastAsia="Calibri" w:hAnsi="Times New Roman" w:cs="Times New Roman"/>
          <w:noProof/>
          <w:sz w:val="24"/>
          <w:szCs w:val="24"/>
          <w:lang w:val="id" w:eastAsia="id-ID"/>
        </w:rPr>
        <w:t>Oktavia &amp; Rahayu (2022)</w:t>
      </w:r>
      <w:r w:rsidRPr="004A2710">
        <w:rPr>
          <w:rFonts w:ascii="Times New Roman" w:eastAsia="Calibri" w:hAnsi="Times New Roman" w:cs="Times New Roman"/>
          <w:sz w:val="24"/>
          <w:szCs w:val="24"/>
          <w:lang w:val="id" w:eastAsia="id-ID"/>
        </w:rPr>
        <w:fldChar w:fldCharType="end"/>
      </w:r>
      <w:r w:rsidRPr="004A2710">
        <w:rPr>
          <w:rFonts w:ascii="Times New Roman" w:eastAsia="Calibri" w:hAnsi="Times New Roman" w:cs="Times New Roman"/>
          <w:sz w:val="24"/>
          <w:szCs w:val="24"/>
          <w:lang w:val="id" w:eastAsia="id-ID"/>
        </w:rPr>
        <w:t xml:space="preserve"> dan </w:t>
      </w:r>
      <w:r w:rsidRPr="004A2710">
        <w:rPr>
          <w:rFonts w:ascii="Times New Roman" w:eastAsia="Calibri" w:hAnsi="Times New Roman" w:cs="Times New Roman"/>
          <w:sz w:val="24"/>
          <w:szCs w:val="24"/>
          <w:lang w:val="id" w:eastAsia="id-ID"/>
        </w:rPr>
        <w:fldChar w:fldCharType="begin" w:fldLock="1"/>
      </w:r>
      <w:r w:rsidRPr="004A2710">
        <w:rPr>
          <w:rFonts w:ascii="Times New Roman" w:eastAsia="Calibri" w:hAnsi="Times New Roman" w:cs="Times New Roman"/>
          <w:sz w:val="24"/>
          <w:szCs w:val="24"/>
          <w:lang w:val="id" w:eastAsia="id-ID"/>
        </w:rPr>
        <w:instrText>ADDIN CSL_CITATION {"citationItems":[{"id":"ITEM-1","itemData":{"DOI":"10.29313/bcsa.v4i1.12205","abstract":"Abstract. This research is based on the phenomenon that occurs in companies listed on the Indonesia Stock Exchange (IDX), which experience a significant decline in financial performance against the condition company. The objective of this study is to determine the Influence of Capital Structure, Working Capital, and Company Size on the Financial Performance of manufacturing companies in the food and beverage sub-sector listed on the Indonesia Stock Exchange for the years 2019-2022. The research method used in this study is a descriptive and verificative method with a quantitative approach. The data source for this study is secondary data obtained from the official website of the Indonesia Stock Exchange (IDX). The population in this study consists of 26 companies, with a sample size of 22 companies. The sampling technique used is non-probability sampling using purposive sampling. The analysis method employed in this research is multiple linear regression analysis at a significance level of 5%. The program used for data analysis is Eviews 12. Based on the research results and conclusions, it is indicated that capital structure, working capital, and company size influence financial performance.Keywords: Capital Structure, Company Size, Financial Performance, Working Capital Abstrak. Penelitian ini dilakukan berdasarkan pada fenomena yang terjadi pada perusahaan yang terdaftar di Bursa Efek Indonesia (BEI), yang mengalami penurunan signifikan dalam kinerja keuangan yang cukup besar terhadap kondisi perusahaan. Tujuan dari penelitian ini adalah untuk mengetahui Pengaruh Struktur Modal, Modal Kerja dan Ukuran Perusahaan Terhadap Kinerja Keuangan perusahaan manufaktur sub sektor makanan dan minuman yang terdaftar di Bursa Efek Indonesia tahun 2019-2022. Metode penelitian yang digunakan dalam penelitian ini adalah menggunakan metode deskriptif dan verifikatif dengan pendekatan kuantitatif. Sumber data yang digunakan dalam penelitian ini adalah data sekunder yang diperoleh dari situs resmi Bursa Efek Indonesia (BEI). Populasi dalam penelitian ini sebanyak 26 perusahaan dengan sampel 22 perusahaan. Teknik yang digunakan untuk mengambil sampel adalah Teknik non-probability sampling dengan menggunakan purposive sampling. Metode analisis yang digunakan dalam penelitian ini adalah analisis regresi linier berganda pada taraf signifikansi sebesar 5%. Program yang digunakan dalam menganalisis data menggunakan Eviews 12. Berdasarkan hasil dan simpulan penelitian menunju…","author":[{"dropping-particle":"","family":"Khairi","given":"Muhammad Abdul","non-dropping-particle":"","parse-names":false,"suffix":""},{"dropping-particle":"","family":"Praptoyo","given":"Sugeng","non-dropping-particle":"","parse-names":false,"suffix":""}],"container-title":"Jurnal Ilmu dan Riset Akuntansi","id":"ITEM-1","issue":"1","issued":{"date-parts":[["2024"]]},"title":"Pengaruh Struktur Modal, Modal Kerja dan Ukuran Perusahaan terhadap Kinerja Keuangan","type":"article-journal","volume":"4"},"uris":["http://www.mendeley.com/documents/?uuid=e5892608-8c20-42b0-a512-117bba09e757"]}],"mendeley":{"formattedCitation":"(Khairi &amp; Praptoyo, 2024)","manualFormatting":"Khairi &amp; Praptoyo (2024)","plainTextFormattedCitation":"(Khairi &amp; Praptoyo, 2024)","previouslyFormattedCitation":"(Khairi &amp; Praptoyo, 2024)"},"properties":{"noteIndex":0},"schema":"https://github.com/citation-style-language/schema/raw/master/csl-citation.json"}</w:instrText>
      </w:r>
      <w:r w:rsidRPr="004A2710">
        <w:rPr>
          <w:rFonts w:ascii="Times New Roman" w:eastAsia="Calibri" w:hAnsi="Times New Roman" w:cs="Times New Roman"/>
          <w:sz w:val="24"/>
          <w:szCs w:val="24"/>
          <w:lang w:val="id" w:eastAsia="id-ID"/>
        </w:rPr>
        <w:fldChar w:fldCharType="separate"/>
      </w:r>
      <w:r w:rsidRPr="004A2710">
        <w:rPr>
          <w:rFonts w:ascii="Times New Roman" w:eastAsia="Calibri" w:hAnsi="Times New Roman" w:cs="Times New Roman"/>
          <w:noProof/>
          <w:sz w:val="24"/>
          <w:szCs w:val="24"/>
          <w:lang w:val="id" w:eastAsia="id-ID"/>
        </w:rPr>
        <w:t>Khairi &amp; Praptoyo (2024)</w:t>
      </w:r>
      <w:r w:rsidRPr="004A2710">
        <w:rPr>
          <w:rFonts w:ascii="Times New Roman" w:eastAsia="Calibri" w:hAnsi="Times New Roman" w:cs="Times New Roman"/>
          <w:sz w:val="24"/>
          <w:szCs w:val="24"/>
          <w:lang w:val="id" w:eastAsia="id-ID"/>
        </w:rPr>
        <w:fldChar w:fldCharType="end"/>
      </w:r>
      <w:r w:rsidRPr="004A2710">
        <w:rPr>
          <w:rFonts w:ascii="Times New Roman" w:eastAsia="Calibri" w:hAnsi="Times New Roman" w:cs="Times New Roman"/>
          <w:sz w:val="24"/>
          <w:szCs w:val="24"/>
          <w:lang w:val="id" w:eastAsia="id-ID"/>
        </w:rPr>
        <w:t xml:space="preserve"> ukuran perusahaan berpengaruh positif terhadap kinerja lingkungan. Berdasarkan uraian tersebut, maka dapat diambil kesimpulan sebuah hipotesis sebagai berikut : </w:t>
      </w:r>
    </w:p>
    <w:p w14:paraId="481C0126" w14:textId="395934E7" w:rsidR="007243A7" w:rsidRDefault="0041254D" w:rsidP="00C2739C">
      <w:pPr>
        <w:spacing w:after="0" w:line="480" w:lineRule="auto"/>
        <w:jc w:val="both"/>
        <w:rPr>
          <w:rFonts w:ascii="Times New Roman" w:eastAsia="Calibri" w:hAnsi="Times New Roman" w:cs="Times New Roman"/>
          <w:sz w:val="24"/>
          <w:szCs w:val="24"/>
          <w:lang w:val="id" w:eastAsia="id-ID"/>
        </w:rPr>
      </w:pPr>
      <w:r w:rsidRPr="004A2710">
        <w:rPr>
          <w:rFonts w:ascii="Times New Roman" w:eastAsia="Calibri" w:hAnsi="Times New Roman" w:cs="Times New Roman"/>
          <w:sz w:val="24"/>
          <w:szCs w:val="24"/>
          <w:lang w:val="id" w:eastAsia="id-ID"/>
        </w:rPr>
        <w:t>H3: Ukuran perusahaan berpengaruh positif signifikan terhadap kinerja keuangan.</w:t>
      </w:r>
    </w:p>
    <w:p w14:paraId="369F6637" w14:textId="77777777" w:rsidR="007957FC" w:rsidRPr="007957FC" w:rsidRDefault="007957FC" w:rsidP="00C2739C">
      <w:pPr>
        <w:spacing w:after="0" w:line="480" w:lineRule="auto"/>
        <w:jc w:val="both"/>
        <w:rPr>
          <w:rFonts w:ascii="Times New Roman" w:eastAsia="Calibri" w:hAnsi="Times New Roman" w:cs="Times New Roman"/>
          <w:sz w:val="24"/>
          <w:szCs w:val="24"/>
          <w:lang w:val="id" w:eastAsia="id-ID"/>
        </w:rPr>
      </w:pPr>
    </w:p>
    <w:p w14:paraId="152EB90B" w14:textId="3AB4E0AC" w:rsidR="0041254D" w:rsidRPr="004A2710" w:rsidRDefault="0041254D" w:rsidP="0041254D">
      <w:pPr>
        <w:spacing w:after="0" w:line="480" w:lineRule="auto"/>
        <w:ind w:firstLine="720"/>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 xml:space="preserve">Berdasarkan pemaparan diatas, maka model dalam penelitian ini adalah sebagai berikut : </w:t>
      </w:r>
      <w:r w:rsidRPr="004A2710">
        <w:rPr>
          <w:rFonts w:ascii="Times New Roman" w:eastAsia="Times New Roman" w:hAnsi="Times New Roman" w:cs="Times New Roman"/>
          <w:sz w:val="24"/>
          <w:szCs w:val="24"/>
          <w:lang w:val="id" w:eastAsia="id-ID"/>
        </w:rPr>
        <w:tab/>
      </w:r>
    </w:p>
    <w:p w14:paraId="3C7D9C56" w14:textId="77777777" w:rsidR="0041254D" w:rsidRPr="004A2710" w:rsidRDefault="0041254D" w:rsidP="0041254D">
      <w:pPr>
        <w:spacing w:line="360" w:lineRule="auto"/>
        <w:rPr>
          <w:rFonts w:ascii="Times New Roman" w:eastAsia="Times New Roman" w:hAnsi="Times New Roman" w:cs="Times New Roman"/>
          <w:b/>
          <w:sz w:val="24"/>
          <w:szCs w:val="24"/>
          <w:lang w:val="id" w:eastAsia="id-ID"/>
        </w:rPr>
      </w:pPr>
      <w:r w:rsidRPr="004A2710">
        <w:rPr>
          <w:rFonts w:ascii="Times New Roman" w:eastAsia="Times New Roman" w:hAnsi="Times New Roman" w:cs="Times New Roman"/>
          <w:b/>
          <w:noProof/>
          <w:sz w:val="24"/>
          <w:szCs w:val="24"/>
          <w:lang w:val="id" w:eastAsia="id-ID"/>
        </w:rPr>
        <mc:AlternateContent>
          <mc:Choice Requires="wpg">
            <w:drawing>
              <wp:anchor distT="0" distB="0" distL="114300" distR="114300" simplePos="0" relativeHeight="251663360" behindDoc="1" locked="0" layoutInCell="1" allowOverlap="1" wp14:anchorId="3A34D1C5" wp14:editId="17604285">
                <wp:simplePos x="0" y="0"/>
                <wp:positionH relativeFrom="column">
                  <wp:posOffset>1877178</wp:posOffset>
                </wp:positionH>
                <wp:positionV relativeFrom="paragraph">
                  <wp:posOffset>119897</wp:posOffset>
                </wp:positionV>
                <wp:extent cx="1084521" cy="1286437"/>
                <wp:effectExtent l="0" t="0" r="1905" b="9525"/>
                <wp:wrapNone/>
                <wp:docPr id="1204741247" name="Group 30"/>
                <wp:cNvGraphicFramePr/>
                <a:graphic xmlns:a="http://schemas.openxmlformats.org/drawingml/2006/main">
                  <a:graphicData uri="http://schemas.microsoft.com/office/word/2010/wordprocessingGroup">
                    <wpg:wgp>
                      <wpg:cNvGrpSpPr/>
                      <wpg:grpSpPr>
                        <a:xfrm>
                          <a:off x="0" y="0"/>
                          <a:ext cx="1084521" cy="1286437"/>
                          <a:chOff x="0" y="0"/>
                          <a:chExt cx="1084521" cy="1286437"/>
                        </a:xfrm>
                      </wpg:grpSpPr>
                      <wps:wsp>
                        <wps:cNvPr id="1722712187" name="Rectangle 13"/>
                        <wps:cNvSpPr/>
                        <wps:spPr>
                          <a:xfrm>
                            <a:off x="191386" y="0"/>
                            <a:ext cx="808074" cy="297609"/>
                          </a:xfrm>
                          <a:prstGeom prst="rect">
                            <a:avLst/>
                          </a:prstGeom>
                          <a:solidFill>
                            <a:sysClr val="window" lastClr="FFFFFF"/>
                          </a:solidFill>
                          <a:ln w="25400" cap="flat" cmpd="sng" algn="ctr">
                            <a:noFill/>
                            <a:prstDash val="solid"/>
                          </a:ln>
                          <a:effectLst/>
                        </wps:spPr>
                        <wps:txbx>
                          <w:txbxContent>
                            <w:p w14:paraId="018376CA" w14:textId="77777777" w:rsidR="0041254D" w:rsidRPr="00081BFE" w:rsidRDefault="0041254D" w:rsidP="0041254D">
                              <w:pPr>
                                <w:jc w:val="center"/>
                                <w:rPr>
                                  <w:rFonts w:ascii="Times New Roman" w:hAnsi="Times New Roman" w:cs="Times New Roman"/>
                                </w:rPr>
                              </w:pPr>
                              <w:r w:rsidRPr="00081BFE">
                                <w:rPr>
                                  <w:rFonts w:ascii="Times New Roman" w:hAnsi="Times New Roman" w:cs="Times New Roman"/>
                                </w:rPr>
                                <w:t>H1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1047849" name="Rectangle 13"/>
                        <wps:cNvSpPr/>
                        <wps:spPr>
                          <a:xfrm>
                            <a:off x="0" y="584791"/>
                            <a:ext cx="807720" cy="403506"/>
                          </a:xfrm>
                          <a:prstGeom prst="rect">
                            <a:avLst/>
                          </a:prstGeom>
                          <a:solidFill>
                            <a:sysClr val="window" lastClr="FFFFFF"/>
                          </a:solidFill>
                          <a:ln w="25400" cap="flat" cmpd="sng" algn="ctr">
                            <a:noFill/>
                            <a:prstDash val="solid"/>
                          </a:ln>
                          <a:effectLst/>
                        </wps:spPr>
                        <wps:txbx>
                          <w:txbxContent>
                            <w:p w14:paraId="2B70E000" w14:textId="77777777" w:rsidR="0041254D" w:rsidRPr="00081BFE" w:rsidRDefault="0041254D" w:rsidP="0041254D">
                              <w:pPr>
                                <w:jc w:val="center"/>
                                <w:rPr>
                                  <w:rFonts w:ascii="Times New Roman" w:hAnsi="Times New Roman" w:cs="Times New Roman"/>
                                </w:rPr>
                              </w:pPr>
                              <w:r w:rsidRPr="00081BFE">
                                <w:rPr>
                                  <w:rFonts w:ascii="Times New Roman" w:hAnsi="Times New Roman" w:cs="Times New Roman"/>
                                </w:rPr>
                                <w:t>H2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540489" name="Rectangle 13"/>
                        <wps:cNvSpPr/>
                        <wps:spPr>
                          <a:xfrm>
                            <a:off x="276447" y="988828"/>
                            <a:ext cx="808074" cy="297609"/>
                          </a:xfrm>
                          <a:prstGeom prst="rect">
                            <a:avLst/>
                          </a:prstGeom>
                          <a:solidFill>
                            <a:sysClr val="window" lastClr="FFFFFF"/>
                          </a:solidFill>
                          <a:ln w="25400" cap="flat" cmpd="sng" algn="ctr">
                            <a:noFill/>
                            <a:prstDash val="solid"/>
                          </a:ln>
                          <a:effectLst/>
                        </wps:spPr>
                        <wps:txbx>
                          <w:txbxContent>
                            <w:p w14:paraId="244E37D2" w14:textId="6890BD3D" w:rsidR="0041254D" w:rsidRPr="00081BFE" w:rsidRDefault="0041254D" w:rsidP="0041254D">
                              <w:pPr>
                                <w:jc w:val="center"/>
                                <w:rPr>
                                  <w:rFonts w:ascii="Times New Roman" w:hAnsi="Times New Roman" w:cs="Times New Roman"/>
                                </w:rPr>
                              </w:pPr>
                              <w:r w:rsidRPr="00081BFE">
                                <w:rPr>
                                  <w:rFonts w:ascii="Times New Roman" w:hAnsi="Times New Roman" w:cs="Times New Roman"/>
                                </w:rPr>
                                <w:t>H</w:t>
                              </w:r>
                              <w:r w:rsidR="00242024">
                                <w:rPr>
                                  <w:rFonts w:ascii="Times New Roman" w:hAnsi="Times New Roman" w:cs="Times New Roman"/>
                                </w:rPr>
                                <w:t>3</w:t>
                              </w:r>
                              <w:r w:rsidRPr="00081BFE">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A34D1C5" id="Group 30" o:spid="_x0000_s1050" style="position:absolute;margin-left:147.8pt;margin-top:9.45pt;width:85.4pt;height:101.3pt;z-index:-251653120" coordsize="10845,12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">
                <v:rect id="Rectangle 13" o:spid="_x0000_s1051" style="position:absolute;left:1913;width:8081;height:29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" fillcolor="window" stroked="f" strokeweight="2pt">
                  <v:textbox>
                    <w:txbxContent>
                      <w:p w14:paraId="018376CA" w14:textId="77777777" w:rsidR="0041254D" w:rsidRPr="00081BFE" w:rsidRDefault="0041254D" w:rsidP="0041254D">
                        <w:pPr>
                          <w:jc w:val="center"/>
                          <w:rPr>
                            <w:rFonts w:ascii="Times New Roman" w:hAnsi="Times New Roman" w:cs="Times New Roman"/>
                          </w:rPr>
                        </w:pPr>
                        <w:r w:rsidRPr="00081BFE">
                          <w:rPr>
                            <w:rFonts w:ascii="Times New Roman" w:hAnsi="Times New Roman" w:cs="Times New Roman"/>
                          </w:rPr>
                          <w:t>H1 (+)</w:t>
                        </w:r>
                      </w:p>
                    </w:txbxContent>
                  </v:textbox>
                </v:rect>
                <v:rect id="Rectangle 13" o:spid="_x0000_s1052" style="position:absolute;top:5847;width:8077;height:4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" fillcolor="window" stroked="f" strokeweight="2pt">
                  <v:textbox>
                    <w:txbxContent>
                      <w:p w14:paraId="2B70E000" w14:textId="77777777" w:rsidR="0041254D" w:rsidRPr="00081BFE" w:rsidRDefault="0041254D" w:rsidP="0041254D">
                        <w:pPr>
                          <w:jc w:val="center"/>
                          <w:rPr>
                            <w:rFonts w:ascii="Times New Roman" w:hAnsi="Times New Roman" w:cs="Times New Roman"/>
                          </w:rPr>
                        </w:pPr>
                        <w:r w:rsidRPr="00081BFE">
                          <w:rPr>
                            <w:rFonts w:ascii="Times New Roman" w:hAnsi="Times New Roman" w:cs="Times New Roman"/>
                          </w:rPr>
                          <w:t>H2 (+)</w:t>
                        </w:r>
                      </w:p>
                    </w:txbxContent>
                  </v:textbox>
                </v:rect>
                <v:rect id="Rectangle 13" o:spid="_x0000_s1053" style="position:absolute;left:2764;top:9888;width:8081;height:29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" fillcolor="window" stroked="f" strokeweight="2pt">
                  <v:textbox>
                    <w:txbxContent>
                      <w:p w14:paraId="244E37D2" w14:textId="6890BD3D" w:rsidR="0041254D" w:rsidRPr="00081BFE" w:rsidRDefault="0041254D" w:rsidP="0041254D">
                        <w:pPr>
                          <w:jc w:val="center"/>
                          <w:rPr>
                            <w:rFonts w:ascii="Times New Roman" w:hAnsi="Times New Roman" w:cs="Times New Roman"/>
                          </w:rPr>
                        </w:pPr>
                        <w:r w:rsidRPr="00081BFE">
                          <w:rPr>
                            <w:rFonts w:ascii="Times New Roman" w:hAnsi="Times New Roman" w:cs="Times New Roman"/>
                          </w:rPr>
                          <w:t>H</w:t>
                        </w:r>
                        <w:r w:rsidR="00242024">
                          <w:rPr>
                            <w:rFonts w:ascii="Times New Roman" w:hAnsi="Times New Roman" w:cs="Times New Roman"/>
                          </w:rPr>
                          <w:t>3</w:t>
                        </w:r>
                        <w:r w:rsidRPr="00081BFE">
                          <w:rPr>
                            <w:rFonts w:ascii="Times New Roman" w:hAnsi="Times New Roman" w:cs="Times New Roman"/>
                          </w:rPr>
                          <w:t xml:space="preserve"> (+)</w:t>
                        </w:r>
                      </w:p>
                    </w:txbxContent>
                  </v:textbox>
                </v:rect>
              </v:group>
            </w:pict>
          </mc:Fallback>
        </mc:AlternateContent>
      </w:r>
      <w:r w:rsidRPr="004A2710">
        <w:rPr>
          <w:rFonts w:ascii="Times New Roman" w:eastAsia="Times New Roman" w:hAnsi="Times New Roman" w:cs="Times New Roman"/>
          <w:b/>
          <w:noProof/>
          <w:sz w:val="24"/>
          <w:szCs w:val="24"/>
          <w:lang w:val="id" w:eastAsia="id-ID"/>
        </w:rPr>
        <mc:AlternateContent>
          <mc:Choice Requires="wpg">
            <w:drawing>
              <wp:anchor distT="0" distB="0" distL="114300" distR="114300" simplePos="0" relativeHeight="251662336" behindDoc="0" locked="0" layoutInCell="1" allowOverlap="1" wp14:anchorId="62E49486" wp14:editId="7622B8F6">
                <wp:simplePos x="0" y="0"/>
                <wp:positionH relativeFrom="column">
                  <wp:posOffset>1802750</wp:posOffset>
                </wp:positionH>
                <wp:positionV relativeFrom="paragraph">
                  <wp:posOffset>204957</wp:posOffset>
                </wp:positionV>
                <wp:extent cx="3253031" cy="1042803"/>
                <wp:effectExtent l="0" t="0" r="24130" b="24130"/>
                <wp:wrapNone/>
                <wp:docPr id="1994139350" name="Group 28"/>
                <wp:cNvGraphicFramePr/>
                <a:graphic xmlns:a="http://schemas.openxmlformats.org/drawingml/2006/main">
                  <a:graphicData uri="http://schemas.microsoft.com/office/word/2010/wordprocessingGroup">
                    <wpg:wgp>
                      <wpg:cNvGrpSpPr/>
                      <wpg:grpSpPr>
                        <a:xfrm>
                          <a:off x="0" y="0"/>
                          <a:ext cx="3253031" cy="1042803"/>
                          <a:chOff x="0" y="0"/>
                          <a:chExt cx="3253031" cy="1042803"/>
                        </a:xfrm>
                      </wpg:grpSpPr>
                      <wps:wsp>
                        <wps:cNvPr id="75892368" name="Straight Arrow Connector 11"/>
                        <wps:cNvCnPr/>
                        <wps:spPr>
                          <a:xfrm>
                            <a:off x="0" y="0"/>
                            <a:ext cx="1583690" cy="382772"/>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g:grpSp>
                        <wpg:cNvPr id="331071751" name="Group 27"/>
                        <wpg:cNvGrpSpPr/>
                        <wpg:grpSpPr>
                          <a:xfrm>
                            <a:off x="0" y="318977"/>
                            <a:ext cx="3253031" cy="723826"/>
                            <a:chOff x="0" y="0"/>
                            <a:chExt cx="3253031" cy="723826"/>
                          </a:xfrm>
                        </wpg:grpSpPr>
                        <wps:wsp>
                          <wps:cNvPr id="516083681" name="Rectangle 10"/>
                          <wps:cNvSpPr/>
                          <wps:spPr>
                            <a:xfrm>
                              <a:off x="1584251" y="0"/>
                              <a:ext cx="1668780" cy="307975"/>
                            </a:xfrm>
                            <a:prstGeom prst="rect">
                              <a:avLst/>
                            </a:prstGeom>
                            <a:solidFill>
                              <a:sysClr val="window" lastClr="FFFFFF"/>
                            </a:solidFill>
                            <a:ln w="25400" cap="flat" cmpd="sng" algn="ctr">
                              <a:solidFill>
                                <a:sysClr val="windowText" lastClr="000000"/>
                              </a:solidFill>
                              <a:prstDash val="solid"/>
                            </a:ln>
                            <a:effectLst/>
                          </wps:spPr>
                          <wps:txbx>
                            <w:txbxContent>
                              <w:p w14:paraId="67C02DC5" w14:textId="77777777" w:rsidR="0041254D" w:rsidRPr="00B34D2E" w:rsidRDefault="0041254D" w:rsidP="0041254D">
                                <w:pPr>
                                  <w:jc w:val="center"/>
                                  <w:rPr>
                                    <w:rFonts w:ascii="Times New Roman" w:hAnsi="Times New Roman" w:cs="Times New Roman"/>
                                  </w:rPr>
                                </w:pPr>
                                <w:r>
                                  <w:rPr>
                                    <w:rFonts w:ascii="Times New Roman" w:hAnsi="Times New Roman" w:cs="Times New Roman"/>
                                  </w:rPr>
                                  <w:t>Kinerja Keuangan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5639466" name="Straight Arrow Connector 12"/>
                          <wps:cNvCnPr/>
                          <wps:spPr>
                            <a:xfrm flipV="1">
                              <a:off x="0" y="269801"/>
                              <a:ext cx="1583690" cy="45402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524343818" name="Straight Arrow Connector 26"/>
                          <wps:cNvCnPr/>
                          <wps:spPr>
                            <a:xfrm>
                              <a:off x="0" y="182526"/>
                              <a:ext cx="1584251"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g:grpSp>
                    </wpg:wgp>
                  </a:graphicData>
                </a:graphic>
              </wp:anchor>
            </w:drawing>
          </mc:Choice>
          <mc:Fallback>
            <w:pict>
              <v:group w14:anchorId="62E49486" id="Group 28" o:spid="_x0000_s1054" style="position:absolute;margin-left:141.95pt;margin-top:16.15pt;width:256.15pt;height:82.1pt;z-index:251662336" coordsize="32530,10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">
                <v:shape id="Straight Arrow Connector 11" o:spid="_x0000_s1055" type="#_x0000_t32" style="position:absolute;width:15836;height:38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">
                  <v:stroke endarrow="block"/>
                </v:shape>
                <v:group id="Group 27" o:spid="_x0000_s1056" style="position:absolute;top:3189;width:32530;height:7239" coordsize="32530,7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">
                  <v:rect id="_x0000_s1057" style="position:absolute;left:15842;width:16688;height:3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" fillcolor="window" strokecolor="windowText" strokeweight="2pt">
                    <v:textbox>
                      <w:txbxContent>
                        <w:p w14:paraId="67C02DC5" w14:textId="77777777" w:rsidR="0041254D" w:rsidRPr="00B34D2E" w:rsidRDefault="0041254D" w:rsidP="0041254D">
                          <w:pPr>
                            <w:jc w:val="center"/>
                            <w:rPr>
                              <w:rFonts w:ascii="Times New Roman" w:hAnsi="Times New Roman" w:cs="Times New Roman"/>
                            </w:rPr>
                          </w:pPr>
                          <w:r>
                            <w:rPr>
                              <w:rFonts w:ascii="Times New Roman" w:hAnsi="Times New Roman" w:cs="Times New Roman"/>
                            </w:rPr>
                            <w:t>Kinerja Keuangan (Y)</w:t>
                          </w:r>
                        </w:p>
                      </w:txbxContent>
                    </v:textbox>
                  </v:rect>
                  <v:shape id="Straight Arrow Connector 12" o:spid="_x0000_s1058" type="#_x0000_t32" style="position:absolute;top:2698;width:15836;height:45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">
                    <v:stroke endarrow="block"/>
                  </v:shape>
                  <v:shape id="Straight Arrow Connector 26" o:spid="_x0000_s1059" type="#_x0000_t32" style="position:absolute;top:1825;width:158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">
                    <v:stroke endarrow="block"/>
                  </v:shape>
                </v:group>
              </v:group>
            </w:pict>
          </mc:Fallback>
        </mc:AlternateContent>
      </w:r>
      <w:r w:rsidRPr="004A2710">
        <w:rPr>
          <w:rFonts w:ascii="Times New Roman" w:eastAsia="Times New Roman" w:hAnsi="Times New Roman" w:cs="Times New Roman"/>
          <w:b/>
          <w:noProof/>
          <w:sz w:val="24"/>
          <w:szCs w:val="24"/>
          <w:lang w:val="id" w:eastAsia="id-ID"/>
        </w:rPr>
        <mc:AlternateContent>
          <mc:Choice Requires="wps">
            <w:drawing>
              <wp:anchor distT="0" distB="0" distL="114300" distR="114300" simplePos="0" relativeHeight="251659264" behindDoc="0" locked="0" layoutInCell="1" allowOverlap="1" wp14:anchorId="2D1E9EDE" wp14:editId="0AC17AE6">
                <wp:simplePos x="0" y="0"/>
                <wp:positionH relativeFrom="column">
                  <wp:posOffset>133439</wp:posOffset>
                </wp:positionH>
                <wp:positionV relativeFrom="paragraph">
                  <wp:posOffset>34128</wp:posOffset>
                </wp:positionV>
                <wp:extent cx="1668780" cy="308344"/>
                <wp:effectExtent l="0" t="0" r="26670" b="15875"/>
                <wp:wrapNone/>
                <wp:docPr id="642141737" name="Rectangle 10"/>
                <wp:cNvGraphicFramePr/>
                <a:graphic xmlns:a="http://schemas.openxmlformats.org/drawingml/2006/main">
                  <a:graphicData uri="http://schemas.microsoft.com/office/word/2010/wordprocessingShape">
                    <wps:wsp>
                      <wps:cNvSpPr/>
                      <wps:spPr>
                        <a:xfrm>
                          <a:off x="0" y="0"/>
                          <a:ext cx="1668780" cy="308344"/>
                        </a:xfrm>
                        <a:prstGeom prst="rect">
                          <a:avLst/>
                        </a:prstGeom>
                        <a:solidFill>
                          <a:sysClr val="window" lastClr="FFFFFF"/>
                        </a:solidFill>
                        <a:ln w="25400" cap="flat" cmpd="sng" algn="ctr">
                          <a:solidFill>
                            <a:sysClr val="windowText" lastClr="000000"/>
                          </a:solidFill>
                          <a:prstDash val="solid"/>
                        </a:ln>
                        <a:effectLst/>
                      </wps:spPr>
                      <wps:txbx>
                        <w:txbxContent>
                          <w:p w14:paraId="52A8C2C8" w14:textId="77777777" w:rsidR="0041254D" w:rsidRPr="00B34D2E" w:rsidRDefault="0041254D" w:rsidP="0041254D">
                            <w:pPr>
                              <w:jc w:val="center"/>
                              <w:rPr>
                                <w:rFonts w:ascii="Times New Roman" w:hAnsi="Times New Roman" w:cs="Times New Roman"/>
                              </w:rPr>
                            </w:pPr>
                            <w:r w:rsidRPr="00B34D2E">
                              <w:rPr>
                                <w:rFonts w:ascii="Times New Roman" w:hAnsi="Times New Roman" w:cs="Times New Roman"/>
                              </w:rPr>
                              <w:t>Akuntansi Hijau (X1)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1E9EDE" id="Rectangle 10" o:spid="_x0000_s1060" style="position:absolute;margin-left:10.5pt;margin-top:2.7pt;width:131.4pt;height:2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" fillcolor="window" strokecolor="windowText" strokeweight="2pt">
                <v:textbox>
                  <w:txbxContent>
                    <w:p w14:paraId="52A8C2C8" w14:textId="77777777" w:rsidR="0041254D" w:rsidRPr="00B34D2E" w:rsidRDefault="0041254D" w:rsidP="0041254D">
                      <w:pPr>
                        <w:jc w:val="center"/>
                        <w:rPr>
                          <w:rFonts w:ascii="Times New Roman" w:hAnsi="Times New Roman" w:cs="Times New Roman"/>
                        </w:rPr>
                      </w:pPr>
                      <w:r w:rsidRPr="00B34D2E">
                        <w:rPr>
                          <w:rFonts w:ascii="Times New Roman" w:hAnsi="Times New Roman" w:cs="Times New Roman"/>
                        </w:rPr>
                        <w:t>Akuntansi Hijau (X1)</w:t>
                      </w:r>
                    </w:p>
                  </w:txbxContent>
                </v:textbox>
              </v:rect>
            </w:pict>
          </mc:Fallback>
        </mc:AlternateContent>
      </w:r>
    </w:p>
    <w:p w14:paraId="39E351B4" w14:textId="77777777" w:rsidR="0041254D" w:rsidRPr="004A2710" w:rsidRDefault="0041254D" w:rsidP="0041254D">
      <w:pPr>
        <w:spacing w:line="360" w:lineRule="auto"/>
        <w:rPr>
          <w:rFonts w:ascii="Times New Roman" w:eastAsia="Times New Roman" w:hAnsi="Times New Roman" w:cs="Times New Roman"/>
          <w:b/>
          <w:sz w:val="24"/>
          <w:szCs w:val="24"/>
          <w:lang w:val="id" w:eastAsia="id-ID"/>
        </w:rPr>
      </w:pPr>
      <w:r w:rsidRPr="004A2710">
        <w:rPr>
          <w:rFonts w:ascii="Times New Roman" w:eastAsia="Times New Roman" w:hAnsi="Times New Roman" w:cs="Times New Roman"/>
          <w:b/>
          <w:noProof/>
          <w:sz w:val="24"/>
          <w:szCs w:val="24"/>
          <w:lang w:val="id" w:eastAsia="id-ID"/>
        </w:rPr>
        <mc:AlternateContent>
          <mc:Choice Requires="wps">
            <w:drawing>
              <wp:anchor distT="0" distB="0" distL="114300" distR="114300" simplePos="0" relativeHeight="251660288" behindDoc="0" locked="0" layoutInCell="1" allowOverlap="1" wp14:anchorId="3B9491A3" wp14:editId="4DA3EA03">
                <wp:simplePos x="0" y="0"/>
                <wp:positionH relativeFrom="column">
                  <wp:posOffset>133438</wp:posOffset>
                </wp:positionH>
                <wp:positionV relativeFrom="paragraph">
                  <wp:posOffset>112070</wp:posOffset>
                </wp:positionV>
                <wp:extent cx="1669311" cy="308344"/>
                <wp:effectExtent l="0" t="0" r="26670" b="15875"/>
                <wp:wrapNone/>
                <wp:docPr id="1832810877" name="Rectangle 10"/>
                <wp:cNvGraphicFramePr/>
                <a:graphic xmlns:a="http://schemas.openxmlformats.org/drawingml/2006/main">
                  <a:graphicData uri="http://schemas.microsoft.com/office/word/2010/wordprocessingShape">
                    <wps:wsp>
                      <wps:cNvSpPr/>
                      <wps:spPr>
                        <a:xfrm>
                          <a:off x="0" y="0"/>
                          <a:ext cx="1669311" cy="308344"/>
                        </a:xfrm>
                        <a:prstGeom prst="rect">
                          <a:avLst/>
                        </a:prstGeom>
                        <a:solidFill>
                          <a:sysClr val="window" lastClr="FFFFFF"/>
                        </a:solidFill>
                        <a:ln w="25400" cap="flat" cmpd="sng" algn="ctr">
                          <a:solidFill>
                            <a:sysClr val="windowText" lastClr="000000"/>
                          </a:solidFill>
                          <a:prstDash val="solid"/>
                        </a:ln>
                        <a:effectLst/>
                      </wps:spPr>
                      <wps:txbx>
                        <w:txbxContent>
                          <w:p w14:paraId="2F455D81" w14:textId="77777777" w:rsidR="0041254D" w:rsidRPr="00B34D2E" w:rsidRDefault="0041254D" w:rsidP="0041254D">
                            <w:pPr>
                              <w:jc w:val="center"/>
                              <w:rPr>
                                <w:rFonts w:ascii="Times New Roman" w:hAnsi="Times New Roman" w:cs="Times New Roman"/>
                              </w:rPr>
                            </w:pPr>
                            <w:r>
                              <w:rPr>
                                <w:rFonts w:ascii="Times New Roman" w:hAnsi="Times New Roman" w:cs="Times New Roman"/>
                              </w:rPr>
                              <w:t xml:space="preserve">Kinerja Lingkungan </w:t>
                            </w:r>
                            <w:r w:rsidRPr="00B34D2E">
                              <w:rPr>
                                <w:rFonts w:ascii="Times New Roman" w:hAnsi="Times New Roman" w:cs="Times New Roman"/>
                              </w:rPr>
                              <w:t>(X</w:t>
                            </w:r>
                            <w:r>
                              <w:rPr>
                                <w:rFonts w:ascii="Times New Roman" w:hAnsi="Times New Roman" w:cs="Times New Roman"/>
                              </w:rPr>
                              <w:t>2</w:t>
                            </w:r>
                            <w:r w:rsidRPr="00B34D2E">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491A3" id="_x0000_s1061" style="position:absolute;margin-left:10.5pt;margin-top:8.8pt;width:131.45pt;height:2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" fillcolor="window" strokecolor="windowText" strokeweight="2pt">
                <v:textbox>
                  <w:txbxContent>
                    <w:p w14:paraId="2F455D81" w14:textId="77777777" w:rsidR="0041254D" w:rsidRPr="00B34D2E" w:rsidRDefault="0041254D" w:rsidP="0041254D">
                      <w:pPr>
                        <w:jc w:val="center"/>
                        <w:rPr>
                          <w:rFonts w:ascii="Times New Roman" w:hAnsi="Times New Roman" w:cs="Times New Roman"/>
                        </w:rPr>
                      </w:pPr>
                      <w:r>
                        <w:rPr>
                          <w:rFonts w:ascii="Times New Roman" w:hAnsi="Times New Roman" w:cs="Times New Roman"/>
                        </w:rPr>
                        <w:t xml:space="preserve">Kinerja Lingkungan </w:t>
                      </w:r>
                      <w:r w:rsidRPr="00B34D2E">
                        <w:rPr>
                          <w:rFonts w:ascii="Times New Roman" w:hAnsi="Times New Roman" w:cs="Times New Roman"/>
                        </w:rPr>
                        <w:t>(X</w:t>
                      </w:r>
                      <w:r>
                        <w:rPr>
                          <w:rFonts w:ascii="Times New Roman" w:hAnsi="Times New Roman" w:cs="Times New Roman"/>
                        </w:rPr>
                        <w:t>2</w:t>
                      </w:r>
                      <w:r w:rsidRPr="00B34D2E">
                        <w:rPr>
                          <w:rFonts w:ascii="Times New Roman" w:hAnsi="Times New Roman" w:cs="Times New Roman"/>
                        </w:rPr>
                        <w:t>)</w:t>
                      </w:r>
                    </w:p>
                  </w:txbxContent>
                </v:textbox>
              </v:rect>
            </w:pict>
          </mc:Fallback>
        </mc:AlternateContent>
      </w:r>
    </w:p>
    <w:p w14:paraId="60C244A6" w14:textId="77777777" w:rsidR="0041254D" w:rsidRPr="004A2710" w:rsidRDefault="0041254D" w:rsidP="0041254D">
      <w:pPr>
        <w:spacing w:line="360" w:lineRule="auto"/>
        <w:rPr>
          <w:rFonts w:ascii="Times New Roman" w:eastAsia="Times New Roman" w:hAnsi="Times New Roman" w:cs="Times New Roman"/>
          <w:b/>
          <w:sz w:val="24"/>
          <w:szCs w:val="24"/>
          <w:lang w:val="id" w:eastAsia="id-ID"/>
        </w:rPr>
      </w:pPr>
      <w:r w:rsidRPr="004A2710">
        <w:rPr>
          <w:rFonts w:ascii="Times New Roman" w:eastAsia="Times New Roman" w:hAnsi="Times New Roman" w:cs="Times New Roman"/>
          <w:b/>
          <w:noProof/>
          <w:sz w:val="24"/>
          <w:szCs w:val="24"/>
          <w:lang w:val="id" w:eastAsia="id-ID"/>
        </w:rPr>
        <mc:AlternateContent>
          <mc:Choice Requires="wps">
            <w:drawing>
              <wp:anchor distT="0" distB="0" distL="114300" distR="114300" simplePos="0" relativeHeight="251661312" behindDoc="0" locked="0" layoutInCell="1" allowOverlap="1" wp14:anchorId="24556017" wp14:editId="7A541484">
                <wp:simplePos x="0" y="0"/>
                <wp:positionH relativeFrom="column">
                  <wp:posOffset>137160</wp:posOffset>
                </wp:positionH>
                <wp:positionV relativeFrom="paragraph">
                  <wp:posOffset>225425</wp:posOffset>
                </wp:positionV>
                <wp:extent cx="1669311" cy="308344"/>
                <wp:effectExtent l="0" t="0" r="26670" b="15875"/>
                <wp:wrapNone/>
                <wp:docPr id="913914029" name="Rectangle 10"/>
                <wp:cNvGraphicFramePr/>
                <a:graphic xmlns:a="http://schemas.openxmlformats.org/drawingml/2006/main">
                  <a:graphicData uri="http://schemas.microsoft.com/office/word/2010/wordprocessingShape">
                    <wps:wsp>
                      <wps:cNvSpPr/>
                      <wps:spPr>
                        <a:xfrm>
                          <a:off x="0" y="0"/>
                          <a:ext cx="1669311" cy="308344"/>
                        </a:xfrm>
                        <a:prstGeom prst="rect">
                          <a:avLst/>
                        </a:prstGeom>
                        <a:solidFill>
                          <a:sysClr val="window" lastClr="FFFFFF"/>
                        </a:solidFill>
                        <a:ln w="25400" cap="flat" cmpd="sng" algn="ctr">
                          <a:solidFill>
                            <a:sysClr val="windowText" lastClr="000000"/>
                          </a:solidFill>
                          <a:prstDash val="solid"/>
                        </a:ln>
                        <a:effectLst/>
                      </wps:spPr>
                      <wps:txbx>
                        <w:txbxContent>
                          <w:p w14:paraId="1320F874" w14:textId="47DABE12" w:rsidR="0041254D" w:rsidRPr="00B34D2E" w:rsidRDefault="003712D3" w:rsidP="0041254D">
                            <w:pPr>
                              <w:jc w:val="center"/>
                              <w:rPr>
                                <w:rFonts w:ascii="Times New Roman" w:hAnsi="Times New Roman" w:cs="Times New Roman"/>
                              </w:rPr>
                            </w:pPr>
                            <w:r>
                              <w:rPr>
                                <w:rFonts w:ascii="Times New Roman" w:hAnsi="Times New Roman" w:cs="Times New Roman"/>
                              </w:rPr>
                              <w:t xml:space="preserve">Ukuran Perusahaan </w:t>
                            </w:r>
                            <w:r w:rsidR="0041254D" w:rsidRPr="00B34D2E">
                              <w:rPr>
                                <w:rFonts w:ascii="Times New Roman" w:hAnsi="Times New Roman" w:cs="Times New Roman"/>
                              </w:rPr>
                              <w:t>(X</w:t>
                            </w:r>
                            <w:r>
                              <w:rPr>
                                <w:rFonts w:ascii="Times New Roman" w:hAnsi="Times New Roman" w:cs="Times New Roman"/>
                              </w:rPr>
                              <w:t>3</w:t>
                            </w:r>
                            <w:r w:rsidR="0041254D" w:rsidRPr="00B34D2E">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556017" id="_x0000_s1062" style="position:absolute;margin-left:10.8pt;margin-top:17.75pt;width:131.45pt;height:2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" fillcolor="window" strokecolor="windowText" strokeweight="2pt">
                <v:textbox>
                  <w:txbxContent>
                    <w:p w14:paraId="1320F874" w14:textId="47DABE12" w:rsidR="0041254D" w:rsidRPr="00B34D2E" w:rsidRDefault="003712D3" w:rsidP="0041254D">
                      <w:pPr>
                        <w:jc w:val="center"/>
                        <w:rPr>
                          <w:rFonts w:ascii="Times New Roman" w:hAnsi="Times New Roman" w:cs="Times New Roman"/>
                        </w:rPr>
                      </w:pPr>
                      <w:r>
                        <w:rPr>
                          <w:rFonts w:ascii="Times New Roman" w:hAnsi="Times New Roman" w:cs="Times New Roman"/>
                        </w:rPr>
                        <w:t xml:space="preserve">Ukuran Perusahaan </w:t>
                      </w:r>
                      <w:r w:rsidR="0041254D" w:rsidRPr="00B34D2E">
                        <w:rPr>
                          <w:rFonts w:ascii="Times New Roman" w:hAnsi="Times New Roman" w:cs="Times New Roman"/>
                        </w:rPr>
                        <w:t>(X</w:t>
                      </w:r>
                      <w:r>
                        <w:rPr>
                          <w:rFonts w:ascii="Times New Roman" w:hAnsi="Times New Roman" w:cs="Times New Roman"/>
                        </w:rPr>
                        <w:t>3</w:t>
                      </w:r>
                      <w:r w:rsidR="0041254D" w:rsidRPr="00B34D2E">
                        <w:rPr>
                          <w:rFonts w:ascii="Times New Roman" w:hAnsi="Times New Roman" w:cs="Times New Roman"/>
                        </w:rPr>
                        <w:t>)</w:t>
                      </w:r>
                    </w:p>
                  </w:txbxContent>
                </v:textbox>
              </v:rect>
            </w:pict>
          </mc:Fallback>
        </mc:AlternateContent>
      </w:r>
    </w:p>
    <w:p w14:paraId="17D0817A" w14:textId="77777777" w:rsidR="0041254D" w:rsidRPr="004A2710" w:rsidRDefault="0041254D" w:rsidP="003712D3">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lang w:val="id" w:eastAsia="id-ID"/>
        </w:rPr>
      </w:pPr>
    </w:p>
    <w:p w14:paraId="3503F1C0" w14:textId="77777777" w:rsidR="0041254D" w:rsidRPr="004A2710" w:rsidRDefault="0041254D" w:rsidP="0041254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val="id" w:eastAsia="id-ID"/>
        </w:rPr>
      </w:pPr>
    </w:p>
    <w:p w14:paraId="735E10B7" w14:textId="77777777" w:rsidR="0041254D" w:rsidRPr="004A2710" w:rsidRDefault="0041254D" w:rsidP="0041254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val="id" w:eastAsia="id-ID"/>
        </w:rPr>
      </w:pPr>
    </w:p>
    <w:p w14:paraId="7AB41EA2" w14:textId="3DA227D3" w:rsidR="0041254D" w:rsidRPr="00652686" w:rsidRDefault="00D74FA4" w:rsidP="00D74FA4">
      <w:pPr>
        <w:pStyle w:val="Caption"/>
        <w:jc w:val="center"/>
        <w:rPr>
          <w:rFonts w:eastAsia="Times New Roman"/>
          <w:b w:val="0"/>
          <w:color w:val="000000"/>
          <w:sz w:val="28"/>
          <w:szCs w:val="28"/>
          <w:lang w:val="id" w:eastAsia="id-ID"/>
        </w:rPr>
      </w:pPr>
      <w:r w:rsidRPr="00652686">
        <w:rPr>
          <w:sz w:val="24"/>
          <w:szCs w:val="20"/>
        </w:rPr>
        <w:t>Gambar 2.2 Model Penelitian</w:t>
      </w:r>
    </w:p>
    <w:p w14:paraId="77AA5796" w14:textId="7F713381" w:rsidR="0041254D" w:rsidRPr="0033703D" w:rsidRDefault="0041254D" w:rsidP="00CE3382">
      <w:pPr>
        <w:tabs>
          <w:tab w:val="left" w:pos="709"/>
        </w:tabs>
        <w:spacing w:after="0" w:line="480" w:lineRule="auto"/>
        <w:jc w:val="center"/>
        <w:rPr>
          <w:rFonts w:ascii="Times New Roman" w:hAnsi="Times New Roman" w:cs="Times New Roman"/>
          <w:sz w:val="20"/>
          <w:szCs w:val="20"/>
        </w:rPr>
      </w:pPr>
      <w:r w:rsidRPr="0033703D">
        <w:rPr>
          <w:rFonts w:ascii="Times New Roman" w:eastAsia="Times New Roman" w:hAnsi="Times New Roman" w:cs="Times New Roman"/>
          <w:i/>
          <w:sz w:val="20"/>
          <w:szCs w:val="20"/>
          <w:lang w:val="id" w:eastAsia="id-ID"/>
        </w:rPr>
        <w:t>Sumber: Diolah oleh peneliti, 202</w:t>
      </w:r>
      <w:r w:rsidR="00432DD3">
        <w:rPr>
          <w:rFonts w:ascii="Times New Roman" w:eastAsia="Times New Roman" w:hAnsi="Times New Roman" w:cs="Times New Roman"/>
          <w:i/>
          <w:sz w:val="20"/>
          <w:szCs w:val="20"/>
          <w:lang w:val="id" w:eastAsia="id-ID"/>
        </w:rPr>
        <w:t>6</w:t>
      </w:r>
    </w:p>
    <w:p w14:paraId="388DED36" w14:textId="77777777" w:rsidR="0041254D" w:rsidRPr="004A2710" w:rsidRDefault="0041254D" w:rsidP="0041254D">
      <w:pPr>
        <w:tabs>
          <w:tab w:val="left" w:pos="709"/>
        </w:tabs>
        <w:spacing w:after="0" w:line="480" w:lineRule="auto"/>
        <w:jc w:val="both"/>
        <w:rPr>
          <w:rFonts w:ascii="Times New Roman" w:hAnsi="Times New Roman" w:cs="Times New Roman"/>
          <w:sz w:val="24"/>
          <w:szCs w:val="24"/>
        </w:rPr>
      </w:pPr>
    </w:p>
    <w:p w14:paraId="4EC025F0" w14:textId="77777777" w:rsidR="0041254D" w:rsidRPr="004A2710" w:rsidRDefault="0041254D" w:rsidP="0041254D">
      <w:pPr>
        <w:tabs>
          <w:tab w:val="left" w:pos="709"/>
        </w:tabs>
        <w:spacing w:after="0" w:line="480" w:lineRule="auto"/>
        <w:jc w:val="both"/>
        <w:rPr>
          <w:rFonts w:ascii="Times New Roman" w:hAnsi="Times New Roman" w:cs="Times New Roman"/>
          <w:sz w:val="24"/>
          <w:szCs w:val="24"/>
        </w:rPr>
      </w:pPr>
    </w:p>
    <w:p w14:paraId="04124E55" w14:textId="77777777" w:rsidR="0041254D" w:rsidRPr="004A2710" w:rsidRDefault="0041254D" w:rsidP="0041254D">
      <w:pPr>
        <w:tabs>
          <w:tab w:val="left" w:pos="709"/>
        </w:tabs>
        <w:spacing w:after="0" w:line="480" w:lineRule="auto"/>
        <w:jc w:val="both"/>
        <w:rPr>
          <w:rFonts w:ascii="Times New Roman" w:hAnsi="Times New Roman" w:cs="Times New Roman"/>
          <w:sz w:val="24"/>
          <w:szCs w:val="24"/>
        </w:rPr>
      </w:pPr>
    </w:p>
    <w:p w14:paraId="23FB6B11" w14:textId="77777777" w:rsidR="0041254D" w:rsidRPr="004A2710" w:rsidRDefault="0041254D" w:rsidP="0041254D">
      <w:pPr>
        <w:tabs>
          <w:tab w:val="left" w:pos="709"/>
        </w:tabs>
        <w:spacing w:after="0" w:line="480" w:lineRule="auto"/>
        <w:jc w:val="both"/>
        <w:rPr>
          <w:rFonts w:ascii="Times New Roman" w:hAnsi="Times New Roman" w:cs="Times New Roman"/>
          <w:sz w:val="24"/>
          <w:szCs w:val="24"/>
        </w:rPr>
      </w:pPr>
    </w:p>
    <w:p w14:paraId="6855887B" w14:textId="77777777" w:rsidR="0041254D" w:rsidRPr="004A2710" w:rsidRDefault="0041254D" w:rsidP="0041254D">
      <w:pPr>
        <w:tabs>
          <w:tab w:val="left" w:pos="709"/>
        </w:tabs>
        <w:spacing w:after="0" w:line="480" w:lineRule="auto"/>
        <w:jc w:val="both"/>
        <w:rPr>
          <w:rFonts w:ascii="Times New Roman" w:hAnsi="Times New Roman" w:cs="Times New Roman"/>
          <w:sz w:val="24"/>
          <w:szCs w:val="24"/>
        </w:rPr>
      </w:pPr>
    </w:p>
    <w:p w14:paraId="278C1F00" w14:textId="77777777" w:rsidR="0041254D" w:rsidRPr="004A2710" w:rsidRDefault="0041254D" w:rsidP="0041254D">
      <w:pPr>
        <w:tabs>
          <w:tab w:val="left" w:pos="709"/>
        </w:tabs>
        <w:spacing w:after="0" w:line="480" w:lineRule="auto"/>
        <w:jc w:val="both"/>
        <w:rPr>
          <w:rFonts w:ascii="Times New Roman" w:hAnsi="Times New Roman" w:cs="Times New Roman"/>
          <w:sz w:val="24"/>
          <w:szCs w:val="24"/>
        </w:rPr>
      </w:pPr>
    </w:p>
    <w:p w14:paraId="78067500" w14:textId="77777777" w:rsidR="0041254D" w:rsidRPr="004A2710" w:rsidRDefault="0041254D" w:rsidP="0041254D">
      <w:pPr>
        <w:tabs>
          <w:tab w:val="left" w:pos="709"/>
        </w:tabs>
        <w:spacing w:after="0" w:line="480" w:lineRule="auto"/>
        <w:jc w:val="both"/>
        <w:rPr>
          <w:rFonts w:ascii="Times New Roman" w:hAnsi="Times New Roman" w:cs="Times New Roman"/>
          <w:sz w:val="24"/>
          <w:szCs w:val="24"/>
        </w:rPr>
      </w:pPr>
    </w:p>
    <w:p w14:paraId="257AA518" w14:textId="77777777" w:rsidR="0041254D" w:rsidRPr="004A2710" w:rsidRDefault="0041254D" w:rsidP="0041254D">
      <w:pPr>
        <w:tabs>
          <w:tab w:val="left" w:pos="709"/>
        </w:tabs>
        <w:spacing w:after="0" w:line="480" w:lineRule="auto"/>
        <w:jc w:val="both"/>
        <w:rPr>
          <w:rFonts w:ascii="Times New Roman" w:hAnsi="Times New Roman" w:cs="Times New Roman"/>
          <w:sz w:val="24"/>
          <w:szCs w:val="24"/>
        </w:rPr>
      </w:pPr>
    </w:p>
    <w:p w14:paraId="6D4598CC" w14:textId="77777777" w:rsidR="002C192C" w:rsidRPr="004A2710" w:rsidRDefault="002C192C" w:rsidP="00CE3382">
      <w:pPr>
        <w:keepNext/>
        <w:keepLines/>
        <w:spacing w:after="0" w:line="480" w:lineRule="auto"/>
        <w:jc w:val="center"/>
        <w:outlineLvl w:val="0"/>
        <w:rPr>
          <w:rFonts w:ascii="Times New Roman" w:eastAsia="Times New Roman" w:hAnsi="Times New Roman" w:cs="Times New Roman"/>
          <w:b/>
          <w:sz w:val="24"/>
          <w:szCs w:val="24"/>
          <w:lang w:val="id" w:eastAsia="id-ID"/>
        </w:rPr>
        <w:sectPr w:rsidR="002C192C" w:rsidRPr="004A2710" w:rsidSect="00B36FE7">
          <w:footerReference w:type="first" r:id="rId18"/>
          <w:pgSz w:w="11906" w:h="16838" w:code="9"/>
          <w:pgMar w:top="2268" w:right="1701" w:bottom="1701" w:left="2268" w:header="709" w:footer="709" w:gutter="0"/>
          <w:cols w:space="708"/>
          <w:titlePg/>
          <w:docGrid w:linePitch="360"/>
        </w:sectPr>
      </w:pPr>
    </w:p>
    <w:p w14:paraId="11F7EB2B" w14:textId="77777777" w:rsidR="00CE3382" w:rsidRPr="004A2710" w:rsidRDefault="00CE3382" w:rsidP="002E3571">
      <w:pPr>
        <w:pStyle w:val="Heading1"/>
        <w:spacing w:before="0" w:after="0" w:line="480" w:lineRule="auto"/>
        <w:rPr>
          <w:rFonts w:eastAsia="Times New Roman" w:cs="Times New Roman"/>
          <w:szCs w:val="24"/>
          <w:lang w:val="id" w:eastAsia="id-ID"/>
        </w:rPr>
      </w:pPr>
      <w:bookmarkStart w:id="65" w:name="_Toc227749016"/>
      <w:r w:rsidRPr="004A2710">
        <w:rPr>
          <w:rFonts w:eastAsia="Times New Roman" w:cs="Times New Roman"/>
          <w:szCs w:val="24"/>
          <w:lang w:val="id" w:eastAsia="id-ID"/>
        </w:rPr>
        <w:lastRenderedPageBreak/>
        <w:t>BAB III</w:t>
      </w:r>
      <w:bookmarkEnd w:id="65"/>
    </w:p>
    <w:p w14:paraId="6F059C85" w14:textId="77777777" w:rsidR="00CE3382" w:rsidRPr="004A2710" w:rsidRDefault="00CE3382" w:rsidP="002E3571">
      <w:pPr>
        <w:pStyle w:val="Heading1"/>
        <w:spacing w:before="0" w:after="0" w:line="480" w:lineRule="auto"/>
        <w:rPr>
          <w:rFonts w:eastAsia="Times New Roman" w:cs="Times New Roman"/>
          <w:szCs w:val="24"/>
          <w:lang w:val="id" w:eastAsia="id-ID"/>
        </w:rPr>
      </w:pPr>
      <w:bookmarkStart w:id="66" w:name="_heading=h.jnafkkfd3imn" w:colFirst="0" w:colLast="0"/>
      <w:bookmarkStart w:id="67" w:name="_Toc227749017"/>
      <w:bookmarkEnd w:id="66"/>
      <w:r w:rsidRPr="004A2710">
        <w:rPr>
          <w:rFonts w:eastAsia="Times New Roman" w:cs="Times New Roman"/>
          <w:szCs w:val="24"/>
          <w:lang w:val="id" w:eastAsia="id-ID"/>
        </w:rPr>
        <w:t>METODE PENELITIAN</w:t>
      </w:r>
      <w:bookmarkEnd w:id="67"/>
    </w:p>
    <w:p w14:paraId="45529A98" w14:textId="724B7190" w:rsidR="00CE3382" w:rsidRPr="004A2710" w:rsidRDefault="00CE3382" w:rsidP="00FA133A">
      <w:pPr>
        <w:pStyle w:val="Heading2"/>
        <w:rPr>
          <w:rFonts w:eastAsia="Times New Roman"/>
          <w:lang w:val="id" w:eastAsia="id-ID"/>
        </w:rPr>
      </w:pPr>
      <w:bookmarkStart w:id="68" w:name="_heading=h.asr126lmgj2x" w:colFirst="0" w:colLast="0"/>
      <w:bookmarkStart w:id="69" w:name="_Toc227749018"/>
      <w:bookmarkEnd w:id="68"/>
      <w:r w:rsidRPr="004A2710">
        <w:rPr>
          <w:rFonts w:eastAsia="Times New Roman"/>
          <w:lang w:val="id" w:eastAsia="id-ID"/>
        </w:rPr>
        <w:t>3.1 Definisi Operasional dan Skala Pengukuran</w:t>
      </w:r>
      <w:bookmarkEnd w:id="69"/>
    </w:p>
    <w:p w14:paraId="0D0191DD" w14:textId="7D65B143" w:rsidR="00CE3382" w:rsidRPr="004A2710" w:rsidRDefault="00CE3382" w:rsidP="00CE3382">
      <w:pPr>
        <w:tabs>
          <w:tab w:val="left" w:pos="709"/>
        </w:tabs>
        <w:spacing w:after="0" w:line="480" w:lineRule="auto"/>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ab/>
        <w:t xml:space="preserve">Definisi operasional berkaitan dengan nilai, atribut, dan properti spesifik yang terkait dengan objek dan aktivitas yang menunjukkan variansi tertentu, yang mendorong peneliti untuk segera merumuskan kesimpulan </w:t>
      </w:r>
      <w:r w:rsidR="005C2BEE">
        <w:rPr>
          <w:rFonts w:ascii="Times New Roman" w:eastAsia="Times New Roman" w:hAnsi="Times New Roman" w:cs="Times New Roman"/>
          <w:sz w:val="24"/>
          <w:szCs w:val="24"/>
          <w:lang w:val="id" w:eastAsia="id-ID"/>
        </w:rPr>
        <w:fldChar w:fldCharType="begin" w:fldLock="1"/>
      </w:r>
      <w:r w:rsidR="00693BD0">
        <w:rPr>
          <w:rFonts w:ascii="Times New Roman" w:eastAsia="Times New Roman" w:hAnsi="Times New Roman" w:cs="Times New Roman"/>
          <w:sz w:val="24"/>
          <w:szCs w:val="24"/>
          <w:lang w:val="id" w:eastAsia="id-ID"/>
        </w:rPr>
        <w:instrText>ADDIN CSL_CITATION {"citationItems":[{"id":"ITEM-1","itemData":{"ISBN":"0222008822","abstract":"data kualitatif adalah data yang tidak dapat dinyatakan dalam bentuk angka tetapi dinyatakan dalam bentuk kata, kalimat, skema, atau gambar","author":[{"dropping-particle":"","family":"Sugiyono","given":"","non-dropping-particle":"","parse-names":false,"suffix":""}],"id":"ITEM-1","issued":{"date-parts":[["2020"]]},"number-of-pages":"334","publisher":"Alfabeta","publisher-place":"Bandung","title":"Metodologi Penelitian Kuantitatif, Kualitatif dan R &amp; D","type":"book"},"uris":["http://www.mendeley.com/documents/?uuid=8353006e-7da6-4de6-82b0-75bf62c8e94c"]}],"mendeley":{"formattedCitation":"(Sugiyono, 2020)","plainTextFormattedCitation":"(Sugiyono, 2020)","previouslyFormattedCitation":"(Sugiyono, 2020)"},"properties":{"noteIndex":0},"schema":"https://github.com/citation-style-language/schema/raw/master/csl-citation.json"}</w:instrText>
      </w:r>
      <w:r w:rsidR="005C2BEE">
        <w:rPr>
          <w:rFonts w:ascii="Times New Roman" w:eastAsia="Times New Roman" w:hAnsi="Times New Roman" w:cs="Times New Roman"/>
          <w:sz w:val="24"/>
          <w:szCs w:val="24"/>
          <w:lang w:val="id" w:eastAsia="id-ID"/>
        </w:rPr>
        <w:fldChar w:fldCharType="separate"/>
      </w:r>
      <w:r w:rsidR="005C2BEE" w:rsidRPr="005C2BEE">
        <w:rPr>
          <w:rFonts w:ascii="Times New Roman" w:eastAsia="Times New Roman" w:hAnsi="Times New Roman" w:cs="Times New Roman"/>
          <w:noProof/>
          <w:sz w:val="24"/>
          <w:szCs w:val="24"/>
          <w:lang w:val="id" w:eastAsia="id-ID"/>
        </w:rPr>
        <w:t>(Sugiyono, 2020)</w:t>
      </w:r>
      <w:r w:rsidR="005C2BEE">
        <w:rPr>
          <w:rFonts w:ascii="Times New Roman" w:eastAsia="Times New Roman" w:hAnsi="Times New Roman" w:cs="Times New Roman"/>
          <w:sz w:val="24"/>
          <w:szCs w:val="24"/>
          <w:lang w:val="id" w:eastAsia="id-ID"/>
        </w:rPr>
        <w:fldChar w:fldCharType="end"/>
      </w:r>
      <w:r w:rsidRPr="004A2710">
        <w:rPr>
          <w:rFonts w:ascii="Times New Roman" w:eastAsia="Times New Roman" w:hAnsi="Times New Roman" w:cs="Times New Roman"/>
          <w:sz w:val="24"/>
          <w:szCs w:val="24"/>
          <w:lang w:val="id" w:eastAsia="id-ID"/>
        </w:rPr>
        <w:t xml:space="preserve">. Penelitian ini mempunyai dua kategori variabel, yaitu variabel bebas dan variabel terikat. Pada penelitian ini kinerja keuangan menjadi variabel terikatnya, sedangkan variabel akuntansi hijau dan kinerja lingkungan masuk kategori variabel bebas. </w:t>
      </w:r>
    </w:p>
    <w:p w14:paraId="10457A32" w14:textId="52BC4B77" w:rsidR="00CE3382" w:rsidRPr="004A2710" w:rsidRDefault="00CE3382" w:rsidP="00831BE8">
      <w:pPr>
        <w:pStyle w:val="Heading3"/>
        <w:spacing w:line="480" w:lineRule="auto"/>
        <w:ind w:left="-426"/>
        <w:rPr>
          <w:rFonts w:eastAsia="Times New Roman" w:cs="Times New Roman"/>
          <w:szCs w:val="24"/>
          <w:lang w:val="id" w:eastAsia="id-ID"/>
        </w:rPr>
      </w:pPr>
      <w:bookmarkStart w:id="70" w:name="_heading=h.79k9vtz1fb7o" w:colFirst="0" w:colLast="0"/>
      <w:bookmarkStart w:id="71" w:name="_Toc227749019"/>
      <w:bookmarkEnd w:id="70"/>
      <w:r w:rsidRPr="004A2710">
        <w:rPr>
          <w:rFonts w:eastAsia="Times New Roman" w:cs="Times New Roman"/>
          <w:szCs w:val="24"/>
          <w:lang w:val="id" w:eastAsia="id-ID"/>
        </w:rPr>
        <w:t>3.1.1</w:t>
      </w:r>
      <w:r w:rsidR="00831BE8">
        <w:rPr>
          <w:rFonts w:eastAsia="Times New Roman" w:cs="Times New Roman"/>
          <w:szCs w:val="24"/>
          <w:lang w:val="id" w:eastAsia="id-ID"/>
        </w:rPr>
        <w:t xml:space="preserve"> </w:t>
      </w:r>
      <w:r w:rsidRPr="004A2710">
        <w:rPr>
          <w:rFonts w:eastAsia="Times New Roman" w:cs="Times New Roman"/>
          <w:szCs w:val="24"/>
          <w:lang w:val="id" w:eastAsia="id-ID"/>
        </w:rPr>
        <w:t>Variabel Dependen</w:t>
      </w:r>
      <w:bookmarkEnd w:id="71"/>
      <w:r w:rsidRPr="004A2710">
        <w:rPr>
          <w:rFonts w:eastAsia="Times New Roman" w:cs="Times New Roman"/>
          <w:szCs w:val="24"/>
          <w:lang w:val="id" w:eastAsia="id-ID"/>
        </w:rPr>
        <w:t xml:space="preserve"> </w:t>
      </w:r>
    </w:p>
    <w:p w14:paraId="546D7866" w14:textId="1629D01B" w:rsidR="00CE3382" w:rsidRPr="004A2710" w:rsidRDefault="00CE3382" w:rsidP="00CE3382">
      <w:pPr>
        <w:tabs>
          <w:tab w:val="left" w:pos="709"/>
        </w:tabs>
        <w:spacing w:after="0" w:line="480" w:lineRule="auto"/>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b/>
          <w:sz w:val="24"/>
          <w:szCs w:val="24"/>
          <w:lang w:val="id" w:eastAsia="id-ID"/>
        </w:rPr>
        <w:tab/>
      </w:r>
      <w:r w:rsidRPr="004A2710">
        <w:rPr>
          <w:rFonts w:ascii="Times New Roman" w:eastAsia="Times New Roman" w:hAnsi="Times New Roman" w:cs="Times New Roman"/>
          <w:sz w:val="24"/>
          <w:szCs w:val="24"/>
          <w:lang w:val="id" w:eastAsia="id-ID"/>
        </w:rPr>
        <w:t xml:space="preserve">Variabel terikat merupakan variabel yang dipengaruhi atau dimanifestasikan sebagai konsekuensi dari keberadaan variabel bebas </w:t>
      </w:r>
      <w:r w:rsidR="00693BD0">
        <w:rPr>
          <w:rFonts w:ascii="Times New Roman" w:eastAsia="Times New Roman" w:hAnsi="Times New Roman" w:cs="Times New Roman"/>
          <w:sz w:val="24"/>
          <w:szCs w:val="24"/>
          <w:lang w:val="id" w:eastAsia="id-ID"/>
        </w:rPr>
        <w:fldChar w:fldCharType="begin" w:fldLock="1"/>
      </w:r>
      <w:r w:rsidR="00B17B4E">
        <w:rPr>
          <w:rFonts w:ascii="Times New Roman" w:eastAsia="Times New Roman" w:hAnsi="Times New Roman" w:cs="Times New Roman"/>
          <w:sz w:val="24"/>
          <w:szCs w:val="24"/>
          <w:lang w:val="id" w:eastAsia="id-ID"/>
        </w:rPr>
        <w:instrText>ADDIN CSL_CITATION {"citationItems":[{"id":"ITEM-1","itemData":{"ISBN":"0222008822","abstract":"data kualitatif adalah data yang tidak dapat dinyatakan dalam bentuk angka tetapi dinyatakan dalam bentuk kata, kalimat, skema, atau gambar","author":[{"dropping-particle":"","family":"Sugiyono","given":"","non-dropping-particle":"","parse-names":false,"suffix":""}],"id":"ITEM-1","issued":{"date-parts":[["2020"]]},"number-of-pages":"334","publisher":"Alfabeta","publisher-place":"Bandung","title":"Metodologi Penelitian Kuantitatif, Kualitatif dan R &amp; D","type":"book"},"uris":["http://www.mendeley.com/documents/?uuid=8353006e-7da6-4de6-82b0-75bf62c8e94c"]}],"mendeley":{"formattedCitation":"(Sugiyono, 2020)","plainTextFormattedCitation":"(Sugiyono, 2020)","previouslyFormattedCitation":"(Sugiyono, 2020)"},"properties":{"noteIndex":0},"schema":"https://github.com/citation-style-language/schema/raw/master/csl-citation.json"}</w:instrText>
      </w:r>
      <w:r w:rsidR="00693BD0">
        <w:rPr>
          <w:rFonts w:ascii="Times New Roman" w:eastAsia="Times New Roman" w:hAnsi="Times New Roman" w:cs="Times New Roman"/>
          <w:sz w:val="24"/>
          <w:szCs w:val="24"/>
          <w:lang w:val="id" w:eastAsia="id-ID"/>
        </w:rPr>
        <w:fldChar w:fldCharType="separate"/>
      </w:r>
      <w:r w:rsidR="00693BD0" w:rsidRPr="00693BD0">
        <w:rPr>
          <w:rFonts w:ascii="Times New Roman" w:eastAsia="Times New Roman" w:hAnsi="Times New Roman" w:cs="Times New Roman"/>
          <w:noProof/>
          <w:sz w:val="24"/>
          <w:szCs w:val="24"/>
          <w:lang w:val="id" w:eastAsia="id-ID"/>
        </w:rPr>
        <w:t>(Sugiyono, 2020)</w:t>
      </w:r>
      <w:r w:rsidR="00693BD0">
        <w:rPr>
          <w:rFonts w:ascii="Times New Roman" w:eastAsia="Times New Roman" w:hAnsi="Times New Roman" w:cs="Times New Roman"/>
          <w:sz w:val="24"/>
          <w:szCs w:val="24"/>
          <w:lang w:val="id" w:eastAsia="id-ID"/>
        </w:rPr>
        <w:fldChar w:fldCharType="end"/>
      </w:r>
      <w:r w:rsidRPr="004A2710">
        <w:rPr>
          <w:rFonts w:ascii="Times New Roman" w:eastAsia="Times New Roman" w:hAnsi="Times New Roman" w:cs="Times New Roman"/>
          <w:sz w:val="24"/>
          <w:szCs w:val="24"/>
          <w:lang w:val="id" w:eastAsia="id-ID"/>
        </w:rPr>
        <w:t>. Variabel dependen dalam penelitian ini adalah kinerja keuangan perusahaan manufaktur yang terdaftar di Bursa Efek Indonesia selama periode 2020 hingga 202</w:t>
      </w:r>
      <w:r w:rsidR="00350C35">
        <w:rPr>
          <w:rFonts w:ascii="Times New Roman" w:eastAsia="Times New Roman" w:hAnsi="Times New Roman" w:cs="Times New Roman"/>
          <w:sz w:val="24"/>
          <w:szCs w:val="24"/>
          <w:lang w:val="id" w:eastAsia="id-ID"/>
        </w:rPr>
        <w:t>4</w:t>
      </w:r>
      <w:r w:rsidRPr="004A2710">
        <w:rPr>
          <w:rFonts w:ascii="Times New Roman" w:eastAsia="Times New Roman" w:hAnsi="Times New Roman" w:cs="Times New Roman"/>
          <w:sz w:val="24"/>
          <w:szCs w:val="24"/>
          <w:lang w:val="id" w:eastAsia="id-ID"/>
        </w:rPr>
        <w:t xml:space="preserve">. Kinerja keuangan merupakan penilaian yang dilakukan untuk mengevaluasi keberhasilan perusahaan selama jangka waktu tertentu, sehingga menunjukkan keberhasilan entitas dalam mencapai perolehan laba yang efisien dan efektif dalam menjalan kegiatan operasionalnya dalam jangka waktu tertentu. Perusahaan yang berusaha untuk mematuhi standar yang telah ditetapkan, sebagaimana diartikulasikan oleh teori legitimasi dan yang mempertimbangkan kepentingan para pemangku kepentingan perusahaan, kemungkinan besar akan meningkatkan kinerja keuangan mereka secara keseluruhan. </w:t>
      </w:r>
    </w:p>
    <w:p w14:paraId="06B0CFA7" w14:textId="56B59EB0" w:rsidR="00CE3382" w:rsidRPr="004A2710" w:rsidRDefault="00CE3382" w:rsidP="00CE3382">
      <w:pPr>
        <w:tabs>
          <w:tab w:val="left" w:pos="709"/>
        </w:tabs>
        <w:spacing w:after="0" w:line="480" w:lineRule="auto"/>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lastRenderedPageBreak/>
        <w:tab/>
        <w:t xml:space="preserve">Kinerja keuangan berfungsi sebagai alat untuk mengukur prestasi kerja keuangan perusahaan melalui struktur permodalannya </w:t>
      </w:r>
      <w:r w:rsidR="00B17B4E">
        <w:rPr>
          <w:rFonts w:ascii="Times New Roman" w:eastAsia="Times New Roman" w:hAnsi="Times New Roman" w:cs="Times New Roman"/>
          <w:sz w:val="24"/>
          <w:szCs w:val="24"/>
          <w:lang w:val="id" w:eastAsia="id-ID"/>
        </w:rPr>
        <w:fldChar w:fldCharType="begin" w:fldLock="1"/>
      </w:r>
      <w:r w:rsidR="00286D5C">
        <w:rPr>
          <w:rFonts w:ascii="Times New Roman" w:eastAsia="Times New Roman" w:hAnsi="Times New Roman" w:cs="Times New Roman"/>
          <w:sz w:val="24"/>
          <w:szCs w:val="24"/>
          <w:lang w:val="id" w:eastAsia="id-ID"/>
        </w:rPr>
        <w:instrText>ADDIN CSL_CITATION {"citationItems":[{"id":"ITEM-1","itemData":{"ISSN":"2252 – 7451","abstract":"This study aims to examine the effect of the application of green accounting and environmental performance on the company's financial performance. The population in this study are basic industrial and chemical manufacturing companies listed on the Indonesia Stock Exchange in 2018-2019. The sample was selected using a purposive sampling method with three criteria which resulted in 15 companies that were worth observing. This study uses multiple regression analysis using the SPSS program. In this study, the green accounting variable was measured using a dummy methodh, the environmental performance variable using the PROPER rating value and the financial performance variable using ROA. Based on the analysis results show that the green accounting and environmental performance variables have no effect on the financial performance of a company.","author":[{"dropping-particle":"","family":"Angelina","given":"Martha","non-dropping-particle":"","parse-names":false,"suffix":""},{"dropping-particle":"","family":"Nursasi","given":"Enggar","non-dropping-particle":"","parse-names":false,"suffix":""}],"container-title":"Jurnal Manajemen Dirgantara","id":"ITEM-1","issue":"2","issued":{"date-parts":[["2021"]]},"page":"211","title":"Pengaruh Penerapan Green Accounting Dan Kinerja Lingkungan Terhadap Kinerja Keuangan Perusahaan","type":"article-journal","volume":"14"},"uris":["http://www.mendeley.com/documents/?uuid=ae9bd273-f0e4-4b78-b0da-56008d4067ca"]}],"mendeley":{"formattedCitation":"(Angelina &amp; Nursasi, 2021)","plainTextFormattedCitation":"(Angelina &amp; Nursasi, 2021)","previouslyFormattedCitation":"(Angelina &amp; Nursasi, 2021)"},"properties":{"noteIndex":0},"schema":"https://github.com/citation-style-language/schema/raw/master/csl-citation.json"}</w:instrText>
      </w:r>
      <w:r w:rsidR="00B17B4E">
        <w:rPr>
          <w:rFonts w:ascii="Times New Roman" w:eastAsia="Times New Roman" w:hAnsi="Times New Roman" w:cs="Times New Roman"/>
          <w:sz w:val="24"/>
          <w:szCs w:val="24"/>
          <w:lang w:val="id" w:eastAsia="id-ID"/>
        </w:rPr>
        <w:fldChar w:fldCharType="separate"/>
      </w:r>
      <w:r w:rsidR="00B17B4E" w:rsidRPr="00B17B4E">
        <w:rPr>
          <w:rFonts w:ascii="Times New Roman" w:eastAsia="Times New Roman" w:hAnsi="Times New Roman" w:cs="Times New Roman"/>
          <w:noProof/>
          <w:sz w:val="24"/>
          <w:szCs w:val="24"/>
          <w:lang w:val="id" w:eastAsia="id-ID"/>
        </w:rPr>
        <w:t>(Angelina &amp; Nursasi, 2021)</w:t>
      </w:r>
      <w:r w:rsidR="00B17B4E">
        <w:rPr>
          <w:rFonts w:ascii="Times New Roman" w:eastAsia="Times New Roman" w:hAnsi="Times New Roman" w:cs="Times New Roman"/>
          <w:sz w:val="24"/>
          <w:szCs w:val="24"/>
          <w:lang w:val="id" w:eastAsia="id-ID"/>
        </w:rPr>
        <w:fldChar w:fldCharType="end"/>
      </w:r>
      <w:r w:rsidR="00B17B4E">
        <w:rPr>
          <w:rFonts w:ascii="Times New Roman" w:eastAsia="Times New Roman" w:hAnsi="Times New Roman" w:cs="Times New Roman"/>
          <w:sz w:val="24"/>
          <w:szCs w:val="24"/>
          <w:lang w:val="id" w:eastAsia="id-ID"/>
        </w:rPr>
        <w:t xml:space="preserve">. </w:t>
      </w:r>
      <w:r w:rsidRPr="004A2710">
        <w:rPr>
          <w:rFonts w:ascii="Times New Roman" w:eastAsia="Times New Roman" w:hAnsi="Times New Roman" w:cs="Times New Roman"/>
          <w:sz w:val="24"/>
          <w:szCs w:val="24"/>
          <w:lang w:val="id" w:eastAsia="id-ID"/>
        </w:rPr>
        <w:t xml:space="preserve">Kinerja keuangan diukur dengan menggunakan Return On Assets (ROA). ROA digunakan untuk mengukur kinerja keuangan, karena merupakan indikator yang komprehensif, mudah dipahami, dihitung dan merupakan denominator yang dapat diterapkan pada setiap perusahaan. </w:t>
      </w:r>
    </w:p>
    <w:p w14:paraId="481AF10A" w14:textId="77777777" w:rsidR="00CE3382" w:rsidRPr="004A2710" w:rsidRDefault="00CE3382" w:rsidP="00CE3382">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lang w:val="id" w:eastAsia="id-ID"/>
        </w:rPr>
      </w:pPr>
      <w:r w:rsidRPr="004A2710">
        <w:rPr>
          <w:rFonts w:ascii="Times New Roman" w:eastAsia="Times New Roman" w:hAnsi="Times New Roman" w:cs="Times New Roman"/>
          <w:color w:val="000000"/>
          <w:sz w:val="24"/>
          <w:szCs w:val="24"/>
          <w:lang w:val="id" w:eastAsia="id-ID"/>
        </w:rPr>
        <w:t xml:space="preserve">Berikut adalah rumus ROA : </w:t>
      </w:r>
    </w:p>
    <w:p w14:paraId="4C9DEF63" w14:textId="77777777" w:rsidR="00CE3382" w:rsidRPr="004A2710" w:rsidRDefault="00CE3382" w:rsidP="00CE3382">
      <w:pPr>
        <w:jc w:val="center"/>
        <w:rPr>
          <w:rFonts w:ascii="Times New Roman" w:eastAsia="Cambria Math" w:hAnsi="Times New Roman" w:cs="Times New Roman"/>
          <w:sz w:val="24"/>
          <w:szCs w:val="24"/>
          <w:lang w:val="id" w:eastAsia="id-ID"/>
        </w:rPr>
      </w:pPr>
      <m:oMathPara>
        <m:oMath>
          <m:r>
            <w:rPr>
              <w:rFonts w:ascii="Cambria Math" w:eastAsia="Cambria Math" w:hAnsi="Cambria Math" w:cs="Times New Roman"/>
              <w:sz w:val="24"/>
              <w:szCs w:val="24"/>
              <w:lang w:val="id" w:eastAsia="id-ID"/>
            </w:rPr>
            <m:t>ROA=</m:t>
          </m:r>
          <m:f>
            <m:fPr>
              <m:ctrlPr>
                <w:rPr>
                  <w:rFonts w:ascii="Cambria Math" w:eastAsia="Cambria Math" w:hAnsi="Cambria Math" w:cs="Times New Roman"/>
                  <w:sz w:val="24"/>
                  <w:szCs w:val="24"/>
                  <w:lang w:val="id" w:eastAsia="id-ID"/>
                </w:rPr>
              </m:ctrlPr>
            </m:fPr>
            <m:num>
              <m:r>
                <w:rPr>
                  <w:rFonts w:ascii="Cambria Math" w:eastAsia="Cambria Math" w:hAnsi="Cambria Math" w:cs="Times New Roman"/>
                  <w:sz w:val="24"/>
                  <w:szCs w:val="24"/>
                  <w:lang w:val="id" w:eastAsia="id-ID"/>
                </w:rPr>
                <m:t>Laba bersih</m:t>
              </m:r>
            </m:num>
            <m:den>
              <m:r>
                <w:rPr>
                  <w:rFonts w:ascii="Cambria Math" w:eastAsia="Cambria Math" w:hAnsi="Cambria Math" w:cs="Times New Roman"/>
                  <w:sz w:val="24"/>
                  <w:szCs w:val="24"/>
                  <w:lang w:val="id" w:eastAsia="id-ID"/>
                </w:rPr>
                <m:t>Aset</m:t>
              </m:r>
            </m:den>
          </m:f>
        </m:oMath>
      </m:oMathPara>
    </w:p>
    <w:p w14:paraId="61F5923D" w14:textId="70B2CEF2" w:rsidR="00CE3382" w:rsidRPr="004A2710" w:rsidRDefault="00CE3382" w:rsidP="006D3D26">
      <w:pPr>
        <w:pStyle w:val="Heading3"/>
        <w:spacing w:line="480" w:lineRule="auto"/>
        <w:ind w:left="-567"/>
        <w:rPr>
          <w:rFonts w:eastAsia="Times New Roman" w:cs="Times New Roman"/>
          <w:szCs w:val="24"/>
          <w:lang w:val="id" w:eastAsia="id-ID"/>
        </w:rPr>
      </w:pPr>
      <w:bookmarkStart w:id="72" w:name="_heading=h.giwe23mpb5od" w:colFirst="0" w:colLast="0"/>
      <w:bookmarkStart w:id="73" w:name="_Toc227749020"/>
      <w:bookmarkEnd w:id="72"/>
      <w:r w:rsidRPr="004A2710">
        <w:rPr>
          <w:rFonts w:eastAsia="Times New Roman" w:cs="Times New Roman"/>
          <w:szCs w:val="24"/>
          <w:lang w:val="id" w:eastAsia="id-ID"/>
        </w:rPr>
        <w:t>3.1.2</w:t>
      </w:r>
      <w:r w:rsidR="0061240C" w:rsidRPr="004A2710">
        <w:rPr>
          <w:rFonts w:eastAsia="Times New Roman" w:cs="Times New Roman"/>
          <w:szCs w:val="24"/>
          <w:lang w:val="id" w:eastAsia="id-ID"/>
        </w:rPr>
        <w:tab/>
      </w:r>
      <w:r w:rsidRPr="004A2710">
        <w:rPr>
          <w:rFonts w:eastAsia="Times New Roman" w:cs="Times New Roman"/>
          <w:szCs w:val="24"/>
          <w:lang w:val="id" w:eastAsia="id-ID"/>
        </w:rPr>
        <w:t>Variabel Independen</w:t>
      </w:r>
      <w:bookmarkEnd w:id="73"/>
      <w:r w:rsidRPr="004A2710">
        <w:rPr>
          <w:rFonts w:eastAsia="Times New Roman" w:cs="Times New Roman"/>
          <w:szCs w:val="24"/>
          <w:lang w:val="id" w:eastAsia="id-ID"/>
        </w:rPr>
        <w:t xml:space="preserve"> </w:t>
      </w:r>
    </w:p>
    <w:p w14:paraId="24F80FDE" w14:textId="446C3CA2" w:rsidR="00CE3382" w:rsidRPr="004A2710" w:rsidRDefault="00CE3382" w:rsidP="00CE3382">
      <w:pPr>
        <w:tabs>
          <w:tab w:val="left" w:pos="709"/>
        </w:tabs>
        <w:spacing w:after="0" w:line="480" w:lineRule="auto"/>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ab/>
        <w:t xml:space="preserve">Variabel independen merupakan variabel yang memberikan dampak penyebab yang menyebabkan perubahan atau berkembangnya variabel dependen </w:t>
      </w:r>
      <w:r w:rsidR="00286D5C">
        <w:rPr>
          <w:rFonts w:ascii="Times New Roman" w:eastAsia="Times New Roman" w:hAnsi="Times New Roman" w:cs="Times New Roman"/>
          <w:sz w:val="24"/>
          <w:szCs w:val="24"/>
          <w:lang w:val="id" w:eastAsia="id-ID"/>
        </w:rPr>
        <w:fldChar w:fldCharType="begin" w:fldLock="1"/>
      </w:r>
      <w:r w:rsidR="00286D5C">
        <w:rPr>
          <w:rFonts w:ascii="Times New Roman" w:eastAsia="Times New Roman" w:hAnsi="Times New Roman" w:cs="Times New Roman"/>
          <w:sz w:val="24"/>
          <w:szCs w:val="24"/>
          <w:lang w:val="id" w:eastAsia="id-ID"/>
        </w:rPr>
        <w:instrText>ADDIN CSL_CITATION {"citationItems":[{"id":"ITEM-1","itemData":{"ISBN":"0222008822","abstract":"data kualitatif adalah data yang tidak dapat dinyatakan dalam bentuk angka tetapi dinyatakan dalam bentuk kata, kalimat, skema, atau gambar","author":[{"dropping-particle":"","family":"Sugiyono","given":"","non-dropping-particle":"","parse-names":false,"suffix":""}],"id":"ITEM-1","issued":{"date-parts":[["2020"]]},"number-of-pages":"334","publisher":"Alfabeta","publisher-place":"Bandung","title":"Metodologi Penelitian Kuantitatif, Kualitatif dan R &amp; D","type":"book"},"uris":["http://www.mendeley.com/documents/?uuid=8353006e-7da6-4de6-82b0-75bf62c8e94c"]}],"mendeley":{"formattedCitation":"(Sugiyono, 2020)","plainTextFormattedCitation":"(Sugiyono, 2020)","previouslyFormattedCitation":"(Sugiyono, 2020)"},"properties":{"noteIndex":0},"schema":"https://github.com/citation-style-language/schema/raw/master/csl-citation.json"}</w:instrText>
      </w:r>
      <w:r w:rsidR="00286D5C">
        <w:rPr>
          <w:rFonts w:ascii="Times New Roman" w:eastAsia="Times New Roman" w:hAnsi="Times New Roman" w:cs="Times New Roman"/>
          <w:sz w:val="24"/>
          <w:szCs w:val="24"/>
          <w:lang w:val="id" w:eastAsia="id-ID"/>
        </w:rPr>
        <w:fldChar w:fldCharType="separate"/>
      </w:r>
      <w:r w:rsidR="00286D5C" w:rsidRPr="00286D5C">
        <w:rPr>
          <w:rFonts w:ascii="Times New Roman" w:eastAsia="Times New Roman" w:hAnsi="Times New Roman" w:cs="Times New Roman"/>
          <w:noProof/>
          <w:sz w:val="24"/>
          <w:szCs w:val="24"/>
          <w:lang w:val="id" w:eastAsia="id-ID"/>
        </w:rPr>
        <w:t>(Sugiyono, 2020)</w:t>
      </w:r>
      <w:r w:rsidR="00286D5C">
        <w:rPr>
          <w:rFonts w:ascii="Times New Roman" w:eastAsia="Times New Roman" w:hAnsi="Times New Roman" w:cs="Times New Roman"/>
          <w:sz w:val="24"/>
          <w:szCs w:val="24"/>
          <w:lang w:val="id" w:eastAsia="id-ID"/>
        </w:rPr>
        <w:fldChar w:fldCharType="end"/>
      </w:r>
      <w:r w:rsidRPr="004A2710">
        <w:rPr>
          <w:rFonts w:ascii="Times New Roman" w:eastAsia="Times New Roman" w:hAnsi="Times New Roman" w:cs="Times New Roman"/>
          <w:sz w:val="24"/>
          <w:szCs w:val="24"/>
          <w:lang w:val="id" w:eastAsia="id-ID"/>
        </w:rPr>
        <w:t xml:space="preserve">. Penyebab tersebut biasa disebut sebagai variabel stimulus, prediktor, dan anteseden dalam literatur akademis. Penelitian ini menguji variabel independen akuntansi hijau dan kinerja lingkungan. </w:t>
      </w:r>
    </w:p>
    <w:p w14:paraId="5B858C17" w14:textId="77777777" w:rsidR="00CE3382" w:rsidRPr="004A2710" w:rsidRDefault="00CE3382" w:rsidP="00CE3382">
      <w:pPr>
        <w:keepNext/>
        <w:keepLines/>
        <w:spacing w:after="0" w:line="480" w:lineRule="auto"/>
        <w:outlineLvl w:val="3"/>
        <w:rPr>
          <w:rFonts w:ascii="Times New Roman" w:eastAsia="Times New Roman" w:hAnsi="Times New Roman" w:cs="Times New Roman"/>
          <w:b/>
          <w:sz w:val="24"/>
          <w:szCs w:val="24"/>
          <w:lang w:val="id" w:eastAsia="id-ID"/>
        </w:rPr>
      </w:pPr>
      <w:r w:rsidRPr="004A2710">
        <w:rPr>
          <w:rFonts w:ascii="Times New Roman" w:eastAsia="Times New Roman" w:hAnsi="Times New Roman" w:cs="Times New Roman"/>
          <w:b/>
          <w:sz w:val="24"/>
          <w:szCs w:val="24"/>
          <w:lang w:val="id" w:eastAsia="id-ID"/>
        </w:rPr>
        <w:t>3.1.2.1 Akuntansi Hijau</w:t>
      </w:r>
    </w:p>
    <w:p w14:paraId="2D5C4365" w14:textId="51109568" w:rsidR="00CE3382" w:rsidRPr="004A2710" w:rsidRDefault="00CE3382" w:rsidP="00CE3382">
      <w:pPr>
        <w:tabs>
          <w:tab w:val="left" w:pos="709"/>
        </w:tabs>
        <w:spacing w:after="0" w:line="480" w:lineRule="auto"/>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ab/>
        <w:t xml:space="preserve">Akuntansi hijau merupakan akuntansi yang didalamnya mengidentifikasi, mengukur, menyajikan, dan mengungkapkan biaya-biaya terkait dengan aktivitas perusahaan yang berhubungan dengan lingkungan. Pada penelitian ini akuntansi hijau diukur menggunakan metode dummy. Metode pengukuran ini berdasarkan pengukuran yang telah dilakukan oleh </w:t>
      </w:r>
      <w:r w:rsidR="00286D5C">
        <w:rPr>
          <w:rFonts w:ascii="Times New Roman" w:eastAsia="Times New Roman" w:hAnsi="Times New Roman" w:cs="Times New Roman"/>
          <w:sz w:val="24"/>
          <w:szCs w:val="24"/>
          <w:lang w:val="id" w:eastAsia="id-ID"/>
        </w:rPr>
        <w:fldChar w:fldCharType="begin" w:fldLock="1"/>
      </w:r>
      <w:r w:rsidR="006420EB">
        <w:rPr>
          <w:rFonts w:ascii="Times New Roman" w:eastAsia="Times New Roman" w:hAnsi="Times New Roman" w:cs="Times New Roman"/>
          <w:sz w:val="24"/>
          <w:szCs w:val="24"/>
          <w:lang w:val="id" w:eastAsia="id-ID"/>
        </w:rPr>
        <w:instrText>ADDIN CSL_CITATION {"citationItems":[{"id":"ITEM-1","itemData":{"ISSN":"2252 – 7451","abstract":"This study aims to examine the effect of the application of green accounting and environmental performance on the company's financial performance. The population in this study are basic industrial and chemical manufacturing companies listed on the Indonesia Stock Exchange in 2018-2019. The sample was selected using a purposive sampling method with three criteria which resulted in 15 companies that were worth observing. This study uses multiple regression analysis using the SPSS program. In this study, the green accounting variable was measured using a dummy methodh, the environmental performance variable using the PROPER rating value and the financial performance variable using ROA. Based on the analysis results show that the green accounting and environmental performance variables have no effect on the financial performance of a company.","author":[{"dropping-particle":"","family":"Angelina","given":"Martha","non-dropping-particle":"","parse-names":false,"suffix":""},{"dropping-particle":"","family":"Nursasi","given":"Enggar","non-dropping-particle":"","parse-names":false,"suffix":""}],"container-title":"Jurnal Manajemen Dirgantara","id":"ITEM-1","issue":"2","issued":{"date-parts":[["2021"]]},"page":"211","title":"Pengaruh Penerapan Green Accounting Dan Kinerja Lingkungan Terhadap Kinerja Keuangan Perusahaan","type":"article-journal","volume":"14"},"uris":["http://www.mendeley.com/documents/?uuid=ae9bd273-f0e4-4b78-b0da-56008d4067ca"]}],"mendeley":{"formattedCitation":"(Angelina &amp; Nursasi, 2021)","manualFormatting":"Angelina &amp; Nursasi (2021)","plainTextFormattedCitation":"(Angelina &amp; Nursasi, 2021)","previouslyFormattedCitation":"(Angelina &amp; Nursasi, 2021)"},"properties":{"noteIndex":0},"schema":"https://github.com/citation-style-language/schema/raw/master/csl-citation.json"}</w:instrText>
      </w:r>
      <w:r w:rsidR="00286D5C">
        <w:rPr>
          <w:rFonts w:ascii="Times New Roman" w:eastAsia="Times New Roman" w:hAnsi="Times New Roman" w:cs="Times New Roman"/>
          <w:sz w:val="24"/>
          <w:szCs w:val="24"/>
          <w:lang w:val="id" w:eastAsia="id-ID"/>
        </w:rPr>
        <w:fldChar w:fldCharType="separate"/>
      </w:r>
      <w:r w:rsidR="00286D5C" w:rsidRPr="00286D5C">
        <w:rPr>
          <w:rFonts w:ascii="Times New Roman" w:eastAsia="Times New Roman" w:hAnsi="Times New Roman" w:cs="Times New Roman"/>
          <w:noProof/>
          <w:sz w:val="24"/>
          <w:szCs w:val="24"/>
          <w:lang w:val="id" w:eastAsia="id-ID"/>
        </w:rPr>
        <w:t xml:space="preserve">Angelina &amp; Nursasi </w:t>
      </w:r>
      <w:r w:rsidR="00286D5C">
        <w:rPr>
          <w:rFonts w:ascii="Times New Roman" w:eastAsia="Times New Roman" w:hAnsi="Times New Roman" w:cs="Times New Roman"/>
          <w:noProof/>
          <w:sz w:val="24"/>
          <w:szCs w:val="24"/>
          <w:lang w:val="id" w:eastAsia="id-ID"/>
        </w:rPr>
        <w:t>(</w:t>
      </w:r>
      <w:r w:rsidR="00286D5C" w:rsidRPr="00286D5C">
        <w:rPr>
          <w:rFonts w:ascii="Times New Roman" w:eastAsia="Times New Roman" w:hAnsi="Times New Roman" w:cs="Times New Roman"/>
          <w:noProof/>
          <w:sz w:val="24"/>
          <w:szCs w:val="24"/>
          <w:lang w:val="id" w:eastAsia="id-ID"/>
        </w:rPr>
        <w:t>2021)</w:t>
      </w:r>
      <w:r w:rsidR="00286D5C">
        <w:rPr>
          <w:rFonts w:ascii="Times New Roman" w:eastAsia="Times New Roman" w:hAnsi="Times New Roman" w:cs="Times New Roman"/>
          <w:sz w:val="24"/>
          <w:szCs w:val="24"/>
          <w:lang w:val="id" w:eastAsia="id-ID"/>
        </w:rPr>
        <w:fldChar w:fldCharType="end"/>
      </w:r>
      <w:r w:rsidRPr="004A2710">
        <w:rPr>
          <w:rFonts w:ascii="Times New Roman" w:eastAsia="Times New Roman" w:hAnsi="Times New Roman" w:cs="Times New Roman"/>
          <w:sz w:val="24"/>
          <w:szCs w:val="24"/>
          <w:lang w:val="id" w:eastAsia="id-ID"/>
        </w:rPr>
        <w:t xml:space="preserve"> dan </w:t>
      </w:r>
      <w:r w:rsidR="006420EB">
        <w:rPr>
          <w:rFonts w:ascii="Times New Roman" w:eastAsia="Times New Roman" w:hAnsi="Times New Roman" w:cs="Times New Roman"/>
          <w:sz w:val="24"/>
          <w:szCs w:val="24"/>
          <w:lang w:val="id" w:eastAsia="id-ID"/>
        </w:rPr>
        <w:fldChar w:fldCharType="begin" w:fldLock="1"/>
      </w:r>
      <w:r w:rsidR="000402AD">
        <w:rPr>
          <w:rFonts w:ascii="Times New Roman" w:eastAsia="Times New Roman" w:hAnsi="Times New Roman" w:cs="Times New Roman"/>
          <w:sz w:val="24"/>
          <w:szCs w:val="24"/>
          <w:lang w:val="id" w:eastAsia="id-ID"/>
        </w:rPr>
        <w:instrText>ADDIN CSL_CITATION {"citationItems":[{"id":"ITEM-1","itemData":{"ISBN":"9788490225370","abstract":"This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Pratiwi","given":"Adilah","non-dropping-particle":"","parse-names":false,"suffix":""},{"dropping-particle":"","family":"Suripto","given":"","non-dropping-particle":"","parse-names":false,"suffix":""}],"container-title":"Syntax Literate : Jurnal Ilmiah Indonesia","id":"ITEM-1","issue":"12","issued":{"date-parts":[["2022"]]},"page":"1-12","title":"Pengaruh Green Accounting, Kinerja Lingkungan dan Ukuran Perusahaan Terhadap Financial Performance Pada Perusahaan Sektor Energy Yang Terdaftar Di Bursa Efek Indonesia Tahun 2016 – 2020","type":"article-journal","volume":"7"},"uris":["http://www.mendeley.com/documents/?uuid=674597f4-82bd-4fda-b4e9-a05b9d23908a"]}],"mendeley":{"formattedCitation":"(Pratiwi &amp; Suripto, 2022)","manualFormatting":"Pratiwi &amp; Suripto (2022)","plainTextFormattedCitation":"(Pratiwi &amp; Suripto, 2022)","previouslyFormattedCitation":"(Pratiwi &amp; Suripto, 2022)"},"properties":{"noteIndex":0},"schema":"https://github.com/citation-style-language/schema/raw/master/csl-citation.json"}</w:instrText>
      </w:r>
      <w:r w:rsidR="006420EB">
        <w:rPr>
          <w:rFonts w:ascii="Times New Roman" w:eastAsia="Times New Roman" w:hAnsi="Times New Roman" w:cs="Times New Roman"/>
          <w:sz w:val="24"/>
          <w:szCs w:val="24"/>
          <w:lang w:val="id" w:eastAsia="id-ID"/>
        </w:rPr>
        <w:fldChar w:fldCharType="separate"/>
      </w:r>
      <w:r w:rsidR="006420EB" w:rsidRPr="006420EB">
        <w:rPr>
          <w:rFonts w:ascii="Times New Roman" w:eastAsia="Times New Roman" w:hAnsi="Times New Roman" w:cs="Times New Roman"/>
          <w:noProof/>
          <w:sz w:val="24"/>
          <w:szCs w:val="24"/>
          <w:lang w:val="id" w:eastAsia="id-ID"/>
        </w:rPr>
        <w:t>Pratiwi &amp; Suripto</w:t>
      </w:r>
      <w:r w:rsidR="006420EB">
        <w:rPr>
          <w:rFonts w:ascii="Times New Roman" w:eastAsia="Times New Roman" w:hAnsi="Times New Roman" w:cs="Times New Roman"/>
          <w:noProof/>
          <w:sz w:val="24"/>
          <w:szCs w:val="24"/>
          <w:lang w:val="id" w:eastAsia="id-ID"/>
        </w:rPr>
        <w:t xml:space="preserve"> (</w:t>
      </w:r>
      <w:r w:rsidR="006420EB" w:rsidRPr="006420EB">
        <w:rPr>
          <w:rFonts w:ascii="Times New Roman" w:eastAsia="Times New Roman" w:hAnsi="Times New Roman" w:cs="Times New Roman"/>
          <w:noProof/>
          <w:sz w:val="24"/>
          <w:szCs w:val="24"/>
          <w:lang w:val="id" w:eastAsia="id-ID"/>
        </w:rPr>
        <w:t>2022)</w:t>
      </w:r>
      <w:r w:rsidR="006420EB">
        <w:rPr>
          <w:rFonts w:ascii="Times New Roman" w:eastAsia="Times New Roman" w:hAnsi="Times New Roman" w:cs="Times New Roman"/>
          <w:sz w:val="24"/>
          <w:szCs w:val="24"/>
          <w:lang w:val="id" w:eastAsia="id-ID"/>
        </w:rPr>
        <w:fldChar w:fldCharType="end"/>
      </w:r>
      <w:r w:rsidRPr="004A2710">
        <w:rPr>
          <w:rFonts w:ascii="Times New Roman" w:eastAsia="Times New Roman" w:hAnsi="Times New Roman" w:cs="Times New Roman"/>
          <w:sz w:val="24"/>
          <w:szCs w:val="24"/>
          <w:lang w:val="id" w:eastAsia="id-ID"/>
        </w:rPr>
        <w:t xml:space="preserve"> yaitu perusahaan akan diberi nilai 1 jika perusahaan memiliki salah satu komponen biaya lingkungan, biaya operasional lingkungan, biaya daur ulang produk, dan biaya pengembangan &amp;  penelitian lingkungan dalam laporan </w:t>
      </w:r>
      <w:r w:rsidRPr="004A2710">
        <w:rPr>
          <w:rFonts w:ascii="Times New Roman" w:eastAsia="Times New Roman" w:hAnsi="Times New Roman" w:cs="Times New Roman"/>
          <w:sz w:val="24"/>
          <w:szCs w:val="24"/>
          <w:lang w:val="id" w:eastAsia="id-ID"/>
        </w:rPr>
        <w:lastRenderedPageBreak/>
        <w:t xml:space="preserve">keuangan dan diberi nilai 0 jika tidak memiliki salah satu komponen biaya lingkungan, biaya operasional lingkungan, biaya daur ulang produk, dan biaya pengembangan &amp; penelitian dalam laporan keuangan. </w:t>
      </w:r>
    </w:p>
    <w:p w14:paraId="479248E4" w14:textId="77777777" w:rsidR="00CE3382" w:rsidRPr="004A2710" w:rsidRDefault="00CE3382" w:rsidP="00CE3382">
      <w:pPr>
        <w:keepNext/>
        <w:keepLines/>
        <w:spacing w:after="0" w:line="480" w:lineRule="auto"/>
        <w:outlineLvl w:val="3"/>
        <w:rPr>
          <w:rFonts w:ascii="Times New Roman" w:eastAsia="Times New Roman" w:hAnsi="Times New Roman" w:cs="Times New Roman"/>
          <w:b/>
          <w:sz w:val="24"/>
          <w:szCs w:val="24"/>
          <w:lang w:val="id" w:eastAsia="id-ID"/>
        </w:rPr>
      </w:pPr>
      <w:r w:rsidRPr="004A2710">
        <w:rPr>
          <w:rFonts w:ascii="Times New Roman" w:eastAsia="Times New Roman" w:hAnsi="Times New Roman" w:cs="Times New Roman"/>
          <w:b/>
          <w:sz w:val="24"/>
          <w:szCs w:val="24"/>
          <w:lang w:val="id" w:eastAsia="id-ID"/>
        </w:rPr>
        <w:t>3.1.2.2 Kinerja Lingkungan</w:t>
      </w:r>
    </w:p>
    <w:p w14:paraId="52032C71" w14:textId="08B418B9" w:rsidR="00CE3382" w:rsidRPr="004A2710" w:rsidRDefault="00CE3382" w:rsidP="00CE3382">
      <w:pPr>
        <w:tabs>
          <w:tab w:val="left" w:pos="709"/>
        </w:tabs>
        <w:spacing w:line="480" w:lineRule="auto"/>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ab/>
        <w:t xml:space="preserve">Kinerja lingkungan merupakan suatu cara untuk melihat suatu perusahaan berkontribusi dalam menjaga dan melestarikan lingkungan. Kinerja lingkungan diukur dengan menggunakan PROPER (Program Peringkat Kinerja Perusahaan dalam Pengelolaan Lingkungan Hidup) yang merupakan suatu pengukuran oleh Kementerian Lingkungan Hidup. Metode pengukuran ini berdasarkan pengukuran yang telah dilakukan oleh </w:t>
      </w:r>
      <w:r w:rsidR="000402AD">
        <w:rPr>
          <w:rFonts w:ascii="Times New Roman" w:eastAsia="Times New Roman" w:hAnsi="Times New Roman" w:cs="Times New Roman"/>
          <w:sz w:val="24"/>
          <w:szCs w:val="24"/>
          <w:lang w:val="id" w:eastAsia="id-ID"/>
        </w:rPr>
        <w:fldChar w:fldCharType="begin" w:fldLock="1"/>
      </w:r>
      <w:r w:rsidR="000402AD">
        <w:rPr>
          <w:rFonts w:ascii="Times New Roman" w:eastAsia="Times New Roman" w:hAnsi="Times New Roman" w:cs="Times New Roman"/>
          <w:sz w:val="24"/>
          <w:szCs w:val="24"/>
          <w:lang w:val="id" w:eastAsia="id-ID"/>
        </w:rPr>
        <w:instrText>ADDIN CSL_CITATION {"citationItems":[{"id":"ITEM-1","itemData":{"ISSN":"2252 – 7451","abstract":"This study aims to examine the effect of the application of green accounting and environmental performance on the company's financial performance. The population in this study are basic industrial and chemical manufacturing companies listed on the Indonesia Stock Exchange in 2018-2019. The sample was selected using a purposive sampling method with three criteria which resulted in 15 companies that were worth observing. This study uses multiple regression analysis using the SPSS program. In this study, the green accounting variable was measured using a dummy methodh, the environmental performance variable using the PROPER rating value and the financial performance variable using ROA. Based on the analysis results show that the green accounting and environmental performance variables have no effect on the financial performance of a company.","author":[{"dropping-particle":"","family":"Angelina","given":"Martha","non-dropping-particle":"","parse-names":false,"suffix":""},{"dropping-particle":"","family":"Nursasi","given":"Enggar","non-dropping-particle":"","parse-names":false,"suffix":""}],"container-title":"Jurnal Manajemen Dirgantara","id":"ITEM-1","issue":"2","issued":{"date-parts":[["2021"]]},"page":"211","title":"Pengaruh Penerapan Green Accounting Dan Kinerja Lingkungan Terhadap Kinerja Keuangan Perusahaan","type":"article-journal","volume":"14"},"uris":["http://www.mendeley.com/documents/?uuid=ae9bd273-f0e4-4b78-b0da-56008d4067ca"]}],"mendeley":{"formattedCitation":"(Angelina &amp; Nursasi, 2021)","manualFormatting":"Angelina &amp; Nursasi (2021)","plainTextFormattedCitation":"(Angelina &amp; Nursasi, 2021)","previouslyFormattedCitation":"(Angelina &amp; Nursasi, 2021)"},"properties":{"noteIndex":0},"schema":"https://github.com/citation-style-language/schema/raw/master/csl-citation.json"}</w:instrText>
      </w:r>
      <w:r w:rsidR="000402AD">
        <w:rPr>
          <w:rFonts w:ascii="Times New Roman" w:eastAsia="Times New Roman" w:hAnsi="Times New Roman" w:cs="Times New Roman"/>
          <w:sz w:val="24"/>
          <w:szCs w:val="24"/>
          <w:lang w:val="id" w:eastAsia="id-ID"/>
        </w:rPr>
        <w:fldChar w:fldCharType="separate"/>
      </w:r>
      <w:r w:rsidR="000402AD" w:rsidRPr="000402AD">
        <w:rPr>
          <w:rFonts w:ascii="Times New Roman" w:eastAsia="Times New Roman" w:hAnsi="Times New Roman" w:cs="Times New Roman"/>
          <w:noProof/>
          <w:sz w:val="24"/>
          <w:szCs w:val="24"/>
          <w:lang w:val="id" w:eastAsia="id-ID"/>
        </w:rPr>
        <w:t xml:space="preserve">Angelina &amp; Nursasi </w:t>
      </w:r>
      <w:r w:rsidR="000402AD">
        <w:rPr>
          <w:rFonts w:ascii="Times New Roman" w:eastAsia="Times New Roman" w:hAnsi="Times New Roman" w:cs="Times New Roman"/>
          <w:noProof/>
          <w:sz w:val="24"/>
          <w:szCs w:val="24"/>
          <w:lang w:val="id" w:eastAsia="id-ID"/>
        </w:rPr>
        <w:t>(</w:t>
      </w:r>
      <w:r w:rsidR="000402AD" w:rsidRPr="000402AD">
        <w:rPr>
          <w:rFonts w:ascii="Times New Roman" w:eastAsia="Times New Roman" w:hAnsi="Times New Roman" w:cs="Times New Roman"/>
          <w:noProof/>
          <w:sz w:val="24"/>
          <w:szCs w:val="24"/>
          <w:lang w:val="id" w:eastAsia="id-ID"/>
        </w:rPr>
        <w:t>2021)</w:t>
      </w:r>
      <w:r w:rsidR="000402AD">
        <w:rPr>
          <w:rFonts w:ascii="Times New Roman" w:eastAsia="Times New Roman" w:hAnsi="Times New Roman" w:cs="Times New Roman"/>
          <w:sz w:val="24"/>
          <w:szCs w:val="24"/>
          <w:lang w:val="id" w:eastAsia="id-ID"/>
        </w:rPr>
        <w:fldChar w:fldCharType="end"/>
      </w:r>
      <w:r w:rsidR="000402AD">
        <w:rPr>
          <w:rFonts w:ascii="Times New Roman" w:eastAsia="Times New Roman" w:hAnsi="Times New Roman" w:cs="Times New Roman"/>
          <w:sz w:val="24"/>
          <w:szCs w:val="24"/>
          <w:lang w:val="id" w:eastAsia="id-ID"/>
        </w:rPr>
        <w:t xml:space="preserve"> </w:t>
      </w:r>
      <w:r w:rsidRPr="004A2710">
        <w:rPr>
          <w:rFonts w:ascii="Times New Roman" w:eastAsia="Times New Roman" w:hAnsi="Times New Roman" w:cs="Times New Roman"/>
          <w:sz w:val="24"/>
          <w:szCs w:val="24"/>
          <w:lang w:val="id" w:eastAsia="id-ID"/>
        </w:rPr>
        <w:t xml:space="preserve">dan </w:t>
      </w:r>
      <w:r w:rsidR="000402AD">
        <w:rPr>
          <w:rFonts w:ascii="Times New Roman" w:eastAsia="Times New Roman" w:hAnsi="Times New Roman" w:cs="Times New Roman"/>
          <w:sz w:val="24"/>
          <w:szCs w:val="24"/>
          <w:lang w:val="id" w:eastAsia="id-ID"/>
        </w:rPr>
        <w:fldChar w:fldCharType="begin" w:fldLock="1"/>
      </w:r>
      <w:r w:rsidR="00D8524A">
        <w:rPr>
          <w:rFonts w:ascii="Times New Roman" w:eastAsia="Times New Roman" w:hAnsi="Times New Roman" w:cs="Times New Roman"/>
          <w:sz w:val="24"/>
          <w:szCs w:val="24"/>
          <w:lang w:val="id" w:eastAsia="id-ID"/>
        </w:rPr>
        <w:instrText>ADDIN CSL_CITATION {"citationItems":[{"id":"ITEM-1","itemData":{"ISBN":"9788490225370","abstract":"This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Pratiwi","given":"Adilah","non-dropping-particle":"","parse-names":false,"suffix":""},{"dropping-particle":"","family":"Suripto","given":"","non-dropping-particle":"","parse-names":false,"suffix":""}],"container-title":"Syntax Literate : Jurnal Ilmiah Indonesia","id":"ITEM-1","issue":"12","issued":{"date-parts":[["2022"]]},"page":"1-12","title":"Pengaruh Green Accounting, Kinerja Lingkungan dan Ukuran Perusahaan Terhadap Financial Performance Pada Perusahaan Sektor Energy Yang Terdaftar Di Bursa Efek Indonesia Tahun 2016 – 2020","type":"article-journal","volume":"7"},"uris":["http://www.mendeley.com/documents/?uuid=674597f4-82bd-4fda-b4e9-a05b9d23908a"]}],"mendeley":{"formattedCitation":"(Pratiwi &amp; Suripto, 2022)","manualFormatting":"Pratiwi &amp; Suripto (2022)","plainTextFormattedCitation":"(Pratiwi &amp; Suripto, 2022)","previouslyFormattedCitation":"(Pratiwi &amp; Suripto, 2022)"},"properties":{"noteIndex":0},"schema":"https://github.com/citation-style-language/schema/raw/master/csl-citation.json"}</w:instrText>
      </w:r>
      <w:r w:rsidR="000402AD">
        <w:rPr>
          <w:rFonts w:ascii="Times New Roman" w:eastAsia="Times New Roman" w:hAnsi="Times New Roman" w:cs="Times New Roman"/>
          <w:sz w:val="24"/>
          <w:szCs w:val="24"/>
          <w:lang w:val="id" w:eastAsia="id-ID"/>
        </w:rPr>
        <w:fldChar w:fldCharType="separate"/>
      </w:r>
      <w:r w:rsidR="000402AD" w:rsidRPr="000402AD">
        <w:rPr>
          <w:rFonts w:ascii="Times New Roman" w:eastAsia="Times New Roman" w:hAnsi="Times New Roman" w:cs="Times New Roman"/>
          <w:noProof/>
          <w:sz w:val="24"/>
          <w:szCs w:val="24"/>
          <w:lang w:val="id" w:eastAsia="id-ID"/>
        </w:rPr>
        <w:t>Pratiwi &amp; Suripto</w:t>
      </w:r>
      <w:r w:rsidR="000402AD">
        <w:rPr>
          <w:rFonts w:ascii="Times New Roman" w:eastAsia="Times New Roman" w:hAnsi="Times New Roman" w:cs="Times New Roman"/>
          <w:noProof/>
          <w:sz w:val="24"/>
          <w:szCs w:val="24"/>
          <w:lang w:val="id" w:eastAsia="id-ID"/>
        </w:rPr>
        <w:t xml:space="preserve"> (</w:t>
      </w:r>
      <w:r w:rsidR="000402AD" w:rsidRPr="000402AD">
        <w:rPr>
          <w:rFonts w:ascii="Times New Roman" w:eastAsia="Times New Roman" w:hAnsi="Times New Roman" w:cs="Times New Roman"/>
          <w:noProof/>
          <w:sz w:val="24"/>
          <w:szCs w:val="24"/>
          <w:lang w:val="id" w:eastAsia="id-ID"/>
        </w:rPr>
        <w:t>2022)</w:t>
      </w:r>
      <w:r w:rsidR="000402AD">
        <w:rPr>
          <w:rFonts w:ascii="Times New Roman" w:eastAsia="Times New Roman" w:hAnsi="Times New Roman" w:cs="Times New Roman"/>
          <w:sz w:val="24"/>
          <w:szCs w:val="24"/>
          <w:lang w:val="id" w:eastAsia="id-ID"/>
        </w:rPr>
        <w:fldChar w:fldCharType="end"/>
      </w:r>
      <w:r w:rsidR="000402AD">
        <w:rPr>
          <w:rFonts w:ascii="Times New Roman" w:eastAsia="Times New Roman" w:hAnsi="Times New Roman" w:cs="Times New Roman"/>
          <w:sz w:val="24"/>
          <w:szCs w:val="24"/>
          <w:lang w:val="id" w:eastAsia="id-ID"/>
        </w:rPr>
        <w:t xml:space="preserve"> </w:t>
      </w:r>
      <w:r w:rsidRPr="004A2710">
        <w:rPr>
          <w:rFonts w:ascii="Times New Roman" w:eastAsia="Times New Roman" w:hAnsi="Times New Roman" w:cs="Times New Roman"/>
          <w:sz w:val="24"/>
          <w:szCs w:val="24"/>
          <w:lang w:val="id" w:eastAsia="id-ID"/>
        </w:rPr>
        <w:t xml:space="preserve">berikut kriteria peringkat PROPER: </w:t>
      </w:r>
    </w:p>
    <w:p w14:paraId="5ECCCE2E" w14:textId="343B6CC3" w:rsidR="00CE3382" w:rsidRPr="00461A4B" w:rsidRDefault="004127E4" w:rsidP="00461A4B">
      <w:pPr>
        <w:pStyle w:val="Caption"/>
        <w:keepNext/>
        <w:rPr>
          <w:sz w:val="24"/>
          <w:szCs w:val="20"/>
        </w:rPr>
      </w:pPr>
      <w:bookmarkStart w:id="74" w:name="_heading=h.3x35tcb0hc1m" w:colFirst="0" w:colLast="0"/>
      <w:bookmarkEnd w:id="74"/>
      <w:r w:rsidRPr="00461A4B">
        <w:rPr>
          <w:sz w:val="24"/>
          <w:szCs w:val="20"/>
        </w:rPr>
        <w:t>Tabel 3.1 Kriteria Peringkat PROPER</w:t>
      </w:r>
    </w:p>
    <w:tbl>
      <w:tblPr>
        <w:tblW w:w="78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8"/>
        <w:gridCol w:w="5426"/>
        <w:gridCol w:w="985"/>
      </w:tblGrid>
      <w:tr w:rsidR="00CE3382" w:rsidRPr="004127E4" w14:paraId="0D23FA78" w14:textId="77777777" w:rsidTr="00016D3E">
        <w:tc>
          <w:tcPr>
            <w:tcW w:w="1408" w:type="dxa"/>
          </w:tcPr>
          <w:p w14:paraId="720EA076" w14:textId="77777777" w:rsidR="00CE3382" w:rsidRPr="004127E4" w:rsidRDefault="00CE3382" w:rsidP="00016D3E">
            <w:pPr>
              <w:jc w:val="center"/>
              <w:rPr>
                <w:rFonts w:ascii="Times New Roman" w:eastAsia="Times New Roman" w:hAnsi="Times New Roman" w:cs="Times New Roman"/>
                <w:b/>
                <w:sz w:val="20"/>
                <w:szCs w:val="20"/>
                <w:lang w:val="id" w:eastAsia="id-ID"/>
              </w:rPr>
            </w:pPr>
            <w:r w:rsidRPr="004127E4">
              <w:rPr>
                <w:rFonts w:ascii="Times New Roman" w:eastAsia="Times New Roman" w:hAnsi="Times New Roman" w:cs="Times New Roman"/>
                <w:b/>
                <w:sz w:val="20"/>
                <w:szCs w:val="20"/>
                <w:lang w:val="id" w:eastAsia="id-ID"/>
              </w:rPr>
              <w:t>Kriteria</w:t>
            </w:r>
          </w:p>
        </w:tc>
        <w:tc>
          <w:tcPr>
            <w:tcW w:w="5426" w:type="dxa"/>
          </w:tcPr>
          <w:p w14:paraId="362EC255" w14:textId="77777777" w:rsidR="00CE3382" w:rsidRPr="004127E4" w:rsidRDefault="00CE3382" w:rsidP="00016D3E">
            <w:pPr>
              <w:jc w:val="center"/>
              <w:rPr>
                <w:rFonts w:ascii="Times New Roman" w:eastAsia="Times New Roman" w:hAnsi="Times New Roman" w:cs="Times New Roman"/>
                <w:b/>
                <w:sz w:val="20"/>
                <w:szCs w:val="20"/>
                <w:lang w:val="id" w:eastAsia="id-ID"/>
              </w:rPr>
            </w:pPr>
            <w:r w:rsidRPr="004127E4">
              <w:rPr>
                <w:rFonts w:ascii="Times New Roman" w:eastAsia="Times New Roman" w:hAnsi="Times New Roman" w:cs="Times New Roman"/>
                <w:b/>
                <w:sz w:val="20"/>
                <w:szCs w:val="20"/>
                <w:lang w:val="id" w:eastAsia="id-ID"/>
              </w:rPr>
              <w:t>Penilaian</w:t>
            </w:r>
          </w:p>
        </w:tc>
        <w:tc>
          <w:tcPr>
            <w:tcW w:w="985" w:type="dxa"/>
          </w:tcPr>
          <w:p w14:paraId="3AE20D46" w14:textId="77777777" w:rsidR="00CE3382" w:rsidRPr="004127E4" w:rsidRDefault="00CE3382" w:rsidP="00016D3E">
            <w:pPr>
              <w:jc w:val="center"/>
              <w:rPr>
                <w:rFonts w:ascii="Times New Roman" w:eastAsia="Times New Roman" w:hAnsi="Times New Roman" w:cs="Times New Roman"/>
                <w:b/>
                <w:sz w:val="20"/>
                <w:szCs w:val="20"/>
                <w:lang w:val="id" w:eastAsia="id-ID"/>
              </w:rPr>
            </w:pPr>
            <w:r w:rsidRPr="004127E4">
              <w:rPr>
                <w:rFonts w:ascii="Times New Roman" w:eastAsia="Times New Roman" w:hAnsi="Times New Roman" w:cs="Times New Roman"/>
                <w:b/>
                <w:sz w:val="20"/>
                <w:szCs w:val="20"/>
                <w:lang w:val="id" w:eastAsia="id-ID"/>
              </w:rPr>
              <w:t>Skor</w:t>
            </w:r>
          </w:p>
        </w:tc>
      </w:tr>
      <w:tr w:rsidR="00CE3382" w:rsidRPr="004127E4" w14:paraId="779C89A6" w14:textId="77777777" w:rsidTr="00016D3E">
        <w:tc>
          <w:tcPr>
            <w:tcW w:w="1408" w:type="dxa"/>
          </w:tcPr>
          <w:p w14:paraId="384C7E5F" w14:textId="77777777" w:rsidR="00CE3382" w:rsidRPr="004127E4" w:rsidRDefault="00CE3382" w:rsidP="00016D3E">
            <w:pPr>
              <w:jc w:val="center"/>
              <w:rPr>
                <w:rFonts w:ascii="Times New Roman" w:eastAsia="Times New Roman" w:hAnsi="Times New Roman" w:cs="Times New Roman"/>
                <w:sz w:val="20"/>
                <w:szCs w:val="20"/>
                <w:lang w:val="id" w:eastAsia="id-ID"/>
              </w:rPr>
            </w:pPr>
            <w:r w:rsidRPr="004127E4">
              <w:rPr>
                <w:rFonts w:ascii="Times New Roman" w:eastAsia="Times New Roman" w:hAnsi="Times New Roman" w:cs="Times New Roman"/>
                <w:sz w:val="20"/>
                <w:szCs w:val="20"/>
                <w:lang w:val="id" w:eastAsia="id-ID"/>
              </w:rPr>
              <w:t>Emas</w:t>
            </w:r>
          </w:p>
        </w:tc>
        <w:tc>
          <w:tcPr>
            <w:tcW w:w="5426" w:type="dxa"/>
          </w:tcPr>
          <w:p w14:paraId="6998E5DD" w14:textId="77777777" w:rsidR="00CE3382" w:rsidRPr="004127E4" w:rsidRDefault="00CE3382" w:rsidP="00016D3E">
            <w:pPr>
              <w:jc w:val="center"/>
              <w:rPr>
                <w:rFonts w:ascii="Times New Roman" w:eastAsia="Times New Roman" w:hAnsi="Times New Roman" w:cs="Times New Roman"/>
                <w:sz w:val="20"/>
                <w:szCs w:val="20"/>
                <w:lang w:val="id" w:eastAsia="id-ID"/>
              </w:rPr>
            </w:pPr>
            <w:r w:rsidRPr="004127E4">
              <w:rPr>
                <w:rFonts w:ascii="Times New Roman" w:eastAsia="Times New Roman" w:hAnsi="Times New Roman" w:cs="Times New Roman"/>
                <w:sz w:val="20"/>
                <w:szCs w:val="20"/>
                <w:lang w:val="id" w:eastAsia="id-ID"/>
              </w:rPr>
              <w:t>Sangat-sangat baik</w:t>
            </w:r>
          </w:p>
        </w:tc>
        <w:tc>
          <w:tcPr>
            <w:tcW w:w="985" w:type="dxa"/>
          </w:tcPr>
          <w:p w14:paraId="29B749F2" w14:textId="77777777" w:rsidR="00CE3382" w:rsidRPr="004127E4" w:rsidRDefault="00CE3382" w:rsidP="00016D3E">
            <w:pPr>
              <w:jc w:val="center"/>
              <w:rPr>
                <w:rFonts w:ascii="Times New Roman" w:eastAsia="Times New Roman" w:hAnsi="Times New Roman" w:cs="Times New Roman"/>
                <w:sz w:val="20"/>
                <w:szCs w:val="20"/>
                <w:lang w:val="id" w:eastAsia="id-ID"/>
              </w:rPr>
            </w:pPr>
            <w:r w:rsidRPr="004127E4">
              <w:rPr>
                <w:rFonts w:ascii="Times New Roman" w:eastAsia="Times New Roman" w:hAnsi="Times New Roman" w:cs="Times New Roman"/>
                <w:sz w:val="20"/>
                <w:szCs w:val="20"/>
                <w:lang w:val="id" w:eastAsia="id-ID"/>
              </w:rPr>
              <w:t>5</w:t>
            </w:r>
          </w:p>
        </w:tc>
      </w:tr>
      <w:tr w:rsidR="00CE3382" w:rsidRPr="004127E4" w14:paraId="5F1D6A8A" w14:textId="77777777" w:rsidTr="00016D3E">
        <w:tc>
          <w:tcPr>
            <w:tcW w:w="1408" w:type="dxa"/>
          </w:tcPr>
          <w:p w14:paraId="4B59A31C" w14:textId="77777777" w:rsidR="00CE3382" w:rsidRPr="004127E4" w:rsidRDefault="00CE3382" w:rsidP="00016D3E">
            <w:pPr>
              <w:jc w:val="center"/>
              <w:rPr>
                <w:rFonts w:ascii="Times New Roman" w:eastAsia="Times New Roman" w:hAnsi="Times New Roman" w:cs="Times New Roman"/>
                <w:sz w:val="20"/>
                <w:szCs w:val="20"/>
                <w:lang w:val="id" w:eastAsia="id-ID"/>
              </w:rPr>
            </w:pPr>
            <w:r w:rsidRPr="004127E4">
              <w:rPr>
                <w:rFonts w:ascii="Times New Roman" w:eastAsia="Times New Roman" w:hAnsi="Times New Roman" w:cs="Times New Roman"/>
                <w:sz w:val="20"/>
                <w:szCs w:val="20"/>
                <w:lang w:val="id" w:eastAsia="id-ID"/>
              </w:rPr>
              <w:t>Hijau</w:t>
            </w:r>
          </w:p>
        </w:tc>
        <w:tc>
          <w:tcPr>
            <w:tcW w:w="5426" w:type="dxa"/>
          </w:tcPr>
          <w:p w14:paraId="48D3421D" w14:textId="77777777" w:rsidR="00CE3382" w:rsidRPr="004127E4" w:rsidRDefault="00CE3382" w:rsidP="00016D3E">
            <w:pPr>
              <w:jc w:val="center"/>
              <w:rPr>
                <w:rFonts w:ascii="Times New Roman" w:eastAsia="Times New Roman" w:hAnsi="Times New Roman" w:cs="Times New Roman"/>
                <w:sz w:val="20"/>
                <w:szCs w:val="20"/>
                <w:lang w:val="id" w:eastAsia="id-ID"/>
              </w:rPr>
            </w:pPr>
            <w:r w:rsidRPr="004127E4">
              <w:rPr>
                <w:rFonts w:ascii="Times New Roman" w:eastAsia="Times New Roman" w:hAnsi="Times New Roman" w:cs="Times New Roman"/>
                <w:sz w:val="20"/>
                <w:szCs w:val="20"/>
                <w:lang w:val="id" w:eastAsia="id-ID"/>
              </w:rPr>
              <w:t>Sangat baik</w:t>
            </w:r>
          </w:p>
        </w:tc>
        <w:tc>
          <w:tcPr>
            <w:tcW w:w="985" w:type="dxa"/>
          </w:tcPr>
          <w:p w14:paraId="6B9C1D50" w14:textId="77777777" w:rsidR="00CE3382" w:rsidRPr="004127E4" w:rsidRDefault="00CE3382" w:rsidP="00016D3E">
            <w:pPr>
              <w:jc w:val="center"/>
              <w:rPr>
                <w:rFonts w:ascii="Times New Roman" w:eastAsia="Times New Roman" w:hAnsi="Times New Roman" w:cs="Times New Roman"/>
                <w:sz w:val="20"/>
                <w:szCs w:val="20"/>
                <w:lang w:val="id" w:eastAsia="id-ID"/>
              </w:rPr>
            </w:pPr>
            <w:r w:rsidRPr="004127E4">
              <w:rPr>
                <w:rFonts w:ascii="Times New Roman" w:eastAsia="Times New Roman" w:hAnsi="Times New Roman" w:cs="Times New Roman"/>
                <w:sz w:val="20"/>
                <w:szCs w:val="20"/>
                <w:lang w:val="id" w:eastAsia="id-ID"/>
              </w:rPr>
              <w:t>4</w:t>
            </w:r>
          </w:p>
        </w:tc>
      </w:tr>
      <w:tr w:rsidR="00CE3382" w:rsidRPr="004127E4" w14:paraId="61C951F6" w14:textId="77777777" w:rsidTr="00016D3E">
        <w:tc>
          <w:tcPr>
            <w:tcW w:w="1408" w:type="dxa"/>
          </w:tcPr>
          <w:p w14:paraId="068D204E" w14:textId="77777777" w:rsidR="00CE3382" w:rsidRPr="004127E4" w:rsidRDefault="00CE3382" w:rsidP="00016D3E">
            <w:pPr>
              <w:jc w:val="center"/>
              <w:rPr>
                <w:rFonts w:ascii="Times New Roman" w:eastAsia="Times New Roman" w:hAnsi="Times New Roman" w:cs="Times New Roman"/>
                <w:sz w:val="20"/>
                <w:szCs w:val="20"/>
                <w:lang w:val="id" w:eastAsia="id-ID"/>
              </w:rPr>
            </w:pPr>
            <w:r w:rsidRPr="004127E4">
              <w:rPr>
                <w:rFonts w:ascii="Times New Roman" w:eastAsia="Times New Roman" w:hAnsi="Times New Roman" w:cs="Times New Roman"/>
                <w:sz w:val="20"/>
                <w:szCs w:val="20"/>
                <w:lang w:val="id" w:eastAsia="id-ID"/>
              </w:rPr>
              <w:t>Biru</w:t>
            </w:r>
          </w:p>
        </w:tc>
        <w:tc>
          <w:tcPr>
            <w:tcW w:w="5426" w:type="dxa"/>
          </w:tcPr>
          <w:p w14:paraId="6F1D0096" w14:textId="77777777" w:rsidR="00CE3382" w:rsidRPr="004127E4" w:rsidRDefault="00CE3382" w:rsidP="00016D3E">
            <w:pPr>
              <w:jc w:val="center"/>
              <w:rPr>
                <w:rFonts w:ascii="Times New Roman" w:eastAsia="Times New Roman" w:hAnsi="Times New Roman" w:cs="Times New Roman"/>
                <w:sz w:val="20"/>
                <w:szCs w:val="20"/>
                <w:lang w:val="id" w:eastAsia="id-ID"/>
              </w:rPr>
            </w:pPr>
            <w:r w:rsidRPr="004127E4">
              <w:rPr>
                <w:rFonts w:ascii="Times New Roman" w:eastAsia="Times New Roman" w:hAnsi="Times New Roman" w:cs="Times New Roman"/>
                <w:sz w:val="20"/>
                <w:szCs w:val="20"/>
                <w:lang w:val="id" w:eastAsia="id-ID"/>
              </w:rPr>
              <w:t>Baik</w:t>
            </w:r>
          </w:p>
        </w:tc>
        <w:tc>
          <w:tcPr>
            <w:tcW w:w="985" w:type="dxa"/>
          </w:tcPr>
          <w:p w14:paraId="46AC79CC" w14:textId="77777777" w:rsidR="00CE3382" w:rsidRPr="004127E4" w:rsidRDefault="00CE3382" w:rsidP="00016D3E">
            <w:pPr>
              <w:jc w:val="center"/>
              <w:rPr>
                <w:rFonts w:ascii="Times New Roman" w:eastAsia="Times New Roman" w:hAnsi="Times New Roman" w:cs="Times New Roman"/>
                <w:sz w:val="20"/>
                <w:szCs w:val="20"/>
                <w:lang w:val="id" w:eastAsia="id-ID"/>
              </w:rPr>
            </w:pPr>
            <w:r w:rsidRPr="004127E4">
              <w:rPr>
                <w:rFonts w:ascii="Times New Roman" w:eastAsia="Times New Roman" w:hAnsi="Times New Roman" w:cs="Times New Roman"/>
                <w:sz w:val="20"/>
                <w:szCs w:val="20"/>
                <w:lang w:val="id" w:eastAsia="id-ID"/>
              </w:rPr>
              <w:t>3</w:t>
            </w:r>
          </w:p>
        </w:tc>
      </w:tr>
      <w:tr w:rsidR="00CE3382" w:rsidRPr="004127E4" w14:paraId="2DF5F849" w14:textId="77777777" w:rsidTr="00016D3E">
        <w:tc>
          <w:tcPr>
            <w:tcW w:w="1408" w:type="dxa"/>
          </w:tcPr>
          <w:p w14:paraId="035A35D2" w14:textId="77777777" w:rsidR="00CE3382" w:rsidRPr="004127E4" w:rsidRDefault="00CE3382" w:rsidP="00016D3E">
            <w:pPr>
              <w:jc w:val="center"/>
              <w:rPr>
                <w:rFonts w:ascii="Times New Roman" w:eastAsia="Times New Roman" w:hAnsi="Times New Roman" w:cs="Times New Roman"/>
                <w:sz w:val="20"/>
                <w:szCs w:val="20"/>
                <w:lang w:val="id" w:eastAsia="id-ID"/>
              </w:rPr>
            </w:pPr>
            <w:r w:rsidRPr="004127E4">
              <w:rPr>
                <w:rFonts w:ascii="Times New Roman" w:eastAsia="Times New Roman" w:hAnsi="Times New Roman" w:cs="Times New Roman"/>
                <w:sz w:val="20"/>
                <w:szCs w:val="20"/>
                <w:lang w:val="id" w:eastAsia="id-ID"/>
              </w:rPr>
              <w:t>Merah</w:t>
            </w:r>
          </w:p>
        </w:tc>
        <w:tc>
          <w:tcPr>
            <w:tcW w:w="5426" w:type="dxa"/>
          </w:tcPr>
          <w:p w14:paraId="36CF5889" w14:textId="77777777" w:rsidR="00CE3382" w:rsidRPr="004127E4" w:rsidRDefault="00CE3382" w:rsidP="00016D3E">
            <w:pPr>
              <w:jc w:val="center"/>
              <w:rPr>
                <w:rFonts w:ascii="Times New Roman" w:eastAsia="Times New Roman" w:hAnsi="Times New Roman" w:cs="Times New Roman"/>
                <w:sz w:val="20"/>
                <w:szCs w:val="20"/>
                <w:lang w:val="id" w:eastAsia="id-ID"/>
              </w:rPr>
            </w:pPr>
            <w:r w:rsidRPr="004127E4">
              <w:rPr>
                <w:rFonts w:ascii="Times New Roman" w:eastAsia="Times New Roman" w:hAnsi="Times New Roman" w:cs="Times New Roman"/>
                <w:sz w:val="20"/>
                <w:szCs w:val="20"/>
                <w:lang w:val="id" w:eastAsia="id-ID"/>
              </w:rPr>
              <w:t>Buruk</w:t>
            </w:r>
          </w:p>
        </w:tc>
        <w:tc>
          <w:tcPr>
            <w:tcW w:w="985" w:type="dxa"/>
          </w:tcPr>
          <w:p w14:paraId="4B844FCB" w14:textId="77777777" w:rsidR="00CE3382" w:rsidRPr="004127E4" w:rsidRDefault="00CE3382" w:rsidP="00016D3E">
            <w:pPr>
              <w:jc w:val="center"/>
              <w:rPr>
                <w:rFonts w:ascii="Times New Roman" w:eastAsia="Times New Roman" w:hAnsi="Times New Roman" w:cs="Times New Roman"/>
                <w:sz w:val="20"/>
                <w:szCs w:val="20"/>
                <w:lang w:val="id" w:eastAsia="id-ID"/>
              </w:rPr>
            </w:pPr>
            <w:r w:rsidRPr="004127E4">
              <w:rPr>
                <w:rFonts w:ascii="Times New Roman" w:eastAsia="Times New Roman" w:hAnsi="Times New Roman" w:cs="Times New Roman"/>
                <w:sz w:val="20"/>
                <w:szCs w:val="20"/>
                <w:lang w:val="id" w:eastAsia="id-ID"/>
              </w:rPr>
              <w:t>2</w:t>
            </w:r>
          </w:p>
        </w:tc>
      </w:tr>
      <w:tr w:rsidR="00CE3382" w:rsidRPr="004127E4" w14:paraId="70653DAE" w14:textId="77777777" w:rsidTr="00016D3E">
        <w:tc>
          <w:tcPr>
            <w:tcW w:w="1408" w:type="dxa"/>
          </w:tcPr>
          <w:p w14:paraId="5042E4AE" w14:textId="77777777" w:rsidR="00CE3382" w:rsidRPr="004127E4" w:rsidRDefault="00CE3382" w:rsidP="00016D3E">
            <w:pPr>
              <w:jc w:val="center"/>
              <w:rPr>
                <w:rFonts w:ascii="Times New Roman" w:eastAsia="Times New Roman" w:hAnsi="Times New Roman" w:cs="Times New Roman"/>
                <w:sz w:val="20"/>
                <w:szCs w:val="20"/>
                <w:lang w:val="id" w:eastAsia="id-ID"/>
              </w:rPr>
            </w:pPr>
            <w:r w:rsidRPr="004127E4">
              <w:rPr>
                <w:rFonts w:ascii="Times New Roman" w:eastAsia="Times New Roman" w:hAnsi="Times New Roman" w:cs="Times New Roman"/>
                <w:sz w:val="20"/>
                <w:szCs w:val="20"/>
                <w:lang w:val="id" w:eastAsia="id-ID"/>
              </w:rPr>
              <w:t>Hitam</w:t>
            </w:r>
          </w:p>
        </w:tc>
        <w:tc>
          <w:tcPr>
            <w:tcW w:w="5426" w:type="dxa"/>
          </w:tcPr>
          <w:p w14:paraId="314BD116" w14:textId="77777777" w:rsidR="00CE3382" w:rsidRPr="004127E4" w:rsidRDefault="00CE3382" w:rsidP="00016D3E">
            <w:pPr>
              <w:jc w:val="center"/>
              <w:rPr>
                <w:rFonts w:ascii="Times New Roman" w:eastAsia="Times New Roman" w:hAnsi="Times New Roman" w:cs="Times New Roman"/>
                <w:sz w:val="20"/>
                <w:szCs w:val="20"/>
                <w:lang w:val="id" w:eastAsia="id-ID"/>
              </w:rPr>
            </w:pPr>
            <w:r w:rsidRPr="004127E4">
              <w:rPr>
                <w:rFonts w:ascii="Times New Roman" w:eastAsia="Times New Roman" w:hAnsi="Times New Roman" w:cs="Times New Roman"/>
                <w:sz w:val="20"/>
                <w:szCs w:val="20"/>
                <w:lang w:val="id" w:eastAsia="id-ID"/>
              </w:rPr>
              <w:t>Sangat buruk</w:t>
            </w:r>
          </w:p>
        </w:tc>
        <w:tc>
          <w:tcPr>
            <w:tcW w:w="985" w:type="dxa"/>
          </w:tcPr>
          <w:p w14:paraId="44A105B8" w14:textId="77777777" w:rsidR="00CE3382" w:rsidRPr="004127E4" w:rsidRDefault="00CE3382" w:rsidP="00016D3E">
            <w:pPr>
              <w:jc w:val="center"/>
              <w:rPr>
                <w:rFonts w:ascii="Times New Roman" w:eastAsia="Times New Roman" w:hAnsi="Times New Roman" w:cs="Times New Roman"/>
                <w:sz w:val="20"/>
                <w:szCs w:val="20"/>
                <w:lang w:val="id" w:eastAsia="id-ID"/>
              </w:rPr>
            </w:pPr>
            <w:r w:rsidRPr="004127E4">
              <w:rPr>
                <w:rFonts w:ascii="Times New Roman" w:eastAsia="Times New Roman" w:hAnsi="Times New Roman" w:cs="Times New Roman"/>
                <w:sz w:val="20"/>
                <w:szCs w:val="20"/>
                <w:lang w:val="id" w:eastAsia="id-ID"/>
              </w:rPr>
              <w:t>1</w:t>
            </w:r>
          </w:p>
        </w:tc>
      </w:tr>
    </w:tbl>
    <w:p w14:paraId="76FC343E" w14:textId="77777777" w:rsidR="00CE3382" w:rsidRPr="004A2710" w:rsidRDefault="00CE3382" w:rsidP="00CE3382">
      <w:pPr>
        <w:tabs>
          <w:tab w:val="left" w:pos="709"/>
        </w:tabs>
        <w:rPr>
          <w:rFonts w:ascii="Times New Roman" w:eastAsia="Times New Roman" w:hAnsi="Times New Roman" w:cs="Times New Roman"/>
          <w:i/>
          <w:sz w:val="24"/>
          <w:szCs w:val="24"/>
          <w:lang w:val="id" w:eastAsia="id-ID"/>
        </w:rPr>
      </w:pPr>
      <w:r w:rsidRPr="004A2710">
        <w:rPr>
          <w:rFonts w:ascii="Times New Roman" w:eastAsia="Times New Roman" w:hAnsi="Times New Roman" w:cs="Times New Roman"/>
          <w:i/>
          <w:sz w:val="24"/>
          <w:szCs w:val="24"/>
          <w:lang w:val="id" w:eastAsia="id-ID"/>
        </w:rPr>
        <w:t xml:space="preserve">  Sumber: </w:t>
      </w:r>
      <w:hyperlink r:id="rId19" w:history="1">
        <w:r w:rsidRPr="004A2710">
          <w:rPr>
            <w:rStyle w:val="Hyperlink"/>
            <w:rFonts w:ascii="Times New Roman" w:eastAsia="Times New Roman" w:hAnsi="Times New Roman" w:cs="Times New Roman"/>
            <w:i/>
            <w:color w:val="auto"/>
            <w:sz w:val="24"/>
            <w:szCs w:val="24"/>
            <w:lang w:val="id" w:eastAsia="id-ID"/>
          </w:rPr>
          <w:t>http://proper.menlhlk.go.id</w:t>
        </w:r>
      </w:hyperlink>
    </w:p>
    <w:p w14:paraId="446D2E6D" w14:textId="77777777" w:rsidR="00CE3382" w:rsidRPr="004A2710" w:rsidRDefault="00CE3382" w:rsidP="00CE3382">
      <w:pPr>
        <w:tabs>
          <w:tab w:val="left" w:pos="709"/>
        </w:tabs>
        <w:rPr>
          <w:rFonts w:ascii="Times New Roman" w:eastAsia="Times New Roman" w:hAnsi="Times New Roman" w:cs="Times New Roman"/>
          <w:i/>
          <w:sz w:val="24"/>
          <w:szCs w:val="24"/>
          <w:lang w:val="id" w:eastAsia="id-ID"/>
        </w:rPr>
      </w:pPr>
    </w:p>
    <w:p w14:paraId="2B9AE7D6" w14:textId="77777777" w:rsidR="00CE3382" w:rsidRPr="004A2710" w:rsidRDefault="00CE3382" w:rsidP="00CE3382">
      <w:pPr>
        <w:tabs>
          <w:tab w:val="left" w:pos="709"/>
        </w:tabs>
        <w:rPr>
          <w:rFonts w:ascii="Times New Roman" w:eastAsia="Times New Roman" w:hAnsi="Times New Roman" w:cs="Times New Roman"/>
          <w:i/>
          <w:sz w:val="24"/>
          <w:szCs w:val="24"/>
          <w:lang w:val="id" w:eastAsia="id-ID"/>
        </w:rPr>
      </w:pPr>
    </w:p>
    <w:p w14:paraId="70BCC738" w14:textId="77777777" w:rsidR="00CE3382" w:rsidRPr="004A2710" w:rsidRDefault="00CE3382" w:rsidP="00CE3382">
      <w:pPr>
        <w:tabs>
          <w:tab w:val="left" w:pos="709"/>
        </w:tabs>
        <w:rPr>
          <w:rFonts w:ascii="Times New Roman" w:eastAsia="Times New Roman" w:hAnsi="Times New Roman" w:cs="Times New Roman"/>
          <w:i/>
          <w:sz w:val="24"/>
          <w:szCs w:val="24"/>
          <w:lang w:val="id" w:eastAsia="id-ID"/>
        </w:rPr>
      </w:pPr>
    </w:p>
    <w:p w14:paraId="15339E51" w14:textId="77777777" w:rsidR="00CE3382" w:rsidRPr="004A2710" w:rsidRDefault="00CE3382" w:rsidP="00CE3382">
      <w:pPr>
        <w:tabs>
          <w:tab w:val="left" w:pos="709"/>
        </w:tabs>
        <w:rPr>
          <w:rFonts w:ascii="Times New Roman" w:eastAsia="Times New Roman" w:hAnsi="Times New Roman" w:cs="Times New Roman"/>
          <w:i/>
          <w:sz w:val="24"/>
          <w:szCs w:val="24"/>
          <w:lang w:val="id" w:eastAsia="id-ID"/>
        </w:rPr>
      </w:pPr>
    </w:p>
    <w:p w14:paraId="76AF8A99" w14:textId="77777777" w:rsidR="00CA2A6A" w:rsidRPr="004A2710" w:rsidRDefault="00CA2A6A" w:rsidP="00CE3382">
      <w:pPr>
        <w:tabs>
          <w:tab w:val="left" w:pos="709"/>
        </w:tabs>
        <w:rPr>
          <w:rFonts w:ascii="Times New Roman" w:eastAsia="Times New Roman" w:hAnsi="Times New Roman" w:cs="Times New Roman"/>
          <w:i/>
          <w:sz w:val="24"/>
          <w:szCs w:val="24"/>
          <w:lang w:val="id" w:eastAsia="id-ID"/>
        </w:rPr>
      </w:pPr>
    </w:p>
    <w:p w14:paraId="073BB076" w14:textId="77777777" w:rsidR="00CA2A6A" w:rsidRPr="004A2710" w:rsidRDefault="00CA2A6A" w:rsidP="00CE3382">
      <w:pPr>
        <w:tabs>
          <w:tab w:val="left" w:pos="709"/>
        </w:tabs>
        <w:rPr>
          <w:rFonts w:ascii="Times New Roman" w:eastAsia="Times New Roman" w:hAnsi="Times New Roman" w:cs="Times New Roman"/>
          <w:i/>
          <w:sz w:val="24"/>
          <w:szCs w:val="24"/>
          <w:lang w:val="id" w:eastAsia="id-ID"/>
        </w:rPr>
      </w:pPr>
    </w:p>
    <w:p w14:paraId="08DB505B" w14:textId="77777777" w:rsidR="00CA2A6A" w:rsidRPr="004A2710" w:rsidRDefault="00CA2A6A" w:rsidP="00CE3382">
      <w:pPr>
        <w:tabs>
          <w:tab w:val="left" w:pos="709"/>
        </w:tabs>
        <w:rPr>
          <w:rFonts w:ascii="Times New Roman" w:eastAsia="Times New Roman" w:hAnsi="Times New Roman" w:cs="Times New Roman"/>
          <w:i/>
          <w:sz w:val="24"/>
          <w:szCs w:val="24"/>
          <w:lang w:val="id" w:eastAsia="id-ID"/>
        </w:rPr>
      </w:pPr>
    </w:p>
    <w:p w14:paraId="784D3D59" w14:textId="5F8165D0" w:rsidR="00CE3382" w:rsidRPr="00FF606C" w:rsidRDefault="00FF606C" w:rsidP="00FF606C">
      <w:pPr>
        <w:pStyle w:val="Caption"/>
        <w:rPr>
          <w:rFonts w:eastAsia="Times New Roman"/>
          <w:b w:val="0"/>
          <w:color w:val="000000"/>
          <w:sz w:val="28"/>
          <w:szCs w:val="28"/>
          <w:lang w:val="id" w:eastAsia="id-ID"/>
        </w:rPr>
      </w:pPr>
      <w:bookmarkStart w:id="75" w:name="_heading=h.r4yex9naf7ub" w:colFirst="0" w:colLast="0"/>
      <w:bookmarkEnd w:id="75"/>
      <w:r w:rsidRPr="00FF606C">
        <w:rPr>
          <w:sz w:val="24"/>
          <w:szCs w:val="20"/>
        </w:rPr>
        <w:t>Tabel 3.2 Keterangan Peringkat PROPER</w:t>
      </w:r>
    </w:p>
    <w:tbl>
      <w:tblPr>
        <w:tblW w:w="78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6"/>
        <w:gridCol w:w="5430"/>
        <w:gridCol w:w="983"/>
      </w:tblGrid>
      <w:tr w:rsidR="00CE3382" w:rsidRPr="006E09EA" w14:paraId="4B090480" w14:textId="77777777" w:rsidTr="00016D3E">
        <w:tc>
          <w:tcPr>
            <w:tcW w:w="1406" w:type="dxa"/>
          </w:tcPr>
          <w:p w14:paraId="46377AD0" w14:textId="77777777" w:rsidR="00CE3382" w:rsidRPr="006E09EA" w:rsidRDefault="00CE3382" w:rsidP="00016D3E">
            <w:pPr>
              <w:tabs>
                <w:tab w:val="left" w:pos="904"/>
              </w:tabs>
              <w:jc w:val="center"/>
              <w:rPr>
                <w:rFonts w:ascii="Times New Roman" w:eastAsia="Times New Roman" w:hAnsi="Times New Roman" w:cs="Times New Roman"/>
                <w:b/>
                <w:sz w:val="20"/>
                <w:szCs w:val="20"/>
                <w:lang w:val="id" w:eastAsia="id-ID"/>
              </w:rPr>
            </w:pPr>
            <w:r w:rsidRPr="006E09EA">
              <w:rPr>
                <w:rFonts w:ascii="Times New Roman" w:eastAsia="Times New Roman" w:hAnsi="Times New Roman" w:cs="Times New Roman"/>
                <w:b/>
                <w:sz w:val="20"/>
                <w:szCs w:val="20"/>
                <w:lang w:val="id" w:eastAsia="id-ID"/>
              </w:rPr>
              <w:t>Kriteria</w:t>
            </w:r>
          </w:p>
        </w:tc>
        <w:tc>
          <w:tcPr>
            <w:tcW w:w="5430" w:type="dxa"/>
          </w:tcPr>
          <w:p w14:paraId="596F6496" w14:textId="77777777" w:rsidR="00CE3382" w:rsidRPr="006E09EA" w:rsidRDefault="00CE3382" w:rsidP="00016D3E">
            <w:pPr>
              <w:jc w:val="center"/>
              <w:rPr>
                <w:rFonts w:ascii="Times New Roman" w:eastAsia="Times New Roman" w:hAnsi="Times New Roman" w:cs="Times New Roman"/>
                <w:b/>
                <w:sz w:val="20"/>
                <w:szCs w:val="20"/>
                <w:lang w:val="id" w:eastAsia="id-ID"/>
              </w:rPr>
            </w:pPr>
            <w:r w:rsidRPr="006E09EA">
              <w:rPr>
                <w:rFonts w:ascii="Times New Roman" w:eastAsia="Times New Roman" w:hAnsi="Times New Roman" w:cs="Times New Roman"/>
                <w:b/>
                <w:sz w:val="20"/>
                <w:szCs w:val="20"/>
                <w:lang w:val="id" w:eastAsia="id-ID"/>
              </w:rPr>
              <w:t>Keterangan</w:t>
            </w:r>
          </w:p>
        </w:tc>
        <w:tc>
          <w:tcPr>
            <w:tcW w:w="983" w:type="dxa"/>
          </w:tcPr>
          <w:p w14:paraId="2172C555" w14:textId="77777777" w:rsidR="00CE3382" w:rsidRPr="006E09EA" w:rsidRDefault="00CE3382" w:rsidP="00016D3E">
            <w:pPr>
              <w:jc w:val="center"/>
              <w:rPr>
                <w:rFonts w:ascii="Times New Roman" w:eastAsia="Times New Roman" w:hAnsi="Times New Roman" w:cs="Times New Roman"/>
                <w:b/>
                <w:sz w:val="20"/>
                <w:szCs w:val="20"/>
                <w:lang w:val="id" w:eastAsia="id-ID"/>
              </w:rPr>
            </w:pPr>
            <w:r w:rsidRPr="006E09EA">
              <w:rPr>
                <w:rFonts w:ascii="Times New Roman" w:eastAsia="Times New Roman" w:hAnsi="Times New Roman" w:cs="Times New Roman"/>
                <w:b/>
                <w:sz w:val="20"/>
                <w:szCs w:val="20"/>
                <w:lang w:val="id" w:eastAsia="id-ID"/>
              </w:rPr>
              <w:t>Skor</w:t>
            </w:r>
          </w:p>
        </w:tc>
      </w:tr>
      <w:tr w:rsidR="00CE3382" w:rsidRPr="006E09EA" w14:paraId="797D5C7C" w14:textId="77777777" w:rsidTr="00016D3E">
        <w:tc>
          <w:tcPr>
            <w:tcW w:w="1406" w:type="dxa"/>
          </w:tcPr>
          <w:p w14:paraId="33FE8C4D" w14:textId="77777777" w:rsidR="00CE3382" w:rsidRPr="006E09EA" w:rsidRDefault="00CE3382" w:rsidP="00016D3E">
            <w:pPr>
              <w:jc w:val="center"/>
              <w:rPr>
                <w:rFonts w:ascii="Times New Roman" w:eastAsia="Times New Roman" w:hAnsi="Times New Roman" w:cs="Times New Roman"/>
                <w:sz w:val="20"/>
                <w:szCs w:val="20"/>
                <w:lang w:val="id" w:eastAsia="id-ID"/>
              </w:rPr>
            </w:pPr>
            <w:r w:rsidRPr="006E09EA">
              <w:rPr>
                <w:rFonts w:ascii="Times New Roman" w:eastAsia="Times New Roman" w:hAnsi="Times New Roman" w:cs="Times New Roman"/>
                <w:sz w:val="20"/>
                <w:szCs w:val="20"/>
                <w:lang w:val="id" w:eastAsia="id-ID"/>
              </w:rPr>
              <w:t>Emas</w:t>
            </w:r>
          </w:p>
        </w:tc>
        <w:tc>
          <w:tcPr>
            <w:tcW w:w="5430" w:type="dxa"/>
          </w:tcPr>
          <w:p w14:paraId="47592BBB" w14:textId="77777777" w:rsidR="00CE3382" w:rsidRPr="006E09EA" w:rsidRDefault="00CE3382" w:rsidP="00016D3E">
            <w:pPr>
              <w:jc w:val="both"/>
              <w:rPr>
                <w:rFonts w:ascii="Times New Roman" w:eastAsia="Times New Roman" w:hAnsi="Times New Roman" w:cs="Times New Roman"/>
                <w:sz w:val="20"/>
                <w:szCs w:val="20"/>
                <w:lang w:val="id" w:eastAsia="id-ID"/>
              </w:rPr>
            </w:pPr>
            <w:r w:rsidRPr="006E09EA">
              <w:rPr>
                <w:rFonts w:ascii="Times New Roman" w:eastAsia="Times New Roman" w:hAnsi="Times New Roman" w:cs="Times New Roman"/>
                <w:sz w:val="20"/>
                <w:szCs w:val="20"/>
                <w:lang w:val="id" w:eastAsia="id-ID"/>
              </w:rPr>
              <w:t>Kekonsistenan perusahaan menunjukkan keunggulan lingkungan di dalam aktivitas produksi ataupun layanan mereka, beroperasi secara etis, dan bertanggung jawab kepada komunitas mereka.</w:t>
            </w:r>
          </w:p>
        </w:tc>
        <w:tc>
          <w:tcPr>
            <w:tcW w:w="983" w:type="dxa"/>
          </w:tcPr>
          <w:p w14:paraId="42EF82E5" w14:textId="77777777" w:rsidR="00CE3382" w:rsidRPr="006E09EA" w:rsidRDefault="00CE3382" w:rsidP="00016D3E">
            <w:pPr>
              <w:jc w:val="center"/>
              <w:rPr>
                <w:rFonts w:ascii="Times New Roman" w:eastAsia="Times New Roman" w:hAnsi="Times New Roman" w:cs="Times New Roman"/>
                <w:sz w:val="20"/>
                <w:szCs w:val="20"/>
                <w:lang w:val="id" w:eastAsia="id-ID"/>
              </w:rPr>
            </w:pPr>
            <w:r w:rsidRPr="006E09EA">
              <w:rPr>
                <w:rFonts w:ascii="Times New Roman" w:eastAsia="Times New Roman" w:hAnsi="Times New Roman" w:cs="Times New Roman"/>
                <w:sz w:val="20"/>
                <w:szCs w:val="20"/>
                <w:lang w:val="id" w:eastAsia="id-ID"/>
              </w:rPr>
              <w:t>5</w:t>
            </w:r>
          </w:p>
        </w:tc>
      </w:tr>
      <w:tr w:rsidR="00CE3382" w:rsidRPr="006E09EA" w14:paraId="34BA1A2A" w14:textId="77777777" w:rsidTr="00016D3E">
        <w:tc>
          <w:tcPr>
            <w:tcW w:w="1406" w:type="dxa"/>
          </w:tcPr>
          <w:p w14:paraId="59520452" w14:textId="77777777" w:rsidR="00CE3382" w:rsidRPr="006E09EA" w:rsidRDefault="00CE3382" w:rsidP="00016D3E">
            <w:pPr>
              <w:jc w:val="center"/>
              <w:rPr>
                <w:rFonts w:ascii="Times New Roman" w:eastAsia="Times New Roman" w:hAnsi="Times New Roman" w:cs="Times New Roman"/>
                <w:sz w:val="20"/>
                <w:szCs w:val="20"/>
                <w:lang w:val="id" w:eastAsia="id-ID"/>
              </w:rPr>
            </w:pPr>
            <w:r w:rsidRPr="006E09EA">
              <w:rPr>
                <w:rFonts w:ascii="Times New Roman" w:eastAsia="Times New Roman" w:hAnsi="Times New Roman" w:cs="Times New Roman"/>
                <w:sz w:val="20"/>
                <w:szCs w:val="20"/>
                <w:lang w:val="id" w:eastAsia="id-ID"/>
              </w:rPr>
              <w:t>Hijau</w:t>
            </w:r>
          </w:p>
        </w:tc>
        <w:tc>
          <w:tcPr>
            <w:tcW w:w="5430" w:type="dxa"/>
          </w:tcPr>
          <w:p w14:paraId="3A7CA09F" w14:textId="77777777" w:rsidR="00CE3382" w:rsidRPr="006E09EA" w:rsidRDefault="00CE3382" w:rsidP="00016D3E">
            <w:pPr>
              <w:jc w:val="both"/>
              <w:rPr>
                <w:rFonts w:ascii="Times New Roman" w:eastAsia="Times New Roman" w:hAnsi="Times New Roman" w:cs="Times New Roman"/>
                <w:sz w:val="20"/>
                <w:szCs w:val="20"/>
                <w:lang w:val="id" w:eastAsia="id-ID"/>
              </w:rPr>
            </w:pPr>
            <w:r w:rsidRPr="006E09EA">
              <w:rPr>
                <w:rFonts w:ascii="Times New Roman" w:eastAsia="Times New Roman" w:hAnsi="Times New Roman" w:cs="Times New Roman"/>
                <w:sz w:val="20"/>
                <w:szCs w:val="20"/>
                <w:lang w:val="id" w:eastAsia="id-ID"/>
              </w:rPr>
              <w:t>Dengan memperkenalkan sistem manajemen lingkungan, menggunakan sumber daya secara efisien melalui 4R (</w:t>
            </w:r>
            <w:r w:rsidRPr="006E09EA">
              <w:rPr>
                <w:rFonts w:ascii="Times New Roman" w:eastAsia="Times New Roman" w:hAnsi="Times New Roman" w:cs="Times New Roman"/>
                <w:i/>
                <w:sz w:val="20"/>
                <w:szCs w:val="20"/>
                <w:lang w:val="id" w:eastAsia="id-ID"/>
              </w:rPr>
              <w:t>Reduce, Recycle, Reuse, Recovery</w:t>
            </w:r>
            <w:r w:rsidRPr="006E09EA">
              <w:rPr>
                <w:rFonts w:ascii="Times New Roman" w:eastAsia="Times New Roman" w:hAnsi="Times New Roman" w:cs="Times New Roman"/>
                <w:sz w:val="20"/>
                <w:szCs w:val="20"/>
                <w:lang w:val="id" w:eastAsia="id-ID"/>
              </w:rPr>
              <w:t>) dan memenuhi tanggung jawab sosial, perusahaan akan mempraktekkan pengelolaan lingkungan lebih dari yang diperlukan.</w:t>
            </w:r>
          </w:p>
        </w:tc>
        <w:tc>
          <w:tcPr>
            <w:tcW w:w="983" w:type="dxa"/>
          </w:tcPr>
          <w:p w14:paraId="5A2ABDA4" w14:textId="77777777" w:rsidR="00CE3382" w:rsidRPr="006E09EA" w:rsidRDefault="00CE3382" w:rsidP="00016D3E">
            <w:pPr>
              <w:jc w:val="center"/>
              <w:rPr>
                <w:rFonts w:ascii="Times New Roman" w:eastAsia="Times New Roman" w:hAnsi="Times New Roman" w:cs="Times New Roman"/>
                <w:sz w:val="20"/>
                <w:szCs w:val="20"/>
                <w:lang w:val="id" w:eastAsia="id-ID"/>
              </w:rPr>
            </w:pPr>
            <w:r w:rsidRPr="006E09EA">
              <w:rPr>
                <w:rFonts w:ascii="Times New Roman" w:eastAsia="Times New Roman" w:hAnsi="Times New Roman" w:cs="Times New Roman"/>
                <w:sz w:val="20"/>
                <w:szCs w:val="20"/>
                <w:lang w:val="id" w:eastAsia="id-ID"/>
              </w:rPr>
              <w:t>4</w:t>
            </w:r>
          </w:p>
        </w:tc>
      </w:tr>
      <w:tr w:rsidR="00CE3382" w:rsidRPr="006E09EA" w14:paraId="618FB9A7" w14:textId="77777777" w:rsidTr="00016D3E">
        <w:tc>
          <w:tcPr>
            <w:tcW w:w="1406" w:type="dxa"/>
          </w:tcPr>
          <w:p w14:paraId="628A9213" w14:textId="77777777" w:rsidR="00CE3382" w:rsidRPr="006E09EA" w:rsidRDefault="00CE3382" w:rsidP="00016D3E">
            <w:pPr>
              <w:jc w:val="center"/>
              <w:rPr>
                <w:rFonts w:ascii="Times New Roman" w:eastAsia="Times New Roman" w:hAnsi="Times New Roman" w:cs="Times New Roman"/>
                <w:sz w:val="20"/>
                <w:szCs w:val="20"/>
                <w:lang w:val="id" w:eastAsia="id-ID"/>
              </w:rPr>
            </w:pPr>
            <w:r w:rsidRPr="006E09EA">
              <w:rPr>
                <w:rFonts w:ascii="Times New Roman" w:eastAsia="Times New Roman" w:hAnsi="Times New Roman" w:cs="Times New Roman"/>
                <w:sz w:val="20"/>
                <w:szCs w:val="20"/>
                <w:lang w:val="id" w:eastAsia="id-ID"/>
              </w:rPr>
              <w:t>Biru</w:t>
            </w:r>
          </w:p>
        </w:tc>
        <w:tc>
          <w:tcPr>
            <w:tcW w:w="5430" w:type="dxa"/>
          </w:tcPr>
          <w:p w14:paraId="7912D46A" w14:textId="77777777" w:rsidR="00CE3382" w:rsidRPr="006E09EA" w:rsidRDefault="00CE3382" w:rsidP="00016D3E">
            <w:pPr>
              <w:jc w:val="both"/>
              <w:rPr>
                <w:rFonts w:ascii="Times New Roman" w:eastAsia="Times New Roman" w:hAnsi="Times New Roman" w:cs="Times New Roman"/>
                <w:sz w:val="20"/>
                <w:szCs w:val="20"/>
                <w:lang w:val="id" w:eastAsia="id-ID"/>
              </w:rPr>
            </w:pPr>
            <w:r w:rsidRPr="006E09EA">
              <w:rPr>
                <w:rFonts w:ascii="Times New Roman" w:eastAsia="Times New Roman" w:hAnsi="Times New Roman" w:cs="Times New Roman"/>
                <w:sz w:val="20"/>
                <w:szCs w:val="20"/>
                <w:lang w:val="id" w:eastAsia="id-ID"/>
              </w:rPr>
              <w:t>Perusahaan berkomitmen untuk pengelolaan lingkungan seperti yang diwajibkan oleh hukum.</w:t>
            </w:r>
          </w:p>
        </w:tc>
        <w:tc>
          <w:tcPr>
            <w:tcW w:w="983" w:type="dxa"/>
          </w:tcPr>
          <w:p w14:paraId="626BEDD4" w14:textId="77777777" w:rsidR="00CE3382" w:rsidRPr="006E09EA" w:rsidRDefault="00CE3382" w:rsidP="00016D3E">
            <w:pPr>
              <w:jc w:val="center"/>
              <w:rPr>
                <w:rFonts w:ascii="Times New Roman" w:eastAsia="Times New Roman" w:hAnsi="Times New Roman" w:cs="Times New Roman"/>
                <w:sz w:val="20"/>
                <w:szCs w:val="20"/>
                <w:lang w:val="id" w:eastAsia="id-ID"/>
              </w:rPr>
            </w:pPr>
            <w:r w:rsidRPr="006E09EA">
              <w:rPr>
                <w:rFonts w:ascii="Times New Roman" w:eastAsia="Times New Roman" w:hAnsi="Times New Roman" w:cs="Times New Roman"/>
                <w:sz w:val="20"/>
                <w:szCs w:val="20"/>
                <w:lang w:val="id" w:eastAsia="id-ID"/>
              </w:rPr>
              <w:t>3</w:t>
            </w:r>
          </w:p>
        </w:tc>
      </w:tr>
      <w:tr w:rsidR="00CE3382" w:rsidRPr="006E09EA" w14:paraId="2996B659" w14:textId="77777777" w:rsidTr="00016D3E">
        <w:tc>
          <w:tcPr>
            <w:tcW w:w="1406" w:type="dxa"/>
          </w:tcPr>
          <w:p w14:paraId="61D21B20" w14:textId="77777777" w:rsidR="00CE3382" w:rsidRPr="006E09EA" w:rsidRDefault="00CE3382" w:rsidP="00016D3E">
            <w:pPr>
              <w:jc w:val="center"/>
              <w:rPr>
                <w:rFonts w:ascii="Times New Roman" w:eastAsia="Times New Roman" w:hAnsi="Times New Roman" w:cs="Times New Roman"/>
                <w:sz w:val="20"/>
                <w:szCs w:val="20"/>
                <w:lang w:val="id" w:eastAsia="id-ID"/>
              </w:rPr>
            </w:pPr>
            <w:r w:rsidRPr="006E09EA">
              <w:rPr>
                <w:rFonts w:ascii="Times New Roman" w:eastAsia="Times New Roman" w:hAnsi="Times New Roman" w:cs="Times New Roman"/>
                <w:sz w:val="20"/>
                <w:szCs w:val="20"/>
                <w:lang w:val="id" w:eastAsia="id-ID"/>
              </w:rPr>
              <w:t>Merah</w:t>
            </w:r>
          </w:p>
        </w:tc>
        <w:tc>
          <w:tcPr>
            <w:tcW w:w="5430" w:type="dxa"/>
          </w:tcPr>
          <w:p w14:paraId="54678433" w14:textId="77777777" w:rsidR="00CE3382" w:rsidRPr="006E09EA" w:rsidRDefault="00CE3382" w:rsidP="00016D3E">
            <w:pPr>
              <w:jc w:val="both"/>
              <w:rPr>
                <w:rFonts w:ascii="Times New Roman" w:eastAsia="Times New Roman" w:hAnsi="Times New Roman" w:cs="Times New Roman"/>
                <w:sz w:val="20"/>
                <w:szCs w:val="20"/>
                <w:lang w:val="id" w:eastAsia="id-ID"/>
              </w:rPr>
            </w:pPr>
            <w:r w:rsidRPr="006E09EA">
              <w:rPr>
                <w:rFonts w:ascii="Times New Roman" w:eastAsia="Times New Roman" w:hAnsi="Times New Roman" w:cs="Times New Roman"/>
                <w:sz w:val="20"/>
                <w:szCs w:val="20"/>
                <w:lang w:val="id" w:eastAsia="id-ID"/>
              </w:rPr>
              <w:t>Perusahaan mengelola lingkungan tanpa mematuhi persyaratan yang diamanatkan oleh undang-undang.</w:t>
            </w:r>
          </w:p>
        </w:tc>
        <w:tc>
          <w:tcPr>
            <w:tcW w:w="983" w:type="dxa"/>
          </w:tcPr>
          <w:p w14:paraId="22476FBF" w14:textId="77777777" w:rsidR="00CE3382" w:rsidRPr="006E09EA" w:rsidRDefault="00CE3382" w:rsidP="00016D3E">
            <w:pPr>
              <w:jc w:val="center"/>
              <w:rPr>
                <w:rFonts w:ascii="Times New Roman" w:eastAsia="Times New Roman" w:hAnsi="Times New Roman" w:cs="Times New Roman"/>
                <w:sz w:val="20"/>
                <w:szCs w:val="20"/>
                <w:lang w:val="id" w:eastAsia="id-ID"/>
              </w:rPr>
            </w:pPr>
            <w:r w:rsidRPr="006E09EA">
              <w:rPr>
                <w:rFonts w:ascii="Times New Roman" w:eastAsia="Times New Roman" w:hAnsi="Times New Roman" w:cs="Times New Roman"/>
                <w:sz w:val="20"/>
                <w:szCs w:val="20"/>
                <w:lang w:val="id" w:eastAsia="id-ID"/>
              </w:rPr>
              <w:t>2</w:t>
            </w:r>
          </w:p>
        </w:tc>
      </w:tr>
      <w:tr w:rsidR="00CE3382" w:rsidRPr="006E09EA" w14:paraId="4566B84D" w14:textId="77777777" w:rsidTr="00016D3E">
        <w:tc>
          <w:tcPr>
            <w:tcW w:w="1406" w:type="dxa"/>
          </w:tcPr>
          <w:p w14:paraId="15DE4482" w14:textId="77777777" w:rsidR="00CE3382" w:rsidRPr="006E09EA" w:rsidRDefault="00CE3382" w:rsidP="00016D3E">
            <w:pPr>
              <w:jc w:val="center"/>
              <w:rPr>
                <w:rFonts w:ascii="Times New Roman" w:eastAsia="Times New Roman" w:hAnsi="Times New Roman" w:cs="Times New Roman"/>
                <w:sz w:val="20"/>
                <w:szCs w:val="20"/>
                <w:lang w:val="id" w:eastAsia="id-ID"/>
              </w:rPr>
            </w:pPr>
            <w:r w:rsidRPr="006E09EA">
              <w:rPr>
                <w:rFonts w:ascii="Times New Roman" w:eastAsia="Times New Roman" w:hAnsi="Times New Roman" w:cs="Times New Roman"/>
                <w:sz w:val="20"/>
                <w:szCs w:val="20"/>
                <w:lang w:val="id" w:eastAsia="id-ID"/>
              </w:rPr>
              <w:t>Hitam</w:t>
            </w:r>
          </w:p>
        </w:tc>
        <w:tc>
          <w:tcPr>
            <w:tcW w:w="5430" w:type="dxa"/>
          </w:tcPr>
          <w:p w14:paraId="0AF6F058" w14:textId="77777777" w:rsidR="00CE3382" w:rsidRPr="006E09EA" w:rsidRDefault="00CE3382" w:rsidP="00016D3E">
            <w:pPr>
              <w:jc w:val="both"/>
              <w:rPr>
                <w:rFonts w:ascii="Times New Roman" w:eastAsia="Times New Roman" w:hAnsi="Times New Roman" w:cs="Times New Roman"/>
                <w:sz w:val="20"/>
                <w:szCs w:val="20"/>
                <w:lang w:val="id" w:eastAsia="id-ID"/>
              </w:rPr>
            </w:pPr>
            <w:r w:rsidRPr="006E09EA">
              <w:rPr>
                <w:rFonts w:ascii="Times New Roman" w:eastAsia="Times New Roman" w:hAnsi="Times New Roman" w:cs="Times New Roman"/>
                <w:sz w:val="20"/>
                <w:szCs w:val="20"/>
                <w:lang w:val="id" w:eastAsia="id-ID"/>
              </w:rPr>
              <w:t>Perusahaan yang berbuat lalai dengan sengaja sehingga berakibat mencemarkan ataupun kerisukan lingkungan dan melanggar aturan UU dan tidak menjalani sanksi administrasi.</w:t>
            </w:r>
          </w:p>
        </w:tc>
        <w:tc>
          <w:tcPr>
            <w:tcW w:w="983" w:type="dxa"/>
          </w:tcPr>
          <w:p w14:paraId="3E6F0D87" w14:textId="77777777" w:rsidR="00CE3382" w:rsidRPr="006E09EA" w:rsidRDefault="00CE3382" w:rsidP="00016D3E">
            <w:pPr>
              <w:jc w:val="center"/>
              <w:rPr>
                <w:rFonts w:ascii="Times New Roman" w:eastAsia="Times New Roman" w:hAnsi="Times New Roman" w:cs="Times New Roman"/>
                <w:sz w:val="20"/>
                <w:szCs w:val="20"/>
                <w:lang w:val="id" w:eastAsia="id-ID"/>
              </w:rPr>
            </w:pPr>
            <w:r w:rsidRPr="006E09EA">
              <w:rPr>
                <w:rFonts w:ascii="Times New Roman" w:eastAsia="Times New Roman" w:hAnsi="Times New Roman" w:cs="Times New Roman"/>
                <w:sz w:val="20"/>
                <w:szCs w:val="20"/>
                <w:lang w:val="id" w:eastAsia="id-ID"/>
              </w:rPr>
              <w:t>1</w:t>
            </w:r>
          </w:p>
        </w:tc>
      </w:tr>
    </w:tbl>
    <w:p w14:paraId="10B94E06" w14:textId="77777777" w:rsidR="00CE3382" w:rsidRPr="006E09EA" w:rsidRDefault="00CE3382" w:rsidP="00CE3382">
      <w:pPr>
        <w:rPr>
          <w:rFonts w:ascii="Times New Roman" w:eastAsia="Times New Roman" w:hAnsi="Times New Roman" w:cs="Times New Roman"/>
          <w:i/>
          <w:sz w:val="20"/>
          <w:szCs w:val="20"/>
          <w:lang w:val="id" w:eastAsia="id-ID"/>
        </w:rPr>
      </w:pPr>
      <w:r w:rsidRPr="006E09EA">
        <w:rPr>
          <w:rFonts w:ascii="Times New Roman" w:eastAsia="Times New Roman" w:hAnsi="Times New Roman" w:cs="Times New Roman"/>
          <w:i/>
          <w:sz w:val="20"/>
          <w:szCs w:val="20"/>
          <w:lang w:val="id" w:eastAsia="id-ID"/>
        </w:rPr>
        <w:t>Sumber: Peraturan Kementerian Lingkungan Hidup Nomor 6</w:t>
      </w:r>
      <w:r w:rsidRPr="006E09EA">
        <w:rPr>
          <w:rFonts w:ascii="Times New Roman" w:eastAsia="Times New Roman" w:hAnsi="Times New Roman" w:cs="Times New Roman"/>
          <w:sz w:val="20"/>
          <w:szCs w:val="20"/>
          <w:lang w:val="id" w:eastAsia="id-ID"/>
        </w:rPr>
        <w:t xml:space="preserve"> </w:t>
      </w:r>
    </w:p>
    <w:p w14:paraId="2FF2ECCF" w14:textId="49B301D6" w:rsidR="00CE3382" w:rsidRPr="004A2710" w:rsidRDefault="00CE3382" w:rsidP="00FA133A">
      <w:pPr>
        <w:pStyle w:val="Heading2"/>
        <w:rPr>
          <w:rFonts w:eastAsia="Times New Roman"/>
          <w:lang w:val="id" w:eastAsia="id-ID"/>
        </w:rPr>
      </w:pPr>
      <w:bookmarkStart w:id="76" w:name="_heading=h.wby3mmf0sng7" w:colFirst="0" w:colLast="0"/>
      <w:bookmarkStart w:id="77" w:name="_Toc227749021"/>
      <w:bookmarkEnd w:id="76"/>
      <w:r w:rsidRPr="004A2710">
        <w:rPr>
          <w:rFonts w:eastAsia="Times New Roman"/>
          <w:lang w:val="id" w:eastAsia="id-ID"/>
        </w:rPr>
        <w:t>3.2   Populasi dan Sampel Penelitian</w:t>
      </w:r>
      <w:bookmarkEnd w:id="77"/>
    </w:p>
    <w:p w14:paraId="1573969F" w14:textId="77777777" w:rsidR="00CE3382" w:rsidRPr="004A2710" w:rsidRDefault="00CE3382" w:rsidP="00FA133A">
      <w:pPr>
        <w:pStyle w:val="Heading3"/>
        <w:spacing w:line="480" w:lineRule="auto"/>
        <w:ind w:left="-567"/>
        <w:rPr>
          <w:rFonts w:eastAsia="Times New Roman" w:cs="Times New Roman"/>
          <w:szCs w:val="24"/>
          <w:lang w:val="id" w:eastAsia="id-ID"/>
        </w:rPr>
      </w:pPr>
      <w:bookmarkStart w:id="78" w:name="_heading=h.paj6run57198" w:colFirst="0" w:colLast="0"/>
      <w:bookmarkStart w:id="79" w:name="_Toc227749022"/>
      <w:bookmarkEnd w:id="78"/>
      <w:r w:rsidRPr="004A2710">
        <w:rPr>
          <w:rFonts w:eastAsia="Times New Roman" w:cs="Times New Roman"/>
          <w:szCs w:val="24"/>
          <w:lang w:val="id" w:eastAsia="id-ID"/>
        </w:rPr>
        <w:t xml:space="preserve">3.2.1 </w:t>
      </w:r>
      <w:r w:rsidRPr="004A2710">
        <w:rPr>
          <w:rFonts w:eastAsia="Times New Roman" w:cs="Times New Roman"/>
          <w:szCs w:val="24"/>
          <w:lang w:val="id" w:eastAsia="id-ID"/>
        </w:rPr>
        <w:tab/>
        <w:t>Populasi Penelitian</w:t>
      </w:r>
      <w:bookmarkEnd w:id="79"/>
    </w:p>
    <w:p w14:paraId="0E6607F0" w14:textId="6AC6F6FF" w:rsidR="00CE3382" w:rsidRPr="004A2710" w:rsidRDefault="00CE3382" w:rsidP="00CE3382">
      <w:pPr>
        <w:tabs>
          <w:tab w:val="left" w:pos="709"/>
        </w:tabs>
        <w:spacing w:after="0" w:line="480" w:lineRule="auto"/>
        <w:jc w:val="both"/>
        <w:rPr>
          <w:rFonts w:ascii="Times New Roman" w:eastAsia="Times New Roman" w:hAnsi="Times New Roman" w:cs="Times New Roman"/>
          <w:sz w:val="24"/>
          <w:szCs w:val="24"/>
          <w:lang w:val="id" w:eastAsia="id-ID"/>
        </w:rPr>
      </w:pPr>
      <w:bookmarkStart w:id="80" w:name="_heading=h.pwqol2yh1vtd" w:colFirst="0" w:colLast="0"/>
      <w:bookmarkEnd w:id="80"/>
      <w:r w:rsidRPr="004A2710">
        <w:rPr>
          <w:rFonts w:ascii="Times New Roman" w:eastAsia="Times New Roman" w:hAnsi="Times New Roman" w:cs="Times New Roman"/>
          <w:sz w:val="24"/>
          <w:szCs w:val="24"/>
          <w:lang w:val="id" w:eastAsia="id-ID"/>
        </w:rPr>
        <w:tab/>
        <w:t xml:space="preserve">Populasi merujuk pada suatu area spesifikasi yang terdiri dari objek atau individu yang memiliki karakteristik dan atribut tertentu, seperti yang diidentifikasi oleh peneliti dengan tujuan untuk melakukan penelitian dan menarik kesimpulan </w:t>
      </w:r>
      <w:r w:rsidR="00D8524A">
        <w:rPr>
          <w:rFonts w:ascii="Times New Roman" w:eastAsia="Times New Roman" w:hAnsi="Times New Roman" w:cs="Times New Roman"/>
          <w:sz w:val="24"/>
          <w:szCs w:val="24"/>
          <w:lang w:val="id" w:eastAsia="id-ID"/>
        </w:rPr>
        <w:fldChar w:fldCharType="begin" w:fldLock="1"/>
      </w:r>
      <w:r w:rsidR="00D8524A">
        <w:rPr>
          <w:rFonts w:ascii="Times New Roman" w:eastAsia="Times New Roman" w:hAnsi="Times New Roman" w:cs="Times New Roman"/>
          <w:sz w:val="24"/>
          <w:szCs w:val="24"/>
          <w:lang w:val="id" w:eastAsia="id-ID"/>
        </w:rPr>
        <w:instrText>ADDIN CSL_CITATION {"citationItems":[{"id":"ITEM-1","itemData":{"ISBN":"0222008822","abstract":"data kualitatif adalah data yang tidak dapat dinyatakan dalam bentuk angka tetapi dinyatakan dalam bentuk kata, kalimat, skema, atau gambar","author":[{"dropping-particle":"","family":"Sugiyono","given":"","non-dropping-particle":"","parse-names":false,"suffix":""}],"id":"ITEM-1","issued":{"date-parts":[["2020"]]},"number-of-pages":"334","publisher":"Alfabeta","publisher-place":"Bandung","title":"Metodologi Penelitian Kuantitatif, Kualitatif dan R &amp; D","type":"book"},"uris":["http://www.mendeley.com/documents/?uuid=8353006e-7da6-4de6-82b0-75bf62c8e94c"]}],"mendeley":{"formattedCitation":"(Sugiyono, 2020)","plainTextFormattedCitation":"(Sugiyono, 2020)","previouslyFormattedCitation":"(Sugiyono, 2020)"},"properties":{"noteIndex":0},"schema":"https://github.com/citation-style-language/schema/raw/master/csl-citation.json"}</w:instrText>
      </w:r>
      <w:r w:rsidR="00D8524A">
        <w:rPr>
          <w:rFonts w:ascii="Times New Roman" w:eastAsia="Times New Roman" w:hAnsi="Times New Roman" w:cs="Times New Roman"/>
          <w:sz w:val="24"/>
          <w:szCs w:val="24"/>
          <w:lang w:val="id" w:eastAsia="id-ID"/>
        </w:rPr>
        <w:fldChar w:fldCharType="separate"/>
      </w:r>
      <w:r w:rsidR="00D8524A" w:rsidRPr="00D8524A">
        <w:rPr>
          <w:rFonts w:ascii="Times New Roman" w:eastAsia="Times New Roman" w:hAnsi="Times New Roman" w:cs="Times New Roman"/>
          <w:noProof/>
          <w:sz w:val="24"/>
          <w:szCs w:val="24"/>
          <w:lang w:val="id" w:eastAsia="id-ID"/>
        </w:rPr>
        <w:t>(Sugiyono, 2020)</w:t>
      </w:r>
      <w:r w:rsidR="00D8524A">
        <w:rPr>
          <w:rFonts w:ascii="Times New Roman" w:eastAsia="Times New Roman" w:hAnsi="Times New Roman" w:cs="Times New Roman"/>
          <w:sz w:val="24"/>
          <w:szCs w:val="24"/>
          <w:lang w:val="id" w:eastAsia="id-ID"/>
        </w:rPr>
        <w:fldChar w:fldCharType="end"/>
      </w:r>
      <w:r w:rsidRPr="004A2710">
        <w:rPr>
          <w:rFonts w:ascii="Times New Roman" w:eastAsia="Times New Roman" w:hAnsi="Times New Roman" w:cs="Times New Roman"/>
          <w:sz w:val="24"/>
          <w:szCs w:val="24"/>
          <w:lang w:val="id" w:eastAsia="id-ID"/>
        </w:rPr>
        <w:t>. Populasi pada penelitian ini yaitu perusahaan manufaktur sub tekstil dan garmen yang terdaftar di Bursa Efek Indonesia periode 2020-202</w:t>
      </w:r>
      <w:r w:rsidR="00E03B7B">
        <w:rPr>
          <w:rFonts w:ascii="Times New Roman" w:eastAsia="Times New Roman" w:hAnsi="Times New Roman" w:cs="Times New Roman"/>
          <w:sz w:val="24"/>
          <w:szCs w:val="24"/>
          <w:lang w:val="id" w:eastAsia="id-ID"/>
        </w:rPr>
        <w:t>4</w:t>
      </w:r>
      <w:r w:rsidRPr="004A2710">
        <w:rPr>
          <w:rFonts w:ascii="Times New Roman" w:eastAsia="Times New Roman" w:hAnsi="Times New Roman" w:cs="Times New Roman"/>
          <w:sz w:val="24"/>
          <w:szCs w:val="24"/>
          <w:lang w:val="id" w:eastAsia="id-ID"/>
        </w:rPr>
        <w:t>. Jumlah populasi 22 sebanyak  perusahaan.</w:t>
      </w:r>
    </w:p>
    <w:p w14:paraId="7B4B422C" w14:textId="77777777" w:rsidR="00CE3382" w:rsidRPr="004A2710" w:rsidRDefault="00CE3382" w:rsidP="00D03096">
      <w:pPr>
        <w:pStyle w:val="Heading3"/>
        <w:spacing w:line="480" w:lineRule="auto"/>
        <w:ind w:left="-567"/>
        <w:rPr>
          <w:rFonts w:eastAsia="Times New Roman" w:cs="Times New Roman"/>
          <w:szCs w:val="24"/>
          <w:lang w:val="id" w:eastAsia="id-ID"/>
        </w:rPr>
      </w:pPr>
      <w:bookmarkStart w:id="81" w:name="_Toc227749023"/>
      <w:r w:rsidRPr="004A2710">
        <w:rPr>
          <w:rFonts w:eastAsia="Times New Roman" w:cs="Times New Roman"/>
          <w:szCs w:val="24"/>
          <w:lang w:val="id" w:eastAsia="id-ID"/>
        </w:rPr>
        <w:t>3.2.2</w:t>
      </w:r>
      <w:r w:rsidRPr="004A2710">
        <w:rPr>
          <w:rFonts w:eastAsia="Times New Roman" w:cs="Times New Roman"/>
          <w:szCs w:val="24"/>
          <w:lang w:val="id" w:eastAsia="id-ID"/>
        </w:rPr>
        <w:tab/>
        <w:t>Sampel Penelitian</w:t>
      </w:r>
      <w:bookmarkEnd w:id="81"/>
    </w:p>
    <w:p w14:paraId="113696D6" w14:textId="141A1BC0" w:rsidR="00CE3382" w:rsidRPr="004A2710" w:rsidRDefault="00CE3382" w:rsidP="00CE3382">
      <w:pPr>
        <w:tabs>
          <w:tab w:val="left" w:pos="709"/>
        </w:tabs>
        <w:spacing w:after="0" w:line="480" w:lineRule="auto"/>
        <w:jc w:val="both"/>
        <w:rPr>
          <w:rFonts w:ascii="Times New Roman" w:eastAsia="Times New Roman" w:hAnsi="Times New Roman" w:cs="Times New Roman"/>
          <w:sz w:val="24"/>
          <w:szCs w:val="24"/>
          <w:lang w:val="id" w:eastAsia="id-ID"/>
        </w:rPr>
      </w:pPr>
      <w:bookmarkStart w:id="82" w:name="_heading=h.ctp497qxz8ud" w:colFirst="0" w:colLast="0"/>
      <w:bookmarkEnd w:id="82"/>
      <w:r w:rsidRPr="004A2710">
        <w:rPr>
          <w:rFonts w:ascii="Times New Roman" w:eastAsia="Times New Roman" w:hAnsi="Times New Roman" w:cs="Times New Roman"/>
          <w:sz w:val="24"/>
          <w:szCs w:val="24"/>
          <w:lang w:val="id" w:eastAsia="id-ID"/>
        </w:rPr>
        <w:tab/>
        <w:t xml:space="preserve">Sampel  ialah bagian dari karakteristik dan jumlah yang dimiliki oleh populasi </w:t>
      </w:r>
      <w:r w:rsidR="00D8524A">
        <w:rPr>
          <w:rFonts w:ascii="Times New Roman" w:eastAsia="Times New Roman" w:hAnsi="Times New Roman" w:cs="Times New Roman"/>
          <w:sz w:val="24"/>
          <w:szCs w:val="24"/>
          <w:lang w:val="id" w:eastAsia="id-ID"/>
        </w:rPr>
        <w:fldChar w:fldCharType="begin" w:fldLock="1"/>
      </w:r>
      <w:r w:rsidR="009760F3">
        <w:rPr>
          <w:rFonts w:ascii="Times New Roman" w:eastAsia="Times New Roman" w:hAnsi="Times New Roman" w:cs="Times New Roman"/>
          <w:sz w:val="24"/>
          <w:szCs w:val="24"/>
          <w:lang w:val="id" w:eastAsia="id-ID"/>
        </w:rPr>
        <w:instrText>ADDIN CSL_CITATION {"citationItems":[{"id":"ITEM-1","itemData":{"ISBN":"0222008822","abstract":"data kualitatif adalah data yang tidak dapat dinyatakan dalam bentuk angka tetapi dinyatakan dalam bentuk kata, kalimat, skema, atau gambar","author":[{"dropping-particle":"","family":"Sugiyono","given":"","non-dropping-particle":"","parse-names":false,"suffix":""}],"id":"ITEM-1","issued":{"date-parts":[["2020"]]},"number-of-pages":"334","publisher":"Alfabeta","publisher-place":"Bandung","title":"Metodologi Penelitian Kuantitatif, Kualitatif dan R &amp; D","type":"book"},"uris":["http://www.mendeley.com/documents/?uuid=8353006e-7da6-4de6-82b0-75bf62c8e94c"]}],"mendeley":{"formattedCitation":"(Sugiyono, 2020)","plainTextFormattedCitation":"(Sugiyono, 2020)","previouslyFormattedCitation":"(Sugiyono, 2020)"},"properties":{"noteIndex":0},"schema":"https://github.com/citation-style-language/schema/raw/master/csl-citation.json"}</w:instrText>
      </w:r>
      <w:r w:rsidR="00D8524A">
        <w:rPr>
          <w:rFonts w:ascii="Times New Roman" w:eastAsia="Times New Roman" w:hAnsi="Times New Roman" w:cs="Times New Roman"/>
          <w:sz w:val="24"/>
          <w:szCs w:val="24"/>
          <w:lang w:val="id" w:eastAsia="id-ID"/>
        </w:rPr>
        <w:fldChar w:fldCharType="separate"/>
      </w:r>
      <w:r w:rsidR="00D8524A" w:rsidRPr="00D8524A">
        <w:rPr>
          <w:rFonts w:ascii="Times New Roman" w:eastAsia="Times New Roman" w:hAnsi="Times New Roman" w:cs="Times New Roman"/>
          <w:noProof/>
          <w:sz w:val="24"/>
          <w:szCs w:val="24"/>
          <w:lang w:val="id" w:eastAsia="id-ID"/>
        </w:rPr>
        <w:t>(Sugiyono, 2020)</w:t>
      </w:r>
      <w:r w:rsidR="00D8524A">
        <w:rPr>
          <w:rFonts w:ascii="Times New Roman" w:eastAsia="Times New Roman" w:hAnsi="Times New Roman" w:cs="Times New Roman"/>
          <w:sz w:val="24"/>
          <w:szCs w:val="24"/>
          <w:lang w:val="id" w:eastAsia="id-ID"/>
        </w:rPr>
        <w:fldChar w:fldCharType="end"/>
      </w:r>
      <w:r w:rsidR="006F6E7F">
        <w:rPr>
          <w:rFonts w:ascii="Times New Roman" w:eastAsia="Times New Roman" w:hAnsi="Times New Roman" w:cs="Times New Roman"/>
          <w:sz w:val="24"/>
          <w:szCs w:val="24"/>
          <w:lang w:val="id" w:eastAsia="id-ID"/>
        </w:rPr>
        <w:t xml:space="preserve">. </w:t>
      </w:r>
      <w:r w:rsidRPr="004A2710">
        <w:rPr>
          <w:rFonts w:ascii="Times New Roman" w:eastAsia="Times New Roman" w:hAnsi="Times New Roman" w:cs="Times New Roman"/>
          <w:sz w:val="24"/>
          <w:szCs w:val="24"/>
          <w:lang w:val="id" w:eastAsia="id-ID"/>
        </w:rPr>
        <w:t xml:space="preserve">Teknik pengambilan sampel dilakukan melalui teknik </w:t>
      </w:r>
      <w:r w:rsidRPr="004A2710">
        <w:rPr>
          <w:rFonts w:ascii="Times New Roman" w:eastAsia="Times New Roman" w:hAnsi="Times New Roman" w:cs="Times New Roman"/>
          <w:sz w:val="24"/>
          <w:szCs w:val="24"/>
          <w:lang w:val="id" w:eastAsia="id-ID"/>
        </w:rPr>
        <w:lastRenderedPageBreak/>
        <w:t>purposive sampling yaitu teknik penentuan sampel setelah melalui pertimbangan</w:t>
      </w:r>
      <w:r w:rsidR="009760F3">
        <w:rPr>
          <w:rFonts w:ascii="Times New Roman" w:eastAsia="Times New Roman" w:hAnsi="Times New Roman" w:cs="Times New Roman"/>
          <w:sz w:val="24"/>
          <w:szCs w:val="24"/>
          <w:lang w:val="id" w:eastAsia="id-ID"/>
        </w:rPr>
        <w:t xml:space="preserve"> </w:t>
      </w:r>
      <w:r w:rsidR="009760F3">
        <w:rPr>
          <w:rFonts w:ascii="Times New Roman" w:eastAsia="Times New Roman" w:hAnsi="Times New Roman" w:cs="Times New Roman"/>
          <w:sz w:val="24"/>
          <w:szCs w:val="24"/>
          <w:lang w:val="id" w:eastAsia="id-ID"/>
        </w:rPr>
        <w:fldChar w:fldCharType="begin" w:fldLock="1"/>
      </w:r>
      <w:r w:rsidR="006F6E7F">
        <w:rPr>
          <w:rFonts w:ascii="Times New Roman" w:eastAsia="Times New Roman" w:hAnsi="Times New Roman" w:cs="Times New Roman"/>
          <w:sz w:val="24"/>
          <w:szCs w:val="24"/>
          <w:lang w:val="id" w:eastAsia="id-ID"/>
        </w:rPr>
        <w:instrText>ADDIN CSL_CITATION {"citationItems":[{"id":"ITEM-1","itemData":{"ISBN":"0222008822","abstract":"data kualitatif adalah data yang tidak dapat dinyatakan dalam bentuk angka tetapi dinyatakan dalam bentuk kata, kalimat, skema, atau gambar","author":[{"dropping-particle":"","family":"Sugiyono","given":"","non-dropping-particle":"","parse-names":false,"suffix":""}],"id":"ITEM-1","issued":{"date-parts":[["2020"]]},"number-of-pages":"334","publisher":"Alfabeta","publisher-place":"Bandung","title":"Metodologi Penelitian Kuantitatif, Kualitatif dan R &amp; D","type":"book"},"uris":["http://www.mendeley.com/documents/?uuid=8353006e-7da6-4de6-82b0-75bf62c8e94c"]}],"mendeley":{"formattedCitation":"(Sugiyono, 2020)","plainTextFormattedCitation":"(Sugiyono, 2020)","previouslyFormattedCitation":"(Sugiyono, 2020)"},"properties":{"noteIndex":0},"schema":"https://github.com/citation-style-language/schema/raw/master/csl-citation.json"}</w:instrText>
      </w:r>
      <w:r w:rsidR="009760F3">
        <w:rPr>
          <w:rFonts w:ascii="Times New Roman" w:eastAsia="Times New Roman" w:hAnsi="Times New Roman" w:cs="Times New Roman"/>
          <w:sz w:val="24"/>
          <w:szCs w:val="24"/>
          <w:lang w:val="id" w:eastAsia="id-ID"/>
        </w:rPr>
        <w:fldChar w:fldCharType="separate"/>
      </w:r>
      <w:r w:rsidR="009760F3" w:rsidRPr="009760F3">
        <w:rPr>
          <w:rFonts w:ascii="Times New Roman" w:eastAsia="Times New Roman" w:hAnsi="Times New Roman" w:cs="Times New Roman"/>
          <w:noProof/>
          <w:sz w:val="24"/>
          <w:szCs w:val="24"/>
          <w:lang w:val="id" w:eastAsia="id-ID"/>
        </w:rPr>
        <w:t>(Sugiyono, 2020)</w:t>
      </w:r>
      <w:r w:rsidR="009760F3">
        <w:rPr>
          <w:rFonts w:ascii="Times New Roman" w:eastAsia="Times New Roman" w:hAnsi="Times New Roman" w:cs="Times New Roman"/>
          <w:sz w:val="24"/>
          <w:szCs w:val="24"/>
          <w:lang w:val="id" w:eastAsia="id-ID"/>
        </w:rPr>
        <w:fldChar w:fldCharType="end"/>
      </w:r>
      <w:r w:rsidR="009760F3">
        <w:rPr>
          <w:rFonts w:ascii="Times New Roman" w:eastAsia="Times New Roman" w:hAnsi="Times New Roman" w:cs="Times New Roman"/>
          <w:sz w:val="24"/>
          <w:szCs w:val="24"/>
          <w:lang w:val="id" w:eastAsia="id-ID"/>
        </w:rPr>
        <w:t xml:space="preserve">. </w:t>
      </w:r>
      <w:r w:rsidRPr="004A2710">
        <w:rPr>
          <w:rFonts w:ascii="Times New Roman" w:eastAsia="Times New Roman" w:hAnsi="Times New Roman" w:cs="Times New Roman"/>
          <w:sz w:val="24"/>
          <w:szCs w:val="24"/>
          <w:lang w:val="id" w:eastAsia="id-ID"/>
        </w:rPr>
        <w:t xml:space="preserve">Karakteristik pengambilan sampel telah ditentukan oleh peneliti, yaitu : </w:t>
      </w:r>
    </w:p>
    <w:p w14:paraId="7645452A" w14:textId="77777777" w:rsidR="00CE3382" w:rsidRPr="004A2710" w:rsidRDefault="00CE3382" w:rsidP="00CE3382">
      <w:pPr>
        <w:numPr>
          <w:ilvl w:val="0"/>
          <w:numId w:val="34"/>
        </w:numPr>
        <w:pBdr>
          <w:top w:val="nil"/>
          <w:left w:val="nil"/>
          <w:bottom w:val="nil"/>
          <w:right w:val="nil"/>
          <w:between w:val="nil"/>
        </w:pBdr>
        <w:spacing w:after="0" w:line="480" w:lineRule="auto"/>
        <w:ind w:left="426" w:hanging="426"/>
        <w:jc w:val="both"/>
        <w:rPr>
          <w:rFonts w:ascii="Times New Roman" w:eastAsia="Times New Roman" w:hAnsi="Times New Roman" w:cs="Times New Roman"/>
          <w:color w:val="000000"/>
          <w:sz w:val="24"/>
          <w:szCs w:val="24"/>
          <w:lang w:val="id" w:eastAsia="id-ID"/>
        </w:rPr>
      </w:pPr>
      <w:r w:rsidRPr="004A2710">
        <w:rPr>
          <w:rFonts w:ascii="Times New Roman" w:eastAsia="Times New Roman" w:hAnsi="Times New Roman" w:cs="Times New Roman"/>
          <w:color w:val="000000"/>
          <w:sz w:val="24"/>
          <w:szCs w:val="24"/>
          <w:lang w:val="id" w:eastAsia="id-ID"/>
        </w:rPr>
        <w:t xml:space="preserve">Perusahaaan manufaktur sub sektor tekstil dan garmen yang </w:t>
      </w:r>
      <w:r w:rsidRPr="004A2710">
        <w:rPr>
          <w:rFonts w:ascii="Times New Roman" w:eastAsia="Times New Roman" w:hAnsi="Times New Roman" w:cs="Times New Roman"/>
          <w:i/>
          <w:color w:val="000000"/>
          <w:sz w:val="24"/>
          <w:szCs w:val="24"/>
          <w:lang w:val="id" w:eastAsia="id-ID"/>
        </w:rPr>
        <w:t>go public</w:t>
      </w:r>
      <w:r w:rsidRPr="004A2710">
        <w:rPr>
          <w:rFonts w:ascii="Times New Roman" w:eastAsia="Times New Roman" w:hAnsi="Times New Roman" w:cs="Times New Roman"/>
          <w:color w:val="000000"/>
          <w:sz w:val="24"/>
          <w:szCs w:val="24"/>
          <w:lang w:val="id" w:eastAsia="id-ID"/>
        </w:rPr>
        <w:t xml:space="preserve">  dan terdaftar di Bursa Efek Indonesia. </w:t>
      </w:r>
    </w:p>
    <w:p w14:paraId="5A7B49A7" w14:textId="037E52F5" w:rsidR="00CE3382" w:rsidRPr="004A2710" w:rsidRDefault="00CE3382" w:rsidP="00CE3382">
      <w:pPr>
        <w:numPr>
          <w:ilvl w:val="0"/>
          <w:numId w:val="34"/>
        </w:numPr>
        <w:pBdr>
          <w:top w:val="nil"/>
          <w:left w:val="nil"/>
          <w:bottom w:val="nil"/>
          <w:right w:val="nil"/>
          <w:between w:val="nil"/>
        </w:pBdr>
        <w:spacing w:after="0" w:line="480" w:lineRule="auto"/>
        <w:ind w:left="426" w:hanging="426"/>
        <w:jc w:val="both"/>
        <w:rPr>
          <w:rFonts w:ascii="Times New Roman" w:eastAsia="Times New Roman" w:hAnsi="Times New Roman" w:cs="Times New Roman"/>
          <w:color w:val="000000"/>
          <w:sz w:val="24"/>
          <w:szCs w:val="24"/>
          <w:lang w:val="id" w:eastAsia="id-ID"/>
        </w:rPr>
      </w:pPr>
      <w:r w:rsidRPr="004A2710">
        <w:rPr>
          <w:rFonts w:ascii="Times New Roman" w:eastAsia="Times New Roman" w:hAnsi="Times New Roman" w:cs="Times New Roman"/>
          <w:color w:val="000000"/>
          <w:sz w:val="24"/>
          <w:szCs w:val="24"/>
          <w:lang w:val="id" w:eastAsia="id-ID"/>
        </w:rPr>
        <w:t>Perusahaan manufaktur sub sektor tekstil dan garmen yang mempublikasikan laporan tahunan berturut-turut selama tahun 2020-202</w:t>
      </w:r>
      <w:r w:rsidR="002C192C" w:rsidRPr="004A2710">
        <w:rPr>
          <w:rFonts w:ascii="Times New Roman" w:eastAsia="Times New Roman" w:hAnsi="Times New Roman" w:cs="Times New Roman"/>
          <w:color w:val="000000"/>
          <w:sz w:val="24"/>
          <w:szCs w:val="24"/>
          <w:lang w:val="id" w:eastAsia="id-ID"/>
        </w:rPr>
        <w:t>4</w:t>
      </w:r>
      <w:r w:rsidRPr="004A2710">
        <w:rPr>
          <w:rFonts w:ascii="Times New Roman" w:eastAsia="Times New Roman" w:hAnsi="Times New Roman" w:cs="Times New Roman"/>
          <w:color w:val="000000"/>
          <w:sz w:val="24"/>
          <w:szCs w:val="24"/>
          <w:lang w:val="id" w:eastAsia="id-ID"/>
        </w:rPr>
        <w:t>.</w:t>
      </w:r>
    </w:p>
    <w:p w14:paraId="46C56D00" w14:textId="7DD26385" w:rsidR="00CE3382" w:rsidRPr="004A2710" w:rsidRDefault="00CE3382" w:rsidP="00CE3382">
      <w:pPr>
        <w:numPr>
          <w:ilvl w:val="0"/>
          <w:numId w:val="34"/>
        </w:numPr>
        <w:pBdr>
          <w:top w:val="nil"/>
          <w:left w:val="nil"/>
          <w:bottom w:val="nil"/>
          <w:right w:val="nil"/>
          <w:between w:val="nil"/>
        </w:pBdr>
        <w:spacing w:after="0" w:line="480" w:lineRule="auto"/>
        <w:ind w:left="426" w:hanging="426"/>
        <w:jc w:val="both"/>
        <w:rPr>
          <w:rFonts w:ascii="Times New Roman" w:eastAsia="Times New Roman" w:hAnsi="Times New Roman" w:cs="Times New Roman"/>
          <w:color w:val="000000"/>
          <w:sz w:val="24"/>
          <w:szCs w:val="24"/>
          <w:lang w:val="id" w:eastAsia="id-ID"/>
        </w:rPr>
      </w:pPr>
      <w:r w:rsidRPr="004A2710">
        <w:rPr>
          <w:rFonts w:ascii="Times New Roman" w:eastAsia="Times New Roman" w:hAnsi="Times New Roman" w:cs="Times New Roman"/>
          <w:color w:val="000000"/>
          <w:sz w:val="24"/>
          <w:szCs w:val="24"/>
          <w:lang w:val="id" w:eastAsia="id-ID"/>
        </w:rPr>
        <w:t>Perusahaan yang mengikuti PROPER yang terdaftar pada perusahaan manufaktur sub sektor tekstil dan garmen dalam periode 2020-202</w:t>
      </w:r>
      <w:r w:rsidR="002C192C" w:rsidRPr="004A2710">
        <w:rPr>
          <w:rFonts w:ascii="Times New Roman" w:eastAsia="Times New Roman" w:hAnsi="Times New Roman" w:cs="Times New Roman"/>
          <w:color w:val="000000"/>
          <w:sz w:val="24"/>
          <w:szCs w:val="24"/>
          <w:lang w:val="id" w:eastAsia="id-ID"/>
        </w:rPr>
        <w:t>4</w:t>
      </w:r>
      <w:r w:rsidRPr="004A2710">
        <w:rPr>
          <w:rFonts w:ascii="Times New Roman" w:eastAsia="Times New Roman" w:hAnsi="Times New Roman" w:cs="Times New Roman"/>
          <w:color w:val="000000"/>
          <w:sz w:val="24"/>
          <w:szCs w:val="24"/>
          <w:lang w:val="id" w:eastAsia="id-ID"/>
        </w:rPr>
        <w:t>.</w:t>
      </w:r>
    </w:p>
    <w:p w14:paraId="1EF370F8" w14:textId="7A558207" w:rsidR="00CE3382" w:rsidRPr="00BB0FC6" w:rsidRDefault="00A35CDE" w:rsidP="00A35CDE">
      <w:pPr>
        <w:pStyle w:val="Caption"/>
        <w:rPr>
          <w:rFonts w:eastAsia="Times New Roman"/>
          <w:b w:val="0"/>
          <w:color w:val="000000"/>
          <w:sz w:val="28"/>
          <w:szCs w:val="28"/>
          <w:lang w:val="id" w:eastAsia="id-ID"/>
        </w:rPr>
      </w:pPr>
      <w:bookmarkStart w:id="83" w:name="_heading=h.m9ydilwpajma" w:colFirst="0" w:colLast="0"/>
      <w:bookmarkEnd w:id="83"/>
      <w:r w:rsidRPr="00BB0FC6">
        <w:rPr>
          <w:sz w:val="24"/>
          <w:szCs w:val="20"/>
        </w:rPr>
        <w:t>Tabel 3.3 Sampel Penelitian</w:t>
      </w:r>
    </w:p>
    <w:tbl>
      <w:tblPr>
        <w:tblW w:w="67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
        <w:gridCol w:w="4759"/>
        <w:gridCol w:w="1227"/>
      </w:tblGrid>
      <w:tr w:rsidR="00CE3382" w:rsidRPr="009D344A" w14:paraId="20F48914" w14:textId="77777777" w:rsidTr="00016D3E">
        <w:tc>
          <w:tcPr>
            <w:tcW w:w="810" w:type="dxa"/>
            <w:vAlign w:val="center"/>
          </w:tcPr>
          <w:p w14:paraId="7C419702" w14:textId="77777777" w:rsidR="00CE3382" w:rsidRPr="009D344A" w:rsidRDefault="00CE3382" w:rsidP="00016D3E">
            <w:pPr>
              <w:jc w:val="center"/>
              <w:rPr>
                <w:rFonts w:ascii="Times New Roman" w:eastAsia="Times New Roman" w:hAnsi="Times New Roman" w:cs="Times New Roman"/>
                <w:b/>
                <w:sz w:val="20"/>
                <w:szCs w:val="20"/>
                <w:lang w:val="id" w:eastAsia="id-ID"/>
              </w:rPr>
            </w:pPr>
            <w:r w:rsidRPr="009D344A">
              <w:rPr>
                <w:rFonts w:ascii="Times New Roman" w:eastAsia="Times New Roman" w:hAnsi="Times New Roman" w:cs="Times New Roman"/>
                <w:b/>
                <w:sz w:val="20"/>
                <w:szCs w:val="20"/>
                <w:lang w:val="id" w:eastAsia="id-ID"/>
              </w:rPr>
              <w:t>No</w:t>
            </w:r>
          </w:p>
        </w:tc>
        <w:tc>
          <w:tcPr>
            <w:tcW w:w="4759" w:type="dxa"/>
            <w:vAlign w:val="center"/>
          </w:tcPr>
          <w:p w14:paraId="7B4B1B6A" w14:textId="77777777" w:rsidR="00CE3382" w:rsidRPr="009D344A" w:rsidRDefault="00CE3382" w:rsidP="00016D3E">
            <w:pPr>
              <w:jc w:val="center"/>
              <w:rPr>
                <w:rFonts w:ascii="Times New Roman" w:eastAsia="Times New Roman" w:hAnsi="Times New Roman" w:cs="Times New Roman"/>
                <w:b/>
                <w:sz w:val="20"/>
                <w:szCs w:val="20"/>
                <w:lang w:val="id" w:eastAsia="id-ID"/>
              </w:rPr>
            </w:pPr>
            <w:r w:rsidRPr="009D344A">
              <w:rPr>
                <w:rFonts w:ascii="Times New Roman" w:eastAsia="Times New Roman" w:hAnsi="Times New Roman" w:cs="Times New Roman"/>
                <w:b/>
                <w:sz w:val="20"/>
                <w:szCs w:val="20"/>
                <w:lang w:val="id" w:eastAsia="id-ID"/>
              </w:rPr>
              <w:t>Kriteria</w:t>
            </w:r>
          </w:p>
        </w:tc>
        <w:tc>
          <w:tcPr>
            <w:tcW w:w="1227" w:type="dxa"/>
            <w:vAlign w:val="center"/>
          </w:tcPr>
          <w:p w14:paraId="0B679CBC" w14:textId="77777777" w:rsidR="00CE3382" w:rsidRPr="009D344A" w:rsidRDefault="00CE3382" w:rsidP="00016D3E">
            <w:pPr>
              <w:jc w:val="center"/>
              <w:rPr>
                <w:rFonts w:ascii="Times New Roman" w:eastAsia="Times New Roman" w:hAnsi="Times New Roman" w:cs="Times New Roman"/>
                <w:b/>
                <w:sz w:val="20"/>
                <w:szCs w:val="20"/>
                <w:lang w:val="id" w:eastAsia="id-ID"/>
              </w:rPr>
            </w:pPr>
            <w:r w:rsidRPr="009D344A">
              <w:rPr>
                <w:rFonts w:ascii="Times New Roman" w:eastAsia="Times New Roman" w:hAnsi="Times New Roman" w:cs="Times New Roman"/>
                <w:b/>
                <w:sz w:val="20"/>
                <w:szCs w:val="20"/>
                <w:lang w:val="id" w:eastAsia="id-ID"/>
              </w:rPr>
              <w:t>Masuk Kriteria</w:t>
            </w:r>
          </w:p>
        </w:tc>
      </w:tr>
      <w:tr w:rsidR="00CE3382" w:rsidRPr="009D344A" w14:paraId="6958CC0F" w14:textId="77777777" w:rsidTr="00016D3E">
        <w:tc>
          <w:tcPr>
            <w:tcW w:w="810" w:type="dxa"/>
            <w:vAlign w:val="center"/>
          </w:tcPr>
          <w:p w14:paraId="603B8141" w14:textId="77777777" w:rsidR="00CE3382" w:rsidRPr="009D344A" w:rsidRDefault="00CE3382" w:rsidP="00016D3E">
            <w:pPr>
              <w:jc w:val="center"/>
              <w:rPr>
                <w:rFonts w:ascii="Times New Roman" w:eastAsia="Times New Roman" w:hAnsi="Times New Roman" w:cs="Times New Roman"/>
                <w:sz w:val="20"/>
                <w:szCs w:val="20"/>
                <w:lang w:val="id" w:eastAsia="id-ID"/>
              </w:rPr>
            </w:pPr>
            <w:r w:rsidRPr="009D344A">
              <w:rPr>
                <w:rFonts w:ascii="Times New Roman" w:eastAsia="Times New Roman" w:hAnsi="Times New Roman" w:cs="Times New Roman"/>
                <w:sz w:val="20"/>
                <w:szCs w:val="20"/>
                <w:lang w:val="id" w:eastAsia="id-ID"/>
              </w:rPr>
              <w:t>1</w:t>
            </w:r>
          </w:p>
        </w:tc>
        <w:tc>
          <w:tcPr>
            <w:tcW w:w="4759" w:type="dxa"/>
          </w:tcPr>
          <w:p w14:paraId="65DA9545" w14:textId="77777777" w:rsidR="00CE3382" w:rsidRPr="009D344A" w:rsidRDefault="00CE3382" w:rsidP="00016D3E">
            <w:pPr>
              <w:rPr>
                <w:rFonts w:ascii="Times New Roman" w:eastAsia="Times New Roman" w:hAnsi="Times New Roman" w:cs="Times New Roman"/>
                <w:sz w:val="20"/>
                <w:szCs w:val="20"/>
                <w:lang w:val="id" w:eastAsia="id-ID"/>
              </w:rPr>
            </w:pPr>
            <w:r w:rsidRPr="009D344A">
              <w:rPr>
                <w:rFonts w:ascii="Times New Roman" w:eastAsia="Times New Roman" w:hAnsi="Times New Roman" w:cs="Times New Roman"/>
                <w:sz w:val="20"/>
                <w:szCs w:val="20"/>
                <w:lang w:val="id" w:eastAsia="id-ID"/>
              </w:rPr>
              <w:t xml:space="preserve">Perusahaan manufaktur sub sektor tekstil dan garmen yang </w:t>
            </w:r>
            <w:r w:rsidRPr="009D344A">
              <w:rPr>
                <w:rFonts w:ascii="Times New Roman" w:eastAsia="Times New Roman" w:hAnsi="Times New Roman" w:cs="Times New Roman"/>
                <w:i/>
                <w:sz w:val="20"/>
                <w:szCs w:val="20"/>
                <w:lang w:val="id" w:eastAsia="id-ID"/>
              </w:rPr>
              <w:t xml:space="preserve">go public </w:t>
            </w:r>
            <w:r w:rsidRPr="009D344A">
              <w:rPr>
                <w:rFonts w:ascii="Times New Roman" w:eastAsia="Times New Roman" w:hAnsi="Times New Roman" w:cs="Times New Roman"/>
                <w:sz w:val="20"/>
                <w:szCs w:val="20"/>
                <w:lang w:val="id" w:eastAsia="id-ID"/>
              </w:rPr>
              <w:t>dan terdaftar di Bursa Efek Indonesia .</w:t>
            </w:r>
          </w:p>
        </w:tc>
        <w:tc>
          <w:tcPr>
            <w:tcW w:w="1227" w:type="dxa"/>
            <w:vAlign w:val="center"/>
          </w:tcPr>
          <w:p w14:paraId="0D9D5F2C" w14:textId="77777777" w:rsidR="00CE3382" w:rsidRPr="009D344A" w:rsidRDefault="00CE3382" w:rsidP="00016D3E">
            <w:pPr>
              <w:jc w:val="center"/>
              <w:rPr>
                <w:rFonts w:ascii="Times New Roman" w:eastAsia="Times New Roman" w:hAnsi="Times New Roman" w:cs="Times New Roman"/>
                <w:sz w:val="20"/>
                <w:szCs w:val="20"/>
                <w:lang w:val="id" w:eastAsia="id-ID"/>
              </w:rPr>
            </w:pPr>
            <w:r w:rsidRPr="009D344A">
              <w:rPr>
                <w:rFonts w:ascii="Times New Roman" w:eastAsia="Times New Roman" w:hAnsi="Times New Roman" w:cs="Times New Roman"/>
                <w:sz w:val="20"/>
                <w:szCs w:val="20"/>
                <w:lang w:val="id" w:eastAsia="id-ID"/>
              </w:rPr>
              <w:t>22</w:t>
            </w:r>
          </w:p>
        </w:tc>
      </w:tr>
      <w:tr w:rsidR="00CE3382" w:rsidRPr="009D344A" w14:paraId="228B6B3A" w14:textId="77777777" w:rsidTr="00016D3E">
        <w:tc>
          <w:tcPr>
            <w:tcW w:w="810" w:type="dxa"/>
            <w:vAlign w:val="center"/>
          </w:tcPr>
          <w:p w14:paraId="0E995AAE" w14:textId="77777777" w:rsidR="00CE3382" w:rsidRPr="009D344A" w:rsidRDefault="00CE3382" w:rsidP="00016D3E">
            <w:pPr>
              <w:jc w:val="center"/>
              <w:rPr>
                <w:rFonts w:ascii="Times New Roman" w:eastAsia="Times New Roman" w:hAnsi="Times New Roman" w:cs="Times New Roman"/>
                <w:sz w:val="20"/>
                <w:szCs w:val="20"/>
                <w:lang w:val="id" w:eastAsia="id-ID"/>
              </w:rPr>
            </w:pPr>
            <w:r w:rsidRPr="009D344A">
              <w:rPr>
                <w:rFonts w:ascii="Times New Roman" w:eastAsia="Times New Roman" w:hAnsi="Times New Roman" w:cs="Times New Roman"/>
                <w:sz w:val="20"/>
                <w:szCs w:val="20"/>
                <w:lang w:val="id" w:eastAsia="id-ID"/>
              </w:rPr>
              <w:t>2</w:t>
            </w:r>
          </w:p>
        </w:tc>
        <w:tc>
          <w:tcPr>
            <w:tcW w:w="4759" w:type="dxa"/>
          </w:tcPr>
          <w:p w14:paraId="2C388906" w14:textId="58D61105" w:rsidR="00CE3382" w:rsidRPr="009D344A" w:rsidRDefault="00CE3382" w:rsidP="00016D3E">
            <w:pPr>
              <w:rPr>
                <w:rFonts w:ascii="Times New Roman" w:eastAsia="Times New Roman" w:hAnsi="Times New Roman" w:cs="Times New Roman"/>
                <w:sz w:val="20"/>
                <w:szCs w:val="20"/>
                <w:lang w:val="id" w:eastAsia="id-ID"/>
              </w:rPr>
            </w:pPr>
            <w:r w:rsidRPr="009D344A">
              <w:rPr>
                <w:rFonts w:ascii="Times New Roman" w:eastAsia="Times New Roman" w:hAnsi="Times New Roman" w:cs="Times New Roman"/>
                <w:sz w:val="20"/>
                <w:szCs w:val="20"/>
                <w:lang w:val="id" w:eastAsia="id-ID"/>
              </w:rPr>
              <w:t>Perusahaan manufaktur sub sektor tekstil dan garmen yang tidak mempublikasi laporan tahunan berturut-turut tahun 2020-202</w:t>
            </w:r>
            <w:r w:rsidR="00DB169F" w:rsidRPr="009D344A">
              <w:rPr>
                <w:rFonts w:ascii="Times New Roman" w:eastAsia="Times New Roman" w:hAnsi="Times New Roman" w:cs="Times New Roman"/>
                <w:sz w:val="20"/>
                <w:szCs w:val="20"/>
                <w:lang w:val="id" w:eastAsia="id-ID"/>
              </w:rPr>
              <w:t>4</w:t>
            </w:r>
            <w:r w:rsidRPr="009D344A">
              <w:rPr>
                <w:rFonts w:ascii="Times New Roman" w:eastAsia="Times New Roman" w:hAnsi="Times New Roman" w:cs="Times New Roman"/>
                <w:sz w:val="20"/>
                <w:szCs w:val="20"/>
                <w:lang w:val="id" w:eastAsia="id-ID"/>
              </w:rPr>
              <w:t>.</w:t>
            </w:r>
          </w:p>
        </w:tc>
        <w:tc>
          <w:tcPr>
            <w:tcW w:w="1227" w:type="dxa"/>
            <w:vAlign w:val="center"/>
          </w:tcPr>
          <w:p w14:paraId="0FED6D6B" w14:textId="77777777" w:rsidR="00CE3382" w:rsidRPr="009D344A" w:rsidRDefault="00CE3382" w:rsidP="00016D3E">
            <w:pPr>
              <w:jc w:val="center"/>
              <w:rPr>
                <w:rFonts w:ascii="Times New Roman" w:eastAsia="Times New Roman" w:hAnsi="Times New Roman" w:cs="Times New Roman"/>
                <w:sz w:val="20"/>
                <w:szCs w:val="20"/>
                <w:lang w:val="id" w:eastAsia="id-ID"/>
              </w:rPr>
            </w:pPr>
            <w:r w:rsidRPr="009D344A">
              <w:rPr>
                <w:rFonts w:ascii="Times New Roman" w:eastAsia="Times New Roman" w:hAnsi="Times New Roman" w:cs="Times New Roman"/>
                <w:sz w:val="20"/>
                <w:szCs w:val="20"/>
                <w:lang w:val="id" w:eastAsia="id-ID"/>
              </w:rPr>
              <w:t>(-)</w:t>
            </w:r>
          </w:p>
        </w:tc>
      </w:tr>
      <w:tr w:rsidR="00CE3382" w:rsidRPr="009D344A" w14:paraId="2281731B" w14:textId="77777777" w:rsidTr="00016D3E">
        <w:tc>
          <w:tcPr>
            <w:tcW w:w="810" w:type="dxa"/>
            <w:vAlign w:val="center"/>
          </w:tcPr>
          <w:p w14:paraId="599D633D" w14:textId="77777777" w:rsidR="00CE3382" w:rsidRPr="009D344A" w:rsidRDefault="00CE3382" w:rsidP="00016D3E">
            <w:pPr>
              <w:jc w:val="center"/>
              <w:rPr>
                <w:rFonts w:ascii="Times New Roman" w:eastAsia="Times New Roman" w:hAnsi="Times New Roman" w:cs="Times New Roman"/>
                <w:sz w:val="20"/>
                <w:szCs w:val="20"/>
                <w:lang w:val="id" w:eastAsia="id-ID"/>
              </w:rPr>
            </w:pPr>
            <w:r w:rsidRPr="009D344A">
              <w:rPr>
                <w:rFonts w:ascii="Times New Roman" w:eastAsia="Times New Roman" w:hAnsi="Times New Roman" w:cs="Times New Roman"/>
                <w:sz w:val="20"/>
                <w:szCs w:val="20"/>
                <w:lang w:val="id" w:eastAsia="id-ID"/>
              </w:rPr>
              <w:t>3</w:t>
            </w:r>
          </w:p>
        </w:tc>
        <w:tc>
          <w:tcPr>
            <w:tcW w:w="4759" w:type="dxa"/>
          </w:tcPr>
          <w:p w14:paraId="05F50CD5" w14:textId="716C3EA9" w:rsidR="00CE3382" w:rsidRPr="009D344A" w:rsidRDefault="00CE3382" w:rsidP="00016D3E">
            <w:pPr>
              <w:rPr>
                <w:rFonts w:ascii="Times New Roman" w:eastAsia="Times New Roman" w:hAnsi="Times New Roman" w:cs="Times New Roman"/>
                <w:sz w:val="20"/>
                <w:szCs w:val="20"/>
                <w:lang w:val="id" w:eastAsia="id-ID"/>
              </w:rPr>
            </w:pPr>
            <w:r w:rsidRPr="009D344A">
              <w:rPr>
                <w:rFonts w:ascii="Times New Roman" w:eastAsia="Times New Roman" w:hAnsi="Times New Roman" w:cs="Times New Roman"/>
                <w:sz w:val="20"/>
                <w:szCs w:val="20"/>
                <w:lang w:val="id" w:eastAsia="id-ID"/>
              </w:rPr>
              <w:t>Perusahaan manufaktur yang  tidak mengikuti PROPER dalam periode 2020-202</w:t>
            </w:r>
            <w:r w:rsidR="00DB169F" w:rsidRPr="009D344A">
              <w:rPr>
                <w:rFonts w:ascii="Times New Roman" w:eastAsia="Times New Roman" w:hAnsi="Times New Roman" w:cs="Times New Roman"/>
                <w:sz w:val="20"/>
                <w:szCs w:val="20"/>
                <w:lang w:val="id" w:eastAsia="id-ID"/>
              </w:rPr>
              <w:t>4</w:t>
            </w:r>
            <w:r w:rsidRPr="009D344A">
              <w:rPr>
                <w:rFonts w:ascii="Times New Roman" w:eastAsia="Times New Roman" w:hAnsi="Times New Roman" w:cs="Times New Roman"/>
                <w:sz w:val="20"/>
                <w:szCs w:val="20"/>
                <w:lang w:val="id" w:eastAsia="id-ID"/>
              </w:rPr>
              <w:t>.</w:t>
            </w:r>
          </w:p>
        </w:tc>
        <w:tc>
          <w:tcPr>
            <w:tcW w:w="1227" w:type="dxa"/>
            <w:vAlign w:val="center"/>
          </w:tcPr>
          <w:p w14:paraId="24F9E98C" w14:textId="77777777" w:rsidR="00CE3382" w:rsidRPr="009D344A" w:rsidRDefault="00CE3382" w:rsidP="00016D3E">
            <w:pPr>
              <w:jc w:val="center"/>
              <w:rPr>
                <w:rFonts w:ascii="Times New Roman" w:eastAsia="Times New Roman" w:hAnsi="Times New Roman" w:cs="Times New Roman"/>
                <w:sz w:val="20"/>
                <w:szCs w:val="20"/>
                <w:lang w:val="id" w:eastAsia="id-ID"/>
              </w:rPr>
            </w:pPr>
            <w:r w:rsidRPr="009D344A">
              <w:rPr>
                <w:rFonts w:ascii="Times New Roman" w:eastAsia="Times New Roman" w:hAnsi="Times New Roman" w:cs="Times New Roman"/>
                <w:sz w:val="20"/>
                <w:szCs w:val="20"/>
                <w:lang w:val="id" w:eastAsia="id-ID"/>
              </w:rPr>
              <w:t>(12)</w:t>
            </w:r>
          </w:p>
        </w:tc>
      </w:tr>
      <w:tr w:rsidR="00CE3382" w:rsidRPr="009D344A" w14:paraId="3A15E241" w14:textId="77777777" w:rsidTr="00016D3E">
        <w:tc>
          <w:tcPr>
            <w:tcW w:w="5569" w:type="dxa"/>
            <w:gridSpan w:val="2"/>
            <w:vAlign w:val="center"/>
          </w:tcPr>
          <w:p w14:paraId="5B29A514" w14:textId="77777777" w:rsidR="00CE3382" w:rsidRPr="009D344A" w:rsidRDefault="00CE3382" w:rsidP="00016D3E">
            <w:pPr>
              <w:rPr>
                <w:rFonts w:ascii="Times New Roman" w:eastAsia="Times New Roman" w:hAnsi="Times New Roman" w:cs="Times New Roman"/>
                <w:b/>
                <w:sz w:val="20"/>
                <w:szCs w:val="20"/>
                <w:lang w:val="id" w:eastAsia="id-ID"/>
              </w:rPr>
            </w:pPr>
            <w:r w:rsidRPr="009D344A">
              <w:rPr>
                <w:rFonts w:ascii="Times New Roman" w:eastAsia="Times New Roman" w:hAnsi="Times New Roman" w:cs="Times New Roman"/>
                <w:b/>
                <w:sz w:val="20"/>
                <w:szCs w:val="20"/>
                <w:lang w:val="id" w:eastAsia="id-ID"/>
              </w:rPr>
              <w:t xml:space="preserve">Jumlah perusahaan sampel </w:t>
            </w:r>
          </w:p>
        </w:tc>
        <w:tc>
          <w:tcPr>
            <w:tcW w:w="1227" w:type="dxa"/>
            <w:vAlign w:val="center"/>
          </w:tcPr>
          <w:p w14:paraId="67AEDB09" w14:textId="77777777" w:rsidR="00CE3382" w:rsidRPr="009D344A" w:rsidRDefault="00CE3382" w:rsidP="00016D3E">
            <w:pPr>
              <w:jc w:val="center"/>
              <w:rPr>
                <w:rFonts w:ascii="Times New Roman" w:eastAsia="Times New Roman" w:hAnsi="Times New Roman" w:cs="Times New Roman"/>
                <w:b/>
                <w:sz w:val="20"/>
                <w:szCs w:val="20"/>
                <w:lang w:val="id" w:eastAsia="id-ID"/>
              </w:rPr>
            </w:pPr>
            <w:r w:rsidRPr="009D344A">
              <w:rPr>
                <w:rFonts w:ascii="Times New Roman" w:eastAsia="Times New Roman" w:hAnsi="Times New Roman" w:cs="Times New Roman"/>
                <w:b/>
                <w:sz w:val="20"/>
                <w:szCs w:val="20"/>
                <w:lang w:val="id" w:eastAsia="id-ID"/>
              </w:rPr>
              <w:t>10</w:t>
            </w:r>
          </w:p>
        </w:tc>
      </w:tr>
      <w:tr w:rsidR="00CE3382" w:rsidRPr="009D344A" w14:paraId="4C364D49" w14:textId="77777777" w:rsidTr="00016D3E">
        <w:tc>
          <w:tcPr>
            <w:tcW w:w="5569" w:type="dxa"/>
            <w:gridSpan w:val="2"/>
            <w:vAlign w:val="center"/>
          </w:tcPr>
          <w:p w14:paraId="7495A65C" w14:textId="77777777" w:rsidR="00CE3382" w:rsidRPr="009D344A" w:rsidRDefault="00CE3382" w:rsidP="00016D3E">
            <w:pPr>
              <w:rPr>
                <w:rFonts w:ascii="Times New Roman" w:eastAsia="Times New Roman" w:hAnsi="Times New Roman" w:cs="Times New Roman"/>
                <w:b/>
                <w:sz w:val="20"/>
                <w:szCs w:val="20"/>
                <w:lang w:val="id" w:eastAsia="id-ID"/>
              </w:rPr>
            </w:pPr>
            <w:r w:rsidRPr="009D344A">
              <w:rPr>
                <w:rFonts w:ascii="Times New Roman" w:eastAsia="Times New Roman" w:hAnsi="Times New Roman" w:cs="Times New Roman"/>
                <w:b/>
                <w:sz w:val="20"/>
                <w:szCs w:val="20"/>
                <w:lang w:val="id" w:eastAsia="id-ID"/>
              </w:rPr>
              <w:t>Jumlah tahun penelitian</w:t>
            </w:r>
          </w:p>
        </w:tc>
        <w:tc>
          <w:tcPr>
            <w:tcW w:w="1227" w:type="dxa"/>
            <w:vAlign w:val="center"/>
          </w:tcPr>
          <w:p w14:paraId="2C1C13F4" w14:textId="77777777" w:rsidR="00CE3382" w:rsidRPr="009D344A" w:rsidRDefault="00CE3382" w:rsidP="00016D3E">
            <w:pPr>
              <w:jc w:val="center"/>
              <w:rPr>
                <w:rFonts w:ascii="Times New Roman" w:eastAsia="Times New Roman" w:hAnsi="Times New Roman" w:cs="Times New Roman"/>
                <w:b/>
                <w:sz w:val="20"/>
                <w:szCs w:val="20"/>
                <w:lang w:val="id" w:eastAsia="id-ID"/>
              </w:rPr>
            </w:pPr>
            <w:r w:rsidRPr="009D344A">
              <w:rPr>
                <w:rFonts w:ascii="Times New Roman" w:eastAsia="Times New Roman" w:hAnsi="Times New Roman" w:cs="Times New Roman"/>
                <w:b/>
                <w:sz w:val="20"/>
                <w:szCs w:val="20"/>
                <w:lang w:val="id" w:eastAsia="id-ID"/>
              </w:rPr>
              <w:t>5</w:t>
            </w:r>
          </w:p>
        </w:tc>
      </w:tr>
      <w:tr w:rsidR="00CE3382" w:rsidRPr="009D344A" w14:paraId="76945FA5" w14:textId="77777777" w:rsidTr="00016D3E">
        <w:tc>
          <w:tcPr>
            <w:tcW w:w="5569" w:type="dxa"/>
            <w:gridSpan w:val="2"/>
            <w:vAlign w:val="center"/>
          </w:tcPr>
          <w:p w14:paraId="5A3FB499" w14:textId="77777777" w:rsidR="00CE3382" w:rsidRPr="009D344A" w:rsidRDefault="00CE3382" w:rsidP="00016D3E">
            <w:pPr>
              <w:rPr>
                <w:rFonts w:ascii="Times New Roman" w:eastAsia="Times New Roman" w:hAnsi="Times New Roman" w:cs="Times New Roman"/>
                <w:b/>
                <w:sz w:val="20"/>
                <w:szCs w:val="20"/>
                <w:lang w:val="id" w:eastAsia="id-ID"/>
              </w:rPr>
            </w:pPr>
            <w:r w:rsidRPr="009D344A">
              <w:rPr>
                <w:rFonts w:ascii="Times New Roman" w:eastAsia="Times New Roman" w:hAnsi="Times New Roman" w:cs="Times New Roman"/>
                <w:b/>
                <w:sz w:val="20"/>
                <w:szCs w:val="20"/>
                <w:lang w:val="id" w:eastAsia="id-ID"/>
              </w:rPr>
              <w:t>Total data pengamatan (10 X 5)</w:t>
            </w:r>
          </w:p>
        </w:tc>
        <w:tc>
          <w:tcPr>
            <w:tcW w:w="1227" w:type="dxa"/>
            <w:vAlign w:val="center"/>
          </w:tcPr>
          <w:p w14:paraId="59002B92" w14:textId="77777777" w:rsidR="00CE3382" w:rsidRPr="009D344A" w:rsidRDefault="00CE3382" w:rsidP="00016D3E">
            <w:pPr>
              <w:jc w:val="center"/>
              <w:rPr>
                <w:rFonts w:ascii="Times New Roman" w:eastAsia="Times New Roman" w:hAnsi="Times New Roman" w:cs="Times New Roman"/>
                <w:b/>
                <w:sz w:val="20"/>
                <w:szCs w:val="20"/>
                <w:lang w:val="id" w:eastAsia="id-ID"/>
              </w:rPr>
            </w:pPr>
            <w:r w:rsidRPr="009D344A">
              <w:rPr>
                <w:rFonts w:ascii="Times New Roman" w:eastAsia="Times New Roman" w:hAnsi="Times New Roman" w:cs="Times New Roman"/>
                <w:b/>
                <w:sz w:val="20"/>
                <w:szCs w:val="20"/>
                <w:lang w:val="id" w:eastAsia="id-ID"/>
              </w:rPr>
              <w:t>50</w:t>
            </w:r>
          </w:p>
        </w:tc>
      </w:tr>
    </w:tbl>
    <w:p w14:paraId="196B3E58" w14:textId="42436373" w:rsidR="005162D7" w:rsidRPr="005162D7" w:rsidRDefault="00CE3382" w:rsidP="00CE3382">
      <w:pPr>
        <w:jc w:val="both"/>
        <w:rPr>
          <w:rFonts w:ascii="Times New Roman" w:eastAsia="Times New Roman" w:hAnsi="Times New Roman" w:cs="Times New Roman"/>
          <w:i/>
          <w:sz w:val="20"/>
          <w:szCs w:val="20"/>
          <w:lang w:val="id" w:eastAsia="id-ID"/>
        </w:rPr>
      </w:pPr>
      <w:r w:rsidRPr="009013C2">
        <w:rPr>
          <w:rFonts w:ascii="Times New Roman" w:eastAsia="Times New Roman" w:hAnsi="Times New Roman" w:cs="Times New Roman"/>
          <w:i/>
          <w:sz w:val="20"/>
          <w:szCs w:val="20"/>
          <w:lang w:val="id" w:eastAsia="id-ID"/>
        </w:rPr>
        <w:t>Sumber: Data diolah oleh peneliti, 202</w:t>
      </w:r>
      <w:r w:rsidR="005162D7">
        <w:rPr>
          <w:rFonts w:ascii="Times New Roman" w:eastAsia="Times New Roman" w:hAnsi="Times New Roman" w:cs="Times New Roman"/>
          <w:i/>
          <w:sz w:val="20"/>
          <w:szCs w:val="20"/>
          <w:lang w:val="id" w:eastAsia="id-ID"/>
        </w:rPr>
        <w:t>6</w:t>
      </w:r>
    </w:p>
    <w:p w14:paraId="15B71531" w14:textId="005938F3" w:rsidR="00CE3382" w:rsidRPr="004A2710" w:rsidRDefault="00CE3382" w:rsidP="00FA133A">
      <w:pPr>
        <w:pStyle w:val="Heading2"/>
        <w:rPr>
          <w:rFonts w:eastAsia="Times New Roman"/>
          <w:lang w:val="id" w:eastAsia="id-ID"/>
        </w:rPr>
      </w:pPr>
      <w:bookmarkStart w:id="84" w:name="_heading=h.to3q5msjablq" w:colFirst="0" w:colLast="0"/>
      <w:bookmarkStart w:id="85" w:name="_Toc227749024"/>
      <w:bookmarkEnd w:id="84"/>
      <w:r w:rsidRPr="004A2710">
        <w:rPr>
          <w:rFonts w:eastAsia="Times New Roman"/>
          <w:lang w:val="id" w:eastAsia="id-ID"/>
        </w:rPr>
        <w:t>3.3 Jenis dan Sumber Data</w:t>
      </w:r>
      <w:bookmarkEnd w:id="85"/>
    </w:p>
    <w:p w14:paraId="2BB4C47B" w14:textId="49D8DD99" w:rsidR="00CE3382" w:rsidRPr="004A2710" w:rsidRDefault="00CE3382" w:rsidP="00CE3382">
      <w:pPr>
        <w:tabs>
          <w:tab w:val="left" w:pos="709"/>
        </w:tabs>
        <w:spacing w:after="0" w:line="480" w:lineRule="auto"/>
        <w:jc w:val="both"/>
        <w:rPr>
          <w:rFonts w:ascii="Times New Roman" w:eastAsia="Times New Roman" w:hAnsi="Times New Roman" w:cs="Times New Roman"/>
          <w:sz w:val="24"/>
          <w:szCs w:val="24"/>
          <w:lang w:val="id" w:eastAsia="id-ID"/>
        </w:rPr>
      </w:pPr>
      <w:bookmarkStart w:id="86" w:name="_heading=h.k7l46tkoq01x" w:colFirst="0" w:colLast="0"/>
      <w:bookmarkEnd w:id="86"/>
      <w:r w:rsidRPr="004A2710">
        <w:rPr>
          <w:rFonts w:ascii="Times New Roman" w:eastAsia="Times New Roman" w:hAnsi="Times New Roman" w:cs="Times New Roman"/>
          <w:sz w:val="24"/>
          <w:szCs w:val="24"/>
          <w:lang w:val="id" w:eastAsia="id-ID"/>
        </w:rPr>
        <w:tab/>
        <w:t xml:space="preserve">Penelitian ini menggunakan metodologi penelitian kuantitatif. Penelitian kuantitatif adalah pendekatan metodologis yang didasarkan pada filosofi positivis, yang digunakan untuk menyelidiki populasi atau sampel yang telah dipilih sebelumnya. Teknik ini melibatkan pengumpulan data melalui penggunaan </w:t>
      </w:r>
      <w:r w:rsidRPr="004A2710">
        <w:rPr>
          <w:rFonts w:ascii="Times New Roman" w:eastAsia="Times New Roman" w:hAnsi="Times New Roman" w:cs="Times New Roman"/>
          <w:sz w:val="24"/>
          <w:szCs w:val="24"/>
          <w:lang w:val="id" w:eastAsia="id-ID"/>
        </w:rPr>
        <w:lastRenderedPageBreak/>
        <w:t xml:space="preserve">instrumen penelitian, diikuti dengan analisis data statistik. Tujuan utama penelitian kuantitatif adalah untuk menguji dan mengevaluasi hipotesis yang terbentuk sebelumnya </w:t>
      </w:r>
      <w:r w:rsidR="006F6E7F">
        <w:rPr>
          <w:rFonts w:ascii="Times New Roman" w:eastAsia="Times New Roman" w:hAnsi="Times New Roman" w:cs="Times New Roman"/>
          <w:sz w:val="24"/>
          <w:szCs w:val="24"/>
          <w:lang w:val="id" w:eastAsia="id-ID"/>
        </w:rPr>
        <w:fldChar w:fldCharType="begin" w:fldLock="1"/>
      </w:r>
      <w:r w:rsidR="006F6E7F">
        <w:rPr>
          <w:rFonts w:ascii="Times New Roman" w:eastAsia="Times New Roman" w:hAnsi="Times New Roman" w:cs="Times New Roman"/>
          <w:sz w:val="24"/>
          <w:szCs w:val="24"/>
          <w:lang w:val="id" w:eastAsia="id-ID"/>
        </w:rPr>
        <w:instrText>ADDIN CSL_CITATION {"citationItems":[{"id":"ITEM-1","itemData":{"ISBN":"0222008822","abstract":"data kualitatif adalah data yang tidak dapat dinyatakan dalam bentuk angka tetapi dinyatakan dalam bentuk kata, kalimat, skema, atau gambar","author":[{"dropping-particle":"","family":"Sugiyono","given":"","non-dropping-particle":"","parse-names":false,"suffix":""}],"id":"ITEM-1","issued":{"date-parts":[["2020"]]},"number-of-pages":"334","publisher":"Alfabeta","publisher-place":"Bandung","title":"Metodologi Penelitian Kuantitatif, Kualitatif dan R &amp; D","type":"book"},"uris":["http://www.mendeley.com/documents/?uuid=8353006e-7da6-4de6-82b0-75bf62c8e94c"]}],"mendeley":{"formattedCitation":"(Sugiyono, 2020)","plainTextFormattedCitation":"(Sugiyono, 2020)","previouslyFormattedCitation":"(Sugiyono, 2020)"},"properties":{"noteIndex":0},"schema":"https://github.com/citation-style-language/schema/raw/master/csl-citation.json"}</w:instrText>
      </w:r>
      <w:r w:rsidR="006F6E7F">
        <w:rPr>
          <w:rFonts w:ascii="Times New Roman" w:eastAsia="Times New Roman" w:hAnsi="Times New Roman" w:cs="Times New Roman"/>
          <w:sz w:val="24"/>
          <w:szCs w:val="24"/>
          <w:lang w:val="id" w:eastAsia="id-ID"/>
        </w:rPr>
        <w:fldChar w:fldCharType="separate"/>
      </w:r>
      <w:r w:rsidR="006F6E7F" w:rsidRPr="006F6E7F">
        <w:rPr>
          <w:rFonts w:ascii="Times New Roman" w:eastAsia="Times New Roman" w:hAnsi="Times New Roman" w:cs="Times New Roman"/>
          <w:noProof/>
          <w:sz w:val="24"/>
          <w:szCs w:val="24"/>
          <w:lang w:val="id" w:eastAsia="id-ID"/>
        </w:rPr>
        <w:t>(Sugiyono, 2020)</w:t>
      </w:r>
      <w:r w:rsidR="006F6E7F">
        <w:rPr>
          <w:rFonts w:ascii="Times New Roman" w:eastAsia="Times New Roman" w:hAnsi="Times New Roman" w:cs="Times New Roman"/>
          <w:sz w:val="24"/>
          <w:szCs w:val="24"/>
          <w:lang w:val="id" w:eastAsia="id-ID"/>
        </w:rPr>
        <w:fldChar w:fldCharType="end"/>
      </w:r>
      <w:r w:rsidRPr="004A2710">
        <w:rPr>
          <w:rFonts w:ascii="Times New Roman" w:eastAsia="Times New Roman" w:hAnsi="Times New Roman" w:cs="Times New Roman"/>
          <w:sz w:val="24"/>
          <w:szCs w:val="24"/>
          <w:lang w:val="id" w:eastAsia="id-ID"/>
        </w:rPr>
        <w:t>. Pada penelitian saat ini dilakukan yaitu mencari hubungan antar 1 variabel dengan variabel lain dengan bersifat sebab-akibat disebut sebagai penelitian asosiatif kausal</w:t>
      </w:r>
      <w:r w:rsidR="006F6E7F">
        <w:rPr>
          <w:rFonts w:ascii="Times New Roman" w:eastAsia="Times New Roman" w:hAnsi="Times New Roman" w:cs="Times New Roman"/>
          <w:sz w:val="24"/>
          <w:szCs w:val="24"/>
          <w:lang w:val="id" w:eastAsia="id-ID"/>
        </w:rPr>
        <w:t xml:space="preserve"> </w:t>
      </w:r>
      <w:r w:rsidR="006F6E7F">
        <w:rPr>
          <w:rFonts w:ascii="Times New Roman" w:eastAsia="Times New Roman" w:hAnsi="Times New Roman" w:cs="Times New Roman"/>
          <w:sz w:val="24"/>
          <w:szCs w:val="24"/>
          <w:lang w:val="id" w:eastAsia="id-ID"/>
        </w:rPr>
        <w:fldChar w:fldCharType="begin" w:fldLock="1"/>
      </w:r>
      <w:r w:rsidR="00AC7FCC">
        <w:rPr>
          <w:rFonts w:ascii="Times New Roman" w:eastAsia="Times New Roman" w:hAnsi="Times New Roman" w:cs="Times New Roman"/>
          <w:sz w:val="24"/>
          <w:szCs w:val="24"/>
          <w:lang w:val="id" w:eastAsia="id-ID"/>
        </w:rPr>
        <w:instrText>ADDIN CSL_CITATION {"citationItems":[{"id":"ITEM-1","itemData":{"ISBN":"0222008822","abstract":"data kualitatif adalah data yang tidak dapat dinyatakan dalam bentuk angka tetapi dinyatakan dalam bentuk kata, kalimat, skema, atau gambar","author":[{"dropping-particle":"","family":"Sugiyono","given":"","non-dropping-particle":"","parse-names":false,"suffix":""}],"id":"ITEM-1","issued":{"date-parts":[["2020"]]},"number-of-pages":"334","publisher":"Alfabeta","publisher-place":"Bandung","title":"Metodologi Penelitian Kuantitatif, Kualitatif dan R &amp; D","type":"book"},"uris":["http://www.mendeley.com/documents/?uuid=8353006e-7da6-4de6-82b0-75bf62c8e94c"]}],"mendeley":{"formattedCitation":"(Sugiyono, 2020)","plainTextFormattedCitation":"(Sugiyono, 2020)","previouslyFormattedCitation":"(Sugiyono, 2020)"},"properties":{"noteIndex":0},"schema":"https://github.com/citation-style-language/schema/raw/master/csl-citation.json"}</w:instrText>
      </w:r>
      <w:r w:rsidR="006F6E7F">
        <w:rPr>
          <w:rFonts w:ascii="Times New Roman" w:eastAsia="Times New Roman" w:hAnsi="Times New Roman" w:cs="Times New Roman"/>
          <w:sz w:val="24"/>
          <w:szCs w:val="24"/>
          <w:lang w:val="id" w:eastAsia="id-ID"/>
        </w:rPr>
        <w:fldChar w:fldCharType="separate"/>
      </w:r>
      <w:r w:rsidR="006F6E7F" w:rsidRPr="006F6E7F">
        <w:rPr>
          <w:rFonts w:ascii="Times New Roman" w:eastAsia="Times New Roman" w:hAnsi="Times New Roman" w:cs="Times New Roman"/>
          <w:noProof/>
          <w:sz w:val="24"/>
          <w:szCs w:val="24"/>
          <w:lang w:val="id" w:eastAsia="id-ID"/>
        </w:rPr>
        <w:t>(Sugiyono, 2020)</w:t>
      </w:r>
      <w:r w:rsidR="006F6E7F">
        <w:rPr>
          <w:rFonts w:ascii="Times New Roman" w:eastAsia="Times New Roman" w:hAnsi="Times New Roman" w:cs="Times New Roman"/>
          <w:sz w:val="24"/>
          <w:szCs w:val="24"/>
          <w:lang w:val="id" w:eastAsia="id-ID"/>
        </w:rPr>
        <w:fldChar w:fldCharType="end"/>
      </w:r>
      <w:r w:rsidRPr="004A2710">
        <w:rPr>
          <w:rFonts w:ascii="Times New Roman" w:eastAsia="Times New Roman" w:hAnsi="Times New Roman" w:cs="Times New Roman"/>
          <w:sz w:val="24"/>
          <w:szCs w:val="24"/>
          <w:lang w:val="id" w:eastAsia="id-ID"/>
        </w:rPr>
        <w:t>. Penelitian ini menggunakan data sekunder berupa laporan keuangan tahunan yang tercatat di Bursa Efek Indonesia periode 2020-202</w:t>
      </w:r>
      <w:r w:rsidR="002E41E3" w:rsidRPr="004A2710">
        <w:rPr>
          <w:rFonts w:ascii="Times New Roman" w:eastAsia="Times New Roman" w:hAnsi="Times New Roman" w:cs="Times New Roman"/>
          <w:sz w:val="24"/>
          <w:szCs w:val="24"/>
          <w:lang w:val="id" w:eastAsia="id-ID"/>
        </w:rPr>
        <w:t>4</w:t>
      </w:r>
      <w:r w:rsidRPr="004A2710">
        <w:rPr>
          <w:rFonts w:ascii="Times New Roman" w:eastAsia="Times New Roman" w:hAnsi="Times New Roman" w:cs="Times New Roman"/>
          <w:sz w:val="24"/>
          <w:szCs w:val="24"/>
          <w:lang w:val="id" w:eastAsia="id-ID"/>
        </w:rPr>
        <w:t xml:space="preserve">. Data yang digunakan dalam penelitian ini bersumber dari Bursa Efek Indonesia. </w:t>
      </w:r>
    </w:p>
    <w:p w14:paraId="50E267B1" w14:textId="6A43BEBF" w:rsidR="00CE3382" w:rsidRPr="004A2710" w:rsidRDefault="00CE3382" w:rsidP="00FA133A">
      <w:pPr>
        <w:pStyle w:val="Heading2"/>
        <w:rPr>
          <w:rFonts w:eastAsia="Times New Roman"/>
          <w:lang w:val="id" w:eastAsia="id-ID"/>
        </w:rPr>
      </w:pPr>
      <w:bookmarkStart w:id="87" w:name="_heading=h.f6zyuj1uo5de" w:colFirst="0" w:colLast="0"/>
      <w:bookmarkStart w:id="88" w:name="_Toc227749025"/>
      <w:bookmarkEnd w:id="87"/>
      <w:r w:rsidRPr="004A2710">
        <w:rPr>
          <w:rFonts w:eastAsia="Times New Roman"/>
          <w:lang w:val="id" w:eastAsia="id-ID"/>
        </w:rPr>
        <w:t>3.4</w:t>
      </w:r>
      <w:r w:rsidR="00680690">
        <w:rPr>
          <w:rFonts w:eastAsia="Times New Roman"/>
          <w:lang w:val="id" w:eastAsia="id-ID"/>
        </w:rPr>
        <w:t xml:space="preserve">   </w:t>
      </w:r>
      <w:r w:rsidRPr="004A2710">
        <w:rPr>
          <w:rFonts w:eastAsia="Times New Roman"/>
          <w:lang w:val="id" w:eastAsia="id-ID"/>
        </w:rPr>
        <w:t>Metode Pengumpulan Data</w:t>
      </w:r>
      <w:bookmarkEnd w:id="88"/>
    </w:p>
    <w:p w14:paraId="18B0D64F" w14:textId="2C8DDF48" w:rsidR="00CE3382" w:rsidRPr="004A2710" w:rsidRDefault="00CE3382" w:rsidP="00CE3382">
      <w:pPr>
        <w:tabs>
          <w:tab w:val="left" w:pos="709"/>
        </w:tabs>
        <w:spacing w:after="0" w:line="480" w:lineRule="auto"/>
        <w:jc w:val="both"/>
        <w:rPr>
          <w:rFonts w:ascii="Times New Roman" w:eastAsia="Times New Roman" w:hAnsi="Times New Roman" w:cs="Times New Roman"/>
          <w:sz w:val="24"/>
          <w:szCs w:val="24"/>
          <w:lang w:val="id" w:eastAsia="id-ID"/>
        </w:rPr>
      </w:pPr>
      <w:bookmarkStart w:id="89" w:name="_heading=h.myvigyd20gau" w:colFirst="0" w:colLast="0"/>
      <w:bookmarkEnd w:id="89"/>
      <w:r w:rsidRPr="004A2710">
        <w:rPr>
          <w:rFonts w:ascii="Times New Roman" w:eastAsia="Times New Roman" w:hAnsi="Times New Roman" w:cs="Times New Roman"/>
          <w:sz w:val="24"/>
          <w:szCs w:val="24"/>
          <w:lang w:val="id" w:eastAsia="id-ID"/>
        </w:rPr>
        <w:tab/>
        <w:t xml:space="preserve">Data yang dimasukkan dalam penelitian ini berasal dari sumber sekunder. Data sekunder mengacu pada sumber data yang tidak secara langsung memberikan informasi kepada pengumpul data, namun mengalir melalui perantara seperti individu atau dokumen </w:t>
      </w:r>
      <w:r w:rsidR="00AC7FCC">
        <w:rPr>
          <w:rFonts w:ascii="Times New Roman" w:eastAsia="Times New Roman" w:hAnsi="Times New Roman" w:cs="Times New Roman"/>
          <w:sz w:val="24"/>
          <w:szCs w:val="24"/>
          <w:lang w:val="id" w:eastAsia="id-ID"/>
        </w:rPr>
        <w:fldChar w:fldCharType="begin" w:fldLock="1"/>
      </w:r>
      <w:r w:rsidR="007623FE">
        <w:rPr>
          <w:rFonts w:ascii="Times New Roman" w:eastAsia="Times New Roman" w:hAnsi="Times New Roman" w:cs="Times New Roman"/>
          <w:sz w:val="24"/>
          <w:szCs w:val="24"/>
          <w:lang w:val="id" w:eastAsia="id-ID"/>
        </w:rPr>
        <w:instrText>ADDIN CSL_CITATION {"citationItems":[{"id":"ITEM-1","itemData":{"ISBN":"0222008822","abstract":"data kualitatif adalah data yang tidak dapat dinyatakan dalam bentuk angka tetapi dinyatakan dalam bentuk kata, kalimat, skema, atau gambar","author":[{"dropping-particle":"","family":"Sugiyono","given":"","non-dropping-particle":"","parse-names":false,"suffix":""}],"id":"ITEM-1","issued":{"date-parts":[["2020"]]},"number-of-pages":"334","publisher":"Alfabeta","publisher-place":"Bandung","title":"Metodologi Penelitian Kuantitatif, Kualitatif dan R &amp; D","type":"book"},"uris":["http://www.mendeley.com/documents/?uuid=8353006e-7da6-4de6-82b0-75bf62c8e94c"]}],"mendeley":{"formattedCitation":"(Sugiyono, 2020)","plainTextFormattedCitation":"(Sugiyono, 2020)","previouslyFormattedCitation":"(Sugiyono, 2020)"},"properties":{"noteIndex":0},"schema":"https://github.com/citation-style-language/schema/raw/master/csl-citation.json"}</w:instrText>
      </w:r>
      <w:r w:rsidR="00AC7FCC">
        <w:rPr>
          <w:rFonts w:ascii="Times New Roman" w:eastAsia="Times New Roman" w:hAnsi="Times New Roman" w:cs="Times New Roman"/>
          <w:sz w:val="24"/>
          <w:szCs w:val="24"/>
          <w:lang w:val="id" w:eastAsia="id-ID"/>
        </w:rPr>
        <w:fldChar w:fldCharType="separate"/>
      </w:r>
      <w:r w:rsidR="00AC7FCC" w:rsidRPr="00AC7FCC">
        <w:rPr>
          <w:rFonts w:ascii="Times New Roman" w:eastAsia="Times New Roman" w:hAnsi="Times New Roman" w:cs="Times New Roman"/>
          <w:noProof/>
          <w:sz w:val="24"/>
          <w:szCs w:val="24"/>
          <w:lang w:val="id" w:eastAsia="id-ID"/>
        </w:rPr>
        <w:t>(Sugiyono, 2020)</w:t>
      </w:r>
      <w:r w:rsidR="00AC7FCC">
        <w:rPr>
          <w:rFonts w:ascii="Times New Roman" w:eastAsia="Times New Roman" w:hAnsi="Times New Roman" w:cs="Times New Roman"/>
          <w:sz w:val="24"/>
          <w:szCs w:val="24"/>
          <w:lang w:val="id" w:eastAsia="id-ID"/>
        </w:rPr>
        <w:fldChar w:fldCharType="end"/>
      </w:r>
      <w:r w:rsidRPr="004A2710">
        <w:rPr>
          <w:rFonts w:ascii="Times New Roman" w:eastAsia="Times New Roman" w:hAnsi="Times New Roman" w:cs="Times New Roman"/>
          <w:sz w:val="24"/>
          <w:szCs w:val="24"/>
          <w:lang w:val="id" w:eastAsia="id-ID"/>
        </w:rPr>
        <w:t>. Peneliti menggunakan data laporan keuangan tahunan perusahaan manufaktur sub sektor tekstil dan garmen tahun 2020-202</w:t>
      </w:r>
      <w:r w:rsidR="001044E1" w:rsidRPr="004A2710">
        <w:rPr>
          <w:rFonts w:ascii="Times New Roman" w:eastAsia="Times New Roman" w:hAnsi="Times New Roman" w:cs="Times New Roman"/>
          <w:sz w:val="24"/>
          <w:szCs w:val="24"/>
          <w:lang w:val="id" w:eastAsia="id-ID"/>
        </w:rPr>
        <w:t>4</w:t>
      </w:r>
      <w:r w:rsidRPr="004A2710">
        <w:rPr>
          <w:rFonts w:ascii="Times New Roman" w:eastAsia="Times New Roman" w:hAnsi="Times New Roman" w:cs="Times New Roman"/>
          <w:sz w:val="24"/>
          <w:szCs w:val="24"/>
          <w:lang w:val="id" w:eastAsia="id-ID"/>
        </w:rPr>
        <w:t xml:space="preserve"> bersumber dari data sekunder eksternal dan tersedia untuk umum di Bursa Efek Indonesia.</w:t>
      </w:r>
    </w:p>
    <w:p w14:paraId="531A427B" w14:textId="5ADD8243" w:rsidR="00CE3382" w:rsidRPr="004A2710" w:rsidRDefault="00CE3382" w:rsidP="00FA133A">
      <w:pPr>
        <w:pStyle w:val="Heading2"/>
        <w:rPr>
          <w:rFonts w:eastAsia="Times New Roman"/>
          <w:lang w:val="id" w:eastAsia="id-ID"/>
        </w:rPr>
      </w:pPr>
      <w:bookmarkStart w:id="90" w:name="_heading=h.iq8mbwspgirg" w:colFirst="0" w:colLast="0"/>
      <w:bookmarkStart w:id="91" w:name="_Toc227749026"/>
      <w:bookmarkEnd w:id="90"/>
      <w:r w:rsidRPr="004A2710">
        <w:rPr>
          <w:rFonts w:eastAsia="Times New Roman"/>
          <w:lang w:val="id" w:eastAsia="id-ID"/>
        </w:rPr>
        <w:t xml:space="preserve">3.5  </w:t>
      </w:r>
      <w:r w:rsidR="00854538">
        <w:rPr>
          <w:rFonts w:eastAsia="Times New Roman"/>
          <w:lang w:val="id" w:eastAsia="id-ID"/>
        </w:rPr>
        <w:t xml:space="preserve"> </w:t>
      </w:r>
      <w:r w:rsidRPr="004A2710">
        <w:rPr>
          <w:rFonts w:eastAsia="Times New Roman"/>
          <w:lang w:val="id" w:eastAsia="id-ID"/>
        </w:rPr>
        <w:t>Analisis Data</w:t>
      </w:r>
      <w:bookmarkEnd w:id="91"/>
    </w:p>
    <w:p w14:paraId="317541D9" w14:textId="77777777" w:rsidR="00CE3382" w:rsidRPr="004A2710" w:rsidRDefault="00CE3382" w:rsidP="00CE3382">
      <w:pPr>
        <w:tabs>
          <w:tab w:val="left" w:pos="709"/>
        </w:tabs>
        <w:spacing w:after="0" w:line="480" w:lineRule="auto"/>
        <w:jc w:val="both"/>
        <w:rPr>
          <w:rFonts w:ascii="Times New Roman" w:eastAsia="Times New Roman" w:hAnsi="Times New Roman" w:cs="Times New Roman"/>
          <w:sz w:val="24"/>
          <w:szCs w:val="24"/>
          <w:lang w:val="id" w:eastAsia="id-ID"/>
        </w:rPr>
      </w:pPr>
      <w:bookmarkStart w:id="92" w:name="_heading=h.x017m8uitufg" w:colFirst="0" w:colLast="0"/>
      <w:bookmarkEnd w:id="92"/>
      <w:r w:rsidRPr="004A2710">
        <w:rPr>
          <w:rFonts w:ascii="Times New Roman" w:eastAsia="Times New Roman" w:hAnsi="Times New Roman" w:cs="Times New Roman"/>
          <w:sz w:val="24"/>
          <w:szCs w:val="24"/>
          <w:lang w:val="id" w:eastAsia="id-ID"/>
        </w:rPr>
        <w:tab/>
        <w:t xml:space="preserve">Penelitian ini menggunakan teknik analisis deskriptif. Awalan yang digunakan untuk analisis data adalah mekanisme entri data variabel yang digunakan dalam aplikasi perangkat lunak Microsoft Excel. Tahap selanjutnya dilakukan analisis statistik deskriptif untuk mendeskripsikan data yang telah terkumpul sebagaimana adanya tanpa bermaksud membuat kesimpulan yang berlaku untuk umum dengan program SPSS </w:t>
      </w:r>
      <w:r w:rsidRPr="004A2710">
        <w:rPr>
          <w:rFonts w:ascii="Times New Roman" w:eastAsia="Times New Roman" w:hAnsi="Times New Roman" w:cs="Times New Roman"/>
          <w:i/>
          <w:sz w:val="24"/>
          <w:szCs w:val="24"/>
          <w:lang w:val="id" w:eastAsia="id-ID"/>
        </w:rPr>
        <w:t>(Statistical Package for Social Science).</w:t>
      </w:r>
      <w:r w:rsidRPr="004A2710">
        <w:rPr>
          <w:rFonts w:ascii="Times New Roman" w:eastAsia="Times New Roman" w:hAnsi="Times New Roman" w:cs="Times New Roman"/>
          <w:sz w:val="24"/>
          <w:szCs w:val="24"/>
          <w:lang w:val="id" w:eastAsia="id-ID"/>
        </w:rPr>
        <w:t xml:space="preserve"> Penelitian </w:t>
      </w:r>
      <w:r w:rsidRPr="004A2710">
        <w:rPr>
          <w:rFonts w:ascii="Times New Roman" w:eastAsia="Times New Roman" w:hAnsi="Times New Roman" w:cs="Times New Roman"/>
          <w:sz w:val="24"/>
          <w:szCs w:val="24"/>
          <w:lang w:val="id" w:eastAsia="id-ID"/>
        </w:rPr>
        <w:lastRenderedPageBreak/>
        <w:t xml:space="preserve">ini memakai sampel perusahaan manufaktur sub sektor tekstil dan garmen yang terdaftar di Bursa Efek Indonesia dan sudah berpredikat PROPER. </w:t>
      </w:r>
    </w:p>
    <w:p w14:paraId="7A6C0183" w14:textId="77777777" w:rsidR="00CE3382" w:rsidRPr="004A2710" w:rsidRDefault="00CE3382" w:rsidP="009D21F2">
      <w:pPr>
        <w:pStyle w:val="Heading3"/>
        <w:spacing w:line="480" w:lineRule="auto"/>
        <w:ind w:left="-567"/>
        <w:rPr>
          <w:rFonts w:eastAsia="Times New Roman" w:cs="Times New Roman"/>
          <w:szCs w:val="24"/>
          <w:lang w:val="id" w:eastAsia="id-ID"/>
        </w:rPr>
      </w:pPr>
      <w:bookmarkStart w:id="93" w:name="_heading=h.kabc803i55ft" w:colFirst="0" w:colLast="0"/>
      <w:bookmarkStart w:id="94" w:name="_Toc227749027"/>
      <w:bookmarkEnd w:id="93"/>
      <w:r w:rsidRPr="004A2710">
        <w:rPr>
          <w:rFonts w:eastAsia="Times New Roman" w:cs="Times New Roman"/>
          <w:szCs w:val="24"/>
          <w:lang w:val="id" w:eastAsia="id-ID"/>
        </w:rPr>
        <w:t xml:space="preserve">3.5.1 </w:t>
      </w:r>
      <w:r w:rsidRPr="004A2710">
        <w:rPr>
          <w:rFonts w:eastAsia="Times New Roman" w:cs="Times New Roman"/>
          <w:szCs w:val="24"/>
          <w:lang w:val="id" w:eastAsia="id-ID"/>
        </w:rPr>
        <w:tab/>
        <w:t>Analisis Statistik Deskriptif</w:t>
      </w:r>
      <w:bookmarkEnd w:id="94"/>
    </w:p>
    <w:p w14:paraId="1C82FD12" w14:textId="4C44B121" w:rsidR="00CE3382" w:rsidRPr="004A2710" w:rsidRDefault="00CE3382" w:rsidP="00CE3382">
      <w:pPr>
        <w:tabs>
          <w:tab w:val="left" w:pos="709"/>
        </w:tabs>
        <w:spacing w:after="0" w:line="480" w:lineRule="auto"/>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ab/>
        <w:t xml:space="preserve">Analisis statistik deskriptif adalah analisis yang menjelaskan data penelitian dalam bentuk kalimat secara umum. Analisis deskriptif mengubah data mentah yang dikumpulkan untuk diolah menjadi data yang jelas dan mudah dipahami </w:t>
      </w:r>
      <w:r w:rsidR="007623FE">
        <w:rPr>
          <w:rFonts w:ascii="Times New Roman" w:eastAsia="Times New Roman" w:hAnsi="Times New Roman" w:cs="Times New Roman"/>
          <w:sz w:val="24"/>
          <w:szCs w:val="24"/>
          <w:lang w:val="id" w:eastAsia="id-ID"/>
        </w:rPr>
        <w:fldChar w:fldCharType="begin" w:fldLock="1"/>
      </w:r>
      <w:r w:rsidR="00F63E6F">
        <w:rPr>
          <w:rFonts w:ascii="Times New Roman" w:eastAsia="Times New Roman" w:hAnsi="Times New Roman" w:cs="Times New Roman"/>
          <w:sz w:val="24"/>
          <w:szCs w:val="24"/>
          <w:lang w:val="id" w:eastAsia="id-ID"/>
        </w:rPr>
        <w:instrText>ADDIN CSL_CITATION {"citationItems":[{"id":"ITEM-1","itemData":{"abstract":"Materi Diklat “Pengolahan dan analisis data penelitian” yang disajikan dalam naskah ini merupakan salah satu materi yang diberikan untuk meningkatkan kompetensi peserta dalam bidang penelitian dan pengembangan pendidikan. Lingkup materi yang disajikan mencakup: (1) Data dan jenis data penelitian yang diklasifikasikan berdasarkan sumber datanya dan berdasarkan sifatnya; (2) Pengolahan dan analisis data penelitian kuantitatif; serta (3) Pengolahan dan analisis data penelitian kualitatif. Tujuan yang ingin dicapai melalui pembahasan materi Diklat ini adalah agar peserta memahami konsep-konsep dasar tentang tahapan proses dalam pengolahan dan analisis data penelitian. Penekanan diberikan pada pentingnya pemahaman tentang teknik analisis data berdasarkan jenis data serta pendekatan dan metode penelitian yang digunakan. Untuk kepentingan praktis, peserta diharapkan mampu mengolah dan menganalisis data secara tepat dalam upaya memecahkan masalah penelitian baik itu data kualitatif ataupun data kuantitatif.","author":[{"dropping-particle":"","family":"Suryana","given":"Cahya","non-dropping-particle":"","parse-names":false,"suffix":""}],"container-title":"Jakarta: Direktorat Tenaga Kependidikan","id":"ITEM-1","issued":{"date-parts":[["2018"]]},"page":"46","title":"Pengolahan dan analisis departemen Pendidikan Nasional Direktorat Jenderal Peningkatan Mutu Pendidik dan Tenaga Kependidikan","type":"article-journal"},"uris":["http://www.mendeley.com/documents/?uuid=2a42d70d-74b2-446d-a1a6-44a3f1fe9a8d"]}],"mendeley":{"formattedCitation":"(Suryana, 2018)","plainTextFormattedCitation":"(Suryana, 2018)","previouslyFormattedCitation":"(Suryana, 2018)"},"properties":{"noteIndex":0},"schema":"https://github.com/citation-style-language/schema/raw/master/csl-citation.json"}</w:instrText>
      </w:r>
      <w:r w:rsidR="007623FE">
        <w:rPr>
          <w:rFonts w:ascii="Times New Roman" w:eastAsia="Times New Roman" w:hAnsi="Times New Roman" w:cs="Times New Roman"/>
          <w:sz w:val="24"/>
          <w:szCs w:val="24"/>
          <w:lang w:val="id" w:eastAsia="id-ID"/>
        </w:rPr>
        <w:fldChar w:fldCharType="separate"/>
      </w:r>
      <w:r w:rsidR="007623FE" w:rsidRPr="007623FE">
        <w:rPr>
          <w:rFonts w:ascii="Times New Roman" w:eastAsia="Times New Roman" w:hAnsi="Times New Roman" w:cs="Times New Roman"/>
          <w:noProof/>
          <w:sz w:val="24"/>
          <w:szCs w:val="24"/>
          <w:lang w:val="id" w:eastAsia="id-ID"/>
        </w:rPr>
        <w:t>(Suryana, 2018)</w:t>
      </w:r>
      <w:r w:rsidR="007623FE">
        <w:rPr>
          <w:rFonts w:ascii="Times New Roman" w:eastAsia="Times New Roman" w:hAnsi="Times New Roman" w:cs="Times New Roman"/>
          <w:sz w:val="24"/>
          <w:szCs w:val="24"/>
          <w:lang w:val="id" w:eastAsia="id-ID"/>
        </w:rPr>
        <w:fldChar w:fldCharType="end"/>
      </w:r>
      <w:r w:rsidRPr="004A2710">
        <w:rPr>
          <w:rFonts w:ascii="Times New Roman" w:eastAsia="Times New Roman" w:hAnsi="Times New Roman" w:cs="Times New Roman"/>
          <w:sz w:val="24"/>
          <w:szCs w:val="24"/>
          <w:lang w:val="id" w:eastAsia="id-ID"/>
        </w:rPr>
        <w:t xml:space="preserve">. Demikian juga, analisis berguna dalam memberikan penjelasan mengenai penerapan akuntansi hijau (X1), kinerja lingkungan (X2), ukuran perusahaan (X3) dan kinerja keuangan (Y). </w:t>
      </w:r>
    </w:p>
    <w:p w14:paraId="68336664" w14:textId="77777777" w:rsidR="00CE3382" w:rsidRPr="004A2710" w:rsidRDefault="00CE3382" w:rsidP="009D21F2">
      <w:pPr>
        <w:pStyle w:val="Heading3"/>
        <w:spacing w:line="480" w:lineRule="auto"/>
        <w:ind w:left="-567"/>
        <w:rPr>
          <w:rFonts w:eastAsia="Times New Roman" w:cs="Times New Roman"/>
          <w:szCs w:val="24"/>
          <w:lang w:val="id" w:eastAsia="id-ID"/>
        </w:rPr>
      </w:pPr>
      <w:bookmarkStart w:id="95" w:name="_heading=h.r8edqh8n0twz" w:colFirst="0" w:colLast="0"/>
      <w:bookmarkStart w:id="96" w:name="_Toc227749028"/>
      <w:bookmarkEnd w:id="95"/>
      <w:r w:rsidRPr="004A2710">
        <w:rPr>
          <w:rFonts w:eastAsia="Times New Roman" w:cs="Times New Roman"/>
          <w:szCs w:val="24"/>
          <w:lang w:val="id" w:eastAsia="id-ID"/>
        </w:rPr>
        <w:t xml:space="preserve">3.5.2 </w:t>
      </w:r>
      <w:r w:rsidRPr="004A2710">
        <w:rPr>
          <w:rFonts w:eastAsia="Times New Roman" w:cs="Times New Roman"/>
          <w:szCs w:val="24"/>
          <w:lang w:val="id" w:eastAsia="id-ID"/>
        </w:rPr>
        <w:tab/>
        <w:t>Uji Asumsi Klasik</w:t>
      </w:r>
      <w:bookmarkEnd w:id="96"/>
    </w:p>
    <w:p w14:paraId="16EBF5C7" w14:textId="77777777" w:rsidR="00CE3382" w:rsidRPr="004A2710" w:rsidRDefault="00CE3382" w:rsidP="00CE3382">
      <w:pPr>
        <w:tabs>
          <w:tab w:val="left" w:pos="709"/>
        </w:tabs>
        <w:spacing w:after="0" w:line="480" w:lineRule="auto"/>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ab/>
        <w:t>Perhitungan ini dimanfaatkan dalam uji kelayakan model regresi. Dipastikan dalam model regresi bahwa data yang dihitung/diuji memiliki distribusi normal dan juga tidak mengalami heteroskedastisitas, multikolinearitas, serta autokorelasi.</w:t>
      </w:r>
    </w:p>
    <w:p w14:paraId="754098E6" w14:textId="77777777" w:rsidR="00CE3382" w:rsidRPr="004A2710" w:rsidRDefault="00CE3382" w:rsidP="00CE3382">
      <w:pPr>
        <w:keepNext/>
        <w:keepLines/>
        <w:spacing w:after="0" w:line="480" w:lineRule="auto"/>
        <w:outlineLvl w:val="3"/>
        <w:rPr>
          <w:rFonts w:ascii="Times New Roman" w:eastAsia="Times New Roman" w:hAnsi="Times New Roman" w:cs="Times New Roman"/>
          <w:b/>
          <w:sz w:val="24"/>
          <w:szCs w:val="24"/>
          <w:lang w:val="id" w:eastAsia="id-ID"/>
        </w:rPr>
      </w:pPr>
      <w:r w:rsidRPr="004A2710">
        <w:rPr>
          <w:rFonts w:ascii="Times New Roman" w:eastAsia="Times New Roman" w:hAnsi="Times New Roman" w:cs="Times New Roman"/>
          <w:b/>
          <w:sz w:val="24"/>
          <w:szCs w:val="24"/>
          <w:lang w:val="id" w:eastAsia="id-ID"/>
        </w:rPr>
        <w:t>3.5.2.1 Uji Normalitas</w:t>
      </w:r>
    </w:p>
    <w:p w14:paraId="4A36A5F1" w14:textId="77777777" w:rsidR="00CE3382" w:rsidRPr="004A2710" w:rsidRDefault="00CE3382" w:rsidP="00CE3382">
      <w:pPr>
        <w:tabs>
          <w:tab w:val="left" w:pos="709"/>
        </w:tabs>
        <w:spacing w:after="0" w:line="480" w:lineRule="auto"/>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ab/>
        <w:t>Perhitungan uji normalitas digunakan untuk menentukan apakah variabel residual dalam model regresi mengikuti distribusi normal atau tidak. Ada beberapa metode untuk mengevaluasi distribusi normalitas residual, termasuk analisis grafis dan pengujian statistik. Uji normalitas yang digunakan dalam penelitian ini yaitu jika hasil signifikan kurang dari 0,05 atau 5% maka dapat dikatakan data tidak normal, tetapi jika lebih dari 0,05 atau 5% maka data normal (Ghozali, 2018).</w:t>
      </w:r>
    </w:p>
    <w:p w14:paraId="2D88E817" w14:textId="77777777" w:rsidR="00CE3382" w:rsidRPr="004A2710" w:rsidRDefault="00CE3382" w:rsidP="00CE3382">
      <w:pPr>
        <w:keepNext/>
        <w:keepLines/>
        <w:spacing w:after="0" w:line="480" w:lineRule="auto"/>
        <w:outlineLvl w:val="3"/>
        <w:rPr>
          <w:rFonts w:ascii="Times New Roman" w:eastAsia="Times New Roman" w:hAnsi="Times New Roman" w:cs="Times New Roman"/>
          <w:b/>
          <w:sz w:val="24"/>
          <w:szCs w:val="24"/>
          <w:lang w:val="id" w:eastAsia="id-ID"/>
        </w:rPr>
      </w:pPr>
      <w:r w:rsidRPr="004A2710">
        <w:rPr>
          <w:rFonts w:ascii="Times New Roman" w:eastAsia="Times New Roman" w:hAnsi="Times New Roman" w:cs="Times New Roman"/>
          <w:b/>
          <w:sz w:val="24"/>
          <w:szCs w:val="24"/>
          <w:lang w:val="id" w:eastAsia="id-ID"/>
        </w:rPr>
        <w:lastRenderedPageBreak/>
        <w:t>3.5.2.2 Uji Multikolinearitas</w:t>
      </w:r>
    </w:p>
    <w:p w14:paraId="783C9684" w14:textId="77777777" w:rsidR="00CE3382" w:rsidRPr="004A2710" w:rsidRDefault="00CE3382" w:rsidP="00CE3382">
      <w:pPr>
        <w:tabs>
          <w:tab w:val="left" w:pos="709"/>
        </w:tabs>
        <w:spacing w:line="480" w:lineRule="auto"/>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ab/>
        <w:t xml:space="preserve">Pengujian multikolinearitas dirrancang dengan tujuan untuk melihat korelasi antara variabel (bebas) dalam model regresi. Cara mendeteksinya dapat menggunakan nilai </w:t>
      </w:r>
      <w:r w:rsidRPr="004A2710">
        <w:rPr>
          <w:rFonts w:ascii="Times New Roman" w:eastAsia="Times New Roman" w:hAnsi="Times New Roman" w:cs="Times New Roman"/>
          <w:i/>
          <w:sz w:val="24"/>
          <w:szCs w:val="24"/>
          <w:lang w:val="id" w:eastAsia="id-ID"/>
        </w:rPr>
        <w:t>Tolerance</w:t>
      </w:r>
      <w:r w:rsidRPr="004A2710">
        <w:rPr>
          <w:rFonts w:ascii="Times New Roman" w:eastAsia="Times New Roman" w:hAnsi="Times New Roman" w:cs="Times New Roman"/>
          <w:sz w:val="24"/>
          <w:szCs w:val="24"/>
          <w:lang w:val="id" w:eastAsia="id-ID"/>
        </w:rPr>
        <w:t xml:space="preserve">  dan </w:t>
      </w:r>
      <w:r w:rsidRPr="004A2710">
        <w:rPr>
          <w:rFonts w:ascii="Times New Roman" w:eastAsia="Times New Roman" w:hAnsi="Times New Roman" w:cs="Times New Roman"/>
          <w:i/>
          <w:sz w:val="24"/>
          <w:szCs w:val="24"/>
          <w:lang w:val="id" w:eastAsia="id-ID"/>
        </w:rPr>
        <w:t>Variance Inflation Factors</w:t>
      </w:r>
      <w:r w:rsidRPr="004A2710">
        <w:rPr>
          <w:rFonts w:ascii="Times New Roman" w:eastAsia="Times New Roman" w:hAnsi="Times New Roman" w:cs="Times New Roman"/>
          <w:sz w:val="24"/>
          <w:szCs w:val="24"/>
          <w:lang w:val="id" w:eastAsia="id-ID"/>
        </w:rPr>
        <w:t xml:space="preserve"> (VIF). Dasar kesimpulan uji ini yaitu jika nilai </w:t>
      </w:r>
      <w:r w:rsidRPr="004A2710">
        <w:rPr>
          <w:rFonts w:ascii="Times New Roman" w:eastAsia="Times New Roman" w:hAnsi="Times New Roman" w:cs="Times New Roman"/>
          <w:i/>
          <w:sz w:val="24"/>
          <w:szCs w:val="24"/>
          <w:lang w:val="id" w:eastAsia="id-ID"/>
        </w:rPr>
        <w:t xml:space="preserve">Tolerance </w:t>
      </w:r>
      <w:r w:rsidRPr="004A2710">
        <w:rPr>
          <w:rFonts w:ascii="Times New Roman" w:eastAsia="Times New Roman" w:hAnsi="Times New Roman" w:cs="Times New Roman"/>
          <w:sz w:val="24"/>
          <w:szCs w:val="24"/>
          <w:lang w:val="id" w:eastAsia="id-ID"/>
        </w:rPr>
        <w:t xml:space="preserve">&lt; 0,10 dan nilai VIF &gt; 10 maka dapat dikatakan terdeteksi multikolinearitas. Sebaliknya, jika nilai Tolerance &gt; 0,10 dan nilai VIF &lt; 10 maka tidak terdeteksi multikolinearitas (Ghozali, 2018). </w:t>
      </w:r>
    </w:p>
    <w:p w14:paraId="47672FD4" w14:textId="77777777" w:rsidR="00CE3382" w:rsidRPr="004A2710" w:rsidRDefault="00CE3382" w:rsidP="00CE3382">
      <w:pPr>
        <w:keepNext/>
        <w:keepLines/>
        <w:tabs>
          <w:tab w:val="left" w:pos="709"/>
        </w:tabs>
        <w:spacing w:after="0" w:line="480" w:lineRule="auto"/>
        <w:outlineLvl w:val="3"/>
        <w:rPr>
          <w:rFonts w:ascii="Times New Roman" w:eastAsia="Times New Roman" w:hAnsi="Times New Roman" w:cs="Times New Roman"/>
          <w:b/>
          <w:sz w:val="24"/>
          <w:szCs w:val="24"/>
          <w:lang w:val="id" w:eastAsia="id-ID"/>
        </w:rPr>
      </w:pPr>
      <w:r w:rsidRPr="004A2710">
        <w:rPr>
          <w:rFonts w:ascii="Times New Roman" w:eastAsia="Times New Roman" w:hAnsi="Times New Roman" w:cs="Times New Roman"/>
          <w:b/>
          <w:sz w:val="24"/>
          <w:szCs w:val="24"/>
          <w:lang w:val="id" w:eastAsia="id-ID"/>
        </w:rPr>
        <w:t>3.5.2.3 Uji Heteroskedastisidas</w:t>
      </w:r>
    </w:p>
    <w:p w14:paraId="5CA2A4D1" w14:textId="6FA3F3A9" w:rsidR="00CE3382" w:rsidRPr="004A2710" w:rsidRDefault="00CE3382" w:rsidP="00CE3382">
      <w:pPr>
        <w:tabs>
          <w:tab w:val="left" w:pos="709"/>
        </w:tabs>
        <w:spacing w:after="0" w:line="480" w:lineRule="auto"/>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ab/>
        <w:t xml:space="preserve">Menurut </w:t>
      </w:r>
      <w:r w:rsidR="00F63E6F">
        <w:rPr>
          <w:rFonts w:ascii="Times New Roman" w:eastAsia="Times New Roman" w:hAnsi="Times New Roman" w:cs="Times New Roman"/>
          <w:sz w:val="24"/>
          <w:szCs w:val="24"/>
          <w:lang w:val="id" w:eastAsia="id-ID"/>
        </w:rPr>
        <w:fldChar w:fldCharType="begin" w:fldLock="1"/>
      </w:r>
      <w:r w:rsidR="00D1489E">
        <w:rPr>
          <w:rFonts w:ascii="Times New Roman" w:eastAsia="Times New Roman" w:hAnsi="Times New Roman" w:cs="Times New Roman"/>
          <w:sz w:val="24"/>
          <w:szCs w:val="24"/>
          <w:lang w:val="id" w:eastAsia="id-ID"/>
        </w:rPr>
        <w:instrText>ADDIN CSL_CITATION {"citationItems":[{"id":"ITEM-1","itemData":{"author":[{"dropping-particle":"","family":"Ghozali","given":"Imam","non-dropping-particle":"","parse-names":false,"suffix":""}],"edition":"9","id":"ITEM-1","issued":{"date-parts":[["2018"]]},"publisher":"Universitas Diponegoro","publisher-place":"Seamarang","title":"Aplikasi Analisis Multivariete Dengan Program Ibm Spss 25","type":"book"},"uris":["http://www.mendeley.com/documents/?uuid=9f97d46b-2fe7-49ee-a6fd-d2e907e00516"]}],"mendeley":{"formattedCitation":"(Ghozali, 2018)","manualFormatting":"Ghozali (2018)","plainTextFormattedCitation":"(Ghozali, 2018)","previouslyFormattedCitation":"(Ghozali, 2018)"},"properties":{"noteIndex":0},"schema":"https://github.com/citation-style-language/schema/raw/master/csl-citation.json"}</w:instrText>
      </w:r>
      <w:r w:rsidR="00F63E6F">
        <w:rPr>
          <w:rFonts w:ascii="Times New Roman" w:eastAsia="Times New Roman" w:hAnsi="Times New Roman" w:cs="Times New Roman"/>
          <w:sz w:val="24"/>
          <w:szCs w:val="24"/>
          <w:lang w:val="id" w:eastAsia="id-ID"/>
        </w:rPr>
        <w:fldChar w:fldCharType="separate"/>
      </w:r>
      <w:r w:rsidR="00F63E6F" w:rsidRPr="00F63E6F">
        <w:rPr>
          <w:rFonts w:ascii="Times New Roman" w:eastAsia="Times New Roman" w:hAnsi="Times New Roman" w:cs="Times New Roman"/>
          <w:noProof/>
          <w:sz w:val="24"/>
          <w:szCs w:val="24"/>
          <w:lang w:val="id" w:eastAsia="id-ID"/>
        </w:rPr>
        <w:t>Ghozali</w:t>
      </w:r>
      <w:r w:rsidR="00F63E6F">
        <w:rPr>
          <w:rFonts w:ascii="Times New Roman" w:eastAsia="Times New Roman" w:hAnsi="Times New Roman" w:cs="Times New Roman"/>
          <w:noProof/>
          <w:sz w:val="24"/>
          <w:szCs w:val="24"/>
          <w:lang w:val="id" w:eastAsia="id-ID"/>
        </w:rPr>
        <w:t xml:space="preserve"> (</w:t>
      </w:r>
      <w:r w:rsidR="00F63E6F" w:rsidRPr="00F63E6F">
        <w:rPr>
          <w:rFonts w:ascii="Times New Roman" w:eastAsia="Times New Roman" w:hAnsi="Times New Roman" w:cs="Times New Roman"/>
          <w:noProof/>
          <w:sz w:val="24"/>
          <w:szCs w:val="24"/>
          <w:lang w:val="id" w:eastAsia="id-ID"/>
        </w:rPr>
        <w:t>2018)</w:t>
      </w:r>
      <w:r w:rsidR="00F63E6F">
        <w:rPr>
          <w:rFonts w:ascii="Times New Roman" w:eastAsia="Times New Roman" w:hAnsi="Times New Roman" w:cs="Times New Roman"/>
          <w:sz w:val="24"/>
          <w:szCs w:val="24"/>
          <w:lang w:val="id" w:eastAsia="id-ID"/>
        </w:rPr>
        <w:fldChar w:fldCharType="end"/>
      </w:r>
      <w:r w:rsidRPr="004A2710">
        <w:rPr>
          <w:rFonts w:ascii="Times New Roman" w:eastAsia="Times New Roman" w:hAnsi="Times New Roman" w:cs="Times New Roman"/>
          <w:sz w:val="24"/>
          <w:szCs w:val="24"/>
          <w:lang w:val="id" w:eastAsia="id-ID"/>
        </w:rPr>
        <w:t xml:space="preserve"> tujuan pengujian heteroskedastisitas adalah untuk mengidentifikasi adanya ketidaksamaan varians antar pengamatan dalam model regresi. Jika varians residual tetap konstan di antara pengamatan, model tersebut dikatakan homoskedastis, sedangkan ketidaksamaan varians menunjukkan heteroskedastisitas. Model regresi dianggap baik jika memenuhi asumsi homoskedastisitas. Hasil analisis dapat dilihat melalui pola pada uji scatterplot, tidak adanya  masalah heteroskedastisitas ditunjukkan oleh sebaran titik yang merata di sekitar sumbu vertikal (angka 0). </w:t>
      </w:r>
    </w:p>
    <w:p w14:paraId="6699C6BB" w14:textId="77777777" w:rsidR="00CE3382" w:rsidRPr="004A2710" w:rsidRDefault="00CE3382" w:rsidP="00CE3382">
      <w:pPr>
        <w:keepNext/>
        <w:keepLines/>
        <w:spacing w:after="0" w:line="480" w:lineRule="auto"/>
        <w:outlineLvl w:val="3"/>
        <w:rPr>
          <w:rFonts w:ascii="Times New Roman" w:eastAsia="Times New Roman" w:hAnsi="Times New Roman" w:cs="Times New Roman"/>
          <w:b/>
          <w:sz w:val="24"/>
          <w:szCs w:val="24"/>
          <w:lang w:val="id" w:eastAsia="id-ID"/>
        </w:rPr>
      </w:pPr>
      <w:r w:rsidRPr="004A2710">
        <w:rPr>
          <w:rFonts w:ascii="Times New Roman" w:eastAsia="Times New Roman" w:hAnsi="Times New Roman" w:cs="Times New Roman"/>
          <w:b/>
          <w:sz w:val="24"/>
          <w:szCs w:val="24"/>
          <w:lang w:val="id" w:eastAsia="id-ID"/>
        </w:rPr>
        <w:t>3.5.2.4 Uji Autokorelasi</w:t>
      </w:r>
    </w:p>
    <w:p w14:paraId="3469E7D9" w14:textId="0B87A299" w:rsidR="00CE3382" w:rsidRPr="004A2710" w:rsidRDefault="00CE3382" w:rsidP="00CE3382">
      <w:pPr>
        <w:tabs>
          <w:tab w:val="left" w:pos="709"/>
        </w:tabs>
        <w:spacing w:after="0" w:line="480" w:lineRule="auto"/>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ab/>
        <w:t xml:space="preserve">Menurut </w:t>
      </w:r>
      <w:r w:rsidR="00D1489E">
        <w:rPr>
          <w:rFonts w:ascii="Times New Roman" w:eastAsia="Times New Roman" w:hAnsi="Times New Roman" w:cs="Times New Roman"/>
          <w:sz w:val="24"/>
          <w:szCs w:val="24"/>
          <w:lang w:val="id" w:eastAsia="id-ID"/>
        </w:rPr>
        <w:fldChar w:fldCharType="begin" w:fldLock="1"/>
      </w:r>
      <w:r w:rsidR="002F65C4">
        <w:rPr>
          <w:rFonts w:ascii="Times New Roman" w:eastAsia="Times New Roman" w:hAnsi="Times New Roman" w:cs="Times New Roman"/>
          <w:sz w:val="24"/>
          <w:szCs w:val="24"/>
          <w:lang w:val="id" w:eastAsia="id-ID"/>
        </w:rPr>
        <w:instrText>ADDIN CSL_CITATION {"citationItems":[{"id":"ITEM-1","itemData":{"author":[{"dropping-particle":"","family":"Ghozali","given":"Imam","non-dropping-particle":"","parse-names":false,"suffix":""}],"edition":"9","id":"ITEM-1","issued":{"date-parts":[["2018"]]},"publisher":"Universitas Diponegoro","publisher-place":"Seamarang","title":"Aplikasi Analisis Multivariete Dengan Program Ibm Spss 25","type":"book"},"uris":["http://www.mendeley.com/documents/?uuid=9f97d46b-2fe7-49ee-a6fd-d2e907e00516"]}],"mendeley":{"formattedCitation":"(Ghozali, 2018)","manualFormatting":"Ghozali (2018)","plainTextFormattedCitation":"(Ghozali, 2018)","previouslyFormattedCitation":"(Ghozali, 2018)"},"properties":{"noteIndex":0},"schema":"https://github.com/citation-style-language/schema/raw/master/csl-citation.json"}</w:instrText>
      </w:r>
      <w:r w:rsidR="00D1489E">
        <w:rPr>
          <w:rFonts w:ascii="Times New Roman" w:eastAsia="Times New Roman" w:hAnsi="Times New Roman" w:cs="Times New Roman"/>
          <w:sz w:val="24"/>
          <w:szCs w:val="24"/>
          <w:lang w:val="id" w:eastAsia="id-ID"/>
        </w:rPr>
        <w:fldChar w:fldCharType="separate"/>
      </w:r>
      <w:r w:rsidR="00D1489E" w:rsidRPr="00D1489E">
        <w:rPr>
          <w:rFonts w:ascii="Times New Roman" w:eastAsia="Times New Roman" w:hAnsi="Times New Roman" w:cs="Times New Roman"/>
          <w:noProof/>
          <w:sz w:val="24"/>
          <w:szCs w:val="24"/>
          <w:lang w:val="id" w:eastAsia="id-ID"/>
        </w:rPr>
        <w:t xml:space="preserve">Ghozali </w:t>
      </w:r>
      <w:r w:rsidR="00D1489E">
        <w:rPr>
          <w:rFonts w:ascii="Times New Roman" w:eastAsia="Times New Roman" w:hAnsi="Times New Roman" w:cs="Times New Roman"/>
          <w:noProof/>
          <w:sz w:val="24"/>
          <w:szCs w:val="24"/>
          <w:lang w:val="id" w:eastAsia="id-ID"/>
        </w:rPr>
        <w:t>(</w:t>
      </w:r>
      <w:r w:rsidR="00D1489E" w:rsidRPr="00D1489E">
        <w:rPr>
          <w:rFonts w:ascii="Times New Roman" w:eastAsia="Times New Roman" w:hAnsi="Times New Roman" w:cs="Times New Roman"/>
          <w:noProof/>
          <w:sz w:val="24"/>
          <w:szCs w:val="24"/>
          <w:lang w:val="id" w:eastAsia="id-ID"/>
        </w:rPr>
        <w:t>2018)</w:t>
      </w:r>
      <w:r w:rsidR="00D1489E">
        <w:rPr>
          <w:rFonts w:ascii="Times New Roman" w:eastAsia="Times New Roman" w:hAnsi="Times New Roman" w:cs="Times New Roman"/>
          <w:sz w:val="24"/>
          <w:szCs w:val="24"/>
          <w:lang w:val="id" w:eastAsia="id-ID"/>
        </w:rPr>
        <w:fldChar w:fldCharType="end"/>
      </w:r>
      <w:r w:rsidR="00BD0284">
        <w:rPr>
          <w:rFonts w:ascii="Times New Roman" w:eastAsia="Times New Roman" w:hAnsi="Times New Roman" w:cs="Times New Roman"/>
          <w:sz w:val="24"/>
          <w:szCs w:val="24"/>
          <w:lang w:val="id" w:eastAsia="id-ID"/>
        </w:rPr>
        <w:t xml:space="preserve"> </w:t>
      </w:r>
      <w:r w:rsidRPr="004A2710">
        <w:rPr>
          <w:rFonts w:ascii="Times New Roman" w:eastAsia="Times New Roman" w:hAnsi="Times New Roman" w:cs="Times New Roman"/>
          <w:sz w:val="24"/>
          <w:szCs w:val="24"/>
          <w:lang w:val="id" w:eastAsia="id-ID"/>
        </w:rPr>
        <w:t xml:space="preserve">tujuan dari perhitungan autokorelasi adalah untuk mengidentifikasi adanya hubungan antara residual periode t dengan residual pada periode t-1 sebelumnya. Apabila terdapat hubungan atau korelasi, hal ini menunjukkan bahwa model regresi tidak bebas dari autokorelasi. Hasil dari pengujian ini dapat dianalisis melalui uji Run Test. Uji Run Test berfungsi untuk menentukan apakah terdapat korelasi yang signifikan di antara residual. Jika </w:t>
      </w:r>
      <w:r w:rsidRPr="004A2710">
        <w:rPr>
          <w:rFonts w:ascii="Times New Roman" w:eastAsia="Times New Roman" w:hAnsi="Times New Roman" w:cs="Times New Roman"/>
          <w:sz w:val="24"/>
          <w:szCs w:val="24"/>
          <w:lang w:val="id" w:eastAsia="id-ID"/>
        </w:rPr>
        <w:lastRenderedPageBreak/>
        <w:t>residual tidak menunjukan korelasi, maka dapat disimpulkan bahwa residual tersebut bersifat acak atau random. Pengambilan keputusannya yaitu jika signifikansinya &gt; 0,05 atau 5% maka tidak terdeteksi autokorelasi, sedangkan sebaliknya jika signifikansinya &lt; 0,05 atau 5% maka terdeteksi autokorelasi.</w:t>
      </w:r>
    </w:p>
    <w:p w14:paraId="5DF04998" w14:textId="77777777" w:rsidR="00CE3382" w:rsidRPr="004A2710" w:rsidRDefault="00CE3382" w:rsidP="00B9664F">
      <w:pPr>
        <w:pStyle w:val="Heading3"/>
        <w:spacing w:line="480" w:lineRule="auto"/>
        <w:ind w:left="-567"/>
        <w:rPr>
          <w:rFonts w:eastAsia="Times New Roman" w:cs="Times New Roman"/>
          <w:szCs w:val="24"/>
          <w:lang w:val="id" w:eastAsia="id-ID"/>
        </w:rPr>
      </w:pPr>
      <w:bookmarkStart w:id="97" w:name="_heading=h.eu2fnpmpkcxt" w:colFirst="0" w:colLast="0"/>
      <w:bookmarkStart w:id="98" w:name="_Toc227749029"/>
      <w:bookmarkEnd w:id="97"/>
      <w:r w:rsidRPr="004A2710">
        <w:rPr>
          <w:rFonts w:eastAsia="Times New Roman" w:cs="Times New Roman"/>
          <w:szCs w:val="24"/>
          <w:lang w:val="id" w:eastAsia="id-ID"/>
        </w:rPr>
        <w:t>3.5.3   Analisis Regresi Linier Berganda</w:t>
      </w:r>
      <w:bookmarkEnd w:id="98"/>
    </w:p>
    <w:p w14:paraId="66443D49" w14:textId="77777777" w:rsidR="00CE3382" w:rsidRPr="004A2710" w:rsidRDefault="00CE3382" w:rsidP="00CE3382">
      <w:pPr>
        <w:tabs>
          <w:tab w:val="left" w:pos="709"/>
        </w:tabs>
        <w:spacing w:after="0" w:line="480" w:lineRule="auto"/>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ab/>
        <w:t>Analisis ini pada umumnya digunakan untuk mendeskripsikan korelasi antara beberapa variabel bebas (X) dan variabel terikat (Y). Variabel bebas dalam penelitian ini meliputi akuntansi hijau (X1), kinerja lingkungan (X2) dan ukuran perusahaan (X3) sedangkan variabel terikatnya adalah kinerja keuangan (Y).</w:t>
      </w:r>
    </w:p>
    <w:p w14:paraId="62EFF707" w14:textId="77777777" w:rsidR="00CE3382" w:rsidRPr="004A2710" w:rsidRDefault="00CE3382" w:rsidP="00CE3382">
      <w:pPr>
        <w:tabs>
          <w:tab w:val="left" w:pos="709"/>
        </w:tabs>
        <w:spacing w:after="0" w:line="480" w:lineRule="auto"/>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 xml:space="preserve">Berikut adalah perhitungan persamaan regresi linear: </w:t>
      </w:r>
    </w:p>
    <w:p w14:paraId="2AE4BBC2" w14:textId="77777777" w:rsidR="00CE3382" w:rsidRPr="004A2710" w:rsidRDefault="00CE3382" w:rsidP="00CE3382">
      <w:pPr>
        <w:jc w:val="center"/>
        <w:rPr>
          <w:rFonts w:ascii="Times New Roman" w:eastAsia="Cambria Math" w:hAnsi="Times New Roman" w:cs="Times New Roman"/>
          <w:sz w:val="24"/>
          <w:szCs w:val="24"/>
          <w:lang w:val="id" w:eastAsia="id-ID"/>
        </w:rPr>
      </w:pPr>
      <m:oMathPara>
        <m:oMath>
          <m:r>
            <w:rPr>
              <w:rFonts w:ascii="Cambria Math" w:eastAsia="Cambria Math" w:hAnsi="Cambria Math" w:cs="Times New Roman"/>
              <w:sz w:val="24"/>
              <w:szCs w:val="24"/>
              <w:lang w:val="id" w:eastAsia="id-ID"/>
            </w:rPr>
            <m:t>Y=a+</m:t>
          </m:r>
          <m:sSub>
            <m:sSubPr>
              <m:ctrlPr>
                <w:rPr>
                  <w:rFonts w:ascii="Cambria Math" w:eastAsia="Cambria Math" w:hAnsi="Cambria Math" w:cs="Times New Roman"/>
                  <w:sz w:val="24"/>
                  <w:szCs w:val="24"/>
                  <w:lang w:val="id" w:eastAsia="id-ID"/>
                </w:rPr>
              </m:ctrlPr>
            </m:sSubPr>
            <m:e>
              <m:r>
                <w:rPr>
                  <w:rFonts w:ascii="Cambria Math" w:eastAsia="Cambria Math" w:hAnsi="Cambria Math" w:cs="Times New Roman"/>
                  <w:sz w:val="24"/>
                  <w:szCs w:val="24"/>
                  <w:lang w:val="id" w:eastAsia="id-ID"/>
                </w:rPr>
                <m:t>b</m:t>
              </m:r>
            </m:e>
            <m:sub>
              <m:r>
                <w:rPr>
                  <w:rFonts w:ascii="Cambria Math" w:eastAsia="Cambria Math" w:hAnsi="Cambria Math" w:cs="Times New Roman"/>
                  <w:sz w:val="24"/>
                  <w:szCs w:val="24"/>
                  <w:lang w:val="id" w:eastAsia="id-ID"/>
                </w:rPr>
                <m:t>1</m:t>
              </m:r>
            </m:sub>
          </m:sSub>
          <m:sSub>
            <m:sSubPr>
              <m:ctrlPr>
                <w:rPr>
                  <w:rFonts w:ascii="Cambria Math" w:eastAsia="Cambria Math" w:hAnsi="Cambria Math" w:cs="Times New Roman"/>
                  <w:sz w:val="24"/>
                  <w:szCs w:val="24"/>
                  <w:lang w:val="id" w:eastAsia="id-ID"/>
                </w:rPr>
              </m:ctrlPr>
            </m:sSubPr>
            <m:e>
              <m:r>
                <w:rPr>
                  <w:rFonts w:ascii="Cambria Math" w:eastAsia="Cambria Math" w:hAnsi="Cambria Math" w:cs="Times New Roman"/>
                  <w:sz w:val="24"/>
                  <w:szCs w:val="24"/>
                  <w:lang w:val="id" w:eastAsia="id-ID"/>
                </w:rPr>
                <m:t>x</m:t>
              </m:r>
            </m:e>
            <m:sub>
              <m:r>
                <w:rPr>
                  <w:rFonts w:ascii="Cambria Math" w:eastAsia="Cambria Math" w:hAnsi="Cambria Math" w:cs="Times New Roman"/>
                  <w:sz w:val="24"/>
                  <w:szCs w:val="24"/>
                  <w:lang w:val="id" w:eastAsia="id-ID"/>
                </w:rPr>
                <m:t>1</m:t>
              </m:r>
            </m:sub>
          </m:sSub>
          <m:r>
            <w:rPr>
              <w:rFonts w:ascii="Cambria Math" w:eastAsia="Cambria Math" w:hAnsi="Cambria Math" w:cs="Times New Roman"/>
              <w:sz w:val="24"/>
              <w:szCs w:val="24"/>
              <w:lang w:val="id" w:eastAsia="id-ID"/>
            </w:rPr>
            <m:t>+</m:t>
          </m:r>
          <m:sSub>
            <m:sSubPr>
              <m:ctrlPr>
                <w:rPr>
                  <w:rFonts w:ascii="Cambria Math" w:eastAsia="Cambria Math" w:hAnsi="Cambria Math" w:cs="Times New Roman"/>
                  <w:sz w:val="24"/>
                  <w:szCs w:val="24"/>
                  <w:lang w:val="id" w:eastAsia="id-ID"/>
                </w:rPr>
              </m:ctrlPr>
            </m:sSubPr>
            <m:e>
              <m:r>
                <w:rPr>
                  <w:rFonts w:ascii="Cambria Math" w:eastAsia="Cambria Math" w:hAnsi="Cambria Math" w:cs="Times New Roman"/>
                  <w:sz w:val="24"/>
                  <w:szCs w:val="24"/>
                  <w:lang w:val="id" w:eastAsia="id-ID"/>
                </w:rPr>
                <m:t>b</m:t>
              </m:r>
            </m:e>
            <m:sub>
              <m:r>
                <w:rPr>
                  <w:rFonts w:ascii="Cambria Math" w:eastAsia="Cambria Math" w:hAnsi="Cambria Math" w:cs="Times New Roman"/>
                  <w:sz w:val="24"/>
                  <w:szCs w:val="24"/>
                  <w:lang w:val="id" w:eastAsia="id-ID"/>
                </w:rPr>
                <m:t>2</m:t>
              </m:r>
            </m:sub>
          </m:sSub>
          <m:sSub>
            <m:sSubPr>
              <m:ctrlPr>
                <w:rPr>
                  <w:rFonts w:ascii="Cambria Math" w:eastAsia="Cambria Math" w:hAnsi="Cambria Math" w:cs="Times New Roman"/>
                  <w:sz w:val="24"/>
                  <w:szCs w:val="24"/>
                  <w:lang w:val="id" w:eastAsia="id-ID"/>
                </w:rPr>
              </m:ctrlPr>
            </m:sSubPr>
            <m:e>
              <m:r>
                <w:rPr>
                  <w:rFonts w:ascii="Cambria Math" w:eastAsia="Cambria Math" w:hAnsi="Cambria Math" w:cs="Times New Roman"/>
                  <w:sz w:val="24"/>
                  <w:szCs w:val="24"/>
                  <w:lang w:val="id" w:eastAsia="id-ID"/>
                </w:rPr>
                <m:t>x</m:t>
              </m:r>
            </m:e>
            <m:sub>
              <m:r>
                <w:rPr>
                  <w:rFonts w:ascii="Cambria Math" w:eastAsia="Cambria Math" w:hAnsi="Cambria Math" w:cs="Times New Roman"/>
                  <w:sz w:val="24"/>
                  <w:szCs w:val="24"/>
                  <w:lang w:val="id" w:eastAsia="id-ID"/>
                </w:rPr>
                <m:t>2</m:t>
              </m:r>
            </m:sub>
          </m:sSub>
          <m:r>
            <w:rPr>
              <w:rFonts w:ascii="Cambria Math" w:eastAsia="Cambria Math" w:hAnsi="Cambria Math" w:cs="Times New Roman"/>
              <w:sz w:val="24"/>
              <w:szCs w:val="24"/>
              <w:lang w:val="id" w:eastAsia="id-ID"/>
            </w:rPr>
            <m:t>+</m:t>
          </m:r>
          <m:sSub>
            <m:sSubPr>
              <m:ctrlPr>
                <w:rPr>
                  <w:rFonts w:ascii="Cambria Math" w:eastAsia="Cambria Math" w:hAnsi="Cambria Math" w:cs="Times New Roman"/>
                  <w:sz w:val="24"/>
                  <w:szCs w:val="24"/>
                  <w:lang w:val="id" w:eastAsia="id-ID"/>
                </w:rPr>
              </m:ctrlPr>
            </m:sSubPr>
            <m:e>
              <m:r>
                <w:rPr>
                  <w:rFonts w:ascii="Cambria Math" w:eastAsia="Cambria Math" w:hAnsi="Cambria Math" w:cs="Times New Roman"/>
                  <w:sz w:val="24"/>
                  <w:szCs w:val="24"/>
                  <w:lang w:val="id" w:eastAsia="id-ID"/>
                </w:rPr>
                <m:t>b</m:t>
              </m:r>
            </m:e>
            <m:sub>
              <m:r>
                <w:rPr>
                  <w:rFonts w:ascii="Cambria Math" w:eastAsia="Cambria Math" w:hAnsi="Cambria Math" w:cs="Times New Roman"/>
                  <w:sz w:val="24"/>
                  <w:szCs w:val="24"/>
                  <w:lang w:val="id" w:eastAsia="id-ID"/>
                </w:rPr>
                <m:t>3</m:t>
              </m:r>
            </m:sub>
          </m:sSub>
          <m:sSub>
            <m:sSubPr>
              <m:ctrlPr>
                <w:rPr>
                  <w:rFonts w:ascii="Cambria Math" w:eastAsia="Cambria Math" w:hAnsi="Cambria Math" w:cs="Times New Roman"/>
                  <w:sz w:val="24"/>
                  <w:szCs w:val="24"/>
                  <w:lang w:val="id" w:eastAsia="id-ID"/>
                </w:rPr>
              </m:ctrlPr>
            </m:sSubPr>
            <m:e>
              <m:r>
                <w:rPr>
                  <w:rFonts w:ascii="Cambria Math" w:eastAsia="Cambria Math" w:hAnsi="Cambria Math" w:cs="Times New Roman"/>
                  <w:sz w:val="24"/>
                  <w:szCs w:val="24"/>
                  <w:lang w:val="id" w:eastAsia="id-ID"/>
                </w:rPr>
                <m:t>x</m:t>
              </m:r>
            </m:e>
            <m:sub>
              <m:r>
                <w:rPr>
                  <w:rFonts w:ascii="Cambria Math" w:eastAsia="Cambria Math" w:hAnsi="Cambria Math" w:cs="Times New Roman"/>
                  <w:sz w:val="24"/>
                  <w:szCs w:val="24"/>
                  <w:lang w:val="id" w:eastAsia="id-ID"/>
                </w:rPr>
                <m:t>3</m:t>
              </m:r>
            </m:sub>
          </m:sSub>
          <m:r>
            <w:rPr>
              <w:rFonts w:ascii="Cambria Math" w:eastAsia="Cambria Math" w:hAnsi="Cambria Math" w:cs="Times New Roman"/>
              <w:sz w:val="24"/>
              <w:szCs w:val="24"/>
              <w:lang w:val="id" w:eastAsia="id-ID"/>
            </w:rPr>
            <m:t>+e</m:t>
          </m:r>
        </m:oMath>
      </m:oMathPara>
    </w:p>
    <w:p w14:paraId="2403D0C1" w14:textId="77777777" w:rsidR="00CE3382" w:rsidRPr="004A2710" w:rsidRDefault="00CE3382" w:rsidP="00CE3382">
      <w:pPr>
        <w:spacing w:after="0" w:line="480" w:lineRule="auto"/>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 xml:space="preserve">Keterangan:  </w:t>
      </w:r>
    </w:p>
    <w:tbl>
      <w:tblPr>
        <w:tblW w:w="7926" w:type="dxa"/>
        <w:tblLayout w:type="fixed"/>
        <w:tblLook w:val="0400" w:firstRow="0" w:lastRow="0" w:firstColumn="0" w:lastColumn="0" w:noHBand="0" w:noVBand="1"/>
      </w:tblPr>
      <w:tblGrid>
        <w:gridCol w:w="930"/>
        <w:gridCol w:w="283"/>
        <w:gridCol w:w="6713"/>
      </w:tblGrid>
      <w:tr w:rsidR="00CE3382" w:rsidRPr="004A2710" w14:paraId="18C153E0" w14:textId="77777777" w:rsidTr="00016D3E">
        <w:tc>
          <w:tcPr>
            <w:tcW w:w="930" w:type="dxa"/>
          </w:tcPr>
          <w:p w14:paraId="416C3655" w14:textId="77777777" w:rsidR="00CE3382" w:rsidRPr="004A2710" w:rsidRDefault="00CE3382" w:rsidP="00016D3E">
            <w:pPr>
              <w:spacing w:line="480" w:lineRule="auto"/>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Y</w:t>
            </w:r>
          </w:p>
        </w:tc>
        <w:tc>
          <w:tcPr>
            <w:tcW w:w="283" w:type="dxa"/>
          </w:tcPr>
          <w:p w14:paraId="6F6D39E3" w14:textId="77777777" w:rsidR="00CE3382" w:rsidRPr="004A2710" w:rsidRDefault="00CE3382" w:rsidP="00016D3E">
            <w:pPr>
              <w:spacing w:line="480" w:lineRule="auto"/>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w:t>
            </w:r>
          </w:p>
        </w:tc>
        <w:tc>
          <w:tcPr>
            <w:tcW w:w="6714" w:type="dxa"/>
          </w:tcPr>
          <w:p w14:paraId="4C529F97" w14:textId="77777777" w:rsidR="00CE3382" w:rsidRPr="004A2710" w:rsidRDefault="00CE3382" w:rsidP="00016D3E">
            <w:pPr>
              <w:spacing w:line="480" w:lineRule="auto"/>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kinerja keuangan</w:t>
            </w:r>
          </w:p>
        </w:tc>
      </w:tr>
      <w:tr w:rsidR="00CE3382" w:rsidRPr="004A2710" w14:paraId="7F23503D" w14:textId="77777777" w:rsidTr="00016D3E">
        <w:tc>
          <w:tcPr>
            <w:tcW w:w="930" w:type="dxa"/>
          </w:tcPr>
          <w:p w14:paraId="4BBB810E" w14:textId="77777777" w:rsidR="00CE3382" w:rsidRPr="004A2710" w:rsidRDefault="00CE3382" w:rsidP="00016D3E">
            <w:pPr>
              <w:spacing w:line="480" w:lineRule="auto"/>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a</w:t>
            </w:r>
          </w:p>
        </w:tc>
        <w:tc>
          <w:tcPr>
            <w:tcW w:w="283" w:type="dxa"/>
          </w:tcPr>
          <w:p w14:paraId="7352D744" w14:textId="77777777" w:rsidR="00CE3382" w:rsidRPr="004A2710" w:rsidRDefault="00CE3382" w:rsidP="00016D3E">
            <w:pPr>
              <w:spacing w:line="480" w:lineRule="auto"/>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w:t>
            </w:r>
          </w:p>
        </w:tc>
        <w:tc>
          <w:tcPr>
            <w:tcW w:w="6714" w:type="dxa"/>
          </w:tcPr>
          <w:p w14:paraId="4C193C18" w14:textId="77777777" w:rsidR="00CE3382" w:rsidRPr="004A2710" w:rsidRDefault="00CE3382" w:rsidP="00016D3E">
            <w:pPr>
              <w:spacing w:line="480" w:lineRule="auto"/>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Konstanta</w:t>
            </w:r>
          </w:p>
        </w:tc>
      </w:tr>
      <w:tr w:rsidR="00CE3382" w:rsidRPr="004A2710" w14:paraId="14794950" w14:textId="77777777" w:rsidTr="00016D3E">
        <w:tc>
          <w:tcPr>
            <w:tcW w:w="930" w:type="dxa"/>
          </w:tcPr>
          <w:p w14:paraId="08CA271B" w14:textId="77777777" w:rsidR="00CE3382" w:rsidRPr="004A2710" w:rsidRDefault="00000000" w:rsidP="00016D3E">
            <w:pPr>
              <w:rPr>
                <w:rFonts w:ascii="Times New Roman" w:eastAsia="Cambria Math" w:hAnsi="Times New Roman" w:cs="Times New Roman"/>
                <w:iCs/>
                <w:sz w:val="24"/>
                <w:szCs w:val="24"/>
                <w:lang w:val="id" w:eastAsia="id-ID"/>
              </w:rPr>
            </w:pPr>
            <m:oMathPara>
              <m:oMath>
                <m:sSub>
                  <m:sSubPr>
                    <m:ctrlPr>
                      <w:rPr>
                        <w:rFonts w:ascii="Cambria Math" w:eastAsia="Cambria Math" w:hAnsi="Cambria Math" w:cs="Times New Roman"/>
                        <w:iCs/>
                        <w:sz w:val="24"/>
                        <w:szCs w:val="24"/>
                        <w:lang w:val="id" w:eastAsia="id-ID"/>
                      </w:rPr>
                    </m:ctrlPr>
                  </m:sSubPr>
                  <m:e>
                    <m:r>
                      <m:rPr>
                        <m:sty m:val="p"/>
                      </m:rPr>
                      <w:rPr>
                        <w:rFonts w:ascii="Cambria Math" w:eastAsia="Cambria Math" w:hAnsi="Cambria Math" w:cs="Times New Roman"/>
                        <w:sz w:val="24"/>
                        <w:szCs w:val="24"/>
                        <w:lang w:val="id" w:eastAsia="id-ID"/>
                      </w:rPr>
                      <m:t>b</m:t>
                    </m:r>
                  </m:e>
                  <m:sub>
                    <m:r>
                      <m:rPr>
                        <m:sty m:val="p"/>
                      </m:rPr>
                      <w:rPr>
                        <w:rFonts w:ascii="Cambria Math" w:eastAsia="Cambria Math" w:hAnsi="Cambria Math" w:cs="Times New Roman"/>
                        <w:sz w:val="24"/>
                        <w:szCs w:val="24"/>
                        <w:lang w:val="id" w:eastAsia="id-ID"/>
                      </w:rPr>
                      <m:t>1</m:t>
                    </m:r>
                  </m:sub>
                </m:sSub>
                <m:sSub>
                  <m:sSubPr>
                    <m:ctrlPr>
                      <w:rPr>
                        <w:rFonts w:ascii="Cambria Math" w:eastAsia="Cambria Math" w:hAnsi="Cambria Math" w:cs="Times New Roman"/>
                        <w:iCs/>
                        <w:sz w:val="24"/>
                        <w:szCs w:val="24"/>
                        <w:lang w:val="id" w:eastAsia="id-ID"/>
                      </w:rPr>
                    </m:ctrlPr>
                  </m:sSubPr>
                  <m:e>
                    <m:r>
                      <m:rPr>
                        <m:sty m:val="p"/>
                      </m:rPr>
                      <w:rPr>
                        <w:rFonts w:ascii="Cambria Math" w:eastAsia="Cambria Math" w:hAnsi="Cambria Math" w:cs="Times New Roman"/>
                        <w:sz w:val="24"/>
                        <w:szCs w:val="24"/>
                        <w:lang w:val="id" w:eastAsia="id-ID"/>
                      </w:rPr>
                      <m:t>b</m:t>
                    </m:r>
                  </m:e>
                  <m:sub>
                    <m:r>
                      <m:rPr>
                        <m:sty m:val="p"/>
                      </m:rPr>
                      <w:rPr>
                        <w:rFonts w:ascii="Cambria Math" w:eastAsia="Cambria Math" w:hAnsi="Cambria Math" w:cs="Times New Roman"/>
                        <w:sz w:val="24"/>
                        <w:szCs w:val="24"/>
                        <w:lang w:val="id" w:eastAsia="id-ID"/>
                      </w:rPr>
                      <m:t>2</m:t>
                    </m:r>
                  </m:sub>
                </m:sSub>
                <m:sSub>
                  <m:sSubPr>
                    <m:ctrlPr>
                      <w:rPr>
                        <w:rFonts w:ascii="Cambria Math" w:eastAsia="Cambria Math" w:hAnsi="Cambria Math" w:cs="Times New Roman"/>
                        <w:iCs/>
                        <w:sz w:val="24"/>
                        <w:szCs w:val="24"/>
                        <w:lang w:val="id" w:eastAsia="id-ID"/>
                      </w:rPr>
                    </m:ctrlPr>
                  </m:sSubPr>
                  <m:e>
                    <m:r>
                      <m:rPr>
                        <m:sty m:val="p"/>
                      </m:rPr>
                      <w:rPr>
                        <w:rFonts w:ascii="Cambria Math" w:eastAsia="Cambria Math" w:hAnsi="Cambria Math" w:cs="Times New Roman"/>
                        <w:sz w:val="24"/>
                        <w:szCs w:val="24"/>
                        <w:lang w:val="id" w:eastAsia="id-ID"/>
                      </w:rPr>
                      <m:t>b</m:t>
                    </m:r>
                  </m:e>
                  <m:sub>
                    <m:r>
                      <m:rPr>
                        <m:sty m:val="p"/>
                      </m:rPr>
                      <w:rPr>
                        <w:rFonts w:ascii="Cambria Math" w:eastAsia="Cambria Math" w:hAnsi="Cambria Math" w:cs="Times New Roman"/>
                        <w:sz w:val="24"/>
                        <w:szCs w:val="24"/>
                        <w:lang w:val="id" w:eastAsia="id-ID"/>
                      </w:rPr>
                      <m:t>3</m:t>
                    </m:r>
                  </m:sub>
                </m:sSub>
              </m:oMath>
            </m:oMathPara>
          </w:p>
        </w:tc>
        <w:tc>
          <w:tcPr>
            <w:tcW w:w="283" w:type="dxa"/>
          </w:tcPr>
          <w:p w14:paraId="4E4ADC7F" w14:textId="77777777" w:rsidR="00CE3382" w:rsidRPr="004A2710" w:rsidRDefault="00CE3382" w:rsidP="00016D3E">
            <w:pPr>
              <w:spacing w:line="480" w:lineRule="auto"/>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w:t>
            </w:r>
          </w:p>
        </w:tc>
        <w:tc>
          <w:tcPr>
            <w:tcW w:w="6714" w:type="dxa"/>
          </w:tcPr>
          <w:p w14:paraId="28F9DBFD" w14:textId="77777777" w:rsidR="00CE3382" w:rsidRPr="004A2710" w:rsidRDefault="00CE3382" w:rsidP="00016D3E">
            <w:pPr>
              <w:spacing w:line="480" w:lineRule="auto"/>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 xml:space="preserve">koefisien persamaan regresi predicator X1, X2, X3. </w:t>
            </w:r>
          </w:p>
        </w:tc>
      </w:tr>
      <w:tr w:rsidR="00CE3382" w:rsidRPr="004A2710" w14:paraId="1C821CF5" w14:textId="77777777" w:rsidTr="00016D3E">
        <w:tc>
          <w:tcPr>
            <w:tcW w:w="930" w:type="dxa"/>
          </w:tcPr>
          <w:p w14:paraId="0BFE31B8" w14:textId="77777777" w:rsidR="00CE3382" w:rsidRPr="004A2710" w:rsidRDefault="00CE3382" w:rsidP="00016D3E">
            <w:pPr>
              <w:rPr>
                <w:rFonts w:ascii="Times New Roman" w:eastAsia="Cambria Math" w:hAnsi="Times New Roman" w:cs="Times New Roman"/>
                <w:sz w:val="24"/>
                <w:szCs w:val="24"/>
                <w:lang w:val="id" w:eastAsia="id-ID"/>
              </w:rPr>
            </w:pPr>
            <w:r w:rsidRPr="004A2710">
              <w:rPr>
                <w:rFonts w:ascii="Times New Roman" w:eastAsia="Cambria Math" w:hAnsi="Times New Roman" w:cs="Times New Roman"/>
                <w:sz w:val="24"/>
                <w:szCs w:val="24"/>
                <w:lang w:val="id" w:eastAsia="id-ID"/>
              </w:rPr>
              <w:t>X1</w:t>
            </w:r>
          </w:p>
        </w:tc>
        <w:tc>
          <w:tcPr>
            <w:tcW w:w="283" w:type="dxa"/>
          </w:tcPr>
          <w:p w14:paraId="31C62767" w14:textId="77777777" w:rsidR="00CE3382" w:rsidRPr="004A2710" w:rsidRDefault="00CE3382" w:rsidP="00016D3E">
            <w:pPr>
              <w:spacing w:line="480" w:lineRule="auto"/>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w:t>
            </w:r>
          </w:p>
        </w:tc>
        <w:tc>
          <w:tcPr>
            <w:tcW w:w="6714" w:type="dxa"/>
          </w:tcPr>
          <w:p w14:paraId="19E25FCE" w14:textId="77777777" w:rsidR="00CE3382" w:rsidRPr="004A2710" w:rsidRDefault="00CE3382" w:rsidP="00016D3E">
            <w:pPr>
              <w:spacing w:line="480" w:lineRule="auto"/>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variabel akuntansi hijau</w:t>
            </w:r>
          </w:p>
        </w:tc>
      </w:tr>
      <w:tr w:rsidR="00CE3382" w:rsidRPr="004A2710" w14:paraId="3330B4A6" w14:textId="77777777" w:rsidTr="00016D3E">
        <w:tc>
          <w:tcPr>
            <w:tcW w:w="930" w:type="dxa"/>
          </w:tcPr>
          <w:p w14:paraId="469DA28B" w14:textId="77777777" w:rsidR="00CE3382" w:rsidRPr="004A2710" w:rsidRDefault="00CE3382" w:rsidP="00016D3E">
            <w:pPr>
              <w:rPr>
                <w:rFonts w:ascii="Times New Roman" w:eastAsia="Cambria Math" w:hAnsi="Times New Roman" w:cs="Times New Roman"/>
                <w:sz w:val="24"/>
                <w:szCs w:val="24"/>
                <w:lang w:val="id" w:eastAsia="id-ID"/>
              </w:rPr>
            </w:pPr>
            <w:r w:rsidRPr="004A2710">
              <w:rPr>
                <w:rFonts w:ascii="Times New Roman" w:eastAsia="Cambria Math" w:hAnsi="Times New Roman" w:cs="Times New Roman"/>
                <w:sz w:val="24"/>
                <w:szCs w:val="24"/>
                <w:lang w:val="id" w:eastAsia="id-ID"/>
              </w:rPr>
              <w:t>X2</w:t>
            </w:r>
          </w:p>
        </w:tc>
        <w:tc>
          <w:tcPr>
            <w:tcW w:w="283" w:type="dxa"/>
          </w:tcPr>
          <w:p w14:paraId="28718989" w14:textId="77777777" w:rsidR="00CE3382" w:rsidRPr="004A2710" w:rsidRDefault="00CE3382" w:rsidP="00016D3E">
            <w:pPr>
              <w:spacing w:line="480" w:lineRule="auto"/>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w:t>
            </w:r>
          </w:p>
        </w:tc>
        <w:tc>
          <w:tcPr>
            <w:tcW w:w="6714" w:type="dxa"/>
          </w:tcPr>
          <w:p w14:paraId="26B61AD9" w14:textId="77777777" w:rsidR="00CE3382" w:rsidRPr="004A2710" w:rsidRDefault="00CE3382" w:rsidP="00016D3E">
            <w:pPr>
              <w:spacing w:line="480" w:lineRule="auto"/>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variabel kinerja lingkungan</w:t>
            </w:r>
          </w:p>
        </w:tc>
      </w:tr>
      <w:tr w:rsidR="00CE3382" w:rsidRPr="004A2710" w14:paraId="6BAC1AFC" w14:textId="77777777" w:rsidTr="00016D3E">
        <w:tc>
          <w:tcPr>
            <w:tcW w:w="930" w:type="dxa"/>
          </w:tcPr>
          <w:p w14:paraId="6E8F1886" w14:textId="77777777" w:rsidR="00CE3382" w:rsidRPr="004A2710" w:rsidRDefault="00CE3382" w:rsidP="00016D3E">
            <w:pPr>
              <w:rPr>
                <w:rFonts w:ascii="Times New Roman" w:eastAsia="Cambria Math" w:hAnsi="Times New Roman" w:cs="Times New Roman"/>
                <w:sz w:val="24"/>
                <w:szCs w:val="24"/>
                <w:lang w:val="id" w:eastAsia="id-ID"/>
              </w:rPr>
            </w:pPr>
            <w:r w:rsidRPr="004A2710">
              <w:rPr>
                <w:rFonts w:ascii="Times New Roman" w:eastAsia="Cambria Math" w:hAnsi="Times New Roman" w:cs="Times New Roman"/>
                <w:sz w:val="24"/>
                <w:szCs w:val="24"/>
                <w:lang w:val="id" w:eastAsia="id-ID"/>
              </w:rPr>
              <w:t>X3</w:t>
            </w:r>
          </w:p>
        </w:tc>
        <w:tc>
          <w:tcPr>
            <w:tcW w:w="283" w:type="dxa"/>
          </w:tcPr>
          <w:p w14:paraId="02ACACD1" w14:textId="77777777" w:rsidR="00CE3382" w:rsidRPr="004A2710" w:rsidRDefault="00CE3382" w:rsidP="00016D3E">
            <w:pPr>
              <w:spacing w:line="480" w:lineRule="auto"/>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w:t>
            </w:r>
          </w:p>
        </w:tc>
        <w:tc>
          <w:tcPr>
            <w:tcW w:w="6714" w:type="dxa"/>
          </w:tcPr>
          <w:p w14:paraId="356E8333" w14:textId="77777777" w:rsidR="00CE3382" w:rsidRPr="004A2710" w:rsidRDefault="00CE3382" w:rsidP="00016D3E">
            <w:pPr>
              <w:spacing w:line="480" w:lineRule="auto"/>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variabel ukuran perusahaan</w:t>
            </w:r>
          </w:p>
        </w:tc>
      </w:tr>
      <w:tr w:rsidR="00CE3382" w:rsidRPr="004A2710" w14:paraId="54CDD95D" w14:textId="77777777" w:rsidTr="00016D3E">
        <w:tc>
          <w:tcPr>
            <w:tcW w:w="930" w:type="dxa"/>
          </w:tcPr>
          <w:p w14:paraId="44943620" w14:textId="04891D50" w:rsidR="00CE3382" w:rsidRPr="004A2710" w:rsidRDefault="00235509" w:rsidP="00016D3E">
            <w:pPr>
              <w:spacing w:line="480" w:lineRule="auto"/>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e</w:t>
            </w:r>
          </w:p>
        </w:tc>
        <w:tc>
          <w:tcPr>
            <w:tcW w:w="283" w:type="dxa"/>
          </w:tcPr>
          <w:p w14:paraId="04ED37C7" w14:textId="77777777" w:rsidR="00CE3382" w:rsidRPr="004A2710" w:rsidRDefault="00CE3382" w:rsidP="00016D3E">
            <w:pPr>
              <w:spacing w:line="480" w:lineRule="auto"/>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w:t>
            </w:r>
          </w:p>
        </w:tc>
        <w:tc>
          <w:tcPr>
            <w:tcW w:w="6714" w:type="dxa"/>
          </w:tcPr>
          <w:p w14:paraId="1B819214" w14:textId="77777777" w:rsidR="00CE3382" w:rsidRPr="004A2710" w:rsidRDefault="00CE3382" w:rsidP="00016D3E">
            <w:pPr>
              <w:spacing w:line="480" w:lineRule="auto"/>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i/>
                <w:sz w:val="24"/>
                <w:szCs w:val="24"/>
                <w:lang w:val="id" w:eastAsia="id-ID"/>
              </w:rPr>
              <w:t>error term</w:t>
            </w:r>
            <w:r w:rsidRPr="004A2710">
              <w:rPr>
                <w:rFonts w:ascii="Times New Roman" w:eastAsia="Times New Roman" w:hAnsi="Times New Roman" w:cs="Times New Roman"/>
                <w:sz w:val="24"/>
                <w:szCs w:val="24"/>
                <w:lang w:val="id" w:eastAsia="id-ID"/>
              </w:rPr>
              <w:t>/pengganggu</w:t>
            </w:r>
          </w:p>
        </w:tc>
      </w:tr>
    </w:tbl>
    <w:p w14:paraId="7818A54A" w14:textId="77777777" w:rsidR="00CE3382" w:rsidRPr="004A2710" w:rsidRDefault="00CE3382" w:rsidP="00CE3382">
      <w:pPr>
        <w:spacing w:after="0" w:line="480" w:lineRule="auto"/>
        <w:rPr>
          <w:rFonts w:ascii="Times New Roman" w:eastAsia="Times New Roman" w:hAnsi="Times New Roman" w:cs="Times New Roman"/>
          <w:sz w:val="24"/>
          <w:szCs w:val="24"/>
          <w:lang w:val="id" w:eastAsia="id-ID"/>
        </w:rPr>
      </w:pPr>
    </w:p>
    <w:p w14:paraId="648A0649" w14:textId="77777777" w:rsidR="00CE3382" w:rsidRPr="004A2710" w:rsidRDefault="00CE3382" w:rsidP="00F3110D">
      <w:pPr>
        <w:pStyle w:val="Heading3"/>
        <w:spacing w:line="480" w:lineRule="auto"/>
        <w:ind w:left="-567"/>
        <w:rPr>
          <w:rFonts w:eastAsia="Times New Roman" w:cs="Times New Roman"/>
          <w:szCs w:val="24"/>
          <w:lang w:val="id" w:eastAsia="id-ID"/>
        </w:rPr>
      </w:pPr>
      <w:bookmarkStart w:id="99" w:name="_heading=h.kxgx6t41mcg0" w:colFirst="0" w:colLast="0"/>
      <w:bookmarkStart w:id="100" w:name="_Toc227749030"/>
      <w:bookmarkEnd w:id="99"/>
      <w:r w:rsidRPr="004A2710">
        <w:rPr>
          <w:rFonts w:eastAsia="Times New Roman" w:cs="Times New Roman"/>
          <w:szCs w:val="24"/>
          <w:lang w:val="id" w:eastAsia="id-ID"/>
        </w:rPr>
        <w:lastRenderedPageBreak/>
        <w:t xml:space="preserve">3.5.4 </w:t>
      </w:r>
      <w:r w:rsidRPr="004A2710">
        <w:rPr>
          <w:rFonts w:eastAsia="Times New Roman" w:cs="Times New Roman"/>
          <w:szCs w:val="24"/>
          <w:lang w:val="id" w:eastAsia="id-ID"/>
        </w:rPr>
        <w:tab/>
        <w:t>Uji Kelayakan Model (Uji F)</w:t>
      </w:r>
      <w:bookmarkEnd w:id="100"/>
    </w:p>
    <w:p w14:paraId="1E2008D8" w14:textId="0EAE9C77" w:rsidR="00CE3382" w:rsidRPr="004A2710" w:rsidRDefault="00CE3382" w:rsidP="00CE3382">
      <w:pPr>
        <w:tabs>
          <w:tab w:val="left" w:pos="709"/>
        </w:tabs>
        <w:spacing w:after="0" w:line="480" w:lineRule="auto"/>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ab/>
        <w:t xml:space="preserve">Menurut </w:t>
      </w:r>
      <w:r w:rsidR="002F65C4">
        <w:rPr>
          <w:rFonts w:ascii="Times New Roman" w:eastAsia="Times New Roman" w:hAnsi="Times New Roman" w:cs="Times New Roman"/>
          <w:sz w:val="24"/>
          <w:szCs w:val="24"/>
          <w:lang w:val="id" w:eastAsia="id-ID"/>
        </w:rPr>
        <w:fldChar w:fldCharType="begin" w:fldLock="1"/>
      </w:r>
      <w:r w:rsidR="00BA02C9">
        <w:rPr>
          <w:rFonts w:ascii="Times New Roman" w:eastAsia="Times New Roman" w:hAnsi="Times New Roman" w:cs="Times New Roman"/>
          <w:sz w:val="24"/>
          <w:szCs w:val="24"/>
          <w:lang w:val="id" w:eastAsia="id-ID"/>
        </w:rPr>
        <w:instrText>ADDIN CSL_CITATION {"citationItems":[{"id":"ITEM-1","itemData":{"author":[{"dropping-particle":"","family":"Ghozali","given":"Imam","non-dropping-particle":"","parse-names":false,"suffix":""}],"edition":"9","id":"ITEM-1","issued":{"date-parts":[["2018"]]},"publisher":"Universitas Diponegoro","publisher-place":"Seamarang","title":"Aplikasi Analisis Multivariete Dengan Program Ibm Spss 25","type":"book"},"uris":["http://www.mendeley.com/documents/?uuid=9f97d46b-2fe7-49ee-a6fd-d2e907e00516"]}],"mendeley":{"formattedCitation":"(Ghozali, 2018)","manualFormatting":"Ghozali (2018)","plainTextFormattedCitation":"(Ghozali, 2018)","previouslyFormattedCitation":"(Ghozali, 2018)"},"properties":{"noteIndex":0},"schema":"https://github.com/citation-style-language/schema/raw/master/csl-citation.json"}</w:instrText>
      </w:r>
      <w:r w:rsidR="002F65C4">
        <w:rPr>
          <w:rFonts w:ascii="Times New Roman" w:eastAsia="Times New Roman" w:hAnsi="Times New Roman" w:cs="Times New Roman"/>
          <w:sz w:val="24"/>
          <w:szCs w:val="24"/>
          <w:lang w:val="id" w:eastAsia="id-ID"/>
        </w:rPr>
        <w:fldChar w:fldCharType="separate"/>
      </w:r>
      <w:r w:rsidR="002F65C4" w:rsidRPr="002F65C4">
        <w:rPr>
          <w:rFonts w:ascii="Times New Roman" w:eastAsia="Times New Roman" w:hAnsi="Times New Roman" w:cs="Times New Roman"/>
          <w:noProof/>
          <w:sz w:val="24"/>
          <w:szCs w:val="24"/>
          <w:lang w:val="id" w:eastAsia="id-ID"/>
        </w:rPr>
        <w:t>Ghozali</w:t>
      </w:r>
      <w:r w:rsidR="002F65C4">
        <w:rPr>
          <w:rFonts w:ascii="Times New Roman" w:eastAsia="Times New Roman" w:hAnsi="Times New Roman" w:cs="Times New Roman"/>
          <w:noProof/>
          <w:sz w:val="24"/>
          <w:szCs w:val="24"/>
          <w:lang w:val="id" w:eastAsia="id-ID"/>
        </w:rPr>
        <w:t xml:space="preserve"> (</w:t>
      </w:r>
      <w:r w:rsidR="002F65C4" w:rsidRPr="002F65C4">
        <w:rPr>
          <w:rFonts w:ascii="Times New Roman" w:eastAsia="Times New Roman" w:hAnsi="Times New Roman" w:cs="Times New Roman"/>
          <w:noProof/>
          <w:sz w:val="24"/>
          <w:szCs w:val="24"/>
          <w:lang w:val="id" w:eastAsia="id-ID"/>
        </w:rPr>
        <w:t>2018)</w:t>
      </w:r>
      <w:r w:rsidR="002F65C4">
        <w:rPr>
          <w:rFonts w:ascii="Times New Roman" w:eastAsia="Times New Roman" w:hAnsi="Times New Roman" w:cs="Times New Roman"/>
          <w:sz w:val="24"/>
          <w:szCs w:val="24"/>
          <w:lang w:val="id" w:eastAsia="id-ID"/>
        </w:rPr>
        <w:fldChar w:fldCharType="end"/>
      </w:r>
      <w:r w:rsidRPr="004A2710">
        <w:rPr>
          <w:rFonts w:ascii="Times New Roman" w:eastAsia="Times New Roman" w:hAnsi="Times New Roman" w:cs="Times New Roman"/>
          <w:sz w:val="24"/>
          <w:szCs w:val="24"/>
          <w:lang w:val="id" w:eastAsia="id-ID"/>
        </w:rPr>
        <w:t xml:space="preserve"> uji F dilakukan untuk menguji signifikansi keseluruhan model regresi yang diamati, menentukan apakah Y memiliki hubungan linear dengan X1 dan X2. Jika probabilitas kurang dari 0,05 pada tingkat signifikansi 5%, maka model regresi dapat digunakan untuk melakukan prediksi yang menunjukkan bahwa variabel bebas  dapat memprediksi nilai akrual variabel terikat. </w:t>
      </w:r>
    </w:p>
    <w:p w14:paraId="4E0016A4" w14:textId="77777777" w:rsidR="00CE3382" w:rsidRPr="004A2710" w:rsidRDefault="00CE3382" w:rsidP="008E72EF">
      <w:pPr>
        <w:pStyle w:val="Heading3"/>
        <w:spacing w:line="480" w:lineRule="auto"/>
        <w:ind w:left="-567"/>
        <w:rPr>
          <w:rFonts w:eastAsia="Times New Roman" w:cs="Times New Roman"/>
          <w:szCs w:val="24"/>
          <w:lang w:val="id" w:eastAsia="id-ID"/>
        </w:rPr>
      </w:pPr>
      <w:bookmarkStart w:id="101" w:name="_heading=h.r6e81m9s63d" w:colFirst="0" w:colLast="0"/>
      <w:bookmarkStart w:id="102" w:name="_Toc227749031"/>
      <w:bookmarkEnd w:id="101"/>
      <w:r w:rsidRPr="004A2710">
        <w:rPr>
          <w:rFonts w:eastAsia="Times New Roman" w:cs="Times New Roman"/>
          <w:szCs w:val="24"/>
          <w:lang w:val="id" w:eastAsia="id-ID"/>
        </w:rPr>
        <w:t xml:space="preserve">3.5.5 </w:t>
      </w:r>
      <w:r w:rsidRPr="004A2710">
        <w:rPr>
          <w:rFonts w:eastAsia="Times New Roman" w:cs="Times New Roman"/>
          <w:szCs w:val="24"/>
          <w:lang w:val="id" w:eastAsia="id-ID"/>
        </w:rPr>
        <w:tab/>
        <w:t>Uji Koefisien Determinasi</w:t>
      </w:r>
      <w:bookmarkEnd w:id="102"/>
    </w:p>
    <w:p w14:paraId="7471790D" w14:textId="36C06D74" w:rsidR="00CE3382" w:rsidRPr="004A2710" w:rsidRDefault="00CE3382" w:rsidP="00CE3382">
      <w:pPr>
        <w:tabs>
          <w:tab w:val="left" w:pos="709"/>
        </w:tabs>
        <w:spacing w:after="0" w:line="480" w:lineRule="auto"/>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ab/>
        <w:t>Menurut</w:t>
      </w:r>
      <w:r w:rsidR="00BA02C9">
        <w:rPr>
          <w:rFonts w:ascii="Times New Roman" w:eastAsia="Times New Roman" w:hAnsi="Times New Roman" w:cs="Times New Roman"/>
          <w:sz w:val="24"/>
          <w:szCs w:val="24"/>
          <w:lang w:val="id" w:eastAsia="id-ID"/>
        </w:rPr>
        <w:t xml:space="preserve"> </w:t>
      </w:r>
      <w:r w:rsidR="00BA02C9">
        <w:rPr>
          <w:rFonts w:ascii="Times New Roman" w:eastAsia="Times New Roman" w:hAnsi="Times New Roman" w:cs="Times New Roman"/>
          <w:sz w:val="24"/>
          <w:szCs w:val="24"/>
          <w:lang w:val="id" w:eastAsia="id-ID"/>
        </w:rPr>
        <w:fldChar w:fldCharType="begin" w:fldLock="1"/>
      </w:r>
      <w:r w:rsidR="00CD77A3">
        <w:rPr>
          <w:rFonts w:ascii="Times New Roman" w:eastAsia="Times New Roman" w:hAnsi="Times New Roman" w:cs="Times New Roman"/>
          <w:sz w:val="24"/>
          <w:szCs w:val="24"/>
          <w:lang w:val="id" w:eastAsia="id-ID"/>
        </w:rPr>
        <w:instrText>ADDIN CSL_CITATION {"citationItems":[{"id":"ITEM-1","itemData":{"author":[{"dropping-particle":"","family":"Ghozali","given":"Imam","non-dropping-particle":"","parse-names":false,"suffix":""}],"edition":"9","id":"ITEM-1","issued":{"date-parts":[["2018"]]},"publisher":"Universitas Diponegoro","publisher-place":"Seamarang","title":"Aplikasi Analisis Multivariete Dengan Program Ibm Spss 25","type":"book"},"uris":["http://www.mendeley.com/documents/?uuid=9f97d46b-2fe7-49ee-a6fd-d2e907e00516"]}],"mendeley":{"formattedCitation":"(Ghozali, 2018)","manualFormatting":"Ghozali (2018)","plainTextFormattedCitation":"(Ghozali, 2018)","previouslyFormattedCitation":"(Ghozali, 2018)"},"properties":{"noteIndex":0},"schema":"https://github.com/citation-style-language/schema/raw/master/csl-citation.json"}</w:instrText>
      </w:r>
      <w:r w:rsidR="00BA02C9">
        <w:rPr>
          <w:rFonts w:ascii="Times New Roman" w:eastAsia="Times New Roman" w:hAnsi="Times New Roman" w:cs="Times New Roman"/>
          <w:sz w:val="24"/>
          <w:szCs w:val="24"/>
          <w:lang w:val="id" w:eastAsia="id-ID"/>
        </w:rPr>
        <w:fldChar w:fldCharType="separate"/>
      </w:r>
      <w:r w:rsidR="00BA02C9" w:rsidRPr="00BA02C9">
        <w:rPr>
          <w:rFonts w:ascii="Times New Roman" w:eastAsia="Times New Roman" w:hAnsi="Times New Roman" w:cs="Times New Roman"/>
          <w:noProof/>
          <w:sz w:val="24"/>
          <w:szCs w:val="24"/>
          <w:lang w:val="id" w:eastAsia="id-ID"/>
        </w:rPr>
        <w:t>Ghozali</w:t>
      </w:r>
      <w:r w:rsidR="00BA02C9">
        <w:rPr>
          <w:rFonts w:ascii="Times New Roman" w:eastAsia="Times New Roman" w:hAnsi="Times New Roman" w:cs="Times New Roman"/>
          <w:noProof/>
          <w:sz w:val="24"/>
          <w:szCs w:val="24"/>
          <w:lang w:val="id" w:eastAsia="id-ID"/>
        </w:rPr>
        <w:t xml:space="preserve"> (</w:t>
      </w:r>
      <w:r w:rsidR="00BA02C9" w:rsidRPr="00BA02C9">
        <w:rPr>
          <w:rFonts w:ascii="Times New Roman" w:eastAsia="Times New Roman" w:hAnsi="Times New Roman" w:cs="Times New Roman"/>
          <w:noProof/>
          <w:sz w:val="24"/>
          <w:szCs w:val="24"/>
          <w:lang w:val="id" w:eastAsia="id-ID"/>
        </w:rPr>
        <w:t>2018)</w:t>
      </w:r>
      <w:r w:rsidR="00BA02C9">
        <w:rPr>
          <w:rFonts w:ascii="Times New Roman" w:eastAsia="Times New Roman" w:hAnsi="Times New Roman" w:cs="Times New Roman"/>
          <w:sz w:val="24"/>
          <w:szCs w:val="24"/>
          <w:lang w:val="id" w:eastAsia="id-ID"/>
        </w:rPr>
        <w:fldChar w:fldCharType="end"/>
      </w:r>
      <w:r w:rsidRPr="004A2710">
        <w:rPr>
          <w:rFonts w:ascii="Times New Roman" w:eastAsia="Times New Roman" w:hAnsi="Times New Roman" w:cs="Times New Roman"/>
          <w:sz w:val="24"/>
          <w:szCs w:val="24"/>
          <w:lang w:val="id" w:eastAsia="id-ID"/>
        </w:rPr>
        <w:t xml:space="preserve"> koefisien determinasi yang umumnya dilambangkan dengan R2 digunakan untuk mengukur sejauh mana model regresi dapat menjelaskan variasi pada variabel terikat. Nilai R2 berkisar antara 0 hingga 1, jika R2 rendah hal ini menunjukkan bahwa variabel bebas hanya mampu menjelaskan perubahan pada variabel terikat secara terbatas. Sebaliknya, jika nilai R2 mendekati 1 hal ini mengindikasikan bahwa variabel terikat menyuplai sebagian besar informasi yang diperlukan untuk memprediksi perubahan pada variabel terikat.</w:t>
      </w:r>
    </w:p>
    <w:p w14:paraId="403DE202" w14:textId="77777777" w:rsidR="00CE3382" w:rsidRPr="004A2710" w:rsidRDefault="00CE3382" w:rsidP="008E72EF">
      <w:pPr>
        <w:pStyle w:val="Heading3"/>
        <w:spacing w:line="480" w:lineRule="auto"/>
        <w:ind w:left="-567"/>
        <w:rPr>
          <w:rFonts w:eastAsia="Times New Roman" w:cs="Times New Roman"/>
          <w:szCs w:val="24"/>
          <w:lang w:val="id" w:eastAsia="id-ID"/>
        </w:rPr>
      </w:pPr>
      <w:bookmarkStart w:id="103" w:name="_Toc227749032"/>
      <w:r w:rsidRPr="004A2710">
        <w:rPr>
          <w:rFonts w:eastAsia="Times New Roman" w:cs="Times New Roman"/>
          <w:szCs w:val="24"/>
          <w:lang w:val="id" w:eastAsia="id-ID"/>
        </w:rPr>
        <w:t xml:space="preserve">3.5.6 </w:t>
      </w:r>
      <w:r w:rsidRPr="004A2710">
        <w:rPr>
          <w:rFonts w:eastAsia="Times New Roman" w:cs="Times New Roman"/>
          <w:szCs w:val="24"/>
          <w:lang w:val="id" w:eastAsia="id-ID"/>
        </w:rPr>
        <w:tab/>
        <w:t>Uji Hipotesis</w:t>
      </w:r>
      <w:bookmarkEnd w:id="103"/>
    </w:p>
    <w:p w14:paraId="21142AFD" w14:textId="77F4AD28" w:rsidR="00CE3382" w:rsidRPr="004A2710" w:rsidRDefault="00CE3382" w:rsidP="00CE3382">
      <w:pPr>
        <w:tabs>
          <w:tab w:val="left" w:pos="709"/>
        </w:tabs>
        <w:spacing w:after="0" w:line="480" w:lineRule="auto"/>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ab/>
        <w:t xml:space="preserve">Menurut </w:t>
      </w:r>
      <w:r w:rsidR="00CD77A3">
        <w:rPr>
          <w:rFonts w:ascii="Times New Roman" w:eastAsia="Times New Roman" w:hAnsi="Times New Roman" w:cs="Times New Roman"/>
          <w:sz w:val="24"/>
          <w:szCs w:val="24"/>
          <w:lang w:val="id" w:eastAsia="id-ID"/>
        </w:rPr>
        <w:fldChar w:fldCharType="begin" w:fldLock="1"/>
      </w:r>
      <w:r w:rsidR="00544597">
        <w:rPr>
          <w:rFonts w:ascii="Times New Roman" w:eastAsia="Times New Roman" w:hAnsi="Times New Roman" w:cs="Times New Roman"/>
          <w:sz w:val="24"/>
          <w:szCs w:val="24"/>
          <w:lang w:val="id" w:eastAsia="id-ID"/>
        </w:rPr>
        <w:instrText>ADDIN CSL_CITATION {"citationItems":[{"id":"ITEM-1","itemData":{"author":[{"dropping-particle":"","family":"Ghozali","given":"Imam","non-dropping-particle":"","parse-names":false,"suffix":""}],"edition":"9","id":"ITEM-1","issued":{"date-parts":[["2018"]]},"publisher":"Universitas Diponegoro","publisher-place":"Seamarang","title":"Aplikasi Analisis Multivariete Dengan Program Ibm Spss 25","type":"book"},"uris":["http://www.mendeley.com/documents/?uuid=9f97d46b-2fe7-49ee-a6fd-d2e907e00516"]}],"mendeley":{"formattedCitation":"(Ghozali, 2018)","manualFormatting":"Ghozali (2018)","plainTextFormattedCitation":"(Ghozali, 2018)","previouslyFormattedCitation":"(Ghozali, 2018)"},"properties":{"noteIndex":0},"schema":"https://github.com/citation-style-language/schema/raw/master/csl-citation.json"}</w:instrText>
      </w:r>
      <w:r w:rsidR="00CD77A3">
        <w:rPr>
          <w:rFonts w:ascii="Times New Roman" w:eastAsia="Times New Roman" w:hAnsi="Times New Roman" w:cs="Times New Roman"/>
          <w:sz w:val="24"/>
          <w:szCs w:val="24"/>
          <w:lang w:val="id" w:eastAsia="id-ID"/>
        </w:rPr>
        <w:fldChar w:fldCharType="separate"/>
      </w:r>
      <w:r w:rsidR="00CD77A3" w:rsidRPr="00CD77A3">
        <w:rPr>
          <w:rFonts w:ascii="Times New Roman" w:eastAsia="Times New Roman" w:hAnsi="Times New Roman" w:cs="Times New Roman"/>
          <w:noProof/>
          <w:sz w:val="24"/>
          <w:szCs w:val="24"/>
          <w:lang w:val="id" w:eastAsia="id-ID"/>
        </w:rPr>
        <w:t xml:space="preserve">Ghozali </w:t>
      </w:r>
      <w:r w:rsidR="00CD77A3">
        <w:rPr>
          <w:rFonts w:ascii="Times New Roman" w:eastAsia="Times New Roman" w:hAnsi="Times New Roman" w:cs="Times New Roman"/>
          <w:noProof/>
          <w:sz w:val="24"/>
          <w:szCs w:val="24"/>
          <w:lang w:val="id" w:eastAsia="id-ID"/>
        </w:rPr>
        <w:t>(</w:t>
      </w:r>
      <w:r w:rsidR="00CD77A3" w:rsidRPr="00CD77A3">
        <w:rPr>
          <w:rFonts w:ascii="Times New Roman" w:eastAsia="Times New Roman" w:hAnsi="Times New Roman" w:cs="Times New Roman"/>
          <w:noProof/>
          <w:sz w:val="24"/>
          <w:szCs w:val="24"/>
          <w:lang w:val="id" w:eastAsia="id-ID"/>
        </w:rPr>
        <w:t>2018)</w:t>
      </w:r>
      <w:r w:rsidR="00CD77A3">
        <w:rPr>
          <w:rFonts w:ascii="Times New Roman" w:eastAsia="Times New Roman" w:hAnsi="Times New Roman" w:cs="Times New Roman"/>
          <w:sz w:val="24"/>
          <w:szCs w:val="24"/>
          <w:lang w:val="id" w:eastAsia="id-ID"/>
        </w:rPr>
        <w:fldChar w:fldCharType="end"/>
      </w:r>
      <w:r w:rsidRPr="004A2710">
        <w:rPr>
          <w:rFonts w:ascii="Times New Roman" w:eastAsia="Times New Roman" w:hAnsi="Times New Roman" w:cs="Times New Roman"/>
          <w:sz w:val="24"/>
          <w:szCs w:val="24"/>
          <w:lang w:val="id" w:eastAsia="id-ID"/>
        </w:rPr>
        <w:t xml:space="preserve"> pengujian ini bertujuan untuk mengukur sejauh mana variabel bebas dapat menjelaskan perubahan pada variabel terikat. Standar uji digunakan untuk membandingkan nilai signifikansi yang diperoleh dengan tingkat signifikansi 0,05. Jika nilai signifikansi berada dibawah 0,05, maka variabel bebas memiliki pengaruh signifikansi terhadap variabel terikat. Sebaliknya, jika nilai signifikansi melebihi 0,05 hal ini menunjukkan bahwa variabel bebas tidak </w:t>
      </w:r>
      <w:r w:rsidRPr="004A2710">
        <w:rPr>
          <w:rFonts w:ascii="Times New Roman" w:eastAsia="Times New Roman" w:hAnsi="Times New Roman" w:cs="Times New Roman"/>
          <w:sz w:val="24"/>
          <w:szCs w:val="24"/>
          <w:lang w:val="id" w:eastAsia="id-ID"/>
        </w:rPr>
        <w:lastRenderedPageBreak/>
        <w:t>berpengaruh signifikan terhadap variabel terikat. Keputusan diambil berdasarkan nilai koefisien regresi, jika koefisien positif maka variabel bebas memberikan pengaruh positif terhadap variabel terikat, sedangkan koefisien negatif menunjukkan pengaruh negatif terhadap variabel terikat.</w:t>
      </w:r>
    </w:p>
    <w:p w14:paraId="1DC1F199" w14:textId="77777777" w:rsidR="00CE3382" w:rsidRPr="004A2710" w:rsidRDefault="00CE3382" w:rsidP="00CE3382">
      <w:pPr>
        <w:tabs>
          <w:tab w:val="left" w:pos="709"/>
        </w:tabs>
        <w:spacing w:after="0" w:line="480" w:lineRule="auto"/>
        <w:jc w:val="both"/>
        <w:rPr>
          <w:rFonts w:ascii="Times New Roman" w:eastAsia="Times New Roman" w:hAnsi="Times New Roman" w:cs="Times New Roman"/>
          <w:sz w:val="24"/>
          <w:szCs w:val="24"/>
          <w:lang w:val="id" w:eastAsia="id-ID"/>
        </w:rPr>
      </w:pPr>
      <w:r w:rsidRPr="004A2710">
        <w:rPr>
          <w:rFonts w:ascii="Times New Roman" w:eastAsia="Times New Roman" w:hAnsi="Times New Roman" w:cs="Times New Roman"/>
          <w:sz w:val="24"/>
          <w:szCs w:val="24"/>
          <w:lang w:val="id" w:eastAsia="id-ID"/>
        </w:rPr>
        <w:tab/>
        <w:t xml:space="preserve">Sejalan dengan pernyataan diatas, maka rumusan hipotesis diantaranya: </w:t>
      </w:r>
    </w:p>
    <w:p w14:paraId="345E2B36" w14:textId="77777777" w:rsidR="00CE3382" w:rsidRPr="004A2710" w:rsidRDefault="00CE3382" w:rsidP="00CE3382">
      <w:pPr>
        <w:numPr>
          <w:ilvl w:val="0"/>
          <w:numId w:val="35"/>
        </w:numPr>
        <w:pBdr>
          <w:top w:val="nil"/>
          <w:left w:val="nil"/>
          <w:bottom w:val="nil"/>
          <w:right w:val="nil"/>
          <w:between w:val="nil"/>
        </w:pBdr>
        <w:tabs>
          <w:tab w:val="left" w:pos="426"/>
        </w:tabs>
        <w:spacing w:after="0" w:line="480" w:lineRule="auto"/>
        <w:jc w:val="both"/>
        <w:rPr>
          <w:rFonts w:ascii="Times New Roman" w:eastAsia="Times New Roman" w:hAnsi="Times New Roman" w:cs="Times New Roman"/>
          <w:color w:val="000000"/>
          <w:sz w:val="24"/>
          <w:szCs w:val="24"/>
          <w:lang w:val="id" w:eastAsia="id-ID"/>
        </w:rPr>
      </w:pPr>
      <w:r w:rsidRPr="004A2710">
        <w:rPr>
          <w:rFonts w:ascii="Times New Roman" w:eastAsia="Times New Roman" w:hAnsi="Times New Roman" w:cs="Times New Roman"/>
          <w:color w:val="000000"/>
          <w:sz w:val="24"/>
          <w:szCs w:val="24"/>
          <w:lang w:val="id" w:eastAsia="id-ID"/>
        </w:rPr>
        <w:t>Bila signifikansinya &gt; 0,05 serta koefisien regresinya berada pada nilai positif, maka hipotesis dinyatakan ditolak.</w:t>
      </w:r>
    </w:p>
    <w:p w14:paraId="1BAC8C0A" w14:textId="77777777" w:rsidR="00CE3382" w:rsidRPr="004A2710" w:rsidRDefault="00CE3382" w:rsidP="00CE3382">
      <w:pPr>
        <w:numPr>
          <w:ilvl w:val="0"/>
          <w:numId w:val="35"/>
        </w:numPr>
        <w:pBdr>
          <w:top w:val="nil"/>
          <w:left w:val="nil"/>
          <w:bottom w:val="nil"/>
          <w:right w:val="nil"/>
          <w:between w:val="nil"/>
        </w:pBdr>
        <w:tabs>
          <w:tab w:val="left" w:pos="426"/>
        </w:tabs>
        <w:spacing w:after="0" w:line="480" w:lineRule="auto"/>
        <w:jc w:val="both"/>
        <w:rPr>
          <w:rFonts w:ascii="Times New Roman" w:eastAsia="Times New Roman" w:hAnsi="Times New Roman" w:cs="Times New Roman"/>
          <w:color w:val="000000"/>
          <w:sz w:val="24"/>
          <w:szCs w:val="24"/>
          <w:lang w:val="id" w:eastAsia="id-ID"/>
        </w:rPr>
      </w:pPr>
      <w:r w:rsidRPr="004A2710">
        <w:rPr>
          <w:rFonts w:ascii="Times New Roman" w:eastAsia="Times New Roman" w:hAnsi="Times New Roman" w:cs="Times New Roman"/>
          <w:color w:val="000000"/>
          <w:sz w:val="24"/>
          <w:szCs w:val="24"/>
          <w:lang w:val="id" w:eastAsia="id-ID"/>
        </w:rPr>
        <w:t xml:space="preserve">Bila signifikansinya &gt; 0,05 serta koefisien regresinya berada pada nilai negatif, maka hipotesis dinyatakan ditolak. </w:t>
      </w:r>
    </w:p>
    <w:p w14:paraId="458511CE" w14:textId="77777777" w:rsidR="00CE3382" w:rsidRPr="004A2710" w:rsidRDefault="00CE3382" w:rsidP="00CE3382">
      <w:pPr>
        <w:numPr>
          <w:ilvl w:val="0"/>
          <w:numId w:val="35"/>
        </w:numPr>
        <w:pBdr>
          <w:top w:val="nil"/>
          <w:left w:val="nil"/>
          <w:bottom w:val="nil"/>
          <w:right w:val="nil"/>
          <w:between w:val="nil"/>
        </w:pBdr>
        <w:tabs>
          <w:tab w:val="left" w:pos="426"/>
        </w:tabs>
        <w:spacing w:after="0" w:line="480" w:lineRule="auto"/>
        <w:jc w:val="both"/>
        <w:rPr>
          <w:rFonts w:ascii="Times New Roman" w:eastAsia="Times New Roman" w:hAnsi="Times New Roman" w:cs="Times New Roman"/>
          <w:color w:val="000000"/>
          <w:sz w:val="24"/>
          <w:szCs w:val="24"/>
          <w:lang w:val="id" w:eastAsia="id-ID"/>
        </w:rPr>
      </w:pPr>
      <w:r w:rsidRPr="004A2710">
        <w:rPr>
          <w:rFonts w:ascii="Times New Roman" w:eastAsia="Times New Roman" w:hAnsi="Times New Roman" w:cs="Times New Roman"/>
          <w:color w:val="000000"/>
          <w:sz w:val="24"/>
          <w:szCs w:val="24"/>
          <w:lang w:val="id" w:eastAsia="id-ID"/>
        </w:rPr>
        <w:t xml:space="preserve">Bila signifikansinya &lt; 0,05 serta koefisien regresinya berada pada nilai negatif, maka hipotesisnya dinyatakan ditolak. </w:t>
      </w:r>
    </w:p>
    <w:p w14:paraId="3C738E0D" w14:textId="0253B506" w:rsidR="00623C39" w:rsidRPr="004A2710" w:rsidRDefault="00CE3382" w:rsidP="00CE3382">
      <w:pPr>
        <w:numPr>
          <w:ilvl w:val="0"/>
          <w:numId w:val="35"/>
        </w:numPr>
        <w:pBdr>
          <w:top w:val="nil"/>
          <w:left w:val="nil"/>
          <w:bottom w:val="nil"/>
          <w:right w:val="nil"/>
          <w:between w:val="nil"/>
        </w:pBdr>
        <w:tabs>
          <w:tab w:val="left" w:pos="426"/>
        </w:tabs>
        <w:spacing w:after="0" w:line="480" w:lineRule="auto"/>
        <w:jc w:val="both"/>
        <w:rPr>
          <w:rFonts w:ascii="Times New Roman" w:eastAsia="Times New Roman" w:hAnsi="Times New Roman" w:cs="Times New Roman"/>
          <w:color w:val="000000"/>
          <w:sz w:val="24"/>
          <w:szCs w:val="24"/>
          <w:lang w:val="id" w:eastAsia="id-ID"/>
        </w:rPr>
        <w:sectPr w:rsidR="00623C39" w:rsidRPr="004A2710" w:rsidSect="00B36FE7">
          <w:pgSz w:w="11906" w:h="16838" w:code="9"/>
          <w:pgMar w:top="2268" w:right="1701" w:bottom="1701" w:left="2268" w:header="709" w:footer="709" w:gutter="0"/>
          <w:cols w:space="708"/>
          <w:titlePg/>
          <w:docGrid w:linePitch="360"/>
        </w:sectPr>
      </w:pPr>
      <w:r w:rsidRPr="004A2710">
        <w:rPr>
          <w:rFonts w:ascii="Times New Roman" w:eastAsia="Times New Roman" w:hAnsi="Times New Roman" w:cs="Times New Roman"/>
          <w:color w:val="000000"/>
          <w:sz w:val="24"/>
          <w:szCs w:val="24"/>
          <w:lang w:val="id" w:eastAsia="id-ID"/>
        </w:rPr>
        <w:t>Bila signifikansinya ≤ 0,05 serta koefisien regresinya berada pada nilaipositif, maka hipotesisnya dinyatakan diterima</w:t>
      </w:r>
      <w:r w:rsidR="00623C39" w:rsidRPr="004A2710">
        <w:rPr>
          <w:rFonts w:ascii="Times New Roman" w:eastAsia="Times New Roman" w:hAnsi="Times New Roman" w:cs="Times New Roman"/>
          <w:color w:val="000000"/>
          <w:sz w:val="24"/>
          <w:szCs w:val="24"/>
          <w:lang w:val="id" w:eastAsia="id-ID"/>
        </w:rPr>
        <w:t>.</w:t>
      </w:r>
    </w:p>
    <w:p w14:paraId="563D488D" w14:textId="4E4FAA2F" w:rsidR="00977DF0" w:rsidRPr="004A2710" w:rsidRDefault="00977DF0" w:rsidP="00CA2A6A">
      <w:pPr>
        <w:pStyle w:val="Heading1"/>
        <w:rPr>
          <w:rFonts w:cs="Times New Roman"/>
          <w:szCs w:val="24"/>
        </w:rPr>
      </w:pPr>
      <w:bookmarkStart w:id="104" w:name="_Toc227749033"/>
      <w:r w:rsidRPr="004A2710">
        <w:rPr>
          <w:rFonts w:cs="Times New Roman"/>
          <w:szCs w:val="24"/>
        </w:rPr>
        <w:lastRenderedPageBreak/>
        <w:t>BAB IV</w:t>
      </w:r>
      <w:bookmarkEnd w:id="104"/>
    </w:p>
    <w:p w14:paraId="0815241D" w14:textId="77777777" w:rsidR="00977DF0" w:rsidRPr="004A2710" w:rsidRDefault="00977DF0" w:rsidP="00CA2A6A">
      <w:pPr>
        <w:pStyle w:val="Heading1"/>
        <w:rPr>
          <w:rFonts w:cs="Times New Roman"/>
          <w:szCs w:val="24"/>
        </w:rPr>
      </w:pPr>
      <w:bookmarkStart w:id="105" w:name="_Toc227749034"/>
      <w:r w:rsidRPr="004A2710">
        <w:rPr>
          <w:rFonts w:cs="Times New Roman"/>
          <w:szCs w:val="24"/>
        </w:rPr>
        <w:t>HASIL DAN PEMBAHASAN</w:t>
      </w:r>
      <w:bookmarkEnd w:id="105"/>
    </w:p>
    <w:p w14:paraId="2E172CAD" w14:textId="605F134B" w:rsidR="00977DF0" w:rsidRPr="004A2710" w:rsidRDefault="00977DF0" w:rsidP="00FA133A">
      <w:pPr>
        <w:pStyle w:val="Heading2"/>
        <w:rPr>
          <w:rFonts w:eastAsia="Times New Roman"/>
          <w:lang w:val="id" w:eastAsia="id-ID"/>
        </w:rPr>
      </w:pPr>
      <w:bookmarkStart w:id="106" w:name="_Toc227749035"/>
      <w:r w:rsidRPr="004A2710">
        <w:rPr>
          <w:rFonts w:eastAsia="Times New Roman"/>
          <w:lang w:val="id" w:eastAsia="id-ID"/>
        </w:rPr>
        <w:t>4.1</w:t>
      </w:r>
      <w:r w:rsidR="008F69C8">
        <w:rPr>
          <w:rFonts w:eastAsia="Times New Roman"/>
          <w:lang w:val="id" w:eastAsia="id-ID"/>
        </w:rPr>
        <w:t xml:space="preserve">   </w:t>
      </w:r>
      <w:r w:rsidRPr="004A2710">
        <w:rPr>
          <w:rFonts w:eastAsia="Times New Roman"/>
          <w:lang w:val="id" w:eastAsia="id-ID"/>
        </w:rPr>
        <w:t>Deskripsi Data Penelitian</w:t>
      </w:r>
      <w:bookmarkEnd w:id="106"/>
    </w:p>
    <w:p w14:paraId="4A19AEE8" w14:textId="332B702C" w:rsidR="00977DF0" w:rsidRPr="004A2710" w:rsidRDefault="00977DF0" w:rsidP="00977DF0">
      <w:pPr>
        <w:spacing w:line="480" w:lineRule="auto"/>
        <w:ind w:firstLine="720"/>
        <w:jc w:val="both"/>
        <w:rPr>
          <w:rFonts w:ascii="Times New Roman" w:eastAsia="Calibri" w:hAnsi="Times New Roman" w:cs="Times New Roman"/>
          <w:sz w:val="24"/>
          <w:szCs w:val="24"/>
          <w:lang w:val="id" w:eastAsia="id-ID"/>
        </w:rPr>
      </w:pPr>
      <w:r w:rsidRPr="004A2710">
        <w:rPr>
          <w:rFonts w:ascii="Times New Roman" w:eastAsia="Calibri" w:hAnsi="Times New Roman" w:cs="Times New Roman"/>
          <w:sz w:val="24"/>
          <w:szCs w:val="24"/>
          <w:lang w:val="id" w:eastAsia="id-ID"/>
        </w:rPr>
        <w:t>Penelitian ini mempunyai populasi yakni perusahaan manufaktur sektor tekstil yang tercatat di BEI (Bursa Efek Indonesia) periode 2020-202</w:t>
      </w:r>
      <w:r w:rsidR="00B26B31" w:rsidRPr="004A2710">
        <w:rPr>
          <w:rFonts w:ascii="Times New Roman" w:eastAsia="Calibri" w:hAnsi="Times New Roman" w:cs="Times New Roman"/>
          <w:sz w:val="24"/>
          <w:szCs w:val="24"/>
          <w:lang w:val="id" w:eastAsia="id-ID"/>
        </w:rPr>
        <w:t>4</w:t>
      </w:r>
      <w:r w:rsidRPr="004A2710">
        <w:rPr>
          <w:rFonts w:ascii="Times New Roman" w:eastAsia="Calibri" w:hAnsi="Times New Roman" w:cs="Times New Roman"/>
          <w:sz w:val="24"/>
          <w:szCs w:val="24"/>
          <w:lang w:val="id" w:eastAsia="id-ID"/>
        </w:rPr>
        <w:t xml:space="preserve">. Sampel yang didapatkan berdasarkan hasil seleksi yaitu sejumlah 10 perusahaan. Objek penelitian ini sebagai berikut : </w:t>
      </w:r>
    </w:p>
    <w:p w14:paraId="5657CDC0" w14:textId="0AE9609E" w:rsidR="00977DF0" w:rsidRPr="00CD031C" w:rsidRDefault="00CD031C" w:rsidP="00CD031C">
      <w:pPr>
        <w:pStyle w:val="Caption"/>
        <w:rPr>
          <w:b w:val="0"/>
          <w:bCs w:val="0"/>
          <w:sz w:val="28"/>
          <w:szCs w:val="28"/>
        </w:rPr>
      </w:pPr>
      <w:r w:rsidRPr="00CD031C">
        <w:rPr>
          <w:sz w:val="24"/>
          <w:szCs w:val="20"/>
        </w:rPr>
        <w:t>Tabel 4.1 Objek Penelitian</w:t>
      </w:r>
    </w:p>
    <w:tbl>
      <w:tblPr>
        <w:tblStyle w:val="TableGrid"/>
        <w:tblW w:w="0" w:type="auto"/>
        <w:tblLook w:val="04A0" w:firstRow="1" w:lastRow="0" w:firstColumn="1" w:lastColumn="0" w:noHBand="0" w:noVBand="1"/>
      </w:tblPr>
      <w:tblGrid>
        <w:gridCol w:w="510"/>
        <w:gridCol w:w="1470"/>
        <w:gridCol w:w="3118"/>
      </w:tblGrid>
      <w:tr w:rsidR="00977DF0" w:rsidRPr="00CD031C" w14:paraId="3C597E1B" w14:textId="77777777" w:rsidTr="00016D3E">
        <w:tc>
          <w:tcPr>
            <w:tcW w:w="510" w:type="dxa"/>
          </w:tcPr>
          <w:p w14:paraId="017D25EE" w14:textId="77777777" w:rsidR="00977DF0" w:rsidRPr="00CD031C" w:rsidRDefault="00977DF0" w:rsidP="00016D3E">
            <w:pPr>
              <w:jc w:val="center"/>
              <w:rPr>
                <w:rFonts w:ascii="Times New Roman" w:hAnsi="Times New Roman" w:cs="Times New Roman"/>
                <w:b/>
                <w:bCs/>
                <w:sz w:val="20"/>
                <w:szCs w:val="20"/>
              </w:rPr>
            </w:pPr>
            <w:r w:rsidRPr="00CD031C">
              <w:rPr>
                <w:rFonts w:ascii="Times New Roman" w:hAnsi="Times New Roman" w:cs="Times New Roman"/>
                <w:b/>
                <w:bCs/>
                <w:sz w:val="20"/>
                <w:szCs w:val="20"/>
              </w:rPr>
              <w:t>No</w:t>
            </w:r>
          </w:p>
        </w:tc>
        <w:tc>
          <w:tcPr>
            <w:tcW w:w="1470" w:type="dxa"/>
          </w:tcPr>
          <w:p w14:paraId="3924D382" w14:textId="77777777" w:rsidR="00977DF0" w:rsidRPr="00CD031C" w:rsidRDefault="00977DF0" w:rsidP="00016D3E">
            <w:pPr>
              <w:jc w:val="center"/>
              <w:rPr>
                <w:rFonts w:ascii="Times New Roman" w:hAnsi="Times New Roman" w:cs="Times New Roman"/>
                <w:b/>
                <w:bCs/>
                <w:sz w:val="20"/>
                <w:szCs w:val="20"/>
              </w:rPr>
            </w:pPr>
            <w:r w:rsidRPr="00CD031C">
              <w:rPr>
                <w:rFonts w:ascii="Times New Roman" w:hAnsi="Times New Roman" w:cs="Times New Roman"/>
                <w:b/>
                <w:bCs/>
                <w:sz w:val="20"/>
                <w:szCs w:val="20"/>
              </w:rPr>
              <w:t>Kode Saham</w:t>
            </w:r>
          </w:p>
        </w:tc>
        <w:tc>
          <w:tcPr>
            <w:tcW w:w="3118" w:type="dxa"/>
          </w:tcPr>
          <w:p w14:paraId="54D2F6F8" w14:textId="77777777" w:rsidR="00977DF0" w:rsidRPr="00CD031C" w:rsidRDefault="00977DF0" w:rsidP="00016D3E">
            <w:pPr>
              <w:jc w:val="center"/>
              <w:rPr>
                <w:rFonts w:ascii="Times New Roman" w:hAnsi="Times New Roman" w:cs="Times New Roman"/>
                <w:b/>
                <w:bCs/>
                <w:sz w:val="20"/>
                <w:szCs w:val="20"/>
              </w:rPr>
            </w:pPr>
            <w:r w:rsidRPr="00CD031C">
              <w:rPr>
                <w:rFonts w:ascii="Times New Roman" w:hAnsi="Times New Roman" w:cs="Times New Roman"/>
                <w:b/>
                <w:bCs/>
                <w:sz w:val="20"/>
                <w:szCs w:val="20"/>
              </w:rPr>
              <w:t>Nama Perusahaan</w:t>
            </w:r>
          </w:p>
        </w:tc>
      </w:tr>
      <w:tr w:rsidR="00977DF0" w:rsidRPr="00CD031C" w14:paraId="3550BE90" w14:textId="77777777" w:rsidTr="00016D3E">
        <w:tc>
          <w:tcPr>
            <w:tcW w:w="510" w:type="dxa"/>
          </w:tcPr>
          <w:p w14:paraId="5047AEDE" w14:textId="77777777" w:rsidR="00977DF0" w:rsidRPr="00CD031C" w:rsidRDefault="00977DF0" w:rsidP="00016D3E">
            <w:pPr>
              <w:jc w:val="center"/>
              <w:rPr>
                <w:rFonts w:ascii="Times New Roman" w:hAnsi="Times New Roman" w:cs="Times New Roman"/>
                <w:sz w:val="20"/>
                <w:szCs w:val="20"/>
              </w:rPr>
            </w:pPr>
            <w:r w:rsidRPr="00CD031C">
              <w:rPr>
                <w:rFonts w:ascii="Times New Roman" w:hAnsi="Times New Roman" w:cs="Times New Roman"/>
                <w:sz w:val="20"/>
                <w:szCs w:val="20"/>
              </w:rPr>
              <w:t>1</w:t>
            </w:r>
          </w:p>
        </w:tc>
        <w:tc>
          <w:tcPr>
            <w:tcW w:w="1470" w:type="dxa"/>
          </w:tcPr>
          <w:p w14:paraId="690C6B6A" w14:textId="77777777" w:rsidR="00977DF0" w:rsidRPr="00CD031C" w:rsidRDefault="00977DF0" w:rsidP="00016D3E">
            <w:pPr>
              <w:jc w:val="center"/>
              <w:rPr>
                <w:rFonts w:ascii="Times New Roman" w:hAnsi="Times New Roman" w:cs="Times New Roman"/>
                <w:sz w:val="20"/>
                <w:szCs w:val="20"/>
              </w:rPr>
            </w:pPr>
            <w:r w:rsidRPr="00CD031C">
              <w:rPr>
                <w:rFonts w:ascii="Times New Roman" w:hAnsi="Times New Roman" w:cs="Times New Roman"/>
                <w:sz w:val="20"/>
                <w:szCs w:val="20"/>
              </w:rPr>
              <w:t>ADMG</w:t>
            </w:r>
          </w:p>
        </w:tc>
        <w:tc>
          <w:tcPr>
            <w:tcW w:w="3118" w:type="dxa"/>
          </w:tcPr>
          <w:p w14:paraId="1C81A983" w14:textId="77777777" w:rsidR="00977DF0" w:rsidRPr="00CD031C" w:rsidRDefault="00977DF0" w:rsidP="00016D3E">
            <w:pPr>
              <w:jc w:val="both"/>
              <w:rPr>
                <w:rFonts w:ascii="Times New Roman" w:hAnsi="Times New Roman" w:cs="Times New Roman"/>
                <w:sz w:val="20"/>
                <w:szCs w:val="20"/>
              </w:rPr>
            </w:pPr>
            <w:r w:rsidRPr="00CD031C">
              <w:rPr>
                <w:rFonts w:ascii="Times New Roman" w:hAnsi="Times New Roman" w:cs="Times New Roman"/>
                <w:sz w:val="20"/>
                <w:szCs w:val="20"/>
              </w:rPr>
              <w:t>Polychem Indonesia Tbk</w:t>
            </w:r>
          </w:p>
        </w:tc>
      </w:tr>
      <w:tr w:rsidR="00977DF0" w:rsidRPr="00CD031C" w14:paraId="126E6797" w14:textId="77777777" w:rsidTr="00016D3E">
        <w:tc>
          <w:tcPr>
            <w:tcW w:w="510" w:type="dxa"/>
          </w:tcPr>
          <w:p w14:paraId="75AB6816" w14:textId="77777777" w:rsidR="00977DF0" w:rsidRPr="00CD031C" w:rsidRDefault="00977DF0" w:rsidP="00016D3E">
            <w:pPr>
              <w:jc w:val="center"/>
              <w:rPr>
                <w:rFonts w:ascii="Times New Roman" w:hAnsi="Times New Roman" w:cs="Times New Roman"/>
                <w:sz w:val="20"/>
                <w:szCs w:val="20"/>
              </w:rPr>
            </w:pPr>
            <w:r w:rsidRPr="00CD031C">
              <w:rPr>
                <w:rFonts w:ascii="Times New Roman" w:hAnsi="Times New Roman" w:cs="Times New Roman"/>
                <w:sz w:val="20"/>
                <w:szCs w:val="20"/>
              </w:rPr>
              <w:t>2</w:t>
            </w:r>
          </w:p>
        </w:tc>
        <w:tc>
          <w:tcPr>
            <w:tcW w:w="1470" w:type="dxa"/>
          </w:tcPr>
          <w:p w14:paraId="4BC502A9" w14:textId="77777777" w:rsidR="00977DF0" w:rsidRPr="00CD031C" w:rsidRDefault="00977DF0" w:rsidP="00016D3E">
            <w:pPr>
              <w:jc w:val="center"/>
              <w:rPr>
                <w:rFonts w:ascii="Times New Roman" w:hAnsi="Times New Roman" w:cs="Times New Roman"/>
                <w:sz w:val="20"/>
                <w:szCs w:val="20"/>
              </w:rPr>
            </w:pPr>
            <w:r w:rsidRPr="00CD031C">
              <w:rPr>
                <w:rFonts w:ascii="Times New Roman" w:hAnsi="Times New Roman" w:cs="Times New Roman"/>
                <w:sz w:val="20"/>
                <w:szCs w:val="20"/>
              </w:rPr>
              <w:t>ARGO</w:t>
            </w:r>
          </w:p>
        </w:tc>
        <w:tc>
          <w:tcPr>
            <w:tcW w:w="3118" w:type="dxa"/>
          </w:tcPr>
          <w:p w14:paraId="6003F22C" w14:textId="77777777" w:rsidR="00977DF0" w:rsidRPr="00CD031C" w:rsidRDefault="00977DF0" w:rsidP="00016D3E">
            <w:pPr>
              <w:jc w:val="both"/>
              <w:rPr>
                <w:rFonts w:ascii="Times New Roman" w:hAnsi="Times New Roman" w:cs="Times New Roman"/>
                <w:sz w:val="20"/>
                <w:szCs w:val="20"/>
              </w:rPr>
            </w:pPr>
            <w:r w:rsidRPr="00CD031C">
              <w:rPr>
                <w:rFonts w:ascii="Times New Roman" w:hAnsi="Times New Roman" w:cs="Times New Roman"/>
                <w:sz w:val="20"/>
                <w:szCs w:val="20"/>
              </w:rPr>
              <w:t>Argo Pantes Tbk</w:t>
            </w:r>
          </w:p>
        </w:tc>
      </w:tr>
      <w:tr w:rsidR="00977DF0" w:rsidRPr="00CD031C" w14:paraId="4FE33FE4" w14:textId="77777777" w:rsidTr="00016D3E">
        <w:tc>
          <w:tcPr>
            <w:tcW w:w="510" w:type="dxa"/>
          </w:tcPr>
          <w:p w14:paraId="3088CB05" w14:textId="77777777" w:rsidR="00977DF0" w:rsidRPr="00CD031C" w:rsidRDefault="00977DF0" w:rsidP="00016D3E">
            <w:pPr>
              <w:jc w:val="center"/>
              <w:rPr>
                <w:rFonts w:ascii="Times New Roman" w:hAnsi="Times New Roman" w:cs="Times New Roman"/>
                <w:sz w:val="20"/>
                <w:szCs w:val="20"/>
              </w:rPr>
            </w:pPr>
            <w:r w:rsidRPr="00CD031C">
              <w:rPr>
                <w:rFonts w:ascii="Times New Roman" w:hAnsi="Times New Roman" w:cs="Times New Roman"/>
                <w:sz w:val="20"/>
                <w:szCs w:val="20"/>
              </w:rPr>
              <w:t>3</w:t>
            </w:r>
          </w:p>
        </w:tc>
        <w:tc>
          <w:tcPr>
            <w:tcW w:w="1470" w:type="dxa"/>
          </w:tcPr>
          <w:p w14:paraId="0AE15D61" w14:textId="77777777" w:rsidR="00977DF0" w:rsidRPr="00CD031C" w:rsidRDefault="00977DF0" w:rsidP="00016D3E">
            <w:pPr>
              <w:jc w:val="center"/>
              <w:rPr>
                <w:rFonts w:ascii="Times New Roman" w:hAnsi="Times New Roman" w:cs="Times New Roman"/>
                <w:sz w:val="20"/>
                <w:szCs w:val="20"/>
              </w:rPr>
            </w:pPr>
            <w:r w:rsidRPr="00CD031C">
              <w:rPr>
                <w:rFonts w:ascii="Times New Roman" w:hAnsi="Times New Roman" w:cs="Times New Roman"/>
                <w:sz w:val="20"/>
                <w:szCs w:val="20"/>
              </w:rPr>
              <w:t>BELL</w:t>
            </w:r>
          </w:p>
        </w:tc>
        <w:tc>
          <w:tcPr>
            <w:tcW w:w="3118" w:type="dxa"/>
          </w:tcPr>
          <w:p w14:paraId="02C80E8F" w14:textId="77777777" w:rsidR="00977DF0" w:rsidRPr="00CD031C" w:rsidRDefault="00977DF0" w:rsidP="00016D3E">
            <w:pPr>
              <w:jc w:val="both"/>
              <w:rPr>
                <w:rFonts w:ascii="Times New Roman" w:hAnsi="Times New Roman" w:cs="Times New Roman"/>
                <w:sz w:val="20"/>
                <w:szCs w:val="20"/>
              </w:rPr>
            </w:pPr>
            <w:r w:rsidRPr="00CD031C">
              <w:rPr>
                <w:rFonts w:ascii="Times New Roman" w:hAnsi="Times New Roman" w:cs="Times New Roman"/>
                <w:sz w:val="20"/>
                <w:szCs w:val="20"/>
              </w:rPr>
              <w:t xml:space="preserve">Trisula Textile Tbk. </w:t>
            </w:r>
          </w:p>
        </w:tc>
      </w:tr>
      <w:tr w:rsidR="00977DF0" w:rsidRPr="00CD031C" w14:paraId="4BB176D1" w14:textId="77777777" w:rsidTr="00016D3E">
        <w:tc>
          <w:tcPr>
            <w:tcW w:w="510" w:type="dxa"/>
          </w:tcPr>
          <w:p w14:paraId="5C16F3A8" w14:textId="77777777" w:rsidR="00977DF0" w:rsidRPr="00CD031C" w:rsidRDefault="00977DF0" w:rsidP="00016D3E">
            <w:pPr>
              <w:jc w:val="center"/>
              <w:rPr>
                <w:rFonts w:ascii="Times New Roman" w:hAnsi="Times New Roman" w:cs="Times New Roman"/>
                <w:sz w:val="20"/>
                <w:szCs w:val="20"/>
              </w:rPr>
            </w:pPr>
            <w:r w:rsidRPr="00CD031C">
              <w:rPr>
                <w:rFonts w:ascii="Times New Roman" w:hAnsi="Times New Roman" w:cs="Times New Roman"/>
                <w:sz w:val="20"/>
                <w:szCs w:val="20"/>
              </w:rPr>
              <w:t>4</w:t>
            </w:r>
          </w:p>
        </w:tc>
        <w:tc>
          <w:tcPr>
            <w:tcW w:w="1470" w:type="dxa"/>
          </w:tcPr>
          <w:p w14:paraId="778E5F1A" w14:textId="77777777" w:rsidR="00977DF0" w:rsidRPr="00CD031C" w:rsidRDefault="00977DF0" w:rsidP="00016D3E">
            <w:pPr>
              <w:jc w:val="center"/>
              <w:rPr>
                <w:rFonts w:ascii="Times New Roman" w:hAnsi="Times New Roman" w:cs="Times New Roman"/>
                <w:sz w:val="20"/>
                <w:szCs w:val="20"/>
              </w:rPr>
            </w:pPr>
            <w:r w:rsidRPr="00CD031C">
              <w:rPr>
                <w:rFonts w:ascii="Times New Roman" w:hAnsi="Times New Roman" w:cs="Times New Roman"/>
                <w:sz w:val="20"/>
                <w:szCs w:val="20"/>
              </w:rPr>
              <w:t>CNTX</w:t>
            </w:r>
          </w:p>
        </w:tc>
        <w:tc>
          <w:tcPr>
            <w:tcW w:w="3118" w:type="dxa"/>
          </w:tcPr>
          <w:p w14:paraId="2BE357F1" w14:textId="77777777" w:rsidR="00977DF0" w:rsidRPr="00CD031C" w:rsidRDefault="00977DF0" w:rsidP="00016D3E">
            <w:pPr>
              <w:jc w:val="both"/>
              <w:rPr>
                <w:rFonts w:ascii="Times New Roman" w:hAnsi="Times New Roman" w:cs="Times New Roman"/>
                <w:sz w:val="20"/>
                <w:szCs w:val="20"/>
              </w:rPr>
            </w:pPr>
            <w:r w:rsidRPr="00CD031C">
              <w:rPr>
                <w:rFonts w:ascii="Times New Roman" w:hAnsi="Times New Roman" w:cs="Times New Roman"/>
                <w:sz w:val="20"/>
                <w:szCs w:val="20"/>
              </w:rPr>
              <w:t>Century Textile Tbk</w:t>
            </w:r>
          </w:p>
        </w:tc>
      </w:tr>
      <w:tr w:rsidR="00977DF0" w:rsidRPr="00CD031C" w14:paraId="3580566B" w14:textId="77777777" w:rsidTr="00016D3E">
        <w:tc>
          <w:tcPr>
            <w:tcW w:w="510" w:type="dxa"/>
          </w:tcPr>
          <w:p w14:paraId="72280797" w14:textId="77777777" w:rsidR="00977DF0" w:rsidRPr="00CD031C" w:rsidRDefault="00977DF0" w:rsidP="00016D3E">
            <w:pPr>
              <w:jc w:val="center"/>
              <w:rPr>
                <w:rFonts w:ascii="Times New Roman" w:hAnsi="Times New Roman" w:cs="Times New Roman"/>
                <w:sz w:val="20"/>
                <w:szCs w:val="20"/>
              </w:rPr>
            </w:pPr>
            <w:r w:rsidRPr="00CD031C">
              <w:rPr>
                <w:rFonts w:ascii="Times New Roman" w:hAnsi="Times New Roman" w:cs="Times New Roman"/>
                <w:sz w:val="20"/>
                <w:szCs w:val="20"/>
              </w:rPr>
              <w:t>5</w:t>
            </w:r>
          </w:p>
        </w:tc>
        <w:tc>
          <w:tcPr>
            <w:tcW w:w="1470" w:type="dxa"/>
          </w:tcPr>
          <w:p w14:paraId="04B819A1" w14:textId="77777777" w:rsidR="00977DF0" w:rsidRPr="00CD031C" w:rsidRDefault="00977DF0" w:rsidP="00016D3E">
            <w:pPr>
              <w:jc w:val="center"/>
              <w:rPr>
                <w:rFonts w:ascii="Times New Roman" w:hAnsi="Times New Roman" w:cs="Times New Roman"/>
                <w:sz w:val="20"/>
                <w:szCs w:val="20"/>
              </w:rPr>
            </w:pPr>
            <w:r w:rsidRPr="00CD031C">
              <w:rPr>
                <w:rFonts w:ascii="Times New Roman" w:hAnsi="Times New Roman" w:cs="Times New Roman"/>
                <w:sz w:val="20"/>
                <w:szCs w:val="20"/>
              </w:rPr>
              <w:t>INDR</w:t>
            </w:r>
          </w:p>
        </w:tc>
        <w:tc>
          <w:tcPr>
            <w:tcW w:w="3118" w:type="dxa"/>
          </w:tcPr>
          <w:p w14:paraId="25BBED03" w14:textId="77777777" w:rsidR="00977DF0" w:rsidRPr="00CD031C" w:rsidRDefault="00977DF0" w:rsidP="00016D3E">
            <w:pPr>
              <w:jc w:val="both"/>
              <w:rPr>
                <w:rFonts w:ascii="Times New Roman" w:hAnsi="Times New Roman" w:cs="Times New Roman"/>
                <w:sz w:val="20"/>
                <w:szCs w:val="20"/>
              </w:rPr>
            </w:pPr>
            <w:r w:rsidRPr="00CD031C">
              <w:rPr>
                <w:rFonts w:ascii="Times New Roman" w:hAnsi="Times New Roman" w:cs="Times New Roman"/>
                <w:sz w:val="20"/>
                <w:szCs w:val="20"/>
              </w:rPr>
              <w:t>IndoRama Synthetics Tbk</w:t>
            </w:r>
          </w:p>
        </w:tc>
      </w:tr>
      <w:tr w:rsidR="00977DF0" w:rsidRPr="00CD031C" w14:paraId="1FDC229F" w14:textId="77777777" w:rsidTr="00016D3E">
        <w:tc>
          <w:tcPr>
            <w:tcW w:w="510" w:type="dxa"/>
          </w:tcPr>
          <w:p w14:paraId="178027E8" w14:textId="77777777" w:rsidR="00977DF0" w:rsidRPr="00CD031C" w:rsidRDefault="00977DF0" w:rsidP="00016D3E">
            <w:pPr>
              <w:jc w:val="center"/>
              <w:rPr>
                <w:rFonts w:ascii="Times New Roman" w:hAnsi="Times New Roman" w:cs="Times New Roman"/>
                <w:sz w:val="20"/>
                <w:szCs w:val="20"/>
              </w:rPr>
            </w:pPr>
            <w:r w:rsidRPr="00CD031C">
              <w:rPr>
                <w:rFonts w:ascii="Times New Roman" w:hAnsi="Times New Roman" w:cs="Times New Roman"/>
                <w:sz w:val="20"/>
                <w:szCs w:val="20"/>
              </w:rPr>
              <w:t>6</w:t>
            </w:r>
          </w:p>
        </w:tc>
        <w:tc>
          <w:tcPr>
            <w:tcW w:w="1470" w:type="dxa"/>
          </w:tcPr>
          <w:p w14:paraId="2A87AB60" w14:textId="77777777" w:rsidR="00977DF0" w:rsidRPr="00CD031C" w:rsidRDefault="00977DF0" w:rsidP="00016D3E">
            <w:pPr>
              <w:jc w:val="center"/>
              <w:rPr>
                <w:rFonts w:ascii="Times New Roman" w:hAnsi="Times New Roman" w:cs="Times New Roman"/>
                <w:sz w:val="20"/>
                <w:szCs w:val="20"/>
              </w:rPr>
            </w:pPr>
            <w:r w:rsidRPr="00CD031C">
              <w:rPr>
                <w:rFonts w:ascii="Times New Roman" w:hAnsi="Times New Roman" w:cs="Times New Roman"/>
                <w:sz w:val="20"/>
                <w:szCs w:val="20"/>
              </w:rPr>
              <w:t>POLY</w:t>
            </w:r>
          </w:p>
        </w:tc>
        <w:tc>
          <w:tcPr>
            <w:tcW w:w="3118" w:type="dxa"/>
          </w:tcPr>
          <w:p w14:paraId="31C64F47" w14:textId="77777777" w:rsidR="00977DF0" w:rsidRPr="00CD031C" w:rsidRDefault="00977DF0" w:rsidP="00016D3E">
            <w:pPr>
              <w:jc w:val="both"/>
              <w:rPr>
                <w:rFonts w:ascii="Times New Roman" w:hAnsi="Times New Roman" w:cs="Times New Roman"/>
                <w:sz w:val="20"/>
                <w:szCs w:val="20"/>
              </w:rPr>
            </w:pPr>
            <w:r w:rsidRPr="00CD031C">
              <w:rPr>
                <w:rFonts w:ascii="Times New Roman" w:hAnsi="Times New Roman" w:cs="Times New Roman"/>
                <w:sz w:val="20"/>
                <w:szCs w:val="20"/>
              </w:rPr>
              <w:t xml:space="preserve">Asia Pacific Fibers Tbk. </w:t>
            </w:r>
          </w:p>
        </w:tc>
      </w:tr>
      <w:tr w:rsidR="00977DF0" w:rsidRPr="00CD031C" w14:paraId="786BDEF3" w14:textId="77777777" w:rsidTr="00016D3E">
        <w:tc>
          <w:tcPr>
            <w:tcW w:w="510" w:type="dxa"/>
          </w:tcPr>
          <w:p w14:paraId="5B2900B5" w14:textId="77777777" w:rsidR="00977DF0" w:rsidRPr="00CD031C" w:rsidRDefault="00977DF0" w:rsidP="00016D3E">
            <w:pPr>
              <w:jc w:val="center"/>
              <w:rPr>
                <w:rFonts w:ascii="Times New Roman" w:hAnsi="Times New Roman" w:cs="Times New Roman"/>
                <w:sz w:val="20"/>
                <w:szCs w:val="20"/>
              </w:rPr>
            </w:pPr>
            <w:r w:rsidRPr="00CD031C">
              <w:rPr>
                <w:rFonts w:ascii="Times New Roman" w:hAnsi="Times New Roman" w:cs="Times New Roman"/>
                <w:sz w:val="20"/>
                <w:szCs w:val="20"/>
              </w:rPr>
              <w:t>7</w:t>
            </w:r>
          </w:p>
        </w:tc>
        <w:tc>
          <w:tcPr>
            <w:tcW w:w="1470" w:type="dxa"/>
          </w:tcPr>
          <w:p w14:paraId="4F0CFC84" w14:textId="77777777" w:rsidR="00977DF0" w:rsidRPr="00CD031C" w:rsidRDefault="00977DF0" w:rsidP="00016D3E">
            <w:pPr>
              <w:jc w:val="center"/>
              <w:rPr>
                <w:rFonts w:ascii="Times New Roman" w:hAnsi="Times New Roman" w:cs="Times New Roman"/>
                <w:sz w:val="20"/>
                <w:szCs w:val="20"/>
              </w:rPr>
            </w:pPr>
            <w:r w:rsidRPr="00CD031C">
              <w:rPr>
                <w:rFonts w:ascii="Times New Roman" w:hAnsi="Times New Roman" w:cs="Times New Roman"/>
                <w:sz w:val="20"/>
                <w:szCs w:val="20"/>
              </w:rPr>
              <w:t>SRIL</w:t>
            </w:r>
          </w:p>
        </w:tc>
        <w:tc>
          <w:tcPr>
            <w:tcW w:w="3118" w:type="dxa"/>
          </w:tcPr>
          <w:p w14:paraId="404028D9" w14:textId="77777777" w:rsidR="00977DF0" w:rsidRPr="00CD031C" w:rsidRDefault="00977DF0" w:rsidP="00016D3E">
            <w:pPr>
              <w:jc w:val="both"/>
              <w:rPr>
                <w:rFonts w:ascii="Times New Roman" w:hAnsi="Times New Roman" w:cs="Times New Roman"/>
                <w:sz w:val="20"/>
                <w:szCs w:val="20"/>
              </w:rPr>
            </w:pPr>
            <w:r w:rsidRPr="00CD031C">
              <w:rPr>
                <w:rFonts w:ascii="Times New Roman" w:hAnsi="Times New Roman" w:cs="Times New Roman"/>
                <w:sz w:val="20"/>
                <w:szCs w:val="20"/>
              </w:rPr>
              <w:t xml:space="preserve">Sri Rejeki Isman Tbk. </w:t>
            </w:r>
          </w:p>
        </w:tc>
      </w:tr>
      <w:tr w:rsidR="00977DF0" w:rsidRPr="00CD031C" w14:paraId="694A9800" w14:textId="77777777" w:rsidTr="00016D3E">
        <w:tc>
          <w:tcPr>
            <w:tcW w:w="510" w:type="dxa"/>
          </w:tcPr>
          <w:p w14:paraId="5D55137A" w14:textId="77777777" w:rsidR="00977DF0" w:rsidRPr="00CD031C" w:rsidRDefault="00977DF0" w:rsidP="00016D3E">
            <w:pPr>
              <w:jc w:val="center"/>
              <w:rPr>
                <w:rFonts w:ascii="Times New Roman" w:hAnsi="Times New Roman" w:cs="Times New Roman"/>
                <w:sz w:val="20"/>
                <w:szCs w:val="20"/>
              </w:rPr>
            </w:pPr>
            <w:r w:rsidRPr="00CD031C">
              <w:rPr>
                <w:rFonts w:ascii="Times New Roman" w:hAnsi="Times New Roman" w:cs="Times New Roman"/>
                <w:sz w:val="20"/>
                <w:szCs w:val="20"/>
              </w:rPr>
              <w:t>8</w:t>
            </w:r>
          </w:p>
        </w:tc>
        <w:tc>
          <w:tcPr>
            <w:tcW w:w="1470" w:type="dxa"/>
          </w:tcPr>
          <w:p w14:paraId="23D90B42" w14:textId="77777777" w:rsidR="00977DF0" w:rsidRPr="00CD031C" w:rsidRDefault="00977DF0" w:rsidP="00016D3E">
            <w:pPr>
              <w:jc w:val="center"/>
              <w:rPr>
                <w:rFonts w:ascii="Times New Roman" w:hAnsi="Times New Roman" w:cs="Times New Roman"/>
                <w:sz w:val="20"/>
                <w:szCs w:val="20"/>
              </w:rPr>
            </w:pPr>
            <w:r w:rsidRPr="00CD031C">
              <w:rPr>
                <w:rFonts w:ascii="Times New Roman" w:hAnsi="Times New Roman" w:cs="Times New Roman"/>
                <w:sz w:val="20"/>
                <w:szCs w:val="20"/>
              </w:rPr>
              <w:t>TFCO</w:t>
            </w:r>
          </w:p>
        </w:tc>
        <w:tc>
          <w:tcPr>
            <w:tcW w:w="3118" w:type="dxa"/>
          </w:tcPr>
          <w:p w14:paraId="5891B7F2" w14:textId="77777777" w:rsidR="00977DF0" w:rsidRPr="00CD031C" w:rsidRDefault="00977DF0" w:rsidP="00016D3E">
            <w:pPr>
              <w:jc w:val="both"/>
              <w:rPr>
                <w:rFonts w:ascii="Times New Roman" w:hAnsi="Times New Roman" w:cs="Times New Roman"/>
                <w:sz w:val="20"/>
                <w:szCs w:val="20"/>
              </w:rPr>
            </w:pPr>
            <w:r w:rsidRPr="00CD031C">
              <w:rPr>
                <w:rFonts w:ascii="Times New Roman" w:hAnsi="Times New Roman" w:cs="Times New Roman"/>
                <w:sz w:val="20"/>
                <w:szCs w:val="20"/>
              </w:rPr>
              <w:t>Tifico Fibers Indonesia Tbk</w:t>
            </w:r>
          </w:p>
        </w:tc>
      </w:tr>
      <w:tr w:rsidR="00977DF0" w:rsidRPr="00CD031C" w14:paraId="680B2172" w14:textId="77777777" w:rsidTr="00016D3E">
        <w:tc>
          <w:tcPr>
            <w:tcW w:w="510" w:type="dxa"/>
          </w:tcPr>
          <w:p w14:paraId="6DB63713" w14:textId="77777777" w:rsidR="00977DF0" w:rsidRPr="00CD031C" w:rsidRDefault="00977DF0" w:rsidP="00016D3E">
            <w:pPr>
              <w:jc w:val="center"/>
              <w:rPr>
                <w:rFonts w:ascii="Times New Roman" w:hAnsi="Times New Roman" w:cs="Times New Roman"/>
                <w:sz w:val="20"/>
                <w:szCs w:val="20"/>
              </w:rPr>
            </w:pPr>
            <w:r w:rsidRPr="00CD031C">
              <w:rPr>
                <w:rFonts w:ascii="Times New Roman" w:hAnsi="Times New Roman" w:cs="Times New Roman"/>
                <w:sz w:val="20"/>
                <w:szCs w:val="20"/>
              </w:rPr>
              <w:t>9</w:t>
            </w:r>
          </w:p>
        </w:tc>
        <w:tc>
          <w:tcPr>
            <w:tcW w:w="1470" w:type="dxa"/>
          </w:tcPr>
          <w:p w14:paraId="026BD682" w14:textId="77777777" w:rsidR="00977DF0" w:rsidRPr="00CD031C" w:rsidRDefault="00977DF0" w:rsidP="00016D3E">
            <w:pPr>
              <w:jc w:val="center"/>
              <w:rPr>
                <w:rFonts w:ascii="Times New Roman" w:hAnsi="Times New Roman" w:cs="Times New Roman"/>
                <w:sz w:val="20"/>
                <w:szCs w:val="20"/>
              </w:rPr>
            </w:pPr>
            <w:r w:rsidRPr="00CD031C">
              <w:rPr>
                <w:rFonts w:ascii="Times New Roman" w:hAnsi="Times New Roman" w:cs="Times New Roman"/>
                <w:sz w:val="20"/>
                <w:szCs w:val="20"/>
              </w:rPr>
              <w:t>UCID</w:t>
            </w:r>
          </w:p>
        </w:tc>
        <w:tc>
          <w:tcPr>
            <w:tcW w:w="3118" w:type="dxa"/>
          </w:tcPr>
          <w:p w14:paraId="7E10DD6A" w14:textId="77777777" w:rsidR="00977DF0" w:rsidRPr="00CD031C" w:rsidRDefault="00977DF0" w:rsidP="00016D3E">
            <w:pPr>
              <w:jc w:val="both"/>
              <w:rPr>
                <w:rFonts w:ascii="Times New Roman" w:hAnsi="Times New Roman" w:cs="Times New Roman"/>
                <w:sz w:val="20"/>
                <w:szCs w:val="20"/>
              </w:rPr>
            </w:pPr>
            <w:r w:rsidRPr="00CD031C">
              <w:rPr>
                <w:rFonts w:ascii="Times New Roman" w:hAnsi="Times New Roman" w:cs="Times New Roman"/>
                <w:sz w:val="20"/>
                <w:szCs w:val="20"/>
              </w:rPr>
              <w:t>UniCharm Indonesia Tbk</w:t>
            </w:r>
          </w:p>
        </w:tc>
      </w:tr>
      <w:tr w:rsidR="00977DF0" w:rsidRPr="00CD031C" w14:paraId="5D867542" w14:textId="77777777" w:rsidTr="00016D3E">
        <w:tc>
          <w:tcPr>
            <w:tcW w:w="510" w:type="dxa"/>
          </w:tcPr>
          <w:p w14:paraId="0E0EFF97" w14:textId="77777777" w:rsidR="00977DF0" w:rsidRPr="00CD031C" w:rsidRDefault="00977DF0" w:rsidP="00016D3E">
            <w:pPr>
              <w:jc w:val="center"/>
              <w:rPr>
                <w:rFonts w:ascii="Times New Roman" w:hAnsi="Times New Roman" w:cs="Times New Roman"/>
                <w:sz w:val="20"/>
                <w:szCs w:val="20"/>
              </w:rPr>
            </w:pPr>
            <w:r w:rsidRPr="00CD031C">
              <w:rPr>
                <w:rFonts w:ascii="Times New Roman" w:hAnsi="Times New Roman" w:cs="Times New Roman"/>
                <w:sz w:val="20"/>
                <w:szCs w:val="20"/>
              </w:rPr>
              <w:t>10</w:t>
            </w:r>
          </w:p>
        </w:tc>
        <w:tc>
          <w:tcPr>
            <w:tcW w:w="1470" w:type="dxa"/>
          </w:tcPr>
          <w:p w14:paraId="706FE9EB" w14:textId="77777777" w:rsidR="00977DF0" w:rsidRPr="00CD031C" w:rsidRDefault="00977DF0" w:rsidP="00016D3E">
            <w:pPr>
              <w:jc w:val="center"/>
              <w:rPr>
                <w:rFonts w:ascii="Times New Roman" w:hAnsi="Times New Roman" w:cs="Times New Roman"/>
                <w:sz w:val="20"/>
                <w:szCs w:val="20"/>
              </w:rPr>
            </w:pPr>
            <w:r w:rsidRPr="00CD031C">
              <w:rPr>
                <w:rFonts w:ascii="Times New Roman" w:hAnsi="Times New Roman" w:cs="Times New Roman"/>
                <w:sz w:val="20"/>
                <w:szCs w:val="20"/>
              </w:rPr>
              <w:t>BRAM</w:t>
            </w:r>
          </w:p>
        </w:tc>
        <w:tc>
          <w:tcPr>
            <w:tcW w:w="3118" w:type="dxa"/>
          </w:tcPr>
          <w:p w14:paraId="106DC0B4" w14:textId="77777777" w:rsidR="00977DF0" w:rsidRPr="00CD031C" w:rsidRDefault="00977DF0" w:rsidP="00016D3E">
            <w:pPr>
              <w:jc w:val="both"/>
              <w:rPr>
                <w:rFonts w:ascii="Times New Roman" w:hAnsi="Times New Roman" w:cs="Times New Roman"/>
                <w:sz w:val="20"/>
                <w:szCs w:val="20"/>
              </w:rPr>
            </w:pPr>
            <w:r w:rsidRPr="00CD031C">
              <w:rPr>
                <w:rFonts w:ascii="Times New Roman" w:hAnsi="Times New Roman" w:cs="Times New Roman"/>
                <w:sz w:val="20"/>
                <w:szCs w:val="20"/>
              </w:rPr>
              <w:t>Indo Kordsa Tbk</w:t>
            </w:r>
          </w:p>
        </w:tc>
      </w:tr>
    </w:tbl>
    <w:p w14:paraId="0A4D43D7" w14:textId="3BAEB78F" w:rsidR="00977DF0" w:rsidRPr="002B3E58" w:rsidRDefault="00977DF0" w:rsidP="00977DF0">
      <w:pPr>
        <w:spacing w:line="240" w:lineRule="auto"/>
        <w:jc w:val="both"/>
        <w:rPr>
          <w:rFonts w:ascii="Times New Roman" w:hAnsi="Times New Roman" w:cs="Times New Roman"/>
          <w:i/>
          <w:iCs/>
          <w:sz w:val="20"/>
          <w:szCs w:val="20"/>
        </w:rPr>
      </w:pPr>
      <w:r w:rsidRPr="002B3E58">
        <w:rPr>
          <w:rFonts w:ascii="Times New Roman" w:hAnsi="Times New Roman" w:cs="Times New Roman"/>
          <w:i/>
          <w:iCs/>
          <w:sz w:val="20"/>
          <w:szCs w:val="20"/>
        </w:rPr>
        <w:t xml:space="preserve">Sumber : </w:t>
      </w:r>
      <w:hyperlink r:id="rId20" w:history="1">
        <w:r w:rsidRPr="002B3E58">
          <w:rPr>
            <w:rStyle w:val="Hyperlink"/>
            <w:rFonts w:ascii="Times New Roman" w:hAnsi="Times New Roman" w:cs="Times New Roman"/>
            <w:i/>
            <w:iCs/>
            <w:color w:val="auto"/>
            <w:sz w:val="20"/>
            <w:szCs w:val="20"/>
          </w:rPr>
          <w:t>www.idx.co.id</w:t>
        </w:r>
      </w:hyperlink>
      <w:r w:rsidRPr="002B3E58">
        <w:rPr>
          <w:rFonts w:ascii="Times New Roman" w:hAnsi="Times New Roman" w:cs="Times New Roman"/>
          <w:i/>
          <w:iCs/>
          <w:sz w:val="20"/>
          <w:szCs w:val="20"/>
        </w:rPr>
        <w:t xml:space="preserve"> (data diolah), 202</w:t>
      </w:r>
    </w:p>
    <w:p w14:paraId="513040EF" w14:textId="6CE0BF57" w:rsidR="00977DF0" w:rsidRPr="004A2710" w:rsidRDefault="00977DF0" w:rsidP="00FA133A">
      <w:pPr>
        <w:pStyle w:val="Heading2"/>
        <w:rPr>
          <w:rFonts w:eastAsia="Times New Roman"/>
          <w:lang w:val="id" w:eastAsia="id-ID"/>
        </w:rPr>
      </w:pPr>
      <w:bookmarkStart w:id="107" w:name="_Toc227749036"/>
      <w:r w:rsidRPr="004A2710">
        <w:rPr>
          <w:rFonts w:eastAsia="Times New Roman"/>
          <w:lang w:val="id" w:eastAsia="id-ID"/>
        </w:rPr>
        <w:t>4.2</w:t>
      </w:r>
      <w:r w:rsidR="002B3E58">
        <w:rPr>
          <w:rFonts w:eastAsia="Times New Roman"/>
          <w:lang w:val="id" w:eastAsia="id-ID"/>
        </w:rPr>
        <w:t xml:space="preserve"> </w:t>
      </w:r>
      <w:r w:rsidRPr="004A2710">
        <w:rPr>
          <w:rFonts w:eastAsia="Times New Roman"/>
          <w:lang w:val="id" w:eastAsia="id-ID"/>
        </w:rPr>
        <w:t>Analisis Data</w:t>
      </w:r>
      <w:bookmarkEnd w:id="107"/>
    </w:p>
    <w:p w14:paraId="4337E2A5" w14:textId="77777777" w:rsidR="00977DF0" w:rsidRPr="004A2710" w:rsidRDefault="00977DF0" w:rsidP="002B3E58">
      <w:pPr>
        <w:pStyle w:val="Heading3"/>
        <w:spacing w:line="480" w:lineRule="auto"/>
        <w:ind w:left="-567"/>
        <w:rPr>
          <w:rFonts w:eastAsia="Times New Roman" w:cs="Times New Roman"/>
          <w:szCs w:val="24"/>
          <w:lang w:val="id" w:eastAsia="id-ID"/>
        </w:rPr>
      </w:pPr>
      <w:bookmarkStart w:id="108" w:name="_Toc227749037"/>
      <w:r w:rsidRPr="004A2710">
        <w:rPr>
          <w:rFonts w:eastAsia="Times New Roman" w:cs="Times New Roman"/>
          <w:szCs w:val="24"/>
          <w:lang w:val="id" w:eastAsia="id-ID"/>
        </w:rPr>
        <w:t>4.2.1</w:t>
      </w:r>
      <w:r w:rsidRPr="004A2710">
        <w:rPr>
          <w:rFonts w:eastAsia="Times New Roman" w:cs="Times New Roman"/>
          <w:szCs w:val="24"/>
          <w:lang w:val="id" w:eastAsia="id-ID"/>
        </w:rPr>
        <w:tab/>
        <w:t>Analisis Statistik Deskriptif</w:t>
      </w:r>
      <w:bookmarkEnd w:id="108"/>
    </w:p>
    <w:p w14:paraId="51FEBB44" w14:textId="6FA95D4B" w:rsidR="00977DF0" w:rsidRPr="004A2710" w:rsidRDefault="00977DF0" w:rsidP="00977DF0">
      <w:pPr>
        <w:spacing w:line="480" w:lineRule="auto"/>
        <w:ind w:firstLine="720"/>
        <w:jc w:val="both"/>
        <w:rPr>
          <w:rFonts w:ascii="Times New Roman" w:eastAsia="Times New Roman" w:hAnsi="Times New Roman" w:cs="Times New Roman"/>
          <w:bCs/>
          <w:sz w:val="24"/>
          <w:szCs w:val="24"/>
          <w:lang w:eastAsia="id-ID"/>
        </w:rPr>
      </w:pPr>
      <w:r w:rsidRPr="004A2710">
        <w:rPr>
          <w:rFonts w:ascii="Times New Roman" w:eastAsia="Times New Roman" w:hAnsi="Times New Roman" w:cs="Times New Roman"/>
          <w:bCs/>
          <w:sz w:val="24"/>
          <w:szCs w:val="24"/>
          <w:lang w:eastAsia="id-ID"/>
        </w:rPr>
        <w:t>Analisis deskriptif bertujuan untuk menyajikan berbagai ukuran statistik, seperti nilai tertinggi, terendah, rata-rata, dan standar deviasi. Pada penelitian ini, variabel independen yang dianalisis meliputi akuntansi hijau, kinerja lingkungan dan ukuran perusahaan, sementara variabel dependen yang menjadi fokus adalah kinerja keuangan. Hasil dari analisis statistik deskriptif dalam penelitian ini dijelaskan sebagai berikut</w:t>
      </w:r>
      <w:r w:rsidR="00D04707" w:rsidRPr="004A2710">
        <w:rPr>
          <w:rFonts w:ascii="Times New Roman" w:eastAsia="Times New Roman" w:hAnsi="Times New Roman" w:cs="Times New Roman"/>
          <w:bCs/>
          <w:sz w:val="24"/>
          <w:szCs w:val="24"/>
          <w:lang w:eastAsia="id-ID"/>
        </w:rPr>
        <w:t xml:space="preserve"> :</w:t>
      </w:r>
    </w:p>
    <w:p w14:paraId="2C3D16FE" w14:textId="77777777" w:rsidR="00623C39" w:rsidRDefault="00623C39" w:rsidP="00977DF0">
      <w:pPr>
        <w:spacing w:after="0" w:line="480" w:lineRule="auto"/>
        <w:jc w:val="both"/>
        <w:rPr>
          <w:rFonts w:ascii="Times New Roman" w:eastAsia="Times New Roman" w:hAnsi="Times New Roman" w:cs="Times New Roman"/>
          <w:bCs/>
          <w:sz w:val="24"/>
          <w:szCs w:val="24"/>
          <w:lang w:eastAsia="id-ID"/>
        </w:rPr>
      </w:pPr>
    </w:p>
    <w:p w14:paraId="387FBDA2" w14:textId="77777777" w:rsidR="009A370D" w:rsidRPr="004A2710" w:rsidRDefault="009A370D" w:rsidP="00977DF0">
      <w:pPr>
        <w:spacing w:after="0" w:line="480" w:lineRule="auto"/>
        <w:jc w:val="both"/>
        <w:rPr>
          <w:rFonts w:ascii="Times New Roman" w:eastAsia="Times New Roman" w:hAnsi="Times New Roman" w:cs="Times New Roman"/>
          <w:bCs/>
          <w:sz w:val="24"/>
          <w:szCs w:val="24"/>
          <w:lang w:eastAsia="id-ID"/>
        </w:rPr>
      </w:pPr>
    </w:p>
    <w:p w14:paraId="556B4501" w14:textId="6DFEABA8" w:rsidR="00977DF0" w:rsidRPr="009A370D" w:rsidRDefault="009A370D" w:rsidP="009A370D">
      <w:pPr>
        <w:pStyle w:val="Caption"/>
        <w:rPr>
          <w:rFonts w:eastAsia="Times New Roman"/>
          <w:b w:val="0"/>
          <w:sz w:val="28"/>
          <w:szCs w:val="28"/>
          <w:lang w:eastAsia="id-ID"/>
        </w:rPr>
      </w:pPr>
      <w:r w:rsidRPr="009A370D">
        <w:rPr>
          <w:sz w:val="24"/>
          <w:szCs w:val="20"/>
        </w:rPr>
        <w:lastRenderedPageBreak/>
        <w:t>Tabel 4.2 Hasil Analisis Statistik Deskriptif</w:t>
      </w:r>
    </w:p>
    <w:tbl>
      <w:tblPr>
        <w:tblW w:w="7513" w:type="dxa"/>
        <w:tblLook w:val="04A0" w:firstRow="1" w:lastRow="0" w:firstColumn="1" w:lastColumn="0" w:noHBand="0" w:noVBand="1"/>
      </w:tblPr>
      <w:tblGrid>
        <w:gridCol w:w="1985"/>
        <w:gridCol w:w="567"/>
        <w:gridCol w:w="1134"/>
        <w:gridCol w:w="1134"/>
        <w:gridCol w:w="1276"/>
        <w:gridCol w:w="1417"/>
      </w:tblGrid>
      <w:tr w:rsidR="00977DF0" w:rsidRPr="009A370D" w14:paraId="1B98C253" w14:textId="77777777" w:rsidTr="00016D3E">
        <w:trPr>
          <w:trHeight w:val="255"/>
        </w:trPr>
        <w:tc>
          <w:tcPr>
            <w:tcW w:w="7513" w:type="dxa"/>
            <w:gridSpan w:val="6"/>
            <w:tcBorders>
              <w:top w:val="nil"/>
              <w:left w:val="nil"/>
              <w:bottom w:val="single" w:sz="4" w:space="0" w:color="auto"/>
              <w:right w:val="nil"/>
            </w:tcBorders>
            <w:vAlign w:val="center"/>
            <w:hideMark/>
          </w:tcPr>
          <w:p w14:paraId="0F431567" w14:textId="77777777" w:rsidR="00977DF0" w:rsidRPr="009A370D" w:rsidRDefault="00977DF0" w:rsidP="00016D3E">
            <w:pPr>
              <w:spacing w:after="0" w:line="240" w:lineRule="auto"/>
              <w:jc w:val="center"/>
              <w:rPr>
                <w:rFonts w:ascii="Times New Roman" w:eastAsia="Times New Roman" w:hAnsi="Times New Roman" w:cs="Times New Roman"/>
                <w:b/>
                <w:bCs/>
                <w:sz w:val="20"/>
                <w:szCs w:val="20"/>
                <w:lang w:eastAsia="id-ID"/>
              </w:rPr>
            </w:pPr>
            <w:r w:rsidRPr="009A370D">
              <w:rPr>
                <w:rFonts w:ascii="Times New Roman" w:eastAsia="Times New Roman" w:hAnsi="Times New Roman" w:cs="Times New Roman"/>
                <w:b/>
                <w:bCs/>
                <w:sz w:val="20"/>
                <w:szCs w:val="20"/>
                <w:lang w:eastAsia="id-ID"/>
              </w:rPr>
              <w:t>Descriptive Statistics</w:t>
            </w:r>
          </w:p>
        </w:tc>
      </w:tr>
      <w:tr w:rsidR="00977DF0" w:rsidRPr="009A370D" w14:paraId="39259AC1" w14:textId="77777777" w:rsidTr="00016D3E">
        <w:trPr>
          <w:trHeight w:val="255"/>
        </w:trPr>
        <w:tc>
          <w:tcPr>
            <w:tcW w:w="1985" w:type="dxa"/>
            <w:tcBorders>
              <w:top w:val="single" w:sz="4" w:space="0" w:color="auto"/>
              <w:left w:val="single" w:sz="4" w:space="0" w:color="auto"/>
              <w:bottom w:val="single" w:sz="4" w:space="0" w:color="auto"/>
              <w:right w:val="single" w:sz="4" w:space="0" w:color="auto"/>
            </w:tcBorders>
            <w:vAlign w:val="bottom"/>
            <w:hideMark/>
          </w:tcPr>
          <w:p w14:paraId="4E639C94" w14:textId="77777777" w:rsidR="00977DF0" w:rsidRPr="009A370D" w:rsidRDefault="00977DF0" w:rsidP="00016D3E">
            <w:pPr>
              <w:spacing w:after="0" w:line="240" w:lineRule="auto"/>
              <w:rPr>
                <w:rFonts w:ascii="Times New Roman" w:eastAsia="Times New Roman" w:hAnsi="Times New Roman" w:cs="Times New Roman"/>
                <w:sz w:val="20"/>
                <w:szCs w:val="20"/>
                <w:lang w:eastAsia="id-ID"/>
              </w:rPr>
            </w:pPr>
            <w:r w:rsidRPr="009A370D">
              <w:rPr>
                <w:rFonts w:ascii="Times New Roman" w:eastAsia="Times New Roman" w:hAnsi="Times New Roman" w:cs="Times New Roman"/>
                <w:sz w:val="20"/>
                <w:szCs w:val="20"/>
                <w:lang w:eastAsia="id-ID"/>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5E7ABCF8" w14:textId="77777777" w:rsidR="00977DF0" w:rsidRPr="009A370D" w:rsidRDefault="00977DF0" w:rsidP="00016D3E">
            <w:pPr>
              <w:spacing w:after="0" w:line="240" w:lineRule="auto"/>
              <w:jc w:val="center"/>
              <w:rPr>
                <w:rFonts w:ascii="Times New Roman" w:eastAsia="Times New Roman" w:hAnsi="Times New Roman" w:cs="Times New Roman"/>
                <w:sz w:val="20"/>
                <w:szCs w:val="20"/>
                <w:lang w:eastAsia="id-ID"/>
              </w:rPr>
            </w:pPr>
            <w:r w:rsidRPr="009A370D">
              <w:rPr>
                <w:rFonts w:ascii="Times New Roman" w:eastAsia="Times New Roman" w:hAnsi="Times New Roman" w:cs="Times New Roman"/>
                <w:sz w:val="20"/>
                <w:szCs w:val="20"/>
                <w:lang w:eastAsia="id-ID"/>
              </w:rPr>
              <w:t>N</w:t>
            </w:r>
          </w:p>
        </w:tc>
        <w:tc>
          <w:tcPr>
            <w:tcW w:w="1134" w:type="dxa"/>
            <w:tcBorders>
              <w:top w:val="single" w:sz="4" w:space="0" w:color="auto"/>
              <w:left w:val="single" w:sz="4" w:space="0" w:color="auto"/>
              <w:bottom w:val="single" w:sz="4" w:space="0" w:color="auto"/>
              <w:right w:val="single" w:sz="4" w:space="0" w:color="auto"/>
            </w:tcBorders>
            <w:vAlign w:val="bottom"/>
            <w:hideMark/>
          </w:tcPr>
          <w:p w14:paraId="25B062D1" w14:textId="77777777" w:rsidR="00977DF0" w:rsidRPr="009A370D" w:rsidRDefault="00977DF0" w:rsidP="00016D3E">
            <w:pPr>
              <w:spacing w:after="0" w:line="240" w:lineRule="auto"/>
              <w:jc w:val="center"/>
              <w:rPr>
                <w:rFonts w:ascii="Times New Roman" w:eastAsia="Times New Roman" w:hAnsi="Times New Roman" w:cs="Times New Roman"/>
                <w:sz w:val="20"/>
                <w:szCs w:val="20"/>
                <w:lang w:eastAsia="id-ID"/>
              </w:rPr>
            </w:pPr>
            <w:r w:rsidRPr="009A370D">
              <w:rPr>
                <w:rFonts w:ascii="Times New Roman" w:eastAsia="Times New Roman" w:hAnsi="Times New Roman" w:cs="Times New Roman"/>
                <w:sz w:val="20"/>
                <w:szCs w:val="20"/>
                <w:lang w:eastAsia="id-ID"/>
              </w:rPr>
              <w:t>Minimum</w:t>
            </w:r>
          </w:p>
        </w:tc>
        <w:tc>
          <w:tcPr>
            <w:tcW w:w="1134" w:type="dxa"/>
            <w:tcBorders>
              <w:top w:val="single" w:sz="4" w:space="0" w:color="auto"/>
              <w:left w:val="single" w:sz="4" w:space="0" w:color="auto"/>
              <w:bottom w:val="single" w:sz="4" w:space="0" w:color="auto"/>
              <w:right w:val="single" w:sz="4" w:space="0" w:color="auto"/>
            </w:tcBorders>
            <w:vAlign w:val="bottom"/>
            <w:hideMark/>
          </w:tcPr>
          <w:p w14:paraId="7ACBB4E7" w14:textId="77777777" w:rsidR="00977DF0" w:rsidRPr="009A370D" w:rsidRDefault="00977DF0" w:rsidP="00016D3E">
            <w:pPr>
              <w:spacing w:after="0" w:line="240" w:lineRule="auto"/>
              <w:jc w:val="center"/>
              <w:rPr>
                <w:rFonts w:ascii="Times New Roman" w:eastAsia="Times New Roman" w:hAnsi="Times New Roman" w:cs="Times New Roman"/>
                <w:sz w:val="20"/>
                <w:szCs w:val="20"/>
                <w:lang w:eastAsia="id-ID"/>
              </w:rPr>
            </w:pPr>
            <w:r w:rsidRPr="009A370D">
              <w:rPr>
                <w:rFonts w:ascii="Times New Roman" w:eastAsia="Times New Roman" w:hAnsi="Times New Roman" w:cs="Times New Roman"/>
                <w:sz w:val="20"/>
                <w:szCs w:val="20"/>
                <w:lang w:eastAsia="id-ID"/>
              </w:rPr>
              <w:t>Maximum</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3E7FEF8" w14:textId="77777777" w:rsidR="00977DF0" w:rsidRPr="009A370D" w:rsidRDefault="00977DF0" w:rsidP="00016D3E">
            <w:pPr>
              <w:spacing w:after="0" w:line="240" w:lineRule="auto"/>
              <w:jc w:val="center"/>
              <w:rPr>
                <w:rFonts w:ascii="Times New Roman" w:eastAsia="Times New Roman" w:hAnsi="Times New Roman" w:cs="Times New Roman"/>
                <w:sz w:val="20"/>
                <w:szCs w:val="20"/>
                <w:lang w:eastAsia="id-ID"/>
              </w:rPr>
            </w:pPr>
            <w:r w:rsidRPr="009A370D">
              <w:rPr>
                <w:rFonts w:ascii="Times New Roman" w:eastAsia="Times New Roman" w:hAnsi="Times New Roman" w:cs="Times New Roman"/>
                <w:sz w:val="20"/>
                <w:szCs w:val="20"/>
                <w:lang w:eastAsia="id-ID"/>
              </w:rPr>
              <w:t>Mean</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62D7671" w14:textId="77777777" w:rsidR="00977DF0" w:rsidRPr="009A370D" w:rsidRDefault="00977DF0" w:rsidP="00016D3E">
            <w:pPr>
              <w:spacing w:after="0" w:line="240" w:lineRule="auto"/>
              <w:jc w:val="center"/>
              <w:rPr>
                <w:rFonts w:ascii="Times New Roman" w:eastAsia="Times New Roman" w:hAnsi="Times New Roman" w:cs="Times New Roman"/>
                <w:sz w:val="20"/>
                <w:szCs w:val="20"/>
                <w:lang w:eastAsia="id-ID"/>
              </w:rPr>
            </w:pPr>
            <w:r w:rsidRPr="009A370D">
              <w:rPr>
                <w:rFonts w:ascii="Times New Roman" w:eastAsia="Times New Roman" w:hAnsi="Times New Roman" w:cs="Times New Roman"/>
                <w:sz w:val="20"/>
                <w:szCs w:val="20"/>
                <w:lang w:eastAsia="id-ID"/>
              </w:rPr>
              <w:t>Std. Deviation</w:t>
            </w:r>
          </w:p>
        </w:tc>
      </w:tr>
      <w:tr w:rsidR="00977DF0" w:rsidRPr="009A370D" w14:paraId="253F83CF" w14:textId="77777777" w:rsidTr="00016D3E">
        <w:trPr>
          <w:trHeight w:val="297"/>
        </w:trPr>
        <w:tc>
          <w:tcPr>
            <w:tcW w:w="1985" w:type="dxa"/>
            <w:tcBorders>
              <w:top w:val="single" w:sz="4" w:space="0" w:color="auto"/>
              <w:left w:val="single" w:sz="4" w:space="0" w:color="auto"/>
              <w:bottom w:val="single" w:sz="4" w:space="0" w:color="auto"/>
              <w:right w:val="single" w:sz="4" w:space="0" w:color="auto"/>
            </w:tcBorders>
            <w:hideMark/>
          </w:tcPr>
          <w:p w14:paraId="72AE9F73" w14:textId="77777777" w:rsidR="00977DF0" w:rsidRPr="009A370D" w:rsidRDefault="00977DF0" w:rsidP="00016D3E">
            <w:pPr>
              <w:spacing w:after="0" w:line="240" w:lineRule="auto"/>
              <w:rPr>
                <w:rFonts w:ascii="Times New Roman" w:eastAsia="Times New Roman" w:hAnsi="Times New Roman" w:cs="Times New Roman"/>
                <w:sz w:val="20"/>
                <w:szCs w:val="20"/>
                <w:lang w:eastAsia="id-ID"/>
              </w:rPr>
            </w:pPr>
            <w:r w:rsidRPr="009A370D">
              <w:rPr>
                <w:rFonts w:ascii="Times New Roman" w:eastAsia="Times New Roman" w:hAnsi="Times New Roman" w:cs="Times New Roman"/>
                <w:sz w:val="20"/>
                <w:szCs w:val="20"/>
                <w:lang w:eastAsia="id-ID"/>
              </w:rPr>
              <w:t>Akuntansi Hijau</w:t>
            </w:r>
          </w:p>
        </w:tc>
        <w:tc>
          <w:tcPr>
            <w:tcW w:w="567" w:type="dxa"/>
            <w:tcBorders>
              <w:top w:val="single" w:sz="4" w:space="0" w:color="auto"/>
              <w:left w:val="single" w:sz="4" w:space="0" w:color="auto"/>
              <w:bottom w:val="single" w:sz="4" w:space="0" w:color="auto"/>
              <w:right w:val="single" w:sz="4" w:space="0" w:color="auto"/>
            </w:tcBorders>
            <w:noWrap/>
            <w:hideMark/>
          </w:tcPr>
          <w:p w14:paraId="3027E79A" w14:textId="77777777" w:rsidR="00977DF0" w:rsidRPr="009A370D" w:rsidRDefault="00977DF0" w:rsidP="00016D3E">
            <w:pPr>
              <w:spacing w:after="0" w:line="240" w:lineRule="auto"/>
              <w:jc w:val="right"/>
              <w:rPr>
                <w:rFonts w:ascii="Times New Roman" w:eastAsia="Times New Roman" w:hAnsi="Times New Roman" w:cs="Times New Roman"/>
                <w:sz w:val="20"/>
                <w:szCs w:val="20"/>
                <w:lang w:eastAsia="id-ID"/>
              </w:rPr>
            </w:pPr>
            <w:r w:rsidRPr="009A370D">
              <w:rPr>
                <w:rFonts w:ascii="Times New Roman" w:eastAsia="Times New Roman" w:hAnsi="Times New Roman" w:cs="Times New Roman"/>
                <w:sz w:val="20"/>
                <w:szCs w:val="20"/>
                <w:lang w:eastAsia="id-ID"/>
              </w:rPr>
              <w:t>50</w:t>
            </w:r>
          </w:p>
        </w:tc>
        <w:tc>
          <w:tcPr>
            <w:tcW w:w="1134" w:type="dxa"/>
            <w:tcBorders>
              <w:top w:val="single" w:sz="4" w:space="0" w:color="auto"/>
              <w:left w:val="single" w:sz="4" w:space="0" w:color="auto"/>
              <w:bottom w:val="single" w:sz="4" w:space="0" w:color="auto"/>
              <w:right w:val="single" w:sz="4" w:space="0" w:color="auto"/>
            </w:tcBorders>
            <w:noWrap/>
            <w:hideMark/>
          </w:tcPr>
          <w:p w14:paraId="05ECDD49" w14:textId="77777777" w:rsidR="00977DF0" w:rsidRPr="009A370D" w:rsidRDefault="00977DF0" w:rsidP="00016D3E">
            <w:pPr>
              <w:spacing w:after="0" w:line="240" w:lineRule="auto"/>
              <w:jc w:val="right"/>
              <w:rPr>
                <w:rFonts w:ascii="Times New Roman" w:eastAsia="Times New Roman" w:hAnsi="Times New Roman" w:cs="Times New Roman"/>
                <w:sz w:val="20"/>
                <w:szCs w:val="20"/>
                <w:lang w:eastAsia="id-ID"/>
              </w:rPr>
            </w:pPr>
            <w:r w:rsidRPr="009A370D">
              <w:rPr>
                <w:rFonts w:ascii="Times New Roman" w:eastAsia="Times New Roman" w:hAnsi="Times New Roman" w:cs="Times New Roman"/>
                <w:sz w:val="20"/>
                <w:szCs w:val="20"/>
                <w:lang w:eastAsia="id-ID"/>
              </w:rPr>
              <w:t>0,00</w:t>
            </w:r>
          </w:p>
        </w:tc>
        <w:tc>
          <w:tcPr>
            <w:tcW w:w="1134" w:type="dxa"/>
            <w:tcBorders>
              <w:top w:val="single" w:sz="4" w:space="0" w:color="auto"/>
              <w:left w:val="single" w:sz="4" w:space="0" w:color="auto"/>
              <w:bottom w:val="single" w:sz="4" w:space="0" w:color="auto"/>
              <w:right w:val="single" w:sz="4" w:space="0" w:color="auto"/>
            </w:tcBorders>
            <w:noWrap/>
            <w:hideMark/>
          </w:tcPr>
          <w:p w14:paraId="6AF1E0EE" w14:textId="77777777" w:rsidR="00977DF0" w:rsidRPr="009A370D" w:rsidRDefault="00977DF0" w:rsidP="00016D3E">
            <w:pPr>
              <w:spacing w:after="0" w:line="240" w:lineRule="auto"/>
              <w:jc w:val="right"/>
              <w:rPr>
                <w:rFonts w:ascii="Times New Roman" w:eastAsia="Times New Roman" w:hAnsi="Times New Roman" w:cs="Times New Roman"/>
                <w:sz w:val="20"/>
                <w:szCs w:val="20"/>
                <w:lang w:eastAsia="id-ID"/>
              </w:rPr>
            </w:pPr>
            <w:r w:rsidRPr="009A370D">
              <w:rPr>
                <w:rFonts w:ascii="Times New Roman" w:eastAsia="Times New Roman" w:hAnsi="Times New Roman" w:cs="Times New Roman"/>
                <w:sz w:val="20"/>
                <w:szCs w:val="20"/>
                <w:lang w:eastAsia="id-ID"/>
              </w:rPr>
              <w:t>1,00</w:t>
            </w:r>
          </w:p>
        </w:tc>
        <w:tc>
          <w:tcPr>
            <w:tcW w:w="1276" w:type="dxa"/>
            <w:tcBorders>
              <w:top w:val="single" w:sz="4" w:space="0" w:color="auto"/>
              <w:left w:val="single" w:sz="4" w:space="0" w:color="auto"/>
              <w:bottom w:val="single" w:sz="4" w:space="0" w:color="auto"/>
              <w:right w:val="single" w:sz="4" w:space="0" w:color="auto"/>
            </w:tcBorders>
            <w:noWrap/>
            <w:hideMark/>
          </w:tcPr>
          <w:p w14:paraId="5C4EF921" w14:textId="77777777" w:rsidR="00977DF0" w:rsidRPr="009A370D" w:rsidRDefault="00977DF0" w:rsidP="00016D3E">
            <w:pPr>
              <w:spacing w:after="0" w:line="240" w:lineRule="auto"/>
              <w:jc w:val="right"/>
              <w:rPr>
                <w:rFonts w:ascii="Times New Roman" w:eastAsia="Times New Roman" w:hAnsi="Times New Roman" w:cs="Times New Roman"/>
                <w:sz w:val="20"/>
                <w:szCs w:val="20"/>
                <w:lang w:eastAsia="id-ID"/>
              </w:rPr>
            </w:pPr>
            <w:r w:rsidRPr="009A370D">
              <w:rPr>
                <w:rFonts w:ascii="Times New Roman" w:eastAsia="Times New Roman" w:hAnsi="Times New Roman" w:cs="Times New Roman"/>
                <w:sz w:val="20"/>
                <w:szCs w:val="20"/>
                <w:lang w:eastAsia="id-ID"/>
              </w:rPr>
              <w:t>0,8400</w:t>
            </w:r>
          </w:p>
        </w:tc>
        <w:tc>
          <w:tcPr>
            <w:tcW w:w="1417" w:type="dxa"/>
            <w:tcBorders>
              <w:top w:val="single" w:sz="4" w:space="0" w:color="auto"/>
              <w:left w:val="single" w:sz="4" w:space="0" w:color="auto"/>
              <w:bottom w:val="single" w:sz="4" w:space="0" w:color="auto"/>
              <w:right w:val="single" w:sz="4" w:space="0" w:color="auto"/>
            </w:tcBorders>
            <w:noWrap/>
            <w:hideMark/>
          </w:tcPr>
          <w:p w14:paraId="5CB84BC4" w14:textId="77777777" w:rsidR="00977DF0" w:rsidRPr="009A370D" w:rsidRDefault="00977DF0" w:rsidP="00016D3E">
            <w:pPr>
              <w:spacing w:after="0" w:line="240" w:lineRule="auto"/>
              <w:jc w:val="right"/>
              <w:rPr>
                <w:rFonts w:ascii="Times New Roman" w:eastAsia="Times New Roman" w:hAnsi="Times New Roman" w:cs="Times New Roman"/>
                <w:sz w:val="20"/>
                <w:szCs w:val="20"/>
                <w:lang w:eastAsia="id-ID"/>
              </w:rPr>
            </w:pPr>
            <w:r w:rsidRPr="009A370D">
              <w:rPr>
                <w:rFonts w:ascii="Times New Roman" w:eastAsia="Times New Roman" w:hAnsi="Times New Roman" w:cs="Times New Roman"/>
                <w:sz w:val="20"/>
                <w:szCs w:val="20"/>
                <w:lang w:eastAsia="id-ID"/>
              </w:rPr>
              <w:t>0,37033</w:t>
            </w:r>
          </w:p>
        </w:tc>
      </w:tr>
      <w:tr w:rsidR="00977DF0" w:rsidRPr="009A370D" w14:paraId="4F4D783C" w14:textId="77777777" w:rsidTr="00016D3E">
        <w:trPr>
          <w:trHeight w:val="286"/>
        </w:trPr>
        <w:tc>
          <w:tcPr>
            <w:tcW w:w="1985" w:type="dxa"/>
            <w:tcBorders>
              <w:top w:val="single" w:sz="4" w:space="0" w:color="auto"/>
              <w:left w:val="single" w:sz="4" w:space="0" w:color="auto"/>
              <w:bottom w:val="single" w:sz="4" w:space="0" w:color="auto"/>
              <w:right w:val="single" w:sz="4" w:space="0" w:color="auto"/>
            </w:tcBorders>
            <w:hideMark/>
          </w:tcPr>
          <w:p w14:paraId="10B05B5E" w14:textId="77777777" w:rsidR="00977DF0" w:rsidRPr="009A370D" w:rsidRDefault="00977DF0" w:rsidP="00016D3E">
            <w:pPr>
              <w:spacing w:after="0" w:line="240" w:lineRule="auto"/>
              <w:rPr>
                <w:rFonts w:ascii="Times New Roman" w:eastAsia="Times New Roman" w:hAnsi="Times New Roman" w:cs="Times New Roman"/>
                <w:sz w:val="20"/>
                <w:szCs w:val="20"/>
                <w:lang w:eastAsia="id-ID"/>
              </w:rPr>
            </w:pPr>
            <w:r w:rsidRPr="009A370D">
              <w:rPr>
                <w:rFonts w:ascii="Times New Roman" w:eastAsia="Times New Roman" w:hAnsi="Times New Roman" w:cs="Times New Roman"/>
                <w:sz w:val="20"/>
                <w:szCs w:val="20"/>
                <w:lang w:eastAsia="id-ID"/>
              </w:rPr>
              <w:t>Kinerja Lingkungan</w:t>
            </w:r>
          </w:p>
        </w:tc>
        <w:tc>
          <w:tcPr>
            <w:tcW w:w="567" w:type="dxa"/>
            <w:tcBorders>
              <w:top w:val="single" w:sz="4" w:space="0" w:color="auto"/>
              <w:left w:val="single" w:sz="4" w:space="0" w:color="auto"/>
              <w:bottom w:val="single" w:sz="4" w:space="0" w:color="auto"/>
              <w:right w:val="single" w:sz="4" w:space="0" w:color="auto"/>
            </w:tcBorders>
            <w:noWrap/>
            <w:hideMark/>
          </w:tcPr>
          <w:p w14:paraId="58ADDD58" w14:textId="77777777" w:rsidR="00977DF0" w:rsidRPr="009A370D" w:rsidRDefault="00977DF0" w:rsidP="00016D3E">
            <w:pPr>
              <w:spacing w:after="0" w:line="240" w:lineRule="auto"/>
              <w:jc w:val="right"/>
              <w:rPr>
                <w:rFonts w:ascii="Times New Roman" w:eastAsia="Times New Roman" w:hAnsi="Times New Roman" w:cs="Times New Roman"/>
                <w:sz w:val="20"/>
                <w:szCs w:val="20"/>
                <w:lang w:eastAsia="id-ID"/>
              </w:rPr>
            </w:pPr>
            <w:r w:rsidRPr="009A370D">
              <w:rPr>
                <w:rFonts w:ascii="Times New Roman" w:eastAsia="Times New Roman" w:hAnsi="Times New Roman" w:cs="Times New Roman"/>
                <w:sz w:val="20"/>
                <w:szCs w:val="20"/>
                <w:lang w:eastAsia="id-ID"/>
              </w:rPr>
              <w:t>50</w:t>
            </w:r>
          </w:p>
        </w:tc>
        <w:tc>
          <w:tcPr>
            <w:tcW w:w="1134" w:type="dxa"/>
            <w:tcBorders>
              <w:top w:val="single" w:sz="4" w:space="0" w:color="auto"/>
              <w:left w:val="single" w:sz="4" w:space="0" w:color="auto"/>
              <w:bottom w:val="single" w:sz="4" w:space="0" w:color="auto"/>
              <w:right w:val="single" w:sz="4" w:space="0" w:color="auto"/>
            </w:tcBorders>
            <w:noWrap/>
            <w:hideMark/>
          </w:tcPr>
          <w:p w14:paraId="21115BA7" w14:textId="77777777" w:rsidR="00977DF0" w:rsidRPr="009A370D" w:rsidRDefault="00977DF0" w:rsidP="00016D3E">
            <w:pPr>
              <w:spacing w:after="0" w:line="240" w:lineRule="auto"/>
              <w:jc w:val="right"/>
              <w:rPr>
                <w:rFonts w:ascii="Times New Roman" w:eastAsia="Times New Roman" w:hAnsi="Times New Roman" w:cs="Times New Roman"/>
                <w:sz w:val="20"/>
                <w:szCs w:val="20"/>
                <w:lang w:eastAsia="id-ID"/>
              </w:rPr>
            </w:pPr>
            <w:r w:rsidRPr="009A370D">
              <w:rPr>
                <w:rFonts w:ascii="Times New Roman" w:eastAsia="Times New Roman" w:hAnsi="Times New Roman" w:cs="Times New Roman"/>
                <w:sz w:val="20"/>
                <w:szCs w:val="20"/>
                <w:lang w:eastAsia="id-ID"/>
              </w:rPr>
              <w:t>0,00</w:t>
            </w:r>
          </w:p>
        </w:tc>
        <w:tc>
          <w:tcPr>
            <w:tcW w:w="1134" w:type="dxa"/>
            <w:tcBorders>
              <w:top w:val="single" w:sz="4" w:space="0" w:color="auto"/>
              <w:left w:val="single" w:sz="4" w:space="0" w:color="auto"/>
              <w:bottom w:val="single" w:sz="4" w:space="0" w:color="auto"/>
              <w:right w:val="single" w:sz="4" w:space="0" w:color="auto"/>
            </w:tcBorders>
            <w:noWrap/>
            <w:hideMark/>
          </w:tcPr>
          <w:p w14:paraId="31F5D19D" w14:textId="77777777" w:rsidR="00977DF0" w:rsidRPr="009A370D" w:rsidRDefault="00977DF0" w:rsidP="00016D3E">
            <w:pPr>
              <w:spacing w:after="0" w:line="240" w:lineRule="auto"/>
              <w:jc w:val="right"/>
              <w:rPr>
                <w:rFonts w:ascii="Times New Roman" w:eastAsia="Times New Roman" w:hAnsi="Times New Roman" w:cs="Times New Roman"/>
                <w:sz w:val="20"/>
                <w:szCs w:val="20"/>
                <w:lang w:eastAsia="id-ID"/>
              </w:rPr>
            </w:pPr>
            <w:r w:rsidRPr="009A370D">
              <w:rPr>
                <w:rFonts w:ascii="Times New Roman" w:eastAsia="Times New Roman" w:hAnsi="Times New Roman" w:cs="Times New Roman"/>
                <w:sz w:val="20"/>
                <w:szCs w:val="20"/>
                <w:lang w:eastAsia="id-ID"/>
              </w:rPr>
              <w:t>3,00</w:t>
            </w:r>
          </w:p>
        </w:tc>
        <w:tc>
          <w:tcPr>
            <w:tcW w:w="1276" w:type="dxa"/>
            <w:tcBorders>
              <w:top w:val="single" w:sz="4" w:space="0" w:color="auto"/>
              <w:left w:val="single" w:sz="4" w:space="0" w:color="auto"/>
              <w:bottom w:val="single" w:sz="4" w:space="0" w:color="auto"/>
              <w:right w:val="single" w:sz="4" w:space="0" w:color="auto"/>
            </w:tcBorders>
            <w:noWrap/>
            <w:hideMark/>
          </w:tcPr>
          <w:p w14:paraId="3E773380" w14:textId="77777777" w:rsidR="00977DF0" w:rsidRPr="009A370D" w:rsidRDefault="00977DF0" w:rsidP="00016D3E">
            <w:pPr>
              <w:spacing w:after="0" w:line="240" w:lineRule="auto"/>
              <w:jc w:val="right"/>
              <w:rPr>
                <w:rFonts w:ascii="Times New Roman" w:eastAsia="Times New Roman" w:hAnsi="Times New Roman" w:cs="Times New Roman"/>
                <w:sz w:val="20"/>
                <w:szCs w:val="20"/>
                <w:lang w:eastAsia="id-ID"/>
              </w:rPr>
            </w:pPr>
            <w:r w:rsidRPr="009A370D">
              <w:rPr>
                <w:rFonts w:ascii="Times New Roman" w:eastAsia="Times New Roman" w:hAnsi="Times New Roman" w:cs="Times New Roman"/>
                <w:sz w:val="20"/>
                <w:szCs w:val="20"/>
                <w:lang w:eastAsia="id-ID"/>
              </w:rPr>
              <w:t>2,4400</w:t>
            </w:r>
          </w:p>
        </w:tc>
        <w:tc>
          <w:tcPr>
            <w:tcW w:w="1417" w:type="dxa"/>
            <w:tcBorders>
              <w:top w:val="single" w:sz="4" w:space="0" w:color="auto"/>
              <w:left w:val="single" w:sz="4" w:space="0" w:color="auto"/>
              <w:bottom w:val="single" w:sz="4" w:space="0" w:color="auto"/>
              <w:right w:val="single" w:sz="4" w:space="0" w:color="auto"/>
            </w:tcBorders>
            <w:noWrap/>
            <w:hideMark/>
          </w:tcPr>
          <w:p w14:paraId="7DFF8991" w14:textId="77777777" w:rsidR="00977DF0" w:rsidRPr="009A370D" w:rsidRDefault="00977DF0" w:rsidP="00016D3E">
            <w:pPr>
              <w:spacing w:after="0" w:line="240" w:lineRule="auto"/>
              <w:jc w:val="right"/>
              <w:rPr>
                <w:rFonts w:ascii="Times New Roman" w:eastAsia="Times New Roman" w:hAnsi="Times New Roman" w:cs="Times New Roman"/>
                <w:sz w:val="20"/>
                <w:szCs w:val="20"/>
                <w:lang w:eastAsia="id-ID"/>
              </w:rPr>
            </w:pPr>
            <w:r w:rsidRPr="009A370D">
              <w:rPr>
                <w:rFonts w:ascii="Times New Roman" w:eastAsia="Times New Roman" w:hAnsi="Times New Roman" w:cs="Times New Roman"/>
                <w:sz w:val="20"/>
                <w:szCs w:val="20"/>
                <w:lang w:eastAsia="id-ID"/>
              </w:rPr>
              <w:t>1,05289</w:t>
            </w:r>
          </w:p>
        </w:tc>
      </w:tr>
      <w:tr w:rsidR="00977DF0" w:rsidRPr="009A370D" w14:paraId="2EA7A797" w14:textId="77777777" w:rsidTr="00016D3E">
        <w:trPr>
          <w:trHeight w:val="262"/>
        </w:trPr>
        <w:tc>
          <w:tcPr>
            <w:tcW w:w="1985" w:type="dxa"/>
            <w:tcBorders>
              <w:top w:val="single" w:sz="4" w:space="0" w:color="auto"/>
              <w:left w:val="single" w:sz="4" w:space="0" w:color="auto"/>
              <w:bottom w:val="single" w:sz="4" w:space="0" w:color="auto"/>
              <w:right w:val="single" w:sz="4" w:space="0" w:color="auto"/>
            </w:tcBorders>
            <w:hideMark/>
          </w:tcPr>
          <w:p w14:paraId="6A0A79AD" w14:textId="77777777" w:rsidR="00977DF0" w:rsidRPr="009A370D" w:rsidRDefault="00977DF0" w:rsidP="00016D3E">
            <w:pPr>
              <w:spacing w:after="0" w:line="240" w:lineRule="auto"/>
              <w:rPr>
                <w:rFonts w:ascii="Times New Roman" w:eastAsia="Times New Roman" w:hAnsi="Times New Roman" w:cs="Times New Roman"/>
                <w:sz w:val="20"/>
                <w:szCs w:val="20"/>
                <w:lang w:eastAsia="id-ID"/>
              </w:rPr>
            </w:pPr>
            <w:r w:rsidRPr="009A370D">
              <w:rPr>
                <w:rFonts w:ascii="Times New Roman" w:eastAsia="Times New Roman" w:hAnsi="Times New Roman" w:cs="Times New Roman"/>
                <w:sz w:val="20"/>
                <w:szCs w:val="20"/>
                <w:lang w:eastAsia="id-ID"/>
              </w:rPr>
              <w:t>Ukuran Perusahaan</w:t>
            </w:r>
          </w:p>
        </w:tc>
        <w:tc>
          <w:tcPr>
            <w:tcW w:w="567" w:type="dxa"/>
            <w:tcBorders>
              <w:top w:val="single" w:sz="4" w:space="0" w:color="auto"/>
              <w:left w:val="single" w:sz="4" w:space="0" w:color="auto"/>
              <w:bottom w:val="single" w:sz="4" w:space="0" w:color="auto"/>
              <w:right w:val="single" w:sz="4" w:space="0" w:color="auto"/>
            </w:tcBorders>
            <w:noWrap/>
            <w:hideMark/>
          </w:tcPr>
          <w:p w14:paraId="2EEAC08F" w14:textId="77777777" w:rsidR="00977DF0" w:rsidRPr="009A370D" w:rsidRDefault="00977DF0" w:rsidP="00016D3E">
            <w:pPr>
              <w:spacing w:after="0" w:line="240" w:lineRule="auto"/>
              <w:jc w:val="right"/>
              <w:rPr>
                <w:rFonts w:ascii="Times New Roman" w:eastAsia="Times New Roman" w:hAnsi="Times New Roman" w:cs="Times New Roman"/>
                <w:sz w:val="20"/>
                <w:szCs w:val="20"/>
                <w:lang w:eastAsia="id-ID"/>
              </w:rPr>
            </w:pPr>
            <w:r w:rsidRPr="009A370D">
              <w:rPr>
                <w:rFonts w:ascii="Times New Roman" w:eastAsia="Times New Roman" w:hAnsi="Times New Roman" w:cs="Times New Roman"/>
                <w:sz w:val="20"/>
                <w:szCs w:val="20"/>
                <w:lang w:eastAsia="id-ID"/>
              </w:rPr>
              <w:t>50</w:t>
            </w:r>
          </w:p>
        </w:tc>
        <w:tc>
          <w:tcPr>
            <w:tcW w:w="1134" w:type="dxa"/>
            <w:tcBorders>
              <w:top w:val="single" w:sz="4" w:space="0" w:color="auto"/>
              <w:left w:val="single" w:sz="4" w:space="0" w:color="auto"/>
              <w:bottom w:val="single" w:sz="4" w:space="0" w:color="auto"/>
              <w:right w:val="single" w:sz="4" w:space="0" w:color="auto"/>
            </w:tcBorders>
            <w:noWrap/>
            <w:hideMark/>
          </w:tcPr>
          <w:p w14:paraId="7EE9F833" w14:textId="77777777" w:rsidR="00977DF0" w:rsidRPr="009A370D" w:rsidRDefault="00977DF0" w:rsidP="00016D3E">
            <w:pPr>
              <w:spacing w:after="0" w:line="240" w:lineRule="auto"/>
              <w:jc w:val="right"/>
              <w:rPr>
                <w:rFonts w:ascii="Times New Roman" w:eastAsia="Times New Roman" w:hAnsi="Times New Roman" w:cs="Times New Roman"/>
                <w:sz w:val="20"/>
                <w:szCs w:val="20"/>
                <w:lang w:eastAsia="id-ID"/>
              </w:rPr>
            </w:pPr>
            <w:r w:rsidRPr="009A370D">
              <w:rPr>
                <w:rFonts w:ascii="Times New Roman" w:eastAsia="Times New Roman" w:hAnsi="Times New Roman" w:cs="Times New Roman"/>
                <w:sz w:val="20"/>
                <w:szCs w:val="20"/>
                <w:lang w:eastAsia="id-ID"/>
              </w:rPr>
              <w:t>28,95</w:t>
            </w:r>
          </w:p>
        </w:tc>
        <w:tc>
          <w:tcPr>
            <w:tcW w:w="1134" w:type="dxa"/>
            <w:tcBorders>
              <w:top w:val="single" w:sz="4" w:space="0" w:color="auto"/>
              <w:left w:val="single" w:sz="4" w:space="0" w:color="auto"/>
              <w:bottom w:val="single" w:sz="4" w:space="0" w:color="auto"/>
              <w:right w:val="single" w:sz="4" w:space="0" w:color="auto"/>
            </w:tcBorders>
            <w:noWrap/>
            <w:hideMark/>
          </w:tcPr>
          <w:p w14:paraId="70E3BCF4" w14:textId="77777777" w:rsidR="00977DF0" w:rsidRPr="009A370D" w:rsidRDefault="00977DF0" w:rsidP="00016D3E">
            <w:pPr>
              <w:spacing w:after="0" w:line="240" w:lineRule="auto"/>
              <w:jc w:val="right"/>
              <w:rPr>
                <w:rFonts w:ascii="Times New Roman" w:eastAsia="Times New Roman" w:hAnsi="Times New Roman" w:cs="Times New Roman"/>
                <w:sz w:val="20"/>
                <w:szCs w:val="20"/>
                <w:lang w:eastAsia="id-ID"/>
              </w:rPr>
            </w:pPr>
            <w:r w:rsidRPr="009A370D">
              <w:rPr>
                <w:rFonts w:ascii="Times New Roman" w:eastAsia="Times New Roman" w:hAnsi="Times New Roman" w:cs="Times New Roman"/>
                <w:sz w:val="20"/>
                <w:szCs w:val="20"/>
                <w:lang w:eastAsia="id-ID"/>
              </w:rPr>
              <w:t>30328,00</w:t>
            </w:r>
          </w:p>
        </w:tc>
        <w:tc>
          <w:tcPr>
            <w:tcW w:w="1276" w:type="dxa"/>
            <w:tcBorders>
              <w:top w:val="single" w:sz="4" w:space="0" w:color="auto"/>
              <w:left w:val="single" w:sz="4" w:space="0" w:color="auto"/>
              <w:bottom w:val="single" w:sz="4" w:space="0" w:color="auto"/>
              <w:right w:val="single" w:sz="4" w:space="0" w:color="auto"/>
            </w:tcBorders>
            <w:noWrap/>
            <w:hideMark/>
          </w:tcPr>
          <w:p w14:paraId="6BD4C35D" w14:textId="77777777" w:rsidR="00977DF0" w:rsidRPr="009A370D" w:rsidRDefault="00977DF0" w:rsidP="00016D3E">
            <w:pPr>
              <w:spacing w:after="0" w:line="240" w:lineRule="auto"/>
              <w:jc w:val="right"/>
              <w:rPr>
                <w:rFonts w:ascii="Times New Roman" w:eastAsia="Times New Roman" w:hAnsi="Times New Roman" w:cs="Times New Roman"/>
                <w:sz w:val="20"/>
                <w:szCs w:val="20"/>
                <w:lang w:eastAsia="id-ID"/>
              </w:rPr>
            </w:pPr>
            <w:r w:rsidRPr="009A370D">
              <w:rPr>
                <w:rFonts w:ascii="Times New Roman" w:eastAsia="Times New Roman" w:hAnsi="Times New Roman" w:cs="Times New Roman"/>
                <w:sz w:val="20"/>
                <w:szCs w:val="20"/>
                <w:lang w:eastAsia="id-ID"/>
              </w:rPr>
              <w:t>25256,3778</w:t>
            </w:r>
          </w:p>
        </w:tc>
        <w:tc>
          <w:tcPr>
            <w:tcW w:w="1417" w:type="dxa"/>
            <w:tcBorders>
              <w:top w:val="single" w:sz="4" w:space="0" w:color="auto"/>
              <w:left w:val="single" w:sz="4" w:space="0" w:color="auto"/>
              <w:bottom w:val="single" w:sz="4" w:space="0" w:color="auto"/>
              <w:right w:val="single" w:sz="4" w:space="0" w:color="auto"/>
            </w:tcBorders>
            <w:noWrap/>
            <w:hideMark/>
          </w:tcPr>
          <w:p w14:paraId="5C57C82F" w14:textId="77777777" w:rsidR="00977DF0" w:rsidRPr="009A370D" w:rsidRDefault="00977DF0" w:rsidP="00016D3E">
            <w:pPr>
              <w:spacing w:after="0" w:line="240" w:lineRule="auto"/>
              <w:jc w:val="right"/>
              <w:rPr>
                <w:rFonts w:ascii="Times New Roman" w:eastAsia="Times New Roman" w:hAnsi="Times New Roman" w:cs="Times New Roman"/>
                <w:sz w:val="20"/>
                <w:szCs w:val="20"/>
                <w:lang w:eastAsia="id-ID"/>
              </w:rPr>
            </w:pPr>
            <w:r w:rsidRPr="009A370D">
              <w:rPr>
                <w:rFonts w:ascii="Times New Roman" w:eastAsia="Times New Roman" w:hAnsi="Times New Roman" w:cs="Times New Roman"/>
                <w:sz w:val="20"/>
                <w:szCs w:val="20"/>
                <w:lang w:eastAsia="id-ID"/>
              </w:rPr>
              <w:t>8662,15869</w:t>
            </w:r>
          </w:p>
        </w:tc>
      </w:tr>
      <w:tr w:rsidR="00977DF0" w:rsidRPr="009A370D" w14:paraId="39984298" w14:textId="77777777" w:rsidTr="00016D3E">
        <w:trPr>
          <w:trHeight w:val="279"/>
        </w:trPr>
        <w:tc>
          <w:tcPr>
            <w:tcW w:w="1985" w:type="dxa"/>
            <w:tcBorders>
              <w:top w:val="single" w:sz="4" w:space="0" w:color="auto"/>
              <w:left w:val="single" w:sz="4" w:space="0" w:color="auto"/>
              <w:bottom w:val="single" w:sz="4" w:space="0" w:color="auto"/>
              <w:right w:val="single" w:sz="4" w:space="0" w:color="auto"/>
            </w:tcBorders>
            <w:hideMark/>
          </w:tcPr>
          <w:p w14:paraId="70D510A3" w14:textId="77777777" w:rsidR="00977DF0" w:rsidRPr="009A370D" w:rsidRDefault="00977DF0" w:rsidP="00016D3E">
            <w:pPr>
              <w:spacing w:after="0" w:line="240" w:lineRule="auto"/>
              <w:rPr>
                <w:rFonts w:ascii="Times New Roman" w:eastAsia="Times New Roman" w:hAnsi="Times New Roman" w:cs="Times New Roman"/>
                <w:sz w:val="20"/>
                <w:szCs w:val="20"/>
                <w:lang w:eastAsia="id-ID"/>
              </w:rPr>
            </w:pPr>
            <w:r w:rsidRPr="009A370D">
              <w:rPr>
                <w:rFonts w:ascii="Times New Roman" w:eastAsia="Times New Roman" w:hAnsi="Times New Roman" w:cs="Times New Roman"/>
                <w:sz w:val="20"/>
                <w:szCs w:val="20"/>
                <w:lang w:eastAsia="id-ID"/>
              </w:rPr>
              <w:t>Kinerja Keuangan</w:t>
            </w:r>
          </w:p>
        </w:tc>
        <w:tc>
          <w:tcPr>
            <w:tcW w:w="567" w:type="dxa"/>
            <w:tcBorders>
              <w:top w:val="single" w:sz="4" w:space="0" w:color="auto"/>
              <w:left w:val="single" w:sz="4" w:space="0" w:color="auto"/>
              <w:bottom w:val="single" w:sz="4" w:space="0" w:color="auto"/>
              <w:right w:val="single" w:sz="4" w:space="0" w:color="auto"/>
            </w:tcBorders>
            <w:noWrap/>
            <w:hideMark/>
          </w:tcPr>
          <w:p w14:paraId="38EC33AD" w14:textId="77777777" w:rsidR="00977DF0" w:rsidRPr="009A370D" w:rsidRDefault="00977DF0" w:rsidP="00016D3E">
            <w:pPr>
              <w:spacing w:after="0" w:line="240" w:lineRule="auto"/>
              <w:jc w:val="right"/>
              <w:rPr>
                <w:rFonts w:ascii="Times New Roman" w:eastAsia="Times New Roman" w:hAnsi="Times New Roman" w:cs="Times New Roman"/>
                <w:sz w:val="20"/>
                <w:szCs w:val="20"/>
                <w:lang w:eastAsia="id-ID"/>
              </w:rPr>
            </w:pPr>
            <w:r w:rsidRPr="009A370D">
              <w:rPr>
                <w:rFonts w:ascii="Times New Roman" w:eastAsia="Times New Roman" w:hAnsi="Times New Roman" w:cs="Times New Roman"/>
                <w:sz w:val="20"/>
                <w:szCs w:val="20"/>
                <w:lang w:eastAsia="id-ID"/>
              </w:rPr>
              <w:t>50</w:t>
            </w:r>
          </w:p>
        </w:tc>
        <w:tc>
          <w:tcPr>
            <w:tcW w:w="1134" w:type="dxa"/>
            <w:tcBorders>
              <w:top w:val="single" w:sz="4" w:space="0" w:color="auto"/>
              <w:left w:val="single" w:sz="4" w:space="0" w:color="auto"/>
              <w:bottom w:val="single" w:sz="4" w:space="0" w:color="auto"/>
              <w:right w:val="single" w:sz="4" w:space="0" w:color="auto"/>
            </w:tcBorders>
            <w:noWrap/>
            <w:hideMark/>
          </w:tcPr>
          <w:p w14:paraId="5887546E" w14:textId="77777777" w:rsidR="00977DF0" w:rsidRPr="009A370D" w:rsidRDefault="00977DF0" w:rsidP="00016D3E">
            <w:pPr>
              <w:spacing w:after="0" w:line="240" w:lineRule="auto"/>
              <w:jc w:val="right"/>
              <w:rPr>
                <w:rFonts w:ascii="Times New Roman" w:eastAsia="Times New Roman" w:hAnsi="Times New Roman" w:cs="Times New Roman"/>
                <w:sz w:val="20"/>
                <w:szCs w:val="20"/>
                <w:lang w:eastAsia="id-ID"/>
              </w:rPr>
            </w:pPr>
            <w:r w:rsidRPr="009A370D">
              <w:rPr>
                <w:rFonts w:ascii="Times New Roman" w:eastAsia="Times New Roman" w:hAnsi="Times New Roman" w:cs="Times New Roman"/>
                <w:sz w:val="20"/>
                <w:szCs w:val="20"/>
                <w:lang w:eastAsia="id-ID"/>
              </w:rPr>
              <w:t>-87,08</w:t>
            </w:r>
          </w:p>
        </w:tc>
        <w:tc>
          <w:tcPr>
            <w:tcW w:w="1134" w:type="dxa"/>
            <w:tcBorders>
              <w:top w:val="single" w:sz="4" w:space="0" w:color="auto"/>
              <w:left w:val="single" w:sz="4" w:space="0" w:color="auto"/>
              <w:bottom w:val="single" w:sz="4" w:space="0" w:color="auto"/>
              <w:right w:val="single" w:sz="4" w:space="0" w:color="auto"/>
            </w:tcBorders>
            <w:noWrap/>
            <w:hideMark/>
          </w:tcPr>
          <w:p w14:paraId="5ABEDEF8" w14:textId="77777777" w:rsidR="00977DF0" w:rsidRPr="009A370D" w:rsidRDefault="00977DF0" w:rsidP="00016D3E">
            <w:pPr>
              <w:spacing w:after="0" w:line="240" w:lineRule="auto"/>
              <w:jc w:val="right"/>
              <w:rPr>
                <w:rFonts w:ascii="Times New Roman" w:eastAsia="Times New Roman" w:hAnsi="Times New Roman" w:cs="Times New Roman"/>
                <w:sz w:val="20"/>
                <w:szCs w:val="20"/>
                <w:lang w:eastAsia="id-ID"/>
              </w:rPr>
            </w:pPr>
            <w:r w:rsidRPr="009A370D">
              <w:rPr>
                <w:rFonts w:ascii="Times New Roman" w:eastAsia="Times New Roman" w:hAnsi="Times New Roman" w:cs="Times New Roman"/>
                <w:sz w:val="20"/>
                <w:szCs w:val="20"/>
                <w:lang w:eastAsia="id-ID"/>
              </w:rPr>
              <w:t>18,00</w:t>
            </w:r>
          </w:p>
        </w:tc>
        <w:tc>
          <w:tcPr>
            <w:tcW w:w="1276" w:type="dxa"/>
            <w:tcBorders>
              <w:top w:val="single" w:sz="4" w:space="0" w:color="auto"/>
              <w:left w:val="single" w:sz="4" w:space="0" w:color="auto"/>
              <w:bottom w:val="single" w:sz="4" w:space="0" w:color="auto"/>
              <w:right w:val="single" w:sz="4" w:space="0" w:color="auto"/>
            </w:tcBorders>
            <w:noWrap/>
            <w:hideMark/>
          </w:tcPr>
          <w:p w14:paraId="677CB638" w14:textId="77777777" w:rsidR="00977DF0" w:rsidRPr="009A370D" w:rsidRDefault="00977DF0" w:rsidP="00016D3E">
            <w:pPr>
              <w:spacing w:after="0" w:line="240" w:lineRule="auto"/>
              <w:jc w:val="right"/>
              <w:rPr>
                <w:rFonts w:ascii="Times New Roman" w:eastAsia="Times New Roman" w:hAnsi="Times New Roman" w:cs="Times New Roman"/>
                <w:sz w:val="20"/>
                <w:szCs w:val="20"/>
                <w:lang w:eastAsia="id-ID"/>
              </w:rPr>
            </w:pPr>
            <w:r w:rsidRPr="009A370D">
              <w:rPr>
                <w:rFonts w:ascii="Times New Roman" w:eastAsia="Times New Roman" w:hAnsi="Times New Roman" w:cs="Times New Roman"/>
                <w:sz w:val="20"/>
                <w:szCs w:val="20"/>
                <w:lang w:eastAsia="id-ID"/>
              </w:rPr>
              <w:t>-4,7374</w:t>
            </w:r>
          </w:p>
        </w:tc>
        <w:tc>
          <w:tcPr>
            <w:tcW w:w="1417" w:type="dxa"/>
            <w:tcBorders>
              <w:top w:val="single" w:sz="4" w:space="0" w:color="auto"/>
              <w:left w:val="single" w:sz="4" w:space="0" w:color="auto"/>
              <w:bottom w:val="single" w:sz="4" w:space="0" w:color="auto"/>
              <w:right w:val="single" w:sz="4" w:space="0" w:color="auto"/>
            </w:tcBorders>
            <w:noWrap/>
            <w:hideMark/>
          </w:tcPr>
          <w:p w14:paraId="3667724A" w14:textId="77777777" w:rsidR="00977DF0" w:rsidRPr="009A370D" w:rsidRDefault="00977DF0" w:rsidP="00016D3E">
            <w:pPr>
              <w:spacing w:after="0" w:line="240" w:lineRule="auto"/>
              <w:jc w:val="right"/>
              <w:rPr>
                <w:rFonts w:ascii="Times New Roman" w:eastAsia="Times New Roman" w:hAnsi="Times New Roman" w:cs="Times New Roman"/>
                <w:sz w:val="20"/>
                <w:szCs w:val="20"/>
                <w:lang w:eastAsia="id-ID"/>
              </w:rPr>
            </w:pPr>
            <w:r w:rsidRPr="009A370D">
              <w:rPr>
                <w:rFonts w:ascii="Times New Roman" w:eastAsia="Times New Roman" w:hAnsi="Times New Roman" w:cs="Times New Roman"/>
                <w:sz w:val="20"/>
                <w:szCs w:val="20"/>
                <w:lang w:eastAsia="id-ID"/>
              </w:rPr>
              <w:t>16,97595</w:t>
            </w:r>
          </w:p>
        </w:tc>
      </w:tr>
      <w:tr w:rsidR="00977DF0" w:rsidRPr="009A370D" w14:paraId="2B373458" w14:textId="77777777" w:rsidTr="00016D3E">
        <w:trPr>
          <w:trHeight w:val="256"/>
        </w:trPr>
        <w:tc>
          <w:tcPr>
            <w:tcW w:w="1985" w:type="dxa"/>
            <w:tcBorders>
              <w:top w:val="single" w:sz="4" w:space="0" w:color="auto"/>
              <w:left w:val="single" w:sz="4" w:space="0" w:color="auto"/>
              <w:bottom w:val="single" w:sz="4" w:space="0" w:color="auto"/>
              <w:right w:val="single" w:sz="4" w:space="0" w:color="auto"/>
            </w:tcBorders>
            <w:hideMark/>
          </w:tcPr>
          <w:p w14:paraId="213FA686" w14:textId="77777777" w:rsidR="00977DF0" w:rsidRPr="009A370D" w:rsidRDefault="00977DF0" w:rsidP="00016D3E">
            <w:pPr>
              <w:spacing w:after="0" w:line="240" w:lineRule="auto"/>
              <w:rPr>
                <w:rFonts w:ascii="Times New Roman" w:eastAsia="Times New Roman" w:hAnsi="Times New Roman" w:cs="Times New Roman"/>
                <w:sz w:val="20"/>
                <w:szCs w:val="20"/>
                <w:lang w:eastAsia="id-ID"/>
              </w:rPr>
            </w:pPr>
            <w:r w:rsidRPr="009A370D">
              <w:rPr>
                <w:rFonts w:ascii="Times New Roman" w:eastAsia="Times New Roman" w:hAnsi="Times New Roman" w:cs="Times New Roman"/>
                <w:sz w:val="20"/>
                <w:szCs w:val="20"/>
                <w:lang w:eastAsia="id-ID"/>
              </w:rPr>
              <w:t>Valid N (listwise)</w:t>
            </w:r>
          </w:p>
        </w:tc>
        <w:tc>
          <w:tcPr>
            <w:tcW w:w="567" w:type="dxa"/>
            <w:tcBorders>
              <w:top w:val="single" w:sz="4" w:space="0" w:color="auto"/>
              <w:left w:val="single" w:sz="4" w:space="0" w:color="auto"/>
              <w:bottom w:val="single" w:sz="4" w:space="0" w:color="auto"/>
              <w:right w:val="single" w:sz="4" w:space="0" w:color="auto"/>
            </w:tcBorders>
            <w:noWrap/>
            <w:hideMark/>
          </w:tcPr>
          <w:p w14:paraId="21E42C56" w14:textId="77777777" w:rsidR="00977DF0" w:rsidRPr="009A370D" w:rsidRDefault="00977DF0" w:rsidP="00016D3E">
            <w:pPr>
              <w:spacing w:after="0" w:line="240" w:lineRule="auto"/>
              <w:jc w:val="right"/>
              <w:rPr>
                <w:rFonts w:ascii="Times New Roman" w:eastAsia="Times New Roman" w:hAnsi="Times New Roman" w:cs="Times New Roman"/>
                <w:sz w:val="20"/>
                <w:szCs w:val="20"/>
                <w:lang w:eastAsia="id-ID"/>
              </w:rPr>
            </w:pPr>
            <w:r w:rsidRPr="009A370D">
              <w:rPr>
                <w:rFonts w:ascii="Times New Roman" w:eastAsia="Times New Roman" w:hAnsi="Times New Roman" w:cs="Times New Roman"/>
                <w:sz w:val="20"/>
                <w:szCs w:val="20"/>
                <w:lang w:eastAsia="id-ID"/>
              </w:rPr>
              <w:t>50</w:t>
            </w:r>
          </w:p>
        </w:tc>
        <w:tc>
          <w:tcPr>
            <w:tcW w:w="1134" w:type="dxa"/>
            <w:tcBorders>
              <w:top w:val="single" w:sz="4" w:space="0" w:color="auto"/>
              <w:left w:val="single" w:sz="4" w:space="0" w:color="auto"/>
              <w:bottom w:val="single" w:sz="4" w:space="0" w:color="auto"/>
              <w:right w:val="single" w:sz="4" w:space="0" w:color="auto"/>
            </w:tcBorders>
            <w:hideMark/>
          </w:tcPr>
          <w:p w14:paraId="4985A7EC" w14:textId="77777777" w:rsidR="00977DF0" w:rsidRPr="009A370D" w:rsidRDefault="00977DF0" w:rsidP="00016D3E">
            <w:pPr>
              <w:spacing w:after="0" w:line="240" w:lineRule="auto"/>
              <w:rPr>
                <w:rFonts w:ascii="Times New Roman" w:eastAsia="Times New Roman" w:hAnsi="Times New Roman" w:cs="Times New Roman"/>
                <w:sz w:val="20"/>
                <w:szCs w:val="20"/>
                <w:lang w:eastAsia="id-ID"/>
              </w:rPr>
            </w:pPr>
            <w:r w:rsidRPr="009A370D">
              <w:rPr>
                <w:rFonts w:ascii="Times New Roman" w:eastAsia="Times New Roman" w:hAnsi="Times New Roman" w:cs="Times New Roman"/>
                <w:sz w:val="20"/>
                <w:szCs w:val="20"/>
                <w:lang w:eastAsia="id-ID"/>
              </w:rPr>
              <w:t> </w:t>
            </w:r>
          </w:p>
        </w:tc>
        <w:tc>
          <w:tcPr>
            <w:tcW w:w="1134" w:type="dxa"/>
            <w:tcBorders>
              <w:top w:val="single" w:sz="4" w:space="0" w:color="auto"/>
              <w:left w:val="single" w:sz="4" w:space="0" w:color="auto"/>
              <w:bottom w:val="single" w:sz="4" w:space="0" w:color="auto"/>
              <w:right w:val="single" w:sz="4" w:space="0" w:color="auto"/>
            </w:tcBorders>
            <w:hideMark/>
          </w:tcPr>
          <w:p w14:paraId="2787E9EB" w14:textId="77777777" w:rsidR="00977DF0" w:rsidRPr="009A370D" w:rsidRDefault="00977DF0" w:rsidP="00016D3E">
            <w:pPr>
              <w:spacing w:after="0" w:line="240" w:lineRule="auto"/>
              <w:rPr>
                <w:rFonts w:ascii="Times New Roman" w:eastAsia="Times New Roman" w:hAnsi="Times New Roman" w:cs="Times New Roman"/>
                <w:sz w:val="20"/>
                <w:szCs w:val="20"/>
                <w:lang w:eastAsia="id-ID"/>
              </w:rPr>
            </w:pPr>
            <w:r w:rsidRPr="009A370D">
              <w:rPr>
                <w:rFonts w:ascii="Times New Roman" w:eastAsia="Times New Roman" w:hAnsi="Times New Roman" w:cs="Times New Roman"/>
                <w:sz w:val="20"/>
                <w:szCs w:val="20"/>
                <w:lang w:eastAsia="id-ID"/>
              </w:rPr>
              <w:t> </w:t>
            </w:r>
          </w:p>
        </w:tc>
        <w:tc>
          <w:tcPr>
            <w:tcW w:w="1276" w:type="dxa"/>
            <w:tcBorders>
              <w:top w:val="single" w:sz="4" w:space="0" w:color="auto"/>
              <w:left w:val="single" w:sz="4" w:space="0" w:color="auto"/>
              <w:bottom w:val="single" w:sz="4" w:space="0" w:color="auto"/>
              <w:right w:val="single" w:sz="4" w:space="0" w:color="auto"/>
            </w:tcBorders>
            <w:hideMark/>
          </w:tcPr>
          <w:p w14:paraId="2425A667" w14:textId="77777777" w:rsidR="00977DF0" w:rsidRPr="009A370D" w:rsidRDefault="00977DF0" w:rsidP="00016D3E">
            <w:pPr>
              <w:spacing w:after="0" w:line="240" w:lineRule="auto"/>
              <w:rPr>
                <w:rFonts w:ascii="Times New Roman" w:eastAsia="Times New Roman" w:hAnsi="Times New Roman" w:cs="Times New Roman"/>
                <w:sz w:val="20"/>
                <w:szCs w:val="20"/>
                <w:lang w:eastAsia="id-ID"/>
              </w:rPr>
            </w:pPr>
            <w:r w:rsidRPr="009A370D">
              <w:rPr>
                <w:rFonts w:ascii="Times New Roman" w:eastAsia="Times New Roman" w:hAnsi="Times New Roman" w:cs="Times New Roman"/>
                <w:sz w:val="20"/>
                <w:szCs w:val="20"/>
                <w:lang w:eastAsia="id-ID"/>
              </w:rPr>
              <w:t> </w:t>
            </w:r>
          </w:p>
        </w:tc>
        <w:tc>
          <w:tcPr>
            <w:tcW w:w="1417" w:type="dxa"/>
            <w:tcBorders>
              <w:top w:val="single" w:sz="4" w:space="0" w:color="auto"/>
              <w:left w:val="single" w:sz="4" w:space="0" w:color="auto"/>
              <w:bottom w:val="single" w:sz="4" w:space="0" w:color="auto"/>
              <w:right w:val="single" w:sz="4" w:space="0" w:color="auto"/>
            </w:tcBorders>
            <w:hideMark/>
          </w:tcPr>
          <w:p w14:paraId="536D8293" w14:textId="77777777" w:rsidR="00977DF0" w:rsidRPr="009A370D" w:rsidRDefault="00977DF0" w:rsidP="00016D3E">
            <w:pPr>
              <w:spacing w:after="0" w:line="240" w:lineRule="auto"/>
              <w:rPr>
                <w:rFonts w:ascii="Times New Roman" w:eastAsia="Times New Roman" w:hAnsi="Times New Roman" w:cs="Times New Roman"/>
                <w:sz w:val="20"/>
                <w:szCs w:val="20"/>
                <w:lang w:eastAsia="id-ID"/>
              </w:rPr>
            </w:pPr>
            <w:r w:rsidRPr="009A370D">
              <w:rPr>
                <w:rFonts w:ascii="Times New Roman" w:eastAsia="Times New Roman" w:hAnsi="Times New Roman" w:cs="Times New Roman"/>
                <w:sz w:val="20"/>
                <w:szCs w:val="20"/>
                <w:lang w:eastAsia="id-ID"/>
              </w:rPr>
              <w:t> </w:t>
            </w:r>
          </w:p>
        </w:tc>
      </w:tr>
    </w:tbl>
    <w:p w14:paraId="7FDFDFDE" w14:textId="71B7964B" w:rsidR="00977DF0" w:rsidRPr="002F5D23" w:rsidRDefault="00977DF0" w:rsidP="00977DF0">
      <w:pPr>
        <w:spacing w:after="0" w:line="480" w:lineRule="auto"/>
        <w:jc w:val="both"/>
        <w:rPr>
          <w:rFonts w:ascii="Times New Roman" w:eastAsia="Times New Roman" w:hAnsi="Times New Roman" w:cs="Times New Roman"/>
          <w:bCs/>
          <w:i/>
          <w:iCs/>
          <w:sz w:val="20"/>
          <w:szCs w:val="20"/>
          <w:lang w:eastAsia="id-ID"/>
        </w:rPr>
      </w:pPr>
      <w:r w:rsidRPr="002F5D23">
        <w:rPr>
          <w:rFonts w:ascii="Times New Roman" w:eastAsia="Times New Roman" w:hAnsi="Times New Roman" w:cs="Times New Roman"/>
          <w:bCs/>
          <w:i/>
          <w:iCs/>
          <w:sz w:val="20"/>
          <w:szCs w:val="20"/>
          <w:lang w:eastAsia="id-ID"/>
        </w:rPr>
        <w:t xml:space="preserve">Sumber: Output </w:t>
      </w:r>
      <w:r w:rsidR="00944F64" w:rsidRPr="002F5D23">
        <w:rPr>
          <w:rFonts w:ascii="Times New Roman" w:eastAsia="Times New Roman" w:hAnsi="Times New Roman" w:cs="Times New Roman"/>
          <w:bCs/>
          <w:i/>
          <w:iCs/>
          <w:sz w:val="20"/>
          <w:szCs w:val="20"/>
          <w:lang w:eastAsia="id-ID"/>
        </w:rPr>
        <w:t>SPSS 25</w:t>
      </w:r>
    </w:p>
    <w:p w14:paraId="4A9C47ED" w14:textId="77777777" w:rsidR="00977DF0" w:rsidRPr="004A2710" w:rsidRDefault="00977DF0" w:rsidP="00977DF0">
      <w:pPr>
        <w:spacing w:after="0" w:line="480" w:lineRule="auto"/>
        <w:jc w:val="both"/>
        <w:rPr>
          <w:rFonts w:ascii="Times New Roman" w:eastAsia="Times New Roman" w:hAnsi="Times New Roman" w:cs="Times New Roman"/>
          <w:bCs/>
          <w:sz w:val="24"/>
          <w:szCs w:val="24"/>
          <w:lang w:eastAsia="id-ID"/>
        </w:rPr>
      </w:pPr>
      <w:r w:rsidRPr="004A2710">
        <w:rPr>
          <w:rFonts w:ascii="Times New Roman" w:eastAsia="Times New Roman" w:hAnsi="Times New Roman" w:cs="Times New Roman"/>
          <w:bCs/>
          <w:sz w:val="24"/>
          <w:szCs w:val="24"/>
          <w:lang w:eastAsia="id-ID"/>
        </w:rPr>
        <w:t xml:space="preserve">Berdasrkan table diatas dapat dideskripsikan penjelasan sebagai berikut : </w:t>
      </w:r>
    </w:p>
    <w:p w14:paraId="688027BC" w14:textId="253D26A6" w:rsidR="00977DF0" w:rsidRPr="004A2710" w:rsidRDefault="00977DF0" w:rsidP="00977DF0">
      <w:pPr>
        <w:pStyle w:val="ListParagraph"/>
        <w:numPr>
          <w:ilvl w:val="3"/>
          <w:numId w:val="35"/>
        </w:numPr>
        <w:spacing w:after="0" w:line="480" w:lineRule="auto"/>
        <w:ind w:left="426"/>
        <w:jc w:val="both"/>
        <w:rPr>
          <w:rFonts w:ascii="Times New Roman" w:eastAsia="Times New Roman" w:hAnsi="Times New Roman" w:cs="Times New Roman"/>
          <w:bCs/>
          <w:sz w:val="24"/>
          <w:szCs w:val="24"/>
          <w:lang w:eastAsia="id-ID"/>
        </w:rPr>
      </w:pPr>
      <w:r w:rsidRPr="004A2710">
        <w:rPr>
          <w:rFonts w:ascii="Times New Roman" w:eastAsia="Times New Roman" w:hAnsi="Times New Roman" w:cs="Times New Roman"/>
          <w:bCs/>
          <w:sz w:val="24"/>
          <w:szCs w:val="24"/>
          <w:lang w:eastAsia="id-ID"/>
        </w:rPr>
        <w:t xml:space="preserve">Rata-rata </w:t>
      </w:r>
      <w:r w:rsidRPr="004A2710">
        <w:rPr>
          <w:rFonts w:ascii="Times New Roman" w:eastAsia="Times New Roman" w:hAnsi="Times New Roman" w:cs="Times New Roman"/>
          <w:bCs/>
          <w:i/>
          <w:iCs/>
          <w:sz w:val="24"/>
          <w:szCs w:val="24"/>
          <w:lang w:eastAsia="id-ID"/>
        </w:rPr>
        <w:t xml:space="preserve">(mean) </w:t>
      </w:r>
      <w:r w:rsidRPr="004A2710">
        <w:rPr>
          <w:rFonts w:ascii="Times New Roman" w:eastAsia="Times New Roman" w:hAnsi="Times New Roman" w:cs="Times New Roman"/>
          <w:bCs/>
          <w:sz w:val="24"/>
          <w:szCs w:val="24"/>
          <w:lang w:eastAsia="id-ID"/>
        </w:rPr>
        <w:t xml:space="preserve">akuntansi hijau sebesar 0,8400 </w:t>
      </w:r>
      <w:r w:rsidR="004A0EF3">
        <w:rPr>
          <w:rFonts w:ascii="Times New Roman" w:eastAsia="Times New Roman" w:hAnsi="Times New Roman" w:cs="Times New Roman"/>
          <w:bCs/>
          <w:sz w:val="24"/>
          <w:szCs w:val="24"/>
          <w:lang w:eastAsia="id-ID"/>
        </w:rPr>
        <w:t>dengan s</w:t>
      </w:r>
      <w:r w:rsidRPr="004A2710">
        <w:rPr>
          <w:rFonts w:ascii="Times New Roman" w:eastAsia="Times New Roman" w:hAnsi="Times New Roman" w:cs="Times New Roman"/>
          <w:bCs/>
          <w:sz w:val="24"/>
          <w:szCs w:val="24"/>
          <w:lang w:eastAsia="id-ID"/>
        </w:rPr>
        <w:t>tandar deviasi</w:t>
      </w:r>
      <w:r w:rsidR="004A0EF3">
        <w:rPr>
          <w:rFonts w:ascii="Times New Roman" w:eastAsia="Times New Roman" w:hAnsi="Times New Roman" w:cs="Times New Roman"/>
          <w:bCs/>
          <w:sz w:val="24"/>
          <w:szCs w:val="24"/>
          <w:lang w:eastAsia="id-ID"/>
        </w:rPr>
        <w:t>nya</w:t>
      </w:r>
      <w:r w:rsidRPr="004A2710">
        <w:rPr>
          <w:rFonts w:ascii="Times New Roman" w:eastAsia="Times New Roman" w:hAnsi="Times New Roman" w:cs="Times New Roman"/>
          <w:bCs/>
          <w:sz w:val="24"/>
          <w:szCs w:val="24"/>
          <w:lang w:eastAsia="id-ID"/>
        </w:rPr>
        <w:t xml:space="preserve"> </w:t>
      </w:r>
      <w:r w:rsidR="008C453B">
        <w:rPr>
          <w:rFonts w:ascii="Times New Roman" w:eastAsia="Times New Roman" w:hAnsi="Times New Roman" w:cs="Times New Roman"/>
          <w:bCs/>
          <w:sz w:val="24"/>
          <w:szCs w:val="24"/>
          <w:lang w:eastAsia="id-ID"/>
        </w:rPr>
        <w:t>sebesar</w:t>
      </w:r>
      <w:r w:rsidRPr="004A2710">
        <w:rPr>
          <w:rFonts w:ascii="Times New Roman" w:eastAsia="Times New Roman" w:hAnsi="Times New Roman" w:cs="Times New Roman"/>
          <w:bCs/>
          <w:sz w:val="24"/>
          <w:szCs w:val="24"/>
          <w:lang w:eastAsia="id-ID"/>
        </w:rPr>
        <w:t xml:space="preserve"> 0,37033</w:t>
      </w:r>
      <w:r w:rsidR="008C453B">
        <w:rPr>
          <w:rFonts w:ascii="Times New Roman" w:eastAsia="Times New Roman" w:hAnsi="Times New Roman" w:cs="Times New Roman"/>
          <w:bCs/>
          <w:sz w:val="24"/>
          <w:szCs w:val="24"/>
          <w:lang w:eastAsia="id-ID"/>
        </w:rPr>
        <w:t xml:space="preserve"> dan nilai tertinggi sebesar 1 diperoleh </w:t>
      </w:r>
      <w:r w:rsidR="005D3472">
        <w:rPr>
          <w:rFonts w:ascii="Times New Roman" w:eastAsia="Times New Roman" w:hAnsi="Times New Roman" w:cs="Times New Roman"/>
          <w:bCs/>
          <w:sz w:val="24"/>
          <w:szCs w:val="24"/>
          <w:lang w:eastAsia="id-ID"/>
        </w:rPr>
        <w:t>oleh PT. Polychem Indonesia Tbk, PT Trisula Textile Tbk, PT</w:t>
      </w:r>
      <w:r w:rsidR="00126DAD">
        <w:rPr>
          <w:rFonts w:ascii="Times New Roman" w:eastAsia="Times New Roman" w:hAnsi="Times New Roman" w:cs="Times New Roman"/>
          <w:bCs/>
          <w:sz w:val="24"/>
          <w:szCs w:val="24"/>
          <w:lang w:eastAsia="id-ID"/>
        </w:rPr>
        <w:t xml:space="preserve"> Century Textile Industry Tbk, </w:t>
      </w:r>
      <w:r w:rsidR="00022D08">
        <w:rPr>
          <w:rFonts w:ascii="Times New Roman" w:eastAsia="Times New Roman" w:hAnsi="Times New Roman" w:cs="Times New Roman"/>
          <w:bCs/>
          <w:sz w:val="24"/>
          <w:szCs w:val="24"/>
          <w:lang w:eastAsia="id-ID"/>
        </w:rPr>
        <w:t xml:space="preserve">PT </w:t>
      </w:r>
      <w:r w:rsidR="00126DAD">
        <w:rPr>
          <w:rFonts w:ascii="Times New Roman" w:eastAsia="Times New Roman" w:hAnsi="Times New Roman" w:cs="Times New Roman"/>
          <w:bCs/>
          <w:sz w:val="24"/>
          <w:szCs w:val="24"/>
          <w:lang w:eastAsia="id-ID"/>
        </w:rPr>
        <w:t>Indorama Synthetics Tbk, PT Asia Pasific Fibers Tbk, PT Sri Rejeki Isman Tbk, PT Uni-Charm Indonesia Tbk, PT Indo Kordsa Tbk</w:t>
      </w:r>
      <w:r w:rsidR="00022D08">
        <w:rPr>
          <w:rFonts w:ascii="Times New Roman" w:eastAsia="Times New Roman" w:hAnsi="Times New Roman" w:cs="Times New Roman"/>
          <w:bCs/>
          <w:sz w:val="24"/>
          <w:szCs w:val="24"/>
          <w:lang w:eastAsia="id-ID"/>
        </w:rPr>
        <w:t>, serta nilai terendah sebesar 0 oleh PT Argo Pantes Tbk dan PT Tifico Indonesia Tbk</w:t>
      </w:r>
      <w:r w:rsidR="008A4623">
        <w:rPr>
          <w:rFonts w:ascii="Times New Roman" w:eastAsia="Times New Roman" w:hAnsi="Times New Roman" w:cs="Times New Roman"/>
          <w:bCs/>
          <w:sz w:val="24"/>
          <w:szCs w:val="24"/>
          <w:lang w:eastAsia="id-ID"/>
        </w:rPr>
        <w:t xml:space="preserve">. Standar deviasi </w:t>
      </w:r>
      <w:r w:rsidR="008A4623" w:rsidRPr="004A2710">
        <w:rPr>
          <w:rFonts w:ascii="Times New Roman" w:eastAsia="Times New Roman" w:hAnsi="Times New Roman" w:cs="Times New Roman"/>
          <w:bCs/>
          <w:sz w:val="24"/>
          <w:szCs w:val="24"/>
          <w:lang w:eastAsia="id-ID"/>
        </w:rPr>
        <w:t>0,37033</w:t>
      </w:r>
      <w:r w:rsidR="005D3472">
        <w:rPr>
          <w:rFonts w:ascii="Times New Roman" w:eastAsia="Times New Roman" w:hAnsi="Times New Roman" w:cs="Times New Roman"/>
          <w:bCs/>
          <w:sz w:val="24"/>
          <w:szCs w:val="24"/>
          <w:lang w:eastAsia="id-ID"/>
        </w:rPr>
        <w:t xml:space="preserve"> </w:t>
      </w:r>
      <w:r w:rsidRPr="004A2710">
        <w:rPr>
          <w:rFonts w:ascii="Times New Roman" w:eastAsia="Times New Roman" w:hAnsi="Times New Roman" w:cs="Times New Roman"/>
          <w:bCs/>
          <w:sz w:val="24"/>
          <w:szCs w:val="24"/>
          <w:lang w:eastAsia="id-ID"/>
        </w:rPr>
        <w:t xml:space="preserve"> menandakan variasi data rendah karena hanya terdiri dari dua kategori yaitu 0 dan 1. </w:t>
      </w:r>
    </w:p>
    <w:p w14:paraId="178152EE" w14:textId="42879132" w:rsidR="00977DF0" w:rsidRPr="004A2710" w:rsidRDefault="00977DF0" w:rsidP="00977DF0">
      <w:pPr>
        <w:pStyle w:val="ListParagraph"/>
        <w:numPr>
          <w:ilvl w:val="3"/>
          <w:numId w:val="35"/>
        </w:numPr>
        <w:spacing w:after="0" w:line="480" w:lineRule="auto"/>
        <w:ind w:left="426"/>
        <w:jc w:val="both"/>
        <w:rPr>
          <w:rFonts w:ascii="Times New Roman" w:eastAsia="Times New Roman" w:hAnsi="Times New Roman" w:cs="Times New Roman"/>
          <w:b/>
          <w:sz w:val="24"/>
          <w:szCs w:val="24"/>
          <w:lang w:eastAsia="id-ID"/>
        </w:rPr>
      </w:pPr>
      <w:r w:rsidRPr="004A2710">
        <w:rPr>
          <w:rFonts w:ascii="Times New Roman" w:eastAsia="Times New Roman" w:hAnsi="Times New Roman" w:cs="Times New Roman"/>
          <w:bCs/>
          <w:sz w:val="24"/>
          <w:szCs w:val="24"/>
          <w:lang w:eastAsia="id-ID"/>
        </w:rPr>
        <w:t xml:space="preserve">Rata-rata </w:t>
      </w:r>
      <w:r w:rsidRPr="004A2710">
        <w:rPr>
          <w:rFonts w:ascii="Times New Roman" w:eastAsia="Times New Roman" w:hAnsi="Times New Roman" w:cs="Times New Roman"/>
          <w:bCs/>
          <w:i/>
          <w:iCs/>
          <w:sz w:val="24"/>
          <w:szCs w:val="24"/>
          <w:lang w:eastAsia="id-ID"/>
        </w:rPr>
        <w:t xml:space="preserve">(mean) </w:t>
      </w:r>
      <w:r w:rsidRPr="004A2710">
        <w:rPr>
          <w:rFonts w:ascii="Times New Roman" w:eastAsia="Times New Roman" w:hAnsi="Times New Roman" w:cs="Times New Roman"/>
          <w:bCs/>
          <w:sz w:val="24"/>
          <w:szCs w:val="24"/>
          <w:lang w:eastAsia="id-ID"/>
        </w:rPr>
        <w:t>kinerja lingkungan memiliki rata-rata 2,4400 dengan standar deviasi</w:t>
      </w:r>
      <w:r w:rsidR="00BC0462">
        <w:rPr>
          <w:rFonts w:ascii="Times New Roman" w:eastAsia="Times New Roman" w:hAnsi="Times New Roman" w:cs="Times New Roman"/>
          <w:bCs/>
          <w:sz w:val="24"/>
          <w:szCs w:val="24"/>
          <w:lang w:eastAsia="id-ID"/>
        </w:rPr>
        <w:t xml:space="preserve">nya </w:t>
      </w:r>
      <w:r w:rsidRPr="004A2710">
        <w:rPr>
          <w:rFonts w:ascii="Times New Roman" w:eastAsia="Times New Roman" w:hAnsi="Times New Roman" w:cs="Times New Roman"/>
          <w:bCs/>
          <w:sz w:val="24"/>
          <w:szCs w:val="24"/>
          <w:lang w:eastAsia="id-ID"/>
        </w:rPr>
        <w:t xml:space="preserve">1,05289 </w:t>
      </w:r>
      <w:r w:rsidR="00BC0462">
        <w:rPr>
          <w:rFonts w:ascii="Times New Roman" w:eastAsia="Times New Roman" w:hAnsi="Times New Roman" w:cs="Times New Roman"/>
          <w:bCs/>
          <w:sz w:val="24"/>
          <w:szCs w:val="24"/>
          <w:lang w:eastAsia="id-ID"/>
        </w:rPr>
        <w:t xml:space="preserve">dan nilai tertinggi </w:t>
      </w:r>
      <w:r w:rsidR="008500FB">
        <w:rPr>
          <w:rFonts w:ascii="Times New Roman" w:eastAsia="Times New Roman" w:hAnsi="Times New Roman" w:cs="Times New Roman"/>
          <w:bCs/>
          <w:sz w:val="24"/>
          <w:szCs w:val="24"/>
          <w:lang w:eastAsia="id-ID"/>
        </w:rPr>
        <w:t>sebesar</w:t>
      </w:r>
      <w:r w:rsidR="00F95249">
        <w:rPr>
          <w:rFonts w:ascii="Times New Roman" w:eastAsia="Times New Roman" w:hAnsi="Times New Roman" w:cs="Times New Roman"/>
          <w:bCs/>
          <w:sz w:val="24"/>
          <w:szCs w:val="24"/>
          <w:lang w:eastAsia="id-ID"/>
        </w:rPr>
        <w:t xml:space="preserve"> 3</w:t>
      </w:r>
      <w:r w:rsidR="008500FB">
        <w:rPr>
          <w:rFonts w:ascii="Times New Roman" w:eastAsia="Times New Roman" w:hAnsi="Times New Roman" w:cs="Times New Roman"/>
          <w:bCs/>
          <w:sz w:val="24"/>
          <w:szCs w:val="24"/>
          <w:lang w:eastAsia="id-ID"/>
        </w:rPr>
        <w:t xml:space="preserve"> </w:t>
      </w:r>
      <w:r w:rsidR="00BC0462">
        <w:rPr>
          <w:rFonts w:ascii="Times New Roman" w:eastAsia="Times New Roman" w:hAnsi="Times New Roman" w:cs="Times New Roman"/>
          <w:bCs/>
          <w:sz w:val="24"/>
          <w:szCs w:val="24"/>
          <w:lang w:eastAsia="id-ID"/>
        </w:rPr>
        <w:t xml:space="preserve">dicapai oleh PT </w:t>
      </w:r>
      <w:r w:rsidR="00A64B30">
        <w:rPr>
          <w:rFonts w:ascii="Times New Roman" w:eastAsia="Times New Roman" w:hAnsi="Times New Roman" w:cs="Times New Roman"/>
          <w:bCs/>
          <w:sz w:val="24"/>
          <w:szCs w:val="24"/>
          <w:lang w:eastAsia="id-ID"/>
        </w:rPr>
        <w:t>Polychem Indonesia Tbk,</w:t>
      </w:r>
      <w:r w:rsidR="008500FB">
        <w:rPr>
          <w:rFonts w:ascii="Times New Roman" w:eastAsia="Times New Roman" w:hAnsi="Times New Roman" w:cs="Times New Roman"/>
          <w:bCs/>
          <w:sz w:val="24"/>
          <w:szCs w:val="24"/>
          <w:lang w:eastAsia="id-ID"/>
        </w:rPr>
        <w:t xml:space="preserve"> </w:t>
      </w:r>
      <w:r w:rsidR="00A64B30">
        <w:rPr>
          <w:rFonts w:ascii="Times New Roman" w:eastAsia="Times New Roman" w:hAnsi="Times New Roman" w:cs="Times New Roman"/>
          <w:bCs/>
          <w:sz w:val="24"/>
          <w:szCs w:val="24"/>
          <w:lang w:eastAsia="id-ID"/>
        </w:rPr>
        <w:t xml:space="preserve"> </w:t>
      </w:r>
      <w:r w:rsidR="00F95249">
        <w:rPr>
          <w:rFonts w:ascii="Times New Roman" w:eastAsia="Times New Roman" w:hAnsi="Times New Roman" w:cs="Times New Roman"/>
          <w:bCs/>
          <w:sz w:val="24"/>
          <w:szCs w:val="24"/>
          <w:lang w:eastAsia="id-ID"/>
        </w:rPr>
        <w:t xml:space="preserve">PT Trisula Textile Tbk, PT Indorama Synthetics Tbk, PT Asia Pasific Fibers Tbk, PT Sri Rejeki Isman Tbk, PT Uni-Charm Indonesia Tbk, PT Indo Kordsa Tbk, </w:t>
      </w:r>
      <w:r w:rsidRPr="004A2710">
        <w:rPr>
          <w:rFonts w:ascii="Times New Roman" w:eastAsia="Times New Roman" w:hAnsi="Times New Roman" w:cs="Times New Roman"/>
          <w:bCs/>
          <w:sz w:val="24"/>
          <w:szCs w:val="24"/>
          <w:lang w:eastAsia="id-ID"/>
        </w:rPr>
        <w:t xml:space="preserve"> </w:t>
      </w:r>
      <w:r w:rsidR="00F95249">
        <w:rPr>
          <w:rFonts w:ascii="Times New Roman" w:eastAsia="Times New Roman" w:hAnsi="Times New Roman" w:cs="Times New Roman"/>
          <w:bCs/>
          <w:sz w:val="24"/>
          <w:szCs w:val="24"/>
          <w:lang w:eastAsia="id-ID"/>
        </w:rPr>
        <w:t xml:space="preserve">sedangkan nilai terendah </w:t>
      </w:r>
      <w:r w:rsidR="000F2E05">
        <w:rPr>
          <w:rFonts w:ascii="Times New Roman" w:eastAsia="Times New Roman" w:hAnsi="Times New Roman" w:cs="Times New Roman"/>
          <w:bCs/>
          <w:sz w:val="24"/>
          <w:szCs w:val="24"/>
          <w:lang w:eastAsia="id-ID"/>
        </w:rPr>
        <w:t>0 diperoleh PT Argo Pantes Tbk, PT Century Textile Industry Tbk, dan PT Tifico Indonesia Tbk</w:t>
      </w:r>
      <w:r w:rsidR="00CF0F02">
        <w:rPr>
          <w:rFonts w:ascii="Times New Roman" w:eastAsia="Times New Roman" w:hAnsi="Times New Roman" w:cs="Times New Roman"/>
          <w:bCs/>
          <w:sz w:val="24"/>
          <w:szCs w:val="24"/>
          <w:lang w:eastAsia="id-ID"/>
        </w:rPr>
        <w:t xml:space="preserve">. </w:t>
      </w:r>
    </w:p>
    <w:p w14:paraId="5757430F" w14:textId="7ABB4246" w:rsidR="00977DF0" w:rsidRPr="00D774BA" w:rsidRDefault="00977DF0" w:rsidP="00D774BA">
      <w:pPr>
        <w:pStyle w:val="ListParagraph"/>
        <w:numPr>
          <w:ilvl w:val="3"/>
          <w:numId w:val="35"/>
        </w:numPr>
        <w:spacing w:after="0" w:line="480" w:lineRule="auto"/>
        <w:ind w:left="426"/>
        <w:jc w:val="both"/>
        <w:rPr>
          <w:rFonts w:ascii="Times New Roman" w:eastAsia="Times New Roman" w:hAnsi="Times New Roman" w:cs="Times New Roman"/>
          <w:b/>
          <w:sz w:val="24"/>
          <w:szCs w:val="24"/>
          <w:lang w:eastAsia="id-ID"/>
        </w:rPr>
      </w:pPr>
      <w:r w:rsidRPr="004A2710">
        <w:rPr>
          <w:rFonts w:ascii="Times New Roman" w:eastAsia="Times New Roman" w:hAnsi="Times New Roman" w:cs="Times New Roman"/>
          <w:bCs/>
          <w:sz w:val="24"/>
          <w:szCs w:val="24"/>
          <w:lang w:eastAsia="id-ID"/>
        </w:rPr>
        <w:t xml:space="preserve">Rata-rata </w:t>
      </w:r>
      <w:r w:rsidRPr="004A2710">
        <w:rPr>
          <w:rFonts w:ascii="Times New Roman" w:eastAsia="Times New Roman" w:hAnsi="Times New Roman" w:cs="Times New Roman"/>
          <w:bCs/>
          <w:i/>
          <w:iCs/>
          <w:sz w:val="24"/>
          <w:szCs w:val="24"/>
          <w:lang w:eastAsia="id-ID"/>
        </w:rPr>
        <w:t>(mean)</w:t>
      </w:r>
      <w:r w:rsidRPr="004A2710">
        <w:rPr>
          <w:rFonts w:ascii="Times New Roman" w:eastAsia="Times New Roman" w:hAnsi="Times New Roman" w:cs="Times New Roman"/>
          <w:bCs/>
          <w:sz w:val="24"/>
          <w:szCs w:val="24"/>
          <w:lang w:eastAsia="id-ID"/>
        </w:rPr>
        <w:t xml:space="preserve"> ukuran perusahaan menunjukkan rata-rata log total aset sebesar 25.256,3778</w:t>
      </w:r>
      <w:r w:rsidR="003572B3">
        <w:rPr>
          <w:rFonts w:ascii="Times New Roman" w:eastAsia="Times New Roman" w:hAnsi="Times New Roman" w:cs="Times New Roman"/>
          <w:bCs/>
          <w:sz w:val="24"/>
          <w:szCs w:val="24"/>
          <w:lang w:eastAsia="id-ID"/>
        </w:rPr>
        <w:t xml:space="preserve"> dengan</w:t>
      </w:r>
      <w:r w:rsidRPr="004A2710">
        <w:rPr>
          <w:rFonts w:ascii="Times New Roman" w:eastAsia="Times New Roman" w:hAnsi="Times New Roman" w:cs="Times New Roman"/>
          <w:bCs/>
          <w:sz w:val="24"/>
          <w:szCs w:val="24"/>
          <w:lang w:eastAsia="id-ID"/>
        </w:rPr>
        <w:t xml:space="preserve"> standar deviasi sebesar 8.662,15869 </w:t>
      </w:r>
      <w:r w:rsidR="003572B3">
        <w:rPr>
          <w:rFonts w:ascii="Times New Roman" w:eastAsia="Times New Roman" w:hAnsi="Times New Roman" w:cs="Times New Roman"/>
          <w:bCs/>
          <w:sz w:val="24"/>
          <w:szCs w:val="24"/>
          <w:lang w:eastAsia="id-ID"/>
        </w:rPr>
        <w:t xml:space="preserve">dan nilai </w:t>
      </w:r>
      <w:r w:rsidR="003572B3">
        <w:rPr>
          <w:rFonts w:ascii="Times New Roman" w:eastAsia="Times New Roman" w:hAnsi="Times New Roman" w:cs="Times New Roman"/>
          <w:bCs/>
          <w:sz w:val="24"/>
          <w:szCs w:val="24"/>
          <w:lang w:eastAsia="id-ID"/>
        </w:rPr>
        <w:lastRenderedPageBreak/>
        <w:t xml:space="preserve">tertinggi sebesar </w:t>
      </w:r>
      <w:r w:rsidR="007E7963">
        <w:rPr>
          <w:rFonts w:ascii="Times New Roman" w:eastAsia="Times New Roman" w:hAnsi="Times New Roman" w:cs="Times New Roman"/>
          <w:bCs/>
          <w:sz w:val="24"/>
          <w:szCs w:val="24"/>
          <w:lang w:eastAsia="id-ID"/>
        </w:rPr>
        <w:t xml:space="preserve">30.328 oleh PT Indorama Synthetics Tbk dan nilai terendah sebesar </w:t>
      </w:r>
      <w:r w:rsidR="00D774BA">
        <w:rPr>
          <w:rFonts w:ascii="Times New Roman" w:eastAsia="Times New Roman" w:hAnsi="Times New Roman" w:cs="Times New Roman"/>
          <w:bCs/>
          <w:sz w:val="24"/>
          <w:szCs w:val="24"/>
          <w:lang w:eastAsia="id-ID"/>
        </w:rPr>
        <w:t xml:space="preserve">23.038 oleh PT Sri Rejeki Isman Tbk. </w:t>
      </w:r>
      <w:r w:rsidR="007E7963" w:rsidRPr="00D774BA">
        <w:rPr>
          <w:rFonts w:ascii="Times New Roman" w:eastAsia="Times New Roman" w:hAnsi="Times New Roman" w:cs="Times New Roman"/>
          <w:bCs/>
          <w:sz w:val="24"/>
          <w:szCs w:val="24"/>
          <w:lang w:eastAsia="id-ID"/>
        </w:rPr>
        <w:t xml:space="preserve">  </w:t>
      </w:r>
    </w:p>
    <w:p w14:paraId="49B4850B" w14:textId="1EBB16A0" w:rsidR="00977DF0" w:rsidRPr="004A2710" w:rsidRDefault="00977DF0" w:rsidP="00977DF0">
      <w:pPr>
        <w:pStyle w:val="ListParagraph"/>
        <w:numPr>
          <w:ilvl w:val="3"/>
          <w:numId w:val="35"/>
        </w:numPr>
        <w:spacing w:after="0" w:line="480" w:lineRule="auto"/>
        <w:ind w:left="426"/>
        <w:jc w:val="both"/>
        <w:rPr>
          <w:rFonts w:ascii="Times New Roman" w:eastAsia="Times New Roman" w:hAnsi="Times New Roman" w:cs="Times New Roman"/>
          <w:bCs/>
          <w:sz w:val="24"/>
          <w:szCs w:val="24"/>
          <w:lang w:eastAsia="id-ID"/>
        </w:rPr>
      </w:pPr>
      <w:r w:rsidRPr="004A2710">
        <w:rPr>
          <w:rFonts w:ascii="Times New Roman" w:eastAsia="Times New Roman" w:hAnsi="Times New Roman" w:cs="Times New Roman"/>
          <w:bCs/>
          <w:sz w:val="24"/>
          <w:szCs w:val="24"/>
          <w:lang w:eastAsia="id-ID"/>
        </w:rPr>
        <w:t xml:space="preserve">Rata-rata </w:t>
      </w:r>
      <w:r w:rsidRPr="004A2710">
        <w:rPr>
          <w:rFonts w:ascii="Times New Roman" w:eastAsia="Times New Roman" w:hAnsi="Times New Roman" w:cs="Times New Roman"/>
          <w:bCs/>
          <w:i/>
          <w:iCs/>
          <w:sz w:val="24"/>
          <w:szCs w:val="24"/>
          <w:lang w:eastAsia="id-ID"/>
        </w:rPr>
        <w:t>(mean)</w:t>
      </w:r>
      <w:r w:rsidRPr="004A2710">
        <w:rPr>
          <w:rFonts w:ascii="Times New Roman" w:eastAsia="Times New Roman" w:hAnsi="Times New Roman" w:cs="Times New Roman"/>
          <w:bCs/>
          <w:sz w:val="24"/>
          <w:szCs w:val="24"/>
          <w:lang w:eastAsia="id-ID"/>
        </w:rPr>
        <w:t xml:space="preserve"> kinerja keuangan dalam penelitian ini memiliki nilai rata-rata negatif sebesar –4,7374 dengan standar deviasi 16,97595</w:t>
      </w:r>
      <w:r w:rsidR="006D01DF">
        <w:rPr>
          <w:rFonts w:ascii="Times New Roman" w:eastAsia="Times New Roman" w:hAnsi="Times New Roman" w:cs="Times New Roman"/>
          <w:bCs/>
          <w:sz w:val="24"/>
          <w:szCs w:val="24"/>
          <w:lang w:eastAsia="id-ID"/>
        </w:rPr>
        <w:t xml:space="preserve"> dan nilai tertinggi sebesar 18,00 oleh PT Trisula Textile Tbk serta nilai terendah sebesar -87,08 oleh PT Sri Rejeki Isman Tbk</w:t>
      </w:r>
      <w:r w:rsidRPr="004A2710">
        <w:rPr>
          <w:rFonts w:ascii="Times New Roman" w:eastAsia="Times New Roman" w:hAnsi="Times New Roman" w:cs="Times New Roman"/>
          <w:bCs/>
          <w:sz w:val="24"/>
          <w:szCs w:val="24"/>
          <w:lang w:eastAsia="id-ID"/>
        </w:rPr>
        <w:t xml:space="preserve">. </w:t>
      </w:r>
    </w:p>
    <w:p w14:paraId="2D60D4BC" w14:textId="0F7B36D5" w:rsidR="00977DF0" w:rsidRPr="004A2710" w:rsidRDefault="00977DF0" w:rsidP="00FA133A">
      <w:pPr>
        <w:pStyle w:val="Heading2"/>
        <w:rPr>
          <w:rFonts w:eastAsia="Times New Roman"/>
          <w:lang w:val="id" w:eastAsia="id-ID"/>
        </w:rPr>
      </w:pPr>
      <w:bookmarkStart w:id="109" w:name="_Toc227749038"/>
      <w:r w:rsidRPr="004A2710">
        <w:rPr>
          <w:rFonts w:eastAsia="Times New Roman"/>
          <w:lang w:val="id" w:eastAsia="id-ID"/>
        </w:rPr>
        <w:t>4.3</w:t>
      </w:r>
      <w:r w:rsidR="004026F7">
        <w:rPr>
          <w:rFonts w:eastAsia="Times New Roman"/>
          <w:lang w:val="id" w:eastAsia="id-ID"/>
        </w:rPr>
        <w:t xml:space="preserve"> </w:t>
      </w:r>
      <w:r w:rsidRPr="004A2710">
        <w:rPr>
          <w:rFonts w:eastAsia="Times New Roman"/>
          <w:lang w:val="id" w:eastAsia="id-ID"/>
        </w:rPr>
        <w:t>Uji Asumsi Klasik</w:t>
      </w:r>
      <w:bookmarkEnd w:id="109"/>
    </w:p>
    <w:p w14:paraId="76CDECB0" w14:textId="77777777" w:rsidR="00977DF0" w:rsidRPr="004A2710" w:rsidRDefault="00977DF0" w:rsidP="004026F7">
      <w:pPr>
        <w:pStyle w:val="Heading3"/>
        <w:spacing w:line="480" w:lineRule="auto"/>
        <w:ind w:left="-567"/>
        <w:rPr>
          <w:rFonts w:eastAsia="Times New Roman" w:cs="Times New Roman"/>
          <w:szCs w:val="24"/>
          <w:lang w:val="id" w:eastAsia="id-ID"/>
        </w:rPr>
      </w:pPr>
      <w:bookmarkStart w:id="110" w:name="_Toc227749039"/>
      <w:r w:rsidRPr="004A2710">
        <w:rPr>
          <w:rFonts w:eastAsia="Times New Roman" w:cs="Times New Roman"/>
          <w:szCs w:val="24"/>
          <w:lang w:val="id" w:eastAsia="id-ID"/>
        </w:rPr>
        <w:t>4.3.1</w:t>
      </w:r>
      <w:r w:rsidRPr="004A2710">
        <w:rPr>
          <w:rFonts w:eastAsia="Times New Roman" w:cs="Times New Roman"/>
          <w:szCs w:val="24"/>
          <w:lang w:val="id" w:eastAsia="id-ID"/>
        </w:rPr>
        <w:tab/>
        <w:t>Uji Normalitas</w:t>
      </w:r>
      <w:bookmarkEnd w:id="110"/>
    </w:p>
    <w:p w14:paraId="54FE0536" w14:textId="77777777" w:rsidR="00977DF0" w:rsidRPr="004A2710" w:rsidRDefault="00977DF0" w:rsidP="00977DF0">
      <w:pPr>
        <w:spacing w:after="0" w:line="480" w:lineRule="auto"/>
        <w:ind w:firstLine="720"/>
        <w:jc w:val="both"/>
        <w:rPr>
          <w:rFonts w:ascii="Times New Roman" w:eastAsia="Times New Roman" w:hAnsi="Times New Roman" w:cs="Times New Roman"/>
          <w:bCs/>
          <w:sz w:val="24"/>
          <w:szCs w:val="24"/>
          <w:lang w:val="id" w:eastAsia="id-ID"/>
        </w:rPr>
      </w:pPr>
      <w:r w:rsidRPr="004A2710">
        <w:rPr>
          <w:rFonts w:ascii="Times New Roman" w:eastAsia="Times New Roman" w:hAnsi="Times New Roman" w:cs="Times New Roman"/>
          <w:bCs/>
          <w:sz w:val="24"/>
          <w:szCs w:val="24"/>
          <w:lang w:val="id" w:eastAsia="id-ID"/>
        </w:rPr>
        <w:t xml:space="preserve">Uji normalitas mempunyai tujuan untuk menentukan apakah ditribusi variabel dependen dan independen pada model regresi normal atau tidak. Pada </w:t>
      </w:r>
      <w:r w:rsidRPr="004A2710">
        <w:rPr>
          <w:rFonts w:ascii="Times New Roman" w:eastAsia="Times New Roman" w:hAnsi="Times New Roman" w:cs="Times New Roman"/>
          <w:bCs/>
          <w:i/>
          <w:iCs/>
          <w:sz w:val="24"/>
          <w:szCs w:val="24"/>
          <w:lang w:val="id" w:eastAsia="id-ID"/>
        </w:rPr>
        <w:t xml:space="preserve">output Kolmogrov-Smirnov </w:t>
      </w:r>
      <w:r w:rsidRPr="004A2710">
        <w:rPr>
          <w:rFonts w:ascii="Times New Roman" w:eastAsia="Times New Roman" w:hAnsi="Times New Roman" w:cs="Times New Roman"/>
          <w:bCs/>
          <w:sz w:val="24"/>
          <w:szCs w:val="24"/>
          <w:lang w:val="id" w:eastAsia="id-ID"/>
        </w:rPr>
        <w:t xml:space="preserve">ini, digunakan </w:t>
      </w:r>
      <w:r w:rsidRPr="004A2710">
        <w:rPr>
          <w:rFonts w:ascii="Times New Roman" w:eastAsia="Times New Roman" w:hAnsi="Times New Roman" w:cs="Times New Roman"/>
          <w:bCs/>
          <w:i/>
          <w:iCs/>
          <w:sz w:val="24"/>
          <w:szCs w:val="24"/>
          <w:lang w:val="id" w:eastAsia="id-ID"/>
        </w:rPr>
        <w:t>Monte Carlo Significance</w:t>
      </w:r>
      <w:r w:rsidRPr="004A2710">
        <w:rPr>
          <w:rFonts w:ascii="Times New Roman" w:eastAsia="Times New Roman" w:hAnsi="Times New Roman" w:cs="Times New Roman"/>
          <w:bCs/>
          <w:sz w:val="24"/>
          <w:szCs w:val="24"/>
          <w:lang w:val="id" w:eastAsia="id-ID"/>
        </w:rPr>
        <w:t xml:space="preserve">, yaitu metode yang memberikan estimasi nilai signifiknasi yang lebih akurat ketika data tidak memenuhi asumsi-asumsi tertentu dari uji </w:t>
      </w:r>
      <w:r w:rsidRPr="004A2710">
        <w:rPr>
          <w:rFonts w:ascii="Times New Roman" w:eastAsia="Times New Roman" w:hAnsi="Times New Roman" w:cs="Times New Roman"/>
          <w:bCs/>
          <w:i/>
          <w:iCs/>
          <w:sz w:val="24"/>
          <w:szCs w:val="24"/>
          <w:lang w:val="id" w:eastAsia="id-ID"/>
        </w:rPr>
        <w:t>Kolmogrov-Smirnov</w:t>
      </w:r>
      <w:r w:rsidRPr="004A2710">
        <w:rPr>
          <w:rFonts w:ascii="Times New Roman" w:eastAsia="Times New Roman" w:hAnsi="Times New Roman" w:cs="Times New Roman"/>
          <w:bCs/>
          <w:sz w:val="24"/>
          <w:szCs w:val="24"/>
          <w:lang w:val="id" w:eastAsia="id-ID"/>
        </w:rPr>
        <w:t xml:space="preserve"> standar. Monte Carlo digunakan karena estimasi asymptotic bisa bias pada sampel kecil atau data engan distribusi yang tidak ideal. Berikut hasil pengujian yang telah dilakukan : </w:t>
      </w:r>
    </w:p>
    <w:p w14:paraId="301ACA66" w14:textId="5F4744EB" w:rsidR="00977DF0" w:rsidRPr="00E11BA0" w:rsidRDefault="00E11BA0" w:rsidP="00E11BA0">
      <w:pPr>
        <w:pStyle w:val="Caption"/>
        <w:rPr>
          <w:rFonts w:eastAsia="Times New Roman"/>
          <w:b w:val="0"/>
          <w:sz w:val="28"/>
          <w:szCs w:val="28"/>
          <w:lang w:val="id" w:eastAsia="id-ID"/>
        </w:rPr>
      </w:pPr>
      <w:r w:rsidRPr="00E11BA0">
        <w:rPr>
          <w:sz w:val="24"/>
          <w:szCs w:val="20"/>
        </w:rPr>
        <w:t>Tabel 4.3 Hasil Uji Normalitas Data</w:t>
      </w:r>
    </w:p>
    <w:tbl>
      <w:tblPr>
        <w:tblW w:w="7938" w:type="dxa"/>
        <w:tblLook w:val="04A0" w:firstRow="1" w:lastRow="0" w:firstColumn="1" w:lastColumn="0" w:noHBand="0" w:noVBand="1"/>
      </w:tblPr>
      <w:tblGrid>
        <w:gridCol w:w="2410"/>
        <w:gridCol w:w="2268"/>
        <w:gridCol w:w="1418"/>
        <w:gridCol w:w="1842"/>
      </w:tblGrid>
      <w:tr w:rsidR="00977DF0" w:rsidRPr="00923F13" w14:paraId="63DA7425" w14:textId="77777777" w:rsidTr="00016D3E">
        <w:trPr>
          <w:trHeight w:val="203"/>
        </w:trPr>
        <w:tc>
          <w:tcPr>
            <w:tcW w:w="7938" w:type="dxa"/>
            <w:gridSpan w:val="4"/>
            <w:tcBorders>
              <w:bottom w:val="single" w:sz="4" w:space="0" w:color="auto"/>
            </w:tcBorders>
          </w:tcPr>
          <w:p w14:paraId="0ED38678" w14:textId="77777777" w:rsidR="00977DF0" w:rsidRPr="00923F13" w:rsidRDefault="00977DF0" w:rsidP="00016D3E">
            <w:pPr>
              <w:spacing w:after="0" w:line="240" w:lineRule="auto"/>
              <w:jc w:val="center"/>
              <w:rPr>
                <w:rFonts w:ascii="Times New Roman" w:eastAsia="Times New Roman" w:hAnsi="Times New Roman" w:cs="Times New Roman"/>
                <w:b/>
                <w:bCs/>
                <w:sz w:val="20"/>
                <w:szCs w:val="20"/>
                <w:lang w:eastAsia="id-ID"/>
              </w:rPr>
            </w:pPr>
            <w:r w:rsidRPr="00923F13">
              <w:rPr>
                <w:rFonts w:ascii="Times New Roman" w:eastAsia="Times New Roman" w:hAnsi="Times New Roman" w:cs="Times New Roman"/>
                <w:b/>
                <w:bCs/>
                <w:sz w:val="20"/>
                <w:szCs w:val="20"/>
                <w:lang w:eastAsia="id-ID"/>
              </w:rPr>
              <w:t>One-Sample Kolmogorov-Smirnov Test</w:t>
            </w:r>
          </w:p>
        </w:tc>
      </w:tr>
      <w:tr w:rsidR="00977DF0" w:rsidRPr="00923F13" w14:paraId="1A21D5DB" w14:textId="77777777" w:rsidTr="00016D3E">
        <w:trPr>
          <w:trHeight w:val="406"/>
        </w:trPr>
        <w:tc>
          <w:tcPr>
            <w:tcW w:w="2410" w:type="dxa"/>
            <w:tcBorders>
              <w:top w:val="single" w:sz="4" w:space="0" w:color="auto"/>
              <w:left w:val="single" w:sz="4" w:space="0" w:color="auto"/>
              <w:bottom w:val="single" w:sz="4" w:space="0" w:color="auto"/>
              <w:right w:val="single" w:sz="4" w:space="0" w:color="auto"/>
            </w:tcBorders>
            <w:vAlign w:val="bottom"/>
            <w:hideMark/>
          </w:tcPr>
          <w:p w14:paraId="4EA6A561" w14:textId="77777777" w:rsidR="00977DF0" w:rsidRPr="00923F13" w:rsidRDefault="00977DF0" w:rsidP="00016D3E">
            <w:pPr>
              <w:spacing w:after="0" w:line="240" w:lineRule="auto"/>
              <w:rPr>
                <w:rFonts w:ascii="Times New Roman" w:eastAsia="Times New Roman" w:hAnsi="Times New Roman" w:cs="Times New Roman"/>
                <w:sz w:val="20"/>
                <w:szCs w:val="20"/>
                <w:lang w:eastAsia="id-ID"/>
              </w:rPr>
            </w:pPr>
            <w:r w:rsidRPr="00923F13">
              <w:rPr>
                <w:rFonts w:ascii="Times New Roman" w:eastAsia="Times New Roman" w:hAnsi="Times New Roman" w:cs="Times New Roman"/>
                <w:sz w:val="20"/>
                <w:szCs w:val="20"/>
                <w:lang w:eastAsia="id-ID"/>
              </w:rPr>
              <w:t> </w:t>
            </w:r>
          </w:p>
        </w:tc>
        <w:tc>
          <w:tcPr>
            <w:tcW w:w="2268" w:type="dxa"/>
            <w:tcBorders>
              <w:top w:val="single" w:sz="4" w:space="0" w:color="auto"/>
              <w:bottom w:val="single" w:sz="4" w:space="0" w:color="auto"/>
              <w:right w:val="single" w:sz="4" w:space="0" w:color="auto"/>
            </w:tcBorders>
          </w:tcPr>
          <w:p w14:paraId="6A235054" w14:textId="77777777" w:rsidR="00977DF0" w:rsidRPr="00923F13" w:rsidRDefault="00977DF0" w:rsidP="00016D3E">
            <w:pPr>
              <w:spacing w:after="0" w:line="240" w:lineRule="auto"/>
              <w:jc w:val="center"/>
              <w:rPr>
                <w:rFonts w:ascii="Times New Roman" w:eastAsia="Times New Roman" w:hAnsi="Times New Roman" w:cs="Times New Roman"/>
                <w:sz w:val="20"/>
                <w:szCs w:val="20"/>
                <w:lang w:eastAsia="id-ID"/>
              </w:rPr>
            </w:pPr>
          </w:p>
        </w:tc>
        <w:tc>
          <w:tcPr>
            <w:tcW w:w="1418" w:type="dxa"/>
            <w:tcBorders>
              <w:top w:val="single" w:sz="4" w:space="0" w:color="auto"/>
              <w:left w:val="single" w:sz="4" w:space="0" w:color="auto"/>
              <w:bottom w:val="single" w:sz="4" w:space="0" w:color="auto"/>
            </w:tcBorders>
          </w:tcPr>
          <w:p w14:paraId="67CD9B67" w14:textId="77777777" w:rsidR="00977DF0" w:rsidRPr="00923F13" w:rsidRDefault="00977DF0" w:rsidP="00016D3E">
            <w:pPr>
              <w:spacing w:after="0" w:line="240" w:lineRule="auto"/>
              <w:jc w:val="center"/>
              <w:rPr>
                <w:rFonts w:ascii="Times New Roman" w:eastAsia="Times New Roman" w:hAnsi="Times New Roman" w:cs="Times New Roman"/>
                <w:sz w:val="20"/>
                <w:szCs w:val="20"/>
                <w:lang w:eastAsia="id-ID"/>
              </w:rPr>
            </w:pPr>
          </w:p>
        </w:tc>
        <w:tc>
          <w:tcPr>
            <w:tcW w:w="1842" w:type="dxa"/>
            <w:tcBorders>
              <w:top w:val="single" w:sz="4" w:space="0" w:color="auto"/>
              <w:left w:val="single" w:sz="4" w:space="0" w:color="auto"/>
              <w:bottom w:val="single" w:sz="4" w:space="0" w:color="auto"/>
              <w:right w:val="single" w:sz="4" w:space="0" w:color="auto"/>
            </w:tcBorders>
            <w:vAlign w:val="bottom"/>
            <w:hideMark/>
          </w:tcPr>
          <w:p w14:paraId="55CFA60B" w14:textId="77777777" w:rsidR="00977DF0" w:rsidRPr="00923F13" w:rsidRDefault="00977DF0" w:rsidP="00016D3E">
            <w:pPr>
              <w:spacing w:after="0" w:line="240" w:lineRule="auto"/>
              <w:jc w:val="center"/>
              <w:rPr>
                <w:rFonts w:ascii="Times New Roman" w:eastAsia="Times New Roman" w:hAnsi="Times New Roman" w:cs="Times New Roman"/>
                <w:sz w:val="20"/>
                <w:szCs w:val="20"/>
                <w:lang w:eastAsia="id-ID"/>
              </w:rPr>
            </w:pPr>
            <w:r w:rsidRPr="00923F13">
              <w:rPr>
                <w:rFonts w:ascii="Times New Roman" w:eastAsia="Times New Roman" w:hAnsi="Times New Roman" w:cs="Times New Roman"/>
                <w:sz w:val="20"/>
                <w:szCs w:val="20"/>
                <w:lang w:eastAsia="id-ID"/>
              </w:rPr>
              <w:t>Unstandardized Residual</w:t>
            </w:r>
          </w:p>
        </w:tc>
      </w:tr>
      <w:tr w:rsidR="00977DF0" w:rsidRPr="00923F13" w14:paraId="6202A31C" w14:textId="77777777" w:rsidTr="00016D3E">
        <w:trPr>
          <w:trHeight w:val="203"/>
        </w:trPr>
        <w:tc>
          <w:tcPr>
            <w:tcW w:w="2410" w:type="dxa"/>
            <w:tcBorders>
              <w:top w:val="single" w:sz="4" w:space="0" w:color="auto"/>
              <w:left w:val="single" w:sz="4" w:space="0" w:color="auto"/>
              <w:bottom w:val="single" w:sz="4" w:space="0" w:color="auto"/>
              <w:right w:val="single" w:sz="4" w:space="0" w:color="auto"/>
            </w:tcBorders>
            <w:hideMark/>
          </w:tcPr>
          <w:p w14:paraId="1F15EE94" w14:textId="77777777" w:rsidR="00977DF0" w:rsidRPr="00923F13" w:rsidRDefault="00977DF0" w:rsidP="00016D3E">
            <w:pPr>
              <w:spacing w:after="0" w:line="240" w:lineRule="auto"/>
              <w:rPr>
                <w:rFonts w:ascii="Times New Roman" w:eastAsia="Times New Roman" w:hAnsi="Times New Roman" w:cs="Times New Roman"/>
                <w:sz w:val="20"/>
                <w:szCs w:val="20"/>
                <w:lang w:eastAsia="id-ID"/>
              </w:rPr>
            </w:pPr>
            <w:r w:rsidRPr="00923F13">
              <w:rPr>
                <w:rFonts w:ascii="Times New Roman" w:eastAsia="Times New Roman" w:hAnsi="Times New Roman" w:cs="Times New Roman"/>
                <w:sz w:val="20"/>
                <w:szCs w:val="20"/>
                <w:lang w:eastAsia="id-ID"/>
              </w:rPr>
              <w:t>N</w:t>
            </w:r>
          </w:p>
        </w:tc>
        <w:tc>
          <w:tcPr>
            <w:tcW w:w="2268" w:type="dxa"/>
            <w:tcBorders>
              <w:top w:val="single" w:sz="4" w:space="0" w:color="auto"/>
              <w:bottom w:val="single" w:sz="4" w:space="0" w:color="auto"/>
              <w:right w:val="single" w:sz="4" w:space="0" w:color="auto"/>
            </w:tcBorders>
          </w:tcPr>
          <w:p w14:paraId="276E6A33" w14:textId="77777777" w:rsidR="00977DF0" w:rsidRPr="00923F13" w:rsidRDefault="00977DF0" w:rsidP="00016D3E">
            <w:pPr>
              <w:spacing w:after="0" w:line="240" w:lineRule="auto"/>
              <w:jc w:val="right"/>
              <w:rPr>
                <w:rFonts w:ascii="Times New Roman" w:eastAsia="Times New Roman" w:hAnsi="Times New Roman" w:cs="Times New Roman"/>
                <w:sz w:val="20"/>
                <w:szCs w:val="20"/>
                <w:lang w:eastAsia="id-ID"/>
              </w:rPr>
            </w:pPr>
          </w:p>
        </w:tc>
        <w:tc>
          <w:tcPr>
            <w:tcW w:w="1418" w:type="dxa"/>
            <w:tcBorders>
              <w:top w:val="single" w:sz="4" w:space="0" w:color="auto"/>
              <w:left w:val="single" w:sz="4" w:space="0" w:color="auto"/>
              <w:bottom w:val="single" w:sz="4" w:space="0" w:color="auto"/>
            </w:tcBorders>
          </w:tcPr>
          <w:p w14:paraId="51ECF67A" w14:textId="77777777" w:rsidR="00977DF0" w:rsidRPr="00923F13" w:rsidRDefault="00977DF0" w:rsidP="00016D3E">
            <w:pPr>
              <w:spacing w:after="0" w:line="240" w:lineRule="auto"/>
              <w:jc w:val="right"/>
              <w:rPr>
                <w:rFonts w:ascii="Times New Roman" w:eastAsia="Times New Roman" w:hAnsi="Times New Roman" w:cs="Times New Roman"/>
                <w:sz w:val="20"/>
                <w:szCs w:val="20"/>
                <w:lang w:eastAsia="id-ID"/>
              </w:rPr>
            </w:pPr>
          </w:p>
        </w:tc>
        <w:tc>
          <w:tcPr>
            <w:tcW w:w="1842" w:type="dxa"/>
            <w:tcBorders>
              <w:top w:val="single" w:sz="4" w:space="0" w:color="auto"/>
              <w:left w:val="single" w:sz="4" w:space="0" w:color="auto"/>
              <w:bottom w:val="single" w:sz="4" w:space="0" w:color="auto"/>
              <w:right w:val="single" w:sz="4" w:space="0" w:color="auto"/>
            </w:tcBorders>
            <w:noWrap/>
            <w:hideMark/>
          </w:tcPr>
          <w:p w14:paraId="0AB878E5" w14:textId="77777777" w:rsidR="00977DF0" w:rsidRPr="00923F13" w:rsidRDefault="00977DF0" w:rsidP="00016D3E">
            <w:pPr>
              <w:spacing w:after="0" w:line="240" w:lineRule="auto"/>
              <w:jc w:val="right"/>
              <w:rPr>
                <w:rFonts w:ascii="Times New Roman" w:eastAsia="Times New Roman" w:hAnsi="Times New Roman" w:cs="Times New Roman"/>
                <w:sz w:val="20"/>
                <w:szCs w:val="20"/>
                <w:lang w:eastAsia="id-ID"/>
              </w:rPr>
            </w:pPr>
            <w:r w:rsidRPr="00923F13">
              <w:rPr>
                <w:rFonts w:ascii="Times New Roman" w:eastAsia="Times New Roman" w:hAnsi="Times New Roman" w:cs="Times New Roman"/>
                <w:sz w:val="20"/>
                <w:szCs w:val="20"/>
                <w:lang w:eastAsia="id-ID"/>
              </w:rPr>
              <w:t>50</w:t>
            </w:r>
          </w:p>
        </w:tc>
      </w:tr>
      <w:tr w:rsidR="00977DF0" w:rsidRPr="00923F13" w14:paraId="3E6ECD02" w14:textId="77777777" w:rsidTr="00016D3E">
        <w:trPr>
          <w:trHeight w:val="242"/>
        </w:trPr>
        <w:tc>
          <w:tcPr>
            <w:tcW w:w="2410" w:type="dxa"/>
            <w:tcBorders>
              <w:top w:val="single" w:sz="4" w:space="0" w:color="auto"/>
              <w:left w:val="single" w:sz="4" w:space="0" w:color="auto"/>
              <w:bottom w:val="single" w:sz="4" w:space="0" w:color="auto"/>
              <w:right w:val="single" w:sz="4" w:space="0" w:color="auto"/>
            </w:tcBorders>
            <w:hideMark/>
          </w:tcPr>
          <w:p w14:paraId="1A3852AC" w14:textId="77777777" w:rsidR="00977DF0" w:rsidRPr="00923F13" w:rsidRDefault="00977DF0" w:rsidP="00016D3E">
            <w:pPr>
              <w:spacing w:after="0" w:line="240" w:lineRule="auto"/>
              <w:rPr>
                <w:rFonts w:ascii="Times New Roman" w:eastAsia="Times New Roman" w:hAnsi="Times New Roman" w:cs="Times New Roman"/>
                <w:sz w:val="20"/>
                <w:szCs w:val="20"/>
                <w:lang w:eastAsia="id-ID"/>
              </w:rPr>
            </w:pPr>
            <w:r w:rsidRPr="00923F13">
              <w:rPr>
                <w:rFonts w:ascii="Times New Roman" w:eastAsia="Times New Roman" w:hAnsi="Times New Roman" w:cs="Times New Roman"/>
                <w:sz w:val="20"/>
                <w:szCs w:val="20"/>
                <w:lang w:eastAsia="id-ID"/>
              </w:rPr>
              <w:t>Monte Carlo Sig. (2-tailed)</w:t>
            </w:r>
          </w:p>
        </w:tc>
        <w:tc>
          <w:tcPr>
            <w:tcW w:w="2268" w:type="dxa"/>
            <w:tcBorders>
              <w:top w:val="single" w:sz="4" w:space="0" w:color="auto"/>
              <w:bottom w:val="single" w:sz="4" w:space="0" w:color="auto"/>
              <w:right w:val="single" w:sz="4" w:space="0" w:color="auto"/>
            </w:tcBorders>
          </w:tcPr>
          <w:p w14:paraId="7DC860BB" w14:textId="77777777" w:rsidR="00977DF0" w:rsidRPr="00923F13" w:rsidRDefault="00977DF0" w:rsidP="00016D3E">
            <w:pPr>
              <w:spacing w:after="0" w:line="240" w:lineRule="auto"/>
              <w:rPr>
                <w:rFonts w:ascii="Times New Roman" w:eastAsia="Times New Roman" w:hAnsi="Times New Roman" w:cs="Times New Roman"/>
                <w:sz w:val="20"/>
                <w:szCs w:val="20"/>
                <w:lang w:eastAsia="id-ID"/>
              </w:rPr>
            </w:pPr>
            <w:r w:rsidRPr="00923F13">
              <w:rPr>
                <w:rFonts w:ascii="Times New Roman" w:eastAsia="Times New Roman" w:hAnsi="Times New Roman" w:cs="Times New Roman"/>
                <w:sz w:val="20"/>
                <w:szCs w:val="20"/>
                <w:lang w:eastAsia="id-ID"/>
              </w:rPr>
              <w:t xml:space="preserve">Sig. </w:t>
            </w:r>
          </w:p>
        </w:tc>
        <w:tc>
          <w:tcPr>
            <w:tcW w:w="1418" w:type="dxa"/>
            <w:tcBorders>
              <w:top w:val="single" w:sz="4" w:space="0" w:color="auto"/>
              <w:left w:val="single" w:sz="4" w:space="0" w:color="auto"/>
              <w:bottom w:val="single" w:sz="4" w:space="0" w:color="auto"/>
            </w:tcBorders>
          </w:tcPr>
          <w:p w14:paraId="0B33D462" w14:textId="77777777" w:rsidR="00977DF0" w:rsidRPr="00923F13" w:rsidRDefault="00977DF0" w:rsidP="00016D3E">
            <w:pPr>
              <w:spacing w:after="0" w:line="240" w:lineRule="auto"/>
              <w:jc w:val="right"/>
              <w:rPr>
                <w:rFonts w:ascii="Times New Roman" w:eastAsia="Times New Roman" w:hAnsi="Times New Roman" w:cs="Times New Roman"/>
                <w:sz w:val="20"/>
                <w:szCs w:val="20"/>
                <w:lang w:eastAsia="id-ID"/>
              </w:rPr>
            </w:pPr>
          </w:p>
        </w:tc>
        <w:tc>
          <w:tcPr>
            <w:tcW w:w="1842" w:type="dxa"/>
            <w:tcBorders>
              <w:top w:val="single" w:sz="4" w:space="0" w:color="auto"/>
              <w:left w:val="single" w:sz="4" w:space="0" w:color="auto"/>
              <w:bottom w:val="single" w:sz="4" w:space="0" w:color="auto"/>
              <w:right w:val="single" w:sz="4" w:space="0" w:color="auto"/>
            </w:tcBorders>
            <w:noWrap/>
            <w:hideMark/>
          </w:tcPr>
          <w:p w14:paraId="5E675D2F" w14:textId="77777777" w:rsidR="00977DF0" w:rsidRPr="00923F13" w:rsidRDefault="00977DF0" w:rsidP="00016D3E">
            <w:pPr>
              <w:spacing w:after="0" w:line="240" w:lineRule="auto"/>
              <w:jc w:val="right"/>
              <w:rPr>
                <w:rFonts w:ascii="Times New Roman" w:eastAsia="Times New Roman" w:hAnsi="Times New Roman" w:cs="Times New Roman"/>
                <w:sz w:val="20"/>
                <w:szCs w:val="20"/>
                <w:lang w:eastAsia="id-ID"/>
              </w:rPr>
            </w:pPr>
            <w:r w:rsidRPr="00923F13">
              <w:rPr>
                <w:rFonts w:ascii="Times New Roman" w:eastAsia="Times New Roman" w:hAnsi="Times New Roman" w:cs="Times New Roman"/>
                <w:sz w:val="20"/>
                <w:szCs w:val="20"/>
                <w:lang w:eastAsia="id-ID"/>
              </w:rPr>
              <w:t>.100</w:t>
            </w:r>
            <w:r w:rsidRPr="00923F13">
              <w:rPr>
                <w:rFonts w:ascii="Times New Roman" w:eastAsia="Times New Roman" w:hAnsi="Times New Roman" w:cs="Times New Roman"/>
                <w:sz w:val="20"/>
                <w:szCs w:val="20"/>
                <w:vertAlign w:val="superscript"/>
                <w:lang w:eastAsia="id-ID"/>
              </w:rPr>
              <w:t>d</w:t>
            </w:r>
          </w:p>
        </w:tc>
      </w:tr>
      <w:tr w:rsidR="00977DF0" w:rsidRPr="00923F13" w14:paraId="6E5D44CF" w14:textId="77777777" w:rsidTr="00016D3E">
        <w:trPr>
          <w:trHeight w:val="242"/>
        </w:trPr>
        <w:tc>
          <w:tcPr>
            <w:tcW w:w="2410" w:type="dxa"/>
            <w:tcBorders>
              <w:top w:val="single" w:sz="4" w:space="0" w:color="auto"/>
              <w:left w:val="single" w:sz="4" w:space="0" w:color="auto"/>
              <w:bottom w:val="single" w:sz="4" w:space="0" w:color="auto"/>
              <w:right w:val="single" w:sz="4" w:space="0" w:color="auto"/>
            </w:tcBorders>
          </w:tcPr>
          <w:p w14:paraId="3BBBA603" w14:textId="77777777" w:rsidR="00977DF0" w:rsidRPr="00923F13" w:rsidRDefault="00977DF0" w:rsidP="00016D3E">
            <w:pPr>
              <w:spacing w:after="0" w:line="240" w:lineRule="auto"/>
              <w:rPr>
                <w:rFonts w:ascii="Times New Roman" w:eastAsia="Times New Roman" w:hAnsi="Times New Roman" w:cs="Times New Roman"/>
                <w:sz w:val="20"/>
                <w:szCs w:val="20"/>
                <w:lang w:eastAsia="id-ID"/>
              </w:rPr>
            </w:pPr>
          </w:p>
        </w:tc>
        <w:tc>
          <w:tcPr>
            <w:tcW w:w="2268" w:type="dxa"/>
            <w:tcBorders>
              <w:top w:val="single" w:sz="4" w:space="0" w:color="auto"/>
              <w:bottom w:val="single" w:sz="4" w:space="0" w:color="auto"/>
              <w:right w:val="single" w:sz="4" w:space="0" w:color="auto"/>
            </w:tcBorders>
          </w:tcPr>
          <w:p w14:paraId="28DC843A" w14:textId="77777777" w:rsidR="00977DF0" w:rsidRPr="00923F13" w:rsidRDefault="00977DF0" w:rsidP="00016D3E">
            <w:pPr>
              <w:spacing w:after="0" w:line="240" w:lineRule="auto"/>
              <w:rPr>
                <w:rFonts w:ascii="Times New Roman" w:eastAsia="Times New Roman" w:hAnsi="Times New Roman" w:cs="Times New Roman"/>
                <w:sz w:val="20"/>
                <w:szCs w:val="20"/>
                <w:lang w:eastAsia="id-ID"/>
              </w:rPr>
            </w:pPr>
            <w:r w:rsidRPr="00923F13">
              <w:rPr>
                <w:rFonts w:ascii="Times New Roman" w:eastAsia="Times New Roman" w:hAnsi="Times New Roman" w:cs="Times New Roman"/>
                <w:sz w:val="20"/>
                <w:szCs w:val="20"/>
                <w:lang w:eastAsia="id-ID"/>
              </w:rPr>
              <w:t>99% Confidence Interval</w:t>
            </w:r>
          </w:p>
        </w:tc>
        <w:tc>
          <w:tcPr>
            <w:tcW w:w="1418" w:type="dxa"/>
            <w:tcBorders>
              <w:top w:val="single" w:sz="4" w:space="0" w:color="auto"/>
              <w:left w:val="single" w:sz="4" w:space="0" w:color="auto"/>
              <w:bottom w:val="single" w:sz="4" w:space="0" w:color="auto"/>
            </w:tcBorders>
          </w:tcPr>
          <w:p w14:paraId="2EC97552" w14:textId="77777777" w:rsidR="00977DF0" w:rsidRPr="00923F13" w:rsidRDefault="00977DF0" w:rsidP="00016D3E">
            <w:pPr>
              <w:spacing w:after="0" w:line="240" w:lineRule="auto"/>
              <w:rPr>
                <w:rFonts w:ascii="Times New Roman" w:eastAsia="Times New Roman" w:hAnsi="Times New Roman" w:cs="Times New Roman"/>
                <w:sz w:val="20"/>
                <w:szCs w:val="20"/>
                <w:lang w:eastAsia="id-ID"/>
              </w:rPr>
            </w:pPr>
            <w:r w:rsidRPr="00923F13">
              <w:rPr>
                <w:rFonts w:ascii="Times New Roman" w:eastAsia="Times New Roman" w:hAnsi="Times New Roman" w:cs="Times New Roman"/>
                <w:sz w:val="20"/>
                <w:szCs w:val="20"/>
                <w:lang w:eastAsia="id-ID"/>
              </w:rPr>
              <w:t>Lower Bound</w:t>
            </w:r>
          </w:p>
        </w:tc>
        <w:tc>
          <w:tcPr>
            <w:tcW w:w="1842" w:type="dxa"/>
            <w:tcBorders>
              <w:top w:val="single" w:sz="4" w:space="0" w:color="auto"/>
              <w:left w:val="single" w:sz="4" w:space="0" w:color="auto"/>
              <w:bottom w:val="single" w:sz="4" w:space="0" w:color="auto"/>
              <w:right w:val="single" w:sz="4" w:space="0" w:color="auto"/>
            </w:tcBorders>
            <w:noWrap/>
          </w:tcPr>
          <w:p w14:paraId="01A692E0" w14:textId="77777777" w:rsidR="00977DF0" w:rsidRPr="00923F13" w:rsidRDefault="00977DF0" w:rsidP="00016D3E">
            <w:pPr>
              <w:spacing w:after="0" w:line="240" w:lineRule="auto"/>
              <w:jc w:val="right"/>
              <w:rPr>
                <w:rFonts w:ascii="Times New Roman" w:eastAsia="Times New Roman" w:hAnsi="Times New Roman" w:cs="Times New Roman"/>
                <w:sz w:val="20"/>
                <w:szCs w:val="20"/>
                <w:lang w:eastAsia="id-ID"/>
              </w:rPr>
            </w:pPr>
            <w:r w:rsidRPr="00923F13">
              <w:rPr>
                <w:rFonts w:ascii="Times New Roman" w:eastAsia="Times New Roman" w:hAnsi="Times New Roman" w:cs="Times New Roman"/>
                <w:sz w:val="20"/>
                <w:szCs w:val="20"/>
                <w:lang w:eastAsia="id-ID"/>
              </w:rPr>
              <w:t>.092</w:t>
            </w:r>
          </w:p>
        </w:tc>
      </w:tr>
      <w:tr w:rsidR="00977DF0" w:rsidRPr="00923F13" w14:paraId="18334697" w14:textId="77777777" w:rsidTr="00016D3E">
        <w:trPr>
          <w:trHeight w:val="242"/>
        </w:trPr>
        <w:tc>
          <w:tcPr>
            <w:tcW w:w="2410" w:type="dxa"/>
            <w:tcBorders>
              <w:top w:val="single" w:sz="4" w:space="0" w:color="auto"/>
              <w:left w:val="single" w:sz="4" w:space="0" w:color="auto"/>
              <w:bottom w:val="single" w:sz="4" w:space="0" w:color="auto"/>
              <w:right w:val="single" w:sz="4" w:space="0" w:color="auto"/>
            </w:tcBorders>
          </w:tcPr>
          <w:p w14:paraId="0B25A434" w14:textId="77777777" w:rsidR="00977DF0" w:rsidRPr="00923F13" w:rsidRDefault="00977DF0" w:rsidP="00016D3E">
            <w:pPr>
              <w:spacing w:after="0" w:line="240" w:lineRule="auto"/>
              <w:rPr>
                <w:rFonts w:ascii="Times New Roman" w:eastAsia="Times New Roman" w:hAnsi="Times New Roman" w:cs="Times New Roman"/>
                <w:sz w:val="20"/>
                <w:szCs w:val="20"/>
                <w:lang w:eastAsia="id-ID"/>
              </w:rPr>
            </w:pPr>
          </w:p>
        </w:tc>
        <w:tc>
          <w:tcPr>
            <w:tcW w:w="2268" w:type="dxa"/>
            <w:tcBorders>
              <w:top w:val="single" w:sz="4" w:space="0" w:color="auto"/>
              <w:bottom w:val="single" w:sz="4" w:space="0" w:color="auto"/>
              <w:right w:val="single" w:sz="4" w:space="0" w:color="auto"/>
            </w:tcBorders>
          </w:tcPr>
          <w:p w14:paraId="3E19063A" w14:textId="77777777" w:rsidR="00977DF0" w:rsidRPr="00923F13" w:rsidRDefault="00977DF0" w:rsidP="00016D3E">
            <w:pPr>
              <w:spacing w:after="0" w:line="240" w:lineRule="auto"/>
              <w:rPr>
                <w:rFonts w:ascii="Times New Roman" w:eastAsia="Times New Roman" w:hAnsi="Times New Roman" w:cs="Times New Roman"/>
                <w:sz w:val="20"/>
                <w:szCs w:val="20"/>
                <w:lang w:eastAsia="id-ID"/>
              </w:rPr>
            </w:pPr>
          </w:p>
        </w:tc>
        <w:tc>
          <w:tcPr>
            <w:tcW w:w="1418" w:type="dxa"/>
            <w:tcBorders>
              <w:top w:val="single" w:sz="4" w:space="0" w:color="auto"/>
              <w:left w:val="single" w:sz="4" w:space="0" w:color="auto"/>
              <w:bottom w:val="single" w:sz="4" w:space="0" w:color="auto"/>
            </w:tcBorders>
          </w:tcPr>
          <w:p w14:paraId="6110C6C5" w14:textId="77777777" w:rsidR="00977DF0" w:rsidRPr="00923F13" w:rsidRDefault="00977DF0" w:rsidP="00016D3E">
            <w:pPr>
              <w:spacing w:after="0" w:line="240" w:lineRule="auto"/>
              <w:rPr>
                <w:rFonts w:ascii="Times New Roman" w:eastAsia="Times New Roman" w:hAnsi="Times New Roman" w:cs="Times New Roman"/>
                <w:sz w:val="20"/>
                <w:szCs w:val="20"/>
                <w:lang w:eastAsia="id-ID"/>
              </w:rPr>
            </w:pPr>
            <w:r w:rsidRPr="00923F13">
              <w:rPr>
                <w:rFonts w:ascii="Times New Roman" w:eastAsia="Times New Roman" w:hAnsi="Times New Roman" w:cs="Times New Roman"/>
                <w:sz w:val="20"/>
                <w:szCs w:val="20"/>
                <w:lang w:eastAsia="id-ID"/>
              </w:rPr>
              <w:t>Upper Bound</w:t>
            </w:r>
          </w:p>
        </w:tc>
        <w:tc>
          <w:tcPr>
            <w:tcW w:w="1842" w:type="dxa"/>
            <w:tcBorders>
              <w:top w:val="single" w:sz="4" w:space="0" w:color="auto"/>
              <w:left w:val="single" w:sz="4" w:space="0" w:color="auto"/>
              <w:bottom w:val="single" w:sz="4" w:space="0" w:color="auto"/>
              <w:right w:val="single" w:sz="4" w:space="0" w:color="auto"/>
            </w:tcBorders>
            <w:noWrap/>
          </w:tcPr>
          <w:p w14:paraId="5BA65C64" w14:textId="77777777" w:rsidR="00977DF0" w:rsidRPr="00923F13" w:rsidRDefault="00977DF0" w:rsidP="00016D3E">
            <w:pPr>
              <w:spacing w:after="0" w:line="240" w:lineRule="auto"/>
              <w:jc w:val="right"/>
              <w:rPr>
                <w:rFonts w:ascii="Times New Roman" w:eastAsia="Times New Roman" w:hAnsi="Times New Roman" w:cs="Times New Roman"/>
                <w:sz w:val="20"/>
                <w:szCs w:val="20"/>
                <w:lang w:eastAsia="id-ID"/>
              </w:rPr>
            </w:pPr>
            <w:r w:rsidRPr="00923F13">
              <w:rPr>
                <w:rFonts w:ascii="Times New Roman" w:eastAsia="Times New Roman" w:hAnsi="Times New Roman" w:cs="Times New Roman"/>
                <w:sz w:val="20"/>
                <w:szCs w:val="20"/>
                <w:lang w:eastAsia="id-ID"/>
              </w:rPr>
              <w:t>.108</w:t>
            </w:r>
          </w:p>
        </w:tc>
      </w:tr>
    </w:tbl>
    <w:p w14:paraId="0227D5AB" w14:textId="48A65EE8" w:rsidR="00977DF0" w:rsidRPr="00923F13" w:rsidRDefault="00977DF0" w:rsidP="00977DF0">
      <w:pPr>
        <w:spacing w:after="0" w:line="480" w:lineRule="auto"/>
        <w:jc w:val="both"/>
        <w:rPr>
          <w:rFonts w:ascii="Times New Roman" w:eastAsia="Times New Roman" w:hAnsi="Times New Roman" w:cs="Times New Roman"/>
          <w:bCs/>
          <w:i/>
          <w:iCs/>
          <w:sz w:val="20"/>
          <w:szCs w:val="20"/>
          <w:lang w:val="id" w:eastAsia="id-ID"/>
        </w:rPr>
      </w:pPr>
      <w:r w:rsidRPr="00923F13">
        <w:rPr>
          <w:rFonts w:ascii="Times New Roman" w:eastAsia="Times New Roman" w:hAnsi="Times New Roman" w:cs="Times New Roman"/>
          <w:bCs/>
          <w:i/>
          <w:iCs/>
          <w:sz w:val="20"/>
          <w:szCs w:val="20"/>
          <w:lang w:val="id" w:eastAsia="id-ID"/>
        </w:rPr>
        <w:t xml:space="preserve">Sumber: Output </w:t>
      </w:r>
      <w:r w:rsidR="00944F64" w:rsidRPr="00923F13">
        <w:rPr>
          <w:rFonts w:ascii="Times New Roman" w:eastAsia="Times New Roman" w:hAnsi="Times New Roman" w:cs="Times New Roman"/>
          <w:bCs/>
          <w:i/>
          <w:iCs/>
          <w:sz w:val="20"/>
          <w:szCs w:val="20"/>
          <w:lang w:val="id" w:eastAsia="id-ID"/>
        </w:rPr>
        <w:t>SPSS 25</w:t>
      </w:r>
    </w:p>
    <w:p w14:paraId="4D3CA72F" w14:textId="77777777" w:rsidR="00977DF0" w:rsidRPr="004A2710" w:rsidRDefault="00977DF0" w:rsidP="00977DF0">
      <w:pPr>
        <w:spacing w:line="480" w:lineRule="auto"/>
        <w:ind w:firstLine="720"/>
        <w:jc w:val="both"/>
        <w:rPr>
          <w:rFonts w:ascii="Times New Roman" w:eastAsia="Times New Roman" w:hAnsi="Times New Roman" w:cs="Times New Roman"/>
          <w:bCs/>
          <w:sz w:val="24"/>
          <w:szCs w:val="24"/>
          <w:lang w:val="id" w:eastAsia="id-ID"/>
        </w:rPr>
      </w:pPr>
      <w:r w:rsidRPr="004A2710">
        <w:rPr>
          <w:rFonts w:ascii="Times New Roman" w:eastAsia="Times New Roman" w:hAnsi="Times New Roman" w:cs="Times New Roman"/>
          <w:bCs/>
          <w:sz w:val="24"/>
          <w:szCs w:val="24"/>
          <w:lang w:val="id" w:eastAsia="id-ID"/>
        </w:rPr>
        <w:t xml:space="preserve">Berdasarkan hasil uji normalitas </w:t>
      </w:r>
      <w:r w:rsidRPr="004A2710">
        <w:rPr>
          <w:rFonts w:ascii="Times New Roman" w:eastAsia="Times New Roman" w:hAnsi="Times New Roman" w:cs="Times New Roman"/>
          <w:bCs/>
          <w:i/>
          <w:iCs/>
          <w:sz w:val="24"/>
          <w:szCs w:val="24"/>
          <w:lang w:val="id" w:eastAsia="id-ID"/>
        </w:rPr>
        <w:t xml:space="preserve">Kolmogrov-Smirnov </w:t>
      </w:r>
      <w:r w:rsidRPr="004A2710">
        <w:rPr>
          <w:rFonts w:ascii="Times New Roman" w:eastAsia="Times New Roman" w:hAnsi="Times New Roman" w:cs="Times New Roman"/>
          <w:bCs/>
          <w:sz w:val="24"/>
          <w:szCs w:val="24"/>
          <w:lang w:val="id" w:eastAsia="id-ID"/>
        </w:rPr>
        <w:t xml:space="preserve">diatas dengan menggunakan </w:t>
      </w:r>
      <w:r w:rsidRPr="004A2710">
        <w:rPr>
          <w:rFonts w:ascii="Times New Roman" w:eastAsia="Times New Roman" w:hAnsi="Times New Roman" w:cs="Times New Roman"/>
          <w:bCs/>
          <w:i/>
          <w:iCs/>
          <w:sz w:val="24"/>
          <w:szCs w:val="24"/>
          <w:lang w:val="id" w:eastAsia="id-ID"/>
        </w:rPr>
        <w:t>Monte Carlo sig.</w:t>
      </w:r>
      <w:r w:rsidRPr="004A2710">
        <w:rPr>
          <w:rFonts w:ascii="Times New Roman" w:eastAsia="Times New Roman" w:hAnsi="Times New Roman" w:cs="Times New Roman"/>
          <w:bCs/>
          <w:sz w:val="24"/>
          <w:szCs w:val="24"/>
          <w:lang w:val="id" w:eastAsia="id-ID"/>
        </w:rPr>
        <w:t xml:space="preserve"> didapat signifkansi sebesar 0.100 dimana dapat diartikan bahwa uji normalitas berdistribusi normal, karena hasilnya &gt; 0.05. Model regresi memenuhi asumsi normalitas. </w:t>
      </w:r>
    </w:p>
    <w:p w14:paraId="2AE69A68" w14:textId="77777777" w:rsidR="00977DF0" w:rsidRPr="004A2710" w:rsidRDefault="00977DF0" w:rsidP="00923F13">
      <w:pPr>
        <w:pStyle w:val="Heading3"/>
        <w:spacing w:line="480" w:lineRule="auto"/>
        <w:ind w:left="-567"/>
        <w:rPr>
          <w:rFonts w:eastAsia="Times New Roman" w:cs="Times New Roman"/>
          <w:szCs w:val="24"/>
          <w:lang w:val="id" w:eastAsia="id-ID"/>
        </w:rPr>
      </w:pPr>
      <w:bookmarkStart w:id="111" w:name="_Toc227749040"/>
      <w:r w:rsidRPr="004A2710">
        <w:rPr>
          <w:rFonts w:eastAsia="Times New Roman" w:cs="Times New Roman"/>
          <w:szCs w:val="24"/>
          <w:lang w:val="id" w:eastAsia="id-ID"/>
        </w:rPr>
        <w:lastRenderedPageBreak/>
        <w:t>4.3.2</w:t>
      </w:r>
      <w:r w:rsidRPr="004A2710">
        <w:rPr>
          <w:rFonts w:eastAsia="Times New Roman" w:cs="Times New Roman"/>
          <w:szCs w:val="24"/>
          <w:lang w:val="id" w:eastAsia="id-ID"/>
        </w:rPr>
        <w:tab/>
        <w:t>Uji Autokorelasi</w:t>
      </w:r>
      <w:bookmarkEnd w:id="111"/>
    </w:p>
    <w:p w14:paraId="6BBE5A93" w14:textId="77777777" w:rsidR="00977DF0" w:rsidRPr="004A2710" w:rsidRDefault="00977DF0" w:rsidP="00977DF0">
      <w:pPr>
        <w:spacing w:after="0" w:line="480" w:lineRule="auto"/>
        <w:ind w:firstLine="720"/>
        <w:jc w:val="both"/>
        <w:rPr>
          <w:rFonts w:ascii="Times New Roman" w:eastAsia="Times New Roman" w:hAnsi="Times New Roman" w:cs="Times New Roman"/>
          <w:bCs/>
          <w:sz w:val="24"/>
          <w:szCs w:val="24"/>
          <w:lang w:val="id" w:eastAsia="id-ID"/>
        </w:rPr>
      </w:pPr>
      <w:r w:rsidRPr="004A2710">
        <w:rPr>
          <w:rFonts w:ascii="Times New Roman" w:eastAsia="Times New Roman" w:hAnsi="Times New Roman" w:cs="Times New Roman"/>
          <w:bCs/>
          <w:sz w:val="24"/>
          <w:szCs w:val="24"/>
          <w:lang w:val="id" w:eastAsia="id-ID"/>
        </w:rPr>
        <w:t xml:space="preserve">Uji autokorelasi bertujuan untuk mengidentifikasi apakah  dalam model regresi linier terdapat hubungan korelasi anatara kesalahaan pengganggu pada periode t dengan kesalahan penggangu pada periode t-1. Jika ditemukan korelasi, maka menandakan adanya masalah autokorelasi. Autokorelasi biasanya terjadi karena observasi yang berurutan dalam  waktu saling berhubungan. </w:t>
      </w:r>
    </w:p>
    <w:p w14:paraId="00A5AE98" w14:textId="77777777" w:rsidR="00977DF0" w:rsidRPr="004A2710" w:rsidRDefault="00977DF0" w:rsidP="00977DF0">
      <w:pPr>
        <w:spacing w:after="0" w:line="480" w:lineRule="auto"/>
        <w:ind w:firstLine="720"/>
        <w:jc w:val="both"/>
        <w:rPr>
          <w:rFonts w:ascii="Times New Roman" w:eastAsia="Times New Roman" w:hAnsi="Times New Roman" w:cs="Times New Roman"/>
          <w:bCs/>
          <w:sz w:val="24"/>
          <w:szCs w:val="24"/>
          <w:lang w:val="id" w:eastAsia="id-ID"/>
        </w:rPr>
      </w:pPr>
      <w:r w:rsidRPr="004A2710">
        <w:rPr>
          <w:rFonts w:ascii="Times New Roman" w:eastAsia="Times New Roman" w:hAnsi="Times New Roman" w:cs="Times New Roman"/>
          <w:bCs/>
          <w:sz w:val="24"/>
          <w:szCs w:val="24"/>
          <w:lang w:val="id" w:eastAsia="id-ID"/>
        </w:rPr>
        <w:t xml:space="preserve">Untuk mendeteksinya, digunakan metode durbin watson yang menunjukkan apakah residual tersebut acak atau tidak. Durbin Watson (DW) digunakan untuk memeriksi apakah data residual acak atau teratur (sistematis). Jika nilai signifikansi lebih besar dari 0,05 maka tidak terdapat autokorelasi. Sebaliknya jika nilai signifikansi kurang dari 0,05 maka dapat disimmpulkan bahwa autokorelasi. </w:t>
      </w:r>
    </w:p>
    <w:p w14:paraId="6F27B3FD" w14:textId="7EE00506" w:rsidR="00977DF0" w:rsidRPr="004A2710" w:rsidRDefault="009110E4" w:rsidP="009110E4">
      <w:pPr>
        <w:pStyle w:val="Caption"/>
        <w:rPr>
          <w:rFonts w:eastAsia="Times New Roman"/>
          <w:b w:val="0"/>
          <w:sz w:val="24"/>
          <w:szCs w:val="24"/>
          <w:lang w:val="id" w:eastAsia="id-ID"/>
        </w:rPr>
      </w:pPr>
      <w:r w:rsidRPr="009110E4">
        <w:rPr>
          <w:sz w:val="24"/>
          <w:szCs w:val="20"/>
        </w:rPr>
        <w:t>Tabel 4.4 Hasil Uji Autokorelasi</w:t>
      </w:r>
    </w:p>
    <w:tbl>
      <w:tblPr>
        <w:tblW w:w="7937" w:type="dxa"/>
        <w:tblLook w:val="04A0" w:firstRow="1" w:lastRow="0" w:firstColumn="1" w:lastColumn="0" w:noHBand="0" w:noVBand="1"/>
      </w:tblPr>
      <w:tblGrid>
        <w:gridCol w:w="960"/>
        <w:gridCol w:w="960"/>
        <w:gridCol w:w="960"/>
        <w:gridCol w:w="1011"/>
        <w:gridCol w:w="1041"/>
        <w:gridCol w:w="960"/>
        <w:gridCol w:w="2045"/>
      </w:tblGrid>
      <w:tr w:rsidR="00827B47" w:rsidRPr="009110E4" w14:paraId="2C59F15C" w14:textId="5109D736" w:rsidTr="00827B47">
        <w:trPr>
          <w:trHeight w:val="300"/>
        </w:trPr>
        <w:tc>
          <w:tcPr>
            <w:tcW w:w="5892" w:type="dxa"/>
            <w:gridSpan w:val="6"/>
            <w:tcBorders>
              <w:top w:val="nil"/>
              <w:left w:val="nil"/>
              <w:bottom w:val="single" w:sz="4" w:space="0" w:color="auto"/>
              <w:right w:val="nil"/>
            </w:tcBorders>
            <w:vAlign w:val="center"/>
            <w:hideMark/>
          </w:tcPr>
          <w:p w14:paraId="6130E8A5" w14:textId="77777777" w:rsidR="00827B47" w:rsidRPr="009110E4" w:rsidRDefault="00827B47" w:rsidP="00016D3E">
            <w:pPr>
              <w:spacing w:after="0" w:line="240" w:lineRule="auto"/>
              <w:jc w:val="center"/>
              <w:rPr>
                <w:rFonts w:ascii="Times New Roman" w:eastAsia="Times New Roman" w:hAnsi="Times New Roman" w:cs="Times New Roman"/>
                <w:b/>
                <w:bCs/>
                <w:color w:val="000000"/>
                <w:sz w:val="20"/>
                <w:szCs w:val="20"/>
                <w:lang w:eastAsia="id-ID"/>
              </w:rPr>
            </w:pPr>
            <w:r w:rsidRPr="009110E4">
              <w:rPr>
                <w:rFonts w:ascii="Times New Roman" w:eastAsia="Times New Roman" w:hAnsi="Times New Roman" w:cs="Times New Roman"/>
                <w:b/>
                <w:bCs/>
                <w:color w:val="000000"/>
                <w:sz w:val="20"/>
                <w:szCs w:val="20"/>
                <w:lang w:eastAsia="id-ID"/>
              </w:rPr>
              <w:t>Model Summary</w:t>
            </w:r>
            <w:r w:rsidRPr="009110E4">
              <w:rPr>
                <w:rFonts w:ascii="Times New Roman" w:eastAsia="Times New Roman" w:hAnsi="Times New Roman" w:cs="Times New Roman"/>
                <w:b/>
                <w:bCs/>
                <w:color w:val="000000"/>
                <w:sz w:val="20"/>
                <w:szCs w:val="20"/>
                <w:vertAlign w:val="superscript"/>
                <w:lang w:eastAsia="id-ID"/>
              </w:rPr>
              <w:t>b</w:t>
            </w:r>
          </w:p>
        </w:tc>
        <w:tc>
          <w:tcPr>
            <w:tcW w:w="2045" w:type="dxa"/>
          </w:tcPr>
          <w:p w14:paraId="01920FC2" w14:textId="77777777" w:rsidR="00827B47" w:rsidRPr="009110E4" w:rsidRDefault="00827B47" w:rsidP="00016D3E">
            <w:pPr>
              <w:spacing w:after="0" w:line="240" w:lineRule="auto"/>
              <w:jc w:val="center"/>
              <w:rPr>
                <w:rFonts w:ascii="Times New Roman" w:eastAsia="Times New Roman" w:hAnsi="Times New Roman" w:cs="Times New Roman"/>
                <w:b/>
                <w:bCs/>
                <w:color w:val="000000"/>
                <w:sz w:val="20"/>
                <w:szCs w:val="20"/>
                <w:lang w:eastAsia="id-ID"/>
              </w:rPr>
            </w:pPr>
          </w:p>
        </w:tc>
      </w:tr>
      <w:tr w:rsidR="00827B47" w:rsidRPr="009110E4" w14:paraId="15C476AB" w14:textId="5B73307C" w:rsidTr="00827B47">
        <w:trPr>
          <w:trHeight w:val="735"/>
        </w:trPr>
        <w:tc>
          <w:tcPr>
            <w:tcW w:w="960" w:type="dxa"/>
            <w:tcBorders>
              <w:top w:val="single" w:sz="4" w:space="0" w:color="auto"/>
              <w:left w:val="single" w:sz="4" w:space="0" w:color="auto"/>
              <w:bottom w:val="single" w:sz="4" w:space="0" w:color="993366"/>
              <w:right w:val="nil"/>
            </w:tcBorders>
            <w:vAlign w:val="bottom"/>
            <w:hideMark/>
          </w:tcPr>
          <w:p w14:paraId="118D3416" w14:textId="77777777" w:rsidR="00827B47" w:rsidRPr="009110E4" w:rsidRDefault="00827B47" w:rsidP="00016D3E">
            <w:pPr>
              <w:spacing w:after="0" w:line="240" w:lineRule="auto"/>
              <w:rPr>
                <w:rFonts w:ascii="Times New Roman" w:eastAsia="Times New Roman" w:hAnsi="Times New Roman" w:cs="Times New Roman"/>
                <w:color w:val="000000"/>
                <w:sz w:val="20"/>
                <w:szCs w:val="20"/>
                <w:lang w:eastAsia="id-ID"/>
              </w:rPr>
            </w:pPr>
            <w:r w:rsidRPr="009110E4">
              <w:rPr>
                <w:rFonts w:ascii="Times New Roman" w:eastAsia="Times New Roman" w:hAnsi="Times New Roman" w:cs="Times New Roman"/>
                <w:color w:val="000000"/>
                <w:sz w:val="20"/>
                <w:szCs w:val="20"/>
                <w:lang w:eastAsia="id-ID"/>
              </w:rPr>
              <w:t>Model</w:t>
            </w:r>
          </w:p>
        </w:tc>
        <w:tc>
          <w:tcPr>
            <w:tcW w:w="960" w:type="dxa"/>
            <w:tcBorders>
              <w:top w:val="single" w:sz="4" w:space="0" w:color="auto"/>
              <w:left w:val="nil"/>
              <w:bottom w:val="single" w:sz="4" w:space="0" w:color="993366"/>
              <w:right w:val="single" w:sz="4" w:space="0" w:color="333333"/>
            </w:tcBorders>
            <w:vAlign w:val="bottom"/>
            <w:hideMark/>
          </w:tcPr>
          <w:p w14:paraId="7113E56A" w14:textId="77777777" w:rsidR="00827B47" w:rsidRPr="009110E4" w:rsidRDefault="00827B47" w:rsidP="00016D3E">
            <w:pPr>
              <w:spacing w:after="0" w:line="240" w:lineRule="auto"/>
              <w:jc w:val="center"/>
              <w:rPr>
                <w:rFonts w:ascii="Times New Roman" w:eastAsia="Times New Roman" w:hAnsi="Times New Roman" w:cs="Times New Roman"/>
                <w:color w:val="000000"/>
                <w:sz w:val="20"/>
                <w:szCs w:val="20"/>
                <w:lang w:eastAsia="id-ID"/>
              </w:rPr>
            </w:pPr>
            <w:r w:rsidRPr="009110E4">
              <w:rPr>
                <w:rFonts w:ascii="Times New Roman" w:eastAsia="Times New Roman" w:hAnsi="Times New Roman" w:cs="Times New Roman"/>
                <w:color w:val="000000"/>
                <w:sz w:val="20"/>
                <w:szCs w:val="20"/>
                <w:lang w:eastAsia="id-ID"/>
              </w:rPr>
              <w:t>R</w:t>
            </w:r>
          </w:p>
        </w:tc>
        <w:tc>
          <w:tcPr>
            <w:tcW w:w="960" w:type="dxa"/>
            <w:tcBorders>
              <w:top w:val="single" w:sz="4" w:space="0" w:color="auto"/>
              <w:left w:val="nil"/>
              <w:bottom w:val="single" w:sz="4" w:space="0" w:color="993366"/>
              <w:right w:val="single" w:sz="4" w:space="0" w:color="333333"/>
            </w:tcBorders>
            <w:vAlign w:val="bottom"/>
            <w:hideMark/>
          </w:tcPr>
          <w:p w14:paraId="235500E8" w14:textId="77777777" w:rsidR="00827B47" w:rsidRPr="009110E4" w:rsidRDefault="00827B47" w:rsidP="00016D3E">
            <w:pPr>
              <w:spacing w:after="0" w:line="240" w:lineRule="auto"/>
              <w:jc w:val="center"/>
              <w:rPr>
                <w:rFonts w:ascii="Times New Roman" w:eastAsia="Times New Roman" w:hAnsi="Times New Roman" w:cs="Times New Roman"/>
                <w:color w:val="000000"/>
                <w:sz w:val="20"/>
                <w:szCs w:val="20"/>
                <w:lang w:eastAsia="id-ID"/>
              </w:rPr>
            </w:pPr>
            <w:r w:rsidRPr="009110E4">
              <w:rPr>
                <w:rFonts w:ascii="Times New Roman" w:eastAsia="Times New Roman" w:hAnsi="Times New Roman" w:cs="Times New Roman"/>
                <w:color w:val="000000"/>
                <w:sz w:val="20"/>
                <w:szCs w:val="20"/>
                <w:lang w:eastAsia="id-ID"/>
              </w:rPr>
              <w:t>R Square</w:t>
            </w:r>
          </w:p>
        </w:tc>
        <w:tc>
          <w:tcPr>
            <w:tcW w:w="1011" w:type="dxa"/>
            <w:tcBorders>
              <w:top w:val="single" w:sz="4" w:space="0" w:color="auto"/>
              <w:left w:val="nil"/>
              <w:bottom w:val="single" w:sz="4" w:space="0" w:color="993366"/>
              <w:right w:val="single" w:sz="4" w:space="0" w:color="333333"/>
            </w:tcBorders>
            <w:vAlign w:val="bottom"/>
            <w:hideMark/>
          </w:tcPr>
          <w:p w14:paraId="0F107F41" w14:textId="77777777" w:rsidR="00827B47" w:rsidRPr="009110E4" w:rsidRDefault="00827B47" w:rsidP="00016D3E">
            <w:pPr>
              <w:spacing w:after="0" w:line="240" w:lineRule="auto"/>
              <w:jc w:val="center"/>
              <w:rPr>
                <w:rFonts w:ascii="Times New Roman" w:eastAsia="Times New Roman" w:hAnsi="Times New Roman" w:cs="Times New Roman"/>
                <w:color w:val="000000"/>
                <w:sz w:val="20"/>
                <w:szCs w:val="20"/>
                <w:lang w:eastAsia="id-ID"/>
              </w:rPr>
            </w:pPr>
            <w:r w:rsidRPr="009110E4">
              <w:rPr>
                <w:rFonts w:ascii="Times New Roman" w:eastAsia="Times New Roman" w:hAnsi="Times New Roman" w:cs="Times New Roman"/>
                <w:color w:val="000000"/>
                <w:sz w:val="20"/>
                <w:szCs w:val="20"/>
                <w:lang w:eastAsia="id-ID"/>
              </w:rPr>
              <w:t>Adjusted R Square</w:t>
            </w:r>
          </w:p>
        </w:tc>
        <w:tc>
          <w:tcPr>
            <w:tcW w:w="1041" w:type="dxa"/>
            <w:tcBorders>
              <w:top w:val="single" w:sz="4" w:space="0" w:color="auto"/>
              <w:left w:val="nil"/>
              <w:bottom w:val="single" w:sz="4" w:space="0" w:color="993366"/>
              <w:right w:val="single" w:sz="4" w:space="0" w:color="333333"/>
            </w:tcBorders>
            <w:vAlign w:val="bottom"/>
            <w:hideMark/>
          </w:tcPr>
          <w:p w14:paraId="06EE9238" w14:textId="77777777" w:rsidR="00827B47" w:rsidRPr="009110E4" w:rsidRDefault="00827B47" w:rsidP="00016D3E">
            <w:pPr>
              <w:spacing w:after="0" w:line="240" w:lineRule="auto"/>
              <w:jc w:val="center"/>
              <w:rPr>
                <w:rFonts w:ascii="Times New Roman" w:eastAsia="Times New Roman" w:hAnsi="Times New Roman" w:cs="Times New Roman"/>
                <w:color w:val="000000"/>
                <w:sz w:val="20"/>
                <w:szCs w:val="20"/>
                <w:lang w:eastAsia="id-ID"/>
              </w:rPr>
            </w:pPr>
            <w:r w:rsidRPr="009110E4">
              <w:rPr>
                <w:rFonts w:ascii="Times New Roman" w:eastAsia="Times New Roman" w:hAnsi="Times New Roman" w:cs="Times New Roman"/>
                <w:color w:val="000000"/>
                <w:sz w:val="20"/>
                <w:szCs w:val="20"/>
                <w:lang w:eastAsia="id-ID"/>
              </w:rPr>
              <w:t>Std. Error of the Estimate</w:t>
            </w:r>
          </w:p>
        </w:tc>
        <w:tc>
          <w:tcPr>
            <w:tcW w:w="960" w:type="dxa"/>
            <w:tcBorders>
              <w:top w:val="single" w:sz="4" w:space="0" w:color="auto"/>
              <w:left w:val="nil"/>
              <w:bottom w:val="single" w:sz="4" w:space="0" w:color="993366"/>
              <w:right w:val="single" w:sz="4" w:space="0" w:color="auto"/>
            </w:tcBorders>
            <w:vAlign w:val="bottom"/>
            <w:hideMark/>
          </w:tcPr>
          <w:p w14:paraId="096C2B44" w14:textId="77777777" w:rsidR="00827B47" w:rsidRPr="009110E4" w:rsidRDefault="00827B47" w:rsidP="00016D3E">
            <w:pPr>
              <w:spacing w:after="0" w:line="240" w:lineRule="auto"/>
              <w:jc w:val="center"/>
              <w:rPr>
                <w:rFonts w:ascii="Times New Roman" w:eastAsia="Times New Roman" w:hAnsi="Times New Roman" w:cs="Times New Roman"/>
                <w:color w:val="000000"/>
                <w:sz w:val="20"/>
                <w:szCs w:val="20"/>
                <w:lang w:eastAsia="id-ID"/>
              </w:rPr>
            </w:pPr>
            <w:r w:rsidRPr="009110E4">
              <w:rPr>
                <w:rFonts w:ascii="Times New Roman" w:eastAsia="Times New Roman" w:hAnsi="Times New Roman" w:cs="Times New Roman"/>
                <w:color w:val="000000"/>
                <w:sz w:val="20"/>
                <w:szCs w:val="20"/>
                <w:lang w:eastAsia="id-ID"/>
              </w:rPr>
              <w:t>Durbin-Watson</w:t>
            </w:r>
          </w:p>
        </w:tc>
        <w:tc>
          <w:tcPr>
            <w:tcW w:w="2045" w:type="dxa"/>
          </w:tcPr>
          <w:p w14:paraId="6D17E8ED" w14:textId="77777777" w:rsidR="00827B47" w:rsidRPr="009110E4" w:rsidRDefault="00827B47" w:rsidP="00016D3E">
            <w:pPr>
              <w:spacing w:after="0" w:line="240" w:lineRule="auto"/>
              <w:jc w:val="center"/>
              <w:rPr>
                <w:rFonts w:ascii="Times New Roman" w:eastAsia="Times New Roman" w:hAnsi="Times New Roman" w:cs="Times New Roman"/>
                <w:color w:val="000000"/>
                <w:sz w:val="20"/>
                <w:szCs w:val="20"/>
                <w:lang w:eastAsia="id-ID"/>
              </w:rPr>
            </w:pPr>
          </w:p>
        </w:tc>
      </w:tr>
      <w:tr w:rsidR="00827B47" w:rsidRPr="009110E4" w14:paraId="455333F7" w14:textId="494FB645" w:rsidTr="00827B47">
        <w:trPr>
          <w:trHeight w:val="300"/>
        </w:trPr>
        <w:tc>
          <w:tcPr>
            <w:tcW w:w="960" w:type="dxa"/>
            <w:tcBorders>
              <w:top w:val="nil"/>
              <w:left w:val="single" w:sz="4" w:space="0" w:color="auto"/>
              <w:bottom w:val="single" w:sz="4" w:space="0" w:color="993366"/>
              <w:right w:val="nil"/>
            </w:tcBorders>
            <w:noWrap/>
            <w:hideMark/>
          </w:tcPr>
          <w:p w14:paraId="2D0942FB" w14:textId="77777777" w:rsidR="00827B47" w:rsidRPr="009110E4" w:rsidRDefault="00827B47" w:rsidP="00016D3E">
            <w:pPr>
              <w:spacing w:after="0" w:line="240" w:lineRule="auto"/>
              <w:rPr>
                <w:rFonts w:ascii="Times New Roman" w:eastAsia="Times New Roman" w:hAnsi="Times New Roman" w:cs="Times New Roman"/>
                <w:color w:val="000000"/>
                <w:sz w:val="20"/>
                <w:szCs w:val="20"/>
                <w:lang w:eastAsia="id-ID"/>
              </w:rPr>
            </w:pPr>
            <w:r w:rsidRPr="009110E4">
              <w:rPr>
                <w:rFonts w:ascii="Times New Roman" w:eastAsia="Times New Roman" w:hAnsi="Times New Roman" w:cs="Times New Roman"/>
                <w:color w:val="000000"/>
                <w:sz w:val="20"/>
                <w:szCs w:val="20"/>
                <w:lang w:eastAsia="id-ID"/>
              </w:rPr>
              <w:t>1</w:t>
            </w:r>
          </w:p>
        </w:tc>
        <w:tc>
          <w:tcPr>
            <w:tcW w:w="960" w:type="dxa"/>
            <w:tcBorders>
              <w:top w:val="nil"/>
              <w:left w:val="nil"/>
              <w:bottom w:val="single" w:sz="4" w:space="0" w:color="993366"/>
              <w:right w:val="single" w:sz="4" w:space="0" w:color="333333"/>
            </w:tcBorders>
            <w:noWrap/>
            <w:hideMark/>
          </w:tcPr>
          <w:p w14:paraId="575B6E40" w14:textId="77777777" w:rsidR="00827B47" w:rsidRPr="009110E4" w:rsidRDefault="00827B47" w:rsidP="00016D3E">
            <w:pPr>
              <w:spacing w:after="0" w:line="240" w:lineRule="auto"/>
              <w:jc w:val="right"/>
              <w:rPr>
                <w:rFonts w:ascii="Times New Roman" w:eastAsia="Times New Roman" w:hAnsi="Times New Roman" w:cs="Times New Roman"/>
                <w:color w:val="000000"/>
                <w:sz w:val="20"/>
                <w:szCs w:val="20"/>
                <w:lang w:eastAsia="id-ID"/>
              </w:rPr>
            </w:pPr>
            <w:r w:rsidRPr="009110E4">
              <w:rPr>
                <w:rFonts w:ascii="Times New Roman" w:eastAsia="Times New Roman" w:hAnsi="Times New Roman" w:cs="Times New Roman"/>
                <w:color w:val="000000"/>
                <w:sz w:val="20"/>
                <w:szCs w:val="20"/>
                <w:lang w:eastAsia="id-ID"/>
              </w:rPr>
              <w:t>,598</w:t>
            </w:r>
            <w:r w:rsidRPr="009110E4">
              <w:rPr>
                <w:rFonts w:ascii="Times New Roman" w:eastAsia="Times New Roman" w:hAnsi="Times New Roman" w:cs="Times New Roman"/>
                <w:color w:val="000000"/>
                <w:sz w:val="20"/>
                <w:szCs w:val="20"/>
                <w:vertAlign w:val="superscript"/>
                <w:lang w:eastAsia="id-ID"/>
              </w:rPr>
              <w:t>a</w:t>
            </w:r>
          </w:p>
        </w:tc>
        <w:tc>
          <w:tcPr>
            <w:tcW w:w="960" w:type="dxa"/>
            <w:tcBorders>
              <w:top w:val="nil"/>
              <w:left w:val="nil"/>
              <w:bottom w:val="single" w:sz="4" w:space="0" w:color="993366"/>
              <w:right w:val="single" w:sz="4" w:space="0" w:color="333333"/>
            </w:tcBorders>
            <w:noWrap/>
            <w:hideMark/>
          </w:tcPr>
          <w:p w14:paraId="69A169A2" w14:textId="77777777" w:rsidR="00827B47" w:rsidRPr="009110E4" w:rsidRDefault="00827B47" w:rsidP="00016D3E">
            <w:pPr>
              <w:spacing w:after="0" w:line="240" w:lineRule="auto"/>
              <w:jc w:val="right"/>
              <w:rPr>
                <w:rFonts w:ascii="Times New Roman" w:eastAsia="Times New Roman" w:hAnsi="Times New Roman" w:cs="Times New Roman"/>
                <w:color w:val="000000"/>
                <w:sz w:val="20"/>
                <w:szCs w:val="20"/>
                <w:lang w:eastAsia="id-ID"/>
              </w:rPr>
            </w:pPr>
            <w:r w:rsidRPr="009110E4">
              <w:rPr>
                <w:rFonts w:ascii="Times New Roman" w:eastAsia="Times New Roman" w:hAnsi="Times New Roman" w:cs="Times New Roman"/>
                <w:color w:val="000000"/>
                <w:sz w:val="20"/>
                <w:szCs w:val="20"/>
                <w:lang w:eastAsia="id-ID"/>
              </w:rPr>
              <w:t>0,358</w:t>
            </w:r>
          </w:p>
        </w:tc>
        <w:tc>
          <w:tcPr>
            <w:tcW w:w="1011" w:type="dxa"/>
            <w:tcBorders>
              <w:top w:val="nil"/>
              <w:left w:val="nil"/>
              <w:bottom w:val="single" w:sz="4" w:space="0" w:color="993366"/>
              <w:right w:val="single" w:sz="4" w:space="0" w:color="333333"/>
            </w:tcBorders>
            <w:noWrap/>
            <w:hideMark/>
          </w:tcPr>
          <w:p w14:paraId="705E6AA1" w14:textId="77777777" w:rsidR="00827B47" w:rsidRPr="009110E4" w:rsidRDefault="00827B47" w:rsidP="00016D3E">
            <w:pPr>
              <w:spacing w:after="0" w:line="240" w:lineRule="auto"/>
              <w:jc w:val="right"/>
              <w:rPr>
                <w:rFonts w:ascii="Times New Roman" w:eastAsia="Times New Roman" w:hAnsi="Times New Roman" w:cs="Times New Roman"/>
                <w:color w:val="000000"/>
                <w:sz w:val="20"/>
                <w:szCs w:val="20"/>
                <w:lang w:eastAsia="id-ID"/>
              </w:rPr>
            </w:pPr>
            <w:r w:rsidRPr="009110E4">
              <w:rPr>
                <w:rFonts w:ascii="Times New Roman" w:eastAsia="Times New Roman" w:hAnsi="Times New Roman" w:cs="Times New Roman"/>
                <w:color w:val="000000"/>
                <w:sz w:val="20"/>
                <w:szCs w:val="20"/>
                <w:lang w:eastAsia="id-ID"/>
              </w:rPr>
              <w:t>0,316</w:t>
            </w:r>
          </w:p>
        </w:tc>
        <w:tc>
          <w:tcPr>
            <w:tcW w:w="1041" w:type="dxa"/>
            <w:tcBorders>
              <w:top w:val="nil"/>
              <w:left w:val="nil"/>
              <w:bottom w:val="single" w:sz="4" w:space="0" w:color="993366"/>
              <w:right w:val="single" w:sz="4" w:space="0" w:color="333333"/>
            </w:tcBorders>
            <w:noWrap/>
            <w:hideMark/>
          </w:tcPr>
          <w:p w14:paraId="712D8936" w14:textId="77777777" w:rsidR="00827B47" w:rsidRPr="009110E4" w:rsidRDefault="00827B47" w:rsidP="00016D3E">
            <w:pPr>
              <w:spacing w:after="0" w:line="240" w:lineRule="auto"/>
              <w:jc w:val="right"/>
              <w:rPr>
                <w:rFonts w:ascii="Times New Roman" w:eastAsia="Times New Roman" w:hAnsi="Times New Roman" w:cs="Times New Roman"/>
                <w:color w:val="000000"/>
                <w:sz w:val="20"/>
                <w:szCs w:val="20"/>
                <w:lang w:eastAsia="id-ID"/>
              </w:rPr>
            </w:pPr>
            <w:r w:rsidRPr="009110E4">
              <w:rPr>
                <w:rFonts w:ascii="Times New Roman" w:eastAsia="Times New Roman" w:hAnsi="Times New Roman" w:cs="Times New Roman"/>
                <w:color w:val="000000"/>
                <w:sz w:val="20"/>
                <w:szCs w:val="20"/>
                <w:lang w:eastAsia="id-ID"/>
              </w:rPr>
              <w:t>14,03888</w:t>
            </w:r>
          </w:p>
        </w:tc>
        <w:tc>
          <w:tcPr>
            <w:tcW w:w="960" w:type="dxa"/>
            <w:tcBorders>
              <w:top w:val="nil"/>
              <w:left w:val="nil"/>
              <w:bottom w:val="single" w:sz="4" w:space="0" w:color="993366"/>
              <w:right w:val="single" w:sz="4" w:space="0" w:color="auto"/>
            </w:tcBorders>
            <w:noWrap/>
            <w:hideMark/>
          </w:tcPr>
          <w:p w14:paraId="7AF5DE04" w14:textId="77777777" w:rsidR="00827B47" w:rsidRPr="009110E4" w:rsidRDefault="00827B47" w:rsidP="00016D3E">
            <w:pPr>
              <w:spacing w:after="0" w:line="240" w:lineRule="auto"/>
              <w:jc w:val="right"/>
              <w:rPr>
                <w:rFonts w:ascii="Times New Roman" w:eastAsia="Times New Roman" w:hAnsi="Times New Roman" w:cs="Times New Roman"/>
                <w:color w:val="000000"/>
                <w:sz w:val="20"/>
                <w:szCs w:val="20"/>
                <w:lang w:eastAsia="id-ID"/>
              </w:rPr>
            </w:pPr>
            <w:r w:rsidRPr="009110E4">
              <w:rPr>
                <w:rFonts w:ascii="Times New Roman" w:eastAsia="Times New Roman" w:hAnsi="Times New Roman" w:cs="Times New Roman"/>
                <w:color w:val="000000"/>
                <w:sz w:val="20"/>
                <w:szCs w:val="20"/>
                <w:lang w:eastAsia="id-ID"/>
              </w:rPr>
              <w:t>2,127</w:t>
            </w:r>
          </w:p>
        </w:tc>
        <w:tc>
          <w:tcPr>
            <w:tcW w:w="2045" w:type="dxa"/>
          </w:tcPr>
          <w:p w14:paraId="12105DBF" w14:textId="77777777" w:rsidR="00827B47" w:rsidRPr="009110E4" w:rsidRDefault="00827B47" w:rsidP="00016D3E">
            <w:pPr>
              <w:spacing w:after="0" w:line="240" w:lineRule="auto"/>
              <w:jc w:val="right"/>
              <w:rPr>
                <w:rFonts w:ascii="Times New Roman" w:eastAsia="Times New Roman" w:hAnsi="Times New Roman" w:cs="Times New Roman"/>
                <w:color w:val="000000"/>
                <w:sz w:val="20"/>
                <w:szCs w:val="20"/>
                <w:lang w:eastAsia="id-ID"/>
              </w:rPr>
            </w:pPr>
          </w:p>
        </w:tc>
      </w:tr>
      <w:tr w:rsidR="00827B47" w:rsidRPr="009110E4" w14:paraId="4DA2E8B5" w14:textId="18E91259" w:rsidTr="00827B47">
        <w:trPr>
          <w:trHeight w:val="300"/>
        </w:trPr>
        <w:tc>
          <w:tcPr>
            <w:tcW w:w="5892" w:type="dxa"/>
            <w:gridSpan w:val="6"/>
            <w:tcBorders>
              <w:top w:val="nil"/>
              <w:left w:val="single" w:sz="4" w:space="0" w:color="auto"/>
              <w:bottom w:val="nil"/>
              <w:right w:val="single" w:sz="4" w:space="0" w:color="auto"/>
            </w:tcBorders>
            <w:hideMark/>
          </w:tcPr>
          <w:p w14:paraId="23FD75F4" w14:textId="77777777" w:rsidR="00827B47" w:rsidRPr="009110E4" w:rsidRDefault="00827B47" w:rsidP="00016D3E">
            <w:pPr>
              <w:spacing w:after="0" w:line="240" w:lineRule="auto"/>
              <w:rPr>
                <w:rFonts w:ascii="Times New Roman" w:eastAsia="Times New Roman" w:hAnsi="Times New Roman" w:cs="Times New Roman"/>
                <w:color w:val="000000"/>
                <w:sz w:val="20"/>
                <w:szCs w:val="20"/>
                <w:lang w:eastAsia="id-ID"/>
              </w:rPr>
            </w:pPr>
            <w:r w:rsidRPr="009110E4">
              <w:rPr>
                <w:rFonts w:ascii="Times New Roman" w:eastAsia="Times New Roman" w:hAnsi="Times New Roman" w:cs="Times New Roman"/>
                <w:color w:val="000000"/>
                <w:sz w:val="20"/>
                <w:szCs w:val="20"/>
                <w:lang w:eastAsia="id-ID"/>
              </w:rPr>
              <w:t>a. Predictors: (Constant), X3, X1, X2</w:t>
            </w:r>
          </w:p>
        </w:tc>
        <w:tc>
          <w:tcPr>
            <w:tcW w:w="2045" w:type="dxa"/>
          </w:tcPr>
          <w:p w14:paraId="4071AF62" w14:textId="77777777" w:rsidR="00827B47" w:rsidRPr="009110E4" w:rsidRDefault="00827B47" w:rsidP="00016D3E">
            <w:pPr>
              <w:spacing w:after="0" w:line="240" w:lineRule="auto"/>
              <w:rPr>
                <w:rFonts w:ascii="Times New Roman" w:eastAsia="Times New Roman" w:hAnsi="Times New Roman" w:cs="Times New Roman"/>
                <w:color w:val="000000"/>
                <w:sz w:val="20"/>
                <w:szCs w:val="20"/>
                <w:lang w:eastAsia="id-ID"/>
              </w:rPr>
            </w:pPr>
          </w:p>
        </w:tc>
      </w:tr>
      <w:tr w:rsidR="00827B47" w:rsidRPr="009110E4" w14:paraId="3A30F17F" w14:textId="64620E47" w:rsidTr="00827B47">
        <w:trPr>
          <w:trHeight w:val="300"/>
        </w:trPr>
        <w:tc>
          <w:tcPr>
            <w:tcW w:w="5892" w:type="dxa"/>
            <w:gridSpan w:val="6"/>
            <w:tcBorders>
              <w:top w:val="nil"/>
              <w:left w:val="single" w:sz="4" w:space="0" w:color="auto"/>
              <w:bottom w:val="single" w:sz="4" w:space="0" w:color="auto"/>
              <w:right w:val="single" w:sz="4" w:space="0" w:color="auto"/>
            </w:tcBorders>
            <w:hideMark/>
          </w:tcPr>
          <w:p w14:paraId="7DC64423" w14:textId="77777777" w:rsidR="00827B47" w:rsidRPr="009110E4" w:rsidRDefault="00827B47" w:rsidP="00016D3E">
            <w:pPr>
              <w:spacing w:after="0" w:line="240" w:lineRule="auto"/>
              <w:rPr>
                <w:rFonts w:ascii="Times New Roman" w:eastAsia="Times New Roman" w:hAnsi="Times New Roman" w:cs="Times New Roman"/>
                <w:color w:val="000000"/>
                <w:sz w:val="20"/>
                <w:szCs w:val="20"/>
                <w:lang w:eastAsia="id-ID"/>
              </w:rPr>
            </w:pPr>
            <w:r w:rsidRPr="009110E4">
              <w:rPr>
                <w:rFonts w:ascii="Times New Roman" w:eastAsia="Times New Roman" w:hAnsi="Times New Roman" w:cs="Times New Roman"/>
                <w:color w:val="000000"/>
                <w:sz w:val="20"/>
                <w:szCs w:val="20"/>
                <w:lang w:eastAsia="id-ID"/>
              </w:rPr>
              <w:t>b. Dependent Variable: Y</w:t>
            </w:r>
          </w:p>
        </w:tc>
        <w:tc>
          <w:tcPr>
            <w:tcW w:w="2045" w:type="dxa"/>
          </w:tcPr>
          <w:p w14:paraId="20CAA52B" w14:textId="77777777" w:rsidR="00827B47" w:rsidRPr="009110E4" w:rsidRDefault="00827B47" w:rsidP="00016D3E">
            <w:pPr>
              <w:spacing w:after="0" w:line="240" w:lineRule="auto"/>
              <w:rPr>
                <w:rFonts w:ascii="Times New Roman" w:eastAsia="Times New Roman" w:hAnsi="Times New Roman" w:cs="Times New Roman"/>
                <w:color w:val="000000"/>
                <w:sz w:val="20"/>
                <w:szCs w:val="20"/>
                <w:lang w:eastAsia="id-ID"/>
              </w:rPr>
            </w:pPr>
          </w:p>
        </w:tc>
      </w:tr>
    </w:tbl>
    <w:p w14:paraId="02AD5581" w14:textId="0D02C8FF" w:rsidR="00977DF0" w:rsidRPr="009110E4" w:rsidRDefault="00977DF0" w:rsidP="00977DF0">
      <w:pPr>
        <w:spacing w:after="0" w:line="480" w:lineRule="auto"/>
        <w:jc w:val="both"/>
        <w:rPr>
          <w:rFonts w:ascii="Times New Roman" w:eastAsia="Times New Roman" w:hAnsi="Times New Roman" w:cs="Times New Roman"/>
          <w:bCs/>
          <w:i/>
          <w:iCs/>
          <w:sz w:val="20"/>
          <w:szCs w:val="20"/>
          <w:lang w:val="id" w:eastAsia="id-ID"/>
        </w:rPr>
      </w:pPr>
      <w:r w:rsidRPr="009110E4">
        <w:rPr>
          <w:rFonts w:ascii="Times New Roman" w:eastAsia="Times New Roman" w:hAnsi="Times New Roman" w:cs="Times New Roman"/>
          <w:bCs/>
          <w:i/>
          <w:iCs/>
          <w:sz w:val="20"/>
          <w:szCs w:val="20"/>
          <w:lang w:val="id" w:eastAsia="id-ID"/>
        </w:rPr>
        <w:t xml:space="preserve">Sumber: Output </w:t>
      </w:r>
      <w:r w:rsidR="00944F64" w:rsidRPr="009110E4">
        <w:rPr>
          <w:rFonts w:ascii="Times New Roman" w:eastAsia="Times New Roman" w:hAnsi="Times New Roman" w:cs="Times New Roman"/>
          <w:bCs/>
          <w:i/>
          <w:iCs/>
          <w:sz w:val="20"/>
          <w:szCs w:val="20"/>
          <w:lang w:val="id" w:eastAsia="id-ID"/>
        </w:rPr>
        <w:t>SPSS 25</w:t>
      </w:r>
    </w:p>
    <w:p w14:paraId="4EB5EA76" w14:textId="77777777" w:rsidR="00977DF0" w:rsidRPr="004A2710" w:rsidRDefault="00977DF0" w:rsidP="00977DF0">
      <w:pPr>
        <w:spacing w:line="480" w:lineRule="auto"/>
        <w:ind w:firstLine="720"/>
        <w:jc w:val="both"/>
        <w:rPr>
          <w:rFonts w:ascii="Times New Roman" w:hAnsi="Times New Roman" w:cs="Times New Roman"/>
          <w:sz w:val="24"/>
          <w:szCs w:val="24"/>
        </w:rPr>
      </w:pPr>
      <w:r w:rsidRPr="004A2710">
        <w:rPr>
          <w:rFonts w:ascii="Times New Roman" w:eastAsia="Times New Roman" w:hAnsi="Times New Roman" w:cs="Times New Roman"/>
          <w:bCs/>
          <w:sz w:val="24"/>
          <w:szCs w:val="24"/>
          <w:lang w:val="id" w:eastAsia="id-ID"/>
        </w:rPr>
        <w:t xml:space="preserve">Berdasarkan data diatas diperoleh nilai Durbin-Watson sebesar 2,127 dengan menggunakan signifikansi 0,05. Diketahui jumlah data (N) = 50 dan k  = 3 (jumlah variabel independen), sehingga diperoleh nilai dL = 1.4206 dan dU = </w:t>
      </w:r>
      <w:r w:rsidRPr="004A2710">
        <w:rPr>
          <w:rFonts w:ascii="Times New Roman" w:hAnsi="Times New Roman" w:cs="Times New Roman"/>
          <w:sz w:val="24"/>
          <w:szCs w:val="24"/>
        </w:rPr>
        <w:t xml:space="preserve">1,6739. Dalam model regresi linier, dikatakan tidak terjadi gejala autokorelasi apabila dU lebih kecil dari nilai Durbin-Watson lebih kecil dari 4-dU (dU &lt;  Durbin-Watson &lt; 4-dU). Penulisan hasil uji autokorelasi dalam penelitian ini yaitu (1,6739 &lt; 2,127 &lt; 4-1,6739 = 1,6739 &lt; 2,127 &lt; 2,236). </w:t>
      </w:r>
    </w:p>
    <w:p w14:paraId="33F09E57" w14:textId="77777777" w:rsidR="00977DF0" w:rsidRPr="004A2710" w:rsidRDefault="00977DF0" w:rsidP="00977DF0">
      <w:pPr>
        <w:spacing w:line="480" w:lineRule="auto"/>
        <w:ind w:firstLine="720"/>
        <w:jc w:val="both"/>
        <w:rPr>
          <w:rFonts w:ascii="Times New Roman" w:eastAsia="Times New Roman" w:hAnsi="Times New Roman" w:cs="Times New Roman"/>
          <w:bCs/>
          <w:sz w:val="24"/>
          <w:szCs w:val="24"/>
          <w:lang w:val="id" w:eastAsia="id-ID"/>
        </w:rPr>
      </w:pPr>
      <w:r w:rsidRPr="004A2710">
        <w:rPr>
          <w:rFonts w:ascii="Times New Roman" w:hAnsi="Times New Roman" w:cs="Times New Roman"/>
          <w:sz w:val="24"/>
          <w:szCs w:val="24"/>
        </w:rPr>
        <w:lastRenderedPageBreak/>
        <w:t xml:space="preserve">Berdasarkan hasil uji autokorelasi ini dapat dikatakan bahwa tidak terdapat gejala autokorelasi karena telah memenuhi syarat yaitu nilai dU lebih kecil dari Durbin-Watson lebih kecil dari 4-dU (dU &lt; Durbin-Watson &lt; 4-dU). </w:t>
      </w:r>
    </w:p>
    <w:p w14:paraId="30F7488C" w14:textId="77777777" w:rsidR="00977DF0" w:rsidRPr="004A2710" w:rsidRDefault="00977DF0" w:rsidP="00CA50FA">
      <w:pPr>
        <w:pStyle w:val="Heading3"/>
        <w:spacing w:line="480" w:lineRule="auto"/>
        <w:ind w:left="-567"/>
        <w:rPr>
          <w:rFonts w:eastAsia="Times New Roman" w:cs="Times New Roman"/>
          <w:szCs w:val="24"/>
          <w:lang w:val="id" w:eastAsia="id-ID"/>
        </w:rPr>
      </w:pPr>
      <w:bookmarkStart w:id="112" w:name="_Toc227749041"/>
      <w:r w:rsidRPr="004A2710">
        <w:rPr>
          <w:rFonts w:eastAsia="Times New Roman" w:cs="Times New Roman"/>
          <w:szCs w:val="24"/>
          <w:lang w:val="id" w:eastAsia="id-ID"/>
        </w:rPr>
        <w:t>4.3.3</w:t>
      </w:r>
      <w:r w:rsidRPr="004A2710">
        <w:rPr>
          <w:rFonts w:eastAsia="Times New Roman" w:cs="Times New Roman"/>
          <w:szCs w:val="24"/>
          <w:lang w:val="id" w:eastAsia="id-ID"/>
        </w:rPr>
        <w:tab/>
        <w:t>Uji Multikolinearitas</w:t>
      </w:r>
      <w:bookmarkEnd w:id="112"/>
      <w:r w:rsidRPr="004A2710">
        <w:rPr>
          <w:rFonts w:eastAsia="Times New Roman" w:cs="Times New Roman"/>
          <w:szCs w:val="24"/>
          <w:lang w:val="id" w:eastAsia="id-ID"/>
        </w:rPr>
        <w:t xml:space="preserve"> </w:t>
      </w:r>
    </w:p>
    <w:p w14:paraId="19A6EDA4" w14:textId="15E8A97A" w:rsidR="00977DF0" w:rsidRPr="004A2710" w:rsidRDefault="00977DF0" w:rsidP="00977DF0">
      <w:pPr>
        <w:spacing w:line="480" w:lineRule="auto"/>
        <w:ind w:firstLine="720"/>
        <w:jc w:val="both"/>
        <w:rPr>
          <w:rFonts w:ascii="Times New Roman" w:eastAsia="Times New Roman" w:hAnsi="Times New Roman" w:cs="Times New Roman"/>
          <w:bCs/>
          <w:sz w:val="24"/>
          <w:szCs w:val="24"/>
          <w:lang w:val="id" w:eastAsia="id-ID"/>
        </w:rPr>
      </w:pPr>
      <w:r w:rsidRPr="004A2710">
        <w:rPr>
          <w:rFonts w:ascii="Times New Roman" w:eastAsia="Times New Roman" w:hAnsi="Times New Roman" w:cs="Times New Roman"/>
          <w:bCs/>
          <w:sz w:val="24"/>
          <w:szCs w:val="24"/>
          <w:lang w:val="id" w:eastAsia="id-ID"/>
        </w:rPr>
        <w:t>Tujuan pengujian multikolinearitas yaitu untuk melihat korelasi antar variabel bebas pada model regresi, terdapat dua cara dalam mengetahui adanya multikoliearitas, yaitu jika nilai tolerancee kurang dari atau sama dengan 0,10 atau VIF lebih besar dari atau sama de</w:t>
      </w:r>
      <w:r w:rsidR="0070214A">
        <w:rPr>
          <w:rFonts w:ascii="Times New Roman" w:eastAsia="Times New Roman" w:hAnsi="Times New Roman" w:cs="Times New Roman"/>
          <w:bCs/>
          <w:sz w:val="24"/>
          <w:szCs w:val="24"/>
          <w:lang w:val="id" w:eastAsia="id-ID"/>
        </w:rPr>
        <w:t>n</w:t>
      </w:r>
      <w:r w:rsidRPr="004A2710">
        <w:rPr>
          <w:rFonts w:ascii="Times New Roman" w:eastAsia="Times New Roman" w:hAnsi="Times New Roman" w:cs="Times New Roman"/>
          <w:bCs/>
          <w:sz w:val="24"/>
          <w:szCs w:val="24"/>
          <w:lang w:val="id" w:eastAsia="id-ID"/>
        </w:rPr>
        <w:t xml:space="preserve">gan 10, hal ini mengindikasi adanya masalah multikoliearitas. </w:t>
      </w:r>
    </w:p>
    <w:p w14:paraId="4C0DF9EE" w14:textId="3A459C4C" w:rsidR="007119E0" w:rsidRPr="00FF2FCD" w:rsidRDefault="00FF2FCD" w:rsidP="00FF2FCD">
      <w:pPr>
        <w:pStyle w:val="Caption"/>
        <w:rPr>
          <w:sz w:val="28"/>
          <w:szCs w:val="28"/>
        </w:rPr>
      </w:pPr>
      <w:r w:rsidRPr="00FF2FCD">
        <w:rPr>
          <w:sz w:val="24"/>
          <w:szCs w:val="20"/>
        </w:rPr>
        <w:t>Tabel 4.5 Hasil Uji Multikolinearitas</w:t>
      </w:r>
    </w:p>
    <w:tbl>
      <w:tblPr>
        <w:tblW w:w="3531" w:type="dxa"/>
        <w:tblInd w:w="-5" w:type="dxa"/>
        <w:tblLook w:val="04A0" w:firstRow="1" w:lastRow="0" w:firstColumn="1" w:lastColumn="0" w:noHBand="0" w:noVBand="1"/>
      </w:tblPr>
      <w:tblGrid>
        <w:gridCol w:w="326"/>
        <w:gridCol w:w="1166"/>
        <w:gridCol w:w="1096"/>
        <w:gridCol w:w="943"/>
      </w:tblGrid>
      <w:tr w:rsidR="007119E0" w:rsidRPr="00FF2FCD" w14:paraId="5B914BA2" w14:textId="77777777" w:rsidTr="00016D3E">
        <w:trPr>
          <w:trHeight w:val="300"/>
        </w:trPr>
        <w:tc>
          <w:tcPr>
            <w:tcW w:w="1572" w:type="dxa"/>
            <w:gridSpan w:val="2"/>
            <w:tcBorders>
              <w:top w:val="single" w:sz="4" w:space="0" w:color="auto"/>
              <w:left w:val="single" w:sz="4" w:space="0" w:color="auto"/>
              <w:bottom w:val="single" w:sz="4" w:space="0" w:color="auto"/>
            </w:tcBorders>
            <w:vAlign w:val="center"/>
          </w:tcPr>
          <w:p w14:paraId="1AE6D287" w14:textId="2F62A936" w:rsidR="007119E0" w:rsidRPr="00FF2FCD" w:rsidRDefault="007119E0" w:rsidP="00016D3E">
            <w:pPr>
              <w:spacing w:after="0" w:line="240" w:lineRule="auto"/>
              <w:rPr>
                <w:rFonts w:ascii="Times New Roman" w:eastAsia="Times New Roman" w:hAnsi="Times New Roman" w:cs="Times New Roman"/>
                <w:lang w:eastAsia="id-ID"/>
              </w:rPr>
            </w:pPr>
          </w:p>
        </w:tc>
        <w:tc>
          <w:tcPr>
            <w:tcW w:w="1959" w:type="dxa"/>
            <w:gridSpan w:val="2"/>
            <w:tcBorders>
              <w:top w:val="single" w:sz="4" w:space="0" w:color="auto"/>
              <w:bottom w:val="single" w:sz="4" w:space="0" w:color="auto"/>
              <w:right w:val="single" w:sz="4" w:space="0" w:color="auto"/>
            </w:tcBorders>
            <w:vAlign w:val="bottom"/>
          </w:tcPr>
          <w:p w14:paraId="11CF5F8C" w14:textId="62FCBC98" w:rsidR="007119E0" w:rsidRPr="00FF2FCD" w:rsidRDefault="007119E0" w:rsidP="00016D3E">
            <w:pPr>
              <w:spacing w:after="0" w:line="240" w:lineRule="auto"/>
              <w:jc w:val="center"/>
              <w:rPr>
                <w:rFonts w:ascii="Times New Roman" w:eastAsia="Times New Roman" w:hAnsi="Times New Roman" w:cs="Times New Roman"/>
                <w:lang w:eastAsia="id-ID"/>
              </w:rPr>
            </w:pPr>
            <w:r w:rsidRPr="00FF2FCD">
              <w:rPr>
                <w:rFonts w:ascii="Times New Roman" w:eastAsia="Times New Roman" w:hAnsi="Times New Roman" w:cs="Times New Roman"/>
                <w:lang w:eastAsia="id-ID"/>
              </w:rPr>
              <w:t>Collinearity Statistic</w:t>
            </w:r>
          </w:p>
        </w:tc>
      </w:tr>
      <w:tr w:rsidR="007119E0" w:rsidRPr="00FF2FCD" w14:paraId="05F517BA" w14:textId="77777777" w:rsidTr="0084199C">
        <w:trPr>
          <w:trHeight w:val="300"/>
        </w:trPr>
        <w:tc>
          <w:tcPr>
            <w:tcW w:w="1572" w:type="dxa"/>
            <w:gridSpan w:val="2"/>
            <w:tcBorders>
              <w:top w:val="single" w:sz="4" w:space="0" w:color="auto"/>
              <w:left w:val="single" w:sz="4" w:space="0" w:color="auto"/>
              <w:bottom w:val="single" w:sz="4" w:space="0" w:color="auto"/>
            </w:tcBorders>
            <w:vAlign w:val="center"/>
          </w:tcPr>
          <w:p w14:paraId="59610794" w14:textId="56A7C396" w:rsidR="007119E0" w:rsidRPr="00FF2FCD" w:rsidRDefault="007119E0" w:rsidP="007119E0">
            <w:pPr>
              <w:spacing w:after="0" w:line="240" w:lineRule="auto"/>
              <w:rPr>
                <w:rFonts w:ascii="Times New Roman" w:eastAsia="Times New Roman" w:hAnsi="Times New Roman" w:cs="Times New Roman"/>
                <w:lang w:eastAsia="id-ID"/>
              </w:rPr>
            </w:pPr>
            <w:r w:rsidRPr="00FF2FCD">
              <w:rPr>
                <w:rFonts w:ascii="Times New Roman" w:eastAsia="Times New Roman" w:hAnsi="Times New Roman" w:cs="Times New Roman"/>
                <w:lang w:eastAsia="id-ID"/>
              </w:rPr>
              <w:t>Model</w:t>
            </w:r>
          </w:p>
        </w:tc>
        <w:tc>
          <w:tcPr>
            <w:tcW w:w="1016" w:type="dxa"/>
            <w:tcBorders>
              <w:top w:val="single" w:sz="4" w:space="0" w:color="auto"/>
              <w:bottom w:val="single" w:sz="4" w:space="0" w:color="auto"/>
            </w:tcBorders>
            <w:vAlign w:val="bottom"/>
          </w:tcPr>
          <w:p w14:paraId="7A6C929A" w14:textId="7D074720" w:rsidR="007119E0" w:rsidRPr="00FF2FCD" w:rsidRDefault="007119E0" w:rsidP="007119E0">
            <w:pPr>
              <w:spacing w:after="0" w:line="240" w:lineRule="auto"/>
              <w:rPr>
                <w:rFonts w:ascii="Times New Roman" w:eastAsia="Times New Roman" w:hAnsi="Times New Roman" w:cs="Times New Roman"/>
                <w:lang w:eastAsia="id-ID"/>
              </w:rPr>
            </w:pPr>
            <w:r w:rsidRPr="00FF2FCD">
              <w:rPr>
                <w:rFonts w:ascii="Times New Roman" w:eastAsia="Times New Roman" w:hAnsi="Times New Roman" w:cs="Times New Roman"/>
                <w:lang w:eastAsia="id-ID"/>
              </w:rPr>
              <w:t>Tolerance</w:t>
            </w:r>
          </w:p>
        </w:tc>
        <w:tc>
          <w:tcPr>
            <w:tcW w:w="943" w:type="dxa"/>
            <w:tcBorders>
              <w:top w:val="single" w:sz="4" w:space="0" w:color="auto"/>
              <w:bottom w:val="single" w:sz="4" w:space="0" w:color="auto"/>
              <w:right w:val="single" w:sz="4" w:space="0" w:color="auto"/>
            </w:tcBorders>
            <w:vAlign w:val="bottom"/>
          </w:tcPr>
          <w:p w14:paraId="324115FB" w14:textId="1B409D93" w:rsidR="007119E0" w:rsidRPr="00FF2FCD" w:rsidRDefault="007119E0" w:rsidP="007119E0">
            <w:pPr>
              <w:spacing w:after="0" w:line="240" w:lineRule="auto"/>
              <w:jc w:val="center"/>
              <w:rPr>
                <w:rFonts w:ascii="Times New Roman" w:eastAsia="Times New Roman" w:hAnsi="Times New Roman" w:cs="Times New Roman"/>
                <w:lang w:eastAsia="id-ID"/>
              </w:rPr>
            </w:pPr>
            <w:r w:rsidRPr="00FF2FCD">
              <w:rPr>
                <w:rFonts w:ascii="Times New Roman" w:eastAsia="Times New Roman" w:hAnsi="Times New Roman" w:cs="Times New Roman"/>
                <w:lang w:eastAsia="id-ID"/>
              </w:rPr>
              <w:t>VIF</w:t>
            </w:r>
          </w:p>
        </w:tc>
      </w:tr>
      <w:tr w:rsidR="007119E0" w:rsidRPr="00FF2FCD" w14:paraId="65AB85C8" w14:textId="77777777" w:rsidTr="0084199C">
        <w:trPr>
          <w:trHeight w:val="480"/>
        </w:trPr>
        <w:tc>
          <w:tcPr>
            <w:tcW w:w="316" w:type="dxa"/>
            <w:vMerge w:val="restart"/>
            <w:tcBorders>
              <w:top w:val="single" w:sz="4" w:space="0" w:color="auto"/>
              <w:left w:val="single" w:sz="4" w:space="0" w:color="auto"/>
              <w:bottom w:val="single" w:sz="4" w:space="0" w:color="000000"/>
              <w:right w:val="nil"/>
            </w:tcBorders>
            <w:noWrap/>
            <w:hideMark/>
          </w:tcPr>
          <w:p w14:paraId="700F7485" w14:textId="77777777" w:rsidR="007119E0" w:rsidRPr="00FF2FCD" w:rsidRDefault="007119E0" w:rsidP="007119E0">
            <w:pPr>
              <w:spacing w:after="0" w:line="240" w:lineRule="auto"/>
              <w:rPr>
                <w:rFonts w:ascii="Times New Roman" w:eastAsia="Times New Roman" w:hAnsi="Times New Roman" w:cs="Times New Roman"/>
                <w:lang w:eastAsia="id-ID"/>
              </w:rPr>
            </w:pPr>
            <w:r w:rsidRPr="00FF2FCD">
              <w:rPr>
                <w:rFonts w:ascii="Times New Roman" w:eastAsia="Times New Roman" w:hAnsi="Times New Roman" w:cs="Times New Roman"/>
                <w:lang w:eastAsia="id-ID"/>
              </w:rPr>
              <w:t>1</w:t>
            </w:r>
          </w:p>
        </w:tc>
        <w:tc>
          <w:tcPr>
            <w:tcW w:w="1256" w:type="dxa"/>
            <w:tcBorders>
              <w:top w:val="single" w:sz="4" w:space="0" w:color="auto"/>
              <w:left w:val="nil"/>
              <w:bottom w:val="single" w:sz="4" w:space="0" w:color="C0C0C0"/>
              <w:right w:val="nil"/>
            </w:tcBorders>
            <w:hideMark/>
          </w:tcPr>
          <w:p w14:paraId="1BF5F706" w14:textId="77777777" w:rsidR="007119E0" w:rsidRPr="00FF2FCD" w:rsidRDefault="007119E0" w:rsidP="007119E0">
            <w:pPr>
              <w:spacing w:after="0" w:line="240" w:lineRule="auto"/>
              <w:rPr>
                <w:rFonts w:ascii="Times New Roman" w:eastAsia="Times New Roman" w:hAnsi="Times New Roman" w:cs="Times New Roman"/>
                <w:lang w:eastAsia="id-ID"/>
              </w:rPr>
            </w:pPr>
            <w:r w:rsidRPr="00FF2FCD">
              <w:rPr>
                <w:rFonts w:ascii="Times New Roman" w:eastAsia="Times New Roman" w:hAnsi="Times New Roman" w:cs="Times New Roman"/>
                <w:lang w:eastAsia="id-ID"/>
              </w:rPr>
              <w:t>(Constant)</w:t>
            </w:r>
          </w:p>
        </w:tc>
        <w:tc>
          <w:tcPr>
            <w:tcW w:w="1016" w:type="dxa"/>
            <w:tcBorders>
              <w:top w:val="single" w:sz="4" w:space="0" w:color="auto"/>
              <w:left w:val="nil"/>
              <w:bottom w:val="single" w:sz="4" w:space="0" w:color="C0C0C0"/>
              <w:right w:val="single" w:sz="4" w:space="0" w:color="333333"/>
            </w:tcBorders>
            <w:hideMark/>
          </w:tcPr>
          <w:p w14:paraId="46125973" w14:textId="77777777" w:rsidR="007119E0" w:rsidRPr="00FF2FCD" w:rsidRDefault="007119E0" w:rsidP="007119E0">
            <w:pPr>
              <w:spacing w:after="0" w:line="240" w:lineRule="auto"/>
              <w:rPr>
                <w:rFonts w:ascii="Times New Roman" w:eastAsia="Times New Roman" w:hAnsi="Times New Roman" w:cs="Times New Roman"/>
                <w:lang w:eastAsia="id-ID"/>
              </w:rPr>
            </w:pPr>
            <w:r w:rsidRPr="00FF2FCD">
              <w:rPr>
                <w:rFonts w:ascii="Times New Roman" w:eastAsia="Times New Roman" w:hAnsi="Times New Roman" w:cs="Times New Roman"/>
                <w:lang w:eastAsia="id-ID"/>
              </w:rPr>
              <w:t> </w:t>
            </w:r>
          </w:p>
        </w:tc>
        <w:tc>
          <w:tcPr>
            <w:tcW w:w="943" w:type="dxa"/>
            <w:tcBorders>
              <w:top w:val="single" w:sz="4" w:space="0" w:color="auto"/>
              <w:left w:val="nil"/>
              <w:bottom w:val="single" w:sz="4" w:space="0" w:color="C0C0C0"/>
              <w:right w:val="single" w:sz="4" w:space="0" w:color="auto"/>
            </w:tcBorders>
            <w:hideMark/>
          </w:tcPr>
          <w:p w14:paraId="48FE7A6D" w14:textId="77777777" w:rsidR="007119E0" w:rsidRPr="00FF2FCD" w:rsidRDefault="007119E0" w:rsidP="007119E0">
            <w:pPr>
              <w:spacing w:after="0" w:line="240" w:lineRule="auto"/>
              <w:rPr>
                <w:rFonts w:ascii="Times New Roman" w:eastAsia="Times New Roman" w:hAnsi="Times New Roman" w:cs="Times New Roman"/>
                <w:lang w:eastAsia="id-ID"/>
              </w:rPr>
            </w:pPr>
            <w:r w:rsidRPr="00FF2FCD">
              <w:rPr>
                <w:rFonts w:ascii="Times New Roman" w:eastAsia="Times New Roman" w:hAnsi="Times New Roman" w:cs="Times New Roman"/>
                <w:lang w:eastAsia="id-ID"/>
              </w:rPr>
              <w:t> </w:t>
            </w:r>
          </w:p>
        </w:tc>
      </w:tr>
      <w:tr w:rsidR="007119E0" w:rsidRPr="00FF2FCD" w14:paraId="43A38F7E" w14:textId="77777777" w:rsidTr="00E16ECB">
        <w:trPr>
          <w:trHeight w:val="300"/>
        </w:trPr>
        <w:tc>
          <w:tcPr>
            <w:tcW w:w="316" w:type="dxa"/>
            <w:vMerge/>
            <w:tcBorders>
              <w:top w:val="nil"/>
              <w:left w:val="single" w:sz="4" w:space="0" w:color="auto"/>
              <w:bottom w:val="single" w:sz="4" w:space="0" w:color="000000"/>
              <w:right w:val="nil"/>
            </w:tcBorders>
            <w:vAlign w:val="center"/>
            <w:hideMark/>
          </w:tcPr>
          <w:p w14:paraId="00382FDD" w14:textId="77777777" w:rsidR="007119E0" w:rsidRPr="00FF2FCD" w:rsidRDefault="007119E0" w:rsidP="007119E0">
            <w:pPr>
              <w:spacing w:after="0" w:line="240" w:lineRule="auto"/>
              <w:rPr>
                <w:rFonts w:ascii="Times New Roman" w:eastAsia="Times New Roman" w:hAnsi="Times New Roman" w:cs="Times New Roman"/>
                <w:lang w:eastAsia="id-ID"/>
              </w:rPr>
            </w:pPr>
          </w:p>
        </w:tc>
        <w:tc>
          <w:tcPr>
            <w:tcW w:w="1256" w:type="dxa"/>
            <w:tcBorders>
              <w:top w:val="nil"/>
              <w:left w:val="nil"/>
              <w:bottom w:val="single" w:sz="4" w:space="0" w:color="C0C0C0"/>
              <w:right w:val="nil"/>
            </w:tcBorders>
            <w:hideMark/>
          </w:tcPr>
          <w:p w14:paraId="0690DB79" w14:textId="77777777" w:rsidR="007119E0" w:rsidRPr="00FF2FCD" w:rsidRDefault="007119E0" w:rsidP="007119E0">
            <w:pPr>
              <w:spacing w:after="0" w:line="240" w:lineRule="auto"/>
              <w:rPr>
                <w:rFonts w:ascii="Times New Roman" w:eastAsia="Times New Roman" w:hAnsi="Times New Roman" w:cs="Times New Roman"/>
                <w:lang w:eastAsia="id-ID"/>
              </w:rPr>
            </w:pPr>
            <w:r w:rsidRPr="00FF2FCD">
              <w:rPr>
                <w:rFonts w:ascii="Times New Roman" w:eastAsia="Times New Roman" w:hAnsi="Times New Roman" w:cs="Times New Roman"/>
                <w:lang w:eastAsia="id-ID"/>
              </w:rPr>
              <w:t>X1</w:t>
            </w:r>
          </w:p>
        </w:tc>
        <w:tc>
          <w:tcPr>
            <w:tcW w:w="1016" w:type="dxa"/>
            <w:tcBorders>
              <w:top w:val="nil"/>
              <w:left w:val="nil"/>
              <w:bottom w:val="single" w:sz="4" w:space="0" w:color="C0C0C0"/>
              <w:right w:val="single" w:sz="4" w:space="0" w:color="333333"/>
            </w:tcBorders>
            <w:noWrap/>
            <w:hideMark/>
          </w:tcPr>
          <w:p w14:paraId="7E406E8C" w14:textId="77777777" w:rsidR="007119E0" w:rsidRPr="00FF2FCD" w:rsidRDefault="007119E0" w:rsidP="007119E0">
            <w:pPr>
              <w:spacing w:after="0" w:line="240" w:lineRule="auto"/>
              <w:jc w:val="right"/>
              <w:rPr>
                <w:rFonts w:ascii="Times New Roman" w:eastAsia="Times New Roman" w:hAnsi="Times New Roman" w:cs="Times New Roman"/>
                <w:lang w:eastAsia="id-ID"/>
              </w:rPr>
            </w:pPr>
            <w:r w:rsidRPr="00FF2FCD">
              <w:rPr>
                <w:rFonts w:ascii="Times New Roman" w:eastAsia="Times New Roman" w:hAnsi="Times New Roman" w:cs="Times New Roman"/>
                <w:lang w:eastAsia="id-ID"/>
              </w:rPr>
              <w:t>0,975</w:t>
            </w:r>
          </w:p>
        </w:tc>
        <w:tc>
          <w:tcPr>
            <w:tcW w:w="943" w:type="dxa"/>
            <w:tcBorders>
              <w:top w:val="nil"/>
              <w:left w:val="nil"/>
              <w:bottom w:val="single" w:sz="4" w:space="0" w:color="C0C0C0"/>
              <w:right w:val="single" w:sz="4" w:space="0" w:color="auto"/>
            </w:tcBorders>
            <w:noWrap/>
            <w:hideMark/>
          </w:tcPr>
          <w:p w14:paraId="08DDE4EA" w14:textId="77777777" w:rsidR="007119E0" w:rsidRPr="00FF2FCD" w:rsidRDefault="007119E0" w:rsidP="007119E0">
            <w:pPr>
              <w:spacing w:after="0" w:line="240" w:lineRule="auto"/>
              <w:jc w:val="right"/>
              <w:rPr>
                <w:rFonts w:ascii="Times New Roman" w:eastAsia="Times New Roman" w:hAnsi="Times New Roman" w:cs="Times New Roman"/>
                <w:lang w:eastAsia="id-ID"/>
              </w:rPr>
            </w:pPr>
            <w:r w:rsidRPr="00FF2FCD">
              <w:rPr>
                <w:rFonts w:ascii="Times New Roman" w:eastAsia="Times New Roman" w:hAnsi="Times New Roman" w:cs="Times New Roman"/>
                <w:lang w:eastAsia="id-ID"/>
              </w:rPr>
              <w:t>1,026</w:t>
            </w:r>
          </w:p>
        </w:tc>
      </w:tr>
      <w:tr w:rsidR="007119E0" w:rsidRPr="00FF2FCD" w14:paraId="3E6A3CEB" w14:textId="77777777" w:rsidTr="00E16ECB">
        <w:trPr>
          <w:trHeight w:val="300"/>
        </w:trPr>
        <w:tc>
          <w:tcPr>
            <w:tcW w:w="316" w:type="dxa"/>
            <w:vMerge/>
            <w:tcBorders>
              <w:top w:val="nil"/>
              <w:left w:val="single" w:sz="4" w:space="0" w:color="auto"/>
              <w:bottom w:val="single" w:sz="4" w:space="0" w:color="000000"/>
              <w:right w:val="nil"/>
            </w:tcBorders>
            <w:vAlign w:val="center"/>
            <w:hideMark/>
          </w:tcPr>
          <w:p w14:paraId="74C4AE3C" w14:textId="77777777" w:rsidR="007119E0" w:rsidRPr="00FF2FCD" w:rsidRDefault="007119E0" w:rsidP="007119E0">
            <w:pPr>
              <w:spacing w:after="0" w:line="240" w:lineRule="auto"/>
              <w:rPr>
                <w:rFonts w:ascii="Times New Roman" w:eastAsia="Times New Roman" w:hAnsi="Times New Roman" w:cs="Times New Roman"/>
                <w:lang w:eastAsia="id-ID"/>
              </w:rPr>
            </w:pPr>
          </w:p>
        </w:tc>
        <w:tc>
          <w:tcPr>
            <w:tcW w:w="1256" w:type="dxa"/>
            <w:tcBorders>
              <w:top w:val="nil"/>
              <w:left w:val="nil"/>
              <w:bottom w:val="single" w:sz="4" w:space="0" w:color="C0C0C0"/>
              <w:right w:val="nil"/>
            </w:tcBorders>
            <w:hideMark/>
          </w:tcPr>
          <w:p w14:paraId="385D2F5B" w14:textId="77777777" w:rsidR="007119E0" w:rsidRPr="00FF2FCD" w:rsidRDefault="007119E0" w:rsidP="007119E0">
            <w:pPr>
              <w:spacing w:after="0" w:line="240" w:lineRule="auto"/>
              <w:rPr>
                <w:rFonts w:ascii="Times New Roman" w:eastAsia="Times New Roman" w:hAnsi="Times New Roman" w:cs="Times New Roman"/>
                <w:lang w:eastAsia="id-ID"/>
              </w:rPr>
            </w:pPr>
            <w:r w:rsidRPr="00FF2FCD">
              <w:rPr>
                <w:rFonts w:ascii="Times New Roman" w:eastAsia="Times New Roman" w:hAnsi="Times New Roman" w:cs="Times New Roman"/>
                <w:lang w:eastAsia="id-ID"/>
              </w:rPr>
              <w:t>X2</w:t>
            </w:r>
          </w:p>
        </w:tc>
        <w:tc>
          <w:tcPr>
            <w:tcW w:w="1016" w:type="dxa"/>
            <w:tcBorders>
              <w:top w:val="nil"/>
              <w:left w:val="nil"/>
              <w:bottom w:val="single" w:sz="4" w:space="0" w:color="C0C0C0"/>
              <w:right w:val="single" w:sz="4" w:space="0" w:color="333333"/>
            </w:tcBorders>
            <w:noWrap/>
            <w:hideMark/>
          </w:tcPr>
          <w:p w14:paraId="69EE7DC3" w14:textId="77777777" w:rsidR="007119E0" w:rsidRPr="00FF2FCD" w:rsidRDefault="007119E0" w:rsidP="007119E0">
            <w:pPr>
              <w:spacing w:after="0" w:line="240" w:lineRule="auto"/>
              <w:jc w:val="right"/>
              <w:rPr>
                <w:rFonts w:ascii="Times New Roman" w:eastAsia="Times New Roman" w:hAnsi="Times New Roman" w:cs="Times New Roman"/>
                <w:lang w:eastAsia="id-ID"/>
              </w:rPr>
            </w:pPr>
            <w:r w:rsidRPr="00FF2FCD">
              <w:rPr>
                <w:rFonts w:ascii="Times New Roman" w:eastAsia="Times New Roman" w:hAnsi="Times New Roman" w:cs="Times New Roman"/>
                <w:lang w:eastAsia="id-ID"/>
              </w:rPr>
              <w:t>0,969</w:t>
            </w:r>
          </w:p>
        </w:tc>
        <w:tc>
          <w:tcPr>
            <w:tcW w:w="943" w:type="dxa"/>
            <w:tcBorders>
              <w:top w:val="nil"/>
              <w:left w:val="nil"/>
              <w:bottom w:val="single" w:sz="4" w:space="0" w:color="C0C0C0"/>
              <w:right w:val="single" w:sz="4" w:space="0" w:color="auto"/>
            </w:tcBorders>
            <w:noWrap/>
            <w:hideMark/>
          </w:tcPr>
          <w:p w14:paraId="7D5B9B85" w14:textId="77777777" w:rsidR="007119E0" w:rsidRPr="00FF2FCD" w:rsidRDefault="007119E0" w:rsidP="007119E0">
            <w:pPr>
              <w:spacing w:after="0" w:line="240" w:lineRule="auto"/>
              <w:jc w:val="right"/>
              <w:rPr>
                <w:rFonts w:ascii="Times New Roman" w:eastAsia="Times New Roman" w:hAnsi="Times New Roman" w:cs="Times New Roman"/>
                <w:lang w:eastAsia="id-ID"/>
              </w:rPr>
            </w:pPr>
            <w:r w:rsidRPr="00FF2FCD">
              <w:rPr>
                <w:rFonts w:ascii="Times New Roman" w:eastAsia="Times New Roman" w:hAnsi="Times New Roman" w:cs="Times New Roman"/>
                <w:lang w:eastAsia="id-ID"/>
              </w:rPr>
              <w:t>1,032</w:t>
            </w:r>
          </w:p>
        </w:tc>
      </w:tr>
      <w:tr w:rsidR="007119E0" w:rsidRPr="00FF2FCD" w14:paraId="03B95541" w14:textId="77777777" w:rsidTr="00E16ECB">
        <w:trPr>
          <w:trHeight w:val="300"/>
        </w:trPr>
        <w:tc>
          <w:tcPr>
            <w:tcW w:w="316" w:type="dxa"/>
            <w:vMerge/>
            <w:tcBorders>
              <w:top w:val="nil"/>
              <w:left w:val="single" w:sz="4" w:space="0" w:color="auto"/>
              <w:bottom w:val="single" w:sz="4" w:space="0" w:color="000000"/>
              <w:right w:val="nil"/>
            </w:tcBorders>
            <w:vAlign w:val="center"/>
            <w:hideMark/>
          </w:tcPr>
          <w:p w14:paraId="0CAFEA1A" w14:textId="77777777" w:rsidR="007119E0" w:rsidRPr="00FF2FCD" w:rsidRDefault="007119E0" w:rsidP="007119E0">
            <w:pPr>
              <w:spacing w:after="0" w:line="240" w:lineRule="auto"/>
              <w:rPr>
                <w:rFonts w:ascii="Times New Roman" w:eastAsia="Times New Roman" w:hAnsi="Times New Roman" w:cs="Times New Roman"/>
                <w:lang w:eastAsia="id-ID"/>
              </w:rPr>
            </w:pPr>
          </w:p>
        </w:tc>
        <w:tc>
          <w:tcPr>
            <w:tcW w:w="1256" w:type="dxa"/>
            <w:tcBorders>
              <w:top w:val="nil"/>
              <w:left w:val="nil"/>
              <w:bottom w:val="single" w:sz="4" w:space="0" w:color="auto"/>
              <w:right w:val="nil"/>
            </w:tcBorders>
            <w:hideMark/>
          </w:tcPr>
          <w:p w14:paraId="53B49C0B" w14:textId="77777777" w:rsidR="007119E0" w:rsidRPr="00FF2FCD" w:rsidRDefault="007119E0" w:rsidP="007119E0">
            <w:pPr>
              <w:spacing w:after="0" w:line="240" w:lineRule="auto"/>
              <w:rPr>
                <w:rFonts w:ascii="Times New Roman" w:eastAsia="Times New Roman" w:hAnsi="Times New Roman" w:cs="Times New Roman"/>
                <w:lang w:eastAsia="id-ID"/>
              </w:rPr>
            </w:pPr>
            <w:r w:rsidRPr="00FF2FCD">
              <w:rPr>
                <w:rFonts w:ascii="Times New Roman" w:eastAsia="Times New Roman" w:hAnsi="Times New Roman" w:cs="Times New Roman"/>
                <w:lang w:eastAsia="id-ID"/>
              </w:rPr>
              <w:t>X3</w:t>
            </w:r>
          </w:p>
        </w:tc>
        <w:tc>
          <w:tcPr>
            <w:tcW w:w="1016" w:type="dxa"/>
            <w:tcBorders>
              <w:top w:val="nil"/>
              <w:left w:val="nil"/>
              <w:bottom w:val="single" w:sz="4" w:space="0" w:color="auto"/>
              <w:right w:val="single" w:sz="4" w:space="0" w:color="333333"/>
            </w:tcBorders>
            <w:noWrap/>
            <w:hideMark/>
          </w:tcPr>
          <w:p w14:paraId="52D33F77" w14:textId="77777777" w:rsidR="007119E0" w:rsidRPr="00FF2FCD" w:rsidRDefault="007119E0" w:rsidP="007119E0">
            <w:pPr>
              <w:spacing w:after="0" w:line="240" w:lineRule="auto"/>
              <w:jc w:val="right"/>
              <w:rPr>
                <w:rFonts w:ascii="Times New Roman" w:eastAsia="Times New Roman" w:hAnsi="Times New Roman" w:cs="Times New Roman"/>
                <w:lang w:eastAsia="id-ID"/>
              </w:rPr>
            </w:pPr>
            <w:r w:rsidRPr="00FF2FCD">
              <w:rPr>
                <w:rFonts w:ascii="Times New Roman" w:eastAsia="Times New Roman" w:hAnsi="Times New Roman" w:cs="Times New Roman"/>
                <w:lang w:eastAsia="id-ID"/>
              </w:rPr>
              <w:t>0,981</w:t>
            </w:r>
          </w:p>
        </w:tc>
        <w:tc>
          <w:tcPr>
            <w:tcW w:w="943" w:type="dxa"/>
            <w:tcBorders>
              <w:top w:val="nil"/>
              <w:left w:val="nil"/>
              <w:bottom w:val="single" w:sz="4" w:space="0" w:color="auto"/>
              <w:right w:val="single" w:sz="4" w:space="0" w:color="auto"/>
            </w:tcBorders>
            <w:noWrap/>
            <w:hideMark/>
          </w:tcPr>
          <w:p w14:paraId="0D36A089" w14:textId="77777777" w:rsidR="007119E0" w:rsidRPr="00FF2FCD" w:rsidRDefault="007119E0" w:rsidP="007119E0">
            <w:pPr>
              <w:spacing w:after="0" w:line="240" w:lineRule="auto"/>
              <w:jc w:val="right"/>
              <w:rPr>
                <w:rFonts w:ascii="Times New Roman" w:eastAsia="Times New Roman" w:hAnsi="Times New Roman" w:cs="Times New Roman"/>
                <w:lang w:eastAsia="id-ID"/>
              </w:rPr>
            </w:pPr>
            <w:r w:rsidRPr="00FF2FCD">
              <w:rPr>
                <w:rFonts w:ascii="Times New Roman" w:eastAsia="Times New Roman" w:hAnsi="Times New Roman" w:cs="Times New Roman"/>
                <w:lang w:eastAsia="id-ID"/>
              </w:rPr>
              <w:t>1,020</w:t>
            </w:r>
          </w:p>
        </w:tc>
      </w:tr>
    </w:tbl>
    <w:p w14:paraId="78085BE7" w14:textId="54D65E97" w:rsidR="00977DF0" w:rsidRPr="00EB6735" w:rsidRDefault="00977DF0" w:rsidP="00977DF0">
      <w:pPr>
        <w:spacing w:after="0" w:line="480" w:lineRule="auto"/>
        <w:jc w:val="both"/>
        <w:rPr>
          <w:rFonts w:ascii="Times New Roman" w:eastAsia="Times New Roman" w:hAnsi="Times New Roman" w:cs="Times New Roman"/>
          <w:bCs/>
          <w:i/>
          <w:iCs/>
          <w:sz w:val="20"/>
          <w:szCs w:val="20"/>
          <w:lang w:val="id" w:eastAsia="id-ID"/>
        </w:rPr>
      </w:pPr>
      <w:r w:rsidRPr="00EB6735">
        <w:rPr>
          <w:rFonts w:ascii="Times New Roman" w:eastAsia="Times New Roman" w:hAnsi="Times New Roman" w:cs="Times New Roman"/>
          <w:bCs/>
          <w:i/>
          <w:iCs/>
          <w:sz w:val="20"/>
          <w:szCs w:val="20"/>
          <w:lang w:val="id" w:eastAsia="id-ID"/>
        </w:rPr>
        <w:t xml:space="preserve">Sumber: Output SPSS </w:t>
      </w:r>
      <w:r w:rsidR="00665056" w:rsidRPr="00EB6735">
        <w:rPr>
          <w:rFonts w:ascii="Times New Roman" w:eastAsia="Times New Roman" w:hAnsi="Times New Roman" w:cs="Times New Roman"/>
          <w:bCs/>
          <w:i/>
          <w:iCs/>
          <w:sz w:val="20"/>
          <w:szCs w:val="20"/>
          <w:lang w:val="id" w:eastAsia="id-ID"/>
        </w:rPr>
        <w:t>25</w:t>
      </w:r>
    </w:p>
    <w:p w14:paraId="1B7DB88F" w14:textId="75ABD08F" w:rsidR="00977DF0" w:rsidRPr="004A2710" w:rsidRDefault="00977DF0" w:rsidP="00235509">
      <w:pPr>
        <w:spacing w:line="480" w:lineRule="auto"/>
        <w:ind w:firstLine="720"/>
        <w:jc w:val="both"/>
        <w:rPr>
          <w:rFonts w:ascii="Times New Roman" w:eastAsia="Times New Roman" w:hAnsi="Times New Roman" w:cs="Times New Roman"/>
          <w:bCs/>
          <w:sz w:val="24"/>
          <w:szCs w:val="24"/>
          <w:lang w:val="id" w:eastAsia="id-ID"/>
        </w:rPr>
      </w:pPr>
      <w:r w:rsidRPr="004A2710">
        <w:rPr>
          <w:rFonts w:ascii="Times New Roman" w:eastAsia="Times New Roman" w:hAnsi="Times New Roman" w:cs="Times New Roman"/>
          <w:bCs/>
          <w:sz w:val="24"/>
          <w:szCs w:val="24"/>
          <w:lang w:val="id" w:eastAsia="id-ID"/>
        </w:rPr>
        <w:t xml:space="preserve">Berdasarkan hasil uji multikolinearitas diatas didapat nilai tolerance untuk tiap variabel bernilai lebih besar dari 0,10 (Tolerance &gt; 0.10) serta VIF bernilai kurang dari 10 (VIF &lt; 10). Sehingga dapat disimpulkan tidak timbul gejala multikoliearitas dalam model regresi penelitian ini. </w:t>
      </w:r>
    </w:p>
    <w:p w14:paraId="411E1393" w14:textId="0A87F816" w:rsidR="00977DF0" w:rsidRPr="004A2710" w:rsidRDefault="00977DF0" w:rsidP="00F2770C">
      <w:pPr>
        <w:pStyle w:val="Heading3"/>
        <w:spacing w:line="480" w:lineRule="auto"/>
        <w:ind w:left="-567"/>
        <w:rPr>
          <w:rFonts w:eastAsia="Times New Roman" w:cs="Times New Roman"/>
          <w:szCs w:val="24"/>
          <w:lang w:val="id" w:eastAsia="id-ID"/>
        </w:rPr>
      </w:pPr>
      <w:bookmarkStart w:id="113" w:name="_Toc227749042"/>
      <w:r w:rsidRPr="004A2710">
        <w:rPr>
          <w:rFonts w:eastAsia="Times New Roman" w:cs="Times New Roman"/>
          <w:szCs w:val="24"/>
          <w:lang w:val="id" w:eastAsia="id-ID"/>
        </w:rPr>
        <w:t>4.3.4</w:t>
      </w:r>
      <w:r w:rsidRPr="004A2710">
        <w:rPr>
          <w:rFonts w:eastAsia="Times New Roman" w:cs="Times New Roman"/>
          <w:szCs w:val="24"/>
          <w:lang w:val="id" w:eastAsia="id-ID"/>
        </w:rPr>
        <w:tab/>
        <w:t>Uji Heterokedastisitas</w:t>
      </w:r>
      <w:bookmarkEnd w:id="113"/>
    </w:p>
    <w:p w14:paraId="39E1CF23" w14:textId="77777777" w:rsidR="00977DF0" w:rsidRPr="004A2710" w:rsidRDefault="00977DF0" w:rsidP="00977DF0">
      <w:pPr>
        <w:spacing w:line="480" w:lineRule="auto"/>
        <w:ind w:firstLine="720"/>
        <w:jc w:val="both"/>
        <w:rPr>
          <w:rFonts w:ascii="Times New Roman" w:eastAsia="Times New Roman" w:hAnsi="Times New Roman" w:cs="Times New Roman"/>
          <w:bCs/>
          <w:sz w:val="24"/>
          <w:szCs w:val="24"/>
          <w:lang w:eastAsia="id-ID"/>
        </w:rPr>
      </w:pPr>
      <w:r w:rsidRPr="004A2710">
        <w:rPr>
          <w:rFonts w:ascii="Times New Roman" w:eastAsia="Times New Roman" w:hAnsi="Times New Roman" w:cs="Times New Roman"/>
          <w:bCs/>
          <w:sz w:val="24"/>
          <w:szCs w:val="24"/>
          <w:lang w:eastAsia="id-ID"/>
        </w:rPr>
        <w:t xml:space="preserve">Tujuan uji ini ialah guna melihat adanya beda varian dalam model regresi dari residual antar pengamatan. Berdasar gambar di bawah ini, menunjukkan bahwa titik-titik residual menyebar secara acak di sekitar garis horizontal dan tidak </w:t>
      </w:r>
      <w:r w:rsidRPr="004A2710">
        <w:rPr>
          <w:rFonts w:ascii="Times New Roman" w:eastAsia="Times New Roman" w:hAnsi="Times New Roman" w:cs="Times New Roman"/>
          <w:bCs/>
          <w:sz w:val="24"/>
          <w:szCs w:val="24"/>
          <w:lang w:eastAsia="id-ID"/>
        </w:rPr>
        <w:lastRenderedPageBreak/>
        <w:t xml:space="preserve">membentuk pola tertentu. Tidak tampak adanya pola mengerucut, melebar, ataupun pola sistematis lainnya yang menunjukkan terjadinya heteroskedastisitas. Oleh karena itu, didapat kesimpulan bahwa pada model regresi tidak timbul heteroskedastisitas. </w:t>
      </w:r>
    </w:p>
    <w:p w14:paraId="26D4384D" w14:textId="77777777" w:rsidR="00977DF0" w:rsidRPr="004A2710" w:rsidRDefault="00977DF0" w:rsidP="00977DF0">
      <w:pPr>
        <w:keepNext/>
        <w:spacing w:line="480" w:lineRule="auto"/>
        <w:jc w:val="both"/>
        <w:rPr>
          <w:rFonts w:ascii="Times New Roman" w:hAnsi="Times New Roman" w:cs="Times New Roman"/>
          <w:sz w:val="24"/>
          <w:szCs w:val="24"/>
        </w:rPr>
      </w:pPr>
      <w:r w:rsidRPr="004A2710">
        <w:rPr>
          <w:rFonts w:ascii="Times New Roman" w:hAnsi="Times New Roman" w:cs="Times New Roman"/>
          <w:noProof/>
          <w:sz w:val="24"/>
          <w:szCs w:val="24"/>
        </w:rPr>
        <w:drawing>
          <wp:inline distT="0" distB="0" distL="0" distR="0" wp14:anchorId="5910E168" wp14:editId="77A42B58">
            <wp:extent cx="5039995" cy="2974340"/>
            <wp:effectExtent l="0" t="0" r="8255" b="0"/>
            <wp:docPr id="5" name="Picture 4">
              <a:extLst xmlns:a="http://schemas.openxmlformats.org/drawingml/2006/main">
                <a:ext uri="{FF2B5EF4-FFF2-40B4-BE49-F238E27FC236}">
                  <a16:creationId xmlns:a16="http://schemas.microsoft.com/office/drawing/2014/main" id="{B001D41F-C390-6A26-E2E5-64A4FEA176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B001D41F-C390-6A26-E2E5-64A4FEA1767A}"/>
                        </a:ext>
                      </a:extLst>
                    </pic:cNvPr>
                    <pic:cNvPicPr>
                      <a:picLocks noChangeAspect="1"/>
                    </pic:cNvPicPr>
                  </pic:nvPicPr>
                  <pic:blipFill>
                    <a:blip r:embed="rId21"/>
                    <a:stretch>
                      <a:fillRect/>
                    </a:stretch>
                  </pic:blipFill>
                  <pic:spPr>
                    <a:xfrm>
                      <a:off x="0" y="0"/>
                      <a:ext cx="5039995" cy="2974340"/>
                    </a:xfrm>
                    <a:prstGeom prst="rect">
                      <a:avLst/>
                    </a:prstGeom>
                  </pic:spPr>
                </pic:pic>
              </a:graphicData>
            </a:graphic>
          </wp:inline>
        </w:drawing>
      </w:r>
    </w:p>
    <w:p w14:paraId="3680997F" w14:textId="1AFEA850" w:rsidR="00977DF0" w:rsidRPr="00CD2180" w:rsidRDefault="00A65AC1" w:rsidP="00CD2180">
      <w:pPr>
        <w:pStyle w:val="Caption"/>
        <w:jc w:val="center"/>
        <w:rPr>
          <w:sz w:val="28"/>
          <w:szCs w:val="28"/>
        </w:rPr>
      </w:pPr>
      <w:r w:rsidRPr="00CD2180">
        <w:rPr>
          <w:sz w:val="24"/>
          <w:szCs w:val="20"/>
        </w:rPr>
        <w:t>Gambar 4.1 Hasil Uji Heteroskedastisitas</w:t>
      </w:r>
    </w:p>
    <w:p w14:paraId="7E8D6776" w14:textId="230AF46A" w:rsidR="00977DF0" w:rsidRPr="00CB2E4E" w:rsidRDefault="00977DF0" w:rsidP="00977DF0">
      <w:pPr>
        <w:spacing w:line="480" w:lineRule="auto"/>
        <w:jc w:val="center"/>
        <w:rPr>
          <w:rFonts w:ascii="Times New Roman" w:hAnsi="Times New Roman" w:cs="Times New Roman"/>
          <w:i/>
          <w:iCs/>
          <w:sz w:val="20"/>
          <w:szCs w:val="20"/>
          <w:lang w:val="id" w:eastAsia="id-ID"/>
        </w:rPr>
      </w:pPr>
      <w:r w:rsidRPr="00CB2E4E">
        <w:rPr>
          <w:rFonts w:ascii="Times New Roman" w:hAnsi="Times New Roman" w:cs="Times New Roman"/>
          <w:i/>
          <w:iCs/>
          <w:sz w:val="20"/>
          <w:szCs w:val="20"/>
          <w:lang w:val="id" w:eastAsia="id-ID"/>
        </w:rPr>
        <w:t xml:space="preserve">Sumber: Output SPSS </w:t>
      </w:r>
      <w:r w:rsidR="00665056" w:rsidRPr="00CB2E4E">
        <w:rPr>
          <w:rFonts w:ascii="Times New Roman" w:hAnsi="Times New Roman" w:cs="Times New Roman"/>
          <w:i/>
          <w:iCs/>
          <w:sz w:val="20"/>
          <w:szCs w:val="20"/>
          <w:lang w:val="id" w:eastAsia="id-ID"/>
        </w:rPr>
        <w:t>25</w:t>
      </w:r>
    </w:p>
    <w:p w14:paraId="11C72144" w14:textId="35E9EEFC" w:rsidR="00977DF0" w:rsidRPr="004A2710" w:rsidRDefault="00977DF0" w:rsidP="00FA133A">
      <w:pPr>
        <w:pStyle w:val="Heading2"/>
        <w:rPr>
          <w:rFonts w:eastAsia="Times New Roman"/>
          <w:lang w:val="id" w:eastAsia="id-ID"/>
        </w:rPr>
      </w:pPr>
      <w:bookmarkStart w:id="114" w:name="_Toc227749043"/>
      <w:r w:rsidRPr="004A2710">
        <w:rPr>
          <w:rFonts w:eastAsia="Times New Roman"/>
          <w:lang w:val="id" w:eastAsia="id-ID"/>
        </w:rPr>
        <w:t>4.4</w:t>
      </w:r>
      <w:r w:rsidR="00CB2E4E">
        <w:rPr>
          <w:rFonts w:eastAsia="Times New Roman"/>
          <w:lang w:val="id" w:eastAsia="id-ID"/>
        </w:rPr>
        <w:t xml:space="preserve">    </w:t>
      </w:r>
      <w:r w:rsidRPr="004A2710">
        <w:rPr>
          <w:rFonts w:eastAsia="Times New Roman"/>
          <w:lang w:val="id" w:eastAsia="id-ID"/>
        </w:rPr>
        <w:t>Analisis Regresi Linear Berganda</w:t>
      </w:r>
      <w:bookmarkEnd w:id="114"/>
    </w:p>
    <w:p w14:paraId="1F53E9DF" w14:textId="77777777" w:rsidR="00977DF0" w:rsidRPr="004A2710" w:rsidRDefault="00977DF0" w:rsidP="00977DF0">
      <w:pPr>
        <w:spacing w:line="480" w:lineRule="auto"/>
        <w:ind w:firstLine="720"/>
        <w:jc w:val="both"/>
        <w:rPr>
          <w:rFonts w:ascii="Times New Roman" w:eastAsia="Times New Roman" w:hAnsi="Times New Roman" w:cs="Times New Roman"/>
          <w:bCs/>
          <w:sz w:val="24"/>
          <w:szCs w:val="24"/>
          <w:lang w:eastAsia="id-ID"/>
        </w:rPr>
      </w:pPr>
      <w:r w:rsidRPr="004A2710">
        <w:rPr>
          <w:rFonts w:ascii="Times New Roman" w:eastAsia="Times New Roman" w:hAnsi="Times New Roman" w:cs="Times New Roman"/>
          <w:bCs/>
          <w:sz w:val="24"/>
          <w:szCs w:val="24"/>
          <w:lang w:eastAsia="id-ID"/>
        </w:rPr>
        <w:t>Analisis regresi linier berganda digunakan untuk memperkirakan nilai pengaruh dua variabel bebas atau lebih terhadap variabel terikat. untuk menentukan apakah ada atau tidaknya hubungan fungsi antara dua variabel bebas atau lebih dan satu variabel terikat. Analisis linier berganda dalam penelitian ini digunakan untuk mengetahui seberapa besar pengaruh hubungan variabel independent akuntansi hijau (X1), kinerja lingkungan (X2) dan ukuran perusahaan (X3).</w:t>
      </w:r>
    </w:p>
    <w:p w14:paraId="45C088E9" w14:textId="77777777" w:rsidR="00623C39" w:rsidRPr="004A2710" w:rsidRDefault="00623C39" w:rsidP="00977DF0">
      <w:pPr>
        <w:spacing w:line="480" w:lineRule="auto"/>
        <w:ind w:firstLine="720"/>
        <w:jc w:val="both"/>
        <w:rPr>
          <w:rFonts w:ascii="Times New Roman" w:eastAsia="Times New Roman" w:hAnsi="Times New Roman" w:cs="Times New Roman"/>
          <w:bCs/>
          <w:sz w:val="24"/>
          <w:szCs w:val="24"/>
          <w:lang w:eastAsia="id-ID"/>
        </w:rPr>
      </w:pPr>
    </w:p>
    <w:p w14:paraId="2B07DC74" w14:textId="77777777" w:rsidR="000B5D32" w:rsidRPr="004A2710" w:rsidRDefault="000B5D32" w:rsidP="00977DF0">
      <w:pPr>
        <w:spacing w:line="480" w:lineRule="auto"/>
        <w:ind w:firstLine="720"/>
        <w:jc w:val="both"/>
        <w:rPr>
          <w:rFonts w:ascii="Times New Roman" w:eastAsia="Times New Roman" w:hAnsi="Times New Roman" w:cs="Times New Roman"/>
          <w:bCs/>
          <w:sz w:val="24"/>
          <w:szCs w:val="24"/>
          <w:lang w:eastAsia="id-ID"/>
        </w:rPr>
      </w:pPr>
    </w:p>
    <w:p w14:paraId="2937A002" w14:textId="77777777" w:rsidR="000B5D32" w:rsidRPr="004A2710" w:rsidRDefault="000B5D32" w:rsidP="00977DF0">
      <w:pPr>
        <w:spacing w:line="480" w:lineRule="auto"/>
        <w:ind w:firstLine="720"/>
        <w:jc w:val="both"/>
        <w:rPr>
          <w:rFonts w:ascii="Times New Roman" w:eastAsia="Times New Roman" w:hAnsi="Times New Roman" w:cs="Times New Roman"/>
          <w:bCs/>
          <w:sz w:val="24"/>
          <w:szCs w:val="24"/>
          <w:lang w:eastAsia="id-ID"/>
        </w:rPr>
      </w:pPr>
    </w:p>
    <w:p w14:paraId="7599E665" w14:textId="77777777" w:rsidR="00623C39" w:rsidRPr="004A2710" w:rsidRDefault="00623C39" w:rsidP="00977DF0">
      <w:pPr>
        <w:spacing w:line="480" w:lineRule="auto"/>
        <w:ind w:firstLine="720"/>
        <w:jc w:val="both"/>
        <w:rPr>
          <w:rFonts w:ascii="Times New Roman" w:eastAsia="Times New Roman" w:hAnsi="Times New Roman" w:cs="Times New Roman"/>
          <w:bCs/>
          <w:sz w:val="24"/>
          <w:szCs w:val="24"/>
          <w:lang w:eastAsia="id-ID"/>
        </w:rPr>
      </w:pPr>
    </w:p>
    <w:p w14:paraId="713FE461" w14:textId="6ED1BD69" w:rsidR="00977DF0" w:rsidRPr="005B2CDA" w:rsidRDefault="005B2CDA" w:rsidP="005B2CDA">
      <w:pPr>
        <w:pStyle w:val="Caption"/>
        <w:rPr>
          <w:rFonts w:eastAsia="Times New Roman"/>
          <w:b w:val="0"/>
          <w:sz w:val="28"/>
          <w:szCs w:val="28"/>
          <w:lang w:eastAsia="id-ID"/>
        </w:rPr>
      </w:pPr>
      <w:r w:rsidRPr="005B2CDA">
        <w:rPr>
          <w:sz w:val="24"/>
          <w:szCs w:val="20"/>
        </w:rPr>
        <w:t>Tabel 4.6 Hasil Uji Regresi Linear</w:t>
      </w:r>
    </w:p>
    <w:tbl>
      <w:tblPr>
        <w:tblW w:w="7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
        <w:gridCol w:w="1872"/>
        <w:gridCol w:w="1134"/>
        <w:gridCol w:w="992"/>
        <w:gridCol w:w="1559"/>
        <w:gridCol w:w="992"/>
        <w:gridCol w:w="846"/>
      </w:tblGrid>
      <w:tr w:rsidR="00977DF0" w:rsidRPr="005B2CDA" w14:paraId="3A3AE918" w14:textId="77777777" w:rsidTr="005B2CDA">
        <w:trPr>
          <w:trHeight w:val="255"/>
        </w:trPr>
        <w:tc>
          <w:tcPr>
            <w:tcW w:w="7710" w:type="dxa"/>
            <w:gridSpan w:val="7"/>
            <w:tcBorders>
              <w:top w:val="nil"/>
              <w:left w:val="nil"/>
              <w:bottom w:val="single" w:sz="4" w:space="0" w:color="auto"/>
              <w:right w:val="nil"/>
            </w:tcBorders>
            <w:vAlign w:val="center"/>
            <w:hideMark/>
          </w:tcPr>
          <w:p w14:paraId="3B294B4F" w14:textId="77777777" w:rsidR="00977DF0" w:rsidRPr="005B2CDA" w:rsidRDefault="00977DF0" w:rsidP="00016D3E">
            <w:pPr>
              <w:spacing w:after="0"/>
              <w:jc w:val="center"/>
              <w:rPr>
                <w:rFonts w:ascii="Times New Roman" w:eastAsia="Times New Roman" w:hAnsi="Times New Roman" w:cs="Times New Roman"/>
                <w:b/>
                <w:bCs/>
                <w:sz w:val="20"/>
                <w:szCs w:val="20"/>
                <w:lang w:eastAsia="id-ID"/>
              </w:rPr>
            </w:pPr>
            <w:r w:rsidRPr="005B2CDA">
              <w:rPr>
                <w:rFonts w:ascii="Times New Roman" w:eastAsia="Times New Roman" w:hAnsi="Times New Roman" w:cs="Times New Roman"/>
                <w:b/>
                <w:bCs/>
                <w:sz w:val="20"/>
                <w:szCs w:val="20"/>
                <w:lang w:eastAsia="id-ID"/>
              </w:rPr>
              <w:t>Coefficients</w:t>
            </w:r>
            <w:r w:rsidRPr="005B2CDA">
              <w:rPr>
                <w:rFonts w:ascii="Times New Roman" w:eastAsia="Times New Roman" w:hAnsi="Times New Roman" w:cs="Times New Roman"/>
                <w:b/>
                <w:bCs/>
                <w:sz w:val="20"/>
                <w:szCs w:val="20"/>
                <w:vertAlign w:val="superscript"/>
                <w:lang w:eastAsia="id-ID"/>
              </w:rPr>
              <w:t>a</w:t>
            </w:r>
          </w:p>
        </w:tc>
      </w:tr>
      <w:tr w:rsidR="00977DF0" w:rsidRPr="005B2CDA" w14:paraId="2649B29A" w14:textId="77777777" w:rsidTr="005B2CDA">
        <w:trPr>
          <w:trHeight w:val="510"/>
        </w:trPr>
        <w:tc>
          <w:tcPr>
            <w:tcW w:w="2187" w:type="dxa"/>
            <w:gridSpan w:val="2"/>
            <w:vMerge w:val="restart"/>
            <w:tcBorders>
              <w:top w:val="single" w:sz="4" w:space="0" w:color="auto"/>
            </w:tcBorders>
            <w:vAlign w:val="bottom"/>
            <w:hideMark/>
          </w:tcPr>
          <w:p w14:paraId="010D1DEE" w14:textId="77777777" w:rsidR="00977DF0" w:rsidRPr="005B2CDA" w:rsidRDefault="00977DF0" w:rsidP="00016D3E">
            <w:pPr>
              <w:spacing w:after="0"/>
              <w:rPr>
                <w:rFonts w:ascii="Times New Roman" w:eastAsia="Times New Roman" w:hAnsi="Times New Roman" w:cs="Times New Roman"/>
                <w:sz w:val="20"/>
                <w:szCs w:val="20"/>
                <w:lang w:eastAsia="id-ID"/>
              </w:rPr>
            </w:pPr>
            <w:r w:rsidRPr="005B2CDA">
              <w:rPr>
                <w:rFonts w:ascii="Times New Roman" w:eastAsia="Times New Roman" w:hAnsi="Times New Roman" w:cs="Times New Roman"/>
                <w:sz w:val="20"/>
                <w:szCs w:val="20"/>
                <w:lang w:eastAsia="id-ID"/>
              </w:rPr>
              <w:t>Model</w:t>
            </w:r>
          </w:p>
        </w:tc>
        <w:tc>
          <w:tcPr>
            <w:tcW w:w="2126" w:type="dxa"/>
            <w:gridSpan w:val="2"/>
            <w:tcBorders>
              <w:top w:val="single" w:sz="4" w:space="0" w:color="auto"/>
            </w:tcBorders>
            <w:vAlign w:val="bottom"/>
            <w:hideMark/>
          </w:tcPr>
          <w:p w14:paraId="6F41EFA0" w14:textId="77777777" w:rsidR="00977DF0" w:rsidRPr="005B2CDA" w:rsidRDefault="00977DF0" w:rsidP="00016D3E">
            <w:pPr>
              <w:spacing w:after="0"/>
              <w:jc w:val="center"/>
              <w:rPr>
                <w:rFonts w:ascii="Times New Roman" w:eastAsia="Times New Roman" w:hAnsi="Times New Roman" w:cs="Times New Roman"/>
                <w:sz w:val="20"/>
                <w:szCs w:val="20"/>
                <w:lang w:eastAsia="id-ID"/>
              </w:rPr>
            </w:pPr>
            <w:r w:rsidRPr="005B2CDA">
              <w:rPr>
                <w:rFonts w:ascii="Times New Roman" w:eastAsia="Times New Roman" w:hAnsi="Times New Roman" w:cs="Times New Roman"/>
                <w:sz w:val="20"/>
                <w:szCs w:val="20"/>
                <w:lang w:eastAsia="id-ID"/>
              </w:rPr>
              <w:t>Unstandardized Coefficients</w:t>
            </w:r>
          </w:p>
        </w:tc>
        <w:tc>
          <w:tcPr>
            <w:tcW w:w="1559" w:type="dxa"/>
            <w:tcBorders>
              <w:top w:val="single" w:sz="4" w:space="0" w:color="auto"/>
            </w:tcBorders>
            <w:vAlign w:val="bottom"/>
            <w:hideMark/>
          </w:tcPr>
          <w:p w14:paraId="4F92C7DC" w14:textId="77777777" w:rsidR="00977DF0" w:rsidRPr="005B2CDA" w:rsidRDefault="00977DF0" w:rsidP="00016D3E">
            <w:pPr>
              <w:spacing w:after="0"/>
              <w:jc w:val="center"/>
              <w:rPr>
                <w:rFonts w:ascii="Times New Roman" w:eastAsia="Times New Roman" w:hAnsi="Times New Roman" w:cs="Times New Roman"/>
                <w:sz w:val="20"/>
                <w:szCs w:val="20"/>
                <w:lang w:eastAsia="id-ID"/>
              </w:rPr>
            </w:pPr>
            <w:r w:rsidRPr="005B2CDA">
              <w:rPr>
                <w:rFonts w:ascii="Times New Roman" w:eastAsia="Times New Roman" w:hAnsi="Times New Roman" w:cs="Times New Roman"/>
                <w:sz w:val="20"/>
                <w:szCs w:val="20"/>
                <w:lang w:eastAsia="id-ID"/>
              </w:rPr>
              <w:t>Standardized Coefficients</w:t>
            </w:r>
          </w:p>
        </w:tc>
        <w:tc>
          <w:tcPr>
            <w:tcW w:w="992" w:type="dxa"/>
            <w:vMerge w:val="restart"/>
            <w:tcBorders>
              <w:top w:val="single" w:sz="4" w:space="0" w:color="auto"/>
            </w:tcBorders>
            <w:vAlign w:val="bottom"/>
            <w:hideMark/>
          </w:tcPr>
          <w:p w14:paraId="4D0A162B" w14:textId="77777777" w:rsidR="00977DF0" w:rsidRPr="005B2CDA" w:rsidRDefault="00977DF0" w:rsidP="00016D3E">
            <w:pPr>
              <w:spacing w:after="0"/>
              <w:jc w:val="center"/>
              <w:rPr>
                <w:rFonts w:ascii="Times New Roman" w:eastAsia="Times New Roman" w:hAnsi="Times New Roman" w:cs="Times New Roman"/>
                <w:sz w:val="20"/>
                <w:szCs w:val="20"/>
                <w:lang w:eastAsia="id-ID"/>
              </w:rPr>
            </w:pPr>
            <w:r w:rsidRPr="005B2CDA">
              <w:rPr>
                <w:rFonts w:ascii="Times New Roman" w:eastAsia="Times New Roman" w:hAnsi="Times New Roman" w:cs="Times New Roman"/>
                <w:sz w:val="20"/>
                <w:szCs w:val="20"/>
                <w:lang w:eastAsia="id-ID"/>
              </w:rPr>
              <w:t>t</w:t>
            </w:r>
          </w:p>
        </w:tc>
        <w:tc>
          <w:tcPr>
            <w:tcW w:w="846" w:type="dxa"/>
            <w:vMerge w:val="restart"/>
            <w:tcBorders>
              <w:top w:val="single" w:sz="4" w:space="0" w:color="auto"/>
            </w:tcBorders>
            <w:vAlign w:val="bottom"/>
            <w:hideMark/>
          </w:tcPr>
          <w:p w14:paraId="170141E5" w14:textId="77777777" w:rsidR="00977DF0" w:rsidRPr="005B2CDA" w:rsidRDefault="00977DF0" w:rsidP="00016D3E">
            <w:pPr>
              <w:spacing w:after="0"/>
              <w:jc w:val="center"/>
              <w:rPr>
                <w:rFonts w:ascii="Times New Roman" w:eastAsia="Times New Roman" w:hAnsi="Times New Roman" w:cs="Times New Roman"/>
                <w:sz w:val="20"/>
                <w:szCs w:val="20"/>
                <w:lang w:eastAsia="id-ID"/>
              </w:rPr>
            </w:pPr>
            <w:r w:rsidRPr="005B2CDA">
              <w:rPr>
                <w:rFonts w:ascii="Times New Roman" w:eastAsia="Times New Roman" w:hAnsi="Times New Roman" w:cs="Times New Roman"/>
                <w:sz w:val="20"/>
                <w:szCs w:val="20"/>
                <w:lang w:eastAsia="id-ID"/>
              </w:rPr>
              <w:t>Sig.</w:t>
            </w:r>
          </w:p>
        </w:tc>
      </w:tr>
      <w:tr w:rsidR="00977DF0" w:rsidRPr="005B2CDA" w14:paraId="39D8954B" w14:textId="77777777" w:rsidTr="005B2CDA">
        <w:trPr>
          <w:trHeight w:val="255"/>
        </w:trPr>
        <w:tc>
          <w:tcPr>
            <w:tcW w:w="2187" w:type="dxa"/>
            <w:gridSpan w:val="2"/>
            <w:vMerge/>
            <w:vAlign w:val="center"/>
            <w:hideMark/>
          </w:tcPr>
          <w:p w14:paraId="74559190" w14:textId="77777777" w:rsidR="00977DF0" w:rsidRPr="005B2CDA" w:rsidRDefault="00977DF0" w:rsidP="00016D3E">
            <w:pPr>
              <w:spacing w:after="0"/>
              <w:rPr>
                <w:rFonts w:ascii="Times New Roman" w:eastAsia="Times New Roman" w:hAnsi="Times New Roman" w:cs="Times New Roman"/>
                <w:sz w:val="20"/>
                <w:szCs w:val="20"/>
                <w:lang w:eastAsia="id-ID"/>
              </w:rPr>
            </w:pPr>
          </w:p>
        </w:tc>
        <w:tc>
          <w:tcPr>
            <w:tcW w:w="1134" w:type="dxa"/>
            <w:vAlign w:val="bottom"/>
            <w:hideMark/>
          </w:tcPr>
          <w:p w14:paraId="11BE366E" w14:textId="77777777" w:rsidR="00977DF0" w:rsidRPr="005B2CDA" w:rsidRDefault="00977DF0" w:rsidP="00016D3E">
            <w:pPr>
              <w:spacing w:after="0"/>
              <w:jc w:val="center"/>
              <w:rPr>
                <w:rFonts w:ascii="Times New Roman" w:eastAsia="Times New Roman" w:hAnsi="Times New Roman" w:cs="Times New Roman"/>
                <w:sz w:val="20"/>
                <w:szCs w:val="20"/>
                <w:lang w:eastAsia="id-ID"/>
              </w:rPr>
            </w:pPr>
            <w:r w:rsidRPr="005B2CDA">
              <w:rPr>
                <w:rFonts w:ascii="Times New Roman" w:eastAsia="Times New Roman" w:hAnsi="Times New Roman" w:cs="Times New Roman"/>
                <w:sz w:val="20"/>
                <w:szCs w:val="20"/>
                <w:lang w:eastAsia="id-ID"/>
              </w:rPr>
              <w:t>B</w:t>
            </w:r>
          </w:p>
        </w:tc>
        <w:tc>
          <w:tcPr>
            <w:tcW w:w="992" w:type="dxa"/>
            <w:vAlign w:val="bottom"/>
            <w:hideMark/>
          </w:tcPr>
          <w:p w14:paraId="493AC9D7" w14:textId="77777777" w:rsidR="00977DF0" w:rsidRPr="005B2CDA" w:rsidRDefault="00977DF0" w:rsidP="00016D3E">
            <w:pPr>
              <w:spacing w:after="0"/>
              <w:jc w:val="center"/>
              <w:rPr>
                <w:rFonts w:ascii="Times New Roman" w:eastAsia="Times New Roman" w:hAnsi="Times New Roman" w:cs="Times New Roman"/>
                <w:sz w:val="20"/>
                <w:szCs w:val="20"/>
                <w:lang w:eastAsia="id-ID"/>
              </w:rPr>
            </w:pPr>
            <w:r w:rsidRPr="005B2CDA">
              <w:rPr>
                <w:rFonts w:ascii="Times New Roman" w:eastAsia="Times New Roman" w:hAnsi="Times New Roman" w:cs="Times New Roman"/>
                <w:sz w:val="20"/>
                <w:szCs w:val="20"/>
                <w:lang w:eastAsia="id-ID"/>
              </w:rPr>
              <w:t>Std. Error</w:t>
            </w:r>
          </w:p>
        </w:tc>
        <w:tc>
          <w:tcPr>
            <w:tcW w:w="1559" w:type="dxa"/>
            <w:vAlign w:val="bottom"/>
            <w:hideMark/>
          </w:tcPr>
          <w:p w14:paraId="6F5E1990" w14:textId="77777777" w:rsidR="00977DF0" w:rsidRPr="005B2CDA" w:rsidRDefault="00977DF0" w:rsidP="00016D3E">
            <w:pPr>
              <w:spacing w:after="0"/>
              <w:jc w:val="center"/>
              <w:rPr>
                <w:rFonts w:ascii="Times New Roman" w:eastAsia="Times New Roman" w:hAnsi="Times New Roman" w:cs="Times New Roman"/>
                <w:sz w:val="20"/>
                <w:szCs w:val="20"/>
                <w:lang w:eastAsia="id-ID"/>
              </w:rPr>
            </w:pPr>
            <w:r w:rsidRPr="005B2CDA">
              <w:rPr>
                <w:rFonts w:ascii="Times New Roman" w:eastAsia="Times New Roman" w:hAnsi="Times New Roman" w:cs="Times New Roman"/>
                <w:sz w:val="20"/>
                <w:szCs w:val="20"/>
                <w:lang w:eastAsia="id-ID"/>
              </w:rPr>
              <w:t>Beta</w:t>
            </w:r>
          </w:p>
        </w:tc>
        <w:tc>
          <w:tcPr>
            <w:tcW w:w="992" w:type="dxa"/>
            <w:vMerge/>
            <w:vAlign w:val="center"/>
            <w:hideMark/>
          </w:tcPr>
          <w:p w14:paraId="0807AF10" w14:textId="77777777" w:rsidR="00977DF0" w:rsidRPr="005B2CDA" w:rsidRDefault="00977DF0" w:rsidP="00016D3E">
            <w:pPr>
              <w:spacing w:after="0"/>
              <w:rPr>
                <w:rFonts w:ascii="Times New Roman" w:eastAsia="Times New Roman" w:hAnsi="Times New Roman" w:cs="Times New Roman"/>
                <w:sz w:val="20"/>
                <w:szCs w:val="20"/>
                <w:lang w:eastAsia="id-ID"/>
              </w:rPr>
            </w:pPr>
          </w:p>
        </w:tc>
        <w:tc>
          <w:tcPr>
            <w:tcW w:w="846" w:type="dxa"/>
            <w:vMerge/>
            <w:vAlign w:val="center"/>
            <w:hideMark/>
          </w:tcPr>
          <w:p w14:paraId="29D3B522" w14:textId="77777777" w:rsidR="00977DF0" w:rsidRPr="005B2CDA" w:rsidRDefault="00977DF0" w:rsidP="00016D3E">
            <w:pPr>
              <w:spacing w:after="0"/>
              <w:rPr>
                <w:rFonts w:ascii="Times New Roman" w:eastAsia="Times New Roman" w:hAnsi="Times New Roman" w:cs="Times New Roman"/>
                <w:sz w:val="20"/>
                <w:szCs w:val="20"/>
                <w:lang w:eastAsia="id-ID"/>
              </w:rPr>
            </w:pPr>
          </w:p>
        </w:tc>
      </w:tr>
      <w:tr w:rsidR="00977DF0" w:rsidRPr="005B2CDA" w14:paraId="68C964A5" w14:textId="77777777" w:rsidTr="005B2CDA">
        <w:trPr>
          <w:trHeight w:val="255"/>
        </w:trPr>
        <w:tc>
          <w:tcPr>
            <w:tcW w:w="315" w:type="dxa"/>
            <w:vMerge w:val="restart"/>
            <w:noWrap/>
            <w:hideMark/>
          </w:tcPr>
          <w:p w14:paraId="44E44413" w14:textId="77777777" w:rsidR="00977DF0" w:rsidRPr="005B2CDA" w:rsidRDefault="00977DF0" w:rsidP="00016D3E">
            <w:pPr>
              <w:spacing w:after="0"/>
              <w:rPr>
                <w:rFonts w:ascii="Times New Roman" w:eastAsia="Times New Roman" w:hAnsi="Times New Roman" w:cs="Times New Roman"/>
                <w:sz w:val="20"/>
                <w:szCs w:val="20"/>
                <w:lang w:eastAsia="id-ID"/>
              </w:rPr>
            </w:pPr>
            <w:r w:rsidRPr="005B2CDA">
              <w:rPr>
                <w:rFonts w:ascii="Times New Roman" w:eastAsia="Times New Roman" w:hAnsi="Times New Roman" w:cs="Times New Roman"/>
                <w:sz w:val="20"/>
                <w:szCs w:val="20"/>
                <w:lang w:eastAsia="id-ID"/>
              </w:rPr>
              <w:t>1</w:t>
            </w:r>
          </w:p>
        </w:tc>
        <w:tc>
          <w:tcPr>
            <w:tcW w:w="1872" w:type="dxa"/>
            <w:hideMark/>
          </w:tcPr>
          <w:p w14:paraId="041460FA" w14:textId="77777777" w:rsidR="00977DF0" w:rsidRPr="005B2CDA" w:rsidRDefault="00977DF0" w:rsidP="00016D3E">
            <w:pPr>
              <w:spacing w:after="0"/>
              <w:rPr>
                <w:rFonts w:ascii="Times New Roman" w:eastAsia="Times New Roman" w:hAnsi="Times New Roman" w:cs="Times New Roman"/>
                <w:sz w:val="20"/>
                <w:szCs w:val="20"/>
                <w:lang w:eastAsia="id-ID"/>
              </w:rPr>
            </w:pPr>
            <w:r w:rsidRPr="005B2CDA">
              <w:rPr>
                <w:rFonts w:ascii="Times New Roman" w:eastAsia="Times New Roman" w:hAnsi="Times New Roman" w:cs="Times New Roman"/>
                <w:sz w:val="20"/>
                <w:szCs w:val="20"/>
                <w:lang w:eastAsia="id-ID"/>
              </w:rPr>
              <w:t>(Constant)</w:t>
            </w:r>
          </w:p>
        </w:tc>
        <w:tc>
          <w:tcPr>
            <w:tcW w:w="1134" w:type="dxa"/>
            <w:noWrap/>
            <w:hideMark/>
          </w:tcPr>
          <w:p w14:paraId="1CD902A8" w14:textId="77777777" w:rsidR="00977DF0" w:rsidRPr="005B2CDA" w:rsidRDefault="00977DF0" w:rsidP="00016D3E">
            <w:pPr>
              <w:spacing w:after="0"/>
              <w:jc w:val="right"/>
              <w:rPr>
                <w:rFonts w:ascii="Times New Roman" w:eastAsia="Times New Roman" w:hAnsi="Times New Roman" w:cs="Times New Roman"/>
                <w:sz w:val="20"/>
                <w:szCs w:val="20"/>
                <w:lang w:eastAsia="id-ID"/>
              </w:rPr>
            </w:pPr>
            <w:r w:rsidRPr="005B2CDA">
              <w:rPr>
                <w:rFonts w:ascii="Times New Roman" w:eastAsia="Times New Roman" w:hAnsi="Times New Roman" w:cs="Times New Roman"/>
                <w:sz w:val="20"/>
                <w:szCs w:val="20"/>
                <w:lang w:eastAsia="id-ID"/>
              </w:rPr>
              <w:t>-163,235</w:t>
            </w:r>
          </w:p>
        </w:tc>
        <w:tc>
          <w:tcPr>
            <w:tcW w:w="992" w:type="dxa"/>
            <w:noWrap/>
            <w:hideMark/>
          </w:tcPr>
          <w:p w14:paraId="4C47A479" w14:textId="77777777" w:rsidR="00977DF0" w:rsidRPr="005B2CDA" w:rsidRDefault="00977DF0" w:rsidP="00016D3E">
            <w:pPr>
              <w:spacing w:after="0"/>
              <w:jc w:val="right"/>
              <w:rPr>
                <w:rFonts w:ascii="Times New Roman" w:eastAsia="Times New Roman" w:hAnsi="Times New Roman" w:cs="Times New Roman"/>
                <w:sz w:val="20"/>
                <w:szCs w:val="20"/>
                <w:lang w:eastAsia="id-ID"/>
              </w:rPr>
            </w:pPr>
            <w:r w:rsidRPr="005B2CDA">
              <w:rPr>
                <w:rFonts w:ascii="Times New Roman" w:eastAsia="Times New Roman" w:hAnsi="Times New Roman" w:cs="Times New Roman"/>
                <w:sz w:val="20"/>
                <w:szCs w:val="20"/>
                <w:lang w:eastAsia="id-ID"/>
              </w:rPr>
              <w:t>32,865</w:t>
            </w:r>
          </w:p>
        </w:tc>
        <w:tc>
          <w:tcPr>
            <w:tcW w:w="1559" w:type="dxa"/>
            <w:hideMark/>
          </w:tcPr>
          <w:p w14:paraId="737D8DB2" w14:textId="77777777" w:rsidR="00977DF0" w:rsidRPr="005B2CDA" w:rsidRDefault="00977DF0" w:rsidP="00016D3E">
            <w:pPr>
              <w:spacing w:after="0"/>
              <w:rPr>
                <w:rFonts w:ascii="Times New Roman" w:eastAsia="Times New Roman" w:hAnsi="Times New Roman" w:cs="Times New Roman"/>
                <w:sz w:val="20"/>
                <w:szCs w:val="20"/>
                <w:lang w:eastAsia="id-ID"/>
              </w:rPr>
            </w:pPr>
            <w:r w:rsidRPr="005B2CDA">
              <w:rPr>
                <w:rFonts w:ascii="Times New Roman" w:eastAsia="Times New Roman" w:hAnsi="Times New Roman" w:cs="Times New Roman"/>
                <w:sz w:val="20"/>
                <w:szCs w:val="20"/>
                <w:lang w:eastAsia="id-ID"/>
              </w:rPr>
              <w:t> </w:t>
            </w:r>
          </w:p>
        </w:tc>
        <w:tc>
          <w:tcPr>
            <w:tcW w:w="992" w:type="dxa"/>
            <w:noWrap/>
            <w:hideMark/>
          </w:tcPr>
          <w:p w14:paraId="32B1DA67" w14:textId="77777777" w:rsidR="00977DF0" w:rsidRPr="005B2CDA" w:rsidRDefault="00977DF0" w:rsidP="00016D3E">
            <w:pPr>
              <w:spacing w:after="0"/>
              <w:jc w:val="right"/>
              <w:rPr>
                <w:rFonts w:ascii="Times New Roman" w:eastAsia="Times New Roman" w:hAnsi="Times New Roman" w:cs="Times New Roman"/>
                <w:sz w:val="20"/>
                <w:szCs w:val="20"/>
                <w:lang w:eastAsia="id-ID"/>
              </w:rPr>
            </w:pPr>
            <w:r w:rsidRPr="005B2CDA">
              <w:rPr>
                <w:rFonts w:ascii="Times New Roman" w:eastAsia="Times New Roman" w:hAnsi="Times New Roman" w:cs="Times New Roman"/>
                <w:sz w:val="20"/>
                <w:szCs w:val="20"/>
                <w:lang w:eastAsia="id-ID"/>
              </w:rPr>
              <w:t>-4,967</w:t>
            </w:r>
          </w:p>
        </w:tc>
        <w:tc>
          <w:tcPr>
            <w:tcW w:w="846" w:type="dxa"/>
            <w:noWrap/>
            <w:hideMark/>
          </w:tcPr>
          <w:p w14:paraId="6C147B41" w14:textId="77777777" w:rsidR="00977DF0" w:rsidRPr="005B2CDA" w:rsidRDefault="00977DF0" w:rsidP="00016D3E">
            <w:pPr>
              <w:spacing w:after="0"/>
              <w:jc w:val="right"/>
              <w:rPr>
                <w:rFonts w:ascii="Times New Roman" w:eastAsia="Times New Roman" w:hAnsi="Times New Roman" w:cs="Times New Roman"/>
                <w:sz w:val="20"/>
                <w:szCs w:val="20"/>
                <w:lang w:eastAsia="id-ID"/>
              </w:rPr>
            </w:pPr>
            <w:r w:rsidRPr="005B2CDA">
              <w:rPr>
                <w:rFonts w:ascii="Times New Roman" w:eastAsia="Times New Roman" w:hAnsi="Times New Roman" w:cs="Times New Roman"/>
                <w:sz w:val="20"/>
                <w:szCs w:val="20"/>
                <w:lang w:eastAsia="id-ID"/>
              </w:rPr>
              <w:t>0,000</w:t>
            </w:r>
          </w:p>
        </w:tc>
      </w:tr>
      <w:tr w:rsidR="00977DF0" w:rsidRPr="005B2CDA" w14:paraId="22C30DC0" w14:textId="77777777" w:rsidTr="005B2CDA">
        <w:trPr>
          <w:trHeight w:val="309"/>
        </w:trPr>
        <w:tc>
          <w:tcPr>
            <w:tcW w:w="315" w:type="dxa"/>
            <w:vMerge/>
            <w:vAlign w:val="center"/>
            <w:hideMark/>
          </w:tcPr>
          <w:p w14:paraId="11270DD9" w14:textId="77777777" w:rsidR="00977DF0" w:rsidRPr="005B2CDA" w:rsidRDefault="00977DF0" w:rsidP="00016D3E">
            <w:pPr>
              <w:spacing w:after="0"/>
              <w:rPr>
                <w:rFonts w:ascii="Times New Roman" w:eastAsia="Times New Roman" w:hAnsi="Times New Roman" w:cs="Times New Roman"/>
                <w:sz w:val="20"/>
                <w:szCs w:val="20"/>
                <w:lang w:eastAsia="id-ID"/>
              </w:rPr>
            </w:pPr>
          </w:p>
        </w:tc>
        <w:tc>
          <w:tcPr>
            <w:tcW w:w="1872" w:type="dxa"/>
            <w:hideMark/>
          </w:tcPr>
          <w:p w14:paraId="224AF3A2" w14:textId="77777777" w:rsidR="00977DF0" w:rsidRPr="005B2CDA" w:rsidRDefault="00977DF0" w:rsidP="00016D3E">
            <w:pPr>
              <w:spacing w:after="0"/>
              <w:rPr>
                <w:rFonts w:ascii="Times New Roman" w:eastAsia="Times New Roman" w:hAnsi="Times New Roman" w:cs="Times New Roman"/>
                <w:sz w:val="20"/>
                <w:szCs w:val="20"/>
                <w:lang w:eastAsia="id-ID"/>
              </w:rPr>
            </w:pPr>
            <w:r w:rsidRPr="005B2CDA">
              <w:rPr>
                <w:rFonts w:ascii="Times New Roman" w:eastAsia="Times New Roman" w:hAnsi="Times New Roman" w:cs="Times New Roman"/>
                <w:sz w:val="20"/>
                <w:szCs w:val="20"/>
                <w:lang w:eastAsia="id-ID"/>
              </w:rPr>
              <w:t>Akuntansi Hijau</w:t>
            </w:r>
          </w:p>
        </w:tc>
        <w:tc>
          <w:tcPr>
            <w:tcW w:w="1134" w:type="dxa"/>
            <w:noWrap/>
            <w:hideMark/>
          </w:tcPr>
          <w:p w14:paraId="3071515D" w14:textId="77777777" w:rsidR="00977DF0" w:rsidRPr="005B2CDA" w:rsidRDefault="00977DF0" w:rsidP="00016D3E">
            <w:pPr>
              <w:spacing w:after="0"/>
              <w:jc w:val="right"/>
              <w:rPr>
                <w:rFonts w:ascii="Times New Roman" w:eastAsia="Times New Roman" w:hAnsi="Times New Roman" w:cs="Times New Roman"/>
                <w:sz w:val="20"/>
                <w:szCs w:val="20"/>
                <w:lang w:eastAsia="id-ID"/>
              </w:rPr>
            </w:pPr>
            <w:r w:rsidRPr="005B2CDA">
              <w:rPr>
                <w:rFonts w:ascii="Times New Roman" w:eastAsia="Times New Roman" w:hAnsi="Times New Roman" w:cs="Times New Roman"/>
                <w:sz w:val="20"/>
                <w:szCs w:val="20"/>
                <w:lang w:eastAsia="id-ID"/>
              </w:rPr>
              <w:t>-1,333</w:t>
            </w:r>
          </w:p>
        </w:tc>
        <w:tc>
          <w:tcPr>
            <w:tcW w:w="992" w:type="dxa"/>
            <w:noWrap/>
            <w:hideMark/>
          </w:tcPr>
          <w:p w14:paraId="064B2984" w14:textId="77777777" w:rsidR="00977DF0" w:rsidRPr="005B2CDA" w:rsidRDefault="00977DF0" w:rsidP="00016D3E">
            <w:pPr>
              <w:spacing w:after="0"/>
              <w:jc w:val="right"/>
              <w:rPr>
                <w:rFonts w:ascii="Times New Roman" w:eastAsia="Times New Roman" w:hAnsi="Times New Roman" w:cs="Times New Roman"/>
                <w:sz w:val="20"/>
                <w:szCs w:val="20"/>
                <w:lang w:eastAsia="id-ID"/>
              </w:rPr>
            </w:pPr>
            <w:r w:rsidRPr="005B2CDA">
              <w:rPr>
                <w:rFonts w:ascii="Times New Roman" w:eastAsia="Times New Roman" w:hAnsi="Times New Roman" w:cs="Times New Roman"/>
                <w:sz w:val="20"/>
                <w:szCs w:val="20"/>
                <w:lang w:eastAsia="id-ID"/>
              </w:rPr>
              <w:t>5,485</w:t>
            </w:r>
          </w:p>
        </w:tc>
        <w:tc>
          <w:tcPr>
            <w:tcW w:w="1559" w:type="dxa"/>
            <w:noWrap/>
            <w:hideMark/>
          </w:tcPr>
          <w:p w14:paraId="0C84606F" w14:textId="77777777" w:rsidR="00977DF0" w:rsidRPr="005B2CDA" w:rsidRDefault="00977DF0" w:rsidP="00016D3E">
            <w:pPr>
              <w:spacing w:after="0"/>
              <w:jc w:val="right"/>
              <w:rPr>
                <w:rFonts w:ascii="Times New Roman" w:eastAsia="Times New Roman" w:hAnsi="Times New Roman" w:cs="Times New Roman"/>
                <w:sz w:val="20"/>
                <w:szCs w:val="20"/>
                <w:lang w:eastAsia="id-ID"/>
              </w:rPr>
            </w:pPr>
            <w:r w:rsidRPr="005B2CDA">
              <w:rPr>
                <w:rFonts w:ascii="Times New Roman" w:eastAsia="Times New Roman" w:hAnsi="Times New Roman" w:cs="Times New Roman"/>
                <w:sz w:val="20"/>
                <w:szCs w:val="20"/>
                <w:lang w:eastAsia="id-ID"/>
              </w:rPr>
              <w:t>-0,029</w:t>
            </w:r>
          </w:p>
        </w:tc>
        <w:tc>
          <w:tcPr>
            <w:tcW w:w="992" w:type="dxa"/>
            <w:noWrap/>
            <w:hideMark/>
          </w:tcPr>
          <w:p w14:paraId="4D742DA2" w14:textId="77777777" w:rsidR="00977DF0" w:rsidRPr="005B2CDA" w:rsidRDefault="00977DF0" w:rsidP="00016D3E">
            <w:pPr>
              <w:spacing w:after="0"/>
              <w:jc w:val="right"/>
              <w:rPr>
                <w:rFonts w:ascii="Times New Roman" w:eastAsia="Times New Roman" w:hAnsi="Times New Roman" w:cs="Times New Roman"/>
                <w:sz w:val="20"/>
                <w:szCs w:val="20"/>
                <w:lang w:eastAsia="id-ID"/>
              </w:rPr>
            </w:pPr>
            <w:r w:rsidRPr="005B2CDA">
              <w:rPr>
                <w:rFonts w:ascii="Times New Roman" w:eastAsia="Times New Roman" w:hAnsi="Times New Roman" w:cs="Times New Roman"/>
                <w:sz w:val="20"/>
                <w:szCs w:val="20"/>
                <w:lang w:eastAsia="id-ID"/>
              </w:rPr>
              <w:t>-0,243</w:t>
            </w:r>
          </w:p>
        </w:tc>
        <w:tc>
          <w:tcPr>
            <w:tcW w:w="846" w:type="dxa"/>
            <w:noWrap/>
            <w:hideMark/>
          </w:tcPr>
          <w:p w14:paraId="7D07793D" w14:textId="77777777" w:rsidR="00977DF0" w:rsidRPr="005B2CDA" w:rsidRDefault="00977DF0" w:rsidP="00016D3E">
            <w:pPr>
              <w:spacing w:after="0"/>
              <w:jc w:val="right"/>
              <w:rPr>
                <w:rFonts w:ascii="Times New Roman" w:eastAsia="Times New Roman" w:hAnsi="Times New Roman" w:cs="Times New Roman"/>
                <w:sz w:val="20"/>
                <w:szCs w:val="20"/>
                <w:lang w:eastAsia="id-ID"/>
              </w:rPr>
            </w:pPr>
            <w:r w:rsidRPr="005B2CDA">
              <w:rPr>
                <w:rFonts w:ascii="Times New Roman" w:eastAsia="Times New Roman" w:hAnsi="Times New Roman" w:cs="Times New Roman"/>
                <w:sz w:val="20"/>
                <w:szCs w:val="20"/>
                <w:lang w:eastAsia="id-ID"/>
              </w:rPr>
              <w:t>0,809</w:t>
            </w:r>
          </w:p>
        </w:tc>
      </w:tr>
      <w:tr w:rsidR="00977DF0" w:rsidRPr="005B2CDA" w14:paraId="3C3A0D40" w14:textId="77777777" w:rsidTr="005B2CDA">
        <w:trPr>
          <w:trHeight w:val="271"/>
        </w:trPr>
        <w:tc>
          <w:tcPr>
            <w:tcW w:w="315" w:type="dxa"/>
            <w:vMerge/>
            <w:vAlign w:val="center"/>
            <w:hideMark/>
          </w:tcPr>
          <w:p w14:paraId="2FF34A81" w14:textId="77777777" w:rsidR="00977DF0" w:rsidRPr="005B2CDA" w:rsidRDefault="00977DF0" w:rsidP="00016D3E">
            <w:pPr>
              <w:spacing w:after="0"/>
              <w:rPr>
                <w:rFonts w:ascii="Times New Roman" w:eastAsia="Times New Roman" w:hAnsi="Times New Roman" w:cs="Times New Roman"/>
                <w:sz w:val="20"/>
                <w:szCs w:val="20"/>
                <w:lang w:eastAsia="id-ID"/>
              </w:rPr>
            </w:pPr>
          </w:p>
        </w:tc>
        <w:tc>
          <w:tcPr>
            <w:tcW w:w="1872" w:type="dxa"/>
            <w:hideMark/>
          </w:tcPr>
          <w:p w14:paraId="237E02D8" w14:textId="77777777" w:rsidR="00977DF0" w:rsidRPr="005B2CDA" w:rsidRDefault="00977DF0" w:rsidP="00016D3E">
            <w:pPr>
              <w:spacing w:after="0"/>
              <w:rPr>
                <w:rFonts w:ascii="Times New Roman" w:eastAsia="Times New Roman" w:hAnsi="Times New Roman" w:cs="Times New Roman"/>
                <w:sz w:val="20"/>
                <w:szCs w:val="20"/>
                <w:lang w:eastAsia="id-ID"/>
              </w:rPr>
            </w:pPr>
            <w:r w:rsidRPr="005B2CDA">
              <w:rPr>
                <w:rFonts w:ascii="Times New Roman" w:eastAsia="Times New Roman" w:hAnsi="Times New Roman" w:cs="Times New Roman"/>
                <w:sz w:val="20"/>
                <w:szCs w:val="20"/>
                <w:lang w:eastAsia="id-ID"/>
              </w:rPr>
              <w:t>Kinerja Lingkungan</w:t>
            </w:r>
          </w:p>
        </w:tc>
        <w:tc>
          <w:tcPr>
            <w:tcW w:w="1134" w:type="dxa"/>
            <w:noWrap/>
            <w:hideMark/>
          </w:tcPr>
          <w:p w14:paraId="343FD2FD" w14:textId="77777777" w:rsidR="00977DF0" w:rsidRPr="005B2CDA" w:rsidRDefault="00977DF0" w:rsidP="00016D3E">
            <w:pPr>
              <w:spacing w:after="0"/>
              <w:jc w:val="right"/>
              <w:rPr>
                <w:rFonts w:ascii="Times New Roman" w:eastAsia="Times New Roman" w:hAnsi="Times New Roman" w:cs="Times New Roman"/>
                <w:sz w:val="20"/>
                <w:szCs w:val="20"/>
                <w:lang w:eastAsia="id-ID"/>
              </w:rPr>
            </w:pPr>
            <w:r w:rsidRPr="005B2CDA">
              <w:rPr>
                <w:rFonts w:ascii="Times New Roman" w:eastAsia="Times New Roman" w:hAnsi="Times New Roman" w:cs="Times New Roman"/>
                <w:sz w:val="20"/>
                <w:szCs w:val="20"/>
                <w:lang w:eastAsia="id-ID"/>
              </w:rPr>
              <w:t>-1,142</w:t>
            </w:r>
          </w:p>
        </w:tc>
        <w:tc>
          <w:tcPr>
            <w:tcW w:w="992" w:type="dxa"/>
            <w:noWrap/>
            <w:hideMark/>
          </w:tcPr>
          <w:p w14:paraId="0F8E086F" w14:textId="77777777" w:rsidR="00977DF0" w:rsidRPr="005B2CDA" w:rsidRDefault="00977DF0" w:rsidP="00016D3E">
            <w:pPr>
              <w:spacing w:after="0"/>
              <w:jc w:val="right"/>
              <w:rPr>
                <w:rFonts w:ascii="Times New Roman" w:eastAsia="Times New Roman" w:hAnsi="Times New Roman" w:cs="Times New Roman"/>
                <w:sz w:val="20"/>
                <w:szCs w:val="20"/>
                <w:lang w:eastAsia="id-ID"/>
              </w:rPr>
            </w:pPr>
            <w:r w:rsidRPr="005B2CDA">
              <w:rPr>
                <w:rFonts w:ascii="Times New Roman" w:eastAsia="Times New Roman" w:hAnsi="Times New Roman" w:cs="Times New Roman"/>
                <w:sz w:val="20"/>
                <w:szCs w:val="20"/>
                <w:lang w:eastAsia="id-ID"/>
              </w:rPr>
              <w:t>1,935</w:t>
            </w:r>
          </w:p>
        </w:tc>
        <w:tc>
          <w:tcPr>
            <w:tcW w:w="1559" w:type="dxa"/>
            <w:noWrap/>
            <w:hideMark/>
          </w:tcPr>
          <w:p w14:paraId="56E6399A" w14:textId="77777777" w:rsidR="00977DF0" w:rsidRPr="005B2CDA" w:rsidRDefault="00977DF0" w:rsidP="00016D3E">
            <w:pPr>
              <w:spacing w:after="0"/>
              <w:jc w:val="right"/>
              <w:rPr>
                <w:rFonts w:ascii="Times New Roman" w:eastAsia="Times New Roman" w:hAnsi="Times New Roman" w:cs="Times New Roman"/>
                <w:sz w:val="20"/>
                <w:szCs w:val="20"/>
                <w:lang w:eastAsia="id-ID"/>
              </w:rPr>
            </w:pPr>
            <w:r w:rsidRPr="005B2CDA">
              <w:rPr>
                <w:rFonts w:ascii="Times New Roman" w:eastAsia="Times New Roman" w:hAnsi="Times New Roman" w:cs="Times New Roman"/>
                <w:sz w:val="20"/>
                <w:szCs w:val="20"/>
                <w:lang w:eastAsia="id-ID"/>
              </w:rPr>
              <w:t>-0,071</w:t>
            </w:r>
          </w:p>
        </w:tc>
        <w:tc>
          <w:tcPr>
            <w:tcW w:w="992" w:type="dxa"/>
            <w:noWrap/>
            <w:hideMark/>
          </w:tcPr>
          <w:p w14:paraId="593CBA63" w14:textId="77777777" w:rsidR="00977DF0" w:rsidRPr="005B2CDA" w:rsidRDefault="00977DF0" w:rsidP="00016D3E">
            <w:pPr>
              <w:spacing w:after="0"/>
              <w:jc w:val="right"/>
              <w:rPr>
                <w:rFonts w:ascii="Times New Roman" w:eastAsia="Times New Roman" w:hAnsi="Times New Roman" w:cs="Times New Roman"/>
                <w:sz w:val="20"/>
                <w:szCs w:val="20"/>
                <w:lang w:eastAsia="id-ID"/>
              </w:rPr>
            </w:pPr>
            <w:r w:rsidRPr="005B2CDA">
              <w:rPr>
                <w:rFonts w:ascii="Times New Roman" w:eastAsia="Times New Roman" w:hAnsi="Times New Roman" w:cs="Times New Roman"/>
                <w:sz w:val="20"/>
                <w:szCs w:val="20"/>
                <w:lang w:eastAsia="id-ID"/>
              </w:rPr>
              <w:t>-0,590</w:t>
            </w:r>
          </w:p>
        </w:tc>
        <w:tc>
          <w:tcPr>
            <w:tcW w:w="846" w:type="dxa"/>
            <w:noWrap/>
            <w:hideMark/>
          </w:tcPr>
          <w:p w14:paraId="09C741F5" w14:textId="77777777" w:rsidR="00977DF0" w:rsidRPr="005B2CDA" w:rsidRDefault="00977DF0" w:rsidP="00016D3E">
            <w:pPr>
              <w:spacing w:after="0"/>
              <w:jc w:val="right"/>
              <w:rPr>
                <w:rFonts w:ascii="Times New Roman" w:eastAsia="Times New Roman" w:hAnsi="Times New Roman" w:cs="Times New Roman"/>
                <w:sz w:val="20"/>
                <w:szCs w:val="20"/>
                <w:lang w:eastAsia="id-ID"/>
              </w:rPr>
            </w:pPr>
            <w:r w:rsidRPr="005B2CDA">
              <w:rPr>
                <w:rFonts w:ascii="Times New Roman" w:eastAsia="Times New Roman" w:hAnsi="Times New Roman" w:cs="Times New Roman"/>
                <w:sz w:val="20"/>
                <w:szCs w:val="20"/>
                <w:lang w:eastAsia="id-ID"/>
              </w:rPr>
              <w:t>0,558</w:t>
            </w:r>
          </w:p>
        </w:tc>
      </w:tr>
      <w:tr w:rsidR="00977DF0" w:rsidRPr="005B2CDA" w14:paraId="178D5F37" w14:textId="77777777" w:rsidTr="005B2CDA">
        <w:trPr>
          <w:trHeight w:val="290"/>
        </w:trPr>
        <w:tc>
          <w:tcPr>
            <w:tcW w:w="315" w:type="dxa"/>
            <w:vMerge/>
            <w:vAlign w:val="center"/>
            <w:hideMark/>
          </w:tcPr>
          <w:p w14:paraId="1A1B2166" w14:textId="77777777" w:rsidR="00977DF0" w:rsidRPr="005B2CDA" w:rsidRDefault="00977DF0" w:rsidP="00016D3E">
            <w:pPr>
              <w:spacing w:after="0"/>
              <w:rPr>
                <w:rFonts w:ascii="Times New Roman" w:eastAsia="Times New Roman" w:hAnsi="Times New Roman" w:cs="Times New Roman"/>
                <w:sz w:val="20"/>
                <w:szCs w:val="20"/>
                <w:lang w:eastAsia="id-ID"/>
              </w:rPr>
            </w:pPr>
          </w:p>
        </w:tc>
        <w:tc>
          <w:tcPr>
            <w:tcW w:w="1872" w:type="dxa"/>
            <w:hideMark/>
          </w:tcPr>
          <w:p w14:paraId="1DDD1508" w14:textId="77777777" w:rsidR="00977DF0" w:rsidRPr="005B2CDA" w:rsidRDefault="00977DF0" w:rsidP="00016D3E">
            <w:pPr>
              <w:spacing w:after="0"/>
              <w:rPr>
                <w:rFonts w:ascii="Times New Roman" w:eastAsia="Times New Roman" w:hAnsi="Times New Roman" w:cs="Times New Roman"/>
                <w:sz w:val="20"/>
                <w:szCs w:val="20"/>
                <w:lang w:eastAsia="id-ID"/>
              </w:rPr>
            </w:pPr>
            <w:r w:rsidRPr="005B2CDA">
              <w:rPr>
                <w:rFonts w:ascii="Times New Roman" w:eastAsia="Times New Roman" w:hAnsi="Times New Roman" w:cs="Times New Roman"/>
                <w:sz w:val="20"/>
                <w:szCs w:val="20"/>
                <w:lang w:eastAsia="id-ID"/>
              </w:rPr>
              <w:t>Ukuran Perusahaan</w:t>
            </w:r>
          </w:p>
        </w:tc>
        <w:tc>
          <w:tcPr>
            <w:tcW w:w="1134" w:type="dxa"/>
            <w:noWrap/>
            <w:hideMark/>
          </w:tcPr>
          <w:p w14:paraId="457C989E" w14:textId="77777777" w:rsidR="00977DF0" w:rsidRPr="005B2CDA" w:rsidRDefault="00977DF0" w:rsidP="00016D3E">
            <w:pPr>
              <w:spacing w:after="0"/>
              <w:jc w:val="right"/>
              <w:rPr>
                <w:rFonts w:ascii="Times New Roman" w:eastAsia="Times New Roman" w:hAnsi="Times New Roman" w:cs="Times New Roman"/>
                <w:sz w:val="20"/>
                <w:szCs w:val="20"/>
                <w:lang w:eastAsia="id-ID"/>
              </w:rPr>
            </w:pPr>
            <w:r w:rsidRPr="005B2CDA">
              <w:rPr>
                <w:rFonts w:ascii="Times New Roman" w:eastAsia="Times New Roman" w:hAnsi="Times New Roman" w:cs="Times New Roman"/>
                <w:sz w:val="20"/>
                <w:szCs w:val="20"/>
                <w:lang w:eastAsia="id-ID"/>
              </w:rPr>
              <w:t>5,757</w:t>
            </w:r>
          </w:p>
        </w:tc>
        <w:tc>
          <w:tcPr>
            <w:tcW w:w="992" w:type="dxa"/>
            <w:noWrap/>
            <w:hideMark/>
          </w:tcPr>
          <w:p w14:paraId="57F7AE87" w14:textId="77777777" w:rsidR="00977DF0" w:rsidRPr="005B2CDA" w:rsidRDefault="00977DF0" w:rsidP="00016D3E">
            <w:pPr>
              <w:spacing w:after="0"/>
              <w:jc w:val="right"/>
              <w:rPr>
                <w:rFonts w:ascii="Times New Roman" w:eastAsia="Times New Roman" w:hAnsi="Times New Roman" w:cs="Times New Roman"/>
                <w:sz w:val="20"/>
                <w:szCs w:val="20"/>
                <w:lang w:eastAsia="id-ID"/>
              </w:rPr>
            </w:pPr>
            <w:r w:rsidRPr="005B2CDA">
              <w:rPr>
                <w:rFonts w:ascii="Times New Roman" w:eastAsia="Times New Roman" w:hAnsi="Times New Roman" w:cs="Times New Roman"/>
                <w:sz w:val="20"/>
                <w:szCs w:val="20"/>
                <w:lang w:eastAsia="id-ID"/>
              </w:rPr>
              <w:t>1,148</w:t>
            </w:r>
          </w:p>
        </w:tc>
        <w:tc>
          <w:tcPr>
            <w:tcW w:w="1559" w:type="dxa"/>
            <w:noWrap/>
            <w:hideMark/>
          </w:tcPr>
          <w:p w14:paraId="53EF55AC" w14:textId="77777777" w:rsidR="00977DF0" w:rsidRPr="005B2CDA" w:rsidRDefault="00977DF0" w:rsidP="00016D3E">
            <w:pPr>
              <w:spacing w:after="0"/>
              <w:jc w:val="right"/>
              <w:rPr>
                <w:rFonts w:ascii="Times New Roman" w:eastAsia="Times New Roman" w:hAnsi="Times New Roman" w:cs="Times New Roman"/>
                <w:sz w:val="20"/>
                <w:szCs w:val="20"/>
                <w:lang w:eastAsia="id-ID"/>
              </w:rPr>
            </w:pPr>
            <w:r w:rsidRPr="005B2CDA">
              <w:rPr>
                <w:rFonts w:ascii="Times New Roman" w:eastAsia="Times New Roman" w:hAnsi="Times New Roman" w:cs="Times New Roman"/>
                <w:sz w:val="20"/>
                <w:szCs w:val="20"/>
                <w:lang w:eastAsia="id-ID"/>
              </w:rPr>
              <w:t>0,598</w:t>
            </w:r>
          </w:p>
        </w:tc>
        <w:tc>
          <w:tcPr>
            <w:tcW w:w="992" w:type="dxa"/>
            <w:noWrap/>
            <w:hideMark/>
          </w:tcPr>
          <w:p w14:paraId="1FB67F27" w14:textId="77777777" w:rsidR="00977DF0" w:rsidRPr="005B2CDA" w:rsidRDefault="00977DF0" w:rsidP="00016D3E">
            <w:pPr>
              <w:spacing w:after="0"/>
              <w:jc w:val="right"/>
              <w:rPr>
                <w:rFonts w:ascii="Times New Roman" w:eastAsia="Times New Roman" w:hAnsi="Times New Roman" w:cs="Times New Roman"/>
                <w:sz w:val="20"/>
                <w:szCs w:val="20"/>
                <w:lang w:eastAsia="id-ID"/>
              </w:rPr>
            </w:pPr>
            <w:r w:rsidRPr="005B2CDA">
              <w:rPr>
                <w:rFonts w:ascii="Times New Roman" w:eastAsia="Times New Roman" w:hAnsi="Times New Roman" w:cs="Times New Roman"/>
                <w:sz w:val="20"/>
                <w:szCs w:val="20"/>
                <w:lang w:eastAsia="id-ID"/>
              </w:rPr>
              <w:t>5,016</w:t>
            </w:r>
          </w:p>
        </w:tc>
        <w:tc>
          <w:tcPr>
            <w:tcW w:w="846" w:type="dxa"/>
            <w:noWrap/>
            <w:hideMark/>
          </w:tcPr>
          <w:p w14:paraId="3738C293" w14:textId="77777777" w:rsidR="00977DF0" w:rsidRPr="005B2CDA" w:rsidRDefault="00977DF0" w:rsidP="00016D3E">
            <w:pPr>
              <w:spacing w:after="0"/>
              <w:jc w:val="right"/>
              <w:rPr>
                <w:rFonts w:ascii="Times New Roman" w:eastAsia="Times New Roman" w:hAnsi="Times New Roman" w:cs="Times New Roman"/>
                <w:sz w:val="20"/>
                <w:szCs w:val="20"/>
                <w:lang w:eastAsia="id-ID"/>
              </w:rPr>
            </w:pPr>
            <w:r w:rsidRPr="005B2CDA">
              <w:rPr>
                <w:rFonts w:ascii="Times New Roman" w:eastAsia="Times New Roman" w:hAnsi="Times New Roman" w:cs="Times New Roman"/>
                <w:sz w:val="20"/>
                <w:szCs w:val="20"/>
                <w:lang w:eastAsia="id-ID"/>
              </w:rPr>
              <w:t>0,000</w:t>
            </w:r>
          </w:p>
        </w:tc>
      </w:tr>
    </w:tbl>
    <w:p w14:paraId="258A8458" w14:textId="5F9C341D" w:rsidR="00977DF0" w:rsidRPr="004A2710" w:rsidRDefault="00977DF0" w:rsidP="00977DF0">
      <w:pPr>
        <w:spacing w:after="0" w:line="480" w:lineRule="auto"/>
        <w:jc w:val="both"/>
        <w:rPr>
          <w:rFonts w:ascii="Times New Roman" w:eastAsia="Times New Roman" w:hAnsi="Times New Roman" w:cs="Times New Roman"/>
          <w:bCs/>
          <w:i/>
          <w:iCs/>
          <w:sz w:val="24"/>
          <w:szCs w:val="24"/>
          <w:lang w:eastAsia="id-ID"/>
        </w:rPr>
      </w:pPr>
      <w:r w:rsidRPr="004A2710">
        <w:rPr>
          <w:rFonts w:ascii="Times New Roman" w:eastAsia="Times New Roman" w:hAnsi="Times New Roman" w:cs="Times New Roman"/>
          <w:bCs/>
          <w:i/>
          <w:iCs/>
          <w:sz w:val="24"/>
          <w:szCs w:val="24"/>
          <w:lang w:eastAsia="id-ID"/>
        </w:rPr>
        <w:t xml:space="preserve">Sumber: Output </w:t>
      </w:r>
      <w:r w:rsidR="00944F64" w:rsidRPr="004A2710">
        <w:rPr>
          <w:rFonts w:ascii="Times New Roman" w:eastAsia="Times New Roman" w:hAnsi="Times New Roman" w:cs="Times New Roman"/>
          <w:bCs/>
          <w:i/>
          <w:iCs/>
          <w:sz w:val="24"/>
          <w:szCs w:val="24"/>
          <w:lang w:eastAsia="id-ID"/>
        </w:rPr>
        <w:t>SPSS 25</w:t>
      </w:r>
    </w:p>
    <w:p w14:paraId="4E03E2C2" w14:textId="77777777" w:rsidR="00977DF0" w:rsidRPr="004A2710" w:rsidRDefault="00977DF0" w:rsidP="00977DF0">
      <w:pPr>
        <w:spacing w:after="0" w:line="480" w:lineRule="auto"/>
        <w:ind w:firstLine="720"/>
        <w:jc w:val="both"/>
        <w:rPr>
          <w:rFonts w:ascii="Times New Roman" w:eastAsia="Times New Roman" w:hAnsi="Times New Roman" w:cs="Times New Roman"/>
          <w:bCs/>
          <w:sz w:val="24"/>
          <w:szCs w:val="24"/>
          <w:lang w:eastAsia="id-ID"/>
        </w:rPr>
      </w:pPr>
      <w:r w:rsidRPr="004A2710">
        <w:rPr>
          <w:rFonts w:ascii="Times New Roman" w:eastAsia="Times New Roman" w:hAnsi="Times New Roman" w:cs="Times New Roman"/>
          <w:bCs/>
          <w:sz w:val="24"/>
          <w:szCs w:val="24"/>
          <w:lang w:eastAsia="id-ID"/>
        </w:rPr>
        <w:t xml:space="preserve">Berdasarkan hasil uji regresi  berganda yang ditampilkan pada tabel diatas dapat diperoleh persamaan regresi sebagai berikut </w:t>
      </w:r>
    </w:p>
    <w:p w14:paraId="061F0E90" w14:textId="77777777" w:rsidR="00977DF0" w:rsidRPr="004A2710" w:rsidRDefault="00977DF0" w:rsidP="00977DF0">
      <w:pPr>
        <w:spacing w:after="0" w:line="480" w:lineRule="auto"/>
        <w:ind w:firstLine="720"/>
        <w:jc w:val="both"/>
        <w:rPr>
          <w:rFonts w:ascii="Times New Roman" w:eastAsia="Times New Roman" w:hAnsi="Times New Roman" w:cs="Times New Roman"/>
          <w:bCs/>
          <w:sz w:val="24"/>
          <w:szCs w:val="24"/>
          <w:lang w:eastAsia="id-ID"/>
        </w:rPr>
      </w:pPr>
      <w:r w:rsidRPr="004A2710">
        <w:rPr>
          <w:rFonts w:ascii="Times New Roman" w:eastAsia="Times New Roman" w:hAnsi="Times New Roman" w:cs="Times New Roman"/>
          <w:bCs/>
          <w:sz w:val="24"/>
          <w:szCs w:val="24"/>
          <w:lang w:eastAsia="id-ID"/>
        </w:rPr>
        <w:t>Y= −163,235−1,333X1−1,142X2+5,757X3+e</w:t>
      </w:r>
    </w:p>
    <w:p w14:paraId="707E54DF" w14:textId="77777777" w:rsidR="00977DF0" w:rsidRPr="004A2710" w:rsidRDefault="00977DF0" w:rsidP="00977DF0">
      <w:pPr>
        <w:spacing w:after="0" w:line="480" w:lineRule="auto"/>
        <w:jc w:val="both"/>
        <w:rPr>
          <w:rFonts w:ascii="Times New Roman" w:eastAsia="Times New Roman" w:hAnsi="Times New Roman" w:cs="Times New Roman"/>
          <w:bCs/>
          <w:sz w:val="24"/>
          <w:szCs w:val="24"/>
          <w:lang w:eastAsia="id-ID"/>
        </w:rPr>
      </w:pPr>
      <w:r w:rsidRPr="004A2710">
        <w:rPr>
          <w:rFonts w:ascii="Times New Roman" w:eastAsia="Times New Roman" w:hAnsi="Times New Roman" w:cs="Times New Roman"/>
          <w:bCs/>
          <w:sz w:val="24"/>
          <w:szCs w:val="24"/>
          <w:lang w:eastAsia="id-ID"/>
        </w:rPr>
        <w:t xml:space="preserve">Keterangan : </w:t>
      </w:r>
    </w:p>
    <w:p w14:paraId="398ACF72" w14:textId="77777777" w:rsidR="00977DF0" w:rsidRPr="004A2710" w:rsidRDefault="00977DF0" w:rsidP="00977DF0">
      <w:pPr>
        <w:spacing w:after="0" w:line="480" w:lineRule="auto"/>
        <w:jc w:val="both"/>
        <w:rPr>
          <w:rFonts w:ascii="Times New Roman" w:eastAsia="Times New Roman" w:hAnsi="Times New Roman" w:cs="Times New Roman"/>
          <w:bCs/>
          <w:sz w:val="24"/>
          <w:szCs w:val="24"/>
          <w:lang w:eastAsia="id-ID"/>
        </w:rPr>
      </w:pPr>
      <w:r w:rsidRPr="004A2710">
        <w:rPr>
          <w:rFonts w:ascii="Times New Roman" w:eastAsia="Times New Roman" w:hAnsi="Times New Roman" w:cs="Times New Roman"/>
          <w:bCs/>
          <w:sz w:val="24"/>
          <w:szCs w:val="24"/>
          <w:lang w:eastAsia="id-ID"/>
        </w:rPr>
        <w:t>Y</w:t>
      </w:r>
      <w:r w:rsidRPr="004A2710">
        <w:rPr>
          <w:rFonts w:ascii="Times New Roman" w:eastAsia="Times New Roman" w:hAnsi="Times New Roman" w:cs="Times New Roman"/>
          <w:bCs/>
          <w:sz w:val="24"/>
          <w:szCs w:val="24"/>
          <w:lang w:eastAsia="id-ID"/>
        </w:rPr>
        <w:tab/>
      </w:r>
      <w:r w:rsidRPr="004A2710">
        <w:rPr>
          <w:rFonts w:ascii="Times New Roman" w:eastAsia="Times New Roman" w:hAnsi="Times New Roman" w:cs="Times New Roman"/>
          <w:bCs/>
          <w:sz w:val="24"/>
          <w:szCs w:val="24"/>
          <w:lang w:eastAsia="id-ID"/>
        </w:rPr>
        <w:tab/>
        <w:t>: kinerja keuangan</w:t>
      </w:r>
    </w:p>
    <w:p w14:paraId="1D451990" w14:textId="77777777" w:rsidR="00977DF0" w:rsidRPr="004A2710" w:rsidRDefault="00977DF0" w:rsidP="00977DF0">
      <w:pPr>
        <w:spacing w:after="0" w:line="480" w:lineRule="auto"/>
        <w:jc w:val="both"/>
        <w:rPr>
          <w:rFonts w:ascii="Times New Roman" w:eastAsia="Times New Roman" w:hAnsi="Times New Roman" w:cs="Times New Roman"/>
          <w:bCs/>
          <w:sz w:val="24"/>
          <w:szCs w:val="24"/>
          <w:lang w:eastAsia="id-ID"/>
        </w:rPr>
      </w:pPr>
      <w:r w:rsidRPr="004A2710">
        <w:rPr>
          <w:rFonts w:ascii="Times New Roman" w:eastAsia="Times New Roman" w:hAnsi="Times New Roman" w:cs="Times New Roman"/>
          <w:bCs/>
          <w:sz w:val="24"/>
          <w:szCs w:val="24"/>
          <w:lang w:eastAsia="id-ID"/>
        </w:rPr>
        <w:t>a</w:t>
      </w:r>
      <w:r w:rsidRPr="004A2710">
        <w:rPr>
          <w:rFonts w:ascii="Times New Roman" w:eastAsia="Times New Roman" w:hAnsi="Times New Roman" w:cs="Times New Roman"/>
          <w:bCs/>
          <w:sz w:val="24"/>
          <w:szCs w:val="24"/>
          <w:lang w:eastAsia="id-ID"/>
        </w:rPr>
        <w:tab/>
      </w:r>
      <w:r w:rsidRPr="004A2710">
        <w:rPr>
          <w:rFonts w:ascii="Times New Roman" w:eastAsia="Times New Roman" w:hAnsi="Times New Roman" w:cs="Times New Roman"/>
          <w:bCs/>
          <w:sz w:val="24"/>
          <w:szCs w:val="24"/>
          <w:lang w:eastAsia="id-ID"/>
        </w:rPr>
        <w:tab/>
        <w:t>: Konstanta</w:t>
      </w:r>
    </w:p>
    <w:p w14:paraId="7EF27849" w14:textId="77777777" w:rsidR="00977DF0" w:rsidRPr="004A2710" w:rsidRDefault="00977DF0" w:rsidP="00977DF0">
      <w:pPr>
        <w:spacing w:after="0" w:line="480" w:lineRule="auto"/>
        <w:jc w:val="both"/>
        <w:rPr>
          <w:rFonts w:ascii="Times New Roman" w:eastAsia="Times New Roman" w:hAnsi="Times New Roman" w:cs="Times New Roman"/>
          <w:bCs/>
          <w:sz w:val="24"/>
          <w:szCs w:val="24"/>
          <w:lang w:eastAsia="id-ID"/>
        </w:rPr>
      </w:pPr>
      <w:r w:rsidRPr="004A2710">
        <w:rPr>
          <w:rFonts w:ascii="Times New Roman" w:eastAsia="Times New Roman" w:hAnsi="Times New Roman" w:cs="Times New Roman"/>
          <w:bCs/>
          <w:sz w:val="24"/>
          <w:szCs w:val="24"/>
          <w:lang w:eastAsia="id-ID"/>
        </w:rPr>
        <w:t>b1 b2 b3</w:t>
      </w:r>
      <w:r w:rsidRPr="004A2710">
        <w:rPr>
          <w:rFonts w:ascii="Times New Roman" w:eastAsia="Times New Roman" w:hAnsi="Times New Roman" w:cs="Times New Roman"/>
          <w:bCs/>
          <w:sz w:val="24"/>
          <w:szCs w:val="24"/>
          <w:lang w:eastAsia="id-ID"/>
        </w:rPr>
        <w:tab/>
        <w:t xml:space="preserve">: koefisien persamaan regresi predicator X1, X2, X3. </w:t>
      </w:r>
    </w:p>
    <w:p w14:paraId="36FD7398" w14:textId="77777777" w:rsidR="00977DF0" w:rsidRPr="004A2710" w:rsidRDefault="00977DF0" w:rsidP="00977DF0">
      <w:pPr>
        <w:spacing w:after="0" w:line="480" w:lineRule="auto"/>
        <w:jc w:val="both"/>
        <w:rPr>
          <w:rFonts w:ascii="Times New Roman" w:eastAsia="Times New Roman" w:hAnsi="Times New Roman" w:cs="Times New Roman"/>
          <w:bCs/>
          <w:sz w:val="24"/>
          <w:szCs w:val="24"/>
          <w:lang w:eastAsia="id-ID"/>
        </w:rPr>
      </w:pPr>
      <w:r w:rsidRPr="004A2710">
        <w:rPr>
          <w:rFonts w:ascii="Times New Roman" w:eastAsia="Times New Roman" w:hAnsi="Times New Roman" w:cs="Times New Roman"/>
          <w:bCs/>
          <w:sz w:val="24"/>
          <w:szCs w:val="24"/>
          <w:lang w:eastAsia="id-ID"/>
        </w:rPr>
        <w:t>X1</w:t>
      </w:r>
      <w:r w:rsidRPr="004A2710">
        <w:rPr>
          <w:rFonts w:ascii="Times New Roman" w:eastAsia="Times New Roman" w:hAnsi="Times New Roman" w:cs="Times New Roman"/>
          <w:bCs/>
          <w:sz w:val="24"/>
          <w:szCs w:val="24"/>
          <w:lang w:eastAsia="id-ID"/>
        </w:rPr>
        <w:tab/>
      </w:r>
      <w:r w:rsidRPr="004A2710">
        <w:rPr>
          <w:rFonts w:ascii="Times New Roman" w:eastAsia="Times New Roman" w:hAnsi="Times New Roman" w:cs="Times New Roman"/>
          <w:bCs/>
          <w:sz w:val="24"/>
          <w:szCs w:val="24"/>
          <w:lang w:eastAsia="id-ID"/>
        </w:rPr>
        <w:tab/>
        <w:t>: variabel akuntansi hijau</w:t>
      </w:r>
    </w:p>
    <w:p w14:paraId="3448576D" w14:textId="77777777" w:rsidR="00977DF0" w:rsidRPr="004A2710" w:rsidRDefault="00977DF0" w:rsidP="00977DF0">
      <w:pPr>
        <w:spacing w:after="0" w:line="480" w:lineRule="auto"/>
        <w:jc w:val="both"/>
        <w:rPr>
          <w:rFonts w:ascii="Times New Roman" w:eastAsia="Times New Roman" w:hAnsi="Times New Roman" w:cs="Times New Roman"/>
          <w:bCs/>
          <w:sz w:val="24"/>
          <w:szCs w:val="24"/>
          <w:lang w:eastAsia="id-ID"/>
        </w:rPr>
      </w:pPr>
      <w:r w:rsidRPr="004A2710">
        <w:rPr>
          <w:rFonts w:ascii="Times New Roman" w:eastAsia="Times New Roman" w:hAnsi="Times New Roman" w:cs="Times New Roman"/>
          <w:bCs/>
          <w:sz w:val="24"/>
          <w:szCs w:val="24"/>
          <w:lang w:eastAsia="id-ID"/>
        </w:rPr>
        <w:t>X2</w:t>
      </w:r>
      <w:r w:rsidRPr="004A2710">
        <w:rPr>
          <w:rFonts w:ascii="Times New Roman" w:eastAsia="Times New Roman" w:hAnsi="Times New Roman" w:cs="Times New Roman"/>
          <w:bCs/>
          <w:sz w:val="24"/>
          <w:szCs w:val="24"/>
          <w:lang w:eastAsia="id-ID"/>
        </w:rPr>
        <w:tab/>
      </w:r>
      <w:r w:rsidRPr="004A2710">
        <w:rPr>
          <w:rFonts w:ascii="Times New Roman" w:eastAsia="Times New Roman" w:hAnsi="Times New Roman" w:cs="Times New Roman"/>
          <w:bCs/>
          <w:sz w:val="24"/>
          <w:szCs w:val="24"/>
          <w:lang w:eastAsia="id-ID"/>
        </w:rPr>
        <w:tab/>
        <w:t>: variabel kinerja lingkungan</w:t>
      </w:r>
    </w:p>
    <w:p w14:paraId="564EB5D5" w14:textId="77777777" w:rsidR="00977DF0" w:rsidRPr="004A2710" w:rsidRDefault="00977DF0" w:rsidP="00977DF0">
      <w:pPr>
        <w:spacing w:after="0" w:line="480" w:lineRule="auto"/>
        <w:jc w:val="both"/>
        <w:rPr>
          <w:rFonts w:ascii="Times New Roman" w:eastAsia="Times New Roman" w:hAnsi="Times New Roman" w:cs="Times New Roman"/>
          <w:bCs/>
          <w:sz w:val="24"/>
          <w:szCs w:val="24"/>
          <w:lang w:eastAsia="id-ID"/>
        </w:rPr>
      </w:pPr>
      <w:r w:rsidRPr="004A2710">
        <w:rPr>
          <w:rFonts w:ascii="Times New Roman" w:eastAsia="Times New Roman" w:hAnsi="Times New Roman" w:cs="Times New Roman"/>
          <w:bCs/>
          <w:sz w:val="24"/>
          <w:szCs w:val="24"/>
          <w:lang w:eastAsia="id-ID"/>
        </w:rPr>
        <w:t>X3</w:t>
      </w:r>
      <w:r w:rsidRPr="004A2710">
        <w:rPr>
          <w:rFonts w:ascii="Times New Roman" w:eastAsia="Times New Roman" w:hAnsi="Times New Roman" w:cs="Times New Roman"/>
          <w:bCs/>
          <w:sz w:val="24"/>
          <w:szCs w:val="24"/>
          <w:lang w:eastAsia="id-ID"/>
        </w:rPr>
        <w:tab/>
      </w:r>
      <w:r w:rsidRPr="004A2710">
        <w:rPr>
          <w:rFonts w:ascii="Times New Roman" w:eastAsia="Times New Roman" w:hAnsi="Times New Roman" w:cs="Times New Roman"/>
          <w:bCs/>
          <w:sz w:val="24"/>
          <w:szCs w:val="24"/>
          <w:lang w:eastAsia="id-ID"/>
        </w:rPr>
        <w:tab/>
        <w:t>: variabel ukuran perusahaan</w:t>
      </w:r>
    </w:p>
    <w:p w14:paraId="24A27FED" w14:textId="77777777" w:rsidR="00977DF0" w:rsidRPr="004A2710" w:rsidRDefault="00977DF0" w:rsidP="00977DF0">
      <w:pPr>
        <w:spacing w:after="0" w:line="480" w:lineRule="auto"/>
        <w:jc w:val="both"/>
        <w:rPr>
          <w:rFonts w:ascii="Times New Roman" w:eastAsia="Times New Roman" w:hAnsi="Times New Roman" w:cs="Times New Roman"/>
          <w:bCs/>
          <w:sz w:val="24"/>
          <w:szCs w:val="24"/>
          <w:lang w:eastAsia="id-ID"/>
        </w:rPr>
      </w:pPr>
      <w:r w:rsidRPr="004A2710">
        <w:rPr>
          <w:rFonts w:ascii="Times New Roman" w:eastAsia="Times New Roman" w:hAnsi="Times New Roman" w:cs="Times New Roman"/>
          <w:bCs/>
          <w:sz w:val="24"/>
          <w:szCs w:val="24"/>
          <w:lang w:eastAsia="id-ID"/>
        </w:rPr>
        <w:t>e</w:t>
      </w:r>
      <w:r w:rsidRPr="004A2710">
        <w:rPr>
          <w:rFonts w:ascii="Times New Roman" w:eastAsia="Times New Roman" w:hAnsi="Times New Roman" w:cs="Times New Roman"/>
          <w:bCs/>
          <w:sz w:val="24"/>
          <w:szCs w:val="24"/>
          <w:lang w:eastAsia="id-ID"/>
        </w:rPr>
        <w:tab/>
      </w:r>
      <w:r w:rsidRPr="004A2710">
        <w:rPr>
          <w:rFonts w:ascii="Times New Roman" w:eastAsia="Times New Roman" w:hAnsi="Times New Roman" w:cs="Times New Roman"/>
          <w:bCs/>
          <w:sz w:val="24"/>
          <w:szCs w:val="24"/>
          <w:lang w:eastAsia="id-ID"/>
        </w:rPr>
        <w:tab/>
        <w:t>: error term/pengganggu</w:t>
      </w:r>
    </w:p>
    <w:p w14:paraId="09126EE2" w14:textId="77777777" w:rsidR="00977DF0" w:rsidRPr="004A2710" w:rsidRDefault="00977DF0" w:rsidP="00977DF0">
      <w:pPr>
        <w:spacing w:after="0" w:line="480" w:lineRule="auto"/>
        <w:jc w:val="both"/>
        <w:rPr>
          <w:rFonts w:ascii="Times New Roman" w:eastAsia="Times New Roman" w:hAnsi="Times New Roman" w:cs="Times New Roman"/>
          <w:bCs/>
          <w:sz w:val="24"/>
          <w:szCs w:val="24"/>
          <w:lang w:eastAsia="id-ID"/>
        </w:rPr>
      </w:pPr>
    </w:p>
    <w:p w14:paraId="23348807" w14:textId="77777777" w:rsidR="00977DF0" w:rsidRPr="004A2710" w:rsidRDefault="00977DF0" w:rsidP="00977DF0">
      <w:pPr>
        <w:spacing w:after="0" w:line="480" w:lineRule="auto"/>
        <w:jc w:val="both"/>
        <w:rPr>
          <w:rFonts w:ascii="Times New Roman" w:eastAsia="Times New Roman" w:hAnsi="Times New Roman" w:cs="Times New Roman"/>
          <w:bCs/>
          <w:sz w:val="24"/>
          <w:szCs w:val="24"/>
          <w:lang w:eastAsia="id-ID"/>
        </w:rPr>
      </w:pPr>
      <w:r w:rsidRPr="004A2710">
        <w:rPr>
          <w:rFonts w:ascii="Times New Roman" w:eastAsia="Times New Roman" w:hAnsi="Times New Roman" w:cs="Times New Roman"/>
          <w:bCs/>
          <w:sz w:val="24"/>
          <w:szCs w:val="24"/>
          <w:lang w:eastAsia="id-ID"/>
        </w:rPr>
        <w:lastRenderedPageBreak/>
        <w:t xml:space="preserve">Dari hasil persamaan regresi linier berganda diatas dapat diperoleh penjelasan sebagai berikut : </w:t>
      </w:r>
    </w:p>
    <w:p w14:paraId="315349AA" w14:textId="77777777" w:rsidR="00977DF0" w:rsidRPr="004A2710" w:rsidRDefault="00977DF0" w:rsidP="00977DF0">
      <w:pPr>
        <w:pStyle w:val="ListParagraph"/>
        <w:numPr>
          <w:ilvl w:val="6"/>
          <w:numId w:val="35"/>
        </w:numPr>
        <w:spacing w:after="0" w:line="480" w:lineRule="auto"/>
        <w:ind w:left="284" w:hanging="284"/>
        <w:jc w:val="both"/>
        <w:rPr>
          <w:rFonts w:ascii="Times New Roman" w:eastAsia="Times New Roman" w:hAnsi="Times New Roman" w:cs="Times New Roman"/>
          <w:bCs/>
          <w:sz w:val="24"/>
          <w:szCs w:val="24"/>
          <w:lang w:eastAsia="id-ID"/>
        </w:rPr>
      </w:pPr>
      <w:r w:rsidRPr="004A2710">
        <w:rPr>
          <w:rFonts w:ascii="Times New Roman" w:eastAsia="Times New Roman" w:hAnsi="Times New Roman" w:cs="Times New Roman"/>
          <w:bCs/>
          <w:sz w:val="24"/>
          <w:szCs w:val="24"/>
          <w:lang w:eastAsia="id-ID"/>
        </w:rPr>
        <w:t xml:space="preserve">Konstansa (a) </w:t>
      </w:r>
    </w:p>
    <w:p w14:paraId="633DBF6B" w14:textId="05391EED" w:rsidR="00977DF0" w:rsidRPr="004A2710" w:rsidRDefault="00977DF0" w:rsidP="00977DF0">
      <w:pPr>
        <w:spacing w:after="0" w:line="480" w:lineRule="auto"/>
        <w:jc w:val="both"/>
        <w:rPr>
          <w:rFonts w:ascii="Times New Roman" w:eastAsia="Times New Roman" w:hAnsi="Times New Roman" w:cs="Times New Roman"/>
          <w:bCs/>
          <w:sz w:val="24"/>
          <w:szCs w:val="24"/>
          <w:lang w:eastAsia="id-ID"/>
        </w:rPr>
      </w:pPr>
      <w:r w:rsidRPr="004A2710">
        <w:rPr>
          <w:rFonts w:ascii="Times New Roman" w:eastAsia="Times New Roman" w:hAnsi="Times New Roman" w:cs="Times New Roman"/>
          <w:bCs/>
          <w:sz w:val="24"/>
          <w:szCs w:val="24"/>
          <w:lang w:eastAsia="id-ID"/>
        </w:rPr>
        <w:t>Nilai konstanta adalah sebesar −</w:t>
      </w:r>
      <w:r w:rsidR="00FC6B2C">
        <w:rPr>
          <w:rFonts w:ascii="Times New Roman" w:eastAsia="Times New Roman" w:hAnsi="Times New Roman" w:cs="Times New Roman"/>
          <w:bCs/>
          <w:sz w:val="24"/>
          <w:szCs w:val="24"/>
          <w:lang w:eastAsia="id-ID"/>
        </w:rPr>
        <w:t>163,235</w:t>
      </w:r>
      <w:r w:rsidRPr="004A2710">
        <w:rPr>
          <w:rFonts w:ascii="Times New Roman" w:eastAsia="Times New Roman" w:hAnsi="Times New Roman" w:cs="Times New Roman"/>
          <w:bCs/>
          <w:sz w:val="24"/>
          <w:szCs w:val="24"/>
          <w:lang w:eastAsia="id-ID"/>
        </w:rPr>
        <w:t>. Nilai ini menyatakan bahwa apabila seluruh variabel independen yaitu akuntansi hijau (X₁), kinerja lingkungan (X₂), dan ukuran perusahaan (X₃) diasumsikan bernilai nol, maka nilai prediksi kinerja keuangan (ROA) perusahaan manufaktur adalah sebesar −163,235. Nilai negatif pada konstanta menunjukkan bahwa tanpa adanya penerapan akuntansi hijau, kinerja lingkungan, dan ukuran perusahaan, perusahaan cenderung memiliki kinerja keuangan yang rendah.</w:t>
      </w:r>
    </w:p>
    <w:p w14:paraId="52E562B5" w14:textId="77777777" w:rsidR="00977DF0" w:rsidRPr="004A2710" w:rsidRDefault="00977DF0" w:rsidP="00977DF0">
      <w:pPr>
        <w:pStyle w:val="ListParagraph"/>
        <w:numPr>
          <w:ilvl w:val="6"/>
          <w:numId w:val="35"/>
        </w:numPr>
        <w:spacing w:after="0" w:line="480" w:lineRule="auto"/>
        <w:ind w:left="284" w:hanging="284"/>
        <w:jc w:val="both"/>
        <w:rPr>
          <w:rFonts w:ascii="Times New Roman" w:eastAsia="Times New Roman" w:hAnsi="Times New Roman" w:cs="Times New Roman"/>
          <w:bCs/>
          <w:sz w:val="24"/>
          <w:szCs w:val="24"/>
          <w:lang w:eastAsia="id-ID"/>
        </w:rPr>
      </w:pPr>
      <w:r w:rsidRPr="004A2710">
        <w:rPr>
          <w:rFonts w:ascii="Times New Roman" w:eastAsia="Times New Roman" w:hAnsi="Times New Roman" w:cs="Times New Roman"/>
          <w:bCs/>
          <w:sz w:val="24"/>
          <w:szCs w:val="24"/>
          <w:lang w:eastAsia="id-ID"/>
        </w:rPr>
        <w:t>Koefisien Regresi X1</w:t>
      </w:r>
    </w:p>
    <w:p w14:paraId="450896BD" w14:textId="77777777" w:rsidR="00977DF0" w:rsidRPr="004A2710" w:rsidRDefault="00977DF0" w:rsidP="00977DF0">
      <w:pPr>
        <w:spacing w:after="0" w:line="480" w:lineRule="auto"/>
        <w:jc w:val="both"/>
        <w:rPr>
          <w:rFonts w:ascii="Times New Roman" w:eastAsia="Times New Roman" w:hAnsi="Times New Roman" w:cs="Times New Roman"/>
          <w:bCs/>
          <w:sz w:val="24"/>
          <w:szCs w:val="24"/>
          <w:lang w:eastAsia="id-ID"/>
        </w:rPr>
      </w:pPr>
      <w:r w:rsidRPr="004A2710">
        <w:rPr>
          <w:rFonts w:ascii="Times New Roman" w:eastAsia="Times New Roman" w:hAnsi="Times New Roman" w:cs="Times New Roman"/>
          <w:bCs/>
          <w:sz w:val="24"/>
          <w:szCs w:val="24"/>
          <w:lang w:eastAsia="id-ID"/>
        </w:rPr>
        <w:t>Nilai koefisien akuntansi hijau −1,333. Nilai ini menunjukkan bahwa setiap peningkatan satu satuan pada variabel akuntansi hijau akan menurunkan nilai kinerja keuangan (ROA) sebesar 1,333, dengan asumsi variabel independen lainnya tetap. Tanda negatif ini mengindikasikan bahwa penerapan akuntansi hijau memiliki hubungan yang berlawanan arah dengan kinerja keuangan perusahaan, yang dapat disebabkan oleh peningkatan biaya implementasi awal dalam kegiatan ramah lingkungan yang belum menghasilkan manfaat finansial langsung dalam jangka pendek.</w:t>
      </w:r>
    </w:p>
    <w:p w14:paraId="758BBA75" w14:textId="77777777" w:rsidR="00977DF0" w:rsidRPr="004A2710" w:rsidRDefault="00977DF0" w:rsidP="00977DF0">
      <w:pPr>
        <w:pStyle w:val="ListParagraph"/>
        <w:numPr>
          <w:ilvl w:val="6"/>
          <w:numId w:val="35"/>
        </w:numPr>
        <w:spacing w:after="0" w:line="480" w:lineRule="auto"/>
        <w:ind w:left="284" w:hanging="284"/>
        <w:jc w:val="both"/>
        <w:rPr>
          <w:rFonts w:ascii="Times New Roman" w:eastAsia="Times New Roman" w:hAnsi="Times New Roman" w:cs="Times New Roman"/>
          <w:bCs/>
          <w:sz w:val="24"/>
          <w:szCs w:val="24"/>
          <w:lang w:eastAsia="id-ID"/>
        </w:rPr>
      </w:pPr>
      <w:r w:rsidRPr="004A2710">
        <w:rPr>
          <w:rFonts w:ascii="Times New Roman" w:eastAsia="Times New Roman" w:hAnsi="Times New Roman" w:cs="Times New Roman"/>
          <w:bCs/>
          <w:sz w:val="24"/>
          <w:szCs w:val="24"/>
          <w:lang w:eastAsia="id-ID"/>
        </w:rPr>
        <w:t>Koefisien Regresi X2</w:t>
      </w:r>
    </w:p>
    <w:p w14:paraId="0C7D06A1" w14:textId="77777777" w:rsidR="00977DF0" w:rsidRPr="004A2710" w:rsidRDefault="00977DF0" w:rsidP="00977DF0">
      <w:pPr>
        <w:spacing w:after="0" w:line="480" w:lineRule="auto"/>
        <w:jc w:val="both"/>
        <w:rPr>
          <w:rFonts w:ascii="Times New Roman" w:eastAsia="Times New Roman" w:hAnsi="Times New Roman" w:cs="Times New Roman"/>
          <w:bCs/>
          <w:sz w:val="24"/>
          <w:szCs w:val="24"/>
          <w:lang w:eastAsia="id-ID"/>
        </w:rPr>
      </w:pPr>
      <w:r w:rsidRPr="004A2710">
        <w:rPr>
          <w:rFonts w:ascii="Times New Roman" w:eastAsia="Times New Roman" w:hAnsi="Times New Roman" w:cs="Times New Roman"/>
          <w:bCs/>
          <w:sz w:val="24"/>
          <w:szCs w:val="24"/>
          <w:lang w:eastAsia="id-ID"/>
        </w:rPr>
        <w:t xml:space="preserve">Nilai koefisien kinerja lingkungan −1,142. Artinya, setiap peningkatan satu satuan dalam kinerja lingkungan akan menurunkan nilai kinerja keuangan (ROA) sebesar 1,142, dengan asumsi variabel lainnya konstan. Hasil ini menunjukkan bahwa </w:t>
      </w:r>
      <w:r w:rsidRPr="004A2710">
        <w:rPr>
          <w:rFonts w:ascii="Times New Roman" w:eastAsia="Times New Roman" w:hAnsi="Times New Roman" w:cs="Times New Roman"/>
          <w:bCs/>
          <w:sz w:val="24"/>
          <w:szCs w:val="24"/>
          <w:lang w:eastAsia="id-ID"/>
        </w:rPr>
        <w:lastRenderedPageBreak/>
        <w:t>kinerja lingkungan memiliki pengaruh negatif terhadap kinerja keuangan perusahaan, yang dimungkinkan karena adanya pengeluaran biaya tambahan untuk kegiatan pelestarian lingkungan atau investasi dalam teknologi bersih yang belum memberikan dampak signifikan terhadap profitabilitas jangka pendek.</w:t>
      </w:r>
    </w:p>
    <w:p w14:paraId="33740629" w14:textId="77777777" w:rsidR="00977DF0" w:rsidRPr="004A2710" w:rsidRDefault="00977DF0" w:rsidP="00977DF0">
      <w:pPr>
        <w:pStyle w:val="ListParagraph"/>
        <w:numPr>
          <w:ilvl w:val="6"/>
          <w:numId w:val="35"/>
        </w:numPr>
        <w:spacing w:after="0" w:line="480" w:lineRule="auto"/>
        <w:ind w:left="284" w:hanging="284"/>
        <w:jc w:val="both"/>
        <w:rPr>
          <w:rFonts w:ascii="Times New Roman" w:eastAsia="Times New Roman" w:hAnsi="Times New Roman" w:cs="Times New Roman"/>
          <w:bCs/>
          <w:sz w:val="24"/>
          <w:szCs w:val="24"/>
          <w:lang w:eastAsia="id-ID"/>
        </w:rPr>
      </w:pPr>
      <w:r w:rsidRPr="004A2710">
        <w:rPr>
          <w:rFonts w:ascii="Times New Roman" w:eastAsia="Times New Roman" w:hAnsi="Times New Roman" w:cs="Times New Roman"/>
          <w:bCs/>
          <w:sz w:val="24"/>
          <w:szCs w:val="24"/>
          <w:lang w:eastAsia="id-ID"/>
        </w:rPr>
        <w:t>Koefisien Regresi X3</w:t>
      </w:r>
    </w:p>
    <w:p w14:paraId="051D2B2A" w14:textId="77777777" w:rsidR="00977DF0" w:rsidRPr="004A2710" w:rsidRDefault="00977DF0" w:rsidP="00977DF0">
      <w:pPr>
        <w:spacing w:after="0" w:line="480" w:lineRule="auto"/>
        <w:jc w:val="both"/>
        <w:rPr>
          <w:rFonts w:ascii="Times New Roman" w:eastAsia="Times New Roman" w:hAnsi="Times New Roman" w:cs="Times New Roman"/>
          <w:bCs/>
          <w:sz w:val="24"/>
          <w:szCs w:val="24"/>
          <w:lang w:eastAsia="id-ID"/>
        </w:rPr>
      </w:pPr>
      <w:r w:rsidRPr="004A2710">
        <w:rPr>
          <w:rFonts w:ascii="Times New Roman" w:eastAsia="Times New Roman" w:hAnsi="Times New Roman" w:cs="Times New Roman"/>
          <w:bCs/>
          <w:sz w:val="24"/>
          <w:szCs w:val="24"/>
          <w:lang w:eastAsia="id-ID"/>
        </w:rPr>
        <w:t>Nilai koefisien ukuran perusahaan 5,757. Hal ini berarti setiap peningkatan satu satuan pada ukuran perusahaan akan meningkatkan nilai kinerja keuangan (ROA) sebesar 5,757, dengan asumsi variabel lainnya konstan. Tanda positif menunjukkan bahwa semakin besar ukuran perusahaan, maka kinerja keuangannya cenderung meningkat. Hal ini disebabkan oleh skala ekonomi yang lebih besar, akses modal yang lebih luas, dan efisiensi operasional yang lebih baik pada perusahaan berukuran besar.</w:t>
      </w:r>
    </w:p>
    <w:p w14:paraId="4B0D9CAF" w14:textId="6FAFC688" w:rsidR="00977DF0" w:rsidRPr="004A2710" w:rsidRDefault="00977DF0" w:rsidP="00FA133A">
      <w:pPr>
        <w:pStyle w:val="Heading2"/>
        <w:rPr>
          <w:rFonts w:eastAsia="Times New Roman"/>
          <w:lang w:eastAsia="id-ID"/>
        </w:rPr>
      </w:pPr>
      <w:bookmarkStart w:id="115" w:name="_Toc227749044"/>
      <w:r w:rsidRPr="004A2710">
        <w:rPr>
          <w:rFonts w:eastAsia="Times New Roman"/>
          <w:lang w:eastAsia="id-ID"/>
        </w:rPr>
        <w:t>4.5</w:t>
      </w:r>
      <w:r w:rsidR="0092477E">
        <w:rPr>
          <w:rFonts w:eastAsia="Times New Roman"/>
          <w:lang w:eastAsia="id-ID"/>
        </w:rPr>
        <w:t xml:space="preserve"> </w:t>
      </w:r>
      <w:r w:rsidRPr="004A2710">
        <w:rPr>
          <w:rFonts w:eastAsia="Times New Roman"/>
          <w:lang w:eastAsia="id-ID"/>
        </w:rPr>
        <w:t>Uji Hipotesis</w:t>
      </w:r>
      <w:bookmarkEnd w:id="115"/>
    </w:p>
    <w:p w14:paraId="6440C8C7" w14:textId="77777777" w:rsidR="00977DF0" w:rsidRPr="004A2710" w:rsidRDefault="00977DF0" w:rsidP="0092477E">
      <w:pPr>
        <w:pStyle w:val="Heading3"/>
        <w:spacing w:line="480" w:lineRule="auto"/>
        <w:ind w:left="-567"/>
        <w:rPr>
          <w:rFonts w:eastAsia="Times New Roman" w:cs="Times New Roman"/>
          <w:szCs w:val="24"/>
          <w:lang w:eastAsia="id-ID"/>
        </w:rPr>
      </w:pPr>
      <w:bookmarkStart w:id="116" w:name="_Toc227749045"/>
      <w:r w:rsidRPr="004A2710">
        <w:rPr>
          <w:rFonts w:eastAsia="Times New Roman" w:cs="Times New Roman"/>
          <w:szCs w:val="24"/>
          <w:lang w:eastAsia="id-ID"/>
        </w:rPr>
        <w:t>4.5.1</w:t>
      </w:r>
      <w:r w:rsidRPr="004A2710">
        <w:rPr>
          <w:rFonts w:eastAsia="Times New Roman" w:cs="Times New Roman"/>
          <w:szCs w:val="24"/>
          <w:lang w:eastAsia="id-ID"/>
        </w:rPr>
        <w:tab/>
        <w:t>Uji Kelayakan Model (Uji F)</w:t>
      </w:r>
      <w:bookmarkEnd w:id="116"/>
    </w:p>
    <w:p w14:paraId="54FD635C" w14:textId="57913632" w:rsidR="00977DF0" w:rsidRPr="004A2710" w:rsidRDefault="00977DF0" w:rsidP="00036383">
      <w:pPr>
        <w:spacing w:after="0" w:line="480" w:lineRule="auto"/>
        <w:ind w:firstLine="720"/>
        <w:jc w:val="both"/>
        <w:rPr>
          <w:rFonts w:ascii="Times New Roman" w:eastAsia="Times New Roman" w:hAnsi="Times New Roman" w:cs="Times New Roman"/>
          <w:bCs/>
          <w:sz w:val="24"/>
          <w:szCs w:val="24"/>
          <w:lang w:eastAsia="id-ID"/>
        </w:rPr>
      </w:pPr>
      <w:r w:rsidRPr="004A2710">
        <w:rPr>
          <w:rFonts w:ascii="Times New Roman" w:eastAsia="Times New Roman" w:hAnsi="Times New Roman" w:cs="Times New Roman"/>
          <w:bCs/>
          <w:sz w:val="24"/>
          <w:szCs w:val="24"/>
          <w:lang w:eastAsia="id-ID"/>
        </w:rPr>
        <w:t>Uji F dilakukan untuk mengetahui apakah variabel independen secara simultan berpengaruh signifikan terhadap variabel dependen atau untuk melihat apakah variabel independen dan dependen saling mempengaruhi secara bersamaan pengujian secara simultan pada variabel kinerja</w:t>
      </w:r>
      <w:r w:rsidR="00342DD2" w:rsidRPr="004A2710">
        <w:rPr>
          <w:rFonts w:ascii="Times New Roman" w:eastAsia="Times New Roman" w:hAnsi="Times New Roman" w:cs="Times New Roman"/>
          <w:bCs/>
          <w:sz w:val="24"/>
          <w:szCs w:val="24"/>
          <w:lang w:eastAsia="id-ID"/>
        </w:rPr>
        <w:t xml:space="preserve"> </w:t>
      </w:r>
      <w:r w:rsidRPr="004A2710">
        <w:rPr>
          <w:rFonts w:ascii="Times New Roman" w:eastAsia="Times New Roman" w:hAnsi="Times New Roman" w:cs="Times New Roman"/>
          <w:bCs/>
          <w:sz w:val="24"/>
          <w:szCs w:val="24"/>
          <w:lang w:eastAsia="id-ID"/>
        </w:rPr>
        <w:t>lingkungan dan biaya lingkungan terhad</w:t>
      </w:r>
      <w:r w:rsidR="00B85427" w:rsidRPr="004A2710">
        <w:rPr>
          <w:rFonts w:ascii="Times New Roman" w:eastAsia="Times New Roman" w:hAnsi="Times New Roman" w:cs="Times New Roman"/>
          <w:bCs/>
          <w:sz w:val="24"/>
          <w:szCs w:val="24"/>
          <w:lang w:eastAsia="id-ID"/>
        </w:rPr>
        <w:t>a</w:t>
      </w:r>
      <w:r w:rsidRPr="004A2710">
        <w:rPr>
          <w:rFonts w:ascii="Times New Roman" w:eastAsia="Times New Roman" w:hAnsi="Times New Roman" w:cs="Times New Roman"/>
          <w:bCs/>
          <w:sz w:val="24"/>
          <w:szCs w:val="24"/>
          <w:lang w:eastAsia="id-ID"/>
        </w:rPr>
        <w:t>p kinerja keuangan dipaparkan pada tabel berikut :</w:t>
      </w:r>
    </w:p>
    <w:p w14:paraId="17D9AD72" w14:textId="05BD3AD6" w:rsidR="00977DF0" w:rsidRPr="004D1FA2" w:rsidRDefault="00E55ABC" w:rsidP="00E55ABC">
      <w:pPr>
        <w:pStyle w:val="Caption"/>
        <w:rPr>
          <w:b w:val="0"/>
          <w:bCs w:val="0"/>
          <w:sz w:val="24"/>
          <w:szCs w:val="24"/>
          <w:lang w:eastAsia="id-ID"/>
        </w:rPr>
      </w:pPr>
      <w:r w:rsidRPr="00E55ABC">
        <w:rPr>
          <w:sz w:val="24"/>
          <w:szCs w:val="20"/>
        </w:rPr>
        <w:t>Tabel 4.7 Hasil Uji F</w:t>
      </w:r>
    </w:p>
    <w:tbl>
      <w:tblPr>
        <w:tblW w:w="7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gridCol w:w="1422"/>
        <w:gridCol w:w="1087"/>
        <w:gridCol w:w="1410"/>
        <w:gridCol w:w="1210"/>
        <w:gridCol w:w="1287"/>
        <w:gridCol w:w="1088"/>
      </w:tblGrid>
      <w:tr w:rsidR="00977DF0" w:rsidRPr="00E55ABC" w14:paraId="63F9067D" w14:textId="77777777" w:rsidTr="00016D3E">
        <w:trPr>
          <w:trHeight w:val="255"/>
        </w:trPr>
        <w:tc>
          <w:tcPr>
            <w:tcW w:w="7820" w:type="dxa"/>
            <w:gridSpan w:val="7"/>
            <w:tcBorders>
              <w:top w:val="nil"/>
              <w:left w:val="nil"/>
              <w:bottom w:val="single" w:sz="4" w:space="0" w:color="auto"/>
              <w:right w:val="nil"/>
            </w:tcBorders>
            <w:vAlign w:val="center"/>
            <w:hideMark/>
          </w:tcPr>
          <w:p w14:paraId="14DFACE8" w14:textId="77777777" w:rsidR="00977DF0" w:rsidRPr="00E55ABC" w:rsidRDefault="00977DF0" w:rsidP="00016D3E">
            <w:pPr>
              <w:spacing w:after="0" w:line="240" w:lineRule="auto"/>
              <w:jc w:val="center"/>
              <w:rPr>
                <w:rFonts w:ascii="Times New Roman" w:eastAsia="Times New Roman" w:hAnsi="Times New Roman" w:cs="Times New Roman"/>
                <w:b/>
                <w:bCs/>
                <w:sz w:val="20"/>
                <w:szCs w:val="20"/>
                <w:lang w:eastAsia="id-ID"/>
              </w:rPr>
            </w:pPr>
            <w:r w:rsidRPr="00E55ABC">
              <w:rPr>
                <w:rFonts w:ascii="Times New Roman" w:eastAsia="Times New Roman" w:hAnsi="Times New Roman" w:cs="Times New Roman"/>
                <w:b/>
                <w:bCs/>
                <w:sz w:val="20"/>
                <w:szCs w:val="20"/>
                <w:lang w:eastAsia="id-ID"/>
              </w:rPr>
              <w:t>ANOVA</w:t>
            </w:r>
            <w:r w:rsidRPr="00E55ABC">
              <w:rPr>
                <w:rFonts w:ascii="Times New Roman" w:eastAsia="Times New Roman" w:hAnsi="Times New Roman" w:cs="Times New Roman"/>
                <w:b/>
                <w:bCs/>
                <w:sz w:val="20"/>
                <w:szCs w:val="20"/>
                <w:vertAlign w:val="superscript"/>
                <w:lang w:eastAsia="id-ID"/>
              </w:rPr>
              <w:t>a</w:t>
            </w:r>
          </w:p>
        </w:tc>
      </w:tr>
      <w:tr w:rsidR="00977DF0" w:rsidRPr="00E55ABC" w14:paraId="2AF1E1AC" w14:textId="77777777" w:rsidTr="00036383">
        <w:trPr>
          <w:trHeight w:val="510"/>
        </w:trPr>
        <w:tc>
          <w:tcPr>
            <w:tcW w:w="1738" w:type="dxa"/>
            <w:gridSpan w:val="2"/>
            <w:tcBorders>
              <w:top w:val="single" w:sz="4" w:space="0" w:color="auto"/>
              <w:bottom w:val="single" w:sz="4" w:space="0" w:color="auto"/>
            </w:tcBorders>
            <w:vAlign w:val="bottom"/>
            <w:hideMark/>
          </w:tcPr>
          <w:p w14:paraId="637ACAD1" w14:textId="77777777" w:rsidR="00977DF0" w:rsidRPr="00E55ABC" w:rsidRDefault="00977DF0" w:rsidP="00016D3E">
            <w:pPr>
              <w:spacing w:after="0" w:line="240" w:lineRule="auto"/>
              <w:rPr>
                <w:rFonts w:ascii="Times New Roman" w:eastAsia="Times New Roman" w:hAnsi="Times New Roman" w:cs="Times New Roman"/>
                <w:sz w:val="20"/>
                <w:szCs w:val="20"/>
                <w:lang w:eastAsia="id-ID"/>
              </w:rPr>
            </w:pPr>
            <w:r w:rsidRPr="00E55ABC">
              <w:rPr>
                <w:rFonts w:ascii="Times New Roman" w:eastAsia="Times New Roman" w:hAnsi="Times New Roman" w:cs="Times New Roman"/>
                <w:sz w:val="20"/>
                <w:szCs w:val="20"/>
                <w:lang w:eastAsia="id-ID"/>
              </w:rPr>
              <w:t>Model</w:t>
            </w:r>
          </w:p>
        </w:tc>
        <w:tc>
          <w:tcPr>
            <w:tcW w:w="1087" w:type="dxa"/>
            <w:tcBorders>
              <w:top w:val="single" w:sz="4" w:space="0" w:color="auto"/>
              <w:bottom w:val="single" w:sz="4" w:space="0" w:color="auto"/>
            </w:tcBorders>
            <w:vAlign w:val="bottom"/>
            <w:hideMark/>
          </w:tcPr>
          <w:p w14:paraId="78C392DB" w14:textId="77777777" w:rsidR="00977DF0" w:rsidRPr="00E55ABC" w:rsidRDefault="00977DF0" w:rsidP="00016D3E">
            <w:pPr>
              <w:spacing w:after="0" w:line="240" w:lineRule="auto"/>
              <w:jc w:val="center"/>
              <w:rPr>
                <w:rFonts w:ascii="Times New Roman" w:eastAsia="Times New Roman" w:hAnsi="Times New Roman" w:cs="Times New Roman"/>
                <w:sz w:val="20"/>
                <w:szCs w:val="20"/>
                <w:lang w:eastAsia="id-ID"/>
              </w:rPr>
            </w:pPr>
            <w:r w:rsidRPr="00E55ABC">
              <w:rPr>
                <w:rFonts w:ascii="Times New Roman" w:eastAsia="Times New Roman" w:hAnsi="Times New Roman" w:cs="Times New Roman"/>
                <w:sz w:val="20"/>
                <w:szCs w:val="20"/>
                <w:lang w:eastAsia="id-ID"/>
              </w:rPr>
              <w:t>Sum of Squares</w:t>
            </w:r>
          </w:p>
        </w:tc>
        <w:tc>
          <w:tcPr>
            <w:tcW w:w="1410" w:type="dxa"/>
            <w:tcBorders>
              <w:top w:val="single" w:sz="4" w:space="0" w:color="auto"/>
              <w:bottom w:val="single" w:sz="4" w:space="0" w:color="auto"/>
            </w:tcBorders>
            <w:vAlign w:val="bottom"/>
            <w:hideMark/>
          </w:tcPr>
          <w:p w14:paraId="01E5E116" w14:textId="77777777" w:rsidR="00977DF0" w:rsidRPr="00E55ABC" w:rsidRDefault="00977DF0" w:rsidP="00016D3E">
            <w:pPr>
              <w:spacing w:after="0" w:line="240" w:lineRule="auto"/>
              <w:jc w:val="center"/>
              <w:rPr>
                <w:rFonts w:ascii="Times New Roman" w:eastAsia="Times New Roman" w:hAnsi="Times New Roman" w:cs="Times New Roman"/>
                <w:sz w:val="20"/>
                <w:szCs w:val="20"/>
                <w:lang w:eastAsia="id-ID"/>
              </w:rPr>
            </w:pPr>
            <w:r w:rsidRPr="00E55ABC">
              <w:rPr>
                <w:rFonts w:ascii="Times New Roman" w:eastAsia="Times New Roman" w:hAnsi="Times New Roman" w:cs="Times New Roman"/>
                <w:sz w:val="20"/>
                <w:szCs w:val="20"/>
                <w:lang w:eastAsia="id-ID"/>
              </w:rPr>
              <w:t>df</w:t>
            </w:r>
          </w:p>
        </w:tc>
        <w:tc>
          <w:tcPr>
            <w:tcW w:w="1210" w:type="dxa"/>
            <w:tcBorders>
              <w:top w:val="single" w:sz="4" w:space="0" w:color="auto"/>
              <w:bottom w:val="single" w:sz="4" w:space="0" w:color="auto"/>
            </w:tcBorders>
            <w:vAlign w:val="bottom"/>
            <w:hideMark/>
          </w:tcPr>
          <w:p w14:paraId="6AF8B07A" w14:textId="77777777" w:rsidR="00977DF0" w:rsidRPr="00E55ABC" w:rsidRDefault="00977DF0" w:rsidP="00016D3E">
            <w:pPr>
              <w:spacing w:after="0" w:line="240" w:lineRule="auto"/>
              <w:jc w:val="center"/>
              <w:rPr>
                <w:rFonts w:ascii="Times New Roman" w:eastAsia="Times New Roman" w:hAnsi="Times New Roman" w:cs="Times New Roman"/>
                <w:sz w:val="20"/>
                <w:szCs w:val="20"/>
                <w:lang w:eastAsia="id-ID"/>
              </w:rPr>
            </w:pPr>
            <w:r w:rsidRPr="00E55ABC">
              <w:rPr>
                <w:rFonts w:ascii="Times New Roman" w:eastAsia="Times New Roman" w:hAnsi="Times New Roman" w:cs="Times New Roman"/>
                <w:sz w:val="20"/>
                <w:szCs w:val="20"/>
                <w:lang w:eastAsia="id-ID"/>
              </w:rPr>
              <w:t>Mean Square</w:t>
            </w:r>
          </w:p>
        </w:tc>
        <w:tc>
          <w:tcPr>
            <w:tcW w:w="1287" w:type="dxa"/>
            <w:tcBorders>
              <w:top w:val="single" w:sz="4" w:space="0" w:color="auto"/>
              <w:bottom w:val="single" w:sz="4" w:space="0" w:color="auto"/>
            </w:tcBorders>
            <w:vAlign w:val="bottom"/>
            <w:hideMark/>
          </w:tcPr>
          <w:p w14:paraId="61972DF5" w14:textId="77777777" w:rsidR="00977DF0" w:rsidRPr="00E55ABC" w:rsidRDefault="00977DF0" w:rsidP="00016D3E">
            <w:pPr>
              <w:spacing w:after="0" w:line="240" w:lineRule="auto"/>
              <w:jc w:val="center"/>
              <w:rPr>
                <w:rFonts w:ascii="Times New Roman" w:eastAsia="Times New Roman" w:hAnsi="Times New Roman" w:cs="Times New Roman"/>
                <w:sz w:val="20"/>
                <w:szCs w:val="20"/>
                <w:lang w:eastAsia="id-ID"/>
              </w:rPr>
            </w:pPr>
            <w:r w:rsidRPr="00E55ABC">
              <w:rPr>
                <w:rFonts w:ascii="Times New Roman" w:eastAsia="Times New Roman" w:hAnsi="Times New Roman" w:cs="Times New Roman"/>
                <w:sz w:val="20"/>
                <w:szCs w:val="20"/>
                <w:lang w:eastAsia="id-ID"/>
              </w:rPr>
              <w:t>F</w:t>
            </w:r>
          </w:p>
        </w:tc>
        <w:tc>
          <w:tcPr>
            <w:tcW w:w="1088" w:type="dxa"/>
            <w:tcBorders>
              <w:top w:val="single" w:sz="4" w:space="0" w:color="auto"/>
            </w:tcBorders>
            <w:vAlign w:val="bottom"/>
            <w:hideMark/>
          </w:tcPr>
          <w:p w14:paraId="7FCB07A9" w14:textId="77777777" w:rsidR="00977DF0" w:rsidRPr="00E55ABC" w:rsidRDefault="00977DF0" w:rsidP="00016D3E">
            <w:pPr>
              <w:spacing w:after="0" w:line="240" w:lineRule="auto"/>
              <w:jc w:val="center"/>
              <w:rPr>
                <w:rFonts w:ascii="Times New Roman" w:eastAsia="Times New Roman" w:hAnsi="Times New Roman" w:cs="Times New Roman"/>
                <w:sz w:val="20"/>
                <w:szCs w:val="20"/>
                <w:lang w:eastAsia="id-ID"/>
              </w:rPr>
            </w:pPr>
            <w:r w:rsidRPr="00E55ABC">
              <w:rPr>
                <w:rFonts w:ascii="Times New Roman" w:eastAsia="Times New Roman" w:hAnsi="Times New Roman" w:cs="Times New Roman"/>
                <w:sz w:val="20"/>
                <w:szCs w:val="20"/>
                <w:lang w:eastAsia="id-ID"/>
              </w:rPr>
              <w:t>Sig.</w:t>
            </w:r>
          </w:p>
        </w:tc>
      </w:tr>
      <w:tr w:rsidR="00977DF0" w:rsidRPr="00E55ABC" w14:paraId="55106819" w14:textId="77777777" w:rsidTr="00016D3E">
        <w:trPr>
          <w:trHeight w:val="510"/>
        </w:trPr>
        <w:tc>
          <w:tcPr>
            <w:tcW w:w="316" w:type="dxa"/>
            <w:vMerge w:val="restart"/>
            <w:noWrap/>
            <w:hideMark/>
          </w:tcPr>
          <w:p w14:paraId="1C6B3FF4" w14:textId="77777777" w:rsidR="00977DF0" w:rsidRPr="00E55ABC" w:rsidRDefault="00977DF0" w:rsidP="00016D3E">
            <w:pPr>
              <w:spacing w:after="0" w:line="240" w:lineRule="auto"/>
              <w:rPr>
                <w:rFonts w:ascii="Times New Roman" w:eastAsia="Times New Roman" w:hAnsi="Times New Roman" w:cs="Times New Roman"/>
                <w:sz w:val="20"/>
                <w:szCs w:val="20"/>
                <w:lang w:eastAsia="id-ID"/>
              </w:rPr>
            </w:pPr>
            <w:r w:rsidRPr="00E55ABC">
              <w:rPr>
                <w:rFonts w:ascii="Times New Roman" w:eastAsia="Times New Roman" w:hAnsi="Times New Roman" w:cs="Times New Roman"/>
                <w:sz w:val="20"/>
                <w:szCs w:val="20"/>
                <w:lang w:eastAsia="id-ID"/>
              </w:rPr>
              <w:t>1</w:t>
            </w:r>
          </w:p>
        </w:tc>
        <w:tc>
          <w:tcPr>
            <w:tcW w:w="1422" w:type="dxa"/>
            <w:hideMark/>
          </w:tcPr>
          <w:p w14:paraId="59813D85" w14:textId="77777777" w:rsidR="00977DF0" w:rsidRPr="00E55ABC" w:rsidRDefault="00977DF0" w:rsidP="00016D3E">
            <w:pPr>
              <w:spacing w:after="0" w:line="240" w:lineRule="auto"/>
              <w:rPr>
                <w:rFonts w:ascii="Times New Roman" w:eastAsia="Times New Roman" w:hAnsi="Times New Roman" w:cs="Times New Roman"/>
                <w:sz w:val="20"/>
                <w:szCs w:val="20"/>
                <w:lang w:eastAsia="id-ID"/>
              </w:rPr>
            </w:pPr>
            <w:r w:rsidRPr="00E55ABC">
              <w:rPr>
                <w:rFonts w:ascii="Times New Roman" w:eastAsia="Times New Roman" w:hAnsi="Times New Roman" w:cs="Times New Roman"/>
                <w:sz w:val="20"/>
                <w:szCs w:val="20"/>
                <w:lang w:eastAsia="id-ID"/>
              </w:rPr>
              <w:t>Regression</w:t>
            </w:r>
          </w:p>
        </w:tc>
        <w:tc>
          <w:tcPr>
            <w:tcW w:w="1087" w:type="dxa"/>
            <w:noWrap/>
            <w:hideMark/>
          </w:tcPr>
          <w:p w14:paraId="4E21F4E7" w14:textId="77777777" w:rsidR="00977DF0" w:rsidRPr="00E55ABC" w:rsidRDefault="00977DF0" w:rsidP="00016D3E">
            <w:pPr>
              <w:spacing w:after="0" w:line="240" w:lineRule="auto"/>
              <w:jc w:val="right"/>
              <w:rPr>
                <w:rFonts w:ascii="Times New Roman" w:eastAsia="Times New Roman" w:hAnsi="Times New Roman" w:cs="Times New Roman"/>
                <w:sz w:val="20"/>
                <w:szCs w:val="20"/>
                <w:lang w:eastAsia="id-ID"/>
              </w:rPr>
            </w:pPr>
            <w:r w:rsidRPr="00E55ABC">
              <w:rPr>
                <w:rFonts w:ascii="Times New Roman" w:eastAsia="Times New Roman" w:hAnsi="Times New Roman" w:cs="Times New Roman"/>
                <w:sz w:val="20"/>
                <w:szCs w:val="20"/>
                <w:lang w:eastAsia="id-ID"/>
              </w:rPr>
              <w:t>5054,819</w:t>
            </w:r>
          </w:p>
        </w:tc>
        <w:tc>
          <w:tcPr>
            <w:tcW w:w="1410" w:type="dxa"/>
            <w:noWrap/>
            <w:hideMark/>
          </w:tcPr>
          <w:p w14:paraId="07BD16BE" w14:textId="77777777" w:rsidR="00977DF0" w:rsidRPr="00E55ABC" w:rsidRDefault="00977DF0" w:rsidP="00016D3E">
            <w:pPr>
              <w:spacing w:after="0" w:line="240" w:lineRule="auto"/>
              <w:jc w:val="right"/>
              <w:rPr>
                <w:rFonts w:ascii="Times New Roman" w:eastAsia="Times New Roman" w:hAnsi="Times New Roman" w:cs="Times New Roman"/>
                <w:sz w:val="20"/>
                <w:szCs w:val="20"/>
                <w:lang w:eastAsia="id-ID"/>
              </w:rPr>
            </w:pPr>
            <w:r w:rsidRPr="00E55ABC">
              <w:rPr>
                <w:rFonts w:ascii="Times New Roman" w:eastAsia="Times New Roman" w:hAnsi="Times New Roman" w:cs="Times New Roman"/>
                <w:sz w:val="20"/>
                <w:szCs w:val="20"/>
                <w:lang w:eastAsia="id-ID"/>
              </w:rPr>
              <w:t>3</w:t>
            </w:r>
          </w:p>
        </w:tc>
        <w:tc>
          <w:tcPr>
            <w:tcW w:w="1210" w:type="dxa"/>
            <w:noWrap/>
            <w:hideMark/>
          </w:tcPr>
          <w:p w14:paraId="7C1E1BCF" w14:textId="77777777" w:rsidR="00977DF0" w:rsidRPr="00E55ABC" w:rsidRDefault="00977DF0" w:rsidP="00016D3E">
            <w:pPr>
              <w:spacing w:after="0" w:line="240" w:lineRule="auto"/>
              <w:jc w:val="right"/>
              <w:rPr>
                <w:rFonts w:ascii="Times New Roman" w:eastAsia="Times New Roman" w:hAnsi="Times New Roman" w:cs="Times New Roman"/>
                <w:sz w:val="20"/>
                <w:szCs w:val="20"/>
                <w:lang w:eastAsia="id-ID"/>
              </w:rPr>
            </w:pPr>
            <w:r w:rsidRPr="00E55ABC">
              <w:rPr>
                <w:rFonts w:ascii="Times New Roman" w:eastAsia="Times New Roman" w:hAnsi="Times New Roman" w:cs="Times New Roman"/>
                <w:sz w:val="20"/>
                <w:szCs w:val="20"/>
                <w:lang w:eastAsia="id-ID"/>
              </w:rPr>
              <w:t>1684,940</w:t>
            </w:r>
          </w:p>
        </w:tc>
        <w:tc>
          <w:tcPr>
            <w:tcW w:w="1287" w:type="dxa"/>
            <w:noWrap/>
            <w:hideMark/>
          </w:tcPr>
          <w:p w14:paraId="2A1DDB85" w14:textId="77777777" w:rsidR="00977DF0" w:rsidRPr="00E55ABC" w:rsidRDefault="00977DF0" w:rsidP="00016D3E">
            <w:pPr>
              <w:spacing w:after="0" w:line="240" w:lineRule="auto"/>
              <w:jc w:val="right"/>
              <w:rPr>
                <w:rFonts w:ascii="Times New Roman" w:eastAsia="Times New Roman" w:hAnsi="Times New Roman" w:cs="Times New Roman"/>
                <w:sz w:val="20"/>
                <w:szCs w:val="20"/>
                <w:lang w:eastAsia="id-ID"/>
              </w:rPr>
            </w:pPr>
            <w:r w:rsidRPr="00E55ABC">
              <w:rPr>
                <w:rFonts w:ascii="Times New Roman" w:eastAsia="Times New Roman" w:hAnsi="Times New Roman" w:cs="Times New Roman"/>
                <w:sz w:val="20"/>
                <w:szCs w:val="20"/>
                <w:lang w:eastAsia="id-ID"/>
              </w:rPr>
              <w:t>8,549</w:t>
            </w:r>
          </w:p>
        </w:tc>
        <w:tc>
          <w:tcPr>
            <w:tcW w:w="1088" w:type="dxa"/>
            <w:noWrap/>
            <w:hideMark/>
          </w:tcPr>
          <w:p w14:paraId="567B58F4" w14:textId="77777777" w:rsidR="00977DF0" w:rsidRPr="00E55ABC" w:rsidRDefault="00977DF0" w:rsidP="00016D3E">
            <w:pPr>
              <w:spacing w:after="0" w:line="240" w:lineRule="auto"/>
              <w:jc w:val="right"/>
              <w:rPr>
                <w:rFonts w:ascii="Times New Roman" w:eastAsia="Times New Roman" w:hAnsi="Times New Roman" w:cs="Times New Roman"/>
                <w:sz w:val="20"/>
                <w:szCs w:val="20"/>
                <w:lang w:eastAsia="id-ID"/>
              </w:rPr>
            </w:pPr>
            <w:r w:rsidRPr="00E55ABC">
              <w:rPr>
                <w:rFonts w:ascii="Times New Roman" w:eastAsia="Times New Roman" w:hAnsi="Times New Roman" w:cs="Times New Roman"/>
                <w:sz w:val="20"/>
                <w:szCs w:val="20"/>
                <w:lang w:eastAsia="id-ID"/>
              </w:rPr>
              <w:t>,000</w:t>
            </w:r>
            <w:r w:rsidRPr="00E55ABC">
              <w:rPr>
                <w:rFonts w:ascii="Times New Roman" w:eastAsia="Times New Roman" w:hAnsi="Times New Roman" w:cs="Times New Roman"/>
                <w:sz w:val="20"/>
                <w:szCs w:val="20"/>
                <w:vertAlign w:val="superscript"/>
                <w:lang w:eastAsia="id-ID"/>
              </w:rPr>
              <w:t>b</w:t>
            </w:r>
          </w:p>
        </w:tc>
      </w:tr>
      <w:tr w:rsidR="00977DF0" w:rsidRPr="00E55ABC" w14:paraId="056ACE9F" w14:textId="77777777" w:rsidTr="008B26D0">
        <w:trPr>
          <w:trHeight w:val="255"/>
        </w:trPr>
        <w:tc>
          <w:tcPr>
            <w:tcW w:w="316" w:type="dxa"/>
            <w:vMerge/>
            <w:vAlign w:val="center"/>
            <w:hideMark/>
          </w:tcPr>
          <w:p w14:paraId="717670A7" w14:textId="77777777" w:rsidR="00977DF0" w:rsidRPr="00E55ABC" w:rsidRDefault="00977DF0" w:rsidP="00016D3E">
            <w:pPr>
              <w:spacing w:after="0" w:line="240" w:lineRule="auto"/>
              <w:rPr>
                <w:rFonts w:ascii="Times New Roman" w:eastAsia="Times New Roman" w:hAnsi="Times New Roman" w:cs="Times New Roman"/>
                <w:sz w:val="20"/>
                <w:szCs w:val="20"/>
                <w:lang w:eastAsia="id-ID"/>
              </w:rPr>
            </w:pPr>
          </w:p>
        </w:tc>
        <w:tc>
          <w:tcPr>
            <w:tcW w:w="1422" w:type="dxa"/>
            <w:hideMark/>
          </w:tcPr>
          <w:p w14:paraId="67CCB43F" w14:textId="77777777" w:rsidR="00977DF0" w:rsidRPr="00E55ABC" w:rsidRDefault="00977DF0" w:rsidP="00016D3E">
            <w:pPr>
              <w:spacing w:after="0" w:line="240" w:lineRule="auto"/>
              <w:rPr>
                <w:rFonts w:ascii="Times New Roman" w:eastAsia="Times New Roman" w:hAnsi="Times New Roman" w:cs="Times New Roman"/>
                <w:sz w:val="20"/>
                <w:szCs w:val="20"/>
                <w:lang w:eastAsia="id-ID"/>
              </w:rPr>
            </w:pPr>
            <w:r w:rsidRPr="00E55ABC">
              <w:rPr>
                <w:rFonts w:ascii="Times New Roman" w:eastAsia="Times New Roman" w:hAnsi="Times New Roman" w:cs="Times New Roman"/>
                <w:sz w:val="20"/>
                <w:szCs w:val="20"/>
                <w:lang w:eastAsia="id-ID"/>
              </w:rPr>
              <w:t>Residual</w:t>
            </w:r>
          </w:p>
        </w:tc>
        <w:tc>
          <w:tcPr>
            <w:tcW w:w="1087" w:type="dxa"/>
            <w:noWrap/>
            <w:hideMark/>
          </w:tcPr>
          <w:p w14:paraId="332BBF36" w14:textId="77777777" w:rsidR="00977DF0" w:rsidRPr="00E55ABC" w:rsidRDefault="00977DF0" w:rsidP="00016D3E">
            <w:pPr>
              <w:spacing w:after="0" w:line="240" w:lineRule="auto"/>
              <w:jc w:val="right"/>
              <w:rPr>
                <w:rFonts w:ascii="Times New Roman" w:eastAsia="Times New Roman" w:hAnsi="Times New Roman" w:cs="Times New Roman"/>
                <w:sz w:val="20"/>
                <w:szCs w:val="20"/>
                <w:lang w:eastAsia="id-ID"/>
              </w:rPr>
            </w:pPr>
            <w:r w:rsidRPr="00E55ABC">
              <w:rPr>
                <w:rFonts w:ascii="Times New Roman" w:eastAsia="Times New Roman" w:hAnsi="Times New Roman" w:cs="Times New Roman"/>
                <w:sz w:val="20"/>
                <w:szCs w:val="20"/>
                <w:lang w:eastAsia="id-ID"/>
              </w:rPr>
              <w:t>9066,146</w:t>
            </w:r>
          </w:p>
        </w:tc>
        <w:tc>
          <w:tcPr>
            <w:tcW w:w="1410" w:type="dxa"/>
            <w:noWrap/>
            <w:hideMark/>
          </w:tcPr>
          <w:p w14:paraId="30534ACB" w14:textId="77777777" w:rsidR="00977DF0" w:rsidRPr="00E55ABC" w:rsidRDefault="00977DF0" w:rsidP="00016D3E">
            <w:pPr>
              <w:spacing w:after="0" w:line="240" w:lineRule="auto"/>
              <w:jc w:val="right"/>
              <w:rPr>
                <w:rFonts w:ascii="Times New Roman" w:eastAsia="Times New Roman" w:hAnsi="Times New Roman" w:cs="Times New Roman"/>
                <w:sz w:val="20"/>
                <w:szCs w:val="20"/>
                <w:lang w:eastAsia="id-ID"/>
              </w:rPr>
            </w:pPr>
            <w:r w:rsidRPr="00E55ABC">
              <w:rPr>
                <w:rFonts w:ascii="Times New Roman" w:eastAsia="Times New Roman" w:hAnsi="Times New Roman" w:cs="Times New Roman"/>
                <w:sz w:val="20"/>
                <w:szCs w:val="20"/>
                <w:lang w:eastAsia="id-ID"/>
              </w:rPr>
              <w:t>46</w:t>
            </w:r>
          </w:p>
        </w:tc>
        <w:tc>
          <w:tcPr>
            <w:tcW w:w="1210" w:type="dxa"/>
            <w:noWrap/>
            <w:hideMark/>
          </w:tcPr>
          <w:p w14:paraId="06690EDD" w14:textId="77777777" w:rsidR="00977DF0" w:rsidRPr="00E55ABC" w:rsidRDefault="00977DF0" w:rsidP="00016D3E">
            <w:pPr>
              <w:spacing w:after="0" w:line="240" w:lineRule="auto"/>
              <w:jc w:val="right"/>
              <w:rPr>
                <w:rFonts w:ascii="Times New Roman" w:eastAsia="Times New Roman" w:hAnsi="Times New Roman" w:cs="Times New Roman"/>
                <w:sz w:val="20"/>
                <w:szCs w:val="20"/>
                <w:lang w:eastAsia="id-ID"/>
              </w:rPr>
            </w:pPr>
            <w:r w:rsidRPr="00E55ABC">
              <w:rPr>
                <w:rFonts w:ascii="Times New Roman" w:eastAsia="Times New Roman" w:hAnsi="Times New Roman" w:cs="Times New Roman"/>
                <w:sz w:val="20"/>
                <w:szCs w:val="20"/>
                <w:lang w:eastAsia="id-ID"/>
              </w:rPr>
              <w:t>197,090</w:t>
            </w:r>
          </w:p>
        </w:tc>
        <w:tc>
          <w:tcPr>
            <w:tcW w:w="1287" w:type="dxa"/>
            <w:hideMark/>
          </w:tcPr>
          <w:p w14:paraId="076BE1D8" w14:textId="77777777" w:rsidR="00977DF0" w:rsidRPr="00E55ABC" w:rsidRDefault="00977DF0" w:rsidP="00016D3E">
            <w:pPr>
              <w:spacing w:after="0" w:line="240" w:lineRule="auto"/>
              <w:rPr>
                <w:rFonts w:ascii="Times New Roman" w:eastAsia="Times New Roman" w:hAnsi="Times New Roman" w:cs="Times New Roman"/>
                <w:sz w:val="20"/>
                <w:szCs w:val="20"/>
                <w:lang w:eastAsia="id-ID"/>
              </w:rPr>
            </w:pPr>
            <w:r w:rsidRPr="00E55ABC">
              <w:rPr>
                <w:rFonts w:ascii="Times New Roman" w:eastAsia="Times New Roman" w:hAnsi="Times New Roman" w:cs="Times New Roman"/>
                <w:sz w:val="20"/>
                <w:szCs w:val="20"/>
                <w:lang w:eastAsia="id-ID"/>
              </w:rPr>
              <w:t> </w:t>
            </w:r>
          </w:p>
        </w:tc>
        <w:tc>
          <w:tcPr>
            <w:tcW w:w="1088" w:type="dxa"/>
            <w:tcBorders>
              <w:bottom w:val="single" w:sz="4" w:space="0" w:color="auto"/>
            </w:tcBorders>
            <w:hideMark/>
          </w:tcPr>
          <w:p w14:paraId="50C3DFBA" w14:textId="77777777" w:rsidR="00977DF0" w:rsidRPr="00E55ABC" w:rsidRDefault="00977DF0" w:rsidP="00016D3E">
            <w:pPr>
              <w:spacing w:after="0" w:line="240" w:lineRule="auto"/>
              <w:rPr>
                <w:rFonts w:ascii="Times New Roman" w:eastAsia="Times New Roman" w:hAnsi="Times New Roman" w:cs="Times New Roman"/>
                <w:sz w:val="20"/>
                <w:szCs w:val="20"/>
                <w:lang w:eastAsia="id-ID"/>
              </w:rPr>
            </w:pPr>
            <w:r w:rsidRPr="00E55ABC">
              <w:rPr>
                <w:rFonts w:ascii="Times New Roman" w:eastAsia="Times New Roman" w:hAnsi="Times New Roman" w:cs="Times New Roman"/>
                <w:sz w:val="20"/>
                <w:szCs w:val="20"/>
                <w:lang w:eastAsia="id-ID"/>
              </w:rPr>
              <w:t> </w:t>
            </w:r>
          </w:p>
        </w:tc>
      </w:tr>
      <w:tr w:rsidR="00977DF0" w:rsidRPr="00E55ABC" w14:paraId="3CD2FB55" w14:textId="77777777" w:rsidTr="008B26D0">
        <w:trPr>
          <w:trHeight w:val="255"/>
        </w:trPr>
        <w:tc>
          <w:tcPr>
            <w:tcW w:w="316" w:type="dxa"/>
            <w:vMerge/>
            <w:tcBorders>
              <w:bottom w:val="single" w:sz="4" w:space="0" w:color="auto"/>
            </w:tcBorders>
            <w:vAlign w:val="center"/>
            <w:hideMark/>
          </w:tcPr>
          <w:p w14:paraId="6D855A63" w14:textId="77777777" w:rsidR="00977DF0" w:rsidRPr="00E55ABC" w:rsidRDefault="00977DF0" w:rsidP="00016D3E">
            <w:pPr>
              <w:spacing w:after="0" w:line="240" w:lineRule="auto"/>
              <w:rPr>
                <w:rFonts w:ascii="Times New Roman" w:eastAsia="Times New Roman" w:hAnsi="Times New Roman" w:cs="Times New Roman"/>
                <w:sz w:val="20"/>
                <w:szCs w:val="20"/>
                <w:lang w:eastAsia="id-ID"/>
              </w:rPr>
            </w:pPr>
          </w:p>
        </w:tc>
        <w:tc>
          <w:tcPr>
            <w:tcW w:w="1422" w:type="dxa"/>
            <w:tcBorders>
              <w:bottom w:val="single" w:sz="4" w:space="0" w:color="auto"/>
            </w:tcBorders>
            <w:hideMark/>
          </w:tcPr>
          <w:p w14:paraId="2FE983BF" w14:textId="77777777" w:rsidR="00977DF0" w:rsidRPr="00E55ABC" w:rsidRDefault="00977DF0" w:rsidP="00016D3E">
            <w:pPr>
              <w:spacing w:after="0" w:line="240" w:lineRule="auto"/>
              <w:rPr>
                <w:rFonts w:ascii="Times New Roman" w:eastAsia="Times New Roman" w:hAnsi="Times New Roman" w:cs="Times New Roman"/>
                <w:sz w:val="20"/>
                <w:szCs w:val="20"/>
                <w:lang w:eastAsia="id-ID"/>
              </w:rPr>
            </w:pPr>
            <w:r w:rsidRPr="00E55ABC">
              <w:rPr>
                <w:rFonts w:ascii="Times New Roman" w:eastAsia="Times New Roman" w:hAnsi="Times New Roman" w:cs="Times New Roman"/>
                <w:sz w:val="20"/>
                <w:szCs w:val="20"/>
                <w:lang w:eastAsia="id-ID"/>
              </w:rPr>
              <w:t>Total</w:t>
            </w:r>
          </w:p>
        </w:tc>
        <w:tc>
          <w:tcPr>
            <w:tcW w:w="1087" w:type="dxa"/>
            <w:tcBorders>
              <w:bottom w:val="single" w:sz="4" w:space="0" w:color="auto"/>
            </w:tcBorders>
            <w:noWrap/>
            <w:hideMark/>
          </w:tcPr>
          <w:p w14:paraId="2C7012ED" w14:textId="77777777" w:rsidR="00977DF0" w:rsidRPr="00E55ABC" w:rsidRDefault="00977DF0" w:rsidP="00016D3E">
            <w:pPr>
              <w:spacing w:after="0" w:line="240" w:lineRule="auto"/>
              <w:jc w:val="right"/>
              <w:rPr>
                <w:rFonts w:ascii="Times New Roman" w:eastAsia="Times New Roman" w:hAnsi="Times New Roman" w:cs="Times New Roman"/>
                <w:sz w:val="20"/>
                <w:szCs w:val="20"/>
                <w:lang w:eastAsia="id-ID"/>
              </w:rPr>
            </w:pPr>
            <w:r w:rsidRPr="00E55ABC">
              <w:rPr>
                <w:rFonts w:ascii="Times New Roman" w:eastAsia="Times New Roman" w:hAnsi="Times New Roman" w:cs="Times New Roman"/>
                <w:sz w:val="20"/>
                <w:szCs w:val="20"/>
                <w:lang w:eastAsia="id-ID"/>
              </w:rPr>
              <w:t>14120,964</w:t>
            </w:r>
          </w:p>
        </w:tc>
        <w:tc>
          <w:tcPr>
            <w:tcW w:w="1410" w:type="dxa"/>
            <w:tcBorders>
              <w:bottom w:val="single" w:sz="4" w:space="0" w:color="auto"/>
            </w:tcBorders>
            <w:noWrap/>
            <w:hideMark/>
          </w:tcPr>
          <w:p w14:paraId="6292CE16" w14:textId="77777777" w:rsidR="00977DF0" w:rsidRPr="00E55ABC" w:rsidRDefault="00977DF0" w:rsidP="00016D3E">
            <w:pPr>
              <w:spacing w:after="0" w:line="240" w:lineRule="auto"/>
              <w:jc w:val="right"/>
              <w:rPr>
                <w:rFonts w:ascii="Times New Roman" w:eastAsia="Times New Roman" w:hAnsi="Times New Roman" w:cs="Times New Roman"/>
                <w:sz w:val="20"/>
                <w:szCs w:val="20"/>
                <w:lang w:eastAsia="id-ID"/>
              </w:rPr>
            </w:pPr>
            <w:r w:rsidRPr="00E55ABC">
              <w:rPr>
                <w:rFonts w:ascii="Times New Roman" w:eastAsia="Times New Roman" w:hAnsi="Times New Roman" w:cs="Times New Roman"/>
                <w:sz w:val="20"/>
                <w:szCs w:val="20"/>
                <w:lang w:eastAsia="id-ID"/>
              </w:rPr>
              <w:t>49</w:t>
            </w:r>
          </w:p>
        </w:tc>
        <w:tc>
          <w:tcPr>
            <w:tcW w:w="1210" w:type="dxa"/>
            <w:tcBorders>
              <w:bottom w:val="single" w:sz="4" w:space="0" w:color="auto"/>
            </w:tcBorders>
            <w:hideMark/>
          </w:tcPr>
          <w:p w14:paraId="34F9007A" w14:textId="77777777" w:rsidR="00977DF0" w:rsidRPr="00E55ABC" w:rsidRDefault="00977DF0" w:rsidP="00016D3E">
            <w:pPr>
              <w:spacing w:after="0" w:line="240" w:lineRule="auto"/>
              <w:rPr>
                <w:rFonts w:ascii="Times New Roman" w:eastAsia="Times New Roman" w:hAnsi="Times New Roman" w:cs="Times New Roman"/>
                <w:sz w:val="20"/>
                <w:szCs w:val="20"/>
                <w:lang w:eastAsia="id-ID"/>
              </w:rPr>
            </w:pPr>
            <w:r w:rsidRPr="00E55ABC">
              <w:rPr>
                <w:rFonts w:ascii="Times New Roman" w:eastAsia="Times New Roman" w:hAnsi="Times New Roman" w:cs="Times New Roman"/>
                <w:sz w:val="20"/>
                <w:szCs w:val="20"/>
                <w:lang w:eastAsia="id-ID"/>
              </w:rPr>
              <w:t> </w:t>
            </w:r>
          </w:p>
        </w:tc>
        <w:tc>
          <w:tcPr>
            <w:tcW w:w="1287" w:type="dxa"/>
            <w:tcBorders>
              <w:bottom w:val="single" w:sz="4" w:space="0" w:color="auto"/>
            </w:tcBorders>
            <w:hideMark/>
          </w:tcPr>
          <w:p w14:paraId="4F942408" w14:textId="77777777" w:rsidR="00977DF0" w:rsidRPr="00E55ABC" w:rsidRDefault="00977DF0" w:rsidP="00016D3E">
            <w:pPr>
              <w:spacing w:after="0" w:line="240" w:lineRule="auto"/>
              <w:rPr>
                <w:rFonts w:ascii="Times New Roman" w:eastAsia="Times New Roman" w:hAnsi="Times New Roman" w:cs="Times New Roman"/>
                <w:sz w:val="20"/>
                <w:szCs w:val="20"/>
                <w:lang w:eastAsia="id-ID"/>
              </w:rPr>
            </w:pPr>
            <w:r w:rsidRPr="00E55ABC">
              <w:rPr>
                <w:rFonts w:ascii="Times New Roman" w:eastAsia="Times New Roman" w:hAnsi="Times New Roman" w:cs="Times New Roman"/>
                <w:sz w:val="20"/>
                <w:szCs w:val="20"/>
                <w:lang w:eastAsia="id-ID"/>
              </w:rPr>
              <w:t> </w:t>
            </w:r>
          </w:p>
        </w:tc>
        <w:tc>
          <w:tcPr>
            <w:tcW w:w="1088" w:type="dxa"/>
            <w:tcBorders>
              <w:bottom w:val="single" w:sz="4" w:space="0" w:color="auto"/>
            </w:tcBorders>
            <w:hideMark/>
          </w:tcPr>
          <w:p w14:paraId="01372D56" w14:textId="77777777" w:rsidR="00977DF0" w:rsidRPr="00E55ABC" w:rsidRDefault="00977DF0" w:rsidP="00016D3E">
            <w:pPr>
              <w:spacing w:after="0" w:line="240" w:lineRule="auto"/>
              <w:rPr>
                <w:rFonts w:ascii="Times New Roman" w:eastAsia="Times New Roman" w:hAnsi="Times New Roman" w:cs="Times New Roman"/>
                <w:sz w:val="20"/>
                <w:szCs w:val="20"/>
                <w:lang w:eastAsia="id-ID"/>
              </w:rPr>
            </w:pPr>
            <w:r w:rsidRPr="00E55ABC">
              <w:rPr>
                <w:rFonts w:ascii="Times New Roman" w:eastAsia="Times New Roman" w:hAnsi="Times New Roman" w:cs="Times New Roman"/>
                <w:sz w:val="20"/>
                <w:szCs w:val="20"/>
                <w:lang w:eastAsia="id-ID"/>
              </w:rPr>
              <w:t> </w:t>
            </w:r>
          </w:p>
        </w:tc>
      </w:tr>
      <w:tr w:rsidR="00B26B31" w:rsidRPr="00E55ABC" w14:paraId="280DA96B" w14:textId="77777777" w:rsidTr="00036383">
        <w:trPr>
          <w:trHeight w:val="255"/>
        </w:trPr>
        <w:tc>
          <w:tcPr>
            <w:tcW w:w="7820" w:type="dxa"/>
            <w:gridSpan w:val="7"/>
            <w:tcBorders>
              <w:top w:val="nil"/>
              <w:left w:val="nil"/>
              <w:bottom w:val="nil"/>
              <w:right w:val="nil"/>
            </w:tcBorders>
            <w:vAlign w:val="center"/>
          </w:tcPr>
          <w:p w14:paraId="2E41A96E" w14:textId="56505949" w:rsidR="00B26B31" w:rsidRPr="00E55ABC" w:rsidRDefault="00B26B31" w:rsidP="00016D3E">
            <w:pPr>
              <w:spacing w:after="0" w:line="240" w:lineRule="auto"/>
              <w:rPr>
                <w:rFonts w:ascii="Times New Roman" w:eastAsia="Times New Roman" w:hAnsi="Times New Roman" w:cs="Times New Roman"/>
                <w:i/>
                <w:iCs/>
                <w:sz w:val="20"/>
                <w:szCs w:val="20"/>
                <w:lang w:eastAsia="id-ID"/>
              </w:rPr>
            </w:pPr>
            <w:r w:rsidRPr="00E55ABC">
              <w:rPr>
                <w:rFonts w:ascii="Times New Roman" w:eastAsia="Times New Roman" w:hAnsi="Times New Roman" w:cs="Times New Roman"/>
                <w:i/>
                <w:iCs/>
                <w:sz w:val="20"/>
                <w:szCs w:val="20"/>
                <w:lang w:eastAsia="id-ID"/>
              </w:rPr>
              <w:t>Sumber : Output SPSS 25</w:t>
            </w:r>
          </w:p>
        </w:tc>
      </w:tr>
    </w:tbl>
    <w:p w14:paraId="0957C4DD" w14:textId="77777777" w:rsidR="00977DF0" w:rsidRPr="004A2710" w:rsidRDefault="00977DF0" w:rsidP="00977DF0">
      <w:pPr>
        <w:keepNext/>
        <w:keepLines/>
        <w:tabs>
          <w:tab w:val="left" w:pos="567"/>
        </w:tabs>
        <w:spacing w:after="0" w:line="480" w:lineRule="auto"/>
        <w:ind w:firstLine="709"/>
        <w:jc w:val="both"/>
        <w:outlineLvl w:val="1"/>
        <w:rPr>
          <w:rFonts w:ascii="Times New Roman" w:eastAsia="Times New Roman" w:hAnsi="Times New Roman" w:cs="Times New Roman"/>
          <w:bCs/>
          <w:sz w:val="24"/>
          <w:szCs w:val="24"/>
          <w:lang w:eastAsia="id-ID"/>
        </w:rPr>
      </w:pPr>
      <w:bookmarkStart w:id="117" w:name="_Toc214562157"/>
      <w:bookmarkStart w:id="118" w:name="_Toc227749046"/>
      <w:r w:rsidRPr="004A2710">
        <w:rPr>
          <w:rFonts w:ascii="Times New Roman" w:eastAsia="Times New Roman" w:hAnsi="Times New Roman" w:cs="Times New Roman"/>
          <w:bCs/>
          <w:sz w:val="24"/>
          <w:szCs w:val="24"/>
          <w:lang w:eastAsia="id-ID"/>
        </w:rPr>
        <w:lastRenderedPageBreak/>
        <w:t>Berdasarkan hasil uji regresi linier berganda, diperoleh F hitung sebesar 8,549 dengan nilai signifikansi sebesar &lt; 0,000. Nilai signifikansit tersebut lebih kecil dari taraf signifikansi &lt; 0,05 dimana hal tersebut dapat diartikan bahwa terdapat keseuaian anatar variabel dependen dan independen. Menandakan akuntansi hijau, kinerja lingkungan dan ukuran perusahaan berpengaruh secara simultan. Sehingga dapat disimpulkan bahwa model regresi layak untuk dianalis dengan linear berganda.</w:t>
      </w:r>
      <w:bookmarkEnd w:id="117"/>
      <w:bookmarkEnd w:id="118"/>
      <w:r w:rsidRPr="004A2710">
        <w:rPr>
          <w:rFonts w:ascii="Times New Roman" w:eastAsia="Times New Roman" w:hAnsi="Times New Roman" w:cs="Times New Roman"/>
          <w:bCs/>
          <w:sz w:val="24"/>
          <w:szCs w:val="24"/>
          <w:lang w:eastAsia="id-ID"/>
        </w:rPr>
        <w:t xml:space="preserve"> </w:t>
      </w:r>
    </w:p>
    <w:p w14:paraId="072805D7" w14:textId="6001FF01" w:rsidR="00977DF0" w:rsidRPr="004A2710" w:rsidRDefault="00977DF0" w:rsidP="009F3F37">
      <w:pPr>
        <w:pStyle w:val="Heading3"/>
        <w:spacing w:line="480" w:lineRule="auto"/>
        <w:ind w:left="-567"/>
        <w:rPr>
          <w:rFonts w:eastAsia="Times New Roman" w:cs="Times New Roman"/>
          <w:szCs w:val="24"/>
          <w:lang w:val="id" w:eastAsia="id-ID"/>
        </w:rPr>
      </w:pPr>
      <w:bookmarkStart w:id="119" w:name="_Toc227749047"/>
      <w:r w:rsidRPr="004A2710">
        <w:rPr>
          <w:rFonts w:eastAsia="Times New Roman" w:cs="Times New Roman"/>
          <w:szCs w:val="24"/>
          <w:lang w:val="id" w:eastAsia="id-ID"/>
        </w:rPr>
        <w:t>4.5.2</w:t>
      </w:r>
      <w:r w:rsidRPr="004A2710">
        <w:rPr>
          <w:rFonts w:eastAsia="Times New Roman" w:cs="Times New Roman"/>
          <w:szCs w:val="24"/>
          <w:lang w:val="id" w:eastAsia="id-ID"/>
        </w:rPr>
        <w:tab/>
        <w:t>Uji Koefisien Determinasi (R2)</w:t>
      </w:r>
      <w:bookmarkEnd w:id="119"/>
    </w:p>
    <w:p w14:paraId="2574BB62" w14:textId="77777777" w:rsidR="00977DF0" w:rsidRPr="004A2710" w:rsidRDefault="00977DF0" w:rsidP="00977DF0">
      <w:pPr>
        <w:tabs>
          <w:tab w:val="left" w:pos="2865"/>
        </w:tabs>
        <w:spacing w:line="480" w:lineRule="auto"/>
        <w:ind w:firstLine="709"/>
        <w:jc w:val="both"/>
        <w:rPr>
          <w:rFonts w:ascii="Times New Roman" w:eastAsia="Times New Roman" w:hAnsi="Times New Roman" w:cs="Times New Roman"/>
          <w:bCs/>
          <w:sz w:val="24"/>
          <w:szCs w:val="24"/>
          <w:lang w:val="id" w:eastAsia="id-ID"/>
        </w:rPr>
      </w:pPr>
      <w:r w:rsidRPr="004A2710">
        <w:rPr>
          <w:rFonts w:ascii="Times New Roman" w:eastAsia="Times New Roman" w:hAnsi="Times New Roman" w:cs="Times New Roman"/>
          <w:sz w:val="24"/>
          <w:szCs w:val="24"/>
          <w:lang w:val="id" w:eastAsia="id-ID"/>
        </w:rPr>
        <w:t>S</w:t>
      </w:r>
      <w:r w:rsidRPr="004A2710">
        <w:rPr>
          <w:rFonts w:ascii="Times New Roman" w:eastAsia="Times New Roman" w:hAnsi="Times New Roman" w:cs="Times New Roman"/>
          <w:bCs/>
          <w:sz w:val="24"/>
          <w:szCs w:val="24"/>
          <w:lang w:val="id" w:eastAsia="id-ID"/>
        </w:rPr>
        <w:t>eberapa baik model dapat beradaptasi dengan perubahan variabel dependen ditentukan dengan menggunakan uji koefisien determinasi (R2).Tingkat signifikansi atau keseuaian hubungan antara variabel bebas dan terikat dapat ditentukan dengan melihat nilai R2 dalam regresi linear. Hasil dan justifikasi ditunjukkan dalam tabel berikut :</w:t>
      </w:r>
    </w:p>
    <w:p w14:paraId="0A4573E0" w14:textId="7E1FC9A1" w:rsidR="00977DF0" w:rsidRPr="004A2710" w:rsidRDefault="0038010F" w:rsidP="0038010F">
      <w:pPr>
        <w:pStyle w:val="Caption"/>
        <w:rPr>
          <w:rFonts w:eastAsia="Times New Roman"/>
          <w:b w:val="0"/>
          <w:sz w:val="24"/>
          <w:szCs w:val="24"/>
          <w:lang w:val="id" w:eastAsia="id-ID"/>
        </w:rPr>
      </w:pPr>
      <w:r w:rsidRPr="0038010F">
        <w:rPr>
          <w:sz w:val="24"/>
          <w:szCs w:val="20"/>
        </w:rPr>
        <w:t>Tabel 4.8 Hasil Uji Koefisien Determinasi</w:t>
      </w:r>
    </w:p>
    <w:tbl>
      <w:tblP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80"/>
        <w:gridCol w:w="1000"/>
        <w:gridCol w:w="2305"/>
        <w:gridCol w:w="2410"/>
      </w:tblGrid>
      <w:tr w:rsidR="00977DF0" w:rsidRPr="00F54F8D" w14:paraId="7AD34F43" w14:textId="77777777" w:rsidTr="00016D3E">
        <w:trPr>
          <w:trHeight w:val="255"/>
        </w:trPr>
        <w:tc>
          <w:tcPr>
            <w:tcW w:w="7655" w:type="dxa"/>
            <w:gridSpan w:val="5"/>
            <w:tcBorders>
              <w:top w:val="nil"/>
              <w:left w:val="nil"/>
              <w:bottom w:val="single" w:sz="4" w:space="0" w:color="auto"/>
              <w:right w:val="nil"/>
            </w:tcBorders>
            <w:vAlign w:val="center"/>
            <w:hideMark/>
          </w:tcPr>
          <w:p w14:paraId="257B009D" w14:textId="77777777" w:rsidR="00977DF0" w:rsidRPr="00F54F8D" w:rsidRDefault="00977DF0" w:rsidP="00016D3E">
            <w:pPr>
              <w:spacing w:after="0" w:line="240" w:lineRule="auto"/>
              <w:jc w:val="center"/>
              <w:rPr>
                <w:rFonts w:ascii="Times New Roman" w:eastAsia="Times New Roman" w:hAnsi="Times New Roman" w:cs="Times New Roman"/>
                <w:b/>
                <w:bCs/>
                <w:sz w:val="20"/>
                <w:szCs w:val="20"/>
                <w:lang w:eastAsia="id-ID"/>
              </w:rPr>
            </w:pPr>
            <w:r w:rsidRPr="00F54F8D">
              <w:rPr>
                <w:rFonts w:ascii="Times New Roman" w:eastAsia="Times New Roman" w:hAnsi="Times New Roman" w:cs="Times New Roman"/>
                <w:b/>
                <w:bCs/>
                <w:sz w:val="20"/>
                <w:szCs w:val="20"/>
                <w:lang w:eastAsia="id-ID"/>
              </w:rPr>
              <w:t>Model Summary</w:t>
            </w:r>
            <w:r w:rsidRPr="00F54F8D">
              <w:rPr>
                <w:rFonts w:ascii="Times New Roman" w:eastAsia="Times New Roman" w:hAnsi="Times New Roman" w:cs="Times New Roman"/>
                <w:b/>
                <w:bCs/>
                <w:sz w:val="20"/>
                <w:szCs w:val="20"/>
                <w:vertAlign w:val="superscript"/>
                <w:lang w:eastAsia="id-ID"/>
              </w:rPr>
              <w:t>b</w:t>
            </w:r>
          </w:p>
        </w:tc>
      </w:tr>
      <w:tr w:rsidR="00977DF0" w:rsidRPr="00F54F8D" w14:paraId="4821F131" w14:textId="77777777" w:rsidTr="00016D3E">
        <w:trPr>
          <w:trHeight w:val="510"/>
        </w:trPr>
        <w:tc>
          <w:tcPr>
            <w:tcW w:w="960" w:type="dxa"/>
            <w:tcBorders>
              <w:top w:val="single" w:sz="4" w:space="0" w:color="auto"/>
            </w:tcBorders>
            <w:vAlign w:val="bottom"/>
            <w:hideMark/>
          </w:tcPr>
          <w:p w14:paraId="1794C171" w14:textId="77777777" w:rsidR="00977DF0" w:rsidRPr="00F54F8D" w:rsidRDefault="00977DF0" w:rsidP="00016D3E">
            <w:pPr>
              <w:spacing w:after="0" w:line="240" w:lineRule="auto"/>
              <w:rPr>
                <w:rFonts w:ascii="Times New Roman" w:eastAsia="Times New Roman" w:hAnsi="Times New Roman" w:cs="Times New Roman"/>
                <w:sz w:val="20"/>
                <w:szCs w:val="20"/>
                <w:lang w:eastAsia="id-ID"/>
              </w:rPr>
            </w:pPr>
            <w:r w:rsidRPr="00F54F8D">
              <w:rPr>
                <w:rFonts w:ascii="Times New Roman" w:eastAsia="Times New Roman" w:hAnsi="Times New Roman" w:cs="Times New Roman"/>
                <w:sz w:val="20"/>
                <w:szCs w:val="20"/>
                <w:lang w:eastAsia="id-ID"/>
              </w:rPr>
              <w:t>Model</w:t>
            </w:r>
          </w:p>
        </w:tc>
        <w:tc>
          <w:tcPr>
            <w:tcW w:w="980" w:type="dxa"/>
            <w:tcBorders>
              <w:top w:val="single" w:sz="4" w:space="0" w:color="auto"/>
            </w:tcBorders>
            <w:vAlign w:val="bottom"/>
            <w:hideMark/>
          </w:tcPr>
          <w:p w14:paraId="40CDC885" w14:textId="77777777" w:rsidR="00977DF0" w:rsidRPr="00F54F8D" w:rsidRDefault="00977DF0" w:rsidP="00016D3E">
            <w:pPr>
              <w:spacing w:after="0" w:line="240" w:lineRule="auto"/>
              <w:jc w:val="center"/>
              <w:rPr>
                <w:rFonts w:ascii="Times New Roman" w:eastAsia="Times New Roman" w:hAnsi="Times New Roman" w:cs="Times New Roman"/>
                <w:sz w:val="20"/>
                <w:szCs w:val="20"/>
                <w:lang w:eastAsia="id-ID"/>
              </w:rPr>
            </w:pPr>
            <w:r w:rsidRPr="00F54F8D">
              <w:rPr>
                <w:rFonts w:ascii="Times New Roman" w:eastAsia="Times New Roman" w:hAnsi="Times New Roman" w:cs="Times New Roman"/>
                <w:sz w:val="20"/>
                <w:szCs w:val="20"/>
                <w:lang w:eastAsia="id-ID"/>
              </w:rPr>
              <w:t>R</w:t>
            </w:r>
          </w:p>
        </w:tc>
        <w:tc>
          <w:tcPr>
            <w:tcW w:w="1000" w:type="dxa"/>
            <w:tcBorders>
              <w:top w:val="single" w:sz="4" w:space="0" w:color="auto"/>
            </w:tcBorders>
            <w:vAlign w:val="bottom"/>
            <w:hideMark/>
          </w:tcPr>
          <w:p w14:paraId="31926032" w14:textId="77777777" w:rsidR="00977DF0" w:rsidRPr="00F54F8D" w:rsidRDefault="00977DF0" w:rsidP="00016D3E">
            <w:pPr>
              <w:spacing w:after="0" w:line="240" w:lineRule="auto"/>
              <w:jc w:val="center"/>
              <w:rPr>
                <w:rFonts w:ascii="Times New Roman" w:eastAsia="Times New Roman" w:hAnsi="Times New Roman" w:cs="Times New Roman"/>
                <w:sz w:val="20"/>
                <w:szCs w:val="20"/>
                <w:lang w:eastAsia="id-ID"/>
              </w:rPr>
            </w:pPr>
            <w:r w:rsidRPr="00F54F8D">
              <w:rPr>
                <w:rFonts w:ascii="Times New Roman" w:eastAsia="Times New Roman" w:hAnsi="Times New Roman" w:cs="Times New Roman"/>
                <w:sz w:val="20"/>
                <w:szCs w:val="20"/>
                <w:lang w:eastAsia="id-ID"/>
              </w:rPr>
              <w:t>R Square</w:t>
            </w:r>
          </w:p>
        </w:tc>
        <w:tc>
          <w:tcPr>
            <w:tcW w:w="2305" w:type="dxa"/>
            <w:tcBorders>
              <w:top w:val="single" w:sz="4" w:space="0" w:color="auto"/>
            </w:tcBorders>
            <w:vAlign w:val="bottom"/>
            <w:hideMark/>
          </w:tcPr>
          <w:p w14:paraId="57813BC0" w14:textId="77777777" w:rsidR="00977DF0" w:rsidRPr="00F54F8D" w:rsidRDefault="00977DF0" w:rsidP="00016D3E">
            <w:pPr>
              <w:spacing w:after="0" w:line="240" w:lineRule="auto"/>
              <w:jc w:val="center"/>
              <w:rPr>
                <w:rFonts w:ascii="Times New Roman" w:eastAsia="Times New Roman" w:hAnsi="Times New Roman" w:cs="Times New Roman"/>
                <w:sz w:val="20"/>
                <w:szCs w:val="20"/>
                <w:lang w:eastAsia="id-ID"/>
              </w:rPr>
            </w:pPr>
            <w:r w:rsidRPr="00F54F8D">
              <w:rPr>
                <w:rFonts w:ascii="Times New Roman" w:eastAsia="Times New Roman" w:hAnsi="Times New Roman" w:cs="Times New Roman"/>
                <w:sz w:val="20"/>
                <w:szCs w:val="20"/>
                <w:lang w:eastAsia="id-ID"/>
              </w:rPr>
              <w:t>Adjusted R Square</w:t>
            </w:r>
          </w:p>
        </w:tc>
        <w:tc>
          <w:tcPr>
            <w:tcW w:w="2410" w:type="dxa"/>
            <w:tcBorders>
              <w:top w:val="single" w:sz="4" w:space="0" w:color="auto"/>
            </w:tcBorders>
            <w:vAlign w:val="bottom"/>
            <w:hideMark/>
          </w:tcPr>
          <w:p w14:paraId="13DE0992" w14:textId="77777777" w:rsidR="00977DF0" w:rsidRPr="00F54F8D" w:rsidRDefault="00977DF0" w:rsidP="00016D3E">
            <w:pPr>
              <w:spacing w:after="0" w:line="240" w:lineRule="auto"/>
              <w:jc w:val="center"/>
              <w:rPr>
                <w:rFonts w:ascii="Times New Roman" w:eastAsia="Times New Roman" w:hAnsi="Times New Roman" w:cs="Times New Roman"/>
                <w:sz w:val="20"/>
                <w:szCs w:val="20"/>
                <w:lang w:eastAsia="id-ID"/>
              </w:rPr>
            </w:pPr>
            <w:r w:rsidRPr="00F54F8D">
              <w:rPr>
                <w:rFonts w:ascii="Times New Roman" w:eastAsia="Times New Roman" w:hAnsi="Times New Roman" w:cs="Times New Roman"/>
                <w:sz w:val="20"/>
                <w:szCs w:val="20"/>
                <w:lang w:eastAsia="id-ID"/>
              </w:rPr>
              <w:t>Std. Error of the Estimate</w:t>
            </w:r>
          </w:p>
        </w:tc>
      </w:tr>
      <w:tr w:rsidR="00977DF0" w:rsidRPr="00F54F8D" w14:paraId="570DB6F2" w14:textId="77777777" w:rsidTr="00016D3E">
        <w:trPr>
          <w:trHeight w:val="315"/>
        </w:trPr>
        <w:tc>
          <w:tcPr>
            <w:tcW w:w="960" w:type="dxa"/>
            <w:noWrap/>
            <w:hideMark/>
          </w:tcPr>
          <w:p w14:paraId="592EC5C2" w14:textId="77777777" w:rsidR="00977DF0" w:rsidRPr="00F54F8D" w:rsidRDefault="00977DF0" w:rsidP="00016D3E">
            <w:pPr>
              <w:spacing w:after="0" w:line="240" w:lineRule="auto"/>
              <w:rPr>
                <w:rFonts w:ascii="Times New Roman" w:eastAsia="Times New Roman" w:hAnsi="Times New Roman" w:cs="Times New Roman"/>
                <w:sz w:val="20"/>
                <w:szCs w:val="20"/>
                <w:lang w:eastAsia="id-ID"/>
              </w:rPr>
            </w:pPr>
            <w:r w:rsidRPr="00F54F8D">
              <w:rPr>
                <w:rFonts w:ascii="Times New Roman" w:eastAsia="Times New Roman" w:hAnsi="Times New Roman" w:cs="Times New Roman"/>
                <w:sz w:val="20"/>
                <w:szCs w:val="20"/>
                <w:lang w:eastAsia="id-ID"/>
              </w:rPr>
              <w:t>1</w:t>
            </w:r>
          </w:p>
        </w:tc>
        <w:tc>
          <w:tcPr>
            <w:tcW w:w="980" w:type="dxa"/>
            <w:noWrap/>
            <w:hideMark/>
          </w:tcPr>
          <w:p w14:paraId="72657EF6" w14:textId="77777777" w:rsidR="00977DF0" w:rsidRPr="00F54F8D" w:rsidRDefault="00977DF0" w:rsidP="00016D3E">
            <w:pPr>
              <w:spacing w:after="0" w:line="240" w:lineRule="auto"/>
              <w:jc w:val="right"/>
              <w:rPr>
                <w:rFonts w:ascii="Times New Roman" w:eastAsia="Times New Roman" w:hAnsi="Times New Roman" w:cs="Times New Roman"/>
                <w:sz w:val="20"/>
                <w:szCs w:val="20"/>
                <w:lang w:eastAsia="id-ID"/>
              </w:rPr>
            </w:pPr>
            <w:r w:rsidRPr="00F54F8D">
              <w:rPr>
                <w:rFonts w:ascii="Times New Roman" w:eastAsia="Times New Roman" w:hAnsi="Times New Roman" w:cs="Times New Roman"/>
                <w:sz w:val="20"/>
                <w:szCs w:val="20"/>
                <w:lang w:eastAsia="id-ID"/>
              </w:rPr>
              <w:t>,598</w:t>
            </w:r>
            <w:r w:rsidRPr="00F54F8D">
              <w:rPr>
                <w:rFonts w:ascii="Times New Roman" w:eastAsia="Times New Roman" w:hAnsi="Times New Roman" w:cs="Times New Roman"/>
                <w:sz w:val="20"/>
                <w:szCs w:val="20"/>
                <w:vertAlign w:val="superscript"/>
                <w:lang w:eastAsia="id-ID"/>
              </w:rPr>
              <w:t>a</w:t>
            </w:r>
          </w:p>
        </w:tc>
        <w:tc>
          <w:tcPr>
            <w:tcW w:w="1000" w:type="dxa"/>
            <w:noWrap/>
            <w:hideMark/>
          </w:tcPr>
          <w:p w14:paraId="3AC49B41" w14:textId="77777777" w:rsidR="00977DF0" w:rsidRPr="00F54F8D" w:rsidRDefault="00977DF0" w:rsidP="00016D3E">
            <w:pPr>
              <w:spacing w:after="0" w:line="240" w:lineRule="auto"/>
              <w:jc w:val="right"/>
              <w:rPr>
                <w:rFonts w:ascii="Times New Roman" w:eastAsia="Times New Roman" w:hAnsi="Times New Roman" w:cs="Times New Roman"/>
                <w:sz w:val="20"/>
                <w:szCs w:val="20"/>
                <w:lang w:eastAsia="id-ID"/>
              </w:rPr>
            </w:pPr>
            <w:r w:rsidRPr="00F54F8D">
              <w:rPr>
                <w:rFonts w:ascii="Times New Roman" w:eastAsia="Times New Roman" w:hAnsi="Times New Roman" w:cs="Times New Roman"/>
                <w:sz w:val="20"/>
                <w:szCs w:val="20"/>
                <w:lang w:eastAsia="id-ID"/>
              </w:rPr>
              <w:t>0,358</w:t>
            </w:r>
          </w:p>
        </w:tc>
        <w:tc>
          <w:tcPr>
            <w:tcW w:w="2305" w:type="dxa"/>
            <w:noWrap/>
            <w:hideMark/>
          </w:tcPr>
          <w:p w14:paraId="2384D811" w14:textId="77777777" w:rsidR="00977DF0" w:rsidRPr="00F54F8D" w:rsidRDefault="00977DF0" w:rsidP="00016D3E">
            <w:pPr>
              <w:spacing w:after="0" w:line="240" w:lineRule="auto"/>
              <w:jc w:val="right"/>
              <w:rPr>
                <w:rFonts w:ascii="Times New Roman" w:eastAsia="Times New Roman" w:hAnsi="Times New Roman" w:cs="Times New Roman"/>
                <w:sz w:val="20"/>
                <w:szCs w:val="20"/>
                <w:lang w:eastAsia="id-ID"/>
              </w:rPr>
            </w:pPr>
            <w:r w:rsidRPr="00F54F8D">
              <w:rPr>
                <w:rFonts w:ascii="Times New Roman" w:eastAsia="Times New Roman" w:hAnsi="Times New Roman" w:cs="Times New Roman"/>
                <w:sz w:val="20"/>
                <w:szCs w:val="20"/>
                <w:lang w:eastAsia="id-ID"/>
              </w:rPr>
              <w:t>0,316</w:t>
            </w:r>
          </w:p>
        </w:tc>
        <w:tc>
          <w:tcPr>
            <w:tcW w:w="2410" w:type="dxa"/>
            <w:noWrap/>
            <w:hideMark/>
          </w:tcPr>
          <w:p w14:paraId="3A61DAA5" w14:textId="77777777" w:rsidR="00977DF0" w:rsidRPr="00F54F8D" w:rsidRDefault="00977DF0" w:rsidP="00016D3E">
            <w:pPr>
              <w:spacing w:after="0" w:line="240" w:lineRule="auto"/>
              <w:jc w:val="right"/>
              <w:rPr>
                <w:rFonts w:ascii="Times New Roman" w:eastAsia="Times New Roman" w:hAnsi="Times New Roman" w:cs="Times New Roman"/>
                <w:sz w:val="20"/>
                <w:szCs w:val="20"/>
                <w:lang w:eastAsia="id-ID"/>
              </w:rPr>
            </w:pPr>
            <w:r w:rsidRPr="00F54F8D">
              <w:rPr>
                <w:rFonts w:ascii="Times New Roman" w:eastAsia="Times New Roman" w:hAnsi="Times New Roman" w:cs="Times New Roman"/>
                <w:sz w:val="20"/>
                <w:szCs w:val="20"/>
                <w:lang w:eastAsia="id-ID"/>
              </w:rPr>
              <w:t>14,03888</w:t>
            </w:r>
          </w:p>
        </w:tc>
      </w:tr>
      <w:tr w:rsidR="00977DF0" w:rsidRPr="00F54F8D" w14:paraId="086B988F" w14:textId="77777777" w:rsidTr="00016D3E">
        <w:trPr>
          <w:trHeight w:val="255"/>
        </w:trPr>
        <w:tc>
          <w:tcPr>
            <w:tcW w:w="7655" w:type="dxa"/>
            <w:gridSpan w:val="5"/>
            <w:hideMark/>
          </w:tcPr>
          <w:p w14:paraId="443034EF" w14:textId="77777777" w:rsidR="00977DF0" w:rsidRPr="00F54F8D" w:rsidRDefault="00977DF0" w:rsidP="00016D3E">
            <w:pPr>
              <w:spacing w:after="0" w:line="240" w:lineRule="auto"/>
              <w:rPr>
                <w:rFonts w:ascii="Times New Roman" w:eastAsia="Times New Roman" w:hAnsi="Times New Roman" w:cs="Times New Roman"/>
                <w:sz w:val="20"/>
                <w:szCs w:val="20"/>
                <w:lang w:eastAsia="id-ID"/>
              </w:rPr>
            </w:pPr>
            <w:r w:rsidRPr="00F54F8D">
              <w:rPr>
                <w:rFonts w:ascii="Times New Roman" w:eastAsia="Times New Roman" w:hAnsi="Times New Roman" w:cs="Times New Roman"/>
                <w:sz w:val="20"/>
                <w:szCs w:val="20"/>
                <w:lang w:eastAsia="id-ID"/>
              </w:rPr>
              <w:t>a. Predictors: (Constant), Ukuran Perusahaan, Akuntansi Hijau, Kinerja Lingkungan</w:t>
            </w:r>
          </w:p>
        </w:tc>
      </w:tr>
      <w:tr w:rsidR="00977DF0" w:rsidRPr="00F54F8D" w14:paraId="79BFABEA" w14:textId="77777777" w:rsidTr="00016D3E">
        <w:trPr>
          <w:trHeight w:val="255"/>
        </w:trPr>
        <w:tc>
          <w:tcPr>
            <w:tcW w:w="7655" w:type="dxa"/>
            <w:gridSpan w:val="5"/>
            <w:hideMark/>
          </w:tcPr>
          <w:p w14:paraId="22C8505C" w14:textId="77777777" w:rsidR="00977DF0" w:rsidRPr="00F54F8D" w:rsidRDefault="00977DF0" w:rsidP="00016D3E">
            <w:pPr>
              <w:spacing w:after="0" w:line="240" w:lineRule="auto"/>
              <w:rPr>
                <w:rFonts w:ascii="Times New Roman" w:eastAsia="Times New Roman" w:hAnsi="Times New Roman" w:cs="Times New Roman"/>
                <w:sz w:val="20"/>
                <w:szCs w:val="20"/>
                <w:lang w:eastAsia="id-ID"/>
              </w:rPr>
            </w:pPr>
            <w:r w:rsidRPr="00F54F8D">
              <w:rPr>
                <w:rFonts w:ascii="Times New Roman" w:eastAsia="Times New Roman" w:hAnsi="Times New Roman" w:cs="Times New Roman"/>
                <w:sz w:val="20"/>
                <w:szCs w:val="20"/>
                <w:lang w:eastAsia="id-ID"/>
              </w:rPr>
              <w:t>b. Dependent Variable: Kinerja Keuangan</w:t>
            </w:r>
          </w:p>
        </w:tc>
      </w:tr>
    </w:tbl>
    <w:p w14:paraId="49332FAF" w14:textId="69527D5F" w:rsidR="00977DF0" w:rsidRPr="00F54F8D" w:rsidRDefault="00977DF0" w:rsidP="00977DF0">
      <w:pPr>
        <w:tabs>
          <w:tab w:val="left" w:pos="2865"/>
        </w:tabs>
        <w:spacing w:after="0" w:line="480" w:lineRule="auto"/>
        <w:jc w:val="both"/>
        <w:rPr>
          <w:rFonts w:ascii="Times New Roman" w:eastAsia="Times New Roman" w:hAnsi="Times New Roman" w:cs="Times New Roman"/>
          <w:bCs/>
          <w:i/>
          <w:iCs/>
          <w:lang w:val="id" w:eastAsia="id-ID"/>
        </w:rPr>
      </w:pPr>
      <w:r w:rsidRPr="00F54F8D">
        <w:rPr>
          <w:rFonts w:ascii="Times New Roman" w:eastAsia="Times New Roman" w:hAnsi="Times New Roman" w:cs="Times New Roman"/>
          <w:bCs/>
          <w:i/>
          <w:iCs/>
          <w:lang w:val="id" w:eastAsia="id-ID"/>
        </w:rPr>
        <w:t xml:space="preserve">Sumber: Output </w:t>
      </w:r>
      <w:r w:rsidR="00944F64" w:rsidRPr="00F54F8D">
        <w:rPr>
          <w:rFonts w:ascii="Times New Roman" w:eastAsia="Times New Roman" w:hAnsi="Times New Roman" w:cs="Times New Roman"/>
          <w:bCs/>
          <w:i/>
          <w:iCs/>
          <w:lang w:val="id" w:eastAsia="id-ID"/>
        </w:rPr>
        <w:t>SPSS 25</w:t>
      </w:r>
    </w:p>
    <w:p w14:paraId="4BB93A32" w14:textId="77777777" w:rsidR="00977DF0" w:rsidRPr="004A2710" w:rsidRDefault="00977DF0" w:rsidP="00A05974">
      <w:pPr>
        <w:tabs>
          <w:tab w:val="left" w:pos="2865"/>
        </w:tabs>
        <w:spacing w:line="480" w:lineRule="auto"/>
        <w:ind w:firstLine="720"/>
        <w:jc w:val="both"/>
        <w:rPr>
          <w:rFonts w:ascii="Times New Roman" w:eastAsia="Times New Roman" w:hAnsi="Times New Roman" w:cs="Times New Roman"/>
          <w:bCs/>
          <w:sz w:val="24"/>
          <w:szCs w:val="24"/>
          <w:lang w:val="id" w:eastAsia="id-ID"/>
        </w:rPr>
      </w:pPr>
      <w:r w:rsidRPr="004A2710">
        <w:rPr>
          <w:rFonts w:ascii="Times New Roman" w:eastAsia="Times New Roman" w:hAnsi="Times New Roman" w:cs="Times New Roman"/>
          <w:bCs/>
          <w:sz w:val="24"/>
          <w:szCs w:val="24"/>
          <w:lang w:val="id" w:eastAsia="id-ID"/>
        </w:rPr>
        <w:t xml:space="preserve">Hasil uji koefisien determinasi pada tabel diatas menunjukkan nilai sebesar 0,358 yang berarti bahwa presentasi pengaruh akuntansi hijau, kinerja lingkungan dan ukuran perusahaan terhadap kinerja keuangan yaitu sebesar 35,8% dan sisanya 64,2% dipengaruhi variabel diluar penelitian. </w:t>
      </w:r>
    </w:p>
    <w:p w14:paraId="36BB7207" w14:textId="77777777" w:rsidR="00036383" w:rsidRPr="004A2710" w:rsidRDefault="00036383" w:rsidP="00977DF0">
      <w:pPr>
        <w:tabs>
          <w:tab w:val="left" w:pos="2865"/>
        </w:tabs>
        <w:spacing w:line="480" w:lineRule="auto"/>
        <w:ind w:firstLine="720"/>
        <w:jc w:val="both"/>
        <w:rPr>
          <w:rFonts w:ascii="Times New Roman" w:eastAsia="Times New Roman" w:hAnsi="Times New Roman" w:cs="Times New Roman"/>
          <w:bCs/>
          <w:sz w:val="24"/>
          <w:szCs w:val="24"/>
          <w:lang w:val="id" w:eastAsia="id-ID"/>
        </w:rPr>
      </w:pPr>
    </w:p>
    <w:p w14:paraId="1BFA600A" w14:textId="7E833B44" w:rsidR="00977DF0" w:rsidRPr="004A2710" w:rsidRDefault="00977DF0" w:rsidP="00191272">
      <w:pPr>
        <w:pStyle w:val="Heading3"/>
        <w:spacing w:line="480" w:lineRule="auto"/>
        <w:ind w:left="-567"/>
        <w:rPr>
          <w:rFonts w:eastAsia="Times New Roman" w:cs="Times New Roman"/>
          <w:szCs w:val="24"/>
          <w:lang w:val="id" w:eastAsia="id-ID"/>
        </w:rPr>
      </w:pPr>
      <w:bookmarkStart w:id="120" w:name="_Toc227749048"/>
      <w:r w:rsidRPr="004A2710">
        <w:rPr>
          <w:rFonts w:eastAsia="Times New Roman" w:cs="Times New Roman"/>
          <w:szCs w:val="24"/>
          <w:lang w:val="id" w:eastAsia="id-ID"/>
        </w:rPr>
        <w:lastRenderedPageBreak/>
        <w:t xml:space="preserve">4.5.3 </w:t>
      </w:r>
      <w:r w:rsidRPr="004A2710">
        <w:rPr>
          <w:rFonts w:eastAsia="Times New Roman" w:cs="Times New Roman"/>
          <w:szCs w:val="24"/>
          <w:lang w:val="id" w:eastAsia="id-ID"/>
        </w:rPr>
        <w:tab/>
        <w:t>Uji Hipotesis (Uji t)</w:t>
      </w:r>
      <w:bookmarkEnd w:id="120"/>
    </w:p>
    <w:p w14:paraId="6F432B3C" w14:textId="77777777" w:rsidR="00977DF0" w:rsidRPr="004A2710" w:rsidRDefault="00977DF0" w:rsidP="00977DF0">
      <w:pPr>
        <w:tabs>
          <w:tab w:val="left" w:pos="709"/>
        </w:tabs>
        <w:spacing w:after="0" w:line="480" w:lineRule="auto"/>
        <w:ind w:firstLine="720"/>
        <w:jc w:val="both"/>
        <w:rPr>
          <w:rFonts w:ascii="Times New Roman" w:eastAsia="Times New Roman" w:hAnsi="Times New Roman" w:cs="Times New Roman"/>
          <w:bCs/>
          <w:sz w:val="24"/>
          <w:szCs w:val="24"/>
          <w:lang w:val="id" w:eastAsia="id-ID"/>
        </w:rPr>
      </w:pPr>
      <w:r w:rsidRPr="004A2710">
        <w:rPr>
          <w:rFonts w:ascii="Times New Roman" w:eastAsia="Times New Roman" w:hAnsi="Times New Roman" w:cs="Times New Roman"/>
          <w:bCs/>
          <w:sz w:val="24"/>
          <w:szCs w:val="24"/>
          <w:lang w:val="id" w:eastAsia="id-ID"/>
        </w:rPr>
        <w:t xml:space="preserve">Hipotesis penelitian ini memanfaatkan uji signifikansi parameter tunggal (uji statistik t) untuk melihat sejauh mana pengaruh suatu variebal bebas dapat menjelaskan varians dari variabel independen itu sendiri. Uji t dilakukan dengan melihat signifikansi dan membandingkan nilai t hitung dan t tabel. Tingkat signifikansinya yaitu 5% atau 0,05, jika tingkat signifikansi lebih rendah dari 0,05 maka H1 ditolak dan H0 diterima. Hasil dan penjelasan dapat dilihat pada tabel berikut : </w:t>
      </w:r>
    </w:p>
    <w:p w14:paraId="7EDE8133" w14:textId="0B0F4727" w:rsidR="00977DF0" w:rsidRPr="008E1D3C" w:rsidRDefault="008E1D3C" w:rsidP="008E1D3C">
      <w:pPr>
        <w:pStyle w:val="Caption"/>
        <w:rPr>
          <w:rFonts w:eastAsia="Times New Roman"/>
          <w:b w:val="0"/>
          <w:sz w:val="28"/>
          <w:szCs w:val="28"/>
          <w:lang w:val="id" w:eastAsia="id-ID"/>
        </w:rPr>
      </w:pPr>
      <w:r w:rsidRPr="008E1D3C">
        <w:rPr>
          <w:sz w:val="24"/>
          <w:szCs w:val="20"/>
        </w:rPr>
        <w:t>Tabel 4.9 Hasil Uji t</w:t>
      </w:r>
    </w:p>
    <w:tbl>
      <w:tblPr>
        <w:tblW w:w="6521" w:type="dxa"/>
        <w:tblLook w:val="04A0" w:firstRow="1" w:lastRow="0" w:firstColumn="1" w:lastColumn="0" w:noHBand="0" w:noVBand="1"/>
      </w:tblPr>
      <w:tblGrid>
        <w:gridCol w:w="316"/>
        <w:gridCol w:w="2941"/>
        <w:gridCol w:w="992"/>
        <w:gridCol w:w="1134"/>
        <w:gridCol w:w="1138"/>
      </w:tblGrid>
      <w:tr w:rsidR="00D84740" w:rsidRPr="002D61AD" w14:paraId="1F7B5C84" w14:textId="521C4366" w:rsidTr="00D84740">
        <w:trPr>
          <w:trHeight w:val="87"/>
        </w:trPr>
        <w:tc>
          <w:tcPr>
            <w:tcW w:w="5387" w:type="dxa"/>
            <w:gridSpan w:val="4"/>
            <w:tcBorders>
              <w:top w:val="nil"/>
              <w:left w:val="nil"/>
              <w:bottom w:val="single" w:sz="4" w:space="0" w:color="auto"/>
            </w:tcBorders>
            <w:vAlign w:val="center"/>
            <w:hideMark/>
          </w:tcPr>
          <w:p w14:paraId="390F6AA7" w14:textId="77777777" w:rsidR="00D84740" w:rsidRPr="002D61AD" w:rsidRDefault="00D84740" w:rsidP="00016D3E">
            <w:pPr>
              <w:spacing w:after="0" w:line="240" w:lineRule="auto"/>
              <w:jc w:val="center"/>
              <w:rPr>
                <w:rFonts w:ascii="Times New Roman" w:eastAsia="Times New Roman" w:hAnsi="Times New Roman" w:cs="Times New Roman"/>
                <w:sz w:val="20"/>
                <w:szCs w:val="20"/>
                <w:lang w:eastAsia="id-ID"/>
              </w:rPr>
            </w:pPr>
            <w:r w:rsidRPr="002D61AD">
              <w:rPr>
                <w:rFonts w:ascii="Times New Roman" w:eastAsia="Times New Roman" w:hAnsi="Times New Roman" w:cs="Times New Roman"/>
                <w:b/>
                <w:bCs/>
                <w:sz w:val="20"/>
                <w:szCs w:val="20"/>
                <w:lang w:eastAsia="id-ID"/>
              </w:rPr>
              <w:t>Coefficients</w:t>
            </w:r>
            <w:r w:rsidRPr="002D61AD">
              <w:rPr>
                <w:rFonts w:ascii="Times New Roman" w:eastAsia="Times New Roman" w:hAnsi="Times New Roman" w:cs="Times New Roman"/>
                <w:b/>
                <w:bCs/>
                <w:sz w:val="20"/>
                <w:szCs w:val="20"/>
                <w:vertAlign w:val="superscript"/>
                <w:lang w:eastAsia="id-ID"/>
              </w:rPr>
              <w:t>a</w:t>
            </w:r>
          </w:p>
        </w:tc>
        <w:tc>
          <w:tcPr>
            <w:tcW w:w="1134" w:type="dxa"/>
            <w:tcBorders>
              <w:bottom w:val="single" w:sz="4" w:space="0" w:color="auto"/>
            </w:tcBorders>
          </w:tcPr>
          <w:p w14:paraId="2152710E" w14:textId="77777777" w:rsidR="00D84740" w:rsidRPr="002D61AD" w:rsidRDefault="00D84740" w:rsidP="00016D3E">
            <w:pPr>
              <w:spacing w:after="0" w:line="240" w:lineRule="auto"/>
              <w:jc w:val="center"/>
              <w:rPr>
                <w:rFonts w:ascii="Times New Roman" w:eastAsia="Times New Roman" w:hAnsi="Times New Roman" w:cs="Times New Roman"/>
                <w:b/>
                <w:bCs/>
                <w:sz w:val="20"/>
                <w:szCs w:val="20"/>
                <w:lang w:eastAsia="id-ID"/>
              </w:rPr>
            </w:pPr>
          </w:p>
        </w:tc>
      </w:tr>
      <w:tr w:rsidR="00D84740" w:rsidRPr="002D61AD" w14:paraId="27AEBB50" w14:textId="72C7E71F" w:rsidTr="00D84740">
        <w:trPr>
          <w:trHeight w:val="509"/>
        </w:trPr>
        <w:tc>
          <w:tcPr>
            <w:tcW w:w="3261" w:type="dxa"/>
            <w:gridSpan w:val="2"/>
            <w:tcBorders>
              <w:top w:val="single" w:sz="4" w:space="0" w:color="auto"/>
              <w:left w:val="single" w:sz="4" w:space="0" w:color="auto"/>
              <w:bottom w:val="single" w:sz="4" w:space="0" w:color="auto"/>
              <w:right w:val="single" w:sz="4" w:space="0" w:color="auto"/>
            </w:tcBorders>
            <w:vAlign w:val="center"/>
            <w:hideMark/>
          </w:tcPr>
          <w:p w14:paraId="5A98F13E" w14:textId="77777777" w:rsidR="00D84740" w:rsidRPr="002D61AD" w:rsidRDefault="00D84740" w:rsidP="00016D3E">
            <w:pPr>
              <w:spacing w:after="0" w:line="240" w:lineRule="auto"/>
              <w:jc w:val="center"/>
              <w:rPr>
                <w:rFonts w:ascii="Times New Roman" w:eastAsia="Times New Roman" w:hAnsi="Times New Roman" w:cs="Times New Roman"/>
                <w:sz w:val="20"/>
                <w:szCs w:val="20"/>
                <w:lang w:eastAsia="id-ID"/>
              </w:rPr>
            </w:pPr>
            <w:r w:rsidRPr="002D61AD">
              <w:rPr>
                <w:rFonts w:ascii="Times New Roman" w:eastAsia="Times New Roman" w:hAnsi="Times New Roman" w:cs="Times New Roman"/>
                <w:sz w:val="20"/>
                <w:szCs w:val="20"/>
                <w:lang w:eastAsia="id-ID"/>
              </w:rPr>
              <w:t>Model</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6BC7B1" w14:textId="77777777" w:rsidR="00D84740" w:rsidRPr="002D61AD" w:rsidRDefault="00D84740" w:rsidP="00016D3E">
            <w:pPr>
              <w:spacing w:after="0" w:line="240" w:lineRule="auto"/>
              <w:jc w:val="center"/>
              <w:rPr>
                <w:rFonts w:ascii="Times New Roman" w:eastAsia="Times New Roman" w:hAnsi="Times New Roman" w:cs="Times New Roman"/>
                <w:sz w:val="20"/>
                <w:szCs w:val="20"/>
                <w:lang w:eastAsia="id-ID"/>
              </w:rPr>
            </w:pPr>
            <w:r w:rsidRPr="002D61AD">
              <w:rPr>
                <w:rFonts w:ascii="Times New Roman" w:eastAsia="Times New Roman" w:hAnsi="Times New Roman" w:cs="Times New Roman"/>
                <w:sz w:val="20"/>
                <w:szCs w:val="20"/>
                <w:lang w:eastAsia="id-ID"/>
              </w:rPr>
              <w:t>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D8A7EC" w14:textId="77777777" w:rsidR="00D84740" w:rsidRPr="002D61AD" w:rsidRDefault="00D84740" w:rsidP="00016D3E">
            <w:pPr>
              <w:spacing w:after="0" w:line="240" w:lineRule="auto"/>
              <w:jc w:val="center"/>
              <w:rPr>
                <w:rFonts w:ascii="Times New Roman" w:eastAsia="Times New Roman" w:hAnsi="Times New Roman" w:cs="Times New Roman"/>
                <w:sz w:val="20"/>
                <w:szCs w:val="20"/>
                <w:lang w:eastAsia="id-ID"/>
              </w:rPr>
            </w:pPr>
            <w:r w:rsidRPr="002D61AD">
              <w:rPr>
                <w:rFonts w:ascii="Times New Roman" w:eastAsia="Times New Roman" w:hAnsi="Times New Roman" w:cs="Times New Roman"/>
                <w:sz w:val="20"/>
                <w:szCs w:val="20"/>
                <w:lang w:eastAsia="id-ID"/>
              </w:rPr>
              <w:t>sig.</w:t>
            </w:r>
          </w:p>
        </w:tc>
        <w:tc>
          <w:tcPr>
            <w:tcW w:w="1134" w:type="dxa"/>
            <w:tcBorders>
              <w:top w:val="single" w:sz="4" w:space="0" w:color="auto"/>
              <w:bottom w:val="single" w:sz="4" w:space="0" w:color="auto"/>
              <w:right w:val="single" w:sz="4" w:space="0" w:color="auto"/>
            </w:tcBorders>
            <w:vAlign w:val="center"/>
          </w:tcPr>
          <w:p w14:paraId="79FA8393" w14:textId="0FE0295F" w:rsidR="00D84740" w:rsidRPr="002D61AD" w:rsidRDefault="00D84740" w:rsidP="00D84740">
            <w:pPr>
              <w:spacing w:after="0" w:line="240" w:lineRule="auto"/>
              <w:jc w:val="center"/>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Keterangan</w:t>
            </w:r>
          </w:p>
        </w:tc>
      </w:tr>
      <w:tr w:rsidR="00D84740" w:rsidRPr="002D61AD" w14:paraId="18872203" w14:textId="1A968D39" w:rsidTr="00D84740">
        <w:trPr>
          <w:trHeight w:val="255"/>
        </w:trPr>
        <w:tc>
          <w:tcPr>
            <w:tcW w:w="316" w:type="dxa"/>
            <w:vMerge w:val="restart"/>
            <w:tcBorders>
              <w:top w:val="single" w:sz="4" w:space="0" w:color="auto"/>
              <w:left w:val="single" w:sz="4" w:space="0" w:color="auto"/>
              <w:bottom w:val="single" w:sz="4" w:space="0" w:color="auto"/>
              <w:right w:val="single" w:sz="4" w:space="0" w:color="auto"/>
            </w:tcBorders>
            <w:noWrap/>
            <w:hideMark/>
          </w:tcPr>
          <w:p w14:paraId="7554B6D7" w14:textId="77777777" w:rsidR="00D84740" w:rsidRPr="002D61AD" w:rsidRDefault="00D84740" w:rsidP="00016D3E">
            <w:pPr>
              <w:spacing w:after="0" w:line="240" w:lineRule="auto"/>
              <w:rPr>
                <w:rFonts w:ascii="Times New Roman" w:eastAsia="Times New Roman" w:hAnsi="Times New Roman" w:cs="Times New Roman"/>
                <w:sz w:val="20"/>
                <w:szCs w:val="20"/>
                <w:lang w:eastAsia="id-ID"/>
              </w:rPr>
            </w:pPr>
            <w:r w:rsidRPr="002D61AD">
              <w:rPr>
                <w:rFonts w:ascii="Times New Roman" w:eastAsia="Times New Roman" w:hAnsi="Times New Roman" w:cs="Times New Roman"/>
                <w:sz w:val="20"/>
                <w:szCs w:val="20"/>
                <w:lang w:eastAsia="id-ID"/>
              </w:rPr>
              <w:t>1</w:t>
            </w:r>
          </w:p>
        </w:tc>
        <w:tc>
          <w:tcPr>
            <w:tcW w:w="2945" w:type="dxa"/>
            <w:tcBorders>
              <w:top w:val="single" w:sz="4" w:space="0" w:color="auto"/>
              <w:left w:val="single" w:sz="4" w:space="0" w:color="auto"/>
              <w:bottom w:val="single" w:sz="4" w:space="0" w:color="auto"/>
              <w:right w:val="single" w:sz="4" w:space="0" w:color="auto"/>
            </w:tcBorders>
            <w:hideMark/>
          </w:tcPr>
          <w:p w14:paraId="4DF73A95" w14:textId="77777777" w:rsidR="00D84740" w:rsidRPr="002D61AD" w:rsidRDefault="00D84740" w:rsidP="00016D3E">
            <w:pPr>
              <w:spacing w:after="0" w:line="240" w:lineRule="auto"/>
              <w:rPr>
                <w:rFonts w:ascii="Times New Roman" w:eastAsia="Times New Roman" w:hAnsi="Times New Roman" w:cs="Times New Roman"/>
                <w:sz w:val="20"/>
                <w:szCs w:val="20"/>
                <w:lang w:eastAsia="id-ID"/>
              </w:rPr>
            </w:pPr>
            <w:r w:rsidRPr="002D61AD">
              <w:rPr>
                <w:rFonts w:ascii="Times New Roman" w:eastAsia="Times New Roman" w:hAnsi="Times New Roman" w:cs="Times New Roman"/>
                <w:sz w:val="20"/>
                <w:szCs w:val="20"/>
                <w:lang w:eastAsia="id-ID"/>
              </w:rPr>
              <w:t>(Constant)</w:t>
            </w:r>
          </w:p>
        </w:tc>
        <w:tc>
          <w:tcPr>
            <w:tcW w:w="992" w:type="dxa"/>
            <w:tcBorders>
              <w:top w:val="single" w:sz="4" w:space="0" w:color="auto"/>
              <w:left w:val="single" w:sz="4" w:space="0" w:color="auto"/>
              <w:bottom w:val="single" w:sz="4" w:space="0" w:color="auto"/>
              <w:right w:val="single" w:sz="4" w:space="0" w:color="auto"/>
            </w:tcBorders>
            <w:noWrap/>
            <w:hideMark/>
          </w:tcPr>
          <w:p w14:paraId="208F564C" w14:textId="77777777" w:rsidR="00D84740" w:rsidRPr="002D61AD" w:rsidRDefault="00D84740" w:rsidP="00016D3E">
            <w:pPr>
              <w:spacing w:after="0" w:line="240" w:lineRule="auto"/>
              <w:jc w:val="right"/>
              <w:rPr>
                <w:rFonts w:ascii="Times New Roman" w:eastAsia="Times New Roman" w:hAnsi="Times New Roman" w:cs="Times New Roman"/>
                <w:sz w:val="20"/>
                <w:szCs w:val="20"/>
                <w:lang w:eastAsia="id-ID"/>
              </w:rPr>
            </w:pPr>
            <w:r w:rsidRPr="002D61AD">
              <w:rPr>
                <w:rFonts w:ascii="Times New Roman" w:eastAsia="Times New Roman" w:hAnsi="Times New Roman" w:cs="Times New Roman"/>
                <w:sz w:val="20"/>
                <w:szCs w:val="20"/>
                <w:lang w:eastAsia="id-ID"/>
              </w:rPr>
              <w:t>-4,967</w:t>
            </w:r>
          </w:p>
        </w:tc>
        <w:tc>
          <w:tcPr>
            <w:tcW w:w="1134" w:type="dxa"/>
            <w:tcBorders>
              <w:top w:val="single" w:sz="4" w:space="0" w:color="auto"/>
              <w:left w:val="single" w:sz="4" w:space="0" w:color="auto"/>
              <w:bottom w:val="single" w:sz="4" w:space="0" w:color="auto"/>
              <w:right w:val="single" w:sz="4" w:space="0" w:color="auto"/>
            </w:tcBorders>
            <w:noWrap/>
            <w:hideMark/>
          </w:tcPr>
          <w:p w14:paraId="35EE783A" w14:textId="77777777" w:rsidR="00D84740" w:rsidRPr="002D61AD" w:rsidRDefault="00D84740" w:rsidP="00016D3E">
            <w:pPr>
              <w:spacing w:after="0" w:line="240" w:lineRule="auto"/>
              <w:jc w:val="right"/>
              <w:rPr>
                <w:rFonts w:ascii="Times New Roman" w:eastAsia="Times New Roman" w:hAnsi="Times New Roman" w:cs="Times New Roman"/>
                <w:sz w:val="20"/>
                <w:szCs w:val="20"/>
                <w:lang w:eastAsia="id-ID"/>
              </w:rPr>
            </w:pPr>
            <w:r w:rsidRPr="002D61AD">
              <w:rPr>
                <w:rFonts w:ascii="Times New Roman" w:eastAsia="Times New Roman" w:hAnsi="Times New Roman" w:cs="Times New Roman"/>
                <w:sz w:val="20"/>
                <w:szCs w:val="20"/>
                <w:lang w:eastAsia="id-ID"/>
              </w:rPr>
              <w:t>0,000</w:t>
            </w:r>
          </w:p>
        </w:tc>
        <w:tc>
          <w:tcPr>
            <w:tcW w:w="1134" w:type="dxa"/>
            <w:tcBorders>
              <w:top w:val="single" w:sz="4" w:space="0" w:color="auto"/>
              <w:bottom w:val="single" w:sz="4" w:space="0" w:color="auto"/>
              <w:right w:val="single" w:sz="4" w:space="0" w:color="auto"/>
            </w:tcBorders>
          </w:tcPr>
          <w:p w14:paraId="1CB49010" w14:textId="46766C1A" w:rsidR="00D84740" w:rsidRPr="002D61AD" w:rsidRDefault="00D84740" w:rsidP="00016D3E">
            <w:pPr>
              <w:spacing w:after="0" w:line="240" w:lineRule="auto"/>
              <w:jc w:val="right"/>
              <w:rPr>
                <w:rFonts w:ascii="Times New Roman" w:eastAsia="Times New Roman" w:hAnsi="Times New Roman" w:cs="Times New Roman"/>
                <w:sz w:val="20"/>
                <w:szCs w:val="20"/>
                <w:lang w:eastAsia="id-ID"/>
              </w:rPr>
            </w:pPr>
          </w:p>
        </w:tc>
      </w:tr>
      <w:tr w:rsidR="00D84740" w:rsidRPr="002D61AD" w14:paraId="4EAD3FE9" w14:textId="56076CCF" w:rsidTr="00D84740">
        <w:trPr>
          <w:trHeight w:val="197"/>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133097DF" w14:textId="77777777" w:rsidR="00D84740" w:rsidRPr="002D61AD" w:rsidRDefault="00D84740" w:rsidP="00016D3E">
            <w:pPr>
              <w:spacing w:after="0" w:line="240" w:lineRule="auto"/>
              <w:rPr>
                <w:rFonts w:ascii="Times New Roman" w:eastAsia="Times New Roman" w:hAnsi="Times New Roman" w:cs="Times New Roman"/>
                <w:sz w:val="20"/>
                <w:szCs w:val="20"/>
                <w:lang w:eastAsia="id-ID"/>
              </w:rPr>
            </w:pPr>
          </w:p>
        </w:tc>
        <w:tc>
          <w:tcPr>
            <w:tcW w:w="2945" w:type="dxa"/>
            <w:tcBorders>
              <w:top w:val="single" w:sz="4" w:space="0" w:color="auto"/>
              <w:left w:val="single" w:sz="4" w:space="0" w:color="auto"/>
              <w:bottom w:val="single" w:sz="4" w:space="0" w:color="auto"/>
              <w:right w:val="single" w:sz="4" w:space="0" w:color="auto"/>
            </w:tcBorders>
            <w:hideMark/>
          </w:tcPr>
          <w:p w14:paraId="4A3F0421" w14:textId="77777777" w:rsidR="00D84740" w:rsidRPr="002D61AD" w:rsidRDefault="00D84740" w:rsidP="00016D3E">
            <w:pPr>
              <w:spacing w:after="0" w:line="240" w:lineRule="auto"/>
              <w:rPr>
                <w:rFonts w:ascii="Times New Roman" w:eastAsia="Times New Roman" w:hAnsi="Times New Roman" w:cs="Times New Roman"/>
                <w:sz w:val="20"/>
                <w:szCs w:val="20"/>
                <w:lang w:eastAsia="id-ID"/>
              </w:rPr>
            </w:pPr>
            <w:r w:rsidRPr="002D61AD">
              <w:rPr>
                <w:rFonts w:ascii="Times New Roman" w:eastAsia="Times New Roman" w:hAnsi="Times New Roman" w:cs="Times New Roman"/>
                <w:sz w:val="20"/>
                <w:szCs w:val="20"/>
                <w:lang w:eastAsia="id-ID"/>
              </w:rPr>
              <w:t>Akuntansi Hijau</w:t>
            </w:r>
          </w:p>
        </w:tc>
        <w:tc>
          <w:tcPr>
            <w:tcW w:w="992" w:type="dxa"/>
            <w:tcBorders>
              <w:top w:val="single" w:sz="4" w:space="0" w:color="auto"/>
              <w:left w:val="single" w:sz="4" w:space="0" w:color="auto"/>
              <w:bottom w:val="single" w:sz="4" w:space="0" w:color="auto"/>
              <w:right w:val="single" w:sz="4" w:space="0" w:color="auto"/>
            </w:tcBorders>
            <w:noWrap/>
            <w:hideMark/>
          </w:tcPr>
          <w:p w14:paraId="6E8E2FB7" w14:textId="77777777" w:rsidR="00D84740" w:rsidRPr="002D61AD" w:rsidRDefault="00D84740" w:rsidP="00016D3E">
            <w:pPr>
              <w:spacing w:after="0" w:line="240" w:lineRule="auto"/>
              <w:jc w:val="right"/>
              <w:rPr>
                <w:rFonts w:ascii="Times New Roman" w:eastAsia="Times New Roman" w:hAnsi="Times New Roman" w:cs="Times New Roman"/>
                <w:sz w:val="20"/>
                <w:szCs w:val="20"/>
                <w:lang w:eastAsia="id-ID"/>
              </w:rPr>
            </w:pPr>
            <w:r w:rsidRPr="002D61AD">
              <w:rPr>
                <w:rFonts w:ascii="Times New Roman" w:eastAsia="Times New Roman" w:hAnsi="Times New Roman" w:cs="Times New Roman"/>
                <w:sz w:val="20"/>
                <w:szCs w:val="20"/>
                <w:lang w:eastAsia="id-ID"/>
              </w:rPr>
              <w:t>-0,243</w:t>
            </w:r>
          </w:p>
        </w:tc>
        <w:tc>
          <w:tcPr>
            <w:tcW w:w="1134" w:type="dxa"/>
            <w:tcBorders>
              <w:top w:val="single" w:sz="4" w:space="0" w:color="auto"/>
              <w:left w:val="single" w:sz="4" w:space="0" w:color="auto"/>
              <w:bottom w:val="single" w:sz="4" w:space="0" w:color="auto"/>
              <w:right w:val="single" w:sz="4" w:space="0" w:color="auto"/>
            </w:tcBorders>
            <w:noWrap/>
            <w:hideMark/>
          </w:tcPr>
          <w:p w14:paraId="5FC9757E" w14:textId="77777777" w:rsidR="00D84740" w:rsidRPr="002D61AD" w:rsidRDefault="00D84740" w:rsidP="00016D3E">
            <w:pPr>
              <w:spacing w:after="0" w:line="240" w:lineRule="auto"/>
              <w:jc w:val="right"/>
              <w:rPr>
                <w:rFonts w:ascii="Times New Roman" w:eastAsia="Times New Roman" w:hAnsi="Times New Roman" w:cs="Times New Roman"/>
                <w:sz w:val="20"/>
                <w:szCs w:val="20"/>
                <w:lang w:eastAsia="id-ID"/>
              </w:rPr>
            </w:pPr>
            <w:r w:rsidRPr="002D61AD">
              <w:rPr>
                <w:rFonts w:ascii="Times New Roman" w:eastAsia="Times New Roman" w:hAnsi="Times New Roman" w:cs="Times New Roman"/>
                <w:sz w:val="20"/>
                <w:szCs w:val="20"/>
                <w:lang w:eastAsia="id-ID"/>
              </w:rPr>
              <w:t>0,809</w:t>
            </w:r>
          </w:p>
        </w:tc>
        <w:tc>
          <w:tcPr>
            <w:tcW w:w="1134" w:type="dxa"/>
            <w:tcBorders>
              <w:top w:val="single" w:sz="4" w:space="0" w:color="auto"/>
              <w:bottom w:val="single" w:sz="4" w:space="0" w:color="auto"/>
              <w:right w:val="single" w:sz="4" w:space="0" w:color="auto"/>
            </w:tcBorders>
          </w:tcPr>
          <w:p w14:paraId="75E62779" w14:textId="6941D6FF" w:rsidR="00D84740" w:rsidRPr="002D61AD" w:rsidRDefault="00D84740" w:rsidP="00925D0B">
            <w:pPr>
              <w:spacing w:after="0" w:line="240" w:lineRule="auto"/>
              <w:ind w:right="100"/>
              <w:jc w:val="right"/>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Ditolak</w:t>
            </w:r>
          </w:p>
        </w:tc>
      </w:tr>
      <w:tr w:rsidR="00D84740" w:rsidRPr="002D61AD" w14:paraId="6D89DE3C" w14:textId="19854AD7" w:rsidTr="00D84740">
        <w:trPr>
          <w:trHeight w:val="274"/>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67799F04" w14:textId="77777777" w:rsidR="00D84740" w:rsidRPr="002D61AD" w:rsidRDefault="00D84740" w:rsidP="00016D3E">
            <w:pPr>
              <w:spacing w:after="0" w:line="240" w:lineRule="auto"/>
              <w:rPr>
                <w:rFonts w:ascii="Times New Roman" w:eastAsia="Times New Roman" w:hAnsi="Times New Roman" w:cs="Times New Roman"/>
                <w:sz w:val="20"/>
                <w:szCs w:val="20"/>
                <w:lang w:eastAsia="id-ID"/>
              </w:rPr>
            </w:pPr>
          </w:p>
        </w:tc>
        <w:tc>
          <w:tcPr>
            <w:tcW w:w="2945" w:type="dxa"/>
            <w:tcBorders>
              <w:top w:val="single" w:sz="4" w:space="0" w:color="auto"/>
              <w:left w:val="single" w:sz="4" w:space="0" w:color="auto"/>
              <w:bottom w:val="single" w:sz="4" w:space="0" w:color="auto"/>
              <w:right w:val="single" w:sz="4" w:space="0" w:color="auto"/>
            </w:tcBorders>
            <w:hideMark/>
          </w:tcPr>
          <w:p w14:paraId="3FD64055" w14:textId="77777777" w:rsidR="00D84740" w:rsidRPr="002D61AD" w:rsidRDefault="00D84740" w:rsidP="00016D3E">
            <w:pPr>
              <w:spacing w:after="0" w:line="240" w:lineRule="auto"/>
              <w:rPr>
                <w:rFonts w:ascii="Times New Roman" w:eastAsia="Times New Roman" w:hAnsi="Times New Roman" w:cs="Times New Roman"/>
                <w:sz w:val="20"/>
                <w:szCs w:val="20"/>
                <w:lang w:eastAsia="id-ID"/>
              </w:rPr>
            </w:pPr>
            <w:r w:rsidRPr="002D61AD">
              <w:rPr>
                <w:rFonts w:ascii="Times New Roman" w:eastAsia="Times New Roman" w:hAnsi="Times New Roman" w:cs="Times New Roman"/>
                <w:sz w:val="20"/>
                <w:szCs w:val="20"/>
                <w:lang w:eastAsia="id-ID"/>
              </w:rPr>
              <w:t>Kinerja Lingkungan</w:t>
            </w:r>
          </w:p>
        </w:tc>
        <w:tc>
          <w:tcPr>
            <w:tcW w:w="992" w:type="dxa"/>
            <w:tcBorders>
              <w:top w:val="single" w:sz="4" w:space="0" w:color="auto"/>
              <w:left w:val="single" w:sz="4" w:space="0" w:color="auto"/>
              <w:bottom w:val="single" w:sz="4" w:space="0" w:color="auto"/>
              <w:right w:val="single" w:sz="4" w:space="0" w:color="auto"/>
            </w:tcBorders>
            <w:noWrap/>
            <w:hideMark/>
          </w:tcPr>
          <w:p w14:paraId="196EDB97" w14:textId="77777777" w:rsidR="00D84740" w:rsidRPr="002D61AD" w:rsidRDefault="00D84740" w:rsidP="00016D3E">
            <w:pPr>
              <w:spacing w:after="0" w:line="240" w:lineRule="auto"/>
              <w:jc w:val="right"/>
              <w:rPr>
                <w:rFonts w:ascii="Times New Roman" w:eastAsia="Times New Roman" w:hAnsi="Times New Roman" w:cs="Times New Roman"/>
                <w:sz w:val="20"/>
                <w:szCs w:val="20"/>
                <w:lang w:eastAsia="id-ID"/>
              </w:rPr>
            </w:pPr>
            <w:r w:rsidRPr="002D61AD">
              <w:rPr>
                <w:rFonts w:ascii="Times New Roman" w:eastAsia="Times New Roman" w:hAnsi="Times New Roman" w:cs="Times New Roman"/>
                <w:sz w:val="20"/>
                <w:szCs w:val="20"/>
                <w:lang w:eastAsia="id-ID"/>
              </w:rPr>
              <w:t>-0,590</w:t>
            </w:r>
          </w:p>
        </w:tc>
        <w:tc>
          <w:tcPr>
            <w:tcW w:w="1134" w:type="dxa"/>
            <w:tcBorders>
              <w:top w:val="single" w:sz="4" w:space="0" w:color="auto"/>
              <w:left w:val="single" w:sz="4" w:space="0" w:color="auto"/>
              <w:bottom w:val="single" w:sz="4" w:space="0" w:color="auto"/>
              <w:right w:val="single" w:sz="4" w:space="0" w:color="auto"/>
            </w:tcBorders>
            <w:noWrap/>
            <w:hideMark/>
          </w:tcPr>
          <w:p w14:paraId="4CEAFA1C" w14:textId="77777777" w:rsidR="00D84740" w:rsidRPr="002D61AD" w:rsidRDefault="00D84740" w:rsidP="00016D3E">
            <w:pPr>
              <w:spacing w:after="0" w:line="240" w:lineRule="auto"/>
              <w:jc w:val="right"/>
              <w:rPr>
                <w:rFonts w:ascii="Times New Roman" w:eastAsia="Times New Roman" w:hAnsi="Times New Roman" w:cs="Times New Roman"/>
                <w:sz w:val="20"/>
                <w:szCs w:val="20"/>
                <w:lang w:eastAsia="id-ID"/>
              </w:rPr>
            </w:pPr>
            <w:r w:rsidRPr="002D61AD">
              <w:rPr>
                <w:rFonts w:ascii="Times New Roman" w:eastAsia="Times New Roman" w:hAnsi="Times New Roman" w:cs="Times New Roman"/>
                <w:sz w:val="20"/>
                <w:szCs w:val="20"/>
                <w:lang w:eastAsia="id-ID"/>
              </w:rPr>
              <w:t>0,558</w:t>
            </w:r>
          </w:p>
        </w:tc>
        <w:tc>
          <w:tcPr>
            <w:tcW w:w="1134" w:type="dxa"/>
            <w:tcBorders>
              <w:top w:val="single" w:sz="4" w:space="0" w:color="auto"/>
              <w:bottom w:val="single" w:sz="4" w:space="0" w:color="auto"/>
              <w:right w:val="single" w:sz="4" w:space="0" w:color="auto"/>
            </w:tcBorders>
          </w:tcPr>
          <w:p w14:paraId="2994D394" w14:textId="3D37B401" w:rsidR="00D84740" w:rsidRPr="002D61AD" w:rsidRDefault="00925D0B" w:rsidP="00925D0B">
            <w:pPr>
              <w:spacing w:after="0" w:line="240" w:lineRule="auto"/>
              <w:ind w:right="100"/>
              <w:jc w:val="right"/>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Ditolak</w:t>
            </w:r>
          </w:p>
        </w:tc>
      </w:tr>
      <w:tr w:rsidR="00D84740" w:rsidRPr="002D61AD" w14:paraId="0A91CAB5" w14:textId="4D859474" w:rsidTr="00D84740">
        <w:trPr>
          <w:trHeight w:val="263"/>
        </w:trPr>
        <w:tc>
          <w:tcPr>
            <w:tcW w:w="316" w:type="dxa"/>
            <w:vMerge/>
            <w:tcBorders>
              <w:top w:val="single" w:sz="4" w:space="0" w:color="auto"/>
              <w:left w:val="single" w:sz="4" w:space="0" w:color="auto"/>
              <w:bottom w:val="single" w:sz="4" w:space="0" w:color="auto"/>
              <w:right w:val="single" w:sz="4" w:space="0" w:color="auto"/>
            </w:tcBorders>
            <w:vAlign w:val="center"/>
            <w:hideMark/>
          </w:tcPr>
          <w:p w14:paraId="5D1F8A5F" w14:textId="77777777" w:rsidR="00D84740" w:rsidRPr="002D61AD" w:rsidRDefault="00D84740" w:rsidP="00016D3E">
            <w:pPr>
              <w:spacing w:after="0" w:line="240" w:lineRule="auto"/>
              <w:rPr>
                <w:rFonts w:ascii="Times New Roman" w:eastAsia="Times New Roman" w:hAnsi="Times New Roman" w:cs="Times New Roman"/>
                <w:sz w:val="20"/>
                <w:szCs w:val="20"/>
                <w:lang w:eastAsia="id-ID"/>
              </w:rPr>
            </w:pPr>
          </w:p>
        </w:tc>
        <w:tc>
          <w:tcPr>
            <w:tcW w:w="2945" w:type="dxa"/>
            <w:tcBorders>
              <w:top w:val="single" w:sz="4" w:space="0" w:color="auto"/>
              <w:left w:val="single" w:sz="4" w:space="0" w:color="auto"/>
              <w:bottom w:val="single" w:sz="4" w:space="0" w:color="auto"/>
              <w:right w:val="single" w:sz="4" w:space="0" w:color="auto"/>
            </w:tcBorders>
            <w:hideMark/>
          </w:tcPr>
          <w:p w14:paraId="1E0C51FB" w14:textId="77777777" w:rsidR="00D84740" w:rsidRPr="002D61AD" w:rsidRDefault="00D84740" w:rsidP="00016D3E">
            <w:pPr>
              <w:spacing w:after="0" w:line="240" w:lineRule="auto"/>
              <w:rPr>
                <w:rFonts w:ascii="Times New Roman" w:eastAsia="Times New Roman" w:hAnsi="Times New Roman" w:cs="Times New Roman"/>
                <w:sz w:val="20"/>
                <w:szCs w:val="20"/>
                <w:lang w:eastAsia="id-ID"/>
              </w:rPr>
            </w:pPr>
            <w:r w:rsidRPr="002D61AD">
              <w:rPr>
                <w:rFonts w:ascii="Times New Roman" w:eastAsia="Times New Roman" w:hAnsi="Times New Roman" w:cs="Times New Roman"/>
                <w:sz w:val="20"/>
                <w:szCs w:val="20"/>
                <w:lang w:eastAsia="id-ID"/>
              </w:rPr>
              <w:t>Ukuran Perusahaan</w:t>
            </w:r>
          </w:p>
        </w:tc>
        <w:tc>
          <w:tcPr>
            <w:tcW w:w="992" w:type="dxa"/>
            <w:tcBorders>
              <w:top w:val="single" w:sz="4" w:space="0" w:color="auto"/>
              <w:left w:val="single" w:sz="4" w:space="0" w:color="auto"/>
              <w:bottom w:val="single" w:sz="4" w:space="0" w:color="auto"/>
              <w:right w:val="single" w:sz="4" w:space="0" w:color="auto"/>
            </w:tcBorders>
            <w:noWrap/>
            <w:hideMark/>
          </w:tcPr>
          <w:p w14:paraId="59B1BA23" w14:textId="77777777" w:rsidR="00D84740" w:rsidRPr="002D61AD" w:rsidRDefault="00D84740" w:rsidP="00016D3E">
            <w:pPr>
              <w:spacing w:after="0" w:line="240" w:lineRule="auto"/>
              <w:jc w:val="right"/>
              <w:rPr>
                <w:rFonts w:ascii="Times New Roman" w:eastAsia="Times New Roman" w:hAnsi="Times New Roman" w:cs="Times New Roman"/>
                <w:sz w:val="20"/>
                <w:szCs w:val="20"/>
                <w:lang w:eastAsia="id-ID"/>
              </w:rPr>
            </w:pPr>
            <w:r w:rsidRPr="002D61AD">
              <w:rPr>
                <w:rFonts w:ascii="Times New Roman" w:eastAsia="Times New Roman" w:hAnsi="Times New Roman" w:cs="Times New Roman"/>
                <w:sz w:val="20"/>
                <w:szCs w:val="20"/>
                <w:lang w:eastAsia="id-ID"/>
              </w:rPr>
              <w:t>5,016</w:t>
            </w:r>
          </w:p>
        </w:tc>
        <w:tc>
          <w:tcPr>
            <w:tcW w:w="1134" w:type="dxa"/>
            <w:tcBorders>
              <w:top w:val="single" w:sz="4" w:space="0" w:color="auto"/>
              <w:left w:val="single" w:sz="4" w:space="0" w:color="auto"/>
              <w:bottom w:val="single" w:sz="4" w:space="0" w:color="auto"/>
              <w:right w:val="single" w:sz="4" w:space="0" w:color="auto"/>
            </w:tcBorders>
            <w:noWrap/>
            <w:hideMark/>
          </w:tcPr>
          <w:p w14:paraId="123EB426" w14:textId="77777777" w:rsidR="00D84740" w:rsidRPr="002D61AD" w:rsidRDefault="00D84740" w:rsidP="00016D3E">
            <w:pPr>
              <w:spacing w:after="0" w:line="240" w:lineRule="auto"/>
              <w:jc w:val="right"/>
              <w:rPr>
                <w:rFonts w:ascii="Times New Roman" w:eastAsia="Times New Roman" w:hAnsi="Times New Roman" w:cs="Times New Roman"/>
                <w:sz w:val="20"/>
                <w:szCs w:val="20"/>
                <w:lang w:eastAsia="id-ID"/>
              </w:rPr>
            </w:pPr>
            <w:r w:rsidRPr="002D61AD">
              <w:rPr>
                <w:rFonts w:ascii="Times New Roman" w:eastAsia="Times New Roman" w:hAnsi="Times New Roman" w:cs="Times New Roman"/>
                <w:sz w:val="20"/>
                <w:szCs w:val="20"/>
                <w:lang w:eastAsia="id-ID"/>
              </w:rPr>
              <w:t>0,000</w:t>
            </w:r>
          </w:p>
        </w:tc>
        <w:tc>
          <w:tcPr>
            <w:tcW w:w="1134" w:type="dxa"/>
            <w:tcBorders>
              <w:top w:val="single" w:sz="4" w:space="0" w:color="auto"/>
              <w:bottom w:val="single" w:sz="4" w:space="0" w:color="auto"/>
              <w:right w:val="single" w:sz="4" w:space="0" w:color="auto"/>
            </w:tcBorders>
          </w:tcPr>
          <w:p w14:paraId="189D0F1E" w14:textId="7D68BA9A" w:rsidR="00D84740" w:rsidRPr="002D61AD" w:rsidRDefault="00925D0B" w:rsidP="00016D3E">
            <w:pPr>
              <w:spacing w:after="0" w:line="240" w:lineRule="auto"/>
              <w:jc w:val="right"/>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Diterima</w:t>
            </w:r>
          </w:p>
        </w:tc>
      </w:tr>
      <w:tr w:rsidR="00D84740" w:rsidRPr="002D61AD" w14:paraId="07D79A55" w14:textId="5C59B7BB" w:rsidTr="00D84740">
        <w:trPr>
          <w:trHeight w:val="255"/>
        </w:trPr>
        <w:tc>
          <w:tcPr>
            <w:tcW w:w="5387" w:type="dxa"/>
            <w:gridSpan w:val="4"/>
            <w:tcBorders>
              <w:top w:val="single" w:sz="4" w:space="0" w:color="auto"/>
              <w:left w:val="nil"/>
              <w:bottom w:val="nil"/>
            </w:tcBorders>
            <w:hideMark/>
          </w:tcPr>
          <w:p w14:paraId="161A3E60" w14:textId="77777777" w:rsidR="00D84740" w:rsidRPr="002D61AD" w:rsidRDefault="00D84740" w:rsidP="00016D3E">
            <w:pPr>
              <w:spacing w:after="0" w:line="240" w:lineRule="auto"/>
              <w:rPr>
                <w:rFonts w:ascii="Times New Roman" w:eastAsia="Times New Roman" w:hAnsi="Times New Roman" w:cs="Times New Roman"/>
                <w:sz w:val="20"/>
                <w:szCs w:val="20"/>
                <w:lang w:eastAsia="id-ID"/>
              </w:rPr>
            </w:pPr>
            <w:r w:rsidRPr="002D61AD">
              <w:rPr>
                <w:rFonts w:ascii="Times New Roman" w:eastAsia="Times New Roman" w:hAnsi="Times New Roman" w:cs="Times New Roman"/>
                <w:sz w:val="20"/>
                <w:szCs w:val="20"/>
                <w:lang w:eastAsia="id-ID"/>
              </w:rPr>
              <w:t>a. Dependent Variable: Kinerja Keuangan</w:t>
            </w:r>
          </w:p>
        </w:tc>
        <w:tc>
          <w:tcPr>
            <w:tcW w:w="1134" w:type="dxa"/>
            <w:tcBorders>
              <w:top w:val="single" w:sz="4" w:space="0" w:color="auto"/>
            </w:tcBorders>
          </w:tcPr>
          <w:p w14:paraId="78EA65DC" w14:textId="77777777" w:rsidR="00D84740" w:rsidRPr="002D61AD" w:rsidRDefault="00D84740" w:rsidP="00016D3E">
            <w:pPr>
              <w:spacing w:after="0" w:line="240" w:lineRule="auto"/>
              <w:rPr>
                <w:rFonts w:ascii="Times New Roman" w:eastAsia="Times New Roman" w:hAnsi="Times New Roman" w:cs="Times New Roman"/>
                <w:sz w:val="20"/>
                <w:szCs w:val="20"/>
                <w:lang w:eastAsia="id-ID"/>
              </w:rPr>
            </w:pPr>
          </w:p>
        </w:tc>
      </w:tr>
    </w:tbl>
    <w:p w14:paraId="75485DDB" w14:textId="58DA2ADC" w:rsidR="00977DF0" w:rsidRPr="002D61AD" w:rsidRDefault="00977DF0" w:rsidP="00977DF0">
      <w:pPr>
        <w:tabs>
          <w:tab w:val="left" w:pos="709"/>
        </w:tabs>
        <w:spacing w:after="0" w:line="480" w:lineRule="auto"/>
        <w:jc w:val="both"/>
        <w:rPr>
          <w:rFonts w:ascii="Times New Roman" w:eastAsia="Times New Roman" w:hAnsi="Times New Roman" w:cs="Times New Roman"/>
          <w:bCs/>
          <w:i/>
          <w:iCs/>
          <w:sz w:val="20"/>
          <w:szCs w:val="20"/>
          <w:lang w:val="id" w:eastAsia="id-ID"/>
        </w:rPr>
      </w:pPr>
      <w:r w:rsidRPr="002D61AD">
        <w:rPr>
          <w:rFonts w:ascii="Times New Roman" w:eastAsia="Times New Roman" w:hAnsi="Times New Roman" w:cs="Times New Roman"/>
          <w:bCs/>
          <w:i/>
          <w:iCs/>
          <w:sz w:val="20"/>
          <w:szCs w:val="20"/>
          <w:lang w:val="id" w:eastAsia="id-ID"/>
        </w:rPr>
        <w:t xml:space="preserve">Sumber: Output </w:t>
      </w:r>
      <w:r w:rsidR="00944F64" w:rsidRPr="002D61AD">
        <w:rPr>
          <w:rFonts w:ascii="Times New Roman" w:eastAsia="Times New Roman" w:hAnsi="Times New Roman" w:cs="Times New Roman"/>
          <w:bCs/>
          <w:i/>
          <w:iCs/>
          <w:sz w:val="20"/>
          <w:szCs w:val="20"/>
          <w:lang w:val="id" w:eastAsia="id-ID"/>
        </w:rPr>
        <w:t>SPSS 25</w:t>
      </w:r>
    </w:p>
    <w:p w14:paraId="7445967D" w14:textId="77777777" w:rsidR="00977DF0" w:rsidRPr="004A2710" w:rsidRDefault="00977DF0" w:rsidP="00977DF0">
      <w:pPr>
        <w:tabs>
          <w:tab w:val="left" w:pos="709"/>
        </w:tabs>
        <w:spacing w:after="0" w:line="480" w:lineRule="auto"/>
        <w:ind w:firstLine="720"/>
        <w:jc w:val="both"/>
        <w:rPr>
          <w:rFonts w:ascii="Times New Roman" w:eastAsia="Times New Roman" w:hAnsi="Times New Roman" w:cs="Times New Roman"/>
          <w:bCs/>
          <w:sz w:val="24"/>
          <w:szCs w:val="24"/>
          <w:lang w:val="id" w:eastAsia="id-ID"/>
        </w:rPr>
      </w:pPr>
      <w:r w:rsidRPr="004A2710">
        <w:rPr>
          <w:rFonts w:ascii="Times New Roman" w:eastAsia="Times New Roman" w:hAnsi="Times New Roman" w:cs="Times New Roman"/>
          <w:bCs/>
          <w:sz w:val="24"/>
          <w:szCs w:val="24"/>
          <w:lang w:val="id" w:eastAsia="id-ID"/>
        </w:rPr>
        <w:t xml:space="preserve">Dilihat pada tabel hasil perhitungan uji t diatas dapat dijelaskan pengaruh variabel independen secara parsial sebagai berikut : </w:t>
      </w:r>
    </w:p>
    <w:p w14:paraId="2CAB2409" w14:textId="77777777" w:rsidR="00977DF0" w:rsidRPr="004A2710" w:rsidRDefault="00977DF0" w:rsidP="00977DF0">
      <w:pPr>
        <w:pStyle w:val="ListParagraph"/>
        <w:numPr>
          <w:ilvl w:val="3"/>
          <w:numId w:val="34"/>
        </w:numPr>
        <w:tabs>
          <w:tab w:val="left" w:pos="709"/>
        </w:tabs>
        <w:spacing w:after="0" w:line="480" w:lineRule="auto"/>
        <w:ind w:left="284" w:hanging="284"/>
        <w:jc w:val="both"/>
        <w:rPr>
          <w:rFonts w:ascii="Times New Roman" w:eastAsia="Times New Roman" w:hAnsi="Times New Roman" w:cs="Times New Roman"/>
          <w:bCs/>
          <w:sz w:val="24"/>
          <w:szCs w:val="24"/>
          <w:lang w:val="id" w:eastAsia="id-ID"/>
        </w:rPr>
      </w:pPr>
      <w:r w:rsidRPr="004A2710">
        <w:rPr>
          <w:rFonts w:ascii="Times New Roman" w:eastAsia="Times New Roman" w:hAnsi="Times New Roman" w:cs="Times New Roman"/>
          <w:bCs/>
          <w:sz w:val="24"/>
          <w:szCs w:val="24"/>
          <w:lang w:val="id" w:eastAsia="id-ID"/>
        </w:rPr>
        <w:t>Hasil uji t untuk variabel Akuntansi Hijau (X₁) memiliki koefisien regresi sebesar −0,243 dengan nilai signifikansi sebesar 0,809. Karena nilai signifikansi lebih besar dari 0,05 (0,809 &gt; 0,05), maka hipotesis H₁ ditolak. Dengan demikian, dapat disimpulkan bahwa akuntansi hijau tidak berpengaruh signifikan terhadap kinerja keuangan (ROA). Hal ini menunjukkan bahwa penerapan akuntansi hijau belum mampu memberikan kontribusi yang berarti terhadap peningkatan kinerja keuangan perusahaan manufaktur.</w:t>
      </w:r>
    </w:p>
    <w:p w14:paraId="3C923307" w14:textId="77777777" w:rsidR="00977DF0" w:rsidRPr="004A2710" w:rsidRDefault="00977DF0" w:rsidP="00977DF0">
      <w:pPr>
        <w:pStyle w:val="ListParagraph"/>
        <w:numPr>
          <w:ilvl w:val="3"/>
          <w:numId w:val="34"/>
        </w:numPr>
        <w:tabs>
          <w:tab w:val="left" w:pos="709"/>
        </w:tabs>
        <w:spacing w:after="0" w:line="480" w:lineRule="auto"/>
        <w:ind w:left="284" w:hanging="284"/>
        <w:jc w:val="both"/>
        <w:rPr>
          <w:rFonts w:ascii="Times New Roman" w:eastAsia="Times New Roman" w:hAnsi="Times New Roman" w:cs="Times New Roman"/>
          <w:bCs/>
          <w:sz w:val="24"/>
          <w:szCs w:val="24"/>
          <w:lang w:val="id" w:eastAsia="id-ID"/>
        </w:rPr>
      </w:pPr>
      <w:r w:rsidRPr="004A2710">
        <w:rPr>
          <w:rFonts w:ascii="Times New Roman" w:eastAsia="Times New Roman" w:hAnsi="Times New Roman" w:cs="Times New Roman"/>
          <w:bCs/>
          <w:sz w:val="24"/>
          <w:szCs w:val="24"/>
          <w:lang w:val="id" w:eastAsia="id-ID"/>
        </w:rPr>
        <w:lastRenderedPageBreak/>
        <w:t>Hasil uji t untuk variabel Kinerja Lingkungan (X₂) memiliki koefisien regresi sebesar −0,590 dengan nilai signifikansi sebesar 0,558. Karena nilai signifikansi lebih besar dari 0,05 (0,558 &gt; 0,05), maka hipotesis H₂ ditolak. Artinya, kinerja lingkungan tidak berpengaruh signifikan terhadap kinerja keuangan (ROA). Hal ini mengindikasikan bahwa peningkatan kinerja lingkungan belum secara langsung diikuti oleh peningkatan profitabilitas perusahaan.</w:t>
      </w:r>
    </w:p>
    <w:p w14:paraId="4FBC7181" w14:textId="77777777" w:rsidR="00977DF0" w:rsidRPr="004A2710" w:rsidRDefault="00977DF0" w:rsidP="00977DF0">
      <w:pPr>
        <w:pStyle w:val="ListParagraph"/>
        <w:numPr>
          <w:ilvl w:val="3"/>
          <w:numId w:val="34"/>
        </w:numPr>
        <w:tabs>
          <w:tab w:val="left" w:pos="709"/>
        </w:tabs>
        <w:spacing w:after="0" w:line="480" w:lineRule="auto"/>
        <w:ind w:left="284" w:hanging="284"/>
        <w:jc w:val="both"/>
        <w:rPr>
          <w:rFonts w:ascii="Times New Roman" w:eastAsia="Times New Roman" w:hAnsi="Times New Roman" w:cs="Times New Roman"/>
          <w:bCs/>
          <w:sz w:val="24"/>
          <w:szCs w:val="24"/>
          <w:lang w:val="id" w:eastAsia="id-ID"/>
        </w:rPr>
      </w:pPr>
      <w:r w:rsidRPr="004A2710">
        <w:rPr>
          <w:rFonts w:ascii="Times New Roman" w:eastAsia="Times New Roman" w:hAnsi="Times New Roman" w:cs="Times New Roman"/>
          <w:bCs/>
          <w:sz w:val="24"/>
          <w:szCs w:val="24"/>
          <w:lang w:val="id" w:eastAsia="id-ID"/>
        </w:rPr>
        <w:t>Hasil uji t untuk variabel Ukuran Perusahaan (X₃) memiliki koefisien regresi sebesar 5,016 dengan nilai signifikansi sebesar 0,000. Karena nilai signifikansi lebih kecil dari 0,05 (0,000 &lt; 0,05), maka hipotesis H₃ diterima. Dengan demikian, dapat disimpulkan bahwa ukuran perusahaan berpengaruh positif signifikan terhadap kinerja keuangan (ROA). Hal ini menunjukkan bahwa semakin besar ukuran perusahaan, maka semakin tinggi pula kemampuan perusahaan dalam menghasilkan laba.</w:t>
      </w:r>
    </w:p>
    <w:p w14:paraId="0B5B332A" w14:textId="77777777" w:rsidR="00977DF0" w:rsidRPr="004A2710" w:rsidRDefault="00977DF0" w:rsidP="00FA133A">
      <w:pPr>
        <w:pStyle w:val="Heading2"/>
        <w:rPr>
          <w:rFonts w:eastAsia="Times New Roman"/>
          <w:lang w:val="id" w:eastAsia="id-ID"/>
        </w:rPr>
      </w:pPr>
      <w:bookmarkStart w:id="121" w:name="_Toc227749049"/>
      <w:r w:rsidRPr="004A2710">
        <w:rPr>
          <w:rFonts w:eastAsia="Times New Roman"/>
          <w:lang w:val="id" w:eastAsia="id-ID"/>
        </w:rPr>
        <w:t>4.6 Pembahasan</w:t>
      </w:r>
      <w:bookmarkEnd w:id="121"/>
    </w:p>
    <w:p w14:paraId="44C688CE" w14:textId="174BF27C" w:rsidR="00977DF0" w:rsidRPr="004A2710" w:rsidRDefault="00977DF0" w:rsidP="002E16C6">
      <w:pPr>
        <w:pStyle w:val="Heading3"/>
        <w:spacing w:line="480" w:lineRule="auto"/>
        <w:ind w:left="-567"/>
        <w:rPr>
          <w:rFonts w:eastAsia="Times New Roman" w:cs="Times New Roman"/>
          <w:szCs w:val="24"/>
          <w:lang w:val="id" w:eastAsia="id-ID"/>
        </w:rPr>
      </w:pPr>
      <w:bookmarkStart w:id="122" w:name="_Toc227749050"/>
      <w:r w:rsidRPr="004A2710">
        <w:rPr>
          <w:rFonts w:eastAsia="Times New Roman" w:cs="Times New Roman"/>
          <w:szCs w:val="24"/>
          <w:lang w:val="id" w:eastAsia="id-ID"/>
        </w:rPr>
        <w:t xml:space="preserve">4.6.1 Pengaruh </w:t>
      </w:r>
      <w:r w:rsidR="007274CD">
        <w:rPr>
          <w:rFonts w:eastAsia="Times New Roman" w:cs="Times New Roman"/>
          <w:szCs w:val="24"/>
          <w:lang w:val="id" w:eastAsia="id-ID"/>
        </w:rPr>
        <w:t>A</w:t>
      </w:r>
      <w:r w:rsidRPr="004A2710">
        <w:rPr>
          <w:rFonts w:eastAsia="Times New Roman" w:cs="Times New Roman"/>
          <w:szCs w:val="24"/>
          <w:lang w:val="id" w:eastAsia="id-ID"/>
        </w:rPr>
        <w:t xml:space="preserve">kuntansi </w:t>
      </w:r>
      <w:r w:rsidR="007274CD">
        <w:rPr>
          <w:rFonts w:eastAsia="Times New Roman" w:cs="Times New Roman"/>
          <w:szCs w:val="24"/>
          <w:lang w:val="id" w:eastAsia="id-ID"/>
        </w:rPr>
        <w:t>H</w:t>
      </w:r>
      <w:r w:rsidRPr="004A2710">
        <w:rPr>
          <w:rFonts w:eastAsia="Times New Roman" w:cs="Times New Roman"/>
          <w:szCs w:val="24"/>
          <w:lang w:val="id" w:eastAsia="id-ID"/>
        </w:rPr>
        <w:t xml:space="preserve">ijau terhadap </w:t>
      </w:r>
      <w:r w:rsidR="007274CD">
        <w:rPr>
          <w:rFonts w:eastAsia="Times New Roman" w:cs="Times New Roman"/>
          <w:szCs w:val="24"/>
          <w:lang w:val="id" w:eastAsia="id-ID"/>
        </w:rPr>
        <w:t>K</w:t>
      </w:r>
      <w:r w:rsidRPr="004A2710">
        <w:rPr>
          <w:rFonts w:eastAsia="Times New Roman" w:cs="Times New Roman"/>
          <w:szCs w:val="24"/>
          <w:lang w:val="id" w:eastAsia="id-ID"/>
        </w:rPr>
        <w:t xml:space="preserve">inerja </w:t>
      </w:r>
      <w:r w:rsidR="007274CD">
        <w:rPr>
          <w:rFonts w:eastAsia="Times New Roman" w:cs="Times New Roman"/>
          <w:szCs w:val="24"/>
          <w:lang w:val="id" w:eastAsia="id-ID"/>
        </w:rPr>
        <w:t>K</w:t>
      </w:r>
      <w:r w:rsidRPr="004A2710">
        <w:rPr>
          <w:rFonts w:eastAsia="Times New Roman" w:cs="Times New Roman"/>
          <w:szCs w:val="24"/>
          <w:lang w:val="id" w:eastAsia="id-ID"/>
        </w:rPr>
        <w:t>euangan</w:t>
      </w:r>
      <w:bookmarkEnd w:id="122"/>
    </w:p>
    <w:p w14:paraId="0F7B29AB" w14:textId="69F8DE43" w:rsidR="00977DF0" w:rsidRPr="004A2710" w:rsidRDefault="00977DF0" w:rsidP="00977DF0">
      <w:pPr>
        <w:spacing w:line="480" w:lineRule="auto"/>
        <w:ind w:firstLine="720"/>
        <w:jc w:val="both"/>
        <w:rPr>
          <w:rFonts w:ascii="Times New Roman" w:eastAsia="Calibri" w:hAnsi="Times New Roman" w:cs="Times New Roman"/>
          <w:sz w:val="24"/>
          <w:szCs w:val="24"/>
          <w:lang w:val="id" w:eastAsia="id-ID"/>
        </w:rPr>
      </w:pPr>
      <w:r w:rsidRPr="004A2710">
        <w:rPr>
          <w:rFonts w:ascii="Times New Roman" w:eastAsia="Calibri" w:hAnsi="Times New Roman" w:cs="Times New Roman"/>
          <w:sz w:val="24"/>
          <w:szCs w:val="24"/>
          <w:lang w:val="id" w:eastAsia="id-ID"/>
        </w:rPr>
        <w:t xml:space="preserve">Hasil penelitian menunjukkan bahwa variabel akuntansi hijau (X₁) memiliki koefisien regresi sebesar -0,243 dengan signifikansi 0,809 (&gt;0,05). Hal ini menunjukkan bahwa akuntansi hijau </w:t>
      </w:r>
      <w:r w:rsidR="00C8229D">
        <w:rPr>
          <w:rFonts w:ascii="Times New Roman" w:eastAsia="Calibri" w:hAnsi="Times New Roman" w:cs="Times New Roman"/>
          <w:sz w:val="24"/>
          <w:szCs w:val="24"/>
          <w:lang w:val="id" w:eastAsia="id-ID"/>
        </w:rPr>
        <w:t>tidak berpengaruh</w:t>
      </w:r>
      <w:r w:rsidRPr="004A2710">
        <w:rPr>
          <w:rFonts w:ascii="Times New Roman" w:eastAsia="Calibri" w:hAnsi="Times New Roman" w:cs="Times New Roman"/>
          <w:sz w:val="24"/>
          <w:szCs w:val="24"/>
          <w:lang w:val="id" w:eastAsia="id-ID"/>
        </w:rPr>
        <w:t xml:space="preserve"> terhadap kinerja keuangan (ROA).</w:t>
      </w:r>
    </w:p>
    <w:p w14:paraId="02FA4F01" w14:textId="6D48626E" w:rsidR="00977DF0" w:rsidRPr="004A2710" w:rsidRDefault="00977DF0" w:rsidP="00977DF0">
      <w:pPr>
        <w:spacing w:line="480" w:lineRule="auto"/>
        <w:ind w:firstLine="720"/>
        <w:jc w:val="both"/>
        <w:rPr>
          <w:rFonts w:ascii="Times New Roman" w:eastAsia="Calibri" w:hAnsi="Times New Roman" w:cs="Times New Roman"/>
          <w:sz w:val="24"/>
          <w:szCs w:val="24"/>
          <w:lang w:val="id" w:eastAsia="id-ID"/>
        </w:rPr>
      </w:pPr>
      <w:r w:rsidRPr="004A2710">
        <w:rPr>
          <w:rFonts w:ascii="Times New Roman" w:eastAsia="Calibri" w:hAnsi="Times New Roman" w:cs="Times New Roman"/>
          <w:sz w:val="24"/>
          <w:szCs w:val="24"/>
          <w:lang w:val="id" w:eastAsia="id-ID"/>
        </w:rPr>
        <w:t xml:space="preserve">Hasil tersebut menandakan bahwa penerapan akuntansi hijau belum sepenuhnya mampu meningkatkan kinerja keuangan perusahaan manufaktur sub sektor tekstil dan garmen pada periode 2020–2024. </w:t>
      </w:r>
      <w:r w:rsidR="001A6A10">
        <w:rPr>
          <w:rFonts w:ascii="Times New Roman" w:eastAsia="Calibri" w:hAnsi="Times New Roman" w:cs="Times New Roman"/>
          <w:sz w:val="24"/>
          <w:szCs w:val="24"/>
          <w:lang w:val="id" w:eastAsia="id-ID"/>
        </w:rPr>
        <w:t xml:space="preserve">Penerapan kebijakan akuntansi hijau belum memberikan pengaruh langsung terhadap kinerja keuangan perusahaan </w:t>
      </w:r>
      <w:r w:rsidR="001A6A10">
        <w:rPr>
          <w:rFonts w:ascii="Times New Roman" w:eastAsia="Calibri" w:hAnsi="Times New Roman" w:cs="Times New Roman"/>
          <w:sz w:val="24"/>
          <w:szCs w:val="24"/>
          <w:lang w:val="id" w:eastAsia="id-ID"/>
        </w:rPr>
        <w:lastRenderedPageBreak/>
        <w:t>karena manfaat yang dihasilkan lebih bersifat jangka panjang, se</w:t>
      </w:r>
      <w:r w:rsidR="002025D0">
        <w:rPr>
          <w:rFonts w:ascii="Times New Roman" w:eastAsia="Calibri" w:hAnsi="Times New Roman" w:cs="Times New Roman"/>
          <w:sz w:val="24"/>
          <w:szCs w:val="24"/>
          <w:lang w:val="id" w:eastAsia="id-ID"/>
        </w:rPr>
        <w:t xml:space="preserve">perti peningkatan citra perusahaan, kepercayaan pemangku kepentingan, </w:t>
      </w:r>
      <w:r w:rsidR="00EC56D8">
        <w:rPr>
          <w:rFonts w:ascii="Times New Roman" w:eastAsia="Calibri" w:hAnsi="Times New Roman" w:cs="Times New Roman"/>
          <w:sz w:val="24"/>
          <w:szCs w:val="24"/>
          <w:lang w:val="id" w:eastAsia="id-ID"/>
        </w:rPr>
        <w:t>memperkuat keberlanjutan usaha, mengurangi risiko lingkungan dan risiko hukum</w:t>
      </w:r>
      <w:r w:rsidR="006D3096">
        <w:rPr>
          <w:rFonts w:ascii="Times New Roman" w:eastAsia="Calibri" w:hAnsi="Times New Roman" w:cs="Times New Roman"/>
          <w:sz w:val="24"/>
          <w:szCs w:val="24"/>
          <w:lang w:val="id" w:eastAsia="id-ID"/>
        </w:rPr>
        <w:t xml:space="preserve">. Oleh karena itu, dampak penerapan akuntansi hijau belum sepenuhnya tercermin pada kinerja keuangan perusahaan yang diukur melalui rasio ROA dalam jangka pendek. </w:t>
      </w:r>
    </w:p>
    <w:p w14:paraId="57B59096" w14:textId="2F1C125E" w:rsidR="00977DF0" w:rsidRPr="004A2710" w:rsidRDefault="001F188A" w:rsidP="00977DF0">
      <w:pPr>
        <w:spacing w:line="480" w:lineRule="auto"/>
        <w:ind w:firstLine="720"/>
        <w:jc w:val="both"/>
        <w:rPr>
          <w:rFonts w:ascii="Times New Roman" w:eastAsia="Calibri" w:hAnsi="Times New Roman" w:cs="Times New Roman"/>
          <w:sz w:val="24"/>
          <w:szCs w:val="24"/>
          <w:lang w:val="id" w:eastAsia="id-ID"/>
        </w:rPr>
      </w:pPr>
      <w:r>
        <w:rPr>
          <w:rFonts w:ascii="Times New Roman" w:eastAsia="Calibri" w:hAnsi="Times New Roman" w:cs="Times New Roman"/>
          <w:sz w:val="24"/>
          <w:szCs w:val="24"/>
          <w:lang w:val="id" w:eastAsia="id-ID"/>
        </w:rPr>
        <w:t>D</w:t>
      </w:r>
      <w:r w:rsidR="00977DF0" w:rsidRPr="004A2710">
        <w:rPr>
          <w:rFonts w:ascii="Times New Roman" w:eastAsia="Calibri" w:hAnsi="Times New Roman" w:cs="Times New Roman"/>
          <w:sz w:val="24"/>
          <w:szCs w:val="24"/>
          <w:lang w:val="id" w:eastAsia="id-ID"/>
        </w:rPr>
        <w:t xml:space="preserve">alam jangka panjang, penerapan akuntansi hijau berpotensi memberikan manfaat ekonomi dan reputasional. Hasil ini sejalan dengan penelitian Setiadi (2021) yang menyatakan bahwa penerapan akuntansi lingkungan memerlukan komitmen jangka panjang agar dapat menghasilkan efisiensi biaya dan peningkatan profitabilitas. </w:t>
      </w:r>
      <w:r w:rsidR="00977DF0" w:rsidRPr="004A2710">
        <w:rPr>
          <w:rFonts w:ascii="Times New Roman" w:eastAsia="Calibri" w:hAnsi="Times New Roman" w:cs="Times New Roman"/>
          <w:sz w:val="24"/>
          <w:szCs w:val="24"/>
          <w:lang w:eastAsia="id-ID"/>
        </w:rPr>
        <w:t xml:space="preserve">Hasil penelitian ini sejalan juga dengan temuan Rokhlinasari (2020) yang menyatakan bahwa praktik akuntansi hijau tidak berpengaruh signifikan terhadap profitabilitas karena manfaat ekonominya belum terealisasi secara langsung. </w:t>
      </w:r>
      <w:r w:rsidR="00977DF0" w:rsidRPr="004A2710">
        <w:rPr>
          <w:rFonts w:ascii="Times New Roman" w:eastAsia="Calibri" w:hAnsi="Times New Roman" w:cs="Times New Roman"/>
          <w:sz w:val="24"/>
          <w:szCs w:val="24"/>
          <w:lang w:val="id" w:eastAsia="id-ID"/>
        </w:rPr>
        <w:t>Dengan demikian, meskipun berpengaruh negatif dalam jangka pendek, akuntansi hijau tetap memiliki nilai strategis untuk keberlanjutan perusahaan.</w:t>
      </w:r>
    </w:p>
    <w:p w14:paraId="6B789F50" w14:textId="77777777" w:rsidR="00977DF0" w:rsidRPr="004A2710" w:rsidRDefault="00977DF0" w:rsidP="00412EB6">
      <w:pPr>
        <w:pStyle w:val="Heading3"/>
        <w:spacing w:line="480" w:lineRule="auto"/>
        <w:ind w:left="-567"/>
        <w:rPr>
          <w:rFonts w:eastAsia="Calibri" w:cs="Times New Roman"/>
          <w:szCs w:val="24"/>
          <w:lang w:val="id" w:eastAsia="id-ID"/>
        </w:rPr>
      </w:pPr>
      <w:bookmarkStart w:id="123" w:name="_Toc227749051"/>
      <w:r w:rsidRPr="004A2710">
        <w:rPr>
          <w:rFonts w:eastAsia="Calibri" w:cs="Times New Roman"/>
          <w:szCs w:val="24"/>
          <w:lang w:val="id" w:eastAsia="id-ID"/>
        </w:rPr>
        <w:t>4.6.2</w:t>
      </w:r>
      <w:r w:rsidRPr="004A2710">
        <w:rPr>
          <w:rFonts w:eastAsia="Calibri" w:cs="Times New Roman"/>
          <w:szCs w:val="24"/>
          <w:lang w:val="id" w:eastAsia="id-ID"/>
        </w:rPr>
        <w:tab/>
        <w:t>Pengaruh Kinerja Lingkungan terhadap Kinerja Keuangan</w:t>
      </w:r>
      <w:bookmarkEnd w:id="123"/>
    </w:p>
    <w:p w14:paraId="0D84A239" w14:textId="1C988FC4" w:rsidR="00977DF0" w:rsidRPr="004A2710" w:rsidRDefault="00977DF0" w:rsidP="00977DF0">
      <w:pPr>
        <w:spacing w:line="480" w:lineRule="auto"/>
        <w:ind w:firstLine="720"/>
        <w:jc w:val="both"/>
        <w:rPr>
          <w:rFonts w:ascii="Times New Roman" w:eastAsia="Calibri" w:hAnsi="Times New Roman" w:cs="Times New Roman"/>
          <w:sz w:val="24"/>
          <w:szCs w:val="24"/>
          <w:lang w:val="id" w:eastAsia="id-ID"/>
        </w:rPr>
      </w:pPr>
      <w:r w:rsidRPr="004A2710">
        <w:rPr>
          <w:rFonts w:ascii="Times New Roman" w:eastAsia="Calibri" w:hAnsi="Times New Roman" w:cs="Times New Roman"/>
          <w:sz w:val="24"/>
          <w:szCs w:val="24"/>
          <w:lang w:val="id" w:eastAsia="id-ID"/>
        </w:rPr>
        <w:t xml:space="preserve">Berdasarkan hasil uji parsial, variabel kinerja lingkungan (X₂) memiliki koefisien regresi sebesar −0,590 dengan nilai signifikansi sebesar 0,558 ( &gt; 0,05). Artinya, kinerja lingkungan </w:t>
      </w:r>
      <w:r w:rsidR="00964ECA">
        <w:rPr>
          <w:rFonts w:ascii="Times New Roman" w:eastAsia="Calibri" w:hAnsi="Times New Roman" w:cs="Times New Roman"/>
          <w:sz w:val="24"/>
          <w:szCs w:val="24"/>
          <w:lang w:val="id" w:eastAsia="id-ID"/>
        </w:rPr>
        <w:t xml:space="preserve">tidak berpengaruh </w:t>
      </w:r>
      <w:r w:rsidRPr="004A2710">
        <w:rPr>
          <w:rFonts w:ascii="Times New Roman" w:eastAsia="Calibri" w:hAnsi="Times New Roman" w:cs="Times New Roman"/>
          <w:sz w:val="24"/>
          <w:szCs w:val="24"/>
          <w:lang w:val="id" w:eastAsia="id-ID"/>
        </w:rPr>
        <w:t>terhadap kinerja keuangan.</w:t>
      </w:r>
    </w:p>
    <w:p w14:paraId="34501663" w14:textId="77777777" w:rsidR="00977DF0" w:rsidRPr="004A2710" w:rsidRDefault="00977DF0" w:rsidP="00977DF0">
      <w:pPr>
        <w:spacing w:line="480" w:lineRule="auto"/>
        <w:ind w:firstLine="720"/>
        <w:jc w:val="both"/>
        <w:rPr>
          <w:rFonts w:ascii="Times New Roman" w:eastAsia="Calibri" w:hAnsi="Times New Roman" w:cs="Times New Roman"/>
          <w:sz w:val="24"/>
          <w:szCs w:val="24"/>
          <w:lang w:val="id" w:eastAsia="id-ID"/>
        </w:rPr>
      </w:pPr>
      <w:r w:rsidRPr="004A2710">
        <w:rPr>
          <w:rFonts w:ascii="Times New Roman" w:eastAsia="Calibri" w:hAnsi="Times New Roman" w:cs="Times New Roman"/>
          <w:sz w:val="24"/>
          <w:szCs w:val="24"/>
          <w:lang w:val="id" w:eastAsia="id-ID"/>
        </w:rPr>
        <w:t xml:space="preserve">Temuan ini menunjukkan bahwa semakin tinggi tingkat kinerja lingkungan perusahaan, tidak selalu diikuti oleh peningkatan kinerja keuangan. Hal ini dapat terjadi karena perusahaan yang aktif dalam program PROPER sering kali harus mengalokasikan sumber daya tambahan untuk memenuhi standar keberlanjutan </w:t>
      </w:r>
      <w:r w:rsidRPr="004A2710">
        <w:rPr>
          <w:rFonts w:ascii="Times New Roman" w:eastAsia="Calibri" w:hAnsi="Times New Roman" w:cs="Times New Roman"/>
          <w:sz w:val="24"/>
          <w:szCs w:val="24"/>
          <w:lang w:val="id" w:eastAsia="id-ID"/>
        </w:rPr>
        <w:lastRenderedPageBreak/>
        <w:t>lingkungan, seperti pengelolaan limbah, efisiensi energi, dan audit lingkungan. Pengeluaran tersebut meningkatkan beban operasional yang berpotensi menurunkan laba bersih.</w:t>
      </w:r>
    </w:p>
    <w:p w14:paraId="7F7797D9" w14:textId="77777777" w:rsidR="00977DF0" w:rsidRPr="004A2710" w:rsidRDefault="00977DF0" w:rsidP="00977DF0">
      <w:pPr>
        <w:spacing w:line="480" w:lineRule="auto"/>
        <w:ind w:firstLine="720"/>
        <w:jc w:val="both"/>
        <w:rPr>
          <w:rFonts w:ascii="Times New Roman" w:eastAsia="Calibri" w:hAnsi="Times New Roman" w:cs="Times New Roman"/>
          <w:sz w:val="24"/>
          <w:szCs w:val="24"/>
          <w:lang w:val="id" w:eastAsia="id-ID"/>
        </w:rPr>
      </w:pPr>
      <w:r w:rsidRPr="004A2710">
        <w:rPr>
          <w:rFonts w:ascii="Times New Roman" w:eastAsia="Calibri" w:hAnsi="Times New Roman" w:cs="Times New Roman"/>
          <w:sz w:val="24"/>
          <w:szCs w:val="24"/>
          <w:lang w:val="id" w:eastAsia="id-ID"/>
        </w:rPr>
        <w:t>Hasil penelitian ini berbeda dengan temuan Zainab dan Burhany (2020) serta Ladyve et al. (2020) yang menemukan pengaruh positif antara kinerja lingkungan dan kinerja keuangan. Perbedaan hasil dapat disebabkan oleh perbedaan sektor industri dan periode observasi. Meskipun demikian, secara teoretis, hasil ini tetap mendukung teori legitimasi, di mana perusahaan berupaya menjaga reputasi dan keberlanjutan sosial melalui peningkatan kinerja lingkungan, meskipun harus mengorbankan profitabilitas jangka pendek.</w:t>
      </w:r>
    </w:p>
    <w:p w14:paraId="2A094F67" w14:textId="77777777" w:rsidR="00977DF0" w:rsidRPr="004A2710" w:rsidRDefault="00977DF0" w:rsidP="00BB34CA">
      <w:pPr>
        <w:pStyle w:val="Heading3"/>
        <w:spacing w:line="480" w:lineRule="auto"/>
        <w:ind w:left="-567"/>
        <w:rPr>
          <w:rFonts w:eastAsia="Calibri" w:cs="Times New Roman"/>
          <w:szCs w:val="24"/>
          <w:lang w:val="id" w:eastAsia="id-ID"/>
        </w:rPr>
      </w:pPr>
      <w:bookmarkStart w:id="124" w:name="_Toc227749052"/>
      <w:r w:rsidRPr="004A2710">
        <w:rPr>
          <w:rFonts w:eastAsia="Calibri" w:cs="Times New Roman"/>
          <w:szCs w:val="24"/>
          <w:lang w:val="id" w:eastAsia="id-ID"/>
        </w:rPr>
        <w:t>4.6.3 Pengaruh Ukuran Perusahaan terhadap Kinerja Keuangan</w:t>
      </w:r>
      <w:bookmarkEnd w:id="124"/>
    </w:p>
    <w:p w14:paraId="4237E7BA" w14:textId="77777777" w:rsidR="00977DF0" w:rsidRPr="004A2710" w:rsidRDefault="00977DF0" w:rsidP="00977DF0">
      <w:pPr>
        <w:spacing w:line="480" w:lineRule="auto"/>
        <w:ind w:firstLine="720"/>
        <w:jc w:val="both"/>
        <w:rPr>
          <w:rFonts w:ascii="Times New Roman" w:eastAsia="Calibri" w:hAnsi="Times New Roman" w:cs="Times New Roman"/>
          <w:sz w:val="24"/>
          <w:szCs w:val="24"/>
          <w:lang w:val="id" w:eastAsia="id-ID"/>
        </w:rPr>
      </w:pPr>
      <w:r w:rsidRPr="004A2710">
        <w:rPr>
          <w:rFonts w:ascii="Times New Roman" w:eastAsia="Calibri" w:hAnsi="Times New Roman" w:cs="Times New Roman"/>
          <w:sz w:val="24"/>
          <w:szCs w:val="24"/>
          <w:lang w:val="id" w:eastAsia="id-ID"/>
        </w:rPr>
        <w:t>Variabel ukuran perusahaan (X₃) memiliki koefisien regresi sebesar 5,016 dengan nilai signifikansi 0,000, yang berarti berpengaruh positif signifikan terhadap kinerja keuangan.</w:t>
      </w:r>
    </w:p>
    <w:p w14:paraId="75C1A515" w14:textId="77777777" w:rsidR="00977DF0" w:rsidRPr="004A2710" w:rsidRDefault="00977DF0" w:rsidP="00977DF0">
      <w:pPr>
        <w:spacing w:line="480" w:lineRule="auto"/>
        <w:ind w:firstLine="720"/>
        <w:jc w:val="both"/>
        <w:rPr>
          <w:rFonts w:ascii="Times New Roman" w:eastAsia="Calibri" w:hAnsi="Times New Roman" w:cs="Times New Roman"/>
          <w:sz w:val="24"/>
          <w:szCs w:val="24"/>
          <w:lang w:val="id" w:eastAsia="id-ID"/>
        </w:rPr>
      </w:pPr>
      <w:r w:rsidRPr="004A2710">
        <w:rPr>
          <w:rFonts w:ascii="Times New Roman" w:eastAsia="Calibri" w:hAnsi="Times New Roman" w:cs="Times New Roman"/>
          <w:sz w:val="24"/>
          <w:szCs w:val="24"/>
          <w:lang w:val="id" w:eastAsia="id-ID"/>
        </w:rPr>
        <w:t>Hal ini menunjukkan bahwa semakin besar ukuran perusahaan, semakin tinggi pula kemampuan perusahaan dalam menghasilkan laba. Perusahaan besar memiliki akses lebih luas terhadap sumber daya finansial, teknologi, dan tenaga kerja, serta mampu menanggung risiko bisnis dengan lebih baik dibandingkan perusahaan kecil. Skala ekonomi yang besar juga memungkinkan efisiensi biaya operasional dan daya saing yang lebih tinggi.</w:t>
      </w:r>
    </w:p>
    <w:p w14:paraId="20E700A8" w14:textId="77777777" w:rsidR="00977DF0" w:rsidRPr="004A2710" w:rsidRDefault="00977DF0" w:rsidP="00977DF0">
      <w:pPr>
        <w:spacing w:line="480" w:lineRule="auto"/>
        <w:ind w:firstLine="720"/>
        <w:jc w:val="both"/>
        <w:rPr>
          <w:rFonts w:ascii="Times New Roman" w:eastAsia="Calibri" w:hAnsi="Times New Roman" w:cs="Times New Roman"/>
          <w:sz w:val="24"/>
          <w:szCs w:val="24"/>
          <w:lang w:val="id" w:eastAsia="id-ID"/>
        </w:rPr>
      </w:pPr>
      <w:r w:rsidRPr="004A2710">
        <w:rPr>
          <w:rFonts w:ascii="Times New Roman" w:eastAsia="Calibri" w:hAnsi="Times New Roman" w:cs="Times New Roman"/>
          <w:sz w:val="24"/>
          <w:szCs w:val="24"/>
          <w:lang w:val="id" w:eastAsia="id-ID"/>
        </w:rPr>
        <w:t xml:space="preserve">Temuan ini sejalan dengan penelitian Subakhtiar et al. (2022) dan Yanti &amp; Annisa (2023) yang menyatakan bahwa ukuran perusahaan berpengaruh positif </w:t>
      </w:r>
      <w:r w:rsidRPr="004A2710">
        <w:rPr>
          <w:rFonts w:ascii="Times New Roman" w:eastAsia="Calibri" w:hAnsi="Times New Roman" w:cs="Times New Roman"/>
          <w:sz w:val="24"/>
          <w:szCs w:val="24"/>
          <w:lang w:val="id" w:eastAsia="id-ID"/>
        </w:rPr>
        <w:lastRenderedPageBreak/>
        <w:t>terhadap kinerja keuangan karena perusahaan besar lebih mampu memanfaatkan aset untuk memperoleh laba maksimal. Dengan demikian, ukuran perusahaan terbukti menjadi faktor penting dalam meningkatkan efektivitas pengelolaan keuangan perusahaan manufaktur.</w:t>
      </w:r>
    </w:p>
    <w:p w14:paraId="79CEE32E" w14:textId="77777777" w:rsidR="00977DF0" w:rsidRPr="004A2710" w:rsidRDefault="00977DF0" w:rsidP="0041254D">
      <w:pPr>
        <w:tabs>
          <w:tab w:val="left" w:pos="709"/>
        </w:tabs>
        <w:spacing w:after="0" w:line="480" w:lineRule="auto"/>
        <w:jc w:val="both"/>
        <w:rPr>
          <w:rFonts w:ascii="Times New Roman" w:hAnsi="Times New Roman" w:cs="Times New Roman"/>
          <w:sz w:val="24"/>
          <w:szCs w:val="24"/>
        </w:rPr>
      </w:pPr>
    </w:p>
    <w:p w14:paraId="50EA960C" w14:textId="77777777" w:rsidR="00977DF0" w:rsidRPr="004A2710" w:rsidRDefault="00977DF0" w:rsidP="0041254D">
      <w:pPr>
        <w:tabs>
          <w:tab w:val="left" w:pos="709"/>
        </w:tabs>
        <w:spacing w:after="0" w:line="480" w:lineRule="auto"/>
        <w:jc w:val="both"/>
        <w:rPr>
          <w:rFonts w:ascii="Times New Roman" w:hAnsi="Times New Roman" w:cs="Times New Roman"/>
          <w:sz w:val="24"/>
          <w:szCs w:val="24"/>
        </w:rPr>
      </w:pPr>
    </w:p>
    <w:p w14:paraId="41F527CC" w14:textId="77777777" w:rsidR="00977DF0" w:rsidRPr="004A2710" w:rsidRDefault="00977DF0" w:rsidP="0041254D">
      <w:pPr>
        <w:tabs>
          <w:tab w:val="left" w:pos="709"/>
        </w:tabs>
        <w:spacing w:after="0" w:line="480" w:lineRule="auto"/>
        <w:jc w:val="both"/>
        <w:rPr>
          <w:rFonts w:ascii="Times New Roman" w:hAnsi="Times New Roman" w:cs="Times New Roman"/>
          <w:sz w:val="24"/>
          <w:szCs w:val="24"/>
        </w:rPr>
      </w:pPr>
    </w:p>
    <w:p w14:paraId="4E811E88" w14:textId="77777777" w:rsidR="00977DF0" w:rsidRPr="004A2710" w:rsidRDefault="00977DF0" w:rsidP="0041254D">
      <w:pPr>
        <w:tabs>
          <w:tab w:val="left" w:pos="709"/>
        </w:tabs>
        <w:spacing w:after="0" w:line="480" w:lineRule="auto"/>
        <w:jc w:val="both"/>
        <w:rPr>
          <w:rFonts w:ascii="Times New Roman" w:hAnsi="Times New Roman" w:cs="Times New Roman"/>
          <w:sz w:val="24"/>
          <w:szCs w:val="24"/>
        </w:rPr>
      </w:pPr>
    </w:p>
    <w:p w14:paraId="3EB33113" w14:textId="77777777" w:rsidR="00977DF0" w:rsidRPr="004A2710" w:rsidRDefault="00977DF0" w:rsidP="0041254D">
      <w:pPr>
        <w:tabs>
          <w:tab w:val="left" w:pos="709"/>
        </w:tabs>
        <w:spacing w:after="0" w:line="480" w:lineRule="auto"/>
        <w:jc w:val="both"/>
        <w:rPr>
          <w:rFonts w:ascii="Times New Roman" w:hAnsi="Times New Roman" w:cs="Times New Roman"/>
          <w:sz w:val="24"/>
          <w:szCs w:val="24"/>
        </w:rPr>
      </w:pPr>
    </w:p>
    <w:p w14:paraId="13086DC4" w14:textId="77777777" w:rsidR="00977DF0" w:rsidRPr="004A2710" w:rsidRDefault="00977DF0" w:rsidP="0041254D">
      <w:pPr>
        <w:tabs>
          <w:tab w:val="left" w:pos="709"/>
        </w:tabs>
        <w:spacing w:after="0" w:line="480" w:lineRule="auto"/>
        <w:jc w:val="both"/>
        <w:rPr>
          <w:rFonts w:ascii="Times New Roman" w:hAnsi="Times New Roman" w:cs="Times New Roman"/>
          <w:sz w:val="24"/>
          <w:szCs w:val="24"/>
        </w:rPr>
      </w:pPr>
    </w:p>
    <w:p w14:paraId="5C4C4EA0" w14:textId="77777777" w:rsidR="006F6D17" w:rsidRPr="004A2710" w:rsidRDefault="006F6D17" w:rsidP="00977DF0">
      <w:pPr>
        <w:pStyle w:val="Heading1"/>
        <w:spacing w:before="0" w:after="0" w:line="480" w:lineRule="auto"/>
        <w:rPr>
          <w:rFonts w:eastAsia="Calibri" w:cs="Times New Roman"/>
          <w:szCs w:val="24"/>
          <w:lang w:val="id" w:eastAsia="id-ID"/>
        </w:rPr>
        <w:sectPr w:rsidR="006F6D17" w:rsidRPr="004A2710" w:rsidSect="00B36FE7">
          <w:pgSz w:w="11906" w:h="16838" w:code="9"/>
          <w:pgMar w:top="2268" w:right="1701" w:bottom="1701" w:left="2268" w:header="709" w:footer="709" w:gutter="0"/>
          <w:cols w:space="708"/>
          <w:titlePg/>
          <w:docGrid w:linePitch="360"/>
        </w:sectPr>
      </w:pPr>
    </w:p>
    <w:p w14:paraId="2F7ED7CE" w14:textId="77777777" w:rsidR="00977DF0" w:rsidRPr="004A2710" w:rsidRDefault="00977DF0" w:rsidP="00977DF0">
      <w:pPr>
        <w:pStyle w:val="Heading1"/>
        <w:spacing w:before="0" w:after="0" w:line="480" w:lineRule="auto"/>
        <w:rPr>
          <w:rFonts w:eastAsia="Calibri" w:cs="Times New Roman"/>
          <w:szCs w:val="24"/>
          <w:lang w:val="id" w:eastAsia="id-ID"/>
        </w:rPr>
      </w:pPr>
      <w:bookmarkStart w:id="125" w:name="_Toc227749053"/>
      <w:r w:rsidRPr="004A2710">
        <w:rPr>
          <w:rFonts w:eastAsia="Calibri" w:cs="Times New Roman"/>
          <w:szCs w:val="24"/>
          <w:lang w:val="id" w:eastAsia="id-ID"/>
        </w:rPr>
        <w:lastRenderedPageBreak/>
        <w:t>BAB V</w:t>
      </w:r>
      <w:bookmarkEnd w:id="125"/>
    </w:p>
    <w:p w14:paraId="3029C391" w14:textId="77777777" w:rsidR="00977DF0" w:rsidRPr="004A2710" w:rsidRDefault="00977DF0" w:rsidP="00977DF0">
      <w:pPr>
        <w:pStyle w:val="Heading1"/>
        <w:spacing w:before="0" w:after="0" w:line="480" w:lineRule="auto"/>
        <w:rPr>
          <w:rFonts w:cs="Times New Roman"/>
          <w:szCs w:val="24"/>
          <w:lang w:val="id" w:eastAsia="id-ID"/>
        </w:rPr>
      </w:pPr>
      <w:bookmarkStart w:id="126" w:name="_Toc227749054"/>
      <w:r w:rsidRPr="004A2710">
        <w:rPr>
          <w:rFonts w:cs="Times New Roman"/>
          <w:szCs w:val="24"/>
          <w:lang w:val="id" w:eastAsia="id-ID"/>
        </w:rPr>
        <w:t>PENUTUP</w:t>
      </w:r>
      <w:bookmarkEnd w:id="126"/>
    </w:p>
    <w:p w14:paraId="4D406153" w14:textId="6D5DC888" w:rsidR="00977DF0" w:rsidRPr="004A2710" w:rsidRDefault="00B34E0A" w:rsidP="00FA133A">
      <w:pPr>
        <w:pStyle w:val="Heading2"/>
      </w:pPr>
      <w:bookmarkStart w:id="127" w:name="_Toc227749055"/>
      <w:r w:rsidRPr="004A2710">
        <w:t xml:space="preserve">5.1 </w:t>
      </w:r>
      <w:r w:rsidR="00977DF0" w:rsidRPr="004A2710">
        <w:t>Kesimpulan</w:t>
      </w:r>
      <w:bookmarkEnd w:id="127"/>
    </w:p>
    <w:p w14:paraId="39E28A37" w14:textId="77777777" w:rsidR="00977DF0" w:rsidRPr="004A2710" w:rsidRDefault="00977DF0" w:rsidP="00977DF0">
      <w:pPr>
        <w:spacing w:line="480" w:lineRule="auto"/>
        <w:ind w:left="-426" w:firstLine="720"/>
        <w:jc w:val="both"/>
        <w:rPr>
          <w:rFonts w:ascii="Times New Roman" w:hAnsi="Times New Roman" w:cs="Times New Roman"/>
          <w:sz w:val="24"/>
          <w:szCs w:val="24"/>
          <w:lang w:val="id" w:eastAsia="id-ID"/>
        </w:rPr>
      </w:pPr>
      <w:r w:rsidRPr="004A2710">
        <w:rPr>
          <w:rFonts w:ascii="Times New Roman" w:hAnsi="Times New Roman" w:cs="Times New Roman"/>
          <w:sz w:val="24"/>
          <w:szCs w:val="24"/>
          <w:lang w:val="id" w:eastAsia="id-ID"/>
        </w:rPr>
        <w:t>Berdasarkan hasil penelitian dan analisis data mengenai pengaruh akuntansi hijau, kinerja lingkungan, dan ukuran perusahaan terhadap kinerja keuangan pada perusahaan manufaktur yang terdaftar di Bursa Efek Indonesia (BEI) periode 2020–2024, maka dapat diambil beberapa kesimpulan sebagai berikut:</w:t>
      </w:r>
    </w:p>
    <w:p w14:paraId="42DD2A62" w14:textId="68FF855B" w:rsidR="00977DF0" w:rsidRPr="004A2710" w:rsidRDefault="00977DF0" w:rsidP="00977DF0">
      <w:pPr>
        <w:pStyle w:val="ListParagraph"/>
        <w:numPr>
          <w:ilvl w:val="6"/>
          <w:numId w:val="34"/>
        </w:numPr>
        <w:spacing w:line="480" w:lineRule="auto"/>
        <w:ind w:left="0"/>
        <w:jc w:val="both"/>
        <w:rPr>
          <w:rFonts w:ascii="Times New Roman" w:hAnsi="Times New Roman" w:cs="Times New Roman"/>
          <w:sz w:val="24"/>
          <w:szCs w:val="24"/>
          <w:lang w:val="id" w:eastAsia="id-ID"/>
        </w:rPr>
      </w:pPr>
      <w:r w:rsidRPr="004A2710">
        <w:rPr>
          <w:rFonts w:ascii="Times New Roman" w:hAnsi="Times New Roman" w:cs="Times New Roman"/>
          <w:sz w:val="24"/>
          <w:szCs w:val="24"/>
          <w:lang w:val="id" w:eastAsia="id-ID"/>
        </w:rPr>
        <w:t xml:space="preserve">Akuntansi hijau </w:t>
      </w:r>
      <w:r w:rsidR="00EE44DB">
        <w:rPr>
          <w:rFonts w:ascii="Times New Roman" w:hAnsi="Times New Roman" w:cs="Times New Roman"/>
          <w:sz w:val="24"/>
          <w:szCs w:val="24"/>
          <w:lang w:val="id" w:eastAsia="id-ID"/>
        </w:rPr>
        <w:t xml:space="preserve">tidak berpengaruh </w:t>
      </w:r>
      <w:r w:rsidRPr="004A2710">
        <w:rPr>
          <w:rFonts w:ascii="Times New Roman" w:hAnsi="Times New Roman" w:cs="Times New Roman"/>
          <w:sz w:val="24"/>
          <w:szCs w:val="24"/>
          <w:lang w:val="id" w:eastAsia="id-ID"/>
        </w:rPr>
        <w:t>terhadap kinerja keuangan (ROA). Hal ini menunjukkan bahwa penerapan akuntansi hijau belum mampu memberikan kontribusi langsung terhadap peningkatan profitabilitas perusahaan. Biaya implementasi yang tinggi dan manfaat jangka panjang dari kegiatan ramah lingkungan menjadi penyebab utama mengapa pengaruhnya terhadap ROA belum signifikan.</w:t>
      </w:r>
    </w:p>
    <w:p w14:paraId="39AFD99A" w14:textId="74AE0EF3" w:rsidR="00977DF0" w:rsidRPr="004A2710" w:rsidRDefault="00977DF0" w:rsidP="00977DF0">
      <w:pPr>
        <w:pStyle w:val="ListParagraph"/>
        <w:numPr>
          <w:ilvl w:val="6"/>
          <w:numId w:val="34"/>
        </w:numPr>
        <w:spacing w:line="480" w:lineRule="auto"/>
        <w:ind w:left="0"/>
        <w:jc w:val="both"/>
        <w:rPr>
          <w:rFonts w:ascii="Times New Roman" w:hAnsi="Times New Roman" w:cs="Times New Roman"/>
          <w:sz w:val="24"/>
          <w:szCs w:val="24"/>
          <w:lang w:val="id" w:eastAsia="id-ID"/>
        </w:rPr>
      </w:pPr>
      <w:r w:rsidRPr="004A2710">
        <w:rPr>
          <w:rFonts w:ascii="Times New Roman" w:hAnsi="Times New Roman" w:cs="Times New Roman"/>
          <w:sz w:val="24"/>
          <w:szCs w:val="24"/>
          <w:lang w:val="id" w:eastAsia="id-ID"/>
        </w:rPr>
        <w:t xml:space="preserve">Kinerja lingkungan </w:t>
      </w:r>
      <w:r w:rsidR="00B06E71">
        <w:rPr>
          <w:rFonts w:ascii="Times New Roman" w:hAnsi="Times New Roman" w:cs="Times New Roman"/>
          <w:sz w:val="24"/>
          <w:szCs w:val="24"/>
          <w:lang w:val="id" w:eastAsia="id-ID"/>
        </w:rPr>
        <w:t xml:space="preserve">tidak berpengaruh </w:t>
      </w:r>
      <w:r w:rsidRPr="004A2710">
        <w:rPr>
          <w:rFonts w:ascii="Times New Roman" w:hAnsi="Times New Roman" w:cs="Times New Roman"/>
          <w:sz w:val="24"/>
          <w:szCs w:val="24"/>
          <w:lang w:val="id" w:eastAsia="id-ID"/>
        </w:rPr>
        <w:t>terhadap kinerja keuangan (ROA). Hasil ini mengindikasikan bahwa perusahaan dengan kinerja lingkungan tinggi tidak selalu memiliki kinerja keuangan yang lebih baik. Peningkatan kinerja lingkungan seringkali membutuhkan pengeluaran tambahan untuk pengelolaan limbah, audit lingkungan, serta pemenuhan standar PROPER, yang dapat menekan laba jangka pendek perusahaan.</w:t>
      </w:r>
    </w:p>
    <w:p w14:paraId="2A3BC748" w14:textId="77777777" w:rsidR="00977DF0" w:rsidRPr="004A2710" w:rsidRDefault="00977DF0" w:rsidP="00977DF0">
      <w:pPr>
        <w:pStyle w:val="ListParagraph"/>
        <w:numPr>
          <w:ilvl w:val="6"/>
          <w:numId w:val="34"/>
        </w:numPr>
        <w:spacing w:line="480" w:lineRule="auto"/>
        <w:ind w:left="0"/>
        <w:jc w:val="both"/>
        <w:rPr>
          <w:rFonts w:ascii="Times New Roman" w:hAnsi="Times New Roman" w:cs="Times New Roman"/>
          <w:sz w:val="24"/>
          <w:szCs w:val="24"/>
          <w:lang w:val="id" w:eastAsia="id-ID"/>
        </w:rPr>
      </w:pPr>
      <w:r w:rsidRPr="004A2710">
        <w:rPr>
          <w:rFonts w:ascii="Times New Roman" w:hAnsi="Times New Roman" w:cs="Times New Roman"/>
          <w:sz w:val="24"/>
          <w:szCs w:val="24"/>
          <w:lang w:val="id" w:eastAsia="id-ID"/>
        </w:rPr>
        <w:t xml:space="preserve">Ukuran perusahaan berpengaruh positif signifikan terhadap kinerja keuangan (ROA). Hal ini berarti semakin besar ukuran perusahaan, maka semakin tinggi pula kemampuan perusahaan dalam menghasilkan laba. Perusahaan besar memiliki akses sumber daya yang lebih kuat, kemampuan pengelolaan risiko yang lebih baik, </w:t>
      </w:r>
      <w:r w:rsidRPr="004A2710">
        <w:rPr>
          <w:rFonts w:ascii="Times New Roman" w:hAnsi="Times New Roman" w:cs="Times New Roman"/>
          <w:sz w:val="24"/>
          <w:szCs w:val="24"/>
          <w:lang w:val="id" w:eastAsia="id-ID"/>
        </w:rPr>
        <w:lastRenderedPageBreak/>
        <w:t>serta efisiensi operasional yang lebih tinggi, sehingga mampu meningkatkan profitabilitasnya.</w:t>
      </w:r>
    </w:p>
    <w:p w14:paraId="5258E2EE" w14:textId="77777777" w:rsidR="00977DF0" w:rsidRPr="004A2710" w:rsidRDefault="00977DF0" w:rsidP="00977DF0">
      <w:pPr>
        <w:pStyle w:val="ListParagraph"/>
        <w:spacing w:line="480" w:lineRule="auto"/>
        <w:ind w:left="-284" w:firstLine="720"/>
        <w:jc w:val="both"/>
        <w:rPr>
          <w:rFonts w:ascii="Times New Roman" w:hAnsi="Times New Roman" w:cs="Times New Roman"/>
          <w:sz w:val="24"/>
          <w:szCs w:val="24"/>
          <w:lang w:val="id" w:eastAsia="id-ID"/>
        </w:rPr>
      </w:pPr>
      <w:r w:rsidRPr="004A2710">
        <w:rPr>
          <w:rFonts w:ascii="Times New Roman" w:hAnsi="Times New Roman" w:cs="Times New Roman"/>
          <w:sz w:val="24"/>
          <w:szCs w:val="24"/>
          <w:lang w:val="id" w:eastAsia="id-ID"/>
        </w:rPr>
        <w:t>Secara keseluruhan, model regresi dalam penelitian ini dinyatakan layak, dengan nilai koefisien determinasi (R²) sebesar 0,358. Artinya, 35,8% variasi kinerja keuangan dapat dijelaskan oleh variabel akuntansi hijau, kinerja lingkungan, dan ukuran perusahaan, sedangkan sisanya sebesar 64,2% dijelaskan oleh faktor lain di luar model penelitian.</w:t>
      </w:r>
    </w:p>
    <w:p w14:paraId="3706B322" w14:textId="2346B752" w:rsidR="00977DF0" w:rsidRPr="004A2710" w:rsidRDefault="00D103D0" w:rsidP="00FA133A">
      <w:pPr>
        <w:pStyle w:val="Heading2"/>
      </w:pPr>
      <w:bookmarkStart w:id="128" w:name="_Toc227749056"/>
      <w:r w:rsidRPr="004A2710">
        <w:t xml:space="preserve">5.2 </w:t>
      </w:r>
      <w:r w:rsidR="00977DF0" w:rsidRPr="004A2710">
        <w:t>Saran</w:t>
      </w:r>
      <w:bookmarkEnd w:id="128"/>
    </w:p>
    <w:p w14:paraId="1712DDB2" w14:textId="77777777" w:rsidR="00977DF0" w:rsidRPr="004A2710" w:rsidRDefault="00977DF0" w:rsidP="00977DF0">
      <w:pPr>
        <w:spacing w:line="480" w:lineRule="auto"/>
        <w:ind w:left="-284" w:firstLine="720"/>
        <w:jc w:val="both"/>
        <w:rPr>
          <w:rFonts w:ascii="Times New Roman" w:hAnsi="Times New Roman" w:cs="Times New Roman"/>
          <w:sz w:val="24"/>
          <w:szCs w:val="24"/>
          <w:lang w:val="id" w:eastAsia="id-ID"/>
        </w:rPr>
      </w:pPr>
      <w:r w:rsidRPr="004A2710">
        <w:rPr>
          <w:rFonts w:ascii="Times New Roman" w:hAnsi="Times New Roman" w:cs="Times New Roman"/>
          <w:sz w:val="24"/>
          <w:szCs w:val="24"/>
          <w:lang w:val="id" w:eastAsia="id-ID"/>
        </w:rPr>
        <w:t>Berdasarkan hasil penelitian dan kesimpulan yang telah diperoleh, maka peneliti memberikan beberapa saran sebagai berikut:</w:t>
      </w:r>
    </w:p>
    <w:p w14:paraId="49CFADEF" w14:textId="77777777" w:rsidR="00977DF0" w:rsidRPr="004A2710" w:rsidRDefault="00977DF0" w:rsidP="00977DF0">
      <w:pPr>
        <w:pStyle w:val="ListParagraph"/>
        <w:numPr>
          <w:ilvl w:val="7"/>
          <w:numId w:val="34"/>
        </w:numPr>
        <w:spacing w:line="480" w:lineRule="auto"/>
        <w:ind w:left="142"/>
        <w:jc w:val="both"/>
        <w:rPr>
          <w:rFonts w:ascii="Times New Roman" w:hAnsi="Times New Roman" w:cs="Times New Roman"/>
          <w:sz w:val="24"/>
          <w:szCs w:val="24"/>
          <w:lang w:val="id" w:eastAsia="id-ID"/>
        </w:rPr>
      </w:pPr>
      <w:r w:rsidRPr="004A2710">
        <w:rPr>
          <w:rFonts w:ascii="Times New Roman" w:hAnsi="Times New Roman" w:cs="Times New Roman"/>
          <w:sz w:val="24"/>
          <w:szCs w:val="24"/>
          <w:lang w:val="id" w:eastAsia="id-ID"/>
        </w:rPr>
        <w:t>Bagi Perusahaan</w:t>
      </w:r>
    </w:p>
    <w:p w14:paraId="3F509379" w14:textId="77777777" w:rsidR="00977DF0" w:rsidRPr="004A2710" w:rsidRDefault="00977DF0" w:rsidP="00977DF0">
      <w:pPr>
        <w:pStyle w:val="ListParagraph"/>
        <w:spacing w:line="480" w:lineRule="auto"/>
        <w:ind w:left="142"/>
        <w:jc w:val="both"/>
        <w:rPr>
          <w:rFonts w:ascii="Times New Roman" w:hAnsi="Times New Roman" w:cs="Times New Roman"/>
          <w:sz w:val="24"/>
          <w:szCs w:val="24"/>
          <w:lang w:val="id" w:eastAsia="id-ID"/>
        </w:rPr>
      </w:pPr>
      <w:r w:rsidRPr="004A2710">
        <w:rPr>
          <w:rFonts w:ascii="Times New Roman" w:hAnsi="Times New Roman" w:cs="Times New Roman"/>
          <w:sz w:val="24"/>
          <w:szCs w:val="24"/>
          <w:lang w:val="id" w:eastAsia="id-ID"/>
        </w:rPr>
        <w:t>Diharapkan perusahaan manufaktur lebih mengoptimalkan penerapan akuntansi hijau dan kinerja lingkungan tidak hanya sebagai bentuk kepatuhan terhadap regulasi, tetapi juga sebagai strategi bisnis jangka panjang. Perusahaan perlu mengintegrasikan aspek lingkungan ke dalam sistem manajemen dan pelaporan keuangan agar tercipta efisiensi biaya, peningkatan reputasi, dan keberlanjutan profitabilitas.</w:t>
      </w:r>
    </w:p>
    <w:p w14:paraId="11366725" w14:textId="77777777" w:rsidR="00977DF0" w:rsidRPr="004A2710" w:rsidRDefault="00977DF0" w:rsidP="00977DF0">
      <w:pPr>
        <w:pStyle w:val="ListParagraph"/>
        <w:numPr>
          <w:ilvl w:val="1"/>
          <w:numId w:val="34"/>
        </w:numPr>
        <w:spacing w:line="480" w:lineRule="auto"/>
        <w:ind w:left="142"/>
        <w:jc w:val="both"/>
        <w:rPr>
          <w:rFonts w:ascii="Times New Roman" w:hAnsi="Times New Roman" w:cs="Times New Roman"/>
          <w:sz w:val="24"/>
          <w:szCs w:val="24"/>
          <w:lang w:val="id" w:eastAsia="id-ID"/>
        </w:rPr>
      </w:pPr>
      <w:r w:rsidRPr="004A2710">
        <w:rPr>
          <w:rFonts w:ascii="Times New Roman" w:hAnsi="Times New Roman" w:cs="Times New Roman"/>
          <w:sz w:val="24"/>
          <w:szCs w:val="24"/>
          <w:lang w:val="id" w:eastAsia="id-ID"/>
        </w:rPr>
        <w:t>Bagi Investor dan Pemangku Kepentingan</w:t>
      </w:r>
    </w:p>
    <w:p w14:paraId="6F1FB647" w14:textId="77777777" w:rsidR="00977DF0" w:rsidRPr="004A2710" w:rsidRDefault="00977DF0" w:rsidP="00977DF0">
      <w:pPr>
        <w:pStyle w:val="ListParagraph"/>
        <w:spacing w:line="480" w:lineRule="auto"/>
        <w:ind w:left="142"/>
        <w:jc w:val="both"/>
        <w:rPr>
          <w:rFonts w:ascii="Times New Roman" w:hAnsi="Times New Roman" w:cs="Times New Roman"/>
          <w:sz w:val="24"/>
          <w:szCs w:val="24"/>
          <w:lang w:val="id" w:eastAsia="id-ID"/>
        </w:rPr>
      </w:pPr>
      <w:r w:rsidRPr="004A2710">
        <w:rPr>
          <w:rFonts w:ascii="Times New Roman" w:hAnsi="Times New Roman" w:cs="Times New Roman"/>
          <w:sz w:val="24"/>
          <w:szCs w:val="24"/>
          <w:lang w:val="id" w:eastAsia="id-ID"/>
        </w:rPr>
        <w:t>Hasil penelitian ini dapat menjadi bahan pertimbangan dalam pengambilan keputusan investasi. Investor sebaiknya tidak hanya berfokus pada ukuran perusahaan dan kinerja keuangan jangka pendek, tetapi juga memperhatikan komitmen perusahaan terhadap praktik keberlanjutan lingkungan yang dapat meningkatkan nilai perusahaan di masa depan.</w:t>
      </w:r>
    </w:p>
    <w:p w14:paraId="2EA0B8B5" w14:textId="77777777" w:rsidR="00977DF0" w:rsidRPr="004A2710" w:rsidRDefault="00977DF0" w:rsidP="00977DF0">
      <w:pPr>
        <w:pStyle w:val="ListParagraph"/>
        <w:numPr>
          <w:ilvl w:val="1"/>
          <w:numId w:val="34"/>
        </w:numPr>
        <w:spacing w:line="480" w:lineRule="auto"/>
        <w:ind w:left="142"/>
        <w:jc w:val="both"/>
        <w:rPr>
          <w:rFonts w:ascii="Times New Roman" w:hAnsi="Times New Roman" w:cs="Times New Roman"/>
          <w:sz w:val="24"/>
          <w:szCs w:val="24"/>
          <w:lang w:val="id" w:eastAsia="id-ID"/>
        </w:rPr>
      </w:pPr>
      <w:r w:rsidRPr="004A2710">
        <w:rPr>
          <w:rFonts w:ascii="Times New Roman" w:hAnsi="Times New Roman" w:cs="Times New Roman"/>
          <w:sz w:val="24"/>
          <w:szCs w:val="24"/>
          <w:lang w:val="id" w:eastAsia="id-ID"/>
        </w:rPr>
        <w:lastRenderedPageBreak/>
        <w:t>Bagi Peneliti Selanjutnya</w:t>
      </w:r>
    </w:p>
    <w:p w14:paraId="66DAB56B" w14:textId="77777777" w:rsidR="00977DF0" w:rsidRPr="004A2710" w:rsidRDefault="00977DF0" w:rsidP="00977DF0">
      <w:pPr>
        <w:pStyle w:val="ListParagraph"/>
        <w:spacing w:line="480" w:lineRule="auto"/>
        <w:ind w:left="142"/>
        <w:jc w:val="both"/>
        <w:rPr>
          <w:rFonts w:ascii="Times New Roman" w:hAnsi="Times New Roman" w:cs="Times New Roman"/>
          <w:sz w:val="24"/>
          <w:szCs w:val="24"/>
          <w:lang w:val="id" w:eastAsia="id-ID"/>
        </w:rPr>
      </w:pPr>
      <w:r w:rsidRPr="004A2710">
        <w:rPr>
          <w:rFonts w:ascii="Times New Roman" w:hAnsi="Times New Roman" w:cs="Times New Roman"/>
          <w:sz w:val="24"/>
          <w:szCs w:val="24"/>
          <w:lang w:val="id" w:eastAsia="id-ID"/>
        </w:rPr>
        <w:t xml:space="preserve">Peneliti berikutnya diharapkan dapat memperluas objek penelitian dengan menambah sektor industri lain atau memperpanjang periode observasi agar hasil penelitian menjadi lebih representatif. Selain itu, dapat pula menambahkan variabel lain seperti </w:t>
      </w:r>
      <w:r w:rsidRPr="004A2710">
        <w:rPr>
          <w:rFonts w:ascii="Times New Roman" w:hAnsi="Times New Roman" w:cs="Times New Roman"/>
          <w:i/>
          <w:iCs/>
          <w:sz w:val="24"/>
          <w:szCs w:val="24"/>
          <w:lang w:val="id" w:eastAsia="id-ID"/>
        </w:rPr>
        <w:t>Good Corporate Governance</w:t>
      </w:r>
      <w:r w:rsidRPr="004A2710">
        <w:rPr>
          <w:rFonts w:ascii="Times New Roman" w:hAnsi="Times New Roman" w:cs="Times New Roman"/>
          <w:sz w:val="24"/>
          <w:szCs w:val="24"/>
          <w:lang w:val="id" w:eastAsia="id-ID"/>
        </w:rPr>
        <w:t>, efisiensi operasional, atau kebijakan dividen yang berpotensi memengaruhi kinerja keuangan.</w:t>
      </w:r>
    </w:p>
    <w:p w14:paraId="350F8570" w14:textId="77777777" w:rsidR="00977DF0" w:rsidRPr="004A2710" w:rsidRDefault="00977DF0" w:rsidP="0041254D">
      <w:pPr>
        <w:tabs>
          <w:tab w:val="left" w:pos="709"/>
        </w:tabs>
        <w:spacing w:after="0" w:line="480" w:lineRule="auto"/>
        <w:jc w:val="both"/>
        <w:rPr>
          <w:rFonts w:ascii="Times New Roman" w:hAnsi="Times New Roman" w:cs="Times New Roman"/>
          <w:sz w:val="24"/>
          <w:szCs w:val="24"/>
        </w:rPr>
      </w:pPr>
    </w:p>
    <w:p w14:paraId="225D3C5D" w14:textId="77777777" w:rsidR="00977DF0" w:rsidRPr="004A2710" w:rsidRDefault="00977DF0" w:rsidP="0041254D">
      <w:pPr>
        <w:tabs>
          <w:tab w:val="left" w:pos="709"/>
        </w:tabs>
        <w:spacing w:after="0" w:line="480" w:lineRule="auto"/>
        <w:jc w:val="both"/>
        <w:rPr>
          <w:rFonts w:ascii="Times New Roman" w:hAnsi="Times New Roman" w:cs="Times New Roman"/>
          <w:sz w:val="24"/>
          <w:szCs w:val="24"/>
        </w:rPr>
      </w:pPr>
    </w:p>
    <w:p w14:paraId="7C56906E" w14:textId="77777777" w:rsidR="00977DF0" w:rsidRPr="004A2710" w:rsidRDefault="00977DF0" w:rsidP="0041254D">
      <w:pPr>
        <w:tabs>
          <w:tab w:val="left" w:pos="709"/>
        </w:tabs>
        <w:spacing w:after="0" w:line="480" w:lineRule="auto"/>
        <w:jc w:val="both"/>
        <w:rPr>
          <w:rFonts w:ascii="Times New Roman" w:hAnsi="Times New Roman" w:cs="Times New Roman"/>
          <w:sz w:val="24"/>
          <w:szCs w:val="24"/>
        </w:rPr>
      </w:pPr>
    </w:p>
    <w:p w14:paraId="0D00A8E6" w14:textId="77777777" w:rsidR="0041254D" w:rsidRPr="004A2710" w:rsidRDefault="0041254D" w:rsidP="0041254D">
      <w:pPr>
        <w:tabs>
          <w:tab w:val="left" w:pos="709"/>
        </w:tabs>
        <w:spacing w:after="0" w:line="480" w:lineRule="auto"/>
        <w:jc w:val="both"/>
        <w:rPr>
          <w:rFonts w:ascii="Times New Roman" w:hAnsi="Times New Roman" w:cs="Times New Roman"/>
          <w:sz w:val="24"/>
          <w:szCs w:val="24"/>
        </w:rPr>
      </w:pPr>
    </w:p>
    <w:p w14:paraId="72009A7F" w14:textId="77777777" w:rsidR="00CE3382" w:rsidRPr="004A2710" w:rsidRDefault="00CE3382" w:rsidP="0041254D">
      <w:pPr>
        <w:tabs>
          <w:tab w:val="left" w:pos="709"/>
        </w:tabs>
        <w:spacing w:after="0" w:line="480" w:lineRule="auto"/>
        <w:jc w:val="both"/>
        <w:rPr>
          <w:rFonts w:ascii="Times New Roman" w:hAnsi="Times New Roman" w:cs="Times New Roman"/>
          <w:sz w:val="24"/>
          <w:szCs w:val="24"/>
        </w:rPr>
      </w:pPr>
    </w:p>
    <w:p w14:paraId="0FDB7B95" w14:textId="77777777" w:rsidR="00CE3382" w:rsidRPr="004A2710" w:rsidRDefault="00CE3382" w:rsidP="0041254D">
      <w:pPr>
        <w:tabs>
          <w:tab w:val="left" w:pos="709"/>
        </w:tabs>
        <w:spacing w:after="0" w:line="480" w:lineRule="auto"/>
        <w:jc w:val="both"/>
        <w:rPr>
          <w:rFonts w:ascii="Times New Roman" w:hAnsi="Times New Roman" w:cs="Times New Roman"/>
          <w:sz w:val="24"/>
          <w:szCs w:val="24"/>
        </w:rPr>
      </w:pPr>
    </w:p>
    <w:p w14:paraId="6BF60AE2" w14:textId="77777777" w:rsidR="00CE3382" w:rsidRPr="004A2710" w:rsidRDefault="00CE3382" w:rsidP="0041254D">
      <w:pPr>
        <w:tabs>
          <w:tab w:val="left" w:pos="709"/>
        </w:tabs>
        <w:spacing w:after="0" w:line="480" w:lineRule="auto"/>
        <w:jc w:val="both"/>
        <w:rPr>
          <w:rFonts w:ascii="Times New Roman" w:hAnsi="Times New Roman" w:cs="Times New Roman"/>
          <w:sz w:val="24"/>
          <w:szCs w:val="24"/>
        </w:rPr>
      </w:pPr>
    </w:p>
    <w:p w14:paraId="4E279327" w14:textId="77777777" w:rsidR="00CE3382" w:rsidRPr="004A2710" w:rsidRDefault="00CE3382" w:rsidP="0041254D">
      <w:pPr>
        <w:tabs>
          <w:tab w:val="left" w:pos="709"/>
        </w:tabs>
        <w:spacing w:after="0" w:line="480" w:lineRule="auto"/>
        <w:jc w:val="both"/>
        <w:rPr>
          <w:rFonts w:ascii="Times New Roman" w:hAnsi="Times New Roman" w:cs="Times New Roman"/>
          <w:sz w:val="24"/>
          <w:szCs w:val="24"/>
        </w:rPr>
      </w:pPr>
    </w:p>
    <w:p w14:paraId="7ADFBC3F" w14:textId="77777777" w:rsidR="00CE3382" w:rsidRPr="004A2710" w:rsidRDefault="00CE3382" w:rsidP="0041254D">
      <w:pPr>
        <w:tabs>
          <w:tab w:val="left" w:pos="709"/>
        </w:tabs>
        <w:spacing w:after="0" w:line="480" w:lineRule="auto"/>
        <w:jc w:val="both"/>
        <w:rPr>
          <w:rFonts w:ascii="Times New Roman" w:hAnsi="Times New Roman" w:cs="Times New Roman"/>
          <w:sz w:val="24"/>
          <w:szCs w:val="24"/>
        </w:rPr>
      </w:pPr>
    </w:p>
    <w:p w14:paraId="31125CF0" w14:textId="77777777" w:rsidR="00CE3382" w:rsidRPr="004A2710" w:rsidRDefault="00CE3382" w:rsidP="0041254D">
      <w:pPr>
        <w:tabs>
          <w:tab w:val="left" w:pos="709"/>
        </w:tabs>
        <w:spacing w:after="0" w:line="480" w:lineRule="auto"/>
        <w:jc w:val="both"/>
        <w:rPr>
          <w:rFonts w:ascii="Times New Roman" w:hAnsi="Times New Roman" w:cs="Times New Roman"/>
          <w:sz w:val="24"/>
          <w:szCs w:val="24"/>
        </w:rPr>
      </w:pPr>
    </w:p>
    <w:p w14:paraId="6F913BFA" w14:textId="77777777" w:rsidR="00CE3382" w:rsidRPr="004A2710" w:rsidRDefault="00CE3382" w:rsidP="0041254D">
      <w:pPr>
        <w:tabs>
          <w:tab w:val="left" w:pos="709"/>
        </w:tabs>
        <w:spacing w:after="0" w:line="480" w:lineRule="auto"/>
        <w:jc w:val="both"/>
        <w:rPr>
          <w:rFonts w:ascii="Times New Roman" w:hAnsi="Times New Roman" w:cs="Times New Roman"/>
          <w:sz w:val="24"/>
          <w:szCs w:val="24"/>
        </w:rPr>
      </w:pPr>
    </w:p>
    <w:p w14:paraId="4F951215" w14:textId="77777777" w:rsidR="00CE3382" w:rsidRPr="004A2710" w:rsidRDefault="00CE3382" w:rsidP="0041254D">
      <w:pPr>
        <w:tabs>
          <w:tab w:val="left" w:pos="709"/>
        </w:tabs>
        <w:spacing w:after="0" w:line="480" w:lineRule="auto"/>
        <w:jc w:val="both"/>
        <w:rPr>
          <w:rFonts w:ascii="Times New Roman" w:hAnsi="Times New Roman" w:cs="Times New Roman"/>
          <w:sz w:val="24"/>
          <w:szCs w:val="24"/>
        </w:rPr>
      </w:pPr>
    </w:p>
    <w:p w14:paraId="49A7608C" w14:textId="77777777" w:rsidR="00CE3382" w:rsidRPr="004A2710" w:rsidRDefault="00CE3382" w:rsidP="0041254D">
      <w:pPr>
        <w:tabs>
          <w:tab w:val="left" w:pos="709"/>
        </w:tabs>
        <w:spacing w:after="0" w:line="480" w:lineRule="auto"/>
        <w:jc w:val="both"/>
        <w:rPr>
          <w:rFonts w:ascii="Times New Roman" w:hAnsi="Times New Roman" w:cs="Times New Roman"/>
          <w:sz w:val="24"/>
          <w:szCs w:val="24"/>
        </w:rPr>
      </w:pPr>
    </w:p>
    <w:p w14:paraId="03C396BA" w14:textId="77777777" w:rsidR="00CE3382" w:rsidRPr="004A2710" w:rsidRDefault="00CE3382" w:rsidP="0041254D">
      <w:pPr>
        <w:tabs>
          <w:tab w:val="left" w:pos="709"/>
        </w:tabs>
        <w:spacing w:after="0" w:line="480" w:lineRule="auto"/>
        <w:jc w:val="both"/>
        <w:rPr>
          <w:rFonts w:ascii="Times New Roman" w:hAnsi="Times New Roman" w:cs="Times New Roman"/>
          <w:sz w:val="24"/>
          <w:szCs w:val="24"/>
        </w:rPr>
      </w:pPr>
    </w:p>
    <w:p w14:paraId="651D7664" w14:textId="77777777" w:rsidR="0041254D" w:rsidRPr="004A2710" w:rsidRDefault="0041254D" w:rsidP="00DC02FE">
      <w:pPr>
        <w:tabs>
          <w:tab w:val="left" w:pos="426"/>
        </w:tabs>
        <w:spacing w:line="480" w:lineRule="auto"/>
        <w:jc w:val="both"/>
        <w:rPr>
          <w:rFonts w:ascii="Times New Roman" w:hAnsi="Times New Roman" w:cs="Times New Roman"/>
          <w:sz w:val="24"/>
          <w:szCs w:val="24"/>
        </w:rPr>
      </w:pPr>
    </w:p>
    <w:p w14:paraId="15D812E5" w14:textId="77777777" w:rsidR="006A06E8" w:rsidRPr="004A2710" w:rsidRDefault="006A06E8" w:rsidP="00DC02FE">
      <w:pPr>
        <w:tabs>
          <w:tab w:val="left" w:pos="426"/>
        </w:tabs>
        <w:spacing w:line="480" w:lineRule="auto"/>
        <w:jc w:val="both"/>
        <w:rPr>
          <w:rFonts w:ascii="Times New Roman" w:hAnsi="Times New Roman" w:cs="Times New Roman"/>
          <w:sz w:val="24"/>
          <w:szCs w:val="24"/>
        </w:rPr>
      </w:pPr>
    </w:p>
    <w:p w14:paraId="48F650FE" w14:textId="77777777" w:rsidR="006F6D17" w:rsidRPr="004A2710" w:rsidRDefault="006F6D17" w:rsidP="005C5771">
      <w:pPr>
        <w:pStyle w:val="Heading1"/>
        <w:spacing w:before="0" w:after="0" w:line="480" w:lineRule="auto"/>
        <w:rPr>
          <w:rFonts w:cs="Times New Roman"/>
          <w:szCs w:val="24"/>
        </w:rPr>
        <w:sectPr w:rsidR="006F6D17" w:rsidRPr="004A2710" w:rsidSect="00B36FE7">
          <w:pgSz w:w="11906" w:h="16838" w:code="9"/>
          <w:pgMar w:top="2268" w:right="1701" w:bottom="1701" w:left="2268" w:header="709" w:footer="709" w:gutter="0"/>
          <w:cols w:space="708"/>
          <w:titlePg/>
          <w:docGrid w:linePitch="360"/>
        </w:sectPr>
      </w:pPr>
    </w:p>
    <w:p w14:paraId="2B81BFAF" w14:textId="6A80AD7F" w:rsidR="007311C9" w:rsidRDefault="00DC02FE" w:rsidP="007311C9">
      <w:pPr>
        <w:pStyle w:val="Heading1"/>
        <w:spacing w:before="0" w:after="0" w:line="480" w:lineRule="auto"/>
      </w:pPr>
      <w:bookmarkStart w:id="129" w:name="_Toc227749057"/>
      <w:r w:rsidRPr="004A2710">
        <w:rPr>
          <w:rFonts w:cs="Times New Roman"/>
          <w:szCs w:val="24"/>
        </w:rPr>
        <w:lastRenderedPageBreak/>
        <w:t>DAFTAR PUSTAKA</w:t>
      </w:r>
      <w:bookmarkEnd w:id="129"/>
    </w:p>
    <w:p w14:paraId="5C46F18A" w14:textId="1D19C329" w:rsidR="00544597" w:rsidRPr="00544597" w:rsidRDefault="00DC02FE" w:rsidP="00544597">
      <w:pPr>
        <w:widowControl w:val="0"/>
        <w:autoSpaceDE w:val="0"/>
        <w:autoSpaceDN w:val="0"/>
        <w:adjustRightInd w:val="0"/>
        <w:spacing w:after="0" w:line="240" w:lineRule="auto"/>
        <w:ind w:left="480" w:hanging="480"/>
        <w:rPr>
          <w:rFonts w:ascii="Times New Roman" w:hAnsi="Times New Roman" w:cs="Times New Roman"/>
          <w:noProof/>
          <w:sz w:val="24"/>
        </w:rPr>
      </w:pPr>
      <w:r w:rsidRPr="004A2710">
        <w:rPr>
          <w:rFonts w:ascii="Times New Roman" w:hAnsi="Times New Roman" w:cs="Times New Roman"/>
          <w:sz w:val="24"/>
          <w:szCs w:val="24"/>
        </w:rPr>
        <w:fldChar w:fldCharType="begin" w:fldLock="1"/>
      </w:r>
      <w:r w:rsidRPr="004A2710">
        <w:rPr>
          <w:rFonts w:ascii="Times New Roman" w:hAnsi="Times New Roman" w:cs="Times New Roman"/>
          <w:sz w:val="24"/>
          <w:szCs w:val="24"/>
        </w:rPr>
        <w:instrText xml:space="preserve">ADDIN Mendeley Bibliography CSL_BIBLIOGRAPHY </w:instrText>
      </w:r>
      <w:r w:rsidRPr="004A2710">
        <w:rPr>
          <w:rFonts w:ascii="Times New Roman" w:hAnsi="Times New Roman" w:cs="Times New Roman"/>
          <w:sz w:val="24"/>
          <w:szCs w:val="24"/>
        </w:rPr>
        <w:fldChar w:fldCharType="separate"/>
      </w:r>
      <w:r w:rsidR="00544597" w:rsidRPr="00544597">
        <w:rPr>
          <w:rFonts w:ascii="Times New Roman" w:hAnsi="Times New Roman" w:cs="Times New Roman"/>
          <w:noProof/>
          <w:sz w:val="24"/>
        </w:rPr>
        <w:t xml:space="preserve">Ainun, F., Abdul, W. M., &amp; Junaidi. (2024). Pengaruh Penerapan Green Accounting dan Kinerja Lingkungan Terhadap Kinerja Keuangan. </w:t>
      </w:r>
      <w:r w:rsidR="00544597" w:rsidRPr="00544597">
        <w:rPr>
          <w:rFonts w:ascii="Times New Roman" w:hAnsi="Times New Roman" w:cs="Times New Roman"/>
          <w:i/>
          <w:iCs/>
          <w:noProof/>
          <w:sz w:val="24"/>
        </w:rPr>
        <w:t>Jurnal Ilmiah Riset Akuntansi</w:t>
      </w:r>
      <w:r w:rsidR="00544597" w:rsidRPr="00544597">
        <w:rPr>
          <w:rFonts w:ascii="Times New Roman" w:hAnsi="Times New Roman" w:cs="Times New Roman"/>
          <w:noProof/>
          <w:sz w:val="24"/>
        </w:rPr>
        <w:t xml:space="preserve">, </w:t>
      </w:r>
      <w:r w:rsidR="00544597" w:rsidRPr="00544597">
        <w:rPr>
          <w:rFonts w:ascii="Times New Roman" w:hAnsi="Times New Roman" w:cs="Times New Roman"/>
          <w:i/>
          <w:iCs/>
          <w:noProof/>
          <w:sz w:val="24"/>
        </w:rPr>
        <w:t>13</w:t>
      </w:r>
      <w:r w:rsidR="00544597" w:rsidRPr="00544597">
        <w:rPr>
          <w:rFonts w:ascii="Times New Roman" w:hAnsi="Times New Roman" w:cs="Times New Roman"/>
          <w:noProof/>
          <w:sz w:val="24"/>
        </w:rPr>
        <w:t>(01), 407–413.</w:t>
      </w:r>
    </w:p>
    <w:p w14:paraId="28AD1CC4" w14:textId="77777777" w:rsidR="00544597" w:rsidRPr="00544597" w:rsidRDefault="00544597" w:rsidP="00544597">
      <w:pPr>
        <w:widowControl w:val="0"/>
        <w:autoSpaceDE w:val="0"/>
        <w:autoSpaceDN w:val="0"/>
        <w:adjustRightInd w:val="0"/>
        <w:spacing w:after="0" w:line="240" w:lineRule="auto"/>
        <w:ind w:left="480" w:hanging="480"/>
        <w:rPr>
          <w:rFonts w:ascii="Times New Roman" w:hAnsi="Times New Roman" w:cs="Times New Roman"/>
          <w:noProof/>
          <w:sz w:val="24"/>
        </w:rPr>
      </w:pPr>
      <w:r w:rsidRPr="00544597">
        <w:rPr>
          <w:rFonts w:ascii="Times New Roman" w:hAnsi="Times New Roman" w:cs="Times New Roman"/>
          <w:noProof/>
          <w:sz w:val="24"/>
        </w:rPr>
        <w:t xml:space="preserve">Angelina, M., &amp; Nursasi, E. (2021). Pengaruh Penerapan Green Accounting Dan Kinerja Lingkungan Terhadap Kinerja Keuangan Perusahaan. </w:t>
      </w:r>
      <w:r w:rsidRPr="00544597">
        <w:rPr>
          <w:rFonts w:ascii="Times New Roman" w:hAnsi="Times New Roman" w:cs="Times New Roman"/>
          <w:i/>
          <w:iCs/>
          <w:noProof/>
          <w:sz w:val="24"/>
        </w:rPr>
        <w:t>Jurnal Manajemen Dirgantara</w:t>
      </w:r>
      <w:r w:rsidRPr="00544597">
        <w:rPr>
          <w:rFonts w:ascii="Times New Roman" w:hAnsi="Times New Roman" w:cs="Times New Roman"/>
          <w:noProof/>
          <w:sz w:val="24"/>
        </w:rPr>
        <w:t xml:space="preserve">, </w:t>
      </w:r>
      <w:r w:rsidRPr="00544597">
        <w:rPr>
          <w:rFonts w:ascii="Times New Roman" w:hAnsi="Times New Roman" w:cs="Times New Roman"/>
          <w:i/>
          <w:iCs/>
          <w:noProof/>
          <w:sz w:val="24"/>
        </w:rPr>
        <w:t>14</w:t>
      </w:r>
      <w:r w:rsidRPr="00544597">
        <w:rPr>
          <w:rFonts w:ascii="Times New Roman" w:hAnsi="Times New Roman" w:cs="Times New Roman"/>
          <w:noProof/>
          <w:sz w:val="24"/>
        </w:rPr>
        <w:t>(2), 211.</w:t>
      </w:r>
    </w:p>
    <w:p w14:paraId="143558AF" w14:textId="77777777" w:rsidR="00544597" w:rsidRPr="00544597" w:rsidRDefault="00544597" w:rsidP="00544597">
      <w:pPr>
        <w:widowControl w:val="0"/>
        <w:autoSpaceDE w:val="0"/>
        <w:autoSpaceDN w:val="0"/>
        <w:adjustRightInd w:val="0"/>
        <w:spacing w:after="0" w:line="240" w:lineRule="auto"/>
        <w:ind w:left="480" w:hanging="480"/>
        <w:rPr>
          <w:rFonts w:ascii="Times New Roman" w:hAnsi="Times New Roman" w:cs="Times New Roman"/>
          <w:noProof/>
          <w:sz w:val="24"/>
        </w:rPr>
      </w:pPr>
      <w:r w:rsidRPr="00544597">
        <w:rPr>
          <w:rFonts w:ascii="Times New Roman" w:hAnsi="Times New Roman" w:cs="Times New Roman"/>
          <w:noProof/>
          <w:sz w:val="24"/>
        </w:rPr>
        <w:t xml:space="preserve">Anggi, C. N., Malikah, A., &amp; Anwar, S. A. (2020). Analisis Penerapan Green Accounting Sesuai PSAK 57 dan Kinerja Lingkungan Terhadap Profitabilitas Perusahaan Pertambangan. </w:t>
      </w:r>
      <w:r w:rsidRPr="00544597">
        <w:rPr>
          <w:rFonts w:ascii="Times New Roman" w:hAnsi="Times New Roman" w:cs="Times New Roman"/>
          <w:i/>
          <w:iCs/>
          <w:noProof/>
          <w:sz w:val="24"/>
        </w:rPr>
        <w:t>Jurnal Ilmiah Riset Akuntansi</w:t>
      </w:r>
      <w:r w:rsidRPr="00544597">
        <w:rPr>
          <w:rFonts w:ascii="Times New Roman" w:hAnsi="Times New Roman" w:cs="Times New Roman"/>
          <w:noProof/>
          <w:sz w:val="24"/>
        </w:rPr>
        <w:t xml:space="preserve">, </w:t>
      </w:r>
      <w:r w:rsidRPr="00544597">
        <w:rPr>
          <w:rFonts w:ascii="Times New Roman" w:hAnsi="Times New Roman" w:cs="Times New Roman"/>
          <w:i/>
          <w:iCs/>
          <w:noProof/>
          <w:sz w:val="24"/>
        </w:rPr>
        <w:t>09</w:t>
      </w:r>
      <w:r w:rsidRPr="00544597">
        <w:rPr>
          <w:rFonts w:ascii="Times New Roman" w:hAnsi="Times New Roman" w:cs="Times New Roman"/>
          <w:noProof/>
          <w:sz w:val="24"/>
        </w:rPr>
        <w:t>(03), 15–26.</w:t>
      </w:r>
    </w:p>
    <w:p w14:paraId="5D97DE01" w14:textId="77777777" w:rsidR="00544597" w:rsidRPr="00544597" w:rsidRDefault="00544597" w:rsidP="00544597">
      <w:pPr>
        <w:widowControl w:val="0"/>
        <w:autoSpaceDE w:val="0"/>
        <w:autoSpaceDN w:val="0"/>
        <w:adjustRightInd w:val="0"/>
        <w:spacing w:after="0" w:line="240" w:lineRule="auto"/>
        <w:ind w:left="480" w:hanging="480"/>
        <w:rPr>
          <w:rFonts w:ascii="Times New Roman" w:hAnsi="Times New Roman" w:cs="Times New Roman"/>
          <w:noProof/>
          <w:sz w:val="24"/>
        </w:rPr>
      </w:pPr>
      <w:r w:rsidRPr="00544597">
        <w:rPr>
          <w:rFonts w:ascii="Times New Roman" w:hAnsi="Times New Roman" w:cs="Times New Roman"/>
          <w:noProof/>
          <w:sz w:val="24"/>
        </w:rPr>
        <w:t xml:space="preserve">Dermawan, S. E., &amp; Maryadi, A. (2019). Pengaruh Ukuran Perusahaan, Financial Leverage, Dan Liquidity Terhadap Kinerja Keuangan. </w:t>
      </w:r>
      <w:r w:rsidRPr="00544597">
        <w:rPr>
          <w:rFonts w:ascii="Times New Roman" w:hAnsi="Times New Roman" w:cs="Times New Roman"/>
          <w:i/>
          <w:iCs/>
          <w:noProof/>
          <w:sz w:val="24"/>
        </w:rPr>
        <w:t>Jurnal Paradigma Akuntansi</w:t>
      </w:r>
      <w:r w:rsidRPr="00544597">
        <w:rPr>
          <w:rFonts w:ascii="Times New Roman" w:hAnsi="Times New Roman" w:cs="Times New Roman"/>
          <w:noProof/>
          <w:sz w:val="24"/>
        </w:rPr>
        <w:t xml:space="preserve">, </w:t>
      </w:r>
      <w:r w:rsidRPr="00544597">
        <w:rPr>
          <w:rFonts w:ascii="Times New Roman" w:hAnsi="Times New Roman" w:cs="Times New Roman"/>
          <w:i/>
          <w:iCs/>
          <w:noProof/>
          <w:sz w:val="24"/>
        </w:rPr>
        <w:t>1</w:t>
      </w:r>
      <w:r w:rsidRPr="00544597">
        <w:rPr>
          <w:rFonts w:ascii="Times New Roman" w:hAnsi="Times New Roman" w:cs="Times New Roman"/>
          <w:noProof/>
          <w:sz w:val="24"/>
        </w:rPr>
        <w:t>(3), 572. https://doi.org/10.24912/jpa.v1i3.5560</w:t>
      </w:r>
    </w:p>
    <w:p w14:paraId="262CC18E" w14:textId="77777777" w:rsidR="00544597" w:rsidRPr="00544597" w:rsidRDefault="00544597" w:rsidP="00544597">
      <w:pPr>
        <w:widowControl w:val="0"/>
        <w:autoSpaceDE w:val="0"/>
        <w:autoSpaceDN w:val="0"/>
        <w:adjustRightInd w:val="0"/>
        <w:spacing w:after="0" w:line="240" w:lineRule="auto"/>
        <w:ind w:left="480" w:hanging="480"/>
        <w:rPr>
          <w:rFonts w:ascii="Times New Roman" w:hAnsi="Times New Roman" w:cs="Times New Roman"/>
          <w:noProof/>
          <w:sz w:val="24"/>
        </w:rPr>
      </w:pPr>
      <w:r w:rsidRPr="00544597">
        <w:rPr>
          <w:rFonts w:ascii="Times New Roman" w:hAnsi="Times New Roman" w:cs="Times New Roman"/>
          <w:noProof/>
          <w:sz w:val="24"/>
        </w:rPr>
        <w:t xml:space="preserve">Dita, E. M. A., &amp; Ervina, D. (2021). Pengaruh Green Accounting, Kinerja Lingkungan dan Ukuran Perusahaan Terhadap Financial Performance. </w:t>
      </w:r>
      <w:r w:rsidRPr="00544597">
        <w:rPr>
          <w:rFonts w:ascii="Times New Roman" w:hAnsi="Times New Roman" w:cs="Times New Roman"/>
          <w:i/>
          <w:iCs/>
          <w:noProof/>
          <w:sz w:val="24"/>
        </w:rPr>
        <w:t>Journal of Finance and Accounting Studies</w:t>
      </w:r>
      <w:r w:rsidRPr="00544597">
        <w:rPr>
          <w:rFonts w:ascii="Times New Roman" w:hAnsi="Times New Roman" w:cs="Times New Roman"/>
          <w:noProof/>
          <w:sz w:val="24"/>
        </w:rPr>
        <w:t xml:space="preserve">, </w:t>
      </w:r>
      <w:r w:rsidRPr="00544597">
        <w:rPr>
          <w:rFonts w:ascii="Times New Roman" w:hAnsi="Times New Roman" w:cs="Times New Roman"/>
          <w:i/>
          <w:iCs/>
          <w:noProof/>
          <w:sz w:val="24"/>
        </w:rPr>
        <w:t>3</w:t>
      </w:r>
      <w:r w:rsidRPr="00544597">
        <w:rPr>
          <w:rFonts w:ascii="Times New Roman" w:hAnsi="Times New Roman" w:cs="Times New Roman"/>
          <w:noProof/>
          <w:sz w:val="24"/>
        </w:rPr>
        <w:t>(3), 72–84.</w:t>
      </w:r>
    </w:p>
    <w:p w14:paraId="1E0A1B5C" w14:textId="77777777" w:rsidR="00544597" w:rsidRPr="00544597" w:rsidRDefault="00544597" w:rsidP="00544597">
      <w:pPr>
        <w:widowControl w:val="0"/>
        <w:autoSpaceDE w:val="0"/>
        <w:autoSpaceDN w:val="0"/>
        <w:adjustRightInd w:val="0"/>
        <w:spacing w:after="0" w:line="240" w:lineRule="auto"/>
        <w:ind w:left="480" w:hanging="480"/>
        <w:rPr>
          <w:rFonts w:ascii="Times New Roman" w:hAnsi="Times New Roman" w:cs="Times New Roman"/>
          <w:noProof/>
          <w:sz w:val="24"/>
        </w:rPr>
      </w:pPr>
      <w:r w:rsidRPr="00544597">
        <w:rPr>
          <w:rFonts w:ascii="Times New Roman" w:hAnsi="Times New Roman" w:cs="Times New Roman"/>
          <w:noProof/>
          <w:sz w:val="24"/>
        </w:rPr>
        <w:t xml:space="preserve">Dowling, J., &amp; Pfeffer, J. (1975). </w:t>
      </w:r>
      <w:r w:rsidRPr="00544597">
        <w:rPr>
          <w:rFonts w:ascii="Times New Roman" w:hAnsi="Times New Roman" w:cs="Times New Roman"/>
          <w:i/>
          <w:iCs/>
          <w:noProof/>
          <w:sz w:val="24"/>
        </w:rPr>
        <w:t>Oranizational Legitimacy : Social Values and Organizational Behavior</w:t>
      </w:r>
      <w:r w:rsidRPr="00544597">
        <w:rPr>
          <w:rFonts w:ascii="Times New Roman" w:hAnsi="Times New Roman" w:cs="Times New Roman"/>
          <w:noProof/>
          <w:sz w:val="24"/>
        </w:rPr>
        <w:t xml:space="preserve">. </w:t>
      </w:r>
      <w:r w:rsidRPr="00544597">
        <w:rPr>
          <w:rFonts w:ascii="Times New Roman" w:hAnsi="Times New Roman" w:cs="Times New Roman"/>
          <w:i/>
          <w:iCs/>
          <w:noProof/>
          <w:sz w:val="24"/>
        </w:rPr>
        <w:t>18</w:t>
      </w:r>
      <w:r w:rsidRPr="00544597">
        <w:rPr>
          <w:rFonts w:ascii="Times New Roman" w:hAnsi="Times New Roman" w:cs="Times New Roman"/>
          <w:noProof/>
          <w:sz w:val="24"/>
        </w:rPr>
        <w:t>(1), 122–136. https://doi.org/https://doi.org/10.2307/1388226</w:t>
      </w:r>
    </w:p>
    <w:p w14:paraId="04C869CC" w14:textId="77777777" w:rsidR="00544597" w:rsidRPr="00544597" w:rsidRDefault="00544597" w:rsidP="00544597">
      <w:pPr>
        <w:widowControl w:val="0"/>
        <w:autoSpaceDE w:val="0"/>
        <w:autoSpaceDN w:val="0"/>
        <w:adjustRightInd w:val="0"/>
        <w:spacing w:after="0" w:line="240" w:lineRule="auto"/>
        <w:ind w:left="480" w:hanging="480"/>
        <w:rPr>
          <w:rFonts w:ascii="Times New Roman" w:hAnsi="Times New Roman" w:cs="Times New Roman"/>
          <w:noProof/>
          <w:sz w:val="24"/>
        </w:rPr>
      </w:pPr>
      <w:r w:rsidRPr="00544597">
        <w:rPr>
          <w:rFonts w:ascii="Times New Roman" w:hAnsi="Times New Roman" w:cs="Times New Roman"/>
          <w:noProof/>
          <w:sz w:val="24"/>
        </w:rPr>
        <w:t xml:space="preserve">Efria, D. A., Baining, M. E., &amp; Orinaldi, M. (2023). Pengaruh green accounting dan kinerja lingkungan terhadap kinerja keuangan. </w:t>
      </w:r>
      <w:r w:rsidRPr="00544597">
        <w:rPr>
          <w:rFonts w:ascii="Times New Roman" w:hAnsi="Times New Roman" w:cs="Times New Roman"/>
          <w:i/>
          <w:iCs/>
          <w:noProof/>
          <w:sz w:val="24"/>
        </w:rPr>
        <w:t>Al Fiddhoh: Journal of Banking, Insurance, and Finance</w:t>
      </w:r>
      <w:r w:rsidRPr="00544597">
        <w:rPr>
          <w:rFonts w:ascii="Times New Roman" w:hAnsi="Times New Roman" w:cs="Times New Roman"/>
          <w:noProof/>
          <w:sz w:val="24"/>
        </w:rPr>
        <w:t xml:space="preserve">, </w:t>
      </w:r>
      <w:r w:rsidRPr="00544597">
        <w:rPr>
          <w:rFonts w:ascii="Times New Roman" w:hAnsi="Times New Roman" w:cs="Times New Roman"/>
          <w:i/>
          <w:iCs/>
          <w:noProof/>
          <w:sz w:val="24"/>
        </w:rPr>
        <w:t>4</w:t>
      </w:r>
      <w:r w:rsidRPr="00544597">
        <w:rPr>
          <w:rFonts w:ascii="Times New Roman" w:hAnsi="Times New Roman" w:cs="Times New Roman"/>
          <w:noProof/>
          <w:sz w:val="24"/>
        </w:rPr>
        <w:t>(2), 77–88.</w:t>
      </w:r>
    </w:p>
    <w:p w14:paraId="178F74A1" w14:textId="77777777" w:rsidR="00544597" w:rsidRPr="00544597" w:rsidRDefault="00544597" w:rsidP="00544597">
      <w:pPr>
        <w:widowControl w:val="0"/>
        <w:autoSpaceDE w:val="0"/>
        <w:autoSpaceDN w:val="0"/>
        <w:adjustRightInd w:val="0"/>
        <w:spacing w:after="0" w:line="240" w:lineRule="auto"/>
        <w:ind w:left="480" w:hanging="480"/>
        <w:rPr>
          <w:rFonts w:ascii="Times New Roman" w:hAnsi="Times New Roman" w:cs="Times New Roman"/>
          <w:noProof/>
          <w:sz w:val="24"/>
        </w:rPr>
      </w:pPr>
      <w:r w:rsidRPr="00544597">
        <w:rPr>
          <w:rFonts w:ascii="Times New Roman" w:hAnsi="Times New Roman" w:cs="Times New Roman"/>
          <w:noProof/>
          <w:sz w:val="24"/>
        </w:rPr>
        <w:t xml:space="preserve">Erstiawan, M. S., &amp; Soebijono, T. (2024). </w:t>
      </w:r>
      <w:r w:rsidRPr="00544597">
        <w:rPr>
          <w:rFonts w:ascii="Times New Roman" w:hAnsi="Times New Roman" w:cs="Times New Roman"/>
          <w:i/>
          <w:iCs/>
          <w:noProof/>
          <w:sz w:val="24"/>
        </w:rPr>
        <w:t>Akuntansi Hijau dalam Perspektif Literatur Review</w:t>
      </w:r>
      <w:r w:rsidRPr="00544597">
        <w:rPr>
          <w:rFonts w:ascii="Times New Roman" w:hAnsi="Times New Roman" w:cs="Times New Roman"/>
          <w:noProof/>
          <w:sz w:val="24"/>
        </w:rPr>
        <w:t>.</w:t>
      </w:r>
    </w:p>
    <w:p w14:paraId="7579FCD5" w14:textId="77777777" w:rsidR="00544597" w:rsidRPr="00544597" w:rsidRDefault="00544597" w:rsidP="00544597">
      <w:pPr>
        <w:widowControl w:val="0"/>
        <w:autoSpaceDE w:val="0"/>
        <w:autoSpaceDN w:val="0"/>
        <w:adjustRightInd w:val="0"/>
        <w:spacing w:after="0" w:line="240" w:lineRule="auto"/>
        <w:ind w:left="480" w:hanging="480"/>
        <w:rPr>
          <w:rFonts w:ascii="Times New Roman" w:hAnsi="Times New Roman" w:cs="Times New Roman"/>
          <w:noProof/>
          <w:sz w:val="24"/>
        </w:rPr>
      </w:pPr>
      <w:r w:rsidRPr="00544597">
        <w:rPr>
          <w:rFonts w:ascii="Times New Roman" w:hAnsi="Times New Roman" w:cs="Times New Roman"/>
          <w:noProof/>
          <w:sz w:val="24"/>
        </w:rPr>
        <w:t xml:space="preserve">Evita, M., &amp; Syafruddin, S. (2019). Pengaruh Biaya Lingkungan, Kinerja Lingkungan, Dan Iso 14001 Terhadap Kinerja Keuangan Perusahaan Pertambangan Studi Kasus Pada Bursa Efek Indonesia Tahun 2014-2017. </w:t>
      </w:r>
      <w:r w:rsidRPr="00544597">
        <w:rPr>
          <w:rFonts w:ascii="Times New Roman" w:hAnsi="Times New Roman" w:cs="Times New Roman"/>
          <w:i/>
          <w:iCs/>
          <w:noProof/>
          <w:sz w:val="24"/>
        </w:rPr>
        <w:t>Measurement : Jurnal Akuntansi</w:t>
      </w:r>
      <w:r w:rsidRPr="00544597">
        <w:rPr>
          <w:rFonts w:ascii="Times New Roman" w:hAnsi="Times New Roman" w:cs="Times New Roman"/>
          <w:noProof/>
          <w:sz w:val="24"/>
        </w:rPr>
        <w:t xml:space="preserve">, </w:t>
      </w:r>
      <w:r w:rsidRPr="00544597">
        <w:rPr>
          <w:rFonts w:ascii="Times New Roman" w:hAnsi="Times New Roman" w:cs="Times New Roman"/>
          <w:i/>
          <w:iCs/>
          <w:noProof/>
          <w:sz w:val="24"/>
        </w:rPr>
        <w:t>13</w:t>
      </w:r>
      <w:r w:rsidRPr="00544597">
        <w:rPr>
          <w:rFonts w:ascii="Times New Roman" w:hAnsi="Times New Roman" w:cs="Times New Roman"/>
          <w:noProof/>
          <w:sz w:val="24"/>
        </w:rPr>
        <w:t>(1), 27. https://doi.org/10.33373/mja.v13i1.1829</w:t>
      </w:r>
    </w:p>
    <w:p w14:paraId="63E567FF" w14:textId="77777777" w:rsidR="00544597" w:rsidRPr="00544597" w:rsidRDefault="00544597" w:rsidP="00544597">
      <w:pPr>
        <w:widowControl w:val="0"/>
        <w:autoSpaceDE w:val="0"/>
        <w:autoSpaceDN w:val="0"/>
        <w:adjustRightInd w:val="0"/>
        <w:spacing w:after="0" w:line="240" w:lineRule="auto"/>
        <w:ind w:left="480" w:hanging="480"/>
        <w:rPr>
          <w:rFonts w:ascii="Times New Roman" w:hAnsi="Times New Roman" w:cs="Times New Roman"/>
          <w:noProof/>
          <w:sz w:val="24"/>
        </w:rPr>
      </w:pPr>
      <w:r w:rsidRPr="00544597">
        <w:rPr>
          <w:rFonts w:ascii="Times New Roman" w:hAnsi="Times New Roman" w:cs="Times New Roman"/>
          <w:noProof/>
          <w:sz w:val="24"/>
        </w:rPr>
        <w:t xml:space="preserve">Fitrifatun, N., &amp; Meirini, D. (2023). Pengaruh Green Accounting, KinerjaLingkungan, Ukuran Perusahaan dan Likuiditas terhadap Profitabilitas: Studi Empiris pada Perusahaan Pertambangan yang Terdaftar di Bursa Efek Indonesia Periode 2018- 2022. </w:t>
      </w:r>
      <w:r w:rsidRPr="00544597">
        <w:rPr>
          <w:rFonts w:ascii="Times New Roman" w:hAnsi="Times New Roman" w:cs="Times New Roman"/>
          <w:i/>
          <w:iCs/>
          <w:noProof/>
          <w:sz w:val="24"/>
        </w:rPr>
        <w:t>Reslaj : Religion Education Social Laa Roiba Journal</w:t>
      </w:r>
      <w:r w:rsidRPr="00544597">
        <w:rPr>
          <w:rFonts w:ascii="Times New Roman" w:hAnsi="Times New Roman" w:cs="Times New Roman"/>
          <w:noProof/>
          <w:sz w:val="24"/>
        </w:rPr>
        <w:t xml:space="preserve">, </w:t>
      </w:r>
      <w:r w:rsidRPr="00544597">
        <w:rPr>
          <w:rFonts w:ascii="Times New Roman" w:hAnsi="Times New Roman" w:cs="Times New Roman"/>
          <w:i/>
          <w:iCs/>
          <w:noProof/>
          <w:sz w:val="24"/>
        </w:rPr>
        <w:t>5</w:t>
      </w:r>
      <w:r w:rsidRPr="00544597">
        <w:rPr>
          <w:rFonts w:ascii="Times New Roman" w:hAnsi="Times New Roman" w:cs="Times New Roman"/>
          <w:noProof/>
          <w:sz w:val="24"/>
        </w:rPr>
        <w:t>(1), 168–184. https://doi.org/10.47476/reslaj.v6i3.649</w:t>
      </w:r>
    </w:p>
    <w:p w14:paraId="72D37BC6" w14:textId="77777777" w:rsidR="00544597" w:rsidRPr="00544597" w:rsidRDefault="00544597" w:rsidP="00544597">
      <w:pPr>
        <w:widowControl w:val="0"/>
        <w:autoSpaceDE w:val="0"/>
        <w:autoSpaceDN w:val="0"/>
        <w:adjustRightInd w:val="0"/>
        <w:spacing w:after="0" w:line="240" w:lineRule="auto"/>
        <w:ind w:left="480" w:hanging="480"/>
        <w:rPr>
          <w:rFonts w:ascii="Times New Roman" w:hAnsi="Times New Roman" w:cs="Times New Roman"/>
          <w:noProof/>
          <w:sz w:val="24"/>
        </w:rPr>
      </w:pPr>
      <w:r w:rsidRPr="00544597">
        <w:rPr>
          <w:rFonts w:ascii="Times New Roman" w:hAnsi="Times New Roman" w:cs="Times New Roman"/>
          <w:noProof/>
          <w:sz w:val="24"/>
        </w:rPr>
        <w:t xml:space="preserve">Ghozali, I. (2018). </w:t>
      </w:r>
      <w:r w:rsidRPr="00544597">
        <w:rPr>
          <w:rFonts w:ascii="Times New Roman" w:hAnsi="Times New Roman" w:cs="Times New Roman"/>
          <w:i/>
          <w:iCs/>
          <w:noProof/>
          <w:sz w:val="24"/>
        </w:rPr>
        <w:t>Aplikasi Analisis Multivariete Dengan Program Ibm Spss 25</w:t>
      </w:r>
      <w:r w:rsidRPr="00544597">
        <w:rPr>
          <w:rFonts w:ascii="Times New Roman" w:hAnsi="Times New Roman" w:cs="Times New Roman"/>
          <w:noProof/>
          <w:sz w:val="24"/>
        </w:rPr>
        <w:t xml:space="preserve"> (9th ed.). Universitas Diponegoro.</w:t>
      </w:r>
    </w:p>
    <w:p w14:paraId="3640487A" w14:textId="77777777" w:rsidR="00544597" w:rsidRPr="00544597" w:rsidRDefault="00544597" w:rsidP="00544597">
      <w:pPr>
        <w:widowControl w:val="0"/>
        <w:autoSpaceDE w:val="0"/>
        <w:autoSpaceDN w:val="0"/>
        <w:adjustRightInd w:val="0"/>
        <w:spacing w:after="0" w:line="240" w:lineRule="auto"/>
        <w:ind w:left="480" w:hanging="480"/>
        <w:rPr>
          <w:rFonts w:ascii="Times New Roman" w:hAnsi="Times New Roman" w:cs="Times New Roman"/>
          <w:noProof/>
          <w:sz w:val="24"/>
        </w:rPr>
      </w:pPr>
      <w:r w:rsidRPr="00544597">
        <w:rPr>
          <w:rFonts w:ascii="Times New Roman" w:hAnsi="Times New Roman" w:cs="Times New Roman"/>
          <w:noProof/>
          <w:sz w:val="24"/>
        </w:rPr>
        <w:t xml:space="preserve">Handayani, A. R. (2010). </w:t>
      </w:r>
      <w:r w:rsidRPr="00544597">
        <w:rPr>
          <w:rFonts w:ascii="Times New Roman" w:hAnsi="Times New Roman" w:cs="Times New Roman"/>
          <w:i/>
          <w:iCs/>
          <w:noProof/>
          <w:sz w:val="24"/>
        </w:rPr>
        <w:t>Pengaruh Environmental Performance terhadap Environmental disclosure dan Economic performance serta Environmental disclosure terhadap Economic performance.</w:t>
      </w:r>
    </w:p>
    <w:p w14:paraId="5B293960" w14:textId="77777777" w:rsidR="00544597" w:rsidRPr="00544597" w:rsidRDefault="00544597" w:rsidP="00544597">
      <w:pPr>
        <w:widowControl w:val="0"/>
        <w:autoSpaceDE w:val="0"/>
        <w:autoSpaceDN w:val="0"/>
        <w:adjustRightInd w:val="0"/>
        <w:spacing w:after="0" w:line="240" w:lineRule="auto"/>
        <w:ind w:left="480" w:hanging="480"/>
        <w:rPr>
          <w:rFonts w:ascii="Times New Roman" w:hAnsi="Times New Roman" w:cs="Times New Roman"/>
          <w:noProof/>
          <w:sz w:val="24"/>
        </w:rPr>
      </w:pPr>
      <w:r w:rsidRPr="00544597">
        <w:rPr>
          <w:rFonts w:ascii="Times New Roman" w:hAnsi="Times New Roman" w:cs="Times New Roman"/>
          <w:noProof/>
          <w:sz w:val="24"/>
        </w:rPr>
        <w:t xml:space="preserve">Handoko, J., &amp; Santoso, V. (2023). Pengaruh Akuntansi Hijau dan Kinerja Lingkungan terhadap Kinerja Keuangan dengan Tanggung Jawab Sosial sebagai Pemediasi. </w:t>
      </w:r>
      <w:r w:rsidRPr="00544597">
        <w:rPr>
          <w:rFonts w:ascii="Times New Roman" w:hAnsi="Times New Roman" w:cs="Times New Roman"/>
          <w:i/>
          <w:iCs/>
          <w:noProof/>
          <w:sz w:val="24"/>
        </w:rPr>
        <w:t>Nominal Barometer Riset Akuntansi Dan Manajemen</w:t>
      </w:r>
      <w:r w:rsidRPr="00544597">
        <w:rPr>
          <w:rFonts w:ascii="Times New Roman" w:hAnsi="Times New Roman" w:cs="Times New Roman"/>
          <w:noProof/>
          <w:sz w:val="24"/>
        </w:rPr>
        <w:t xml:space="preserve">, </w:t>
      </w:r>
      <w:r w:rsidRPr="00544597">
        <w:rPr>
          <w:rFonts w:ascii="Times New Roman" w:hAnsi="Times New Roman" w:cs="Times New Roman"/>
          <w:i/>
          <w:iCs/>
          <w:noProof/>
          <w:sz w:val="24"/>
        </w:rPr>
        <w:t>12</w:t>
      </w:r>
      <w:r w:rsidRPr="00544597">
        <w:rPr>
          <w:rFonts w:ascii="Times New Roman" w:hAnsi="Times New Roman" w:cs="Times New Roman"/>
          <w:noProof/>
          <w:sz w:val="24"/>
        </w:rPr>
        <w:t>(1), 84–101. https://doi.org/10.21831/nominal.v12i1.56571</w:t>
      </w:r>
    </w:p>
    <w:p w14:paraId="578AF589" w14:textId="77777777" w:rsidR="00544597" w:rsidRPr="00544597" w:rsidRDefault="00544597" w:rsidP="00544597">
      <w:pPr>
        <w:widowControl w:val="0"/>
        <w:autoSpaceDE w:val="0"/>
        <w:autoSpaceDN w:val="0"/>
        <w:adjustRightInd w:val="0"/>
        <w:spacing w:after="0" w:line="240" w:lineRule="auto"/>
        <w:ind w:left="480" w:hanging="480"/>
        <w:rPr>
          <w:rFonts w:ascii="Times New Roman" w:hAnsi="Times New Roman" w:cs="Times New Roman"/>
          <w:noProof/>
          <w:sz w:val="24"/>
        </w:rPr>
      </w:pPr>
      <w:r w:rsidRPr="00544597">
        <w:rPr>
          <w:rFonts w:ascii="Times New Roman" w:hAnsi="Times New Roman" w:cs="Times New Roman"/>
          <w:noProof/>
          <w:sz w:val="24"/>
        </w:rPr>
        <w:t xml:space="preserve">Herlin Tundjung Setijan, A. K. (2020). Pengaruh Likuiditas, Efisiensi Modal </w:t>
      </w:r>
      <w:r w:rsidRPr="00544597">
        <w:rPr>
          <w:rFonts w:ascii="Times New Roman" w:hAnsi="Times New Roman" w:cs="Times New Roman"/>
          <w:noProof/>
          <w:sz w:val="24"/>
        </w:rPr>
        <w:lastRenderedPageBreak/>
        <w:t xml:space="preserve">Kerja, Leverage, Dan Ukuran Perusahaan Terhadap Profitabilitas. </w:t>
      </w:r>
      <w:r w:rsidRPr="00544597">
        <w:rPr>
          <w:rFonts w:ascii="Times New Roman" w:hAnsi="Times New Roman" w:cs="Times New Roman"/>
          <w:i/>
          <w:iCs/>
          <w:noProof/>
          <w:sz w:val="24"/>
        </w:rPr>
        <w:t>Jurnal Paradigma Akuntansi</w:t>
      </w:r>
      <w:r w:rsidRPr="00544597">
        <w:rPr>
          <w:rFonts w:ascii="Times New Roman" w:hAnsi="Times New Roman" w:cs="Times New Roman"/>
          <w:noProof/>
          <w:sz w:val="24"/>
        </w:rPr>
        <w:t xml:space="preserve">, </w:t>
      </w:r>
      <w:r w:rsidRPr="00544597">
        <w:rPr>
          <w:rFonts w:ascii="Times New Roman" w:hAnsi="Times New Roman" w:cs="Times New Roman"/>
          <w:i/>
          <w:iCs/>
          <w:noProof/>
          <w:sz w:val="24"/>
        </w:rPr>
        <w:t>2</w:t>
      </w:r>
      <w:r w:rsidRPr="00544597">
        <w:rPr>
          <w:rFonts w:ascii="Times New Roman" w:hAnsi="Times New Roman" w:cs="Times New Roman"/>
          <w:noProof/>
          <w:sz w:val="24"/>
        </w:rPr>
        <w:t>(2), 603. https://doi.org/10.24912/jpa.v2i2.7625</w:t>
      </w:r>
    </w:p>
    <w:p w14:paraId="08FA648F" w14:textId="77777777" w:rsidR="00544597" w:rsidRPr="00544597" w:rsidRDefault="00544597" w:rsidP="00544597">
      <w:pPr>
        <w:widowControl w:val="0"/>
        <w:autoSpaceDE w:val="0"/>
        <w:autoSpaceDN w:val="0"/>
        <w:adjustRightInd w:val="0"/>
        <w:spacing w:after="0" w:line="240" w:lineRule="auto"/>
        <w:ind w:left="480" w:hanging="480"/>
        <w:rPr>
          <w:rFonts w:ascii="Times New Roman" w:hAnsi="Times New Roman" w:cs="Times New Roman"/>
          <w:noProof/>
          <w:sz w:val="24"/>
        </w:rPr>
      </w:pPr>
      <w:r w:rsidRPr="00544597">
        <w:rPr>
          <w:rFonts w:ascii="Times New Roman" w:hAnsi="Times New Roman" w:cs="Times New Roman"/>
          <w:noProof/>
          <w:sz w:val="24"/>
        </w:rPr>
        <w:t xml:space="preserve">Hery. (2016). </w:t>
      </w:r>
      <w:r w:rsidRPr="00544597">
        <w:rPr>
          <w:rFonts w:ascii="Times New Roman" w:hAnsi="Times New Roman" w:cs="Times New Roman"/>
          <w:i/>
          <w:iCs/>
          <w:noProof/>
          <w:sz w:val="24"/>
        </w:rPr>
        <w:t>Analisis Laporan Keuangan. Intergrated and Comprehensive Edition</w:t>
      </w:r>
      <w:r w:rsidRPr="00544597">
        <w:rPr>
          <w:rFonts w:ascii="Times New Roman" w:hAnsi="Times New Roman" w:cs="Times New Roman"/>
          <w:noProof/>
          <w:sz w:val="24"/>
        </w:rPr>
        <w:t>.</w:t>
      </w:r>
    </w:p>
    <w:p w14:paraId="08F088FC" w14:textId="77777777" w:rsidR="00544597" w:rsidRPr="00544597" w:rsidRDefault="00544597" w:rsidP="00544597">
      <w:pPr>
        <w:widowControl w:val="0"/>
        <w:autoSpaceDE w:val="0"/>
        <w:autoSpaceDN w:val="0"/>
        <w:adjustRightInd w:val="0"/>
        <w:spacing w:after="0" w:line="240" w:lineRule="auto"/>
        <w:ind w:left="480" w:hanging="480"/>
        <w:rPr>
          <w:rFonts w:ascii="Times New Roman" w:hAnsi="Times New Roman" w:cs="Times New Roman"/>
          <w:noProof/>
          <w:sz w:val="24"/>
        </w:rPr>
      </w:pPr>
      <w:r w:rsidRPr="00544597">
        <w:rPr>
          <w:rFonts w:ascii="Times New Roman" w:hAnsi="Times New Roman" w:cs="Times New Roman"/>
          <w:noProof/>
          <w:sz w:val="24"/>
        </w:rPr>
        <w:t xml:space="preserve">Khairi, M. A., &amp; Praptoyo, S. (2024). Pengaruh Struktur Modal, Modal Kerja dan Ukuran Perusahaan terhadap Kinerja Keuangan. </w:t>
      </w:r>
      <w:r w:rsidRPr="00544597">
        <w:rPr>
          <w:rFonts w:ascii="Times New Roman" w:hAnsi="Times New Roman" w:cs="Times New Roman"/>
          <w:i/>
          <w:iCs/>
          <w:noProof/>
          <w:sz w:val="24"/>
        </w:rPr>
        <w:t>Jurnal Ilmu Dan Riset Akuntansi</w:t>
      </w:r>
      <w:r w:rsidRPr="00544597">
        <w:rPr>
          <w:rFonts w:ascii="Times New Roman" w:hAnsi="Times New Roman" w:cs="Times New Roman"/>
          <w:noProof/>
          <w:sz w:val="24"/>
        </w:rPr>
        <w:t xml:space="preserve">, </w:t>
      </w:r>
      <w:r w:rsidRPr="00544597">
        <w:rPr>
          <w:rFonts w:ascii="Times New Roman" w:hAnsi="Times New Roman" w:cs="Times New Roman"/>
          <w:i/>
          <w:iCs/>
          <w:noProof/>
          <w:sz w:val="24"/>
        </w:rPr>
        <w:t>4</w:t>
      </w:r>
      <w:r w:rsidRPr="00544597">
        <w:rPr>
          <w:rFonts w:ascii="Times New Roman" w:hAnsi="Times New Roman" w:cs="Times New Roman"/>
          <w:noProof/>
          <w:sz w:val="24"/>
        </w:rPr>
        <w:t>(1). https://doi.org/10.29313/bcsa.v4i1.12205</w:t>
      </w:r>
    </w:p>
    <w:p w14:paraId="0EC3E685" w14:textId="77777777" w:rsidR="00544597" w:rsidRPr="00544597" w:rsidRDefault="00544597" w:rsidP="00544597">
      <w:pPr>
        <w:widowControl w:val="0"/>
        <w:autoSpaceDE w:val="0"/>
        <w:autoSpaceDN w:val="0"/>
        <w:adjustRightInd w:val="0"/>
        <w:spacing w:after="0" w:line="240" w:lineRule="auto"/>
        <w:ind w:left="480" w:hanging="480"/>
        <w:rPr>
          <w:rFonts w:ascii="Times New Roman" w:hAnsi="Times New Roman" w:cs="Times New Roman"/>
          <w:noProof/>
          <w:sz w:val="24"/>
        </w:rPr>
      </w:pPr>
      <w:r w:rsidRPr="00544597">
        <w:rPr>
          <w:rFonts w:ascii="Times New Roman" w:hAnsi="Times New Roman" w:cs="Times New Roman"/>
          <w:noProof/>
          <w:sz w:val="24"/>
        </w:rPr>
        <w:t xml:space="preserve">Khairunisa, S., &amp; Pohan, H. T. (2022). Pengaruh Pengungkapan Emisi Karbon, Kinerja Lingkungan Dan Biaya Lingkungan Terhadap Kinerja Keuangan Perusahaan. </w:t>
      </w:r>
      <w:r w:rsidRPr="00544597">
        <w:rPr>
          <w:rFonts w:ascii="Times New Roman" w:hAnsi="Times New Roman" w:cs="Times New Roman"/>
          <w:i/>
          <w:iCs/>
          <w:noProof/>
          <w:sz w:val="24"/>
        </w:rPr>
        <w:t>Jurnal Ekonomi Trisakti</w:t>
      </w:r>
      <w:r w:rsidRPr="00544597">
        <w:rPr>
          <w:rFonts w:ascii="Times New Roman" w:hAnsi="Times New Roman" w:cs="Times New Roman"/>
          <w:noProof/>
          <w:sz w:val="24"/>
        </w:rPr>
        <w:t xml:space="preserve">, </w:t>
      </w:r>
      <w:r w:rsidRPr="00544597">
        <w:rPr>
          <w:rFonts w:ascii="Times New Roman" w:hAnsi="Times New Roman" w:cs="Times New Roman"/>
          <w:i/>
          <w:iCs/>
          <w:noProof/>
          <w:sz w:val="24"/>
        </w:rPr>
        <w:t>2</w:t>
      </w:r>
      <w:r w:rsidRPr="00544597">
        <w:rPr>
          <w:rFonts w:ascii="Times New Roman" w:hAnsi="Times New Roman" w:cs="Times New Roman"/>
          <w:noProof/>
          <w:sz w:val="24"/>
        </w:rPr>
        <w:t>(2), 283–292.</w:t>
      </w:r>
    </w:p>
    <w:p w14:paraId="0C6F2DEC" w14:textId="77777777" w:rsidR="00544597" w:rsidRPr="00544597" w:rsidRDefault="00544597" w:rsidP="00544597">
      <w:pPr>
        <w:widowControl w:val="0"/>
        <w:autoSpaceDE w:val="0"/>
        <w:autoSpaceDN w:val="0"/>
        <w:adjustRightInd w:val="0"/>
        <w:spacing w:after="0" w:line="240" w:lineRule="auto"/>
        <w:ind w:left="480" w:hanging="480"/>
        <w:rPr>
          <w:rFonts w:ascii="Times New Roman" w:hAnsi="Times New Roman" w:cs="Times New Roman"/>
          <w:noProof/>
          <w:sz w:val="24"/>
        </w:rPr>
      </w:pPr>
      <w:r w:rsidRPr="00544597">
        <w:rPr>
          <w:rFonts w:ascii="Times New Roman" w:hAnsi="Times New Roman" w:cs="Times New Roman"/>
          <w:noProof/>
          <w:sz w:val="24"/>
        </w:rPr>
        <w:t xml:space="preserve">Ladyve, G. M., Ask, N. S., &amp; Mawardi, M. C. (2020). Kinerja Lingkungan, Biaya Lingkungan, dan Ukuran Perusahaan Terhadap Kinerja Keuangan Perusahaan Yang Terdaftar di Bursa Efek Indonesia Tahun 2015 -2018. </w:t>
      </w:r>
      <w:r w:rsidRPr="00544597">
        <w:rPr>
          <w:rFonts w:ascii="Times New Roman" w:hAnsi="Times New Roman" w:cs="Times New Roman"/>
          <w:i/>
          <w:iCs/>
          <w:noProof/>
          <w:sz w:val="24"/>
        </w:rPr>
        <w:t>E-Jra</w:t>
      </w:r>
      <w:r w:rsidRPr="00544597">
        <w:rPr>
          <w:rFonts w:ascii="Times New Roman" w:hAnsi="Times New Roman" w:cs="Times New Roman"/>
          <w:noProof/>
          <w:sz w:val="24"/>
        </w:rPr>
        <w:t xml:space="preserve">, </w:t>
      </w:r>
      <w:r w:rsidRPr="00544597">
        <w:rPr>
          <w:rFonts w:ascii="Times New Roman" w:hAnsi="Times New Roman" w:cs="Times New Roman"/>
          <w:i/>
          <w:iCs/>
          <w:noProof/>
          <w:sz w:val="24"/>
        </w:rPr>
        <w:t>09</w:t>
      </w:r>
      <w:r w:rsidRPr="00544597">
        <w:rPr>
          <w:rFonts w:ascii="Times New Roman" w:hAnsi="Times New Roman" w:cs="Times New Roman"/>
          <w:noProof/>
          <w:sz w:val="24"/>
        </w:rPr>
        <w:t>(06), 122–133.</w:t>
      </w:r>
    </w:p>
    <w:p w14:paraId="204173A7" w14:textId="77777777" w:rsidR="00544597" w:rsidRPr="00544597" w:rsidRDefault="00544597" w:rsidP="00544597">
      <w:pPr>
        <w:widowControl w:val="0"/>
        <w:autoSpaceDE w:val="0"/>
        <w:autoSpaceDN w:val="0"/>
        <w:adjustRightInd w:val="0"/>
        <w:spacing w:after="0" w:line="240" w:lineRule="auto"/>
        <w:ind w:left="480" w:hanging="480"/>
        <w:rPr>
          <w:rFonts w:ascii="Times New Roman" w:hAnsi="Times New Roman" w:cs="Times New Roman"/>
          <w:noProof/>
          <w:sz w:val="24"/>
        </w:rPr>
      </w:pPr>
      <w:r w:rsidRPr="00544597">
        <w:rPr>
          <w:rFonts w:ascii="Times New Roman" w:hAnsi="Times New Roman" w:cs="Times New Roman"/>
          <w:noProof/>
          <w:sz w:val="24"/>
        </w:rPr>
        <w:t xml:space="preserve">Lako, A. (2018). </w:t>
      </w:r>
      <w:r w:rsidRPr="00544597">
        <w:rPr>
          <w:rFonts w:ascii="Times New Roman" w:hAnsi="Times New Roman" w:cs="Times New Roman"/>
          <w:i/>
          <w:iCs/>
          <w:noProof/>
          <w:sz w:val="24"/>
        </w:rPr>
        <w:t>Akuntansi Hijau : Isu, Teori dan Aplikasi</w:t>
      </w:r>
      <w:r w:rsidRPr="00544597">
        <w:rPr>
          <w:rFonts w:ascii="Times New Roman" w:hAnsi="Times New Roman" w:cs="Times New Roman"/>
          <w:noProof/>
          <w:sz w:val="24"/>
        </w:rPr>
        <w:t>. Salemba Empat.</w:t>
      </w:r>
    </w:p>
    <w:p w14:paraId="09FE9AFF" w14:textId="77777777" w:rsidR="00544597" w:rsidRPr="00544597" w:rsidRDefault="00544597" w:rsidP="00544597">
      <w:pPr>
        <w:widowControl w:val="0"/>
        <w:autoSpaceDE w:val="0"/>
        <w:autoSpaceDN w:val="0"/>
        <w:adjustRightInd w:val="0"/>
        <w:spacing w:after="0" w:line="240" w:lineRule="auto"/>
        <w:ind w:left="480" w:hanging="480"/>
        <w:rPr>
          <w:rFonts w:ascii="Times New Roman" w:hAnsi="Times New Roman" w:cs="Times New Roman"/>
          <w:noProof/>
          <w:sz w:val="24"/>
        </w:rPr>
      </w:pPr>
      <w:r w:rsidRPr="00544597">
        <w:rPr>
          <w:rFonts w:ascii="Times New Roman" w:hAnsi="Times New Roman" w:cs="Times New Roman"/>
          <w:noProof/>
          <w:sz w:val="24"/>
        </w:rPr>
        <w:t xml:space="preserve">Lubis, A. I. (2008). </w:t>
      </w:r>
      <w:r w:rsidRPr="00544597">
        <w:rPr>
          <w:rFonts w:ascii="Times New Roman" w:hAnsi="Times New Roman" w:cs="Times New Roman"/>
          <w:i/>
          <w:iCs/>
          <w:noProof/>
          <w:sz w:val="24"/>
        </w:rPr>
        <w:t>Akuntansi Lingkungan &amp; Pengungkapannya</w:t>
      </w:r>
      <w:r w:rsidRPr="00544597">
        <w:rPr>
          <w:rFonts w:ascii="Times New Roman" w:hAnsi="Times New Roman" w:cs="Times New Roman"/>
          <w:noProof/>
          <w:sz w:val="24"/>
        </w:rPr>
        <w:t>. Graha Ilmu.</w:t>
      </w:r>
    </w:p>
    <w:p w14:paraId="078CED80" w14:textId="77777777" w:rsidR="00544597" w:rsidRPr="00544597" w:rsidRDefault="00544597" w:rsidP="00544597">
      <w:pPr>
        <w:widowControl w:val="0"/>
        <w:autoSpaceDE w:val="0"/>
        <w:autoSpaceDN w:val="0"/>
        <w:adjustRightInd w:val="0"/>
        <w:spacing w:after="0" w:line="240" w:lineRule="auto"/>
        <w:ind w:left="480" w:hanging="480"/>
        <w:rPr>
          <w:rFonts w:ascii="Times New Roman" w:hAnsi="Times New Roman" w:cs="Times New Roman"/>
          <w:noProof/>
          <w:sz w:val="24"/>
        </w:rPr>
      </w:pPr>
      <w:r w:rsidRPr="00544597">
        <w:rPr>
          <w:rFonts w:ascii="Times New Roman" w:hAnsi="Times New Roman" w:cs="Times New Roman"/>
          <w:noProof/>
          <w:sz w:val="24"/>
        </w:rPr>
        <w:t xml:space="preserve">Oktavia, V. A., &amp; Rahayu, Y. (2022). Pengaruh Ukuran Perusahaan, Struktur Modal dan Tanggung Jawab Sosial Perusahaan Terhadap Kinerja Keuangan. </w:t>
      </w:r>
      <w:r w:rsidRPr="00544597">
        <w:rPr>
          <w:rFonts w:ascii="Times New Roman" w:hAnsi="Times New Roman" w:cs="Times New Roman"/>
          <w:i/>
          <w:iCs/>
          <w:noProof/>
          <w:sz w:val="24"/>
        </w:rPr>
        <w:t>Jurnal Ilmu Dan Riset Akuntansi</w:t>
      </w:r>
      <w:r w:rsidRPr="00544597">
        <w:rPr>
          <w:rFonts w:ascii="Times New Roman" w:hAnsi="Times New Roman" w:cs="Times New Roman"/>
          <w:noProof/>
          <w:sz w:val="24"/>
        </w:rPr>
        <w:t xml:space="preserve">, </w:t>
      </w:r>
      <w:r w:rsidRPr="00544597">
        <w:rPr>
          <w:rFonts w:ascii="Times New Roman" w:hAnsi="Times New Roman" w:cs="Times New Roman"/>
          <w:i/>
          <w:iCs/>
          <w:noProof/>
          <w:sz w:val="24"/>
        </w:rPr>
        <w:t>11</w:t>
      </w:r>
      <w:r w:rsidRPr="00544597">
        <w:rPr>
          <w:rFonts w:ascii="Times New Roman" w:hAnsi="Times New Roman" w:cs="Times New Roman"/>
          <w:noProof/>
          <w:sz w:val="24"/>
        </w:rPr>
        <w:t>(7), 1–15.</w:t>
      </w:r>
    </w:p>
    <w:p w14:paraId="447FF834" w14:textId="77777777" w:rsidR="00544597" w:rsidRPr="00544597" w:rsidRDefault="00544597" w:rsidP="00544597">
      <w:pPr>
        <w:widowControl w:val="0"/>
        <w:autoSpaceDE w:val="0"/>
        <w:autoSpaceDN w:val="0"/>
        <w:adjustRightInd w:val="0"/>
        <w:spacing w:after="0" w:line="240" w:lineRule="auto"/>
        <w:ind w:left="480" w:hanging="480"/>
        <w:rPr>
          <w:rFonts w:ascii="Times New Roman" w:hAnsi="Times New Roman" w:cs="Times New Roman"/>
          <w:noProof/>
          <w:sz w:val="24"/>
        </w:rPr>
      </w:pPr>
      <w:r w:rsidRPr="00544597">
        <w:rPr>
          <w:rFonts w:ascii="Times New Roman" w:hAnsi="Times New Roman" w:cs="Times New Roman"/>
          <w:noProof/>
          <w:sz w:val="24"/>
        </w:rPr>
        <w:t xml:space="preserve">Pratiwi, A., &amp; Suripto. (2022). Pengaruh Green Accounting, Kinerja Lingkungan dan Ukuran Perusahaan Terhadap Financial Performance Pada Perusahaan Sektor Energy Yang Terdaftar Di Bursa Efek Indonesia Tahun 2016 – 2020. </w:t>
      </w:r>
      <w:r w:rsidRPr="00544597">
        <w:rPr>
          <w:rFonts w:ascii="Times New Roman" w:hAnsi="Times New Roman" w:cs="Times New Roman"/>
          <w:i/>
          <w:iCs/>
          <w:noProof/>
          <w:sz w:val="24"/>
        </w:rPr>
        <w:t>Syntax Literate : Jurnal Ilmiah Indonesia</w:t>
      </w:r>
      <w:r w:rsidRPr="00544597">
        <w:rPr>
          <w:rFonts w:ascii="Times New Roman" w:hAnsi="Times New Roman" w:cs="Times New Roman"/>
          <w:noProof/>
          <w:sz w:val="24"/>
        </w:rPr>
        <w:t xml:space="preserve">, </w:t>
      </w:r>
      <w:r w:rsidRPr="00544597">
        <w:rPr>
          <w:rFonts w:ascii="Times New Roman" w:hAnsi="Times New Roman" w:cs="Times New Roman"/>
          <w:i/>
          <w:iCs/>
          <w:noProof/>
          <w:sz w:val="24"/>
        </w:rPr>
        <w:t>7</w:t>
      </w:r>
      <w:r w:rsidRPr="00544597">
        <w:rPr>
          <w:rFonts w:ascii="Times New Roman" w:hAnsi="Times New Roman" w:cs="Times New Roman"/>
          <w:noProof/>
          <w:sz w:val="24"/>
        </w:rPr>
        <w:t>(12), 1–12.</w:t>
      </w:r>
    </w:p>
    <w:p w14:paraId="7C61BF46" w14:textId="77777777" w:rsidR="00544597" w:rsidRPr="00544597" w:rsidRDefault="00544597" w:rsidP="00544597">
      <w:pPr>
        <w:widowControl w:val="0"/>
        <w:autoSpaceDE w:val="0"/>
        <w:autoSpaceDN w:val="0"/>
        <w:adjustRightInd w:val="0"/>
        <w:spacing w:after="0" w:line="240" w:lineRule="auto"/>
        <w:ind w:left="480" w:hanging="480"/>
        <w:rPr>
          <w:rFonts w:ascii="Times New Roman" w:hAnsi="Times New Roman" w:cs="Times New Roman"/>
          <w:noProof/>
          <w:sz w:val="24"/>
        </w:rPr>
      </w:pPr>
      <w:r w:rsidRPr="00544597">
        <w:rPr>
          <w:rFonts w:ascii="Times New Roman" w:hAnsi="Times New Roman" w:cs="Times New Roman"/>
          <w:noProof/>
          <w:sz w:val="24"/>
        </w:rPr>
        <w:t xml:space="preserve">Qur’ani, F. I., &amp; Purwaningsih, E. (2022). The Effect of Capital Structure, Liquidity, Company Size, and Inventory Turnover on Profitability. </w:t>
      </w:r>
      <w:r w:rsidRPr="00544597">
        <w:rPr>
          <w:rFonts w:ascii="Times New Roman" w:hAnsi="Times New Roman" w:cs="Times New Roman"/>
          <w:i/>
          <w:iCs/>
          <w:noProof/>
          <w:sz w:val="24"/>
        </w:rPr>
        <w:t>ENDLESS: International Journal of Future Studies</w:t>
      </w:r>
      <w:r w:rsidRPr="00544597">
        <w:rPr>
          <w:rFonts w:ascii="Times New Roman" w:hAnsi="Times New Roman" w:cs="Times New Roman"/>
          <w:noProof/>
          <w:sz w:val="24"/>
        </w:rPr>
        <w:t xml:space="preserve">, </w:t>
      </w:r>
      <w:r w:rsidRPr="00544597">
        <w:rPr>
          <w:rFonts w:ascii="Times New Roman" w:hAnsi="Times New Roman" w:cs="Times New Roman"/>
          <w:i/>
          <w:iCs/>
          <w:noProof/>
          <w:sz w:val="24"/>
        </w:rPr>
        <w:t>5</w:t>
      </w:r>
      <w:r w:rsidRPr="00544597">
        <w:rPr>
          <w:rFonts w:ascii="Times New Roman" w:hAnsi="Times New Roman" w:cs="Times New Roman"/>
          <w:noProof/>
          <w:sz w:val="24"/>
        </w:rPr>
        <w:t>(2), 95–105.</w:t>
      </w:r>
    </w:p>
    <w:p w14:paraId="4CF3DF35" w14:textId="77777777" w:rsidR="00544597" w:rsidRPr="00544597" w:rsidRDefault="00544597" w:rsidP="00544597">
      <w:pPr>
        <w:widowControl w:val="0"/>
        <w:autoSpaceDE w:val="0"/>
        <w:autoSpaceDN w:val="0"/>
        <w:adjustRightInd w:val="0"/>
        <w:spacing w:after="0" w:line="240" w:lineRule="auto"/>
        <w:ind w:left="480" w:hanging="480"/>
        <w:rPr>
          <w:rFonts w:ascii="Times New Roman" w:hAnsi="Times New Roman" w:cs="Times New Roman"/>
          <w:noProof/>
          <w:sz w:val="24"/>
        </w:rPr>
      </w:pPr>
      <w:r w:rsidRPr="00544597">
        <w:rPr>
          <w:rFonts w:ascii="Times New Roman" w:hAnsi="Times New Roman" w:cs="Times New Roman"/>
          <w:noProof/>
          <w:sz w:val="24"/>
        </w:rPr>
        <w:t xml:space="preserve">Ramadhani, K., Saputra, M. S., &amp; Wahyuni, L. (2022). Pengaruh Penerapan Green Accounting dan Kinerja Lingkungan Terhadap Kinerja Keuangan Dengan Tata Kelola Perusahaan Sebagai Variabel Modersi. </w:t>
      </w:r>
      <w:r w:rsidRPr="00544597">
        <w:rPr>
          <w:rFonts w:ascii="Times New Roman" w:hAnsi="Times New Roman" w:cs="Times New Roman"/>
          <w:i/>
          <w:iCs/>
          <w:noProof/>
          <w:sz w:val="24"/>
        </w:rPr>
        <w:t>Jurnal Akuntansi Trisakti</w:t>
      </w:r>
      <w:r w:rsidRPr="00544597">
        <w:rPr>
          <w:rFonts w:ascii="Times New Roman" w:hAnsi="Times New Roman" w:cs="Times New Roman"/>
          <w:noProof/>
          <w:sz w:val="24"/>
        </w:rPr>
        <w:t xml:space="preserve">, </w:t>
      </w:r>
      <w:r w:rsidRPr="00544597">
        <w:rPr>
          <w:rFonts w:ascii="Times New Roman" w:hAnsi="Times New Roman" w:cs="Times New Roman"/>
          <w:i/>
          <w:iCs/>
          <w:noProof/>
          <w:sz w:val="24"/>
        </w:rPr>
        <w:t>9</w:t>
      </w:r>
      <w:r w:rsidRPr="00544597">
        <w:rPr>
          <w:rFonts w:ascii="Times New Roman" w:hAnsi="Times New Roman" w:cs="Times New Roman"/>
          <w:noProof/>
          <w:sz w:val="24"/>
        </w:rPr>
        <w:t>(2), 227–242. https://doi.org/http://dx.doi.org/10.25105/jat.v9i2.14559</w:t>
      </w:r>
    </w:p>
    <w:p w14:paraId="42C6DAFB" w14:textId="77777777" w:rsidR="00544597" w:rsidRPr="00544597" w:rsidRDefault="00544597" w:rsidP="00544597">
      <w:pPr>
        <w:widowControl w:val="0"/>
        <w:autoSpaceDE w:val="0"/>
        <w:autoSpaceDN w:val="0"/>
        <w:adjustRightInd w:val="0"/>
        <w:spacing w:after="0" w:line="240" w:lineRule="auto"/>
        <w:ind w:left="480" w:hanging="480"/>
        <w:rPr>
          <w:rFonts w:ascii="Times New Roman" w:hAnsi="Times New Roman" w:cs="Times New Roman"/>
          <w:noProof/>
          <w:sz w:val="24"/>
        </w:rPr>
      </w:pPr>
      <w:r w:rsidRPr="00544597">
        <w:rPr>
          <w:rFonts w:ascii="Times New Roman" w:hAnsi="Times New Roman" w:cs="Times New Roman"/>
          <w:noProof/>
          <w:sz w:val="24"/>
        </w:rPr>
        <w:t xml:space="preserve">Siregar, I. F., Rasyad, R., &amp; Zaharman. (2019). </w:t>
      </w:r>
      <w:r w:rsidRPr="00544597">
        <w:rPr>
          <w:rFonts w:ascii="Times New Roman" w:hAnsi="Times New Roman" w:cs="Times New Roman"/>
          <w:i/>
          <w:iCs/>
          <w:noProof/>
          <w:sz w:val="24"/>
        </w:rPr>
        <w:t>Pengaruh Implikasi Biaya Lingkungan dan Kinerja Lingkungan Terhadap Kinerja Keuangan Perusahaan Perusahaan Pertambangan Umum Kategori Program Penilaian Peringkat Kinerja Perusahaan Dalam Pengelolaan Lingkungan Hidup</w:t>
      </w:r>
      <w:r w:rsidRPr="00544597">
        <w:rPr>
          <w:rFonts w:ascii="Times New Roman" w:hAnsi="Times New Roman" w:cs="Times New Roman"/>
          <w:noProof/>
          <w:sz w:val="24"/>
        </w:rPr>
        <w:t xml:space="preserve">. </w:t>
      </w:r>
      <w:r w:rsidRPr="00544597">
        <w:rPr>
          <w:rFonts w:ascii="Times New Roman" w:hAnsi="Times New Roman" w:cs="Times New Roman"/>
          <w:i/>
          <w:iCs/>
          <w:noProof/>
          <w:sz w:val="24"/>
        </w:rPr>
        <w:t>21</w:t>
      </w:r>
      <w:r w:rsidRPr="00544597">
        <w:rPr>
          <w:rFonts w:ascii="Times New Roman" w:hAnsi="Times New Roman" w:cs="Times New Roman"/>
          <w:noProof/>
          <w:sz w:val="24"/>
        </w:rPr>
        <w:t>(2), 198–209.</w:t>
      </w:r>
    </w:p>
    <w:p w14:paraId="61CBAA25" w14:textId="77777777" w:rsidR="00544597" w:rsidRPr="00544597" w:rsidRDefault="00544597" w:rsidP="00544597">
      <w:pPr>
        <w:widowControl w:val="0"/>
        <w:autoSpaceDE w:val="0"/>
        <w:autoSpaceDN w:val="0"/>
        <w:adjustRightInd w:val="0"/>
        <w:spacing w:after="0" w:line="240" w:lineRule="auto"/>
        <w:ind w:left="480" w:hanging="480"/>
        <w:rPr>
          <w:rFonts w:ascii="Times New Roman" w:hAnsi="Times New Roman" w:cs="Times New Roman"/>
          <w:noProof/>
          <w:sz w:val="24"/>
        </w:rPr>
      </w:pPr>
      <w:r w:rsidRPr="00544597">
        <w:rPr>
          <w:rFonts w:ascii="Times New Roman" w:hAnsi="Times New Roman" w:cs="Times New Roman"/>
          <w:noProof/>
          <w:sz w:val="24"/>
        </w:rPr>
        <w:t xml:space="preserve">Subakhtiar, F. R., Sudaryanti, D., &amp; Anwar, S. A. (2022). Pengaruh Kinerja Lingkungan, Biaya Lingkungan, Dan Ukuran Perusahaan Terhadap Kinerja Keuangan Pada Perusahaan Yang Terdaftar Di Bursa Efek Indonesia. </w:t>
      </w:r>
      <w:r w:rsidRPr="00544597">
        <w:rPr>
          <w:rFonts w:ascii="Times New Roman" w:hAnsi="Times New Roman" w:cs="Times New Roman"/>
          <w:i/>
          <w:iCs/>
          <w:noProof/>
          <w:sz w:val="24"/>
        </w:rPr>
        <w:t>E_Jurnal Ilmiah Riset Akuntansi</w:t>
      </w:r>
      <w:r w:rsidRPr="00544597">
        <w:rPr>
          <w:rFonts w:ascii="Times New Roman" w:hAnsi="Times New Roman" w:cs="Times New Roman"/>
          <w:noProof/>
          <w:sz w:val="24"/>
        </w:rPr>
        <w:t xml:space="preserve">, </w:t>
      </w:r>
      <w:r w:rsidRPr="00544597">
        <w:rPr>
          <w:rFonts w:ascii="Times New Roman" w:hAnsi="Times New Roman" w:cs="Times New Roman"/>
          <w:i/>
          <w:iCs/>
          <w:noProof/>
          <w:sz w:val="24"/>
        </w:rPr>
        <w:t>11</w:t>
      </w:r>
      <w:r w:rsidRPr="00544597">
        <w:rPr>
          <w:rFonts w:ascii="Times New Roman" w:hAnsi="Times New Roman" w:cs="Times New Roman"/>
          <w:noProof/>
          <w:sz w:val="24"/>
        </w:rPr>
        <w:t>(2), 81–93.</w:t>
      </w:r>
    </w:p>
    <w:p w14:paraId="5D4B3AE9" w14:textId="77777777" w:rsidR="00544597" w:rsidRPr="00544597" w:rsidRDefault="00544597" w:rsidP="00544597">
      <w:pPr>
        <w:widowControl w:val="0"/>
        <w:autoSpaceDE w:val="0"/>
        <w:autoSpaceDN w:val="0"/>
        <w:adjustRightInd w:val="0"/>
        <w:spacing w:after="0" w:line="240" w:lineRule="auto"/>
        <w:ind w:left="480" w:hanging="480"/>
        <w:rPr>
          <w:rFonts w:ascii="Times New Roman" w:hAnsi="Times New Roman" w:cs="Times New Roman"/>
          <w:noProof/>
          <w:sz w:val="24"/>
        </w:rPr>
      </w:pPr>
      <w:r w:rsidRPr="00544597">
        <w:rPr>
          <w:rFonts w:ascii="Times New Roman" w:hAnsi="Times New Roman" w:cs="Times New Roman"/>
          <w:noProof/>
          <w:sz w:val="24"/>
        </w:rPr>
        <w:t xml:space="preserve">Sugiyono. (2020). </w:t>
      </w:r>
      <w:r w:rsidRPr="00544597">
        <w:rPr>
          <w:rFonts w:ascii="Times New Roman" w:hAnsi="Times New Roman" w:cs="Times New Roman"/>
          <w:i/>
          <w:iCs/>
          <w:noProof/>
          <w:sz w:val="24"/>
        </w:rPr>
        <w:t>Metodologi Penelitian Kuantitatif, Kualitatif dan R &amp; D</w:t>
      </w:r>
      <w:r w:rsidRPr="00544597">
        <w:rPr>
          <w:rFonts w:ascii="Times New Roman" w:hAnsi="Times New Roman" w:cs="Times New Roman"/>
          <w:noProof/>
          <w:sz w:val="24"/>
        </w:rPr>
        <w:t>. Alfabeta.</w:t>
      </w:r>
    </w:p>
    <w:p w14:paraId="2A1FE4F2" w14:textId="77777777" w:rsidR="00544597" w:rsidRPr="00544597" w:rsidRDefault="00544597" w:rsidP="00544597">
      <w:pPr>
        <w:widowControl w:val="0"/>
        <w:autoSpaceDE w:val="0"/>
        <w:autoSpaceDN w:val="0"/>
        <w:adjustRightInd w:val="0"/>
        <w:spacing w:after="0" w:line="240" w:lineRule="auto"/>
        <w:ind w:left="480" w:hanging="480"/>
        <w:rPr>
          <w:rFonts w:ascii="Times New Roman" w:hAnsi="Times New Roman" w:cs="Times New Roman"/>
          <w:noProof/>
          <w:sz w:val="24"/>
        </w:rPr>
      </w:pPr>
      <w:r w:rsidRPr="00544597">
        <w:rPr>
          <w:rFonts w:ascii="Times New Roman" w:hAnsi="Times New Roman" w:cs="Times New Roman"/>
          <w:noProof/>
          <w:sz w:val="24"/>
        </w:rPr>
        <w:t xml:space="preserve">Suryana, C. (2018). Pengolahan dan analisis departemen Pendidikan Nasional Direktorat Jenderal Peningkatan Mutu Pendidik dan Tenaga Kependidikan. </w:t>
      </w:r>
      <w:r w:rsidRPr="00544597">
        <w:rPr>
          <w:rFonts w:ascii="Times New Roman" w:hAnsi="Times New Roman" w:cs="Times New Roman"/>
          <w:i/>
          <w:iCs/>
          <w:noProof/>
          <w:sz w:val="24"/>
        </w:rPr>
        <w:t>Jakarta: Direktorat Tenaga Kependidikan</w:t>
      </w:r>
      <w:r w:rsidRPr="00544597">
        <w:rPr>
          <w:rFonts w:ascii="Times New Roman" w:hAnsi="Times New Roman" w:cs="Times New Roman"/>
          <w:noProof/>
          <w:sz w:val="24"/>
        </w:rPr>
        <w:t>, 46.</w:t>
      </w:r>
    </w:p>
    <w:p w14:paraId="249EEBC3" w14:textId="77777777" w:rsidR="00544597" w:rsidRPr="00544597" w:rsidRDefault="00544597" w:rsidP="00544597">
      <w:pPr>
        <w:widowControl w:val="0"/>
        <w:autoSpaceDE w:val="0"/>
        <w:autoSpaceDN w:val="0"/>
        <w:adjustRightInd w:val="0"/>
        <w:spacing w:after="0" w:line="240" w:lineRule="auto"/>
        <w:ind w:left="480" w:hanging="480"/>
        <w:rPr>
          <w:rFonts w:ascii="Times New Roman" w:hAnsi="Times New Roman" w:cs="Times New Roman"/>
          <w:noProof/>
          <w:sz w:val="24"/>
        </w:rPr>
      </w:pPr>
      <w:r w:rsidRPr="00544597">
        <w:rPr>
          <w:rFonts w:ascii="Times New Roman" w:hAnsi="Times New Roman" w:cs="Times New Roman"/>
          <w:noProof/>
          <w:sz w:val="24"/>
        </w:rPr>
        <w:t xml:space="preserve">Vidyasari, S. A. M. R., Mendra, N. P. Y., &amp; Saitri, P. W. (2021). Pengaruh </w:t>
      </w:r>
      <w:r w:rsidRPr="00544597">
        <w:rPr>
          <w:rFonts w:ascii="Times New Roman" w:hAnsi="Times New Roman" w:cs="Times New Roman"/>
          <w:noProof/>
          <w:sz w:val="24"/>
        </w:rPr>
        <w:lastRenderedPageBreak/>
        <w:t xml:space="preserve">Struktur Modal, Pertumbuhan Penjualan, Ukuran Perusahaan, Likuiditas dan Perputaran Modal Kerja Terhadap Profitabilitas. </w:t>
      </w:r>
      <w:r w:rsidRPr="00544597">
        <w:rPr>
          <w:rFonts w:ascii="Times New Roman" w:hAnsi="Times New Roman" w:cs="Times New Roman"/>
          <w:i/>
          <w:iCs/>
          <w:noProof/>
          <w:sz w:val="24"/>
        </w:rPr>
        <w:t>JURNAL KHARISMA</w:t>
      </w:r>
      <w:r w:rsidRPr="00544597">
        <w:rPr>
          <w:rFonts w:ascii="Times New Roman" w:hAnsi="Times New Roman" w:cs="Times New Roman"/>
          <w:noProof/>
          <w:sz w:val="24"/>
        </w:rPr>
        <w:t xml:space="preserve">, </w:t>
      </w:r>
      <w:r w:rsidRPr="00544597">
        <w:rPr>
          <w:rFonts w:ascii="Times New Roman" w:hAnsi="Times New Roman" w:cs="Times New Roman"/>
          <w:i/>
          <w:iCs/>
          <w:noProof/>
          <w:sz w:val="24"/>
        </w:rPr>
        <w:t>3</w:t>
      </w:r>
      <w:r w:rsidRPr="00544597">
        <w:rPr>
          <w:rFonts w:ascii="Times New Roman" w:hAnsi="Times New Roman" w:cs="Times New Roman"/>
          <w:noProof/>
          <w:sz w:val="24"/>
        </w:rPr>
        <w:t>(1), 94–105.</w:t>
      </w:r>
    </w:p>
    <w:p w14:paraId="779BC08D" w14:textId="77777777" w:rsidR="00232B06" w:rsidRPr="004A2710" w:rsidRDefault="00DC02FE" w:rsidP="00F45945">
      <w:pPr>
        <w:widowControl w:val="0"/>
        <w:autoSpaceDE w:val="0"/>
        <w:autoSpaceDN w:val="0"/>
        <w:adjustRightInd w:val="0"/>
        <w:ind w:left="480" w:hanging="480"/>
        <w:jc w:val="both"/>
        <w:rPr>
          <w:rFonts w:ascii="Times New Roman" w:hAnsi="Times New Roman" w:cs="Times New Roman"/>
          <w:sz w:val="24"/>
          <w:szCs w:val="24"/>
        </w:rPr>
      </w:pPr>
      <w:r w:rsidRPr="004A2710">
        <w:rPr>
          <w:rFonts w:ascii="Times New Roman" w:hAnsi="Times New Roman" w:cs="Times New Roman"/>
          <w:sz w:val="24"/>
          <w:szCs w:val="24"/>
        </w:rPr>
        <w:fldChar w:fldCharType="end"/>
      </w:r>
    </w:p>
    <w:p w14:paraId="2D36EAB8" w14:textId="77777777" w:rsidR="002B4D50" w:rsidRPr="004A2710" w:rsidRDefault="002B4D50" w:rsidP="005E0B9C">
      <w:pPr>
        <w:widowControl w:val="0"/>
        <w:autoSpaceDE w:val="0"/>
        <w:autoSpaceDN w:val="0"/>
        <w:adjustRightInd w:val="0"/>
        <w:spacing w:line="240" w:lineRule="auto"/>
        <w:jc w:val="both"/>
        <w:rPr>
          <w:rFonts w:ascii="Times New Roman" w:hAnsi="Times New Roman" w:cs="Times New Roman"/>
          <w:sz w:val="24"/>
          <w:szCs w:val="24"/>
        </w:rPr>
      </w:pPr>
    </w:p>
    <w:p w14:paraId="2ED7544F" w14:textId="77777777" w:rsidR="003F44EC" w:rsidRPr="004A2710" w:rsidRDefault="003F44EC" w:rsidP="005E0B9C">
      <w:pPr>
        <w:widowControl w:val="0"/>
        <w:autoSpaceDE w:val="0"/>
        <w:autoSpaceDN w:val="0"/>
        <w:adjustRightInd w:val="0"/>
        <w:spacing w:line="240" w:lineRule="auto"/>
        <w:jc w:val="both"/>
        <w:rPr>
          <w:rFonts w:ascii="Times New Roman" w:hAnsi="Times New Roman" w:cs="Times New Roman"/>
          <w:sz w:val="24"/>
          <w:szCs w:val="24"/>
        </w:rPr>
      </w:pPr>
    </w:p>
    <w:p w14:paraId="15CA2EC6" w14:textId="77777777" w:rsidR="003F44EC" w:rsidRPr="004A2710" w:rsidRDefault="003F44EC" w:rsidP="005E0B9C">
      <w:pPr>
        <w:widowControl w:val="0"/>
        <w:autoSpaceDE w:val="0"/>
        <w:autoSpaceDN w:val="0"/>
        <w:adjustRightInd w:val="0"/>
        <w:spacing w:line="240" w:lineRule="auto"/>
        <w:jc w:val="both"/>
        <w:rPr>
          <w:rFonts w:ascii="Times New Roman" w:hAnsi="Times New Roman" w:cs="Times New Roman"/>
          <w:sz w:val="24"/>
          <w:szCs w:val="24"/>
        </w:rPr>
      </w:pPr>
    </w:p>
    <w:p w14:paraId="7DF83B6E" w14:textId="77777777" w:rsidR="005B5A4C" w:rsidRPr="004A2710" w:rsidRDefault="005B5A4C" w:rsidP="005E0B9C">
      <w:pPr>
        <w:widowControl w:val="0"/>
        <w:autoSpaceDE w:val="0"/>
        <w:autoSpaceDN w:val="0"/>
        <w:adjustRightInd w:val="0"/>
        <w:spacing w:line="240" w:lineRule="auto"/>
        <w:jc w:val="both"/>
        <w:rPr>
          <w:rFonts w:ascii="Times New Roman" w:hAnsi="Times New Roman" w:cs="Times New Roman"/>
          <w:sz w:val="24"/>
          <w:szCs w:val="24"/>
        </w:rPr>
      </w:pPr>
    </w:p>
    <w:p w14:paraId="04D4A586" w14:textId="77777777" w:rsidR="005B5A4C" w:rsidRPr="004A2710" w:rsidRDefault="005B5A4C" w:rsidP="005E0B9C">
      <w:pPr>
        <w:widowControl w:val="0"/>
        <w:autoSpaceDE w:val="0"/>
        <w:autoSpaceDN w:val="0"/>
        <w:adjustRightInd w:val="0"/>
        <w:spacing w:line="240" w:lineRule="auto"/>
        <w:jc w:val="both"/>
        <w:rPr>
          <w:rFonts w:ascii="Times New Roman" w:hAnsi="Times New Roman" w:cs="Times New Roman"/>
          <w:sz w:val="24"/>
          <w:szCs w:val="24"/>
        </w:rPr>
      </w:pPr>
    </w:p>
    <w:p w14:paraId="388E9867" w14:textId="77777777" w:rsidR="005B5A4C" w:rsidRPr="004A2710" w:rsidRDefault="005B5A4C" w:rsidP="005E0B9C">
      <w:pPr>
        <w:widowControl w:val="0"/>
        <w:autoSpaceDE w:val="0"/>
        <w:autoSpaceDN w:val="0"/>
        <w:adjustRightInd w:val="0"/>
        <w:spacing w:line="240" w:lineRule="auto"/>
        <w:jc w:val="both"/>
        <w:rPr>
          <w:rFonts w:ascii="Times New Roman" w:hAnsi="Times New Roman" w:cs="Times New Roman"/>
          <w:sz w:val="24"/>
          <w:szCs w:val="24"/>
        </w:rPr>
      </w:pPr>
    </w:p>
    <w:p w14:paraId="39ABFD54" w14:textId="77777777" w:rsidR="005B5A4C" w:rsidRPr="004A2710" w:rsidRDefault="005B5A4C" w:rsidP="005E0B9C">
      <w:pPr>
        <w:widowControl w:val="0"/>
        <w:autoSpaceDE w:val="0"/>
        <w:autoSpaceDN w:val="0"/>
        <w:adjustRightInd w:val="0"/>
        <w:spacing w:line="240" w:lineRule="auto"/>
        <w:jc w:val="both"/>
        <w:rPr>
          <w:rFonts w:ascii="Times New Roman" w:hAnsi="Times New Roman" w:cs="Times New Roman"/>
          <w:sz w:val="24"/>
          <w:szCs w:val="24"/>
        </w:rPr>
      </w:pPr>
    </w:p>
    <w:p w14:paraId="3B8EEEFA" w14:textId="77777777" w:rsidR="005B5A4C" w:rsidRPr="004A2710" w:rsidRDefault="005B5A4C" w:rsidP="005E0B9C">
      <w:pPr>
        <w:widowControl w:val="0"/>
        <w:autoSpaceDE w:val="0"/>
        <w:autoSpaceDN w:val="0"/>
        <w:adjustRightInd w:val="0"/>
        <w:spacing w:line="240" w:lineRule="auto"/>
        <w:jc w:val="both"/>
        <w:rPr>
          <w:rFonts w:ascii="Times New Roman" w:hAnsi="Times New Roman" w:cs="Times New Roman"/>
          <w:sz w:val="24"/>
          <w:szCs w:val="24"/>
        </w:rPr>
      </w:pPr>
    </w:p>
    <w:p w14:paraId="4ECED7FB" w14:textId="77777777" w:rsidR="005B5A4C" w:rsidRPr="004A2710" w:rsidRDefault="005B5A4C" w:rsidP="005E0B9C">
      <w:pPr>
        <w:widowControl w:val="0"/>
        <w:autoSpaceDE w:val="0"/>
        <w:autoSpaceDN w:val="0"/>
        <w:adjustRightInd w:val="0"/>
        <w:spacing w:line="240" w:lineRule="auto"/>
        <w:jc w:val="both"/>
        <w:rPr>
          <w:rFonts w:ascii="Times New Roman" w:hAnsi="Times New Roman" w:cs="Times New Roman"/>
          <w:sz w:val="24"/>
          <w:szCs w:val="24"/>
        </w:rPr>
      </w:pPr>
    </w:p>
    <w:p w14:paraId="4E798A20" w14:textId="77777777" w:rsidR="005C3534" w:rsidRPr="004A2710" w:rsidRDefault="005C3534" w:rsidP="0046632F">
      <w:pPr>
        <w:pStyle w:val="Heading1"/>
        <w:spacing w:before="0" w:after="0" w:line="480" w:lineRule="auto"/>
        <w:jc w:val="left"/>
        <w:rPr>
          <w:rFonts w:cs="Times New Roman"/>
          <w:szCs w:val="24"/>
        </w:rPr>
        <w:sectPr w:rsidR="005C3534" w:rsidRPr="004A2710" w:rsidSect="00B36FE7">
          <w:pgSz w:w="11906" w:h="16838" w:code="9"/>
          <w:pgMar w:top="2268" w:right="1701" w:bottom="1701" w:left="2268" w:header="709" w:footer="709" w:gutter="0"/>
          <w:cols w:space="708"/>
          <w:titlePg/>
          <w:docGrid w:linePitch="360"/>
        </w:sectPr>
      </w:pPr>
    </w:p>
    <w:p w14:paraId="7429D5A4" w14:textId="77777777" w:rsidR="00232B06" w:rsidRPr="004A2710" w:rsidRDefault="00232B06" w:rsidP="00B06210">
      <w:pPr>
        <w:pStyle w:val="Heading1"/>
        <w:spacing w:before="0" w:after="0" w:line="480" w:lineRule="auto"/>
        <w:rPr>
          <w:rFonts w:cs="Times New Roman"/>
          <w:szCs w:val="24"/>
        </w:rPr>
      </w:pPr>
      <w:bookmarkStart w:id="130" w:name="_Toc227749058"/>
      <w:r w:rsidRPr="004A2710">
        <w:rPr>
          <w:rFonts w:cs="Times New Roman"/>
          <w:szCs w:val="24"/>
        </w:rPr>
        <w:lastRenderedPageBreak/>
        <w:t>LAMPIRAN</w:t>
      </w:r>
      <w:bookmarkEnd w:id="130"/>
    </w:p>
    <w:p w14:paraId="3B86B344" w14:textId="4F1CE89A" w:rsidR="00883962" w:rsidRPr="004A2710" w:rsidRDefault="00883962" w:rsidP="00883962">
      <w:pPr>
        <w:pStyle w:val="Caption"/>
        <w:jc w:val="both"/>
        <w:rPr>
          <w:sz w:val="24"/>
          <w:szCs w:val="24"/>
        </w:rPr>
      </w:pPr>
      <w:r w:rsidRPr="004A2710">
        <w:rPr>
          <w:sz w:val="24"/>
          <w:szCs w:val="24"/>
        </w:rPr>
        <w:t>Lampiran 1</w:t>
      </w:r>
      <w:r w:rsidR="00C3019E" w:rsidRPr="004A2710">
        <w:rPr>
          <w:sz w:val="24"/>
          <w:szCs w:val="24"/>
        </w:rPr>
        <w:t xml:space="preserve">. </w:t>
      </w:r>
      <w:r w:rsidRPr="004A2710">
        <w:rPr>
          <w:sz w:val="24"/>
          <w:szCs w:val="24"/>
        </w:rPr>
        <w:t>Daftar Perusahaan Manufakur Sub Sektor Tekstil</w:t>
      </w:r>
    </w:p>
    <w:tbl>
      <w:tblPr>
        <w:tblW w:w="8027" w:type="dxa"/>
        <w:tblLayout w:type="fixed"/>
        <w:tblLook w:val="0400" w:firstRow="0" w:lastRow="0" w:firstColumn="0" w:lastColumn="0" w:noHBand="0" w:noVBand="1"/>
      </w:tblPr>
      <w:tblGrid>
        <w:gridCol w:w="384"/>
        <w:gridCol w:w="3205"/>
        <w:gridCol w:w="992"/>
        <w:gridCol w:w="426"/>
        <w:gridCol w:w="425"/>
        <w:gridCol w:w="567"/>
        <w:gridCol w:w="2028"/>
      </w:tblGrid>
      <w:tr w:rsidR="00FD216B" w:rsidRPr="001346C9" w14:paraId="0B765BF1" w14:textId="77777777" w:rsidTr="00FD216B">
        <w:trPr>
          <w:trHeight w:val="300"/>
        </w:trPr>
        <w:tc>
          <w:tcPr>
            <w:tcW w:w="384" w:type="dxa"/>
            <w:vMerge w:val="restart"/>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44E1F719" w14:textId="77777777" w:rsidR="00FD216B" w:rsidRPr="001346C9" w:rsidRDefault="00FD216B" w:rsidP="00016D3E">
            <w:pPr>
              <w:spacing w:after="0" w:line="240" w:lineRule="auto"/>
              <w:jc w:val="center"/>
              <w:rPr>
                <w:rFonts w:ascii="Times New Roman" w:eastAsia="Times New Roman" w:hAnsi="Times New Roman" w:cs="Times New Roman"/>
                <w:lang w:val="id" w:eastAsia="id-ID"/>
              </w:rPr>
            </w:pPr>
            <w:r w:rsidRPr="001346C9">
              <w:rPr>
                <w:rFonts w:ascii="Times New Roman" w:eastAsia="Times New Roman" w:hAnsi="Times New Roman" w:cs="Times New Roman"/>
                <w:lang w:val="id" w:eastAsia="id-ID"/>
              </w:rPr>
              <w:t>No</w:t>
            </w:r>
          </w:p>
        </w:tc>
        <w:tc>
          <w:tcPr>
            <w:tcW w:w="3205" w:type="dxa"/>
            <w:vMerge w:val="restar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2BD14503" w14:textId="77777777" w:rsidR="00FD216B" w:rsidRPr="001346C9" w:rsidRDefault="00FD216B" w:rsidP="00016D3E">
            <w:pPr>
              <w:spacing w:after="0" w:line="240" w:lineRule="auto"/>
              <w:jc w:val="center"/>
              <w:rPr>
                <w:rFonts w:ascii="Times New Roman" w:eastAsia="Times New Roman" w:hAnsi="Times New Roman" w:cs="Times New Roman"/>
                <w:lang w:val="id" w:eastAsia="id-ID"/>
              </w:rPr>
            </w:pPr>
            <w:r w:rsidRPr="001346C9">
              <w:rPr>
                <w:rFonts w:ascii="Times New Roman" w:eastAsia="Times New Roman" w:hAnsi="Times New Roman" w:cs="Times New Roman"/>
                <w:lang w:val="id" w:eastAsia="id-ID"/>
              </w:rPr>
              <w:t>Nama Perusahaan</w:t>
            </w:r>
          </w:p>
        </w:tc>
        <w:tc>
          <w:tcPr>
            <w:tcW w:w="992" w:type="dxa"/>
            <w:vMerge w:val="restar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16515025" w14:textId="77777777" w:rsidR="00FD216B" w:rsidRPr="001346C9" w:rsidRDefault="00FD216B" w:rsidP="00016D3E">
            <w:pPr>
              <w:spacing w:after="0" w:line="240" w:lineRule="auto"/>
              <w:jc w:val="center"/>
              <w:rPr>
                <w:rFonts w:ascii="Times New Roman" w:eastAsia="Times New Roman" w:hAnsi="Times New Roman" w:cs="Times New Roman"/>
                <w:lang w:val="id" w:eastAsia="id-ID"/>
              </w:rPr>
            </w:pPr>
            <w:r w:rsidRPr="001346C9">
              <w:rPr>
                <w:rFonts w:ascii="Times New Roman" w:eastAsia="Times New Roman" w:hAnsi="Times New Roman" w:cs="Times New Roman"/>
                <w:lang w:val="id" w:eastAsia="id-ID"/>
              </w:rPr>
              <w:t>KODE EMITEN</w:t>
            </w:r>
          </w:p>
        </w:tc>
        <w:tc>
          <w:tcPr>
            <w:tcW w:w="1418" w:type="dxa"/>
            <w:gridSpan w:val="3"/>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487C5CEE" w14:textId="77777777" w:rsidR="00FD216B" w:rsidRPr="001346C9" w:rsidRDefault="00FD216B" w:rsidP="00016D3E">
            <w:pPr>
              <w:spacing w:after="0" w:line="240" w:lineRule="auto"/>
              <w:jc w:val="center"/>
              <w:rPr>
                <w:rFonts w:ascii="Times New Roman" w:eastAsia="Times New Roman" w:hAnsi="Times New Roman" w:cs="Times New Roman"/>
                <w:lang w:val="id" w:eastAsia="id-ID"/>
              </w:rPr>
            </w:pPr>
            <w:r w:rsidRPr="001346C9">
              <w:rPr>
                <w:rFonts w:ascii="Times New Roman" w:eastAsia="Times New Roman" w:hAnsi="Times New Roman" w:cs="Times New Roman"/>
                <w:lang w:val="id" w:eastAsia="id-ID"/>
              </w:rPr>
              <w:t>Kriteria</w:t>
            </w:r>
          </w:p>
        </w:tc>
        <w:tc>
          <w:tcPr>
            <w:tcW w:w="2028" w:type="dxa"/>
            <w:vMerge w:val="restar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6605E6DB" w14:textId="77777777" w:rsidR="00FD216B" w:rsidRPr="001346C9" w:rsidRDefault="00FD216B" w:rsidP="00016D3E">
            <w:pPr>
              <w:spacing w:after="0" w:line="240" w:lineRule="auto"/>
              <w:jc w:val="center"/>
              <w:rPr>
                <w:rFonts w:ascii="Times New Roman" w:eastAsia="Times New Roman" w:hAnsi="Times New Roman" w:cs="Times New Roman"/>
                <w:lang w:val="id" w:eastAsia="id-ID"/>
              </w:rPr>
            </w:pPr>
            <w:r w:rsidRPr="001346C9">
              <w:rPr>
                <w:rFonts w:ascii="Times New Roman" w:eastAsia="Times New Roman" w:hAnsi="Times New Roman" w:cs="Times New Roman"/>
                <w:lang w:val="id" w:eastAsia="id-ID"/>
              </w:rPr>
              <w:t>Memenuhi Kriteria</w:t>
            </w:r>
          </w:p>
        </w:tc>
      </w:tr>
      <w:tr w:rsidR="00FD216B" w:rsidRPr="001346C9" w14:paraId="7FD92842" w14:textId="77777777" w:rsidTr="00FD216B">
        <w:trPr>
          <w:trHeight w:val="300"/>
        </w:trPr>
        <w:tc>
          <w:tcPr>
            <w:tcW w:w="384" w:type="dxa"/>
            <w:vMerge/>
            <w:tcBorders>
              <w:top w:val="single" w:sz="6" w:space="0" w:color="000000"/>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center"/>
          </w:tcPr>
          <w:p w14:paraId="56B1F41B" w14:textId="77777777" w:rsidR="00FD216B" w:rsidRPr="001346C9" w:rsidRDefault="00FD216B" w:rsidP="00016D3E">
            <w:pPr>
              <w:widowControl w:val="0"/>
              <w:pBdr>
                <w:top w:val="nil"/>
                <w:left w:val="nil"/>
                <w:bottom w:val="nil"/>
                <w:right w:val="nil"/>
                <w:between w:val="nil"/>
              </w:pBdr>
              <w:spacing w:after="0"/>
              <w:rPr>
                <w:rFonts w:ascii="Times New Roman" w:eastAsia="Times New Roman" w:hAnsi="Times New Roman" w:cs="Times New Roman"/>
                <w:lang w:val="id" w:eastAsia="id-ID"/>
              </w:rPr>
            </w:pPr>
          </w:p>
        </w:tc>
        <w:tc>
          <w:tcPr>
            <w:tcW w:w="3205" w:type="dxa"/>
            <w:vMerge/>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tcPr>
          <w:p w14:paraId="03EE9B8F" w14:textId="77777777" w:rsidR="00FD216B" w:rsidRPr="001346C9" w:rsidRDefault="00FD216B" w:rsidP="00016D3E">
            <w:pPr>
              <w:widowControl w:val="0"/>
              <w:pBdr>
                <w:top w:val="nil"/>
                <w:left w:val="nil"/>
                <w:bottom w:val="nil"/>
                <w:right w:val="nil"/>
                <w:between w:val="nil"/>
              </w:pBdr>
              <w:spacing w:after="0"/>
              <w:rPr>
                <w:rFonts w:ascii="Times New Roman" w:eastAsia="Times New Roman" w:hAnsi="Times New Roman" w:cs="Times New Roman"/>
                <w:lang w:val="id" w:eastAsia="id-ID"/>
              </w:rPr>
            </w:pPr>
          </w:p>
        </w:tc>
        <w:tc>
          <w:tcPr>
            <w:tcW w:w="992" w:type="dxa"/>
            <w:vMerge/>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tcPr>
          <w:p w14:paraId="73D27811" w14:textId="77777777" w:rsidR="00FD216B" w:rsidRPr="001346C9" w:rsidRDefault="00FD216B" w:rsidP="00016D3E">
            <w:pPr>
              <w:widowControl w:val="0"/>
              <w:pBdr>
                <w:top w:val="nil"/>
                <w:left w:val="nil"/>
                <w:bottom w:val="nil"/>
                <w:right w:val="nil"/>
                <w:between w:val="nil"/>
              </w:pBdr>
              <w:spacing w:after="0"/>
              <w:rPr>
                <w:rFonts w:ascii="Times New Roman" w:eastAsia="Times New Roman" w:hAnsi="Times New Roman" w:cs="Times New Roman"/>
                <w:lang w:val="id" w:eastAsia="id-ID"/>
              </w:rPr>
            </w:pP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C550A13" w14:textId="77777777" w:rsidR="00FD216B" w:rsidRPr="001346C9" w:rsidRDefault="00FD216B" w:rsidP="00016D3E">
            <w:pPr>
              <w:spacing w:after="0" w:line="240" w:lineRule="auto"/>
              <w:jc w:val="center"/>
              <w:rPr>
                <w:rFonts w:ascii="Times New Roman" w:eastAsia="Times New Roman" w:hAnsi="Times New Roman" w:cs="Times New Roman"/>
                <w:sz w:val="20"/>
                <w:szCs w:val="20"/>
                <w:lang w:val="id" w:eastAsia="id-ID"/>
              </w:rPr>
            </w:pPr>
            <w:r w:rsidRPr="001346C9">
              <w:rPr>
                <w:rFonts w:ascii="Times New Roman" w:eastAsia="Times New Roman" w:hAnsi="Times New Roman" w:cs="Times New Roman"/>
                <w:sz w:val="20"/>
                <w:szCs w:val="20"/>
                <w:lang w:val="id" w:eastAsia="id-ID"/>
              </w:rPr>
              <w:t>1</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15707C4E" w14:textId="77777777" w:rsidR="00FD216B" w:rsidRPr="001346C9" w:rsidRDefault="00FD216B" w:rsidP="00016D3E">
            <w:pPr>
              <w:spacing w:after="0" w:line="240" w:lineRule="auto"/>
              <w:jc w:val="center"/>
              <w:rPr>
                <w:rFonts w:ascii="Times New Roman" w:eastAsia="Times New Roman" w:hAnsi="Times New Roman" w:cs="Times New Roman"/>
                <w:sz w:val="20"/>
                <w:szCs w:val="20"/>
                <w:lang w:val="id" w:eastAsia="id-ID"/>
              </w:rPr>
            </w:pPr>
            <w:r w:rsidRPr="001346C9">
              <w:rPr>
                <w:rFonts w:ascii="Times New Roman" w:eastAsia="Times New Roman" w:hAnsi="Times New Roman" w:cs="Times New Roman"/>
                <w:sz w:val="20"/>
                <w:szCs w:val="20"/>
                <w:lang w:val="id" w:eastAsia="id-ID"/>
              </w:rPr>
              <w:t>2</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175D8A7D" w14:textId="77777777" w:rsidR="00FD216B" w:rsidRPr="001346C9" w:rsidRDefault="00FD216B" w:rsidP="00016D3E">
            <w:pPr>
              <w:spacing w:after="0" w:line="240" w:lineRule="auto"/>
              <w:jc w:val="center"/>
              <w:rPr>
                <w:rFonts w:ascii="Times New Roman" w:eastAsia="Times New Roman" w:hAnsi="Times New Roman" w:cs="Times New Roman"/>
                <w:sz w:val="20"/>
                <w:szCs w:val="20"/>
                <w:lang w:val="id" w:eastAsia="id-ID"/>
              </w:rPr>
            </w:pPr>
            <w:r w:rsidRPr="001346C9">
              <w:rPr>
                <w:rFonts w:ascii="Times New Roman" w:eastAsia="Times New Roman" w:hAnsi="Times New Roman" w:cs="Times New Roman"/>
                <w:sz w:val="20"/>
                <w:szCs w:val="20"/>
                <w:lang w:val="id" w:eastAsia="id-ID"/>
              </w:rPr>
              <w:t>3</w:t>
            </w:r>
          </w:p>
        </w:tc>
        <w:tc>
          <w:tcPr>
            <w:tcW w:w="2028" w:type="dxa"/>
            <w:vMerge/>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center"/>
          </w:tcPr>
          <w:p w14:paraId="7A96A231" w14:textId="77777777" w:rsidR="00FD216B" w:rsidRPr="001346C9" w:rsidRDefault="00FD216B" w:rsidP="00016D3E">
            <w:pPr>
              <w:widowControl w:val="0"/>
              <w:pBdr>
                <w:top w:val="nil"/>
                <w:left w:val="nil"/>
                <w:bottom w:val="nil"/>
                <w:right w:val="nil"/>
                <w:between w:val="nil"/>
              </w:pBdr>
              <w:spacing w:after="0"/>
              <w:rPr>
                <w:rFonts w:ascii="Times New Roman" w:eastAsia="Times New Roman" w:hAnsi="Times New Roman" w:cs="Times New Roman"/>
                <w:sz w:val="20"/>
                <w:szCs w:val="20"/>
                <w:lang w:val="id" w:eastAsia="id-ID"/>
              </w:rPr>
            </w:pPr>
          </w:p>
        </w:tc>
      </w:tr>
      <w:tr w:rsidR="00FD216B" w:rsidRPr="001346C9" w14:paraId="0024CA6B" w14:textId="77777777" w:rsidTr="00016D3E">
        <w:trPr>
          <w:trHeight w:val="300"/>
        </w:trPr>
        <w:tc>
          <w:tcPr>
            <w:tcW w:w="38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48EA72EC" w14:textId="77777777" w:rsidR="00FD216B" w:rsidRPr="001346C9" w:rsidRDefault="00FD216B" w:rsidP="00016D3E">
            <w:pPr>
              <w:spacing w:after="0" w:line="240" w:lineRule="auto"/>
              <w:jc w:val="center"/>
              <w:rPr>
                <w:rFonts w:ascii="Times New Roman" w:eastAsia="Times New Roman" w:hAnsi="Times New Roman" w:cs="Times New Roman"/>
                <w:sz w:val="20"/>
                <w:szCs w:val="20"/>
                <w:lang w:val="id" w:eastAsia="id-ID"/>
              </w:rPr>
            </w:pPr>
            <w:r w:rsidRPr="001346C9">
              <w:rPr>
                <w:rFonts w:ascii="Times New Roman" w:eastAsia="Times New Roman" w:hAnsi="Times New Roman" w:cs="Times New Roman"/>
                <w:sz w:val="20"/>
                <w:szCs w:val="20"/>
                <w:lang w:val="id" w:eastAsia="id-ID"/>
              </w:rPr>
              <w:t>1</w:t>
            </w:r>
          </w:p>
        </w:tc>
        <w:tc>
          <w:tcPr>
            <w:tcW w:w="32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547A6D1" w14:textId="77777777" w:rsidR="00FD216B" w:rsidRPr="001346C9" w:rsidRDefault="00FD216B" w:rsidP="00016D3E">
            <w:pPr>
              <w:spacing w:after="0" w:line="240" w:lineRule="auto"/>
              <w:rPr>
                <w:rFonts w:ascii="Times New Roman" w:eastAsia="Times New Roman" w:hAnsi="Times New Roman" w:cs="Times New Roman"/>
                <w:sz w:val="20"/>
                <w:szCs w:val="20"/>
                <w:lang w:val="id" w:eastAsia="id-ID"/>
              </w:rPr>
            </w:pPr>
            <w:r w:rsidRPr="001346C9">
              <w:rPr>
                <w:rFonts w:ascii="Times New Roman" w:eastAsia="Times New Roman" w:hAnsi="Times New Roman" w:cs="Times New Roman"/>
                <w:sz w:val="20"/>
                <w:szCs w:val="20"/>
                <w:lang w:val="id" w:eastAsia="id-ID"/>
              </w:rPr>
              <w:t>Polychem Indonesia Tbk.</w:t>
            </w:r>
          </w:p>
        </w:tc>
        <w:tc>
          <w:tcPr>
            <w:tcW w:w="99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8D78D06" w14:textId="77777777" w:rsidR="00FD216B" w:rsidRPr="001346C9" w:rsidRDefault="00FD216B" w:rsidP="00016D3E">
            <w:pPr>
              <w:spacing w:after="0" w:line="240" w:lineRule="auto"/>
              <w:jc w:val="center"/>
              <w:rPr>
                <w:rFonts w:ascii="Times New Roman" w:eastAsia="Times New Roman" w:hAnsi="Times New Roman" w:cs="Times New Roman"/>
                <w:sz w:val="20"/>
                <w:szCs w:val="20"/>
                <w:lang w:val="id" w:eastAsia="id-ID"/>
              </w:rPr>
            </w:pPr>
            <w:r w:rsidRPr="001346C9">
              <w:rPr>
                <w:rFonts w:ascii="Times New Roman" w:eastAsia="Times New Roman" w:hAnsi="Times New Roman" w:cs="Times New Roman"/>
                <w:sz w:val="20"/>
                <w:szCs w:val="20"/>
                <w:lang w:val="id" w:eastAsia="id-ID"/>
              </w:rPr>
              <w:t>ADMG</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049E4A3" w14:textId="77777777" w:rsidR="00FD216B" w:rsidRPr="001346C9" w:rsidRDefault="00FD216B" w:rsidP="00016D3E">
            <w:pPr>
              <w:spacing w:after="0" w:line="240" w:lineRule="auto"/>
              <w:jc w:val="center"/>
              <w:rPr>
                <w:rFonts w:ascii="Noto Sans Symbols" w:eastAsia="Noto Sans Symbols" w:hAnsi="Noto Sans Symbols" w:cs="Noto Sans Symbols"/>
                <w:sz w:val="20"/>
                <w:szCs w:val="20"/>
                <w:lang w:val="id" w:eastAsia="id-ID"/>
              </w:rPr>
            </w:pPr>
            <w:r w:rsidRPr="001346C9">
              <w:rPr>
                <w:rFonts w:ascii="Segoe UI Symbol" w:eastAsia="Noto Sans Symbols" w:hAnsi="Segoe UI Symbol" w:cs="Segoe UI Symbol"/>
                <w:sz w:val="20"/>
                <w:szCs w:val="20"/>
                <w:lang w:val="id" w:eastAsia="id-ID"/>
              </w:rPr>
              <w:t>✓</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DD529AA" w14:textId="77777777" w:rsidR="00FD216B" w:rsidRPr="001346C9" w:rsidRDefault="00FD216B" w:rsidP="00016D3E">
            <w:pPr>
              <w:spacing w:after="0" w:line="240" w:lineRule="auto"/>
              <w:jc w:val="center"/>
              <w:rPr>
                <w:rFonts w:ascii="Noto Sans Symbols" w:eastAsia="Noto Sans Symbols" w:hAnsi="Noto Sans Symbols" w:cs="Noto Sans Symbols"/>
                <w:sz w:val="20"/>
                <w:szCs w:val="20"/>
                <w:lang w:val="id" w:eastAsia="id-ID"/>
              </w:rPr>
            </w:pPr>
            <w:r w:rsidRPr="001346C9">
              <w:rPr>
                <w:rFonts w:ascii="Segoe UI Symbol" w:eastAsia="Noto Sans Symbols" w:hAnsi="Segoe UI Symbol" w:cs="Segoe UI Symbol"/>
                <w:sz w:val="20"/>
                <w:szCs w:val="20"/>
                <w:lang w:val="id" w:eastAsia="id-ID"/>
              </w:rPr>
              <w:t>✓</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5AC408A" w14:textId="77777777" w:rsidR="00FD216B" w:rsidRPr="001346C9" w:rsidRDefault="00FD216B" w:rsidP="00016D3E">
            <w:pPr>
              <w:spacing w:after="0" w:line="240" w:lineRule="auto"/>
              <w:jc w:val="center"/>
              <w:rPr>
                <w:rFonts w:ascii="Noto Sans Symbols" w:eastAsia="Noto Sans Symbols" w:hAnsi="Noto Sans Symbols" w:cs="Noto Sans Symbols"/>
                <w:sz w:val="20"/>
                <w:szCs w:val="20"/>
                <w:lang w:val="id" w:eastAsia="id-ID"/>
              </w:rPr>
            </w:pPr>
            <w:r w:rsidRPr="001346C9">
              <w:rPr>
                <w:rFonts w:ascii="Segoe UI Symbol" w:eastAsia="Noto Sans Symbols" w:hAnsi="Segoe UI Symbol" w:cs="Segoe UI Symbol"/>
                <w:sz w:val="20"/>
                <w:szCs w:val="20"/>
                <w:lang w:val="id" w:eastAsia="id-ID"/>
              </w:rPr>
              <w:t>✓</w:t>
            </w:r>
          </w:p>
        </w:tc>
        <w:tc>
          <w:tcPr>
            <w:tcW w:w="20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C34C98C" w14:textId="77777777" w:rsidR="00FD216B" w:rsidRPr="001346C9" w:rsidRDefault="00FD216B" w:rsidP="00016D3E">
            <w:pPr>
              <w:spacing w:after="0" w:line="240" w:lineRule="auto"/>
              <w:rPr>
                <w:rFonts w:ascii="Times New Roman" w:eastAsia="Times New Roman" w:hAnsi="Times New Roman" w:cs="Times New Roman"/>
                <w:sz w:val="20"/>
                <w:szCs w:val="20"/>
                <w:lang w:val="id" w:eastAsia="id-ID"/>
              </w:rPr>
            </w:pPr>
            <w:r w:rsidRPr="001346C9">
              <w:rPr>
                <w:rFonts w:ascii="Times New Roman" w:eastAsia="Times New Roman" w:hAnsi="Times New Roman" w:cs="Times New Roman"/>
                <w:sz w:val="20"/>
                <w:szCs w:val="20"/>
                <w:lang w:val="id" w:eastAsia="id-ID"/>
              </w:rPr>
              <w:t>Sampel 1</w:t>
            </w:r>
          </w:p>
        </w:tc>
      </w:tr>
      <w:tr w:rsidR="00FD216B" w:rsidRPr="001346C9" w14:paraId="5BCFA526" w14:textId="77777777" w:rsidTr="00016D3E">
        <w:trPr>
          <w:trHeight w:val="300"/>
        </w:trPr>
        <w:tc>
          <w:tcPr>
            <w:tcW w:w="38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1E761416" w14:textId="77777777" w:rsidR="00FD216B" w:rsidRPr="001346C9" w:rsidRDefault="00FD216B" w:rsidP="00016D3E">
            <w:pPr>
              <w:spacing w:after="0" w:line="240" w:lineRule="auto"/>
              <w:jc w:val="center"/>
              <w:rPr>
                <w:rFonts w:ascii="Times New Roman" w:eastAsia="Times New Roman" w:hAnsi="Times New Roman" w:cs="Times New Roman"/>
                <w:sz w:val="20"/>
                <w:szCs w:val="20"/>
                <w:lang w:val="id" w:eastAsia="id-ID"/>
              </w:rPr>
            </w:pPr>
            <w:r w:rsidRPr="001346C9">
              <w:rPr>
                <w:rFonts w:ascii="Times New Roman" w:eastAsia="Times New Roman" w:hAnsi="Times New Roman" w:cs="Times New Roman"/>
                <w:sz w:val="20"/>
                <w:szCs w:val="20"/>
                <w:lang w:val="id" w:eastAsia="id-ID"/>
              </w:rPr>
              <w:t>2</w:t>
            </w:r>
          </w:p>
        </w:tc>
        <w:tc>
          <w:tcPr>
            <w:tcW w:w="32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2ED3FB9" w14:textId="77777777" w:rsidR="00FD216B" w:rsidRPr="001346C9" w:rsidRDefault="00FD216B" w:rsidP="00016D3E">
            <w:pPr>
              <w:spacing w:after="0" w:line="240" w:lineRule="auto"/>
              <w:rPr>
                <w:rFonts w:ascii="Times New Roman" w:eastAsia="Times New Roman" w:hAnsi="Times New Roman" w:cs="Times New Roman"/>
                <w:sz w:val="20"/>
                <w:szCs w:val="20"/>
                <w:lang w:val="id" w:eastAsia="id-ID"/>
              </w:rPr>
            </w:pPr>
            <w:r w:rsidRPr="001346C9">
              <w:rPr>
                <w:rFonts w:ascii="Times New Roman" w:eastAsia="Times New Roman" w:hAnsi="Times New Roman" w:cs="Times New Roman"/>
                <w:sz w:val="20"/>
                <w:szCs w:val="20"/>
                <w:lang w:val="id" w:eastAsia="id-ID"/>
              </w:rPr>
              <w:t>Argo Pantes Tbk.</w:t>
            </w:r>
          </w:p>
        </w:tc>
        <w:tc>
          <w:tcPr>
            <w:tcW w:w="99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52B2791E" w14:textId="77777777" w:rsidR="00FD216B" w:rsidRPr="001346C9" w:rsidRDefault="00FD216B" w:rsidP="00016D3E">
            <w:pPr>
              <w:spacing w:after="0" w:line="240" w:lineRule="auto"/>
              <w:jc w:val="center"/>
              <w:rPr>
                <w:rFonts w:ascii="Times New Roman" w:eastAsia="Times New Roman" w:hAnsi="Times New Roman" w:cs="Times New Roman"/>
                <w:sz w:val="20"/>
                <w:szCs w:val="20"/>
                <w:lang w:val="id" w:eastAsia="id-ID"/>
              </w:rPr>
            </w:pPr>
            <w:r w:rsidRPr="001346C9">
              <w:rPr>
                <w:rFonts w:ascii="Times New Roman" w:eastAsia="Times New Roman" w:hAnsi="Times New Roman" w:cs="Times New Roman"/>
                <w:sz w:val="20"/>
                <w:szCs w:val="20"/>
                <w:lang w:val="id" w:eastAsia="id-ID"/>
              </w:rPr>
              <w:t>ARGO</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3DD56BB" w14:textId="77777777" w:rsidR="00FD216B" w:rsidRPr="001346C9" w:rsidRDefault="00FD216B" w:rsidP="00016D3E">
            <w:pPr>
              <w:spacing w:after="0" w:line="240" w:lineRule="auto"/>
              <w:jc w:val="center"/>
              <w:rPr>
                <w:rFonts w:ascii="Noto Sans Symbols" w:eastAsia="Noto Sans Symbols" w:hAnsi="Noto Sans Symbols" w:cs="Noto Sans Symbols"/>
                <w:sz w:val="20"/>
                <w:szCs w:val="20"/>
                <w:lang w:val="id" w:eastAsia="id-ID"/>
              </w:rPr>
            </w:pPr>
            <w:r w:rsidRPr="001346C9">
              <w:rPr>
                <w:rFonts w:ascii="Segoe UI Symbol" w:eastAsia="Noto Sans Symbols" w:hAnsi="Segoe UI Symbol" w:cs="Segoe UI Symbol"/>
                <w:sz w:val="20"/>
                <w:szCs w:val="20"/>
                <w:lang w:val="id" w:eastAsia="id-ID"/>
              </w:rPr>
              <w:t>✓</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D550DCF" w14:textId="77777777" w:rsidR="00FD216B" w:rsidRPr="001346C9" w:rsidRDefault="00FD216B" w:rsidP="00016D3E">
            <w:pPr>
              <w:spacing w:after="0" w:line="240" w:lineRule="auto"/>
              <w:jc w:val="center"/>
              <w:rPr>
                <w:rFonts w:ascii="Noto Sans Symbols" w:eastAsia="Noto Sans Symbols" w:hAnsi="Noto Sans Symbols" w:cs="Noto Sans Symbols"/>
                <w:sz w:val="20"/>
                <w:szCs w:val="20"/>
                <w:lang w:val="id" w:eastAsia="id-ID"/>
              </w:rPr>
            </w:pPr>
            <w:r w:rsidRPr="001346C9">
              <w:rPr>
                <w:rFonts w:ascii="Segoe UI Symbol" w:eastAsia="Noto Sans Symbols" w:hAnsi="Segoe UI Symbol" w:cs="Segoe UI Symbol"/>
                <w:sz w:val="20"/>
                <w:szCs w:val="20"/>
                <w:lang w:val="id" w:eastAsia="id-ID"/>
              </w:rPr>
              <w:t>✓</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2FFC226" w14:textId="77777777" w:rsidR="00FD216B" w:rsidRPr="001346C9" w:rsidRDefault="00FD216B" w:rsidP="00016D3E">
            <w:pPr>
              <w:spacing w:after="0" w:line="240" w:lineRule="auto"/>
              <w:jc w:val="center"/>
              <w:rPr>
                <w:rFonts w:ascii="Noto Sans Symbols" w:eastAsia="Noto Sans Symbols" w:hAnsi="Noto Sans Symbols" w:cs="Noto Sans Symbols"/>
                <w:sz w:val="20"/>
                <w:szCs w:val="20"/>
                <w:lang w:val="id" w:eastAsia="id-ID"/>
              </w:rPr>
            </w:pPr>
            <w:r w:rsidRPr="001346C9">
              <w:rPr>
                <w:rFonts w:ascii="Segoe UI Symbol" w:eastAsia="Noto Sans Symbols" w:hAnsi="Segoe UI Symbol" w:cs="Segoe UI Symbol"/>
                <w:sz w:val="20"/>
                <w:szCs w:val="20"/>
                <w:lang w:val="id" w:eastAsia="id-ID"/>
              </w:rPr>
              <w:t>✓</w:t>
            </w:r>
          </w:p>
        </w:tc>
        <w:tc>
          <w:tcPr>
            <w:tcW w:w="20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8C800B2" w14:textId="77777777" w:rsidR="00FD216B" w:rsidRPr="001346C9" w:rsidRDefault="00FD216B" w:rsidP="00016D3E">
            <w:pPr>
              <w:spacing w:after="0" w:line="240" w:lineRule="auto"/>
              <w:rPr>
                <w:rFonts w:ascii="Times New Roman" w:eastAsia="Times New Roman" w:hAnsi="Times New Roman" w:cs="Times New Roman"/>
                <w:sz w:val="20"/>
                <w:szCs w:val="20"/>
                <w:lang w:val="id" w:eastAsia="id-ID"/>
              </w:rPr>
            </w:pPr>
            <w:r w:rsidRPr="001346C9">
              <w:rPr>
                <w:rFonts w:ascii="Times New Roman" w:eastAsia="Times New Roman" w:hAnsi="Times New Roman" w:cs="Times New Roman"/>
                <w:sz w:val="20"/>
                <w:szCs w:val="20"/>
                <w:lang w:val="id" w:eastAsia="id-ID"/>
              </w:rPr>
              <w:t>Sampel 2</w:t>
            </w:r>
          </w:p>
        </w:tc>
      </w:tr>
      <w:tr w:rsidR="00796966" w:rsidRPr="001346C9" w14:paraId="5CBA0220" w14:textId="77777777" w:rsidTr="00016D3E">
        <w:trPr>
          <w:trHeight w:val="300"/>
        </w:trPr>
        <w:tc>
          <w:tcPr>
            <w:tcW w:w="38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198A965F" w14:textId="66F0762B" w:rsidR="00796966" w:rsidRPr="001346C9" w:rsidRDefault="00796966" w:rsidP="00796966">
            <w:pPr>
              <w:spacing w:after="0" w:line="240" w:lineRule="auto"/>
              <w:jc w:val="center"/>
              <w:rPr>
                <w:rFonts w:ascii="Times New Roman" w:eastAsia="Times New Roman" w:hAnsi="Times New Roman" w:cs="Times New Roman"/>
                <w:sz w:val="20"/>
                <w:szCs w:val="20"/>
                <w:lang w:val="id" w:eastAsia="id-ID"/>
              </w:rPr>
            </w:pPr>
            <w:r>
              <w:rPr>
                <w:rFonts w:ascii="Times New Roman" w:eastAsia="Times New Roman" w:hAnsi="Times New Roman" w:cs="Times New Roman"/>
                <w:sz w:val="20"/>
                <w:szCs w:val="20"/>
                <w:lang w:val="id" w:eastAsia="id-ID"/>
              </w:rPr>
              <w:t>3</w:t>
            </w:r>
          </w:p>
        </w:tc>
        <w:tc>
          <w:tcPr>
            <w:tcW w:w="32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4B7836A" w14:textId="608B8F19" w:rsidR="00796966" w:rsidRPr="001346C9" w:rsidRDefault="00796966" w:rsidP="00796966">
            <w:pPr>
              <w:spacing w:after="0" w:line="240" w:lineRule="auto"/>
              <w:rPr>
                <w:rFonts w:ascii="Times New Roman" w:eastAsia="Times New Roman" w:hAnsi="Times New Roman" w:cs="Times New Roman"/>
                <w:sz w:val="20"/>
                <w:szCs w:val="20"/>
                <w:lang w:val="id" w:eastAsia="id-ID"/>
              </w:rPr>
            </w:pPr>
            <w:r>
              <w:rPr>
                <w:rFonts w:ascii="Times New Roman" w:eastAsia="Times New Roman" w:hAnsi="Times New Roman" w:cs="Times New Roman"/>
                <w:sz w:val="20"/>
                <w:szCs w:val="20"/>
                <w:lang w:val="id" w:eastAsia="id-ID"/>
              </w:rPr>
              <w:t>Trisula Textile Tbk.</w:t>
            </w:r>
          </w:p>
        </w:tc>
        <w:tc>
          <w:tcPr>
            <w:tcW w:w="99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F396F98" w14:textId="51AF0F4E" w:rsidR="00796966" w:rsidRPr="001346C9" w:rsidRDefault="00796966" w:rsidP="00796966">
            <w:pPr>
              <w:spacing w:after="0" w:line="240" w:lineRule="auto"/>
              <w:jc w:val="center"/>
              <w:rPr>
                <w:rFonts w:ascii="Times New Roman" w:eastAsia="Times New Roman" w:hAnsi="Times New Roman" w:cs="Times New Roman"/>
                <w:sz w:val="20"/>
                <w:szCs w:val="20"/>
                <w:lang w:val="id" w:eastAsia="id-ID"/>
              </w:rPr>
            </w:pPr>
            <w:r>
              <w:rPr>
                <w:rFonts w:ascii="Times New Roman" w:eastAsia="Times New Roman" w:hAnsi="Times New Roman" w:cs="Times New Roman"/>
                <w:sz w:val="20"/>
                <w:szCs w:val="20"/>
                <w:lang w:val="id" w:eastAsia="id-ID"/>
              </w:rPr>
              <w:t>BELL</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97AFE40" w14:textId="756D607F" w:rsidR="00796966" w:rsidRPr="001346C9" w:rsidRDefault="00796966" w:rsidP="00796966">
            <w:pPr>
              <w:spacing w:after="0" w:line="240" w:lineRule="auto"/>
              <w:jc w:val="center"/>
              <w:rPr>
                <w:rFonts w:ascii="Segoe UI Symbol" w:eastAsia="Noto Sans Symbols" w:hAnsi="Segoe UI Symbol" w:cs="Segoe UI Symbol"/>
                <w:sz w:val="20"/>
                <w:szCs w:val="20"/>
                <w:lang w:val="id" w:eastAsia="id-ID"/>
              </w:rPr>
            </w:pPr>
            <w:r w:rsidRPr="001346C9">
              <w:rPr>
                <w:rFonts w:ascii="Segoe UI Symbol" w:eastAsia="Noto Sans Symbols" w:hAnsi="Segoe UI Symbol" w:cs="Segoe UI Symbol"/>
                <w:sz w:val="20"/>
                <w:szCs w:val="20"/>
                <w:lang w:val="id" w:eastAsia="id-ID"/>
              </w:rPr>
              <w:t>✓</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E78A389" w14:textId="59DB7270" w:rsidR="00796966" w:rsidRPr="001346C9" w:rsidRDefault="00796966" w:rsidP="00796966">
            <w:pPr>
              <w:spacing w:after="0" w:line="240" w:lineRule="auto"/>
              <w:jc w:val="center"/>
              <w:rPr>
                <w:rFonts w:ascii="Segoe UI Symbol" w:eastAsia="Noto Sans Symbols" w:hAnsi="Segoe UI Symbol" w:cs="Segoe UI Symbol"/>
                <w:sz w:val="20"/>
                <w:szCs w:val="20"/>
                <w:lang w:val="id" w:eastAsia="id-ID"/>
              </w:rPr>
            </w:pPr>
            <w:r w:rsidRPr="001346C9">
              <w:rPr>
                <w:rFonts w:ascii="Segoe UI Symbol" w:eastAsia="Noto Sans Symbols" w:hAnsi="Segoe UI Symbol" w:cs="Segoe UI Symbol"/>
                <w:sz w:val="20"/>
                <w:szCs w:val="20"/>
                <w:lang w:val="id" w:eastAsia="id-ID"/>
              </w:rPr>
              <w:t>✓</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52680C9" w14:textId="2B6C3245" w:rsidR="00796966" w:rsidRPr="001346C9" w:rsidRDefault="00796966" w:rsidP="00796966">
            <w:pPr>
              <w:spacing w:after="0" w:line="240" w:lineRule="auto"/>
              <w:jc w:val="center"/>
              <w:rPr>
                <w:rFonts w:ascii="Segoe UI Symbol" w:eastAsia="Noto Sans Symbols" w:hAnsi="Segoe UI Symbol" w:cs="Segoe UI Symbol"/>
                <w:sz w:val="20"/>
                <w:szCs w:val="20"/>
                <w:lang w:val="id" w:eastAsia="id-ID"/>
              </w:rPr>
            </w:pPr>
            <w:r w:rsidRPr="001346C9">
              <w:rPr>
                <w:rFonts w:ascii="Segoe UI Symbol" w:eastAsia="Noto Sans Symbols" w:hAnsi="Segoe UI Symbol" w:cs="Segoe UI Symbol"/>
                <w:sz w:val="20"/>
                <w:szCs w:val="20"/>
                <w:lang w:val="id" w:eastAsia="id-ID"/>
              </w:rPr>
              <w:t>✓</w:t>
            </w:r>
          </w:p>
        </w:tc>
        <w:tc>
          <w:tcPr>
            <w:tcW w:w="20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1275379" w14:textId="0AC49DE5" w:rsidR="00796966" w:rsidRPr="001346C9" w:rsidRDefault="00796966" w:rsidP="00796966">
            <w:pPr>
              <w:spacing w:after="0" w:line="240" w:lineRule="auto"/>
              <w:rPr>
                <w:rFonts w:ascii="Times New Roman" w:eastAsia="Times New Roman" w:hAnsi="Times New Roman" w:cs="Times New Roman"/>
                <w:sz w:val="20"/>
                <w:szCs w:val="20"/>
                <w:lang w:val="id" w:eastAsia="id-ID"/>
              </w:rPr>
            </w:pPr>
            <w:r>
              <w:rPr>
                <w:rFonts w:ascii="Times New Roman" w:eastAsia="Times New Roman" w:hAnsi="Times New Roman" w:cs="Times New Roman"/>
                <w:sz w:val="20"/>
                <w:szCs w:val="20"/>
                <w:lang w:val="id" w:eastAsia="id-ID"/>
              </w:rPr>
              <w:t>Sampel 3</w:t>
            </w:r>
          </w:p>
        </w:tc>
      </w:tr>
      <w:tr w:rsidR="00796966" w:rsidRPr="001346C9" w14:paraId="134F56DE" w14:textId="77777777" w:rsidTr="00016D3E">
        <w:trPr>
          <w:trHeight w:val="300"/>
        </w:trPr>
        <w:tc>
          <w:tcPr>
            <w:tcW w:w="38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47FF7FA4" w14:textId="595E912D" w:rsidR="00796966" w:rsidRPr="001346C9" w:rsidRDefault="00796966" w:rsidP="00796966">
            <w:pPr>
              <w:spacing w:after="0" w:line="240" w:lineRule="auto"/>
              <w:jc w:val="center"/>
              <w:rPr>
                <w:rFonts w:ascii="Times New Roman" w:eastAsia="Times New Roman" w:hAnsi="Times New Roman" w:cs="Times New Roman"/>
                <w:sz w:val="20"/>
                <w:szCs w:val="20"/>
                <w:lang w:val="id" w:eastAsia="id-ID"/>
              </w:rPr>
            </w:pPr>
            <w:r>
              <w:rPr>
                <w:rFonts w:ascii="Times New Roman" w:eastAsia="Times New Roman" w:hAnsi="Times New Roman" w:cs="Times New Roman"/>
                <w:sz w:val="20"/>
                <w:szCs w:val="20"/>
                <w:lang w:val="id" w:eastAsia="id-ID"/>
              </w:rPr>
              <w:t>4</w:t>
            </w:r>
          </w:p>
        </w:tc>
        <w:tc>
          <w:tcPr>
            <w:tcW w:w="32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FD09271" w14:textId="77777777" w:rsidR="00796966" w:rsidRPr="001346C9" w:rsidRDefault="00796966" w:rsidP="00796966">
            <w:pPr>
              <w:spacing w:after="0" w:line="240" w:lineRule="auto"/>
              <w:rPr>
                <w:rFonts w:ascii="Times New Roman" w:eastAsia="Times New Roman" w:hAnsi="Times New Roman" w:cs="Times New Roman"/>
                <w:sz w:val="20"/>
                <w:szCs w:val="20"/>
                <w:lang w:val="id" w:eastAsia="id-ID"/>
              </w:rPr>
            </w:pPr>
            <w:r w:rsidRPr="001346C9">
              <w:rPr>
                <w:rFonts w:ascii="Times New Roman" w:eastAsia="Times New Roman" w:hAnsi="Times New Roman" w:cs="Times New Roman"/>
                <w:sz w:val="20"/>
                <w:szCs w:val="20"/>
                <w:lang w:val="id" w:eastAsia="id-ID"/>
              </w:rPr>
              <w:t>Century Textile Industry (PS) Tbk.</w:t>
            </w:r>
          </w:p>
        </w:tc>
        <w:tc>
          <w:tcPr>
            <w:tcW w:w="99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F8EC70C" w14:textId="77777777" w:rsidR="00796966" w:rsidRPr="001346C9" w:rsidRDefault="00796966" w:rsidP="00796966">
            <w:pPr>
              <w:spacing w:after="0" w:line="240" w:lineRule="auto"/>
              <w:jc w:val="center"/>
              <w:rPr>
                <w:rFonts w:ascii="Times New Roman" w:eastAsia="Times New Roman" w:hAnsi="Times New Roman" w:cs="Times New Roman"/>
                <w:sz w:val="20"/>
                <w:szCs w:val="20"/>
                <w:lang w:val="id" w:eastAsia="id-ID"/>
              </w:rPr>
            </w:pPr>
            <w:r w:rsidRPr="001346C9">
              <w:rPr>
                <w:rFonts w:ascii="Times New Roman" w:eastAsia="Times New Roman" w:hAnsi="Times New Roman" w:cs="Times New Roman"/>
                <w:sz w:val="20"/>
                <w:szCs w:val="20"/>
                <w:lang w:val="id" w:eastAsia="id-ID"/>
              </w:rPr>
              <w:t>CNTX</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3771AEF" w14:textId="459F721D" w:rsidR="00796966" w:rsidRPr="001346C9" w:rsidRDefault="00796966" w:rsidP="00796966">
            <w:pPr>
              <w:spacing w:after="0" w:line="240" w:lineRule="auto"/>
              <w:jc w:val="center"/>
              <w:rPr>
                <w:rFonts w:ascii="Noto Sans Symbols" w:eastAsia="Noto Sans Symbols" w:hAnsi="Noto Sans Symbols" w:cs="Noto Sans Symbols"/>
                <w:sz w:val="20"/>
                <w:szCs w:val="20"/>
                <w:lang w:val="id" w:eastAsia="id-ID"/>
              </w:rPr>
            </w:pPr>
            <w:r w:rsidRPr="001346C9">
              <w:rPr>
                <w:rFonts w:ascii="Segoe UI Symbol" w:eastAsia="Noto Sans Symbols" w:hAnsi="Segoe UI Symbol" w:cs="Segoe UI Symbol"/>
                <w:sz w:val="20"/>
                <w:szCs w:val="20"/>
                <w:lang w:val="id" w:eastAsia="id-ID"/>
              </w:rPr>
              <w:t>✓</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B511B2B" w14:textId="7E18F2A7" w:rsidR="00796966" w:rsidRPr="001346C9" w:rsidRDefault="00796966" w:rsidP="00796966">
            <w:pPr>
              <w:spacing w:after="0" w:line="240" w:lineRule="auto"/>
              <w:jc w:val="center"/>
              <w:rPr>
                <w:rFonts w:ascii="Noto Sans Symbols" w:eastAsia="Noto Sans Symbols" w:hAnsi="Noto Sans Symbols" w:cs="Noto Sans Symbols"/>
                <w:sz w:val="20"/>
                <w:szCs w:val="20"/>
                <w:lang w:val="id" w:eastAsia="id-ID"/>
              </w:rPr>
            </w:pPr>
            <w:r w:rsidRPr="001346C9">
              <w:rPr>
                <w:rFonts w:ascii="Segoe UI Symbol" w:eastAsia="Noto Sans Symbols" w:hAnsi="Segoe UI Symbol" w:cs="Segoe UI Symbol"/>
                <w:sz w:val="20"/>
                <w:szCs w:val="20"/>
                <w:lang w:val="id" w:eastAsia="id-ID"/>
              </w:rPr>
              <w:t>✓</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18BFA05" w14:textId="256383F6" w:rsidR="00796966" w:rsidRPr="001346C9" w:rsidRDefault="00796966" w:rsidP="00796966">
            <w:pPr>
              <w:spacing w:after="0" w:line="240" w:lineRule="auto"/>
              <w:jc w:val="center"/>
              <w:rPr>
                <w:rFonts w:ascii="Noto Sans Symbols" w:eastAsia="Noto Sans Symbols" w:hAnsi="Noto Sans Symbols" w:cs="Noto Sans Symbols"/>
                <w:sz w:val="20"/>
                <w:szCs w:val="20"/>
                <w:lang w:val="id" w:eastAsia="id-ID"/>
              </w:rPr>
            </w:pPr>
            <w:r w:rsidRPr="001346C9">
              <w:rPr>
                <w:rFonts w:ascii="Segoe UI Symbol" w:eastAsia="Noto Sans Symbols" w:hAnsi="Segoe UI Symbol" w:cs="Segoe UI Symbol"/>
                <w:sz w:val="20"/>
                <w:szCs w:val="20"/>
                <w:lang w:val="id" w:eastAsia="id-ID"/>
              </w:rPr>
              <w:t>✓</w:t>
            </w:r>
          </w:p>
        </w:tc>
        <w:tc>
          <w:tcPr>
            <w:tcW w:w="20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42034A8A" w14:textId="3457B397" w:rsidR="00796966" w:rsidRPr="001346C9" w:rsidRDefault="00796966" w:rsidP="00796966">
            <w:pPr>
              <w:spacing w:after="0" w:line="240" w:lineRule="auto"/>
              <w:rPr>
                <w:rFonts w:ascii="Times New Roman" w:eastAsia="Times New Roman" w:hAnsi="Times New Roman" w:cs="Times New Roman"/>
                <w:sz w:val="20"/>
                <w:szCs w:val="20"/>
                <w:lang w:val="id" w:eastAsia="id-ID"/>
              </w:rPr>
            </w:pPr>
            <w:r w:rsidRPr="001346C9">
              <w:rPr>
                <w:rFonts w:ascii="Times New Roman" w:eastAsia="Times New Roman" w:hAnsi="Times New Roman" w:cs="Times New Roman"/>
                <w:sz w:val="20"/>
                <w:szCs w:val="20"/>
                <w:lang w:val="id" w:eastAsia="id-ID"/>
              </w:rPr>
              <w:t xml:space="preserve">Sampel </w:t>
            </w:r>
            <w:r>
              <w:rPr>
                <w:rFonts w:ascii="Times New Roman" w:eastAsia="Times New Roman" w:hAnsi="Times New Roman" w:cs="Times New Roman"/>
                <w:sz w:val="20"/>
                <w:szCs w:val="20"/>
                <w:lang w:val="id" w:eastAsia="id-ID"/>
              </w:rPr>
              <w:t>4</w:t>
            </w:r>
          </w:p>
        </w:tc>
      </w:tr>
      <w:tr w:rsidR="00796966" w:rsidRPr="001346C9" w14:paraId="4E6E9BA6" w14:textId="77777777" w:rsidTr="00016D3E">
        <w:trPr>
          <w:trHeight w:val="300"/>
        </w:trPr>
        <w:tc>
          <w:tcPr>
            <w:tcW w:w="38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65C4481B" w14:textId="098720A4" w:rsidR="00796966" w:rsidRPr="001346C9" w:rsidRDefault="00796966" w:rsidP="00796966">
            <w:pPr>
              <w:spacing w:after="0" w:line="240" w:lineRule="auto"/>
              <w:jc w:val="center"/>
              <w:rPr>
                <w:rFonts w:ascii="Times New Roman" w:eastAsia="Times New Roman" w:hAnsi="Times New Roman" w:cs="Times New Roman"/>
                <w:sz w:val="20"/>
                <w:szCs w:val="20"/>
                <w:lang w:val="id" w:eastAsia="id-ID"/>
              </w:rPr>
            </w:pPr>
            <w:r>
              <w:rPr>
                <w:rFonts w:ascii="Times New Roman" w:eastAsia="Times New Roman" w:hAnsi="Times New Roman" w:cs="Times New Roman"/>
                <w:sz w:val="20"/>
                <w:szCs w:val="20"/>
                <w:lang w:val="id" w:eastAsia="id-ID"/>
              </w:rPr>
              <w:t>5</w:t>
            </w:r>
          </w:p>
        </w:tc>
        <w:tc>
          <w:tcPr>
            <w:tcW w:w="32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60F1C42" w14:textId="77777777" w:rsidR="00796966" w:rsidRPr="001346C9" w:rsidRDefault="00796966" w:rsidP="00796966">
            <w:pPr>
              <w:spacing w:after="0" w:line="240" w:lineRule="auto"/>
              <w:rPr>
                <w:rFonts w:ascii="Times New Roman" w:eastAsia="Times New Roman" w:hAnsi="Times New Roman" w:cs="Times New Roman"/>
                <w:sz w:val="20"/>
                <w:szCs w:val="20"/>
                <w:lang w:val="id" w:eastAsia="id-ID"/>
              </w:rPr>
            </w:pPr>
            <w:r w:rsidRPr="001346C9">
              <w:rPr>
                <w:rFonts w:ascii="Times New Roman" w:eastAsia="Times New Roman" w:hAnsi="Times New Roman" w:cs="Times New Roman"/>
                <w:sz w:val="20"/>
                <w:szCs w:val="20"/>
                <w:lang w:val="id" w:eastAsia="id-ID"/>
              </w:rPr>
              <w:t>Indo-Rama Synthetics Tbk. [S]</w:t>
            </w:r>
          </w:p>
        </w:tc>
        <w:tc>
          <w:tcPr>
            <w:tcW w:w="99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CBBF1C1" w14:textId="77777777" w:rsidR="00796966" w:rsidRPr="001346C9" w:rsidRDefault="00796966" w:rsidP="00796966">
            <w:pPr>
              <w:spacing w:after="0" w:line="240" w:lineRule="auto"/>
              <w:jc w:val="center"/>
              <w:rPr>
                <w:rFonts w:ascii="Times New Roman" w:eastAsia="Times New Roman" w:hAnsi="Times New Roman" w:cs="Times New Roman"/>
                <w:sz w:val="20"/>
                <w:szCs w:val="20"/>
                <w:lang w:val="id" w:eastAsia="id-ID"/>
              </w:rPr>
            </w:pPr>
            <w:r w:rsidRPr="001346C9">
              <w:rPr>
                <w:rFonts w:ascii="Times New Roman" w:eastAsia="Times New Roman" w:hAnsi="Times New Roman" w:cs="Times New Roman"/>
                <w:sz w:val="20"/>
                <w:szCs w:val="20"/>
                <w:lang w:val="id" w:eastAsia="id-ID"/>
              </w:rPr>
              <w:t>INDR</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1367AE3" w14:textId="77777777" w:rsidR="00796966" w:rsidRPr="001346C9" w:rsidRDefault="00796966" w:rsidP="00796966">
            <w:pPr>
              <w:spacing w:after="0" w:line="240" w:lineRule="auto"/>
              <w:jc w:val="center"/>
              <w:rPr>
                <w:rFonts w:ascii="Noto Sans Symbols" w:eastAsia="Noto Sans Symbols" w:hAnsi="Noto Sans Symbols" w:cs="Noto Sans Symbols"/>
                <w:sz w:val="20"/>
                <w:szCs w:val="20"/>
                <w:lang w:val="id" w:eastAsia="id-ID"/>
              </w:rPr>
            </w:pPr>
            <w:r w:rsidRPr="001346C9">
              <w:rPr>
                <w:rFonts w:ascii="Segoe UI Symbol" w:eastAsia="Noto Sans Symbols" w:hAnsi="Segoe UI Symbol" w:cs="Segoe UI Symbol"/>
                <w:sz w:val="20"/>
                <w:szCs w:val="20"/>
                <w:lang w:val="id" w:eastAsia="id-ID"/>
              </w:rPr>
              <w:t>✓</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2154762" w14:textId="77777777" w:rsidR="00796966" w:rsidRPr="001346C9" w:rsidRDefault="00796966" w:rsidP="00796966">
            <w:pPr>
              <w:spacing w:after="0" w:line="240" w:lineRule="auto"/>
              <w:jc w:val="center"/>
              <w:rPr>
                <w:rFonts w:ascii="Noto Sans Symbols" w:eastAsia="Noto Sans Symbols" w:hAnsi="Noto Sans Symbols" w:cs="Noto Sans Symbols"/>
                <w:sz w:val="20"/>
                <w:szCs w:val="20"/>
                <w:lang w:val="id" w:eastAsia="id-ID"/>
              </w:rPr>
            </w:pPr>
            <w:r w:rsidRPr="001346C9">
              <w:rPr>
                <w:rFonts w:ascii="Segoe UI Symbol" w:eastAsia="Noto Sans Symbols" w:hAnsi="Segoe UI Symbol" w:cs="Segoe UI Symbol"/>
                <w:sz w:val="20"/>
                <w:szCs w:val="20"/>
                <w:lang w:val="id" w:eastAsia="id-ID"/>
              </w:rPr>
              <w:t>✓</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5604A2C" w14:textId="77777777" w:rsidR="00796966" w:rsidRPr="001346C9" w:rsidRDefault="00796966" w:rsidP="00796966">
            <w:pPr>
              <w:spacing w:after="0" w:line="240" w:lineRule="auto"/>
              <w:jc w:val="center"/>
              <w:rPr>
                <w:rFonts w:ascii="Noto Sans Symbols" w:eastAsia="Noto Sans Symbols" w:hAnsi="Noto Sans Symbols" w:cs="Noto Sans Symbols"/>
                <w:sz w:val="20"/>
                <w:szCs w:val="20"/>
                <w:lang w:val="id" w:eastAsia="id-ID"/>
              </w:rPr>
            </w:pPr>
            <w:r w:rsidRPr="001346C9">
              <w:rPr>
                <w:rFonts w:ascii="Segoe UI Symbol" w:eastAsia="Noto Sans Symbols" w:hAnsi="Segoe UI Symbol" w:cs="Segoe UI Symbol"/>
                <w:sz w:val="20"/>
                <w:szCs w:val="20"/>
                <w:lang w:val="id" w:eastAsia="id-ID"/>
              </w:rPr>
              <w:t>✓</w:t>
            </w:r>
          </w:p>
        </w:tc>
        <w:tc>
          <w:tcPr>
            <w:tcW w:w="20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A0A7672" w14:textId="1C18CA28" w:rsidR="00796966" w:rsidRPr="001346C9" w:rsidRDefault="00796966" w:rsidP="00796966">
            <w:pPr>
              <w:spacing w:after="0" w:line="240" w:lineRule="auto"/>
              <w:rPr>
                <w:rFonts w:ascii="Times New Roman" w:eastAsia="Times New Roman" w:hAnsi="Times New Roman" w:cs="Times New Roman"/>
                <w:sz w:val="20"/>
                <w:szCs w:val="20"/>
                <w:lang w:val="id" w:eastAsia="id-ID"/>
              </w:rPr>
            </w:pPr>
            <w:r w:rsidRPr="001346C9">
              <w:rPr>
                <w:rFonts w:ascii="Times New Roman" w:eastAsia="Times New Roman" w:hAnsi="Times New Roman" w:cs="Times New Roman"/>
                <w:sz w:val="20"/>
                <w:szCs w:val="20"/>
                <w:lang w:val="id" w:eastAsia="id-ID"/>
              </w:rPr>
              <w:t xml:space="preserve">Sampel </w:t>
            </w:r>
            <w:r>
              <w:rPr>
                <w:rFonts w:ascii="Times New Roman" w:eastAsia="Times New Roman" w:hAnsi="Times New Roman" w:cs="Times New Roman"/>
                <w:sz w:val="20"/>
                <w:szCs w:val="20"/>
                <w:lang w:val="id" w:eastAsia="id-ID"/>
              </w:rPr>
              <w:t>5</w:t>
            </w:r>
          </w:p>
        </w:tc>
      </w:tr>
      <w:tr w:rsidR="00796966" w:rsidRPr="001346C9" w14:paraId="018ECA8A" w14:textId="77777777" w:rsidTr="00016D3E">
        <w:trPr>
          <w:trHeight w:val="300"/>
        </w:trPr>
        <w:tc>
          <w:tcPr>
            <w:tcW w:w="38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66A34356" w14:textId="1FFBF00C" w:rsidR="00796966" w:rsidRPr="001346C9" w:rsidRDefault="00796966" w:rsidP="00796966">
            <w:pPr>
              <w:spacing w:after="0" w:line="240" w:lineRule="auto"/>
              <w:jc w:val="center"/>
              <w:rPr>
                <w:rFonts w:ascii="Times New Roman" w:eastAsia="Times New Roman" w:hAnsi="Times New Roman" w:cs="Times New Roman"/>
                <w:sz w:val="20"/>
                <w:szCs w:val="20"/>
                <w:lang w:val="id" w:eastAsia="id-ID"/>
              </w:rPr>
            </w:pPr>
            <w:r>
              <w:rPr>
                <w:rFonts w:ascii="Times New Roman" w:eastAsia="Times New Roman" w:hAnsi="Times New Roman" w:cs="Times New Roman"/>
                <w:sz w:val="20"/>
                <w:szCs w:val="20"/>
                <w:lang w:val="id" w:eastAsia="id-ID"/>
              </w:rPr>
              <w:t>6</w:t>
            </w:r>
          </w:p>
        </w:tc>
        <w:tc>
          <w:tcPr>
            <w:tcW w:w="32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05B314E" w14:textId="49BAF41C" w:rsidR="00796966" w:rsidRPr="001346C9" w:rsidRDefault="00796966" w:rsidP="00796966">
            <w:pPr>
              <w:spacing w:after="0" w:line="240" w:lineRule="auto"/>
              <w:rPr>
                <w:rFonts w:ascii="Times New Roman" w:eastAsia="Times New Roman" w:hAnsi="Times New Roman" w:cs="Times New Roman"/>
                <w:sz w:val="20"/>
                <w:szCs w:val="20"/>
                <w:lang w:val="id" w:eastAsia="id-ID"/>
              </w:rPr>
            </w:pPr>
            <w:r>
              <w:rPr>
                <w:rFonts w:ascii="Times New Roman" w:eastAsia="Times New Roman" w:hAnsi="Times New Roman" w:cs="Times New Roman"/>
                <w:sz w:val="20"/>
                <w:szCs w:val="20"/>
                <w:lang w:val="id" w:eastAsia="id-ID"/>
              </w:rPr>
              <w:t xml:space="preserve">Asia Pacific Fibers Tbk. </w:t>
            </w:r>
          </w:p>
        </w:tc>
        <w:tc>
          <w:tcPr>
            <w:tcW w:w="99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57F48DD" w14:textId="7ACBD0A7" w:rsidR="00796966" w:rsidRPr="001346C9" w:rsidRDefault="00796966" w:rsidP="00796966">
            <w:pPr>
              <w:spacing w:after="0" w:line="240" w:lineRule="auto"/>
              <w:jc w:val="center"/>
              <w:rPr>
                <w:rFonts w:ascii="Times New Roman" w:eastAsia="Times New Roman" w:hAnsi="Times New Roman" w:cs="Times New Roman"/>
                <w:sz w:val="20"/>
                <w:szCs w:val="20"/>
                <w:lang w:val="id" w:eastAsia="id-ID"/>
              </w:rPr>
            </w:pPr>
            <w:r>
              <w:rPr>
                <w:rFonts w:ascii="Times New Roman" w:eastAsia="Times New Roman" w:hAnsi="Times New Roman" w:cs="Times New Roman"/>
                <w:sz w:val="20"/>
                <w:szCs w:val="20"/>
                <w:lang w:val="id" w:eastAsia="id-ID"/>
              </w:rPr>
              <w:t>POLY</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F1B23B8" w14:textId="5CF9C9DB" w:rsidR="00796966" w:rsidRPr="001346C9" w:rsidRDefault="00796966" w:rsidP="00796966">
            <w:pPr>
              <w:spacing w:after="0" w:line="240" w:lineRule="auto"/>
              <w:jc w:val="center"/>
              <w:rPr>
                <w:rFonts w:ascii="Segoe UI Symbol" w:eastAsia="Noto Sans Symbols" w:hAnsi="Segoe UI Symbol" w:cs="Segoe UI Symbol"/>
                <w:sz w:val="20"/>
                <w:szCs w:val="20"/>
                <w:lang w:val="id" w:eastAsia="id-ID"/>
              </w:rPr>
            </w:pPr>
            <w:r w:rsidRPr="001346C9">
              <w:rPr>
                <w:rFonts w:ascii="Segoe UI Symbol" w:eastAsia="Noto Sans Symbols" w:hAnsi="Segoe UI Symbol" w:cs="Segoe UI Symbol"/>
                <w:sz w:val="20"/>
                <w:szCs w:val="20"/>
                <w:lang w:val="id" w:eastAsia="id-ID"/>
              </w:rPr>
              <w:t>✓</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F363717" w14:textId="2C76DE89" w:rsidR="00796966" w:rsidRPr="001346C9" w:rsidRDefault="00796966" w:rsidP="00796966">
            <w:pPr>
              <w:spacing w:after="0" w:line="240" w:lineRule="auto"/>
              <w:jc w:val="center"/>
              <w:rPr>
                <w:rFonts w:ascii="Segoe UI Symbol" w:eastAsia="Noto Sans Symbols" w:hAnsi="Segoe UI Symbol" w:cs="Segoe UI Symbol"/>
                <w:sz w:val="20"/>
                <w:szCs w:val="20"/>
                <w:lang w:val="id" w:eastAsia="id-ID"/>
              </w:rPr>
            </w:pPr>
            <w:r w:rsidRPr="001346C9">
              <w:rPr>
                <w:rFonts w:ascii="Segoe UI Symbol" w:eastAsia="Noto Sans Symbols" w:hAnsi="Segoe UI Symbol" w:cs="Segoe UI Symbol"/>
                <w:sz w:val="20"/>
                <w:szCs w:val="20"/>
                <w:lang w:val="id" w:eastAsia="id-ID"/>
              </w:rPr>
              <w:t>✓</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DEC40C0" w14:textId="0FC407F5" w:rsidR="00796966" w:rsidRPr="001346C9" w:rsidRDefault="00796966" w:rsidP="00796966">
            <w:pPr>
              <w:spacing w:after="0" w:line="240" w:lineRule="auto"/>
              <w:jc w:val="center"/>
              <w:rPr>
                <w:rFonts w:ascii="Segoe UI Symbol" w:eastAsia="Noto Sans Symbols" w:hAnsi="Segoe UI Symbol" w:cs="Segoe UI Symbol"/>
                <w:sz w:val="20"/>
                <w:szCs w:val="20"/>
                <w:lang w:val="id" w:eastAsia="id-ID"/>
              </w:rPr>
            </w:pPr>
            <w:r w:rsidRPr="001346C9">
              <w:rPr>
                <w:rFonts w:ascii="Segoe UI Symbol" w:eastAsia="Noto Sans Symbols" w:hAnsi="Segoe UI Symbol" w:cs="Segoe UI Symbol"/>
                <w:sz w:val="20"/>
                <w:szCs w:val="20"/>
                <w:lang w:val="id" w:eastAsia="id-ID"/>
              </w:rPr>
              <w:t>✓</w:t>
            </w:r>
          </w:p>
        </w:tc>
        <w:tc>
          <w:tcPr>
            <w:tcW w:w="20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B7CE5F4" w14:textId="474FBA4E" w:rsidR="00796966" w:rsidRPr="001346C9" w:rsidRDefault="00796966" w:rsidP="00796966">
            <w:pPr>
              <w:spacing w:after="0" w:line="240" w:lineRule="auto"/>
              <w:rPr>
                <w:rFonts w:ascii="Times New Roman" w:eastAsia="Times New Roman" w:hAnsi="Times New Roman" w:cs="Times New Roman"/>
                <w:sz w:val="20"/>
                <w:szCs w:val="20"/>
                <w:lang w:val="id" w:eastAsia="id-ID"/>
              </w:rPr>
            </w:pPr>
            <w:r>
              <w:rPr>
                <w:rFonts w:ascii="Times New Roman" w:eastAsia="Times New Roman" w:hAnsi="Times New Roman" w:cs="Times New Roman"/>
                <w:sz w:val="20"/>
                <w:szCs w:val="20"/>
                <w:lang w:val="id" w:eastAsia="id-ID"/>
              </w:rPr>
              <w:t>Sampel 6</w:t>
            </w:r>
          </w:p>
        </w:tc>
      </w:tr>
      <w:tr w:rsidR="00796966" w:rsidRPr="001346C9" w14:paraId="04CC2E9F" w14:textId="77777777" w:rsidTr="00016D3E">
        <w:trPr>
          <w:trHeight w:val="300"/>
        </w:trPr>
        <w:tc>
          <w:tcPr>
            <w:tcW w:w="38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08B49B55" w14:textId="1F34C63E" w:rsidR="00796966" w:rsidRPr="001346C9" w:rsidRDefault="00796966" w:rsidP="00796966">
            <w:pPr>
              <w:spacing w:after="0" w:line="240" w:lineRule="auto"/>
              <w:jc w:val="center"/>
              <w:rPr>
                <w:rFonts w:ascii="Times New Roman" w:eastAsia="Times New Roman" w:hAnsi="Times New Roman" w:cs="Times New Roman"/>
                <w:sz w:val="20"/>
                <w:szCs w:val="20"/>
                <w:lang w:val="id" w:eastAsia="id-ID"/>
              </w:rPr>
            </w:pPr>
            <w:r>
              <w:rPr>
                <w:rFonts w:ascii="Times New Roman" w:eastAsia="Times New Roman" w:hAnsi="Times New Roman" w:cs="Times New Roman"/>
                <w:sz w:val="20"/>
                <w:szCs w:val="20"/>
                <w:lang w:val="id" w:eastAsia="id-ID"/>
              </w:rPr>
              <w:t>7</w:t>
            </w:r>
          </w:p>
        </w:tc>
        <w:tc>
          <w:tcPr>
            <w:tcW w:w="32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13B7D217" w14:textId="35E17491" w:rsidR="00796966" w:rsidRDefault="00796966" w:rsidP="00796966">
            <w:pPr>
              <w:spacing w:after="0" w:line="240" w:lineRule="auto"/>
              <w:rPr>
                <w:rFonts w:ascii="Times New Roman" w:eastAsia="Times New Roman" w:hAnsi="Times New Roman" w:cs="Times New Roman"/>
                <w:sz w:val="20"/>
                <w:szCs w:val="20"/>
                <w:lang w:val="id" w:eastAsia="id-ID"/>
              </w:rPr>
            </w:pPr>
            <w:r>
              <w:rPr>
                <w:rFonts w:ascii="Times New Roman" w:eastAsia="Times New Roman" w:hAnsi="Times New Roman" w:cs="Times New Roman"/>
                <w:sz w:val="20"/>
                <w:szCs w:val="20"/>
                <w:lang w:val="id" w:eastAsia="id-ID"/>
              </w:rPr>
              <w:t>Sri Rejeki Isman Tbk.</w:t>
            </w:r>
          </w:p>
        </w:tc>
        <w:tc>
          <w:tcPr>
            <w:tcW w:w="99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E037767" w14:textId="1B0ABD71" w:rsidR="00796966" w:rsidRDefault="00796966" w:rsidP="00796966">
            <w:pPr>
              <w:spacing w:after="0" w:line="240" w:lineRule="auto"/>
              <w:jc w:val="center"/>
              <w:rPr>
                <w:rFonts w:ascii="Times New Roman" w:eastAsia="Times New Roman" w:hAnsi="Times New Roman" w:cs="Times New Roman"/>
                <w:sz w:val="20"/>
                <w:szCs w:val="20"/>
                <w:lang w:val="id" w:eastAsia="id-ID"/>
              </w:rPr>
            </w:pPr>
            <w:r>
              <w:rPr>
                <w:rFonts w:ascii="Times New Roman" w:eastAsia="Times New Roman" w:hAnsi="Times New Roman" w:cs="Times New Roman"/>
                <w:sz w:val="20"/>
                <w:szCs w:val="20"/>
                <w:lang w:val="id" w:eastAsia="id-ID"/>
              </w:rPr>
              <w:t>SRIL</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60862FD" w14:textId="75C1CF7D" w:rsidR="00796966" w:rsidRPr="001346C9" w:rsidRDefault="00796966" w:rsidP="00796966">
            <w:pPr>
              <w:spacing w:after="0" w:line="240" w:lineRule="auto"/>
              <w:jc w:val="center"/>
              <w:rPr>
                <w:rFonts w:ascii="Segoe UI Symbol" w:eastAsia="Noto Sans Symbols" w:hAnsi="Segoe UI Symbol" w:cs="Segoe UI Symbol"/>
                <w:sz w:val="20"/>
                <w:szCs w:val="20"/>
                <w:lang w:val="id" w:eastAsia="id-ID"/>
              </w:rPr>
            </w:pPr>
            <w:r w:rsidRPr="001346C9">
              <w:rPr>
                <w:rFonts w:ascii="Segoe UI Symbol" w:eastAsia="Noto Sans Symbols" w:hAnsi="Segoe UI Symbol" w:cs="Segoe UI Symbol"/>
                <w:sz w:val="20"/>
                <w:szCs w:val="20"/>
                <w:lang w:val="id" w:eastAsia="id-ID"/>
              </w:rPr>
              <w:t>✓</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ACA6311" w14:textId="6743FE3E" w:rsidR="00796966" w:rsidRPr="001346C9" w:rsidRDefault="00796966" w:rsidP="00796966">
            <w:pPr>
              <w:spacing w:after="0" w:line="240" w:lineRule="auto"/>
              <w:jc w:val="center"/>
              <w:rPr>
                <w:rFonts w:ascii="Segoe UI Symbol" w:eastAsia="Noto Sans Symbols" w:hAnsi="Segoe UI Symbol" w:cs="Segoe UI Symbol"/>
                <w:sz w:val="20"/>
                <w:szCs w:val="20"/>
                <w:lang w:val="id" w:eastAsia="id-ID"/>
              </w:rPr>
            </w:pPr>
            <w:r w:rsidRPr="001346C9">
              <w:rPr>
                <w:rFonts w:ascii="Segoe UI Symbol" w:eastAsia="Noto Sans Symbols" w:hAnsi="Segoe UI Symbol" w:cs="Segoe UI Symbol"/>
                <w:sz w:val="20"/>
                <w:szCs w:val="20"/>
                <w:lang w:val="id" w:eastAsia="id-ID"/>
              </w:rPr>
              <w:t>✓</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147773D" w14:textId="6E71FEC5" w:rsidR="00796966" w:rsidRPr="001346C9" w:rsidRDefault="00796966" w:rsidP="00796966">
            <w:pPr>
              <w:spacing w:after="0" w:line="240" w:lineRule="auto"/>
              <w:jc w:val="center"/>
              <w:rPr>
                <w:rFonts w:ascii="Segoe UI Symbol" w:eastAsia="Noto Sans Symbols" w:hAnsi="Segoe UI Symbol" w:cs="Segoe UI Symbol"/>
                <w:sz w:val="20"/>
                <w:szCs w:val="20"/>
                <w:lang w:val="id" w:eastAsia="id-ID"/>
              </w:rPr>
            </w:pPr>
            <w:r w:rsidRPr="001346C9">
              <w:rPr>
                <w:rFonts w:ascii="Segoe UI Symbol" w:eastAsia="Noto Sans Symbols" w:hAnsi="Segoe UI Symbol" w:cs="Segoe UI Symbol"/>
                <w:sz w:val="20"/>
                <w:szCs w:val="20"/>
                <w:lang w:val="id" w:eastAsia="id-ID"/>
              </w:rPr>
              <w:t>✓</w:t>
            </w:r>
          </w:p>
        </w:tc>
        <w:tc>
          <w:tcPr>
            <w:tcW w:w="20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DB646EF" w14:textId="32E2177B" w:rsidR="00796966" w:rsidRPr="001346C9" w:rsidRDefault="00796966" w:rsidP="00796966">
            <w:pPr>
              <w:spacing w:after="0" w:line="240" w:lineRule="auto"/>
              <w:rPr>
                <w:rFonts w:ascii="Times New Roman" w:eastAsia="Times New Roman" w:hAnsi="Times New Roman" w:cs="Times New Roman"/>
                <w:sz w:val="20"/>
                <w:szCs w:val="20"/>
                <w:lang w:val="id" w:eastAsia="id-ID"/>
              </w:rPr>
            </w:pPr>
            <w:r>
              <w:rPr>
                <w:rFonts w:ascii="Times New Roman" w:eastAsia="Times New Roman" w:hAnsi="Times New Roman" w:cs="Times New Roman"/>
                <w:sz w:val="20"/>
                <w:szCs w:val="20"/>
                <w:lang w:val="id" w:eastAsia="id-ID"/>
              </w:rPr>
              <w:t>Sampel 7</w:t>
            </w:r>
          </w:p>
        </w:tc>
      </w:tr>
      <w:tr w:rsidR="00796966" w:rsidRPr="001346C9" w14:paraId="6315F6A8" w14:textId="77777777" w:rsidTr="00016D3E">
        <w:trPr>
          <w:trHeight w:val="300"/>
        </w:trPr>
        <w:tc>
          <w:tcPr>
            <w:tcW w:w="38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04561DE7" w14:textId="66EB4734" w:rsidR="00796966" w:rsidRPr="001346C9" w:rsidRDefault="00796966" w:rsidP="00796966">
            <w:pPr>
              <w:spacing w:after="0" w:line="240" w:lineRule="auto"/>
              <w:jc w:val="center"/>
              <w:rPr>
                <w:rFonts w:ascii="Times New Roman" w:eastAsia="Times New Roman" w:hAnsi="Times New Roman" w:cs="Times New Roman"/>
                <w:sz w:val="20"/>
                <w:szCs w:val="20"/>
                <w:lang w:val="id" w:eastAsia="id-ID"/>
              </w:rPr>
            </w:pPr>
            <w:r>
              <w:rPr>
                <w:rFonts w:ascii="Times New Roman" w:eastAsia="Times New Roman" w:hAnsi="Times New Roman" w:cs="Times New Roman"/>
                <w:sz w:val="20"/>
                <w:szCs w:val="20"/>
                <w:lang w:val="id" w:eastAsia="id-ID"/>
              </w:rPr>
              <w:t>8</w:t>
            </w:r>
          </w:p>
        </w:tc>
        <w:tc>
          <w:tcPr>
            <w:tcW w:w="32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6C5DE49" w14:textId="77777777" w:rsidR="00796966" w:rsidRPr="001346C9" w:rsidRDefault="00796966" w:rsidP="00796966">
            <w:pPr>
              <w:spacing w:after="0" w:line="240" w:lineRule="auto"/>
              <w:rPr>
                <w:rFonts w:ascii="Times New Roman" w:eastAsia="Times New Roman" w:hAnsi="Times New Roman" w:cs="Times New Roman"/>
                <w:sz w:val="20"/>
                <w:szCs w:val="20"/>
                <w:lang w:val="id" w:eastAsia="id-ID"/>
              </w:rPr>
            </w:pPr>
            <w:r w:rsidRPr="001346C9">
              <w:rPr>
                <w:rFonts w:ascii="Times New Roman" w:eastAsia="Times New Roman" w:hAnsi="Times New Roman" w:cs="Times New Roman"/>
                <w:sz w:val="20"/>
                <w:szCs w:val="20"/>
                <w:lang w:val="id" w:eastAsia="id-ID"/>
              </w:rPr>
              <w:t>Tifico Fiber Indonesia Tbk. [S]</w:t>
            </w:r>
          </w:p>
        </w:tc>
        <w:tc>
          <w:tcPr>
            <w:tcW w:w="99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1FED9FA4" w14:textId="77777777" w:rsidR="00796966" w:rsidRPr="001346C9" w:rsidRDefault="00796966" w:rsidP="00796966">
            <w:pPr>
              <w:spacing w:after="0" w:line="240" w:lineRule="auto"/>
              <w:jc w:val="center"/>
              <w:rPr>
                <w:rFonts w:ascii="Times New Roman" w:eastAsia="Times New Roman" w:hAnsi="Times New Roman" w:cs="Times New Roman"/>
                <w:sz w:val="20"/>
                <w:szCs w:val="20"/>
                <w:lang w:val="id" w:eastAsia="id-ID"/>
              </w:rPr>
            </w:pPr>
            <w:r w:rsidRPr="001346C9">
              <w:rPr>
                <w:rFonts w:ascii="Times New Roman" w:eastAsia="Times New Roman" w:hAnsi="Times New Roman" w:cs="Times New Roman"/>
                <w:sz w:val="20"/>
                <w:szCs w:val="20"/>
                <w:lang w:val="id" w:eastAsia="id-ID"/>
              </w:rPr>
              <w:t>TFCO</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A1219A3" w14:textId="77777777" w:rsidR="00796966" w:rsidRPr="001346C9" w:rsidRDefault="00796966" w:rsidP="00796966">
            <w:pPr>
              <w:spacing w:after="0" w:line="240" w:lineRule="auto"/>
              <w:jc w:val="center"/>
              <w:rPr>
                <w:rFonts w:ascii="Noto Sans Symbols" w:eastAsia="Noto Sans Symbols" w:hAnsi="Noto Sans Symbols" w:cs="Noto Sans Symbols"/>
                <w:sz w:val="20"/>
                <w:szCs w:val="20"/>
                <w:lang w:val="id" w:eastAsia="id-ID"/>
              </w:rPr>
            </w:pPr>
            <w:r w:rsidRPr="001346C9">
              <w:rPr>
                <w:rFonts w:ascii="Segoe UI Symbol" w:eastAsia="Noto Sans Symbols" w:hAnsi="Segoe UI Symbol" w:cs="Segoe UI Symbol"/>
                <w:sz w:val="20"/>
                <w:szCs w:val="20"/>
                <w:lang w:val="id" w:eastAsia="id-ID"/>
              </w:rPr>
              <w:t>✓</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36E71DC" w14:textId="77777777" w:rsidR="00796966" w:rsidRPr="001346C9" w:rsidRDefault="00796966" w:rsidP="00796966">
            <w:pPr>
              <w:spacing w:after="0" w:line="240" w:lineRule="auto"/>
              <w:jc w:val="center"/>
              <w:rPr>
                <w:rFonts w:ascii="Noto Sans Symbols" w:eastAsia="Noto Sans Symbols" w:hAnsi="Noto Sans Symbols" w:cs="Noto Sans Symbols"/>
                <w:sz w:val="20"/>
                <w:szCs w:val="20"/>
                <w:lang w:val="id" w:eastAsia="id-ID"/>
              </w:rPr>
            </w:pPr>
            <w:r w:rsidRPr="001346C9">
              <w:rPr>
                <w:rFonts w:ascii="Segoe UI Symbol" w:eastAsia="Noto Sans Symbols" w:hAnsi="Segoe UI Symbol" w:cs="Segoe UI Symbol"/>
                <w:sz w:val="20"/>
                <w:szCs w:val="20"/>
                <w:lang w:val="id" w:eastAsia="id-ID"/>
              </w:rPr>
              <w:t>✓</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F12D146" w14:textId="77777777" w:rsidR="00796966" w:rsidRPr="001346C9" w:rsidRDefault="00796966" w:rsidP="00796966">
            <w:pPr>
              <w:spacing w:after="0" w:line="240" w:lineRule="auto"/>
              <w:jc w:val="center"/>
              <w:rPr>
                <w:rFonts w:ascii="Noto Sans Symbols" w:eastAsia="Noto Sans Symbols" w:hAnsi="Noto Sans Symbols" w:cs="Noto Sans Symbols"/>
                <w:sz w:val="20"/>
                <w:szCs w:val="20"/>
                <w:lang w:val="id" w:eastAsia="id-ID"/>
              </w:rPr>
            </w:pPr>
            <w:r w:rsidRPr="001346C9">
              <w:rPr>
                <w:rFonts w:ascii="Segoe UI Symbol" w:eastAsia="Noto Sans Symbols" w:hAnsi="Segoe UI Symbol" w:cs="Segoe UI Symbol"/>
                <w:sz w:val="20"/>
                <w:szCs w:val="20"/>
                <w:lang w:val="id" w:eastAsia="id-ID"/>
              </w:rPr>
              <w:t>✓</w:t>
            </w:r>
          </w:p>
        </w:tc>
        <w:tc>
          <w:tcPr>
            <w:tcW w:w="20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FF347CA" w14:textId="20FAE55F" w:rsidR="00796966" w:rsidRPr="001346C9" w:rsidRDefault="00796966" w:rsidP="00796966">
            <w:pPr>
              <w:spacing w:after="0" w:line="240" w:lineRule="auto"/>
              <w:rPr>
                <w:rFonts w:ascii="Times New Roman" w:eastAsia="Times New Roman" w:hAnsi="Times New Roman" w:cs="Times New Roman"/>
                <w:sz w:val="20"/>
                <w:szCs w:val="20"/>
                <w:lang w:val="id" w:eastAsia="id-ID"/>
              </w:rPr>
            </w:pPr>
            <w:r w:rsidRPr="001346C9">
              <w:rPr>
                <w:rFonts w:ascii="Times New Roman" w:eastAsia="Times New Roman" w:hAnsi="Times New Roman" w:cs="Times New Roman"/>
                <w:sz w:val="20"/>
                <w:szCs w:val="20"/>
                <w:lang w:val="id" w:eastAsia="id-ID"/>
              </w:rPr>
              <w:t xml:space="preserve">Sampel </w:t>
            </w:r>
            <w:r>
              <w:rPr>
                <w:rFonts w:ascii="Times New Roman" w:eastAsia="Times New Roman" w:hAnsi="Times New Roman" w:cs="Times New Roman"/>
                <w:sz w:val="20"/>
                <w:szCs w:val="20"/>
                <w:lang w:val="id" w:eastAsia="id-ID"/>
              </w:rPr>
              <w:t>8</w:t>
            </w:r>
          </w:p>
        </w:tc>
      </w:tr>
      <w:tr w:rsidR="00796966" w:rsidRPr="001346C9" w14:paraId="2890D9A3" w14:textId="77777777" w:rsidTr="00016D3E">
        <w:trPr>
          <w:trHeight w:val="300"/>
        </w:trPr>
        <w:tc>
          <w:tcPr>
            <w:tcW w:w="38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5CA488FC" w14:textId="00B281BE" w:rsidR="00796966" w:rsidRPr="001346C9" w:rsidRDefault="00796966" w:rsidP="00796966">
            <w:pPr>
              <w:spacing w:after="0" w:line="240" w:lineRule="auto"/>
              <w:jc w:val="center"/>
              <w:rPr>
                <w:rFonts w:ascii="Times New Roman" w:eastAsia="Times New Roman" w:hAnsi="Times New Roman" w:cs="Times New Roman"/>
                <w:sz w:val="20"/>
                <w:szCs w:val="20"/>
                <w:lang w:val="id" w:eastAsia="id-ID"/>
              </w:rPr>
            </w:pPr>
            <w:r>
              <w:rPr>
                <w:rFonts w:ascii="Times New Roman" w:eastAsia="Times New Roman" w:hAnsi="Times New Roman" w:cs="Times New Roman"/>
                <w:sz w:val="20"/>
                <w:szCs w:val="20"/>
                <w:lang w:val="id" w:eastAsia="id-ID"/>
              </w:rPr>
              <w:t>9</w:t>
            </w:r>
          </w:p>
        </w:tc>
        <w:tc>
          <w:tcPr>
            <w:tcW w:w="32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F28125A" w14:textId="77777777" w:rsidR="00796966" w:rsidRPr="001346C9" w:rsidRDefault="00796966" w:rsidP="00796966">
            <w:pPr>
              <w:spacing w:after="0" w:line="240" w:lineRule="auto"/>
              <w:rPr>
                <w:rFonts w:ascii="Times New Roman" w:eastAsia="Times New Roman" w:hAnsi="Times New Roman" w:cs="Times New Roman"/>
                <w:sz w:val="20"/>
                <w:szCs w:val="20"/>
                <w:lang w:val="id" w:eastAsia="id-ID"/>
              </w:rPr>
            </w:pPr>
            <w:r w:rsidRPr="001346C9">
              <w:rPr>
                <w:rFonts w:ascii="Times New Roman" w:eastAsia="Times New Roman" w:hAnsi="Times New Roman" w:cs="Times New Roman"/>
                <w:sz w:val="20"/>
                <w:szCs w:val="20"/>
                <w:lang w:val="id" w:eastAsia="id-ID"/>
              </w:rPr>
              <w:t>Uni-Charm Indonesia Tbk [S]</w:t>
            </w:r>
          </w:p>
        </w:tc>
        <w:tc>
          <w:tcPr>
            <w:tcW w:w="99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F54C244" w14:textId="77777777" w:rsidR="00796966" w:rsidRPr="001346C9" w:rsidRDefault="00796966" w:rsidP="00796966">
            <w:pPr>
              <w:spacing w:after="0" w:line="240" w:lineRule="auto"/>
              <w:jc w:val="center"/>
              <w:rPr>
                <w:rFonts w:ascii="Times New Roman" w:eastAsia="Times New Roman" w:hAnsi="Times New Roman" w:cs="Times New Roman"/>
                <w:sz w:val="20"/>
                <w:szCs w:val="20"/>
                <w:lang w:val="id" w:eastAsia="id-ID"/>
              </w:rPr>
            </w:pPr>
            <w:r w:rsidRPr="001346C9">
              <w:rPr>
                <w:rFonts w:ascii="Times New Roman" w:eastAsia="Times New Roman" w:hAnsi="Times New Roman" w:cs="Times New Roman"/>
                <w:sz w:val="20"/>
                <w:szCs w:val="20"/>
                <w:lang w:val="id" w:eastAsia="id-ID"/>
              </w:rPr>
              <w:t>UCID</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1AD6DB0" w14:textId="77777777" w:rsidR="00796966" w:rsidRPr="001346C9" w:rsidRDefault="00796966" w:rsidP="00796966">
            <w:pPr>
              <w:spacing w:after="0" w:line="240" w:lineRule="auto"/>
              <w:jc w:val="center"/>
              <w:rPr>
                <w:rFonts w:ascii="Noto Sans Symbols" w:eastAsia="Noto Sans Symbols" w:hAnsi="Noto Sans Symbols" w:cs="Noto Sans Symbols"/>
                <w:sz w:val="20"/>
                <w:szCs w:val="20"/>
                <w:lang w:val="id" w:eastAsia="id-ID"/>
              </w:rPr>
            </w:pPr>
            <w:r w:rsidRPr="001346C9">
              <w:rPr>
                <w:rFonts w:ascii="Segoe UI Symbol" w:eastAsia="Noto Sans Symbols" w:hAnsi="Segoe UI Symbol" w:cs="Segoe UI Symbol"/>
                <w:sz w:val="20"/>
                <w:szCs w:val="20"/>
                <w:lang w:val="id" w:eastAsia="id-ID"/>
              </w:rPr>
              <w:t>✓</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555E19D" w14:textId="77777777" w:rsidR="00796966" w:rsidRPr="001346C9" w:rsidRDefault="00796966" w:rsidP="00796966">
            <w:pPr>
              <w:spacing w:after="0" w:line="240" w:lineRule="auto"/>
              <w:jc w:val="center"/>
              <w:rPr>
                <w:rFonts w:ascii="Noto Sans Symbols" w:eastAsia="Noto Sans Symbols" w:hAnsi="Noto Sans Symbols" w:cs="Noto Sans Symbols"/>
                <w:sz w:val="20"/>
                <w:szCs w:val="20"/>
                <w:lang w:val="id" w:eastAsia="id-ID"/>
              </w:rPr>
            </w:pPr>
            <w:r w:rsidRPr="001346C9">
              <w:rPr>
                <w:rFonts w:ascii="Segoe UI Symbol" w:eastAsia="Noto Sans Symbols" w:hAnsi="Segoe UI Symbol" w:cs="Segoe UI Symbol"/>
                <w:sz w:val="20"/>
                <w:szCs w:val="20"/>
                <w:lang w:val="id" w:eastAsia="id-ID"/>
              </w:rPr>
              <w:t>✓</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ABD145B" w14:textId="77777777" w:rsidR="00796966" w:rsidRPr="001346C9" w:rsidRDefault="00796966" w:rsidP="00796966">
            <w:pPr>
              <w:spacing w:after="0" w:line="240" w:lineRule="auto"/>
              <w:jc w:val="center"/>
              <w:rPr>
                <w:rFonts w:ascii="Noto Sans Symbols" w:eastAsia="Noto Sans Symbols" w:hAnsi="Noto Sans Symbols" w:cs="Noto Sans Symbols"/>
                <w:sz w:val="20"/>
                <w:szCs w:val="20"/>
                <w:lang w:val="id" w:eastAsia="id-ID"/>
              </w:rPr>
            </w:pPr>
            <w:r w:rsidRPr="001346C9">
              <w:rPr>
                <w:rFonts w:ascii="Segoe UI Symbol" w:eastAsia="Noto Sans Symbols" w:hAnsi="Segoe UI Symbol" w:cs="Segoe UI Symbol"/>
                <w:sz w:val="20"/>
                <w:szCs w:val="20"/>
                <w:lang w:val="id" w:eastAsia="id-ID"/>
              </w:rPr>
              <w:t>✓</w:t>
            </w:r>
          </w:p>
        </w:tc>
        <w:tc>
          <w:tcPr>
            <w:tcW w:w="20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2C2DC79" w14:textId="723EB0A5" w:rsidR="00796966" w:rsidRPr="001346C9" w:rsidRDefault="00796966" w:rsidP="00796966">
            <w:pPr>
              <w:spacing w:after="0" w:line="240" w:lineRule="auto"/>
              <w:rPr>
                <w:rFonts w:ascii="Times New Roman" w:eastAsia="Times New Roman" w:hAnsi="Times New Roman" w:cs="Times New Roman"/>
                <w:sz w:val="20"/>
                <w:szCs w:val="20"/>
                <w:lang w:val="id" w:eastAsia="id-ID"/>
              </w:rPr>
            </w:pPr>
            <w:r w:rsidRPr="001346C9">
              <w:rPr>
                <w:rFonts w:ascii="Times New Roman" w:eastAsia="Times New Roman" w:hAnsi="Times New Roman" w:cs="Times New Roman"/>
                <w:sz w:val="20"/>
                <w:szCs w:val="20"/>
                <w:lang w:val="id" w:eastAsia="id-ID"/>
              </w:rPr>
              <w:t xml:space="preserve">Sampel </w:t>
            </w:r>
            <w:r>
              <w:rPr>
                <w:rFonts w:ascii="Times New Roman" w:eastAsia="Times New Roman" w:hAnsi="Times New Roman" w:cs="Times New Roman"/>
                <w:sz w:val="20"/>
                <w:szCs w:val="20"/>
                <w:lang w:val="id" w:eastAsia="id-ID"/>
              </w:rPr>
              <w:t>9</w:t>
            </w:r>
          </w:p>
        </w:tc>
      </w:tr>
      <w:tr w:rsidR="00796966" w:rsidRPr="001346C9" w14:paraId="02170403" w14:textId="77777777" w:rsidTr="00016D3E">
        <w:trPr>
          <w:trHeight w:val="300"/>
        </w:trPr>
        <w:tc>
          <w:tcPr>
            <w:tcW w:w="38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57FA0739" w14:textId="64617B36" w:rsidR="00796966" w:rsidRPr="001346C9" w:rsidRDefault="00796966" w:rsidP="00796966">
            <w:pPr>
              <w:spacing w:after="0" w:line="240" w:lineRule="auto"/>
              <w:jc w:val="center"/>
              <w:rPr>
                <w:rFonts w:ascii="Times New Roman" w:eastAsia="Times New Roman" w:hAnsi="Times New Roman" w:cs="Times New Roman"/>
                <w:sz w:val="20"/>
                <w:szCs w:val="20"/>
                <w:lang w:val="id" w:eastAsia="id-ID"/>
              </w:rPr>
            </w:pPr>
            <w:r>
              <w:rPr>
                <w:rFonts w:ascii="Times New Roman" w:eastAsia="Times New Roman" w:hAnsi="Times New Roman" w:cs="Times New Roman"/>
                <w:sz w:val="20"/>
                <w:szCs w:val="20"/>
                <w:lang w:val="id" w:eastAsia="id-ID"/>
              </w:rPr>
              <w:t>10</w:t>
            </w:r>
          </w:p>
        </w:tc>
        <w:tc>
          <w:tcPr>
            <w:tcW w:w="320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DF3FAB6" w14:textId="77777777" w:rsidR="00796966" w:rsidRPr="001346C9" w:rsidRDefault="00796966" w:rsidP="00796966">
            <w:pPr>
              <w:spacing w:after="0" w:line="240" w:lineRule="auto"/>
              <w:rPr>
                <w:rFonts w:ascii="Times New Roman" w:eastAsia="Times New Roman" w:hAnsi="Times New Roman" w:cs="Times New Roman"/>
                <w:sz w:val="20"/>
                <w:szCs w:val="20"/>
                <w:lang w:val="id" w:eastAsia="id-ID"/>
              </w:rPr>
            </w:pPr>
            <w:r w:rsidRPr="001346C9">
              <w:rPr>
                <w:rFonts w:ascii="Times New Roman" w:eastAsia="Times New Roman" w:hAnsi="Times New Roman" w:cs="Times New Roman"/>
                <w:sz w:val="20"/>
                <w:szCs w:val="20"/>
                <w:lang w:val="id" w:eastAsia="id-ID"/>
              </w:rPr>
              <w:t>Indo Kordsa Tbk.</w:t>
            </w:r>
          </w:p>
        </w:tc>
        <w:tc>
          <w:tcPr>
            <w:tcW w:w="99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3E5EC44" w14:textId="77777777" w:rsidR="00796966" w:rsidRPr="001346C9" w:rsidRDefault="00796966" w:rsidP="00796966">
            <w:pPr>
              <w:spacing w:after="0" w:line="240" w:lineRule="auto"/>
              <w:jc w:val="center"/>
              <w:rPr>
                <w:rFonts w:ascii="Times New Roman" w:eastAsia="Times New Roman" w:hAnsi="Times New Roman" w:cs="Times New Roman"/>
                <w:sz w:val="20"/>
                <w:szCs w:val="20"/>
                <w:lang w:val="id" w:eastAsia="id-ID"/>
              </w:rPr>
            </w:pPr>
            <w:r w:rsidRPr="001346C9">
              <w:rPr>
                <w:rFonts w:ascii="Times New Roman" w:eastAsia="Times New Roman" w:hAnsi="Times New Roman" w:cs="Times New Roman"/>
                <w:sz w:val="20"/>
                <w:szCs w:val="20"/>
                <w:lang w:val="id" w:eastAsia="id-ID"/>
              </w:rPr>
              <w:t>BRAM</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6A59F82" w14:textId="77777777" w:rsidR="00796966" w:rsidRPr="001346C9" w:rsidRDefault="00796966" w:rsidP="00796966">
            <w:pPr>
              <w:spacing w:after="0" w:line="240" w:lineRule="auto"/>
              <w:jc w:val="center"/>
              <w:rPr>
                <w:rFonts w:ascii="Noto Sans Symbols" w:eastAsia="Noto Sans Symbols" w:hAnsi="Noto Sans Symbols" w:cs="Noto Sans Symbols"/>
                <w:sz w:val="20"/>
                <w:szCs w:val="20"/>
                <w:lang w:val="id" w:eastAsia="id-ID"/>
              </w:rPr>
            </w:pPr>
            <w:r w:rsidRPr="001346C9">
              <w:rPr>
                <w:rFonts w:ascii="Segoe UI Symbol" w:eastAsia="Noto Sans Symbols" w:hAnsi="Segoe UI Symbol" w:cs="Segoe UI Symbol"/>
                <w:sz w:val="20"/>
                <w:szCs w:val="20"/>
                <w:lang w:val="id" w:eastAsia="id-ID"/>
              </w:rPr>
              <w:t>✓</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AE4F78C" w14:textId="77777777" w:rsidR="00796966" w:rsidRPr="001346C9" w:rsidRDefault="00796966" w:rsidP="00796966">
            <w:pPr>
              <w:spacing w:after="0" w:line="240" w:lineRule="auto"/>
              <w:jc w:val="center"/>
              <w:rPr>
                <w:rFonts w:ascii="Noto Sans Symbols" w:eastAsia="Noto Sans Symbols" w:hAnsi="Noto Sans Symbols" w:cs="Noto Sans Symbols"/>
                <w:sz w:val="20"/>
                <w:szCs w:val="20"/>
                <w:lang w:val="id" w:eastAsia="id-ID"/>
              </w:rPr>
            </w:pPr>
            <w:r w:rsidRPr="001346C9">
              <w:rPr>
                <w:rFonts w:ascii="Segoe UI Symbol" w:eastAsia="Noto Sans Symbols" w:hAnsi="Segoe UI Symbol" w:cs="Segoe UI Symbol"/>
                <w:sz w:val="20"/>
                <w:szCs w:val="20"/>
                <w:lang w:val="id" w:eastAsia="id-ID"/>
              </w:rPr>
              <w:t>✓</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CF98DF9" w14:textId="77777777" w:rsidR="00796966" w:rsidRPr="001346C9" w:rsidRDefault="00796966" w:rsidP="00796966">
            <w:pPr>
              <w:spacing w:after="0" w:line="240" w:lineRule="auto"/>
              <w:jc w:val="center"/>
              <w:rPr>
                <w:rFonts w:ascii="Noto Sans Symbols" w:eastAsia="Noto Sans Symbols" w:hAnsi="Noto Sans Symbols" w:cs="Noto Sans Symbols"/>
                <w:sz w:val="20"/>
                <w:szCs w:val="20"/>
                <w:lang w:val="id" w:eastAsia="id-ID"/>
              </w:rPr>
            </w:pPr>
            <w:r w:rsidRPr="001346C9">
              <w:rPr>
                <w:rFonts w:ascii="Segoe UI Symbol" w:eastAsia="Noto Sans Symbols" w:hAnsi="Segoe UI Symbol" w:cs="Segoe UI Symbol"/>
                <w:sz w:val="20"/>
                <w:szCs w:val="20"/>
                <w:lang w:val="id" w:eastAsia="id-ID"/>
              </w:rPr>
              <w:t>✓</w:t>
            </w:r>
          </w:p>
        </w:tc>
        <w:tc>
          <w:tcPr>
            <w:tcW w:w="202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CC87AAD" w14:textId="76F57A0E" w:rsidR="00796966" w:rsidRPr="001346C9" w:rsidRDefault="00796966" w:rsidP="00796966">
            <w:pPr>
              <w:spacing w:after="0" w:line="240" w:lineRule="auto"/>
              <w:rPr>
                <w:rFonts w:ascii="Times New Roman" w:eastAsia="Times New Roman" w:hAnsi="Times New Roman" w:cs="Times New Roman"/>
                <w:sz w:val="20"/>
                <w:szCs w:val="20"/>
                <w:lang w:val="id" w:eastAsia="id-ID"/>
              </w:rPr>
            </w:pPr>
            <w:r w:rsidRPr="001346C9">
              <w:rPr>
                <w:rFonts w:ascii="Times New Roman" w:eastAsia="Times New Roman" w:hAnsi="Times New Roman" w:cs="Times New Roman"/>
                <w:sz w:val="20"/>
                <w:szCs w:val="20"/>
                <w:lang w:val="id" w:eastAsia="id-ID"/>
              </w:rPr>
              <w:t xml:space="preserve">Sampel </w:t>
            </w:r>
            <w:r>
              <w:rPr>
                <w:rFonts w:ascii="Times New Roman" w:eastAsia="Times New Roman" w:hAnsi="Times New Roman" w:cs="Times New Roman"/>
                <w:sz w:val="20"/>
                <w:szCs w:val="20"/>
                <w:lang w:val="id" w:eastAsia="id-ID"/>
              </w:rPr>
              <w:t xml:space="preserve">10 </w:t>
            </w:r>
          </w:p>
        </w:tc>
      </w:tr>
    </w:tbl>
    <w:p w14:paraId="5A645605" w14:textId="13DCDDF3" w:rsidR="00A734D2" w:rsidRPr="004A2710" w:rsidRDefault="00D771B8" w:rsidP="007902D6">
      <w:pPr>
        <w:rPr>
          <w:rFonts w:ascii="Times New Roman" w:hAnsi="Times New Roman" w:cs="Times New Roman"/>
          <w:i/>
          <w:iCs/>
          <w:sz w:val="24"/>
          <w:szCs w:val="24"/>
        </w:rPr>
      </w:pPr>
      <w:r w:rsidRPr="004A2710">
        <w:rPr>
          <w:rFonts w:ascii="Times New Roman" w:hAnsi="Times New Roman" w:cs="Times New Roman"/>
          <w:i/>
          <w:iCs/>
          <w:sz w:val="24"/>
          <w:szCs w:val="24"/>
        </w:rPr>
        <w:t>Sumber : Diolah oleh peneliti, 202</w:t>
      </w:r>
      <w:r w:rsidR="00553E1F">
        <w:rPr>
          <w:rFonts w:ascii="Times New Roman" w:hAnsi="Times New Roman" w:cs="Times New Roman"/>
          <w:i/>
          <w:iCs/>
          <w:sz w:val="24"/>
          <w:szCs w:val="24"/>
        </w:rPr>
        <w:t>6</w:t>
      </w:r>
    </w:p>
    <w:bookmarkEnd w:id="1"/>
    <w:p w14:paraId="4A01F457" w14:textId="65009167" w:rsidR="00D66E44" w:rsidRPr="004A2710" w:rsidRDefault="00D66E44" w:rsidP="00D66E44">
      <w:pPr>
        <w:pStyle w:val="Caption"/>
        <w:jc w:val="both"/>
        <w:rPr>
          <w:sz w:val="24"/>
          <w:szCs w:val="24"/>
        </w:rPr>
      </w:pPr>
      <w:r w:rsidRPr="004A2710">
        <w:rPr>
          <w:sz w:val="24"/>
          <w:szCs w:val="24"/>
        </w:rPr>
        <w:t>Lampiran 2. Data Variabel</w:t>
      </w:r>
    </w:p>
    <w:tbl>
      <w:tblPr>
        <w:tblW w:w="7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9"/>
        <w:gridCol w:w="1070"/>
        <w:gridCol w:w="1002"/>
        <w:gridCol w:w="1188"/>
        <w:gridCol w:w="1345"/>
        <w:gridCol w:w="1304"/>
        <w:gridCol w:w="1188"/>
      </w:tblGrid>
      <w:tr w:rsidR="00254F65" w:rsidRPr="004A2710" w14:paraId="437B3C14" w14:textId="77777777" w:rsidTr="00626717">
        <w:trPr>
          <w:trHeight w:val="273"/>
          <w:jc w:val="center"/>
        </w:trPr>
        <w:tc>
          <w:tcPr>
            <w:tcW w:w="0" w:type="auto"/>
            <w:tcMar>
              <w:top w:w="30" w:type="dxa"/>
              <w:left w:w="45" w:type="dxa"/>
              <w:bottom w:w="30" w:type="dxa"/>
              <w:right w:w="45" w:type="dxa"/>
            </w:tcMar>
            <w:vAlign w:val="bottom"/>
            <w:hideMark/>
          </w:tcPr>
          <w:p w14:paraId="6F473DB0" w14:textId="77777777" w:rsidR="00BC4009" w:rsidRPr="004A2710" w:rsidRDefault="00BC4009" w:rsidP="005D3388">
            <w:pPr>
              <w:jc w:val="center"/>
              <w:rPr>
                <w:rFonts w:ascii="Times New Roman" w:hAnsi="Times New Roman" w:cs="Times New Roman"/>
                <w:b/>
                <w:bCs/>
                <w:sz w:val="24"/>
                <w:szCs w:val="24"/>
              </w:rPr>
            </w:pPr>
            <w:r w:rsidRPr="004A2710">
              <w:rPr>
                <w:rFonts w:ascii="Times New Roman" w:hAnsi="Times New Roman" w:cs="Times New Roman"/>
                <w:b/>
                <w:bCs/>
                <w:sz w:val="24"/>
                <w:szCs w:val="24"/>
              </w:rPr>
              <w:t>No</w:t>
            </w:r>
          </w:p>
        </w:tc>
        <w:tc>
          <w:tcPr>
            <w:tcW w:w="0" w:type="auto"/>
            <w:tcMar>
              <w:top w:w="30" w:type="dxa"/>
              <w:left w:w="45" w:type="dxa"/>
              <w:bottom w:w="30" w:type="dxa"/>
              <w:right w:w="45" w:type="dxa"/>
            </w:tcMar>
            <w:vAlign w:val="bottom"/>
            <w:hideMark/>
          </w:tcPr>
          <w:p w14:paraId="1B16701E" w14:textId="77777777" w:rsidR="00BC4009" w:rsidRPr="004A2710" w:rsidRDefault="00BC4009" w:rsidP="005D3388">
            <w:pPr>
              <w:jc w:val="center"/>
              <w:rPr>
                <w:rFonts w:ascii="Times New Roman" w:hAnsi="Times New Roman" w:cs="Times New Roman"/>
                <w:b/>
                <w:bCs/>
                <w:sz w:val="24"/>
                <w:szCs w:val="24"/>
              </w:rPr>
            </w:pPr>
            <w:r w:rsidRPr="004A2710">
              <w:rPr>
                <w:rFonts w:ascii="Times New Roman" w:hAnsi="Times New Roman" w:cs="Times New Roman"/>
                <w:b/>
                <w:bCs/>
                <w:sz w:val="24"/>
                <w:szCs w:val="24"/>
              </w:rPr>
              <w:t>Kode</w:t>
            </w:r>
          </w:p>
        </w:tc>
        <w:tc>
          <w:tcPr>
            <w:tcW w:w="0" w:type="auto"/>
            <w:tcMar>
              <w:top w:w="30" w:type="dxa"/>
              <w:left w:w="45" w:type="dxa"/>
              <w:bottom w:w="30" w:type="dxa"/>
              <w:right w:w="45" w:type="dxa"/>
            </w:tcMar>
            <w:vAlign w:val="bottom"/>
            <w:hideMark/>
          </w:tcPr>
          <w:p w14:paraId="46D7E705" w14:textId="77777777" w:rsidR="00BC4009" w:rsidRPr="004A2710" w:rsidRDefault="00BC4009" w:rsidP="005D3388">
            <w:pPr>
              <w:jc w:val="center"/>
              <w:rPr>
                <w:rFonts w:ascii="Times New Roman" w:hAnsi="Times New Roman" w:cs="Times New Roman"/>
                <w:b/>
                <w:bCs/>
                <w:sz w:val="24"/>
                <w:szCs w:val="24"/>
              </w:rPr>
            </w:pPr>
            <w:r w:rsidRPr="004A2710">
              <w:rPr>
                <w:rFonts w:ascii="Times New Roman" w:hAnsi="Times New Roman" w:cs="Times New Roman"/>
                <w:b/>
                <w:bCs/>
                <w:sz w:val="24"/>
                <w:szCs w:val="24"/>
              </w:rPr>
              <w:t>Tahun</w:t>
            </w:r>
          </w:p>
        </w:tc>
        <w:tc>
          <w:tcPr>
            <w:tcW w:w="1188" w:type="dxa"/>
            <w:tcMar>
              <w:top w:w="30" w:type="dxa"/>
              <w:left w:w="45" w:type="dxa"/>
              <w:bottom w:w="30" w:type="dxa"/>
              <w:right w:w="45" w:type="dxa"/>
            </w:tcMar>
            <w:vAlign w:val="bottom"/>
            <w:hideMark/>
          </w:tcPr>
          <w:p w14:paraId="63C68687" w14:textId="3890F6C6" w:rsidR="00BC4009" w:rsidRPr="004A2710" w:rsidRDefault="001915D1" w:rsidP="005D3388">
            <w:pPr>
              <w:jc w:val="center"/>
              <w:rPr>
                <w:rFonts w:ascii="Times New Roman" w:hAnsi="Times New Roman" w:cs="Times New Roman"/>
                <w:b/>
                <w:bCs/>
                <w:sz w:val="24"/>
                <w:szCs w:val="24"/>
              </w:rPr>
            </w:pPr>
            <w:r>
              <w:rPr>
                <w:rFonts w:ascii="Times New Roman" w:hAnsi="Times New Roman" w:cs="Times New Roman"/>
                <w:b/>
                <w:bCs/>
                <w:sz w:val="24"/>
                <w:szCs w:val="24"/>
              </w:rPr>
              <w:t>Akuntansi Hijau</w:t>
            </w:r>
          </w:p>
        </w:tc>
        <w:tc>
          <w:tcPr>
            <w:tcW w:w="951" w:type="dxa"/>
            <w:tcMar>
              <w:top w:w="30" w:type="dxa"/>
              <w:left w:w="45" w:type="dxa"/>
              <w:bottom w:w="30" w:type="dxa"/>
              <w:right w:w="45" w:type="dxa"/>
            </w:tcMar>
            <w:vAlign w:val="bottom"/>
            <w:hideMark/>
          </w:tcPr>
          <w:p w14:paraId="5223CF78" w14:textId="5FE4932C" w:rsidR="00BC4009" w:rsidRPr="004A2710" w:rsidRDefault="001915D1" w:rsidP="005D3388">
            <w:pPr>
              <w:jc w:val="center"/>
              <w:rPr>
                <w:rFonts w:ascii="Times New Roman" w:hAnsi="Times New Roman" w:cs="Times New Roman"/>
                <w:b/>
                <w:bCs/>
                <w:sz w:val="24"/>
                <w:szCs w:val="24"/>
              </w:rPr>
            </w:pPr>
            <w:r>
              <w:rPr>
                <w:rFonts w:ascii="Times New Roman" w:hAnsi="Times New Roman" w:cs="Times New Roman"/>
                <w:b/>
                <w:bCs/>
                <w:sz w:val="24"/>
                <w:szCs w:val="24"/>
              </w:rPr>
              <w:t>Kinerja Lingkungan</w:t>
            </w:r>
          </w:p>
        </w:tc>
        <w:tc>
          <w:tcPr>
            <w:tcW w:w="1190" w:type="dxa"/>
            <w:tcMar>
              <w:top w:w="30" w:type="dxa"/>
              <w:left w:w="45" w:type="dxa"/>
              <w:bottom w:w="30" w:type="dxa"/>
              <w:right w:w="45" w:type="dxa"/>
            </w:tcMar>
            <w:vAlign w:val="bottom"/>
            <w:hideMark/>
          </w:tcPr>
          <w:p w14:paraId="42DB140C" w14:textId="14E1B4BF" w:rsidR="00BC4009" w:rsidRPr="004A2710" w:rsidRDefault="001915D1" w:rsidP="005D3388">
            <w:pPr>
              <w:jc w:val="center"/>
              <w:rPr>
                <w:rFonts w:ascii="Times New Roman" w:hAnsi="Times New Roman" w:cs="Times New Roman"/>
                <w:b/>
                <w:bCs/>
                <w:sz w:val="24"/>
                <w:szCs w:val="24"/>
              </w:rPr>
            </w:pPr>
            <w:r>
              <w:rPr>
                <w:rFonts w:ascii="Times New Roman" w:hAnsi="Times New Roman" w:cs="Times New Roman"/>
                <w:b/>
                <w:bCs/>
                <w:sz w:val="24"/>
                <w:szCs w:val="24"/>
              </w:rPr>
              <w:t>Ukuran Perusahaan</w:t>
            </w:r>
          </w:p>
        </w:tc>
        <w:tc>
          <w:tcPr>
            <w:tcW w:w="1188" w:type="dxa"/>
            <w:tcMar>
              <w:top w:w="30" w:type="dxa"/>
              <w:left w:w="45" w:type="dxa"/>
              <w:bottom w:w="30" w:type="dxa"/>
              <w:right w:w="45" w:type="dxa"/>
            </w:tcMar>
            <w:vAlign w:val="bottom"/>
            <w:hideMark/>
          </w:tcPr>
          <w:p w14:paraId="699CE7F3" w14:textId="7CD81252" w:rsidR="00BC4009" w:rsidRPr="004A2710" w:rsidRDefault="001915D1" w:rsidP="005D3388">
            <w:pPr>
              <w:jc w:val="center"/>
              <w:rPr>
                <w:rFonts w:ascii="Times New Roman" w:hAnsi="Times New Roman" w:cs="Times New Roman"/>
                <w:b/>
                <w:bCs/>
                <w:sz w:val="24"/>
                <w:szCs w:val="24"/>
              </w:rPr>
            </w:pPr>
            <w:r>
              <w:rPr>
                <w:rFonts w:ascii="Times New Roman" w:hAnsi="Times New Roman" w:cs="Times New Roman"/>
                <w:b/>
                <w:bCs/>
                <w:sz w:val="24"/>
                <w:szCs w:val="24"/>
              </w:rPr>
              <w:t>ROA</w:t>
            </w:r>
          </w:p>
        </w:tc>
      </w:tr>
      <w:tr w:rsidR="00254F65" w:rsidRPr="004A2710" w14:paraId="487A0151" w14:textId="77777777" w:rsidTr="00626717">
        <w:trPr>
          <w:trHeight w:val="273"/>
          <w:jc w:val="center"/>
        </w:trPr>
        <w:tc>
          <w:tcPr>
            <w:tcW w:w="0" w:type="auto"/>
            <w:vMerge w:val="restart"/>
            <w:tcMar>
              <w:top w:w="30" w:type="dxa"/>
              <w:left w:w="45" w:type="dxa"/>
              <w:bottom w:w="30" w:type="dxa"/>
              <w:right w:w="45" w:type="dxa"/>
            </w:tcMar>
            <w:vAlign w:val="center"/>
            <w:hideMark/>
          </w:tcPr>
          <w:p w14:paraId="69BCAD32" w14:textId="77777777" w:rsidR="00BC4009" w:rsidRPr="004A2710" w:rsidRDefault="00BC4009" w:rsidP="005D3388">
            <w:pPr>
              <w:jc w:val="center"/>
              <w:rPr>
                <w:rFonts w:ascii="Times New Roman" w:hAnsi="Times New Roman" w:cs="Times New Roman"/>
                <w:sz w:val="24"/>
                <w:szCs w:val="24"/>
              </w:rPr>
            </w:pPr>
            <w:r w:rsidRPr="004A2710">
              <w:rPr>
                <w:rFonts w:ascii="Times New Roman" w:hAnsi="Times New Roman" w:cs="Times New Roman"/>
                <w:sz w:val="24"/>
                <w:szCs w:val="24"/>
              </w:rPr>
              <w:t>1</w:t>
            </w:r>
          </w:p>
        </w:tc>
        <w:tc>
          <w:tcPr>
            <w:tcW w:w="0" w:type="auto"/>
            <w:vMerge w:val="restart"/>
            <w:tcMar>
              <w:top w:w="30" w:type="dxa"/>
              <w:left w:w="45" w:type="dxa"/>
              <w:bottom w:w="30" w:type="dxa"/>
              <w:right w:w="45" w:type="dxa"/>
            </w:tcMar>
            <w:vAlign w:val="center"/>
            <w:hideMark/>
          </w:tcPr>
          <w:p w14:paraId="064D4084" w14:textId="77777777" w:rsidR="00BC4009" w:rsidRPr="004A2710" w:rsidRDefault="00BC4009" w:rsidP="005D3388">
            <w:pPr>
              <w:jc w:val="center"/>
              <w:rPr>
                <w:rFonts w:ascii="Times New Roman" w:hAnsi="Times New Roman" w:cs="Times New Roman"/>
                <w:sz w:val="24"/>
                <w:szCs w:val="24"/>
              </w:rPr>
            </w:pPr>
            <w:r w:rsidRPr="004A2710">
              <w:rPr>
                <w:rFonts w:ascii="Times New Roman" w:hAnsi="Times New Roman" w:cs="Times New Roman"/>
                <w:sz w:val="24"/>
                <w:szCs w:val="24"/>
              </w:rPr>
              <w:t>ADMG</w:t>
            </w:r>
          </w:p>
        </w:tc>
        <w:tc>
          <w:tcPr>
            <w:tcW w:w="0" w:type="auto"/>
            <w:tcMar>
              <w:top w:w="30" w:type="dxa"/>
              <w:left w:w="45" w:type="dxa"/>
              <w:bottom w:w="30" w:type="dxa"/>
              <w:right w:w="45" w:type="dxa"/>
            </w:tcMar>
            <w:vAlign w:val="bottom"/>
            <w:hideMark/>
          </w:tcPr>
          <w:p w14:paraId="5CB0CA43" w14:textId="77777777" w:rsidR="00BC4009" w:rsidRPr="004A2710" w:rsidRDefault="00BC4009" w:rsidP="005C04E5">
            <w:pPr>
              <w:rPr>
                <w:rFonts w:ascii="Times New Roman" w:hAnsi="Times New Roman" w:cs="Times New Roman"/>
                <w:sz w:val="24"/>
                <w:szCs w:val="24"/>
              </w:rPr>
            </w:pPr>
            <w:r w:rsidRPr="004A2710">
              <w:rPr>
                <w:rFonts w:ascii="Times New Roman" w:hAnsi="Times New Roman" w:cs="Times New Roman"/>
                <w:sz w:val="24"/>
                <w:szCs w:val="24"/>
              </w:rPr>
              <w:t>2020</w:t>
            </w:r>
          </w:p>
        </w:tc>
        <w:tc>
          <w:tcPr>
            <w:tcW w:w="1188" w:type="dxa"/>
            <w:tcMar>
              <w:top w:w="30" w:type="dxa"/>
              <w:left w:w="45" w:type="dxa"/>
              <w:bottom w:w="30" w:type="dxa"/>
              <w:right w:w="45" w:type="dxa"/>
            </w:tcMar>
            <w:vAlign w:val="bottom"/>
            <w:hideMark/>
          </w:tcPr>
          <w:p w14:paraId="054C6308" w14:textId="77777777" w:rsidR="00BC4009" w:rsidRPr="004A2710" w:rsidRDefault="00BC4009" w:rsidP="005D3388">
            <w:pPr>
              <w:jc w:val="center"/>
              <w:rPr>
                <w:rFonts w:ascii="Times New Roman" w:hAnsi="Times New Roman" w:cs="Times New Roman"/>
                <w:sz w:val="24"/>
                <w:szCs w:val="24"/>
              </w:rPr>
            </w:pPr>
            <w:r w:rsidRPr="004A2710">
              <w:rPr>
                <w:rFonts w:ascii="Times New Roman" w:hAnsi="Times New Roman" w:cs="Times New Roman"/>
                <w:sz w:val="24"/>
                <w:szCs w:val="24"/>
              </w:rPr>
              <w:t>1</w:t>
            </w:r>
          </w:p>
        </w:tc>
        <w:tc>
          <w:tcPr>
            <w:tcW w:w="951" w:type="dxa"/>
            <w:tcMar>
              <w:top w:w="30" w:type="dxa"/>
              <w:left w:w="45" w:type="dxa"/>
              <w:bottom w:w="30" w:type="dxa"/>
              <w:right w:w="45" w:type="dxa"/>
            </w:tcMar>
            <w:vAlign w:val="bottom"/>
            <w:hideMark/>
          </w:tcPr>
          <w:p w14:paraId="5E7FD297" w14:textId="77777777" w:rsidR="00BC4009" w:rsidRPr="004A2710" w:rsidRDefault="00BC4009" w:rsidP="005D3388">
            <w:pPr>
              <w:jc w:val="center"/>
              <w:rPr>
                <w:rFonts w:ascii="Times New Roman" w:hAnsi="Times New Roman" w:cs="Times New Roman"/>
                <w:sz w:val="24"/>
                <w:szCs w:val="24"/>
              </w:rPr>
            </w:pPr>
            <w:r w:rsidRPr="004A2710">
              <w:rPr>
                <w:rFonts w:ascii="Times New Roman" w:hAnsi="Times New Roman" w:cs="Times New Roman"/>
                <w:sz w:val="24"/>
                <w:szCs w:val="24"/>
              </w:rPr>
              <w:t>3</w:t>
            </w:r>
          </w:p>
        </w:tc>
        <w:tc>
          <w:tcPr>
            <w:tcW w:w="1190" w:type="dxa"/>
            <w:tcMar>
              <w:top w:w="30" w:type="dxa"/>
              <w:left w:w="45" w:type="dxa"/>
              <w:bottom w:w="30" w:type="dxa"/>
              <w:right w:w="45" w:type="dxa"/>
            </w:tcMar>
            <w:vAlign w:val="bottom"/>
            <w:hideMark/>
          </w:tcPr>
          <w:p w14:paraId="68BEDCE5" w14:textId="77777777" w:rsidR="00BC4009" w:rsidRPr="004A2710" w:rsidRDefault="00BC4009" w:rsidP="005D3388">
            <w:pPr>
              <w:jc w:val="center"/>
              <w:rPr>
                <w:rFonts w:ascii="Times New Roman" w:hAnsi="Times New Roman" w:cs="Times New Roman"/>
                <w:sz w:val="24"/>
                <w:szCs w:val="24"/>
              </w:rPr>
            </w:pPr>
            <w:r w:rsidRPr="004A2710">
              <w:rPr>
                <w:rFonts w:ascii="Times New Roman" w:hAnsi="Times New Roman" w:cs="Times New Roman"/>
                <w:sz w:val="24"/>
                <w:szCs w:val="24"/>
              </w:rPr>
              <w:t>28,995</w:t>
            </w:r>
          </w:p>
        </w:tc>
        <w:tc>
          <w:tcPr>
            <w:tcW w:w="1188" w:type="dxa"/>
            <w:tcMar>
              <w:top w:w="30" w:type="dxa"/>
              <w:left w:w="45" w:type="dxa"/>
              <w:bottom w:w="30" w:type="dxa"/>
              <w:right w:w="45" w:type="dxa"/>
            </w:tcMar>
            <w:vAlign w:val="bottom"/>
            <w:hideMark/>
          </w:tcPr>
          <w:p w14:paraId="7D2D288F" w14:textId="77777777" w:rsidR="00BC4009" w:rsidRPr="004A2710" w:rsidRDefault="00BC4009" w:rsidP="005D3388">
            <w:pPr>
              <w:jc w:val="center"/>
              <w:rPr>
                <w:rFonts w:ascii="Times New Roman" w:hAnsi="Times New Roman" w:cs="Times New Roman"/>
                <w:sz w:val="24"/>
                <w:szCs w:val="24"/>
              </w:rPr>
            </w:pPr>
            <w:r w:rsidRPr="004A2710">
              <w:rPr>
                <w:rFonts w:ascii="Times New Roman" w:hAnsi="Times New Roman" w:cs="Times New Roman"/>
                <w:sz w:val="24"/>
                <w:szCs w:val="24"/>
              </w:rPr>
              <w:t>-1,83</w:t>
            </w:r>
          </w:p>
        </w:tc>
      </w:tr>
      <w:tr w:rsidR="00254F65" w:rsidRPr="004A2710" w14:paraId="65103AE7" w14:textId="77777777" w:rsidTr="00626717">
        <w:trPr>
          <w:trHeight w:val="273"/>
          <w:jc w:val="center"/>
        </w:trPr>
        <w:tc>
          <w:tcPr>
            <w:tcW w:w="0" w:type="auto"/>
            <w:vMerge/>
            <w:vAlign w:val="center"/>
            <w:hideMark/>
          </w:tcPr>
          <w:p w14:paraId="0B915493" w14:textId="77777777" w:rsidR="00BC4009" w:rsidRPr="004A2710" w:rsidRDefault="00BC4009" w:rsidP="005D3388">
            <w:pPr>
              <w:jc w:val="center"/>
              <w:rPr>
                <w:rFonts w:ascii="Times New Roman" w:hAnsi="Times New Roman" w:cs="Times New Roman"/>
                <w:sz w:val="24"/>
                <w:szCs w:val="24"/>
              </w:rPr>
            </w:pPr>
          </w:p>
        </w:tc>
        <w:tc>
          <w:tcPr>
            <w:tcW w:w="0" w:type="auto"/>
            <w:vMerge/>
            <w:vAlign w:val="center"/>
            <w:hideMark/>
          </w:tcPr>
          <w:p w14:paraId="61663E34" w14:textId="77777777" w:rsidR="00BC4009" w:rsidRPr="004A2710" w:rsidRDefault="00BC4009" w:rsidP="005D3388">
            <w:pPr>
              <w:jc w:val="center"/>
              <w:rPr>
                <w:rFonts w:ascii="Times New Roman" w:hAnsi="Times New Roman" w:cs="Times New Roman"/>
                <w:sz w:val="24"/>
                <w:szCs w:val="24"/>
              </w:rPr>
            </w:pPr>
          </w:p>
        </w:tc>
        <w:tc>
          <w:tcPr>
            <w:tcW w:w="0" w:type="auto"/>
            <w:tcMar>
              <w:top w:w="30" w:type="dxa"/>
              <w:left w:w="45" w:type="dxa"/>
              <w:bottom w:w="30" w:type="dxa"/>
              <w:right w:w="45" w:type="dxa"/>
            </w:tcMar>
            <w:vAlign w:val="bottom"/>
            <w:hideMark/>
          </w:tcPr>
          <w:p w14:paraId="2A6D3093" w14:textId="77777777" w:rsidR="00BC4009" w:rsidRPr="004A2710" w:rsidRDefault="00BC4009" w:rsidP="005C04E5">
            <w:pPr>
              <w:rPr>
                <w:rFonts w:ascii="Times New Roman" w:hAnsi="Times New Roman" w:cs="Times New Roman"/>
                <w:sz w:val="24"/>
                <w:szCs w:val="24"/>
              </w:rPr>
            </w:pPr>
            <w:r w:rsidRPr="004A2710">
              <w:rPr>
                <w:rFonts w:ascii="Times New Roman" w:hAnsi="Times New Roman" w:cs="Times New Roman"/>
                <w:sz w:val="24"/>
                <w:szCs w:val="24"/>
              </w:rPr>
              <w:t>2021</w:t>
            </w:r>
          </w:p>
        </w:tc>
        <w:tc>
          <w:tcPr>
            <w:tcW w:w="1188" w:type="dxa"/>
            <w:tcMar>
              <w:top w:w="30" w:type="dxa"/>
              <w:left w:w="45" w:type="dxa"/>
              <w:bottom w:w="30" w:type="dxa"/>
              <w:right w:w="45" w:type="dxa"/>
            </w:tcMar>
            <w:vAlign w:val="bottom"/>
            <w:hideMark/>
          </w:tcPr>
          <w:p w14:paraId="39ED4F85" w14:textId="77777777" w:rsidR="00BC4009" w:rsidRPr="004A2710" w:rsidRDefault="00BC4009" w:rsidP="005D3388">
            <w:pPr>
              <w:jc w:val="center"/>
              <w:rPr>
                <w:rFonts w:ascii="Times New Roman" w:hAnsi="Times New Roman" w:cs="Times New Roman"/>
                <w:sz w:val="24"/>
                <w:szCs w:val="24"/>
              </w:rPr>
            </w:pPr>
            <w:r w:rsidRPr="004A2710">
              <w:rPr>
                <w:rFonts w:ascii="Times New Roman" w:hAnsi="Times New Roman" w:cs="Times New Roman"/>
                <w:sz w:val="24"/>
                <w:szCs w:val="24"/>
              </w:rPr>
              <w:t>1</w:t>
            </w:r>
          </w:p>
        </w:tc>
        <w:tc>
          <w:tcPr>
            <w:tcW w:w="951" w:type="dxa"/>
            <w:tcMar>
              <w:top w:w="30" w:type="dxa"/>
              <w:left w:w="45" w:type="dxa"/>
              <w:bottom w:w="30" w:type="dxa"/>
              <w:right w:w="45" w:type="dxa"/>
            </w:tcMar>
            <w:vAlign w:val="bottom"/>
            <w:hideMark/>
          </w:tcPr>
          <w:p w14:paraId="60106C2B" w14:textId="77777777" w:rsidR="00BC4009" w:rsidRPr="004A2710" w:rsidRDefault="00BC4009" w:rsidP="005D3388">
            <w:pPr>
              <w:jc w:val="center"/>
              <w:rPr>
                <w:rFonts w:ascii="Times New Roman" w:hAnsi="Times New Roman" w:cs="Times New Roman"/>
                <w:sz w:val="24"/>
                <w:szCs w:val="24"/>
              </w:rPr>
            </w:pPr>
            <w:r w:rsidRPr="004A2710">
              <w:rPr>
                <w:rFonts w:ascii="Times New Roman" w:hAnsi="Times New Roman" w:cs="Times New Roman"/>
                <w:sz w:val="24"/>
                <w:szCs w:val="24"/>
              </w:rPr>
              <w:t>3</w:t>
            </w:r>
          </w:p>
        </w:tc>
        <w:tc>
          <w:tcPr>
            <w:tcW w:w="1190" w:type="dxa"/>
            <w:tcMar>
              <w:top w:w="30" w:type="dxa"/>
              <w:left w:w="45" w:type="dxa"/>
              <w:bottom w:w="30" w:type="dxa"/>
              <w:right w:w="45" w:type="dxa"/>
            </w:tcMar>
            <w:vAlign w:val="bottom"/>
            <w:hideMark/>
          </w:tcPr>
          <w:p w14:paraId="71129911" w14:textId="77777777" w:rsidR="00BC4009" w:rsidRPr="004A2710" w:rsidRDefault="00BC4009" w:rsidP="005D3388">
            <w:pPr>
              <w:jc w:val="center"/>
              <w:rPr>
                <w:rFonts w:ascii="Times New Roman" w:hAnsi="Times New Roman" w:cs="Times New Roman"/>
                <w:sz w:val="24"/>
                <w:szCs w:val="24"/>
              </w:rPr>
            </w:pPr>
            <w:r w:rsidRPr="004A2710">
              <w:rPr>
                <w:rFonts w:ascii="Times New Roman" w:hAnsi="Times New Roman" w:cs="Times New Roman"/>
                <w:sz w:val="24"/>
                <w:szCs w:val="24"/>
              </w:rPr>
              <w:t>28,837</w:t>
            </w:r>
          </w:p>
        </w:tc>
        <w:tc>
          <w:tcPr>
            <w:tcW w:w="1188" w:type="dxa"/>
            <w:tcMar>
              <w:top w:w="30" w:type="dxa"/>
              <w:left w:w="45" w:type="dxa"/>
              <w:bottom w:w="30" w:type="dxa"/>
              <w:right w:w="45" w:type="dxa"/>
            </w:tcMar>
            <w:vAlign w:val="bottom"/>
            <w:hideMark/>
          </w:tcPr>
          <w:p w14:paraId="71870D25" w14:textId="77777777" w:rsidR="00BC4009" w:rsidRPr="004A2710" w:rsidRDefault="00BC4009" w:rsidP="005D3388">
            <w:pPr>
              <w:jc w:val="center"/>
              <w:rPr>
                <w:rFonts w:ascii="Times New Roman" w:hAnsi="Times New Roman" w:cs="Times New Roman"/>
                <w:sz w:val="24"/>
                <w:szCs w:val="24"/>
              </w:rPr>
            </w:pPr>
            <w:r w:rsidRPr="004A2710">
              <w:rPr>
                <w:rFonts w:ascii="Times New Roman" w:hAnsi="Times New Roman" w:cs="Times New Roman"/>
                <w:sz w:val="24"/>
                <w:szCs w:val="24"/>
              </w:rPr>
              <w:t>0,37</w:t>
            </w:r>
          </w:p>
        </w:tc>
      </w:tr>
      <w:tr w:rsidR="00254F65" w:rsidRPr="004A2710" w14:paraId="7B712365" w14:textId="77777777" w:rsidTr="00626717">
        <w:trPr>
          <w:trHeight w:val="273"/>
          <w:jc w:val="center"/>
        </w:trPr>
        <w:tc>
          <w:tcPr>
            <w:tcW w:w="0" w:type="auto"/>
            <w:vMerge/>
            <w:vAlign w:val="center"/>
            <w:hideMark/>
          </w:tcPr>
          <w:p w14:paraId="3AB09080" w14:textId="77777777" w:rsidR="00BC4009" w:rsidRPr="004A2710" w:rsidRDefault="00BC4009" w:rsidP="005D3388">
            <w:pPr>
              <w:jc w:val="center"/>
              <w:rPr>
                <w:rFonts w:ascii="Times New Roman" w:hAnsi="Times New Roman" w:cs="Times New Roman"/>
                <w:sz w:val="24"/>
                <w:szCs w:val="24"/>
              </w:rPr>
            </w:pPr>
          </w:p>
        </w:tc>
        <w:tc>
          <w:tcPr>
            <w:tcW w:w="0" w:type="auto"/>
            <w:vMerge/>
            <w:vAlign w:val="center"/>
            <w:hideMark/>
          </w:tcPr>
          <w:p w14:paraId="22A45D83" w14:textId="77777777" w:rsidR="00BC4009" w:rsidRPr="004A2710" w:rsidRDefault="00BC4009" w:rsidP="005D3388">
            <w:pPr>
              <w:jc w:val="center"/>
              <w:rPr>
                <w:rFonts w:ascii="Times New Roman" w:hAnsi="Times New Roman" w:cs="Times New Roman"/>
                <w:sz w:val="24"/>
                <w:szCs w:val="24"/>
              </w:rPr>
            </w:pPr>
          </w:p>
        </w:tc>
        <w:tc>
          <w:tcPr>
            <w:tcW w:w="0" w:type="auto"/>
            <w:tcMar>
              <w:top w:w="30" w:type="dxa"/>
              <w:left w:w="45" w:type="dxa"/>
              <w:bottom w:w="30" w:type="dxa"/>
              <w:right w:w="45" w:type="dxa"/>
            </w:tcMar>
            <w:vAlign w:val="bottom"/>
            <w:hideMark/>
          </w:tcPr>
          <w:p w14:paraId="16A42A5B" w14:textId="77777777" w:rsidR="00BC4009" w:rsidRPr="004A2710" w:rsidRDefault="00BC4009" w:rsidP="005C04E5">
            <w:pPr>
              <w:rPr>
                <w:rFonts w:ascii="Times New Roman" w:hAnsi="Times New Roman" w:cs="Times New Roman"/>
                <w:sz w:val="24"/>
                <w:szCs w:val="24"/>
              </w:rPr>
            </w:pPr>
            <w:r w:rsidRPr="004A2710">
              <w:rPr>
                <w:rFonts w:ascii="Times New Roman" w:hAnsi="Times New Roman" w:cs="Times New Roman"/>
                <w:sz w:val="24"/>
                <w:szCs w:val="24"/>
              </w:rPr>
              <w:t>2022</w:t>
            </w:r>
          </w:p>
        </w:tc>
        <w:tc>
          <w:tcPr>
            <w:tcW w:w="1188" w:type="dxa"/>
            <w:tcMar>
              <w:top w:w="30" w:type="dxa"/>
              <w:left w:w="45" w:type="dxa"/>
              <w:bottom w:w="30" w:type="dxa"/>
              <w:right w:w="45" w:type="dxa"/>
            </w:tcMar>
            <w:vAlign w:val="bottom"/>
            <w:hideMark/>
          </w:tcPr>
          <w:p w14:paraId="32F9AEA4" w14:textId="77777777" w:rsidR="00BC4009" w:rsidRPr="004A2710" w:rsidRDefault="00BC4009" w:rsidP="005D3388">
            <w:pPr>
              <w:jc w:val="center"/>
              <w:rPr>
                <w:rFonts w:ascii="Times New Roman" w:hAnsi="Times New Roman" w:cs="Times New Roman"/>
                <w:sz w:val="24"/>
                <w:szCs w:val="24"/>
              </w:rPr>
            </w:pPr>
            <w:r w:rsidRPr="004A2710">
              <w:rPr>
                <w:rFonts w:ascii="Times New Roman" w:hAnsi="Times New Roman" w:cs="Times New Roman"/>
                <w:sz w:val="24"/>
                <w:szCs w:val="24"/>
              </w:rPr>
              <w:t>1</w:t>
            </w:r>
          </w:p>
        </w:tc>
        <w:tc>
          <w:tcPr>
            <w:tcW w:w="951" w:type="dxa"/>
            <w:tcMar>
              <w:top w:w="30" w:type="dxa"/>
              <w:left w:w="45" w:type="dxa"/>
              <w:bottom w:w="30" w:type="dxa"/>
              <w:right w:w="45" w:type="dxa"/>
            </w:tcMar>
            <w:vAlign w:val="bottom"/>
            <w:hideMark/>
          </w:tcPr>
          <w:p w14:paraId="2FAD8B4B" w14:textId="77777777" w:rsidR="00BC4009" w:rsidRPr="004A2710" w:rsidRDefault="00BC4009" w:rsidP="005D3388">
            <w:pPr>
              <w:jc w:val="center"/>
              <w:rPr>
                <w:rFonts w:ascii="Times New Roman" w:hAnsi="Times New Roman" w:cs="Times New Roman"/>
                <w:sz w:val="24"/>
                <w:szCs w:val="24"/>
              </w:rPr>
            </w:pPr>
            <w:r w:rsidRPr="004A2710">
              <w:rPr>
                <w:rFonts w:ascii="Times New Roman" w:hAnsi="Times New Roman" w:cs="Times New Roman"/>
                <w:sz w:val="24"/>
                <w:szCs w:val="24"/>
              </w:rPr>
              <w:t>3</w:t>
            </w:r>
          </w:p>
        </w:tc>
        <w:tc>
          <w:tcPr>
            <w:tcW w:w="1190" w:type="dxa"/>
            <w:tcMar>
              <w:top w:w="30" w:type="dxa"/>
              <w:left w:w="45" w:type="dxa"/>
              <w:bottom w:w="30" w:type="dxa"/>
              <w:right w:w="45" w:type="dxa"/>
            </w:tcMar>
            <w:vAlign w:val="bottom"/>
            <w:hideMark/>
          </w:tcPr>
          <w:p w14:paraId="2FC57B30" w14:textId="77777777" w:rsidR="00BC4009" w:rsidRPr="004A2710" w:rsidRDefault="00BC4009" w:rsidP="005D3388">
            <w:pPr>
              <w:jc w:val="center"/>
              <w:rPr>
                <w:rFonts w:ascii="Times New Roman" w:hAnsi="Times New Roman" w:cs="Times New Roman"/>
                <w:sz w:val="24"/>
                <w:szCs w:val="24"/>
              </w:rPr>
            </w:pPr>
            <w:r w:rsidRPr="004A2710">
              <w:rPr>
                <w:rFonts w:ascii="Times New Roman" w:hAnsi="Times New Roman" w:cs="Times New Roman"/>
                <w:sz w:val="24"/>
                <w:szCs w:val="24"/>
              </w:rPr>
              <w:t>28,618</w:t>
            </w:r>
          </w:p>
        </w:tc>
        <w:tc>
          <w:tcPr>
            <w:tcW w:w="1188" w:type="dxa"/>
            <w:tcMar>
              <w:top w:w="30" w:type="dxa"/>
              <w:left w:w="45" w:type="dxa"/>
              <w:bottom w:w="30" w:type="dxa"/>
              <w:right w:w="45" w:type="dxa"/>
            </w:tcMar>
            <w:vAlign w:val="bottom"/>
            <w:hideMark/>
          </w:tcPr>
          <w:p w14:paraId="4613AA18" w14:textId="77777777" w:rsidR="00BC4009" w:rsidRPr="004A2710" w:rsidRDefault="00BC4009" w:rsidP="005D3388">
            <w:pPr>
              <w:jc w:val="center"/>
              <w:rPr>
                <w:rFonts w:ascii="Times New Roman" w:hAnsi="Times New Roman" w:cs="Times New Roman"/>
                <w:sz w:val="24"/>
                <w:szCs w:val="24"/>
              </w:rPr>
            </w:pPr>
            <w:r w:rsidRPr="004A2710">
              <w:rPr>
                <w:rFonts w:ascii="Times New Roman" w:hAnsi="Times New Roman" w:cs="Times New Roman"/>
                <w:sz w:val="24"/>
                <w:szCs w:val="24"/>
              </w:rPr>
              <w:t>-15,55</w:t>
            </w:r>
          </w:p>
        </w:tc>
      </w:tr>
      <w:tr w:rsidR="00254F65" w:rsidRPr="004A2710" w14:paraId="5B47AACF" w14:textId="77777777" w:rsidTr="00626717">
        <w:trPr>
          <w:trHeight w:val="273"/>
          <w:jc w:val="center"/>
        </w:trPr>
        <w:tc>
          <w:tcPr>
            <w:tcW w:w="0" w:type="auto"/>
            <w:vMerge/>
            <w:vAlign w:val="center"/>
            <w:hideMark/>
          </w:tcPr>
          <w:p w14:paraId="3E67E13D" w14:textId="77777777" w:rsidR="00BC4009" w:rsidRPr="004A2710" w:rsidRDefault="00BC4009" w:rsidP="005D3388">
            <w:pPr>
              <w:jc w:val="center"/>
              <w:rPr>
                <w:rFonts w:ascii="Times New Roman" w:hAnsi="Times New Roman" w:cs="Times New Roman"/>
                <w:sz w:val="24"/>
                <w:szCs w:val="24"/>
              </w:rPr>
            </w:pPr>
          </w:p>
        </w:tc>
        <w:tc>
          <w:tcPr>
            <w:tcW w:w="0" w:type="auto"/>
            <w:vMerge/>
            <w:vAlign w:val="center"/>
            <w:hideMark/>
          </w:tcPr>
          <w:p w14:paraId="3238AB44" w14:textId="77777777" w:rsidR="00BC4009" w:rsidRPr="004A2710" w:rsidRDefault="00BC4009" w:rsidP="005D3388">
            <w:pPr>
              <w:jc w:val="center"/>
              <w:rPr>
                <w:rFonts w:ascii="Times New Roman" w:hAnsi="Times New Roman" w:cs="Times New Roman"/>
                <w:sz w:val="24"/>
                <w:szCs w:val="24"/>
              </w:rPr>
            </w:pPr>
          </w:p>
        </w:tc>
        <w:tc>
          <w:tcPr>
            <w:tcW w:w="0" w:type="auto"/>
            <w:tcMar>
              <w:top w:w="30" w:type="dxa"/>
              <w:left w:w="45" w:type="dxa"/>
              <w:bottom w:w="30" w:type="dxa"/>
              <w:right w:w="45" w:type="dxa"/>
            </w:tcMar>
            <w:vAlign w:val="bottom"/>
            <w:hideMark/>
          </w:tcPr>
          <w:p w14:paraId="430F1BD5" w14:textId="77777777" w:rsidR="00BC4009" w:rsidRPr="004A2710" w:rsidRDefault="00BC4009" w:rsidP="005C04E5">
            <w:pPr>
              <w:rPr>
                <w:rFonts w:ascii="Times New Roman" w:hAnsi="Times New Roman" w:cs="Times New Roman"/>
                <w:sz w:val="24"/>
                <w:szCs w:val="24"/>
              </w:rPr>
            </w:pPr>
            <w:r w:rsidRPr="004A2710">
              <w:rPr>
                <w:rFonts w:ascii="Times New Roman" w:hAnsi="Times New Roman" w:cs="Times New Roman"/>
                <w:sz w:val="24"/>
                <w:szCs w:val="24"/>
              </w:rPr>
              <w:t>2023</w:t>
            </w:r>
          </w:p>
        </w:tc>
        <w:tc>
          <w:tcPr>
            <w:tcW w:w="1188" w:type="dxa"/>
            <w:tcMar>
              <w:top w:w="30" w:type="dxa"/>
              <w:left w:w="45" w:type="dxa"/>
              <w:bottom w:w="30" w:type="dxa"/>
              <w:right w:w="45" w:type="dxa"/>
            </w:tcMar>
            <w:vAlign w:val="bottom"/>
            <w:hideMark/>
          </w:tcPr>
          <w:p w14:paraId="35AB82D6" w14:textId="77777777" w:rsidR="00BC4009" w:rsidRPr="004A2710" w:rsidRDefault="00BC4009" w:rsidP="005D3388">
            <w:pPr>
              <w:jc w:val="center"/>
              <w:rPr>
                <w:rFonts w:ascii="Times New Roman" w:hAnsi="Times New Roman" w:cs="Times New Roman"/>
                <w:sz w:val="24"/>
                <w:szCs w:val="24"/>
              </w:rPr>
            </w:pPr>
            <w:r w:rsidRPr="004A2710">
              <w:rPr>
                <w:rFonts w:ascii="Times New Roman" w:hAnsi="Times New Roman" w:cs="Times New Roman"/>
                <w:sz w:val="24"/>
                <w:szCs w:val="24"/>
              </w:rPr>
              <w:t>1</w:t>
            </w:r>
          </w:p>
        </w:tc>
        <w:tc>
          <w:tcPr>
            <w:tcW w:w="951" w:type="dxa"/>
            <w:tcMar>
              <w:top w:w="30" w:type="dxa"/>
              <w:left w:w="45" w:type="dxa"/>
              <w:bottom w:w="30" w:type="dxa"/>
              <w:right w:w="45" w:type="dxa"/>
            </w:tcMar>
            <w:vAlign w:val="bottom"/>
            <w:hideMark/>
          </w:tcPr>
          <w:p w14:paraId="0FC71806" w14:textId="77777777" w:rsidR="00BC4009" w:rsidRPr="004A2710" w:rsidRDefault="00BC4009" w:rsidP="005D3388">
            <w:pPr>
              <w:jc w:val="center"/>
              <w:rPr>
                <w:rFonts w:ascii="Times New Roman" w:hAnsi="Times New Roman" w:cs="Times New Roman"/>
                <w:sz w:val="24"/>
                <w:szCs w:val="24"/>
              </w:rPr>
            </w:pPr>
            <w:r w:rsidRPr="004A2710">
              <w:rPr>
                <w:rFonts w:ascii="Times New Roman" w:hAnsi="Times New Roman" w:cs="Times New Roman"/>
                <w:sz w:val="24"/>
                <w:szCs w:val="24"/>
              </w:rPr>
              <w:t>3</w:t>
            </w:r>
          </w:p>
        </w:tc>
        <w:tc>
          <w:tcPr>
            <w:tcW w:w="1190" w:type="dxa"/>
            <w:tcMar>
              <w:top w:w="30" w:type="dxa"/>
              <w:left w:w="45" w:type="dxa"/>
              <w:bottom w:w="30" w:type="dxa"/>
              <w:right w:w="45" w:type="dxa"/>
            </w:tcMar>
            <w:vAlign w:val="bottom"/>
            <w:hideMark/>
          </w:tcPr>
          <w:p w14:paraId="63F14E35" w14:textId="77777777" w:rsidR="00BC4009" w:rsidRPr="004A2710" w:rsidRDefault="00BC4009" w:rsidP="005D3388">
            <w:pPr>
              <w:jc w:val="center"/>
              <w:rPr>
                <w:rFonts w:ascii="Times New Roman" w:hAnsi="Times New Roman" w:cs="Times New Roman"/>
                <w:sz w:val="24"/>
                <w:szCs w:val="24"/>
              </w:rPr>
            </w:pPr>
            <w:r w:rsidRPr="004A2710">
              <w:rPr>
                <w:rFonts w:ascii="Times New Roman" w:hAnsi="Times New Roman" w:cs="Times New Roman"/>
                <w:sz w:val="24"/>
                <w:szCs w:val="24"/>
              </w:rPr>
              <w:t>28,538</w:t>
            </w:r>
          </w:p>
        </w:tc>
        <w:tc>
          <w:tcPr>
            <w:tcW w:w="1188" w:type="dxa"/>
            <w:tcMar>
              <w:top w:w="30" w:type="dxa"/>
              <w:left w:w="45" w:type="dxa"/>
              <w:bottom w:w="30" w:type="dxa"/>
              <w:right w:w="45" w:type="dxa"/>
            </w:tcMar>
            <w:vAlign w:val="bottom"/>
            <w:hideMark/>
          </w:tcPr>
          <w:p w14:paraId="3B5231A7" w14:textId="77777777" w:rsidR="00BC4009" w:rsidRPr="004A2710" w:rsidRDefault="00BC4009" w:rsidP="005D3388">
            <w:pPr>
              <w:jc w:val="center"/>
              <w:rPr>
                <w:rFonts w:ascii="Times New Roman" w:hAnsi="Times New Roman" w:cs="Times New Roman"/>
                <w:sz w:val="24"/>
                <w:szCs w:val="24"/>
              </w:rPr>
            </w:pPr>
            <w:r w:rsidRPr="004A2710">
              <w:rPr>
                <w:rFonts w:ascii="Times New Roman" w:hAnsi="Times New Roman" w:cs="Times New Roman"/>
                <w:sz w:val="24"/>
                <w:szCs w:val="24"/>
              </w:rPr>
              <w:t>-12,05</w:t>
            </w:r>
          </w:p>
        </w:tc>
      </w:tr>
      <w:tr w:rsidR="00254F65" w:rsidRPr="004A2710" w14:paraId="73A64275" w14:textId="77777777" w:rsidTr="00626717">
        <w:trPr>
          <w:trHeight w:val="273"/>
          <w:jc w:val="center"/>
        </w:trPr>
        <w:tc>
          <w:tcPr>
            <w:tcW w:w="0" w:type="auto"/>
            <w:vMerge/>
            <w:vAlign w:val="center"/>
            <w:hideMark/>
          </w:tcPr>
          <w:p w14:paraId="6770AA8D" w14:textId="77777777" w:rsidR="00BC4009" w:rsidRPr="004A2710" w:rsidRDefault="00BC4009" w:rsidP="00BC4009">
            <w:pPr>
              <w:rPr>
                <w:rFonts w:ascii="Times New Roman" w:hAnsi="Times New Roman" w:cs="Times New Roman"/>
                <w:sz w:val="24"/>
                <w:szCs w:val="24"/>
              </w:rPr>
            </w:pPr>
          </w:p>
        </w:tc>
        <w:tc>
          <w:tcPr>
            <w:tcW w:w="0" w:type="auto"/>
            <w:vMerge/>
            <w:vAlign w:val="center"/>
            <w:hideMark/>
          </w:tcPr>
          <w:p w14:paraId="684BDDE1" w14:textId="77777777" w:rsidR="00BC4009" w:rsidRPr="004A2710" w:rsidRDefault="00BC4009" w:rsidP="00BC4009">
            <w:pPr>
              <w:rPr>
                <w:rFonts w:ascii="Times New Roman" w:hAnsi="Times New Roman" w:cs="Times New Roman"/>
                <w:sz w:val="24"/>
                <w:szCs w:val="24"/>
              </w:rPr>
            </w:pPr>
          </w:p>
        </w:tc>
        <w:tc>
          <w:tcPr>
            <w:tcW w:w="0" w:type="auto"/>
            <w:tcMar>
              <w:top w:w="30" w:type="dxa"/>
              <w:left w:w="45" w:type="dxa"/>
              <w:bottom w:w="30" w:type="dxa"/>
              <w:right w:w="45" w:type="dxa"/>
            </w:tcMar>
            <w:vAlign w:val="bottom"/>
            <w:hideMark/>
          </w:tcPr>
          <w:p w14:paraId="418BE7D7"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2024</w:t>
            </w:r>
          </w:p>
        </w:tc>
        <w:tc>
          <w:tcPr>
            <w:tcW w:w="1188" w:type="dxa"/>
            <w:tcMar>
              <w:top w:w="30" w:type="dxa"/>
              <w:left w:w="45" w:type="dxa"/>
              <w:bottom w:w="30" w:type="dxa"/>
              <w:right w:w="45" w:type="dxa"/>
            </w:tcMar>
            <w:vAlign w:val="bottom"/>
            <w:hideMark/>
          </w:tcPr>
          <w:p w14:paraId="2F49FA8C"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1</w:t>
            </w:r>
          </w:p>
        </w:tc>
        <w:tc>
          <w:tcPr>
            <w:tcW w:w="951" w:type="dxa"/>
            <w:tcMar>
              <w:top w:w="30" w:type="dxa"/>
              <w:left w:w="45" w:type="dxa"/>
              <w:bottom w:w="30" w:type="dxa"/>
              <w:right w:w="45" w:type="dxa"/>
            </w:tcMar>
            <w:vAlign w:val="bottom"/>
            <w:hideMark/>
          </w:tcPr>
          <w:p w14:paraId="441DA5B9"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3</w:t>
            </w:r>
          </w:p>
        </w:tc>
        <w:tc>
          <w:tcPr>
            <w:tcW w:w="1190" w:type="dxa"/>
            <w:tcMar>
              <w:top w:w="30" w:type="dxa"/>
              <w:left w:w="45" w:type="dxa"/>
              <w:bottom w:w="30" w:type="dxa"/>
              <w:right w:w="45" w:type="dxa"/>
            </w:tcMar>
            <w:vAlign w:val="bottom"/>
            <w:hideMark/>
          </w:tcPr>
          <w:p w14:paraId="406B9461"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28,517</w:t>
            </w:r>
          </w:p>
        </w:tc>
        <w:tc>
          <w:tcPr>
            <w:tcW w:w="1188" w:type="dxa"/>
            <w:tcMar>
              <w:top w:w="30" w:type="dxa"/>
              <w:left w:w="45" w:type="dxa"/>
              <w:bottom w:w="30" w:type="dxa"/>
              <w:right w:w="45" w:type="dxa"/>
            </w:tcMar>
            <w:vAlign w:val="bottom"/>
            <w:hideMark/>
          </w:tcPr>
          <w:p w14:paraId="7A2835D6"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-6,55</w:t>
            </w:r>
          </w:p>
        </w:tc>
      </w:tr>
      <w:tr w:rsidR="00254F65" w:rsidRPr="004A2710" w14:paraId="7A12102C" w14:textId="77777777" w:rsidTr="00626717">
        <w:trPr>
          <w:trHeight w:val="273"/>
          <w:jc w:val="center"/>
        </w:trPr>
        <w:tc>
          <w:tcPr>
            <w:tcW w:w="0" w:type="auto"/>
            <w:vMerge w:val="restart"/>
            <w:tcMar>
              <w:top w:w="30" w:type="dxa"/>
              <w:left w:w="45" w:type="dxa"/>
              <w:bottom w:w="30" w:type="dxa"/>
              <w:right w:w="45" w:type="dxa"/>
            </w:tcMar>
            <w:vAlign w:val="center"/>
            <w:hideMark/>
          </w:tcPr>
          <w:p w14:paraId="4C507C1D"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2</w:t>
            </w:r>
          </w:p>
        </w:tc>
        <w:tc>
          <w:tcPr>
            <w:tcW w:w="0" w:type="auto"/>
            <w:vMerge w:val="restart"/>
            <w:tcMar>
              <w:top w:w="30" w:type="dxa"/>
              <w:left w:w="45" w:type="dxa"/>
              <w:bottom w:w="30" w:type="dxa"/>
              <w:right w:w="45" w:type="dxa"/>
            </w:tcMar>
            <w:vAlign w:val="center"/>
            <w:hideMark/>
          </w:tcPr>
          <w:p w14:paraId="46B636E2"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ARGO</w:t>
            </w:r>
          </w:p>
        </w:tc>
        <w:tc>
          <w:tcPr>
            <w:tcW w:w="0" w:type="auto"/>
            <w:tcMar>
              <w:top w:w="30" w:type="dxa"/>
              <w:left w:w="45" w:type="dxa"/>
              <w:bottom w:w="30" w:type="dxa"/>
              <w:right w:w="45" w:type="dxa"/>
            </w:tcMar>
            <w:vAlign w:val="bottom"/>
            <w:hideMark/>
          </w:tcPr>
          <w:p w14:paraId="5764477A"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2020</w:t>
            </w:r>
          </w:p>
        </w:tc>
        <w:tc>
          <w:tcPr>
            <w:tcW w:w="1188" w:type="dxa"/>
            <w:tcMar>
              <w:top w:w="30" w:type="dxa"/>
              <w:left w:w="45" w:type="dxa"/>
              <w:bottom w:w="30" w:type="dxa"/>
              <w:right w:w="45" w:type="dxa"/>
            </w:tcMar>
            <w:vAlign w:val="bottom"/>
            <w:hideMark/>
          </w:tcPr>
          <w:p w14:paraId="3D17092F"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0</w:t>
            </w:r>
          </w:p>
        </w:tc>
        <w:tc>
          <w:tcPr>
            <w:tcW w:w="951" w:type="dxa"/>
            <w:tcMar>
              <w:top w:w="30" w:type="dxa"/>
              <w:left w:w="45" w:type="dxa"/>
              <w:bottom w:w="30" w:type="dxa"/>
              <w:right w:w="45" w:type="dxa"/>
            </w:tcMar>
            <w:vAlign w:val="bottom"/>
            <w:hideMark/>
          </w:tcPr>
          <w:p w14:paraId="37C81F33"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3</w:t>
            </w:r>
          </w:p>
        </w:tc>
        <w:tc>
          <w:tcPr>
            <w:tcW w:w="1190" w:type="dxa"/>
            <w:tcMar>
              <w:top w:w="30" w:type="dxa"/>
              <w:left w:w="45" w:type="dxa"/>
              <w:bottom w:w="30" w:type="dxa"/>
              <w:right w:w="45" w:type="dxa"/>
            </w:tcMar>
            <w:vAlign w:val="bottom"/>
            <w:hideMark/>
          </w:tcPr>
          <w:p w14:paraId="1361BA2D"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27,754</w:t>
            </w:r>
          </w:p>
        </w:tc>
        <w:tc>
          <w:tcPr>
            <w:tcW w:w="1188" w:type="dxa"/>
            <w:tcMar>
              <w:top w:w="30" w:type="dxa"/>
              <w:left w:w="45" w:type="dxa"/>
              <w:bottom w:w="30" w:type="dxa"/>
              <w:right w:w="45" w:type="dxa"/>
            </w:tcMar>
            <w:vAlign w:val="bottom"/>
            <w:hideMark/>
          </w:tcPr>
          <w:p w14:paraId="2730113D"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-8,61</w:t>
            </w:r>
          </w:p>
        </w:tc>
      </w:tr>
      <w:tr w:rsidR="00254F65" w:rsidRPr="004A2710" w14:paraId="76182289" w14:textId="77777777" w:rsidTr="00626717">
        <w:trPr>
          <w:trHeight w:val="273"/>
          <w:jc w:val="center"/>
        </w:trPr>
        <w:tc>
          <w:tcPr>
            <w:tcW w:w="0" w:type="auto"/>
            <w:vMerge/>
            <w:vAlign w:val="center"/>
            <w:hideMark/>
          </w:tcPr>
          <w:p w14:paraId="22035EF9" w14:textId="77777777" w:rsidR="00BC4009" w:rsidRPr="004A2710" w:rsidRDefault="00BC4009" w:rsidP="00BC4009">
            <w:pPr>
              <w:rPr>
                <w:rFonts w:ascii="Times New Roman" w:hAnsi="Times New Roman" w:cs="Times New Roman"/>
                <w:sz w:val="24"/>
                <w:szCs w:val="24"/>
              </w:rPr>
            </w:pPr>
          </w:p>
        </w:tc>
        <w:tc>
          <w:tcPr>
            <w:tcW w:w="0" w:type="auto"/>
            <w:vMerge/>
            <w:vAlign w:val="center"/>
            <w:hideMark/>
          </w:tcPr>
          <w:p w14:paraId="765F3B03" w14:textId="77777777" w:rsidR="00BC4009" w:rsidRPr="004A2710" w:rsidRDefault="00BC4009" w:rsidP="00BC4009">
            <w:pPr>
              <w:rPr>
                <w:rFonts w:ascii="Times New Roman" w:hAnsi="Times New Roman" w:cs="Times New Roman"/>
                <w:sz w:val="24"/>
                <w:szCs w:val="24"/>
              </w:rPr>
            </w:pPr>
          </w:p>
        </w:tc>
        <w:tc>
          <w:tcPr>
            <w:tcW w:w="0" w:type="auto"/>
            <w:tcMar>
              <w:top w:w="30" w:type="dxa"/>
              <w:left w:w="45" w:type="dxa"/>
              <w:bottom w:w="30" w:type="dxa"/>
              <w:right w:w="45" w:type="dxa"/>
            </w:tcMar>
            <w:vAlign w:val="bottom"/>
            <w:hideMark/>
          </w:tcPr>
          <w:p w14:paraId="3E67EA03"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2021</w:t>
            </w:r>
          </w:p>
        </w:tc>
        <w:tc>
          <w:tcPr>
            <w:tcW w:w="1188" w:type="dxa"/>
            <w:tcMar>
              <w:top w:w="30" w:type="dxa"/>
              <w:left w:w="45" w:type="dxa"/>
              <w:bottom w:w="30" w:type="dxa"/>
              <w:right w:w="45" w:type="dxa"/>
            </w:tcMar>
            <w:vAlign w:val="bottom"/>
            <w:hideMark/>
          </w:tcPr>
          <w:p w14:paraId="33893BC0"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0</w:t>
            </w:r>
          </w:p>
        </w:tc>
        <w:tc>
          <w:tcPr>
            <w:tcW w:w="951" w:type="dxa"/>
            <w:tcMar>
              <w:top w:w="30" w:type="dxa"/>
              <w:left w:w="45" w:type="dxa"/>
              <w:bottom w:w="30" w:type="dxa"/>
              <w:right w:w="45" w:type="dxa"/>
            </w:tcMar>
            <w:vAlign w:val="bottom"/>
            <w:hideMark/>
          </w:tcPr>
          <w:p w14:paraId="32C5F33E"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3</w:t>
            </w:r>
          </w:p>
        </w:tc>
        <w:tc>
          <w:tcPr>
            <w:tcW w:w="1190" w:type="dxa"/>
            <w:tcMar>
              <w:top w:w="30" w:type="dxa"/>
              <w:left w:w="45" w:type="dxa"/>
              <w:bottom w:w="30" w:type="dxa"/>
              <w:right w:w="45" w:type="dxa"/>
            </w:tcMar>
            <w:vAlign w:val="bottom"/>
            <w:hideMark/>
          </w:tcPr>
          <w:p w14:paraId="6F1157BB"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27,746</w:t>
            </w:r>
          </w:p>
        </w:tc>
        <w:tc>
          <w:tcPr>
            <w:tcW w:w="1188" w:type="dxa"/>
            <w:tcMar>
              <w:top w:w="30" w:type="dxa"/>
              <w:left w:w="45" w:type="dxa"/>
              <w:bottom w:w="30" w:type="dxa"/>
              <w:right w:w="45" w:type="dxa"/>
            </w:tcMar>
            <w:vAlign w:val="bottom"/>
            <w:hideMark/>
          </w:tcPr>
          <w:p w14:paraId="075F8258"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-2,00</w:t>
            </w:r>
          </w:p>
        </w:tc>
      </w:tr>
      <w:tr w:rsidR="00254F65" w:rsidRPr="004A2710" w14:paraId="7718BDC5" w14:textId="77777777" w:rsidTr="00626717">
        <w:trPr>
          <w:trHeight w:val="273"/>
          <w:jc w:val="center"/>
        </w:trPr>
        <w:tc>
          <w:tcPr>
            <w:tcW w:w="0" w:type="auto"/>
            <w:vMerge/>
            <w:vAlign w:val="center"/>
            <w:hideMark/>
          </w:tcPr>
          <w:p w14:paraId="16F1E74B" w14:textId="77777777" w:rsidR="00BC4009" w:rsidRPr="004A2710" w:rsidRDefault="00BC4009" w:rsidP="00BC4009">
            <w:pPr>
              <w:rPr>
                <w:rFonts w:ascii="Times New Roman" w:hAnsi="Times New Roman" w:cs="Times New Roman"/>
                <w:sz w:val="24"/>
                <w:szCs w:val="24"/>
              </w:rPr>
            </w:pPr>
          </w:p>
        </w:tc>
        <w:tc>
          <w:tcPr>
            <w:tcW w:w="0" w:type="auto"/>
            <w:vMerge/>
            <w:vAlign w:val="center"/>
            <w:hideMark/>
          </w:tcPr>
          <w:p w14:paraId="5942F618" w14:textId="77777777" w:rsidR="00BC4009" w:rsidRPr="004A2710" w:rsidRDefault="00BC4009" w:rsidP="00BC4009">
            <w:pPr>
              <w:rPr>
                <w:rFonts w:ascii="Times New Roman" w:hAnsi="Times New Roman" w:cs="Times New Roman"/>
                <w:sz w:val="24"/>
                <w:szCs w:val="24"/>
              </w:rPr>
            </w:pPr>
          </w:p>
        </w:tc>
        <w:tc>
          <w:tcPr>
            <w:tcW w:w="0" w:type="auto"/>
            <w:tcMar>
              <w:top w:w="30" w:type="dxa"/>
              <w:left w:w="45" w:type="dxa"/>
              <w:bottom w:w="30" w:type="dxa"/>
              <w:right w:w="45" w:type="dxa"/>
            </w:tcMar>
            <w:vAlign w:val="bottom"/>
            <w:hideMark/>
          </w:tcPr>
          <w:p w14:paraId="78E7EC5A"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2022</w:t>
            </w:r>
          </w:p>
        </w:tc>
        <w:tc>
          <w:tcPr>
            <w:tcW w:w="1188" w:type="dxa"/>
            <w:tcMar>
              <w:top w:w="30" w:type="dxa"/>
              <w:left w:w="45" w:type="dxa"/>
              <w:bottom w:w="30" w:type="dxa"/>
              <w:right w:w="45" w:type="dxa"/>
            </w:tcMar>
            <w:vAlign w:val="bottom"/>
            <w:hideMark/>
          </w:tcPr>
          <w:p w14:paraId="74633FA3"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0</w:t>
            </w:r>
          </w:p>
        </w:tc>
        <w:tc>
          <w:tcPr>
            <w:tcW w:w="951" w:type="dxa"/>
            <w:tcMar>
              <w:top w:w="30" w:type="dxa"/>
              <w:left w:w="45" w:type="dxa"/>
              <w:bottom w:w="30" w:type="dxa"/>
              <w:right w:w="45" w:type="dxa"/>
            </w:tcMar>
            <w:vAlign w:val="bottom"/>
            <w:hideMark/>
          </w:tcPr>
          <w:p w14:paraId="1E8D55AA"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1</w:t>
            </w:r>
          </w:p>
        </w:tc>
        <w:tc>
          <w:tcPr>
            <w:tcW w:w="1190" w:type="dxa"/>
            <w:tcMar>
              <w:top w:w="30" w:type="dxa"/>
              <w:left w:w="45" w:type="dxa"/>
              <w:bottom w:w="30" w:type="dxa"/>
              <w:right w:w="45" w:type="dxa"/>
            </w:tcMar>
            <w:vAlign w:val="bottom"/>
            <w:hideMark/>
          </w:tcPr>
          <w:p w14:paraId="2F1C2191"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27,753</w:t>
            </w:r>
          </w:p>
        </w:tc>
        <w:tc>
          <w:tcPr>
            <w:tcW w:w="1188" w:type="dxa"/>
            <w:tcMar>
              <w:top w:w="30" w:type="dxa"/>
              <w:left w:w="45" w:type="dxa"/>
              <w:bottom w:w="30" w:type="dxa"/>
              <w:right w:w="45" w:type="dxa"/>
            </w:tcMar>
            <w:vAlign w:val="bottom"/>
            <w:hideMark/>
          </w:tcPr>
          <w:p w14:paraId="6540841A"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-8,55</w:t>
            </w:r>
          </w:p>
        </w:tc>
      </w:tr>
      <w:tr w:rsidR="00254F65" w:rsidRPr="004A2710" w14:paraId="237D998B" w14:textId="77777777" w:rsidTr="00626717">
        <w:trPr>
          <w:trHeight w:val="273"/>
          <w:jc w:val="center"/>
        </w:trPr>
        <w:tc>
          <w:tcPr>
            <w:tcW w:w="0" w:type="auto"/>
            <w:vMerge/>
            <w:vAlign w:val="center"/>
            <w:hideMark/>
          </w:tcPr>
          <w:p w14:paraId="0B353717" w14:textId="77777777" w:rsidR="00BC4009" w:rsidRPr="004A2710" w:rsidRDefault="00BC4009" w:rsidP="00BC4009">
            <w:pPr>
              <w:rPr>
                <w:rFonts w:ascii="Times New Roman" w:hAnsi="Times New Roman" w:cs="Times New Roman"/>
                <w:sz w:val="24"/>
                <w:szCs w:val="24"/>
              </w:rPr>
            </w:pPr>
          </w:p>
        </w:tc>
        <w:tc>
          <w:tcPr>
            <w:tcW w:w="0" w:type="auto"/>
            <w:vMerge/>
            <w:vAlign w:val="center"/>
            <w:hideMark/>
          </w:tcPr>
          <w:p w14:paraId="138F1F09" w14:textId="77777777" w:rsidR="00BC4009" w:rsidRPr="004A2710" w:rsidRDefault="00BC4009" w:rsidP="00BC4009">
            <w:pPr>
              <w:rPr>
                <w:rFonts w:ascii="Times New Roman" w:hAnsi="Times New Roman" w:cs="Times New Roman"/>
                <w:sz w:val="24"/>
                <w:szCs w:val="24"/>
              </w:rPr>
            </w:pPr>
          </w:p>
        </w:tc>
        <w:tc>
          <w:tcPr>
            <w:tcW w:w="0" w:type="auto"/>
            <w:tcMar>
              <w:top w:w="30" w:type="dxa"/>
              <w:left w:w="45" w:type="dxa"/>
              <w:bottom w:w="30" w:type="dxa"/>
              <w:right w:w="45" w:type="dxa"/>
            </w:tcMar>
            <w:vAlign w:val="bottom"/>
            <w:hideMark/>
          </w:tcPr>
          <w:p w14:paraId="74A66027"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2023</w:t>
            </w:r>
          </w:p>
        </w:tc>
        <w:tc>
          <w:tcPr>
            <w:tcW w:w="1188" w:type="dxa"/>
            <w:tcMar>
              <w:top w:w="30" w:type="dxa"/>
              <w:left w:w="45" w:type="dxa"/>
              <w:bottom w:w="30" w:type="dxa"/>
              <w:right w:w="45" w:type="dxa"/>
            </w:tcMar>
            <w:vAlign w:val="bottom"/>
            <w:hideMark/>
          </w:tcPr>
          <w:p w14:paraId="2DC3A7BD"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0</w:t>
            </w:r>
          </w:p>
        </w:tc>
        <w:tc>
          <w:tcPr>
            <w:tcW w:w="951" w:type="dxa"/>
            <w:tcMar>
              <w:top w:w="30" w:type="dxa"/>
              <w:left w:w="45" w:type="dxa"/>
              <w:bottom w:w="30" w:type="dxa"/>
              <w:right w:w="45" w:type="dxa"/>
            </w:tcMar>
            <w:vAlign w:val="bottom"/>
            <w:hideMark/>
          </w:tcPr>
          <w:p w14:paraId="4606C2F8"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0</w:t>
            </w:r>
          </w:p>
        </w:tc>
        <w:tc>
          <w:tcPr>
            <w:tcW w:w="1190" w:type="dxa"/>
            <w:tcMar>
              <w:top w:w="30" w:type="dxa"/>
              <w:left w:w="45" w:type="dxa"/>
              <w:bottom w:w="30" w:type="dxa"/>
              <w:right w:w="45" w:type="dxa"/>
            </w:tcMar>
            <w:vAlign w:val="bottom"/>
            <w:hideMark/>
          </w:tcPr>
          <w:p w14:paraId="0C727E9C"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27,719</w:t>
            </w:r>
          </w:p>
        </w:tc>
        <w:tc>
          <w:tcPr>
            <w:tcW w:w="1188" w:type="dxa"/>
            <w:tcMar>
              <w:top w:w="30" w:type="dxa"/>
              <w:left w:w="45" w:type="dxa"/>
              <w:bottom w:w="30" w:type="dxa"/>
              <w:right w:w="45" w:type="dxa"/>
            </w:tcMar>
            <w:vAlign w:val="bottom"/>
            <w:hideMark/>
          </w:tcPr>
          <w:p w14:paraId="1F6FEA56"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-3,23</w:t>
            </w:r>
          </w:p>
        </w:tc>
      </w:tr>
      <w:tr w:rsidR="00254F65" w:rsidRPr="004A2710" w14:paraId="24D8EFFF" w14:textId="77777777" w:rsidTr="00626717">
        <w:trPr>
          <w:trHeight w:val="273"/>
          <w:jc w:val="center"/>
        </w:trPr>
        <w:tc>
          <w:tcPr>
            <w:tcW w:w="0" w:type="auto"/>
            <w:vMerge/>
            <w:vAlign w:val="center"/>
            <w:hideMark/>
          </w:tcPr>
          <w:p w14:paraId="24783B18" w14:textId="77777777" w:rsidR="00BC4009" w:rsidRPr="004A2710" w:rsidRDefault="00BC4009" w:rsidP="00BC4009">
            <w:pPr>
              <w:rPr>
                <w:rFonts w:ascii="Times New Roman" w:hAnsi="Times New Roman" w:cs="Times New Roman"/>
                <w:sz w:val="24"/>
                <w:szCs w:val="24"/>
              </w:rPr>
            </w:pPr>
          </w:p>
        </w:tc>
        <w:tc>
          <w:tcPr>
            <w:tcW w:w="0" w:type="auto"/>
            <w:vMerge/>
            <w:vAlign w:val="center"/>
            <w:hideMark/>
          </w:tcPr>
          <w:p w14:paraId="337FDA24" w14:textId="77777777" w:rsidR="00BC4009" w:rsidRPr="004A2710" w:rsidRDefault="00BC4009" w:rsidP="00BC4009">
            <w:pPr>
              <w:rPr>
                <w:rFonts w:ascii="Times New Roman" w:hAnsi="Times New Roman" w:cs="Times New Roman"/>
                <w:sz w:val="24"/>
                <w:szCs w:val="24"/>
              </w:rPr>
            </w:pPr>
          </w:p>
        </w:tc>
        <w:tc>
          <w:tcPr>
            <w:tcW w:w="0" w:type="auto"/>
            <w:tcMar>
              <w:top w:w="30" w:type="dxa"/>
              <w:left w:w="45" w:type="dxa"/>
              <w:bottom w:w="30" w:type="dxa"/>
              <w:right w:w="45" w:type="dxa"/>
            </w:tcMar>
            <w:vAlign w:val="bottom"/>
            <w:hideMark/>
          </w:tcPr>
          <w:p w14:paraId="4AE0696D"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2024</w:t>
            </w:r>
          </w:p>
        </w:tc>
        <w:tc>
          <w:tcPr>
            <w:tcW w:w="1188" w:type="dxa"/>
            <w:tcMar>
              <w:top w:w="30" w:type="dxa"/>
              <w:left w:w="45" w:type="dxa"/>
              <w:bottom w:w="30" w:type="dxa"/>
              <w:right w:w="45" w:type="dxa"/>
            </w:tcMar>
            <w:vAlign w:val="bottom"/>
            <w:hideMark/>
          </w:tcPr>
          <w:p w14:paraId="1E3945FA"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1</w:t>
            </w:r>
          </w:p>
        </w:tc>
        <w:tc>
          <w:tcPr>
            <w:tcW w:w="951" w:type="dxa"/>
            <w:tcMar>
              <w:top w:w="30" w:type="dxa"/>
              <w:left w:w="45" w:type="dxa"/>
              <w:bottom w:w="30" w:type="dxa"/>
              <w:right w:w="45" w:type="dxa"/>
            </w:tcMar>
            <w:vAlign w:val="bottom"/>
            <w:hideMark/>
          </w:tcPr>
          <w:p w14:paraId="163E5752"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0</w:t>
            </w:r>
          </w:p>
        </w:tc>
        <w:tc>
          <w:tcPr>
            <w:tcW w:w="1190" w:type="dxa"/>
            <w:tcMar>
              <w:top w:w="30" w:type="dxa"/>
              <w:left w:w="45" w:type="dxa"/>
              <w:bottom w:w="30" w:type="dxa"/>
              <w:right w:w="45" w:type="dxa"/>
            </w:tcMar>
            <w:vAlign w:val="bottom"/>
            <w:hideMark/>
          </w:tcPr>
          <w:p w14:paraId="70A8B3E9"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27,172</w:t>
            </w:r>
          </w:p>
        </w:tc>
        <w:tc>
          <w:tcPr>
            <w:tcW w:w="1188" w:type="dxa"/>
            <w:tcMar>
              <w:top w:w="30" w:type="dxa"/>
              <w:left w:w="45" w:type="dxa"/>
              <w:bottom w:w="30" w:type="dxa"/>
              <w:right w:w="45" w:type="dxa"/>
            </w:tcMar>
            <w:vAlign w:val="bottom"/>
            <w:hideMark/>
          </w:tcPr>
          <w:p w14:paraId="130AEAA8"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0,59</w:t>
            </w:r>
          </w:p>
        </w:tc>
      </w:tr>
      <w:tr w:rsidR="00254F65" w:rsidRPr="004A2710" w14:paraId="38127BCB" w14:textId="77777777" w:rsidTr="00626717">
        <w:trPr>
          <w:trHeight w:val="273"/>
          <w:jc w:val="center"/>
        </w:trPr>
        <w:tc>
          <w:tcPr>
            <w:tcW w:w="0" w:type="auto"/>
            <w:vMerge w:val="restart"/>
            <w:shd w:val="clear" w:color="auto" w:fill="FFFFFF"/>
            <w:tcMar>
              <w:top w:w="30" w:type="dxa"/>
              <w:left w:w="45" w:type="dxa"/>
              <w:bottom w:w="30" w:type="dxa"/>
              <w:right w:w="45" w:type="dxa"/>
            </w:tcMar>
            <w:vAlign w:val="center"/>
            <w:hideMark/>
          </w:tcPr>
          <w:p w14:paraId="317BCF9F"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3</w:t>
            </w:r>
          </w:p>
        </w:tc>
        <w:tc>
          <w:tcPr>
            <w:tcW w:w="0" w:type="auto"/>
            <w:vMerge w:val="restart"/>
            <w:shd w:val="clear" w:color="auto" w:fill="FFFFFF"/>
            <w:tcMar>
              <w:top w:w="30" w:type="dxa"/>
              <w:left w:w="45" w:type="dxa"/>
              <w:bottom w:w="30" w:type="dxa"/>
              <w:right w:w="45" w:type="dxa"/>
            </w:tcMar>
            <w:vAlign w:val="center"/>
            <w:hideMark/>
          </w:tcPr>
          <w:p w14:paraId="75D8D343"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BELL</w:t>
            </w:r>
          </w:p>
        </w:tc>
        <w:tc>
          <w:tcPr>
            <w:tcW w:w="0" w:type="auto"/>
            <w:shd w:val="clear" w:color="auto" w:fill="FFFFFF"/>
            <w:tcMar>
              <w:top w:w="30" w:type="dxa"/>
              <w:left w:w="45" w:type="dxa"/>
              <w:bottom w:w="30" w:type="dxa"/>
              <w:right w:w="45" w:type="dxa"/>
            </w:tcMar>
            <w:vAlign w:val="bottom"/>
            <w:hideMark/>
          </w:tcPr>
          <w:p w14:paraId="1A2D9CA4"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2020</w:t>
            </w:r>
          </w:p>
        </w:tc>
        <w:tc>
          <w:tcPr>
            <w:tcW w:w="1188" w:type="dxa"/>
            <w:shd w:val="clear" w:color="auto" w:fill="FFFFFF"/>
            <w:tcMar>
              <w:top w:w="30" w:type="dxa"/>
              <w:left w:w="45" w:type="dxa"/>
              <w:bottom w:w="30" w:type="dxa"/>
              <w:right w:w="45" w:type="dxa"/>
            </w:tcMar>
            <w:vAlign w:val="bottom"/>
            <w:hideMark/>
          </w:tcPr>
          <w:p w14:paraId="62DEF740"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1</w:t>
            </w:r>
          </w:p>
        </w:tc>
        <w:tc>
          <w:tcPr>
            <w:tcW w:w="951" w:type="dxa"/>
            <w:shd w:val="clear" w:color="auto" w:fill="FFFFFF"/>
            <w:tcMar>
              <w:top w:w="30" w:type="dxa"/>
              <w:left w:w="45" w:type="dxa"/>
              <w:bottom w:w="30" w:type="dxa"/>
              <w:right w:w="45" w:type="dxa"/>
            </w:tcMar>
            <w:vAlign w:val="bottom"/>
            <w:hideMark/>
          </w:tcPr>
          <w:p w14:paraId="1EC02A85"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3</w:t>
            </w:r>
          </w:p>
        </w:tc>
        <w:tc>
          <w:tcPr>
            <w:tcW w:w="1190" w:type="dxa"/>
            <w:shd w:val="clear" w:color="auto" w:fill="FFFFFF"/>
            <w:tcMar>
              <w:top w:w="30" w:type="dxa"/>
              <w:left w:w="45" w:type="dxa"/>
              <w:bottom w:w="30" w:type="dxa"/>
              <w:right w:w="45" w:type="dxa"/>
            </w:tcMar>
            <w:vAlign w:val="bottom"/>
            <w:hideMark/>
          </w:tcPr>
          <w:p w14:paraId="4D2BE2BE"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27,041</w:t>
            </w:r>
          </w:p>
        </w:tc>
        <w:tc>
          <w:tcPr>
            <w:tcW w:w="1188" w:type="dxa"/>
            <w:shd w:val="clear" w:color="auto" w:fill="FFFFFF"/>
            <w:tcMar>
              <w:top w:w="30" w:type="dxa"/>
              <w:left w:w="45" w:type="dxa"/>
              <w:bottom w:w="30" w:type="dxa"/>
              <w:right w:w="45" w:type="dxa"/>
            </w:tcMar>
            <w:vAlign w:val="bottom"/>
            <w:hideMark/>
          </w:tcPr>
          <w:p w14:paraId="27A6763B"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2,9</w:t>
            </w:r>
          </w:p>
        </w:tc>
      </w:tr>
      <w:tr w:rsidR="00254F65" w:rsidRPr="004A2710" w14:paraId="68E2DC4A" w14:textId="77777777" w:rsidTr="00626717">
        <w:trPr>
          <w:trHeight w:val="273"/>
          <w:jc w:val="center"/>
        </w:trPr>
        <w:tc>
          <w:tcPr>
            <w:tcW w:w="0" w:type="auto"/>
            <w:vMerge/>
            <w:vAlign w:val="center"/>
            <w:hideMark/>
          </w:tcPr>
          <w:p w14:paraId="3823E3BA" w14:textId="77777777" w:rsidR="00BC4009" w:rsidRPr="004A2710" w:rsidRDefault="00BC4009" w:rsidP="00BC4009">
            <w:pPr>
              <w:rPr>
                <w:rFonts w:ascii="Times New Roman" w:hAnsi="Times New Roman" w:cs="Times New Roman"/>
                <w:sz w:val="24"/>
                <w:szCs w:val="24"/>
              </w:rPr>
            </w:pPr>
          </w:p>
        </w:tc>
        <w:tc>
          <w:tcPr>
            <w:tcW w:w="0" w:type="auto"/>
            <w:vMerge/>
            <w:vAlign w:val="center"/>
            <w:hideMark/>
          </w:tcPr>
          <w:p w14:paraId="53E42D43" w14:textId="77777777" w:rsidR="00BC4009" w:rsidRPr="004A2710" w:rsidRDefault="00BC4009" w:rsidP="00BC4009">
            <w:pPr>
              <w:rPr>
                <w:rFonts w:ascii="Times New Roman" w:hAnsi="Times New Roman" w:cs="Times New Roman"/>
                <w:sz w:val="24"/>
                <w:szCs w:val="24"/>
              </w:rPr>
            </w:pPr>
          </w:p>
        </w:tc>
        <w:tc>
          <w:tcPr>
            <w:tcW w:w="0" w:type="auto"/>
            <w:shd w:val="clear" w:color="auto" w:fill="FFFFFF"/>
            <w:tcMar>
              <w:top w:w="30" w:type="dxa"/>
              <w:left w:w="45" w:type="dxa"/>
              <w:bottom w:w="30" w:type="dxa"/>
              <w:right w:w="45" w:type="dxa"/>
            </w:tcMar>
            <w:vAlign w:val="bottom"/>
            <w:hideMark/>
          </w:tcPr>
          <w:p w14:paraId="73A9433F"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2021</w:t>
            </w:r>
          </w:p>
        </w:tc>
        <w:tc>
          <w:tcPr>
            <w:tcW w:w="1188" w:type="dxa"/>
            <w:shd w:val="clear" w:color="auto" w:fill="FFFFFF"/>
            <w:tcMar>
              <w:top w:w="30" w:type="dxa"/>
              <w:left w:w="45" w:type="dxa"/>
              <w:bottom w:w="30" w:type="dxa"/>
              <w:right w:w="45" w:type="dxa"/>
            </w:tcMar>
            <w:vAlign w:val="bottom"/>
            <w:hideMark/>
          </w:tcPr>
          <w:p w14:paraId="3F85B4E8"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1</w:t>
            </w:r>
          </w:p>
        </w:tc>
        <w:tc>
          <w:tcPr>
            <w:tcW w:w="951" w:type="dxa"/>
            <w:shd w:val="clear" w:color="auto" w:fill="FFFFFF"/>
            <w:tcMar>
              <w:top w:w="30" w:type="dxa"/>
              <w:left w:w="45" w:type="dxa"/>
              <w:bottom w:w="30" w:type="dxa"/>
              <w:right w:w="45" w:type="dxa"/>
            </w:tcMar>
            <w:vAlign w:val="bottom"/>
            <w:hideMark/>
          </w:tcPr>
          <w:p w14:paraId="077A0D37"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3</w:t>
            </w:r>
          </w:p>
        </w:tc>
        <w:tc>
          <w:tcPr>
            <w:tcW w:w="1190" w:type="dxa"/>
            <w:shd w:val="clear" w:color="auto" w:fill="FFFFFF"/>
            <w:tcMar>
              <w:top w:w="30" w:type="dxa"/>
              <w:left w:w="45" w:type="dxa"/>
              <w:bottom w:w="30" w:type="dxa"/>
              <w:right w:w="45" w:type="dxa"/>
            </w:tcMar>
            <w:vAlign w:val="bottom"/>
            <w:hideMark/>
          </w:tcPr>
          <w:p w14:paraId="70599DCA"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26,986</w:t>
            </w:r>
          </w:p>
        </w:tc>
        <w:tc>
          <w:tcPr>
            <w:tcW w:w="1188" w:type="dxa"/>
            <w:shd w:val="clear" w:color="auto" w:fill="FFFFFF"/>
            <w:tcMar>
              <w:top w:w="30" w:type="dxa"/>
              <w:left w:w="45" w:type="dxa"/>
              <w:bottom w:w="30" w:type="dxa"/>
              <w:right w:w="45" w:type="dxa"/>
            </w:tcMar>
            <w:vAlign w:val="bottom"/>
            <w:hideMark/>
          </w:tcPr>
          <w:p w14:paraId="39075208"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0,77</w:t>
            </w:r>
          </w:p>
        </w:tc>
      </w:tr>
      <w:tr w:rsidR="00254F65" w:rsidRPr="004A2710" w14:paraId="69D912D4" w14:textId="77777777" w:rsidTr="00626717">
        <w:trPr>
          <w:trHeight w:val="273"/>
          <w:jc w:val="center"/>
        </w:trPr>
        <w:tc>
          <w:tcPr>
            <w:tcW w:w="0" w:type="auto"/>
            <w:vMerge/>
            <w:vAlign w:val="center"/>
            <w:hideMark/>
          </w:tcPr>
          <w:p w14:paraId="6229E57D" w14:textId="77777777" w:rsidR="00BC4009" w:rsidRPr="004A2710" w:rsidRDefault="00BC4009" w:rsidP="00BC4009">
            <w:pPr>
              <w:rPr>
                <w:rFonts w:ascii="Times New Roman" w:hAnsi="Times New Roman" w:cs="Times New Roman"/>
                <w:sz w:val="24"/>
                <w:szCs w:val="24"/>
              </w:rPr>
            </w:pPr>
          </w:p>
        </w:tc>
        <w:tc>
          <w:tcPr>
            <w:tcW w:w="0" w:type="auto"/>
            <w:vMerge/>
            <w:vAlign w:val="center"/>
            <w:hideMark/>
          </w:tcPr>
          <w:p w14:paraId="7C55C7BF" w14:textId="77777777" w:rsidR="00BC4009" w:rsidRPr="004A2710" w:rsidRDefault="00BC4009" w:rsidP="00BC4009">
            <w:pPr>
              <w:rPr>
                <w:rFonts w:ascii="Times New Roman" w:hAnsi="Times New Roman" w:cs="Times New Roman"/>
                <w:sz w:val="24"/>
                <w:szCs w:val="24"/>
              </w:rPr>
            </w:pPr>
          </w:p>
        </w:tc>
        <w:tc>
          <w:tcPr>
            <w:tcW w:w="0" w:type="auto"/>
            <w:shd w:val="clear" w:color="auto" w:fill="FFFFFF"/>
            <w:tcMar>
              <w:top w:w="30" w:type="dxa"/>
              <w:left w:w="45" w:type="dxa"/>
              <w:bottom w:w="30" w:type="dxa"/>
              <w:right w:w="45" w:type="dxa"/>
            </w:tcMar>
            <w:vAlign w:val="bottom"/>
            <w:hideMark/>
          </w:tcPr>
          <w:p w14:paraId="01DCD457"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2022</w:t>
            </w:r>
          </w:p>
        </w:tc>
        <w:tc>
          <w:tcPr>
            <w:tcW w:w="1188" w:type="dxa"/>
            <w:shd w:val="clear" w:color="auto" w:fill="FFFFFF"/>
            <w:tcMar>
              <w:top w:w="30" w:type="dxa"/>
              <w:left w:w="45" w:type="dxa"/>
              <w:bottom w:w="30" w:type="dxa"/>
              <w:right w:w="45" w:type="dxa"/>
            </w:tcMar>
            <w:vAlign w:val="bottom"/>
            <w:hideMark/>
          </w:tcPr>
          <w:p w14:paraId="0FCABB17"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1</w:t>
            </w:r>
          </w:p>
        </w:tc>
        <w:tc>
          <w:tcPr>
            <w:tcW w:w="951" w:type="dxa"/>
            <w:shd w:val="clear" w:color="auto" w:fill="FFFFFF"/>
            <w:tcMar>
              <w:top w:w="30" w:type="dxa"/>
              <w:left w:w="45" w:type="dxa"/>
              <w:bottom w:w="30" w:type="dxa"/>
              <w:right w:w="45" w:type="dxa"/>
            </w:tcMar>
            <w:vAlign w:val="bottom"/>
            <w:hideMark/>
          </w:tcPr>
          <w:p w14:paraId="6F781EA6"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3</w:t>
            </w:r>
          </w:p>
        </w:tc>
        <w:tc>
          <w:tcPr>
            <w:tcW w:w="1190" w:type="dxa"/>
            <w:shd w:val="clear" w:color="auto" w:fill="FFFFFF"/>
            <w:tcMar>
              <w:top w:w="30" w:type="dxa"/>
              <w:left w:w="45" w:type="dxa"/>
              <w:bottom w:w="30" w:type="dxa"/>
              <w:right w:w="45" w:type="dxa"/>
            </w:tcMar>
            <w:vAlign w:val="bottom"/>
            <w:hideMark/>
          </w:tcPr>
          <w:p w14:paraId="6E3CA71C"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26,988</w:t>
            </w:r>
          </w:p>
        </w:tc>
        <w:tc>
          <w:tcPr>
            <w:tcW w:w="1188" w:type="dxa"/>
            <w:shd w:val="clear" w:color="auto" w:fill="FFFFFF"/>
            <w:tcMar>
              <w:top w:w="30" w:type="dxa"/>
              <w:left w:w="45" w:type="dxa"/>
              <w:bottom w:w="30" w:type="dxa"/>
              <w:right w:w="45" w:type="dxa"/>
            </w:tcMar>
            <w:vAlign w:val="bottom"/>
            <w:hideMark/>
          </w:tcPr>
          <w:p w14:paraId="27E3D116"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18,00</w:t>
            </w:r>
          </w:p>
        </w:tc>
      </w:tr>
      <w:tr w:rsidR="00254F65" w:rsidRPr="004A2710" w14:paraId="01CCA497" w14:textId="77777777" w:rsidTr="00626717">
        <w:trPr>
          <w:trHeight w:val="273"/>
          <w:jc w:val="center"/>
        </w:trPr>
        <w:tc>
          <w:tcPr>
            <w:tcW w:w="0" w:type="auto"/>
            <w:vMerge/>
            <w:vAlign w:val="center"/>
            <w:hideMark/>
          </w:tcPr>
          <w:p w14:paraId="47B4470D" w14:textId="77777777" w:rsidR="00BC4009" w:rsidRPr="004A2710" w:rsidRDefault="00BC4009" w:rsidP="00BC4009">
            <w:pPr>
              <w:rPr>
                <w:rFonts w:ascii="Times New Roman" w:hAnsi="Times New Roman" w:cs="Times New Roman"/>
                <w:sz w:val="24"/>
                <w:szCs w:val="24"/>
              </w:rPr>
            </w:pPr>
          </w:p>
        </w:tc>
        <w:tc>
          <w:tcPr>
            <w:tcW w:w="0" w:type="auto"/>
            <w:vMerge/>
            <w:vAlign w:val="center"/>
            <w:hideMark/>
          </w:tcPr>
          <w:p w14:paraId="6A16971C" w14:textId="77777777" w:rsidR="00BC4009" w:rsidRPr="004A2710" w:rsidRDefault="00BC4009" w:rsidP="00BC4009">
            <w:pPr>
              <w:rPr>
                <w:rFonts w:ascii="Times New Roman" w:hAnsi="Times New Roman" w:cs="Times New Roman"/>
                <w:sz w:val="24"/>
                <w:szCs w:val="24"/>
              </w:rPr>
            </w:pPr>
          </w:p>
        </w:tc>
        <w:tc>
          <w:tcPr>
            <w:tcW w:w="0" w:type="auto"/>
            <w:shd w:val="clear" w:color="auto" w:fill="FFFFFF"/>
            <w:tcMar>
              <w:top w:w="30" w:type="dxa"/>
              <w:left w:w="45" w:type="dxa"/>
              <w:bottom w:w="30" w:type="dxa"/>
              <w:right w:w="45" w:type="dxa"/>
            </w:tcMar>
            <w:vAlign w:val="bottom"/>
            <w:hideMark/>
          </w:tcPr>
          <w:p w14:paraId="7FB001C2"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2023</w:t>
            </w:r>
          </w:p>
        </w:tc>
        <w:tc>
          <w:tcPr>
            <w:tcW w:w="1188" w:type="dxa"/>
            <w:shd w:val="clear" w:color="auto" w:fill="FFFFFF"/>
            <w:tcMar>
              <w:top w:w="30" w:type="dxa"/>
              <w:left w:w="45" w:type="dxa"/>
              <w:bottom w:w="30" w:type="dxa"/>
              <w:right w:w="45" w:type="dxa"/>
            </w:tcMar>
            <w:vAlign w:val="bottom"/>
            <w:hideMark/>
          </w:tcPr>
          <w:p w14:paraId="1E406198"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1</w:t>
            </w:r>
          </w:p>
        </w:tc>
        <w:tc>
          <w:tcPr>
            <w:tcW w:w="951" w:type="dxa"/>
            <w:shd w:val="clear" w:color="auto" w:fill="FFFFFF"/>
            <w:tcMar>
              <w:top w:w="30" w:type="dxa"/>
              <w:left w:w="45" w:type="dxa"/>
              <w:bottom w:w="30" w:type="dxa"/>
              <w:right w:w="45" w:type="dxa"/>
            </w:tcMar>
            <w:vAlign w:val="bottom"/>
            <w:hideMark/>
          </w:tcPr>
          <w:p w14:paraId="26ECD046"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3</w:t>
            </w:r>
          </w:p>
        </w:tc>
        <w:tc>
          <w:tcPr>
            <w:tcW w:w="1190" w:type="dxa"/>
            <w:shd w:val="clear" w:color="auto" w:fill="FFFFFF"/>
            <w:tcMar>
              <w:top w:w="30" w:type="dxa"/>
              <w:left w:w="45" w:type="dxa"/>
              <w:bottom w:w="30" w:type="dxa"/>
              <w:right w:w="45" w:type="dxa"/>
            </w:tcMar>
            <w:vAlign w:val="bottom"/>
            <w:hideMark/>
          </w:tcPr>
          <w:p w14:paraId="65FECEEA"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26,981</w:t>
            </w:r>
          </w:p>
        </w:tc>
        <w:tc>
          <w:tcPr>
            <w:tcW w:w="1188" w:type="dxa"/>
            <w:shd w:val="clear" w:color="auto" w:fill="FFFFFF"/>
            <w:tcMar>
              <w:top w:w="30" w:type="dxa"/>
              <w:left w:w="45" w:type="dxa"/>
              <w:bottom w:w="30" w:type="dxa"/>
              <w:right w:w="45" w:type="dxa"/>
            </w:tcMar>
            <w:vAlign w:val="bottom"/>
            <w:hideMark/>
          </w:tcPr>
          <w:p w14:paraId="7B54DDC4"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2,33</w:t>
            </w:r>
          </w:p>
        </w:tc>
      </w:tr>
      <w:tr w:rsidR="00254F65" w:rsidRPr="004A2710" w14:paraId="5A20E26B" w14:textId="77777777" w:rsidTr="00626717">
        <w:trPr>
          <w:trHeight w:val="273"/>
          <w:jc w:val="center"/>
        </w:trPr>
        <w:tc>
          <w:tcPr>
            <w:tcW w:w="0" w:type="auto"/>
            <w:vMerge/>
            <w:vAlign w:val="center"/>
            <w:hideMark/>
          </w:tcPr>
          <w:p w14:paraId="22D2D60D" w14:textId="77777777" w:rsidR="00BC4009" w:rsidRPr="004A2710" w:rsidRDefault="00BC4009" w:rsidP="00BC4009">
            <w:pPr>
              <w:rPr>
                <w:rFonts w:ascii="Times New Roman" w:hAnsi="Times New Roman" w:cs="Times New Roman"/>
                <w:sz w:val="24"/>
                <w:szCs w:val="24"/>
              </w:rPr>
            </w:pPr>
          </w:p>
        </w:tc>
        <w:tc>
          <w:tcPr>
            <w:tcW w:w="0" w:type="auto"/>
            <w:vMerge/>
            <w:vAlign w:val="center"/>
            <w:hideMark/>
          </w:tcPr>
          <w:p w14:paraId="0D6A761D" w14:textId="77777777" w:rsidR="00BC4009" w:rsidRPr="004A2710" w:rsidRDefault="00BC4009" w:rsidP="00BC4009">
            <w:pPr>
              <w:rPr>
                <w:rFonts w:ascii="Times New Roman" w:hAnsi="Times New Roman" w:cs="Times New Roman"/>
                <w:sz w:val="24"/>
                <w:szCs w:val="24"/>
              </w:rPr>
            </w:pPr>
          </w:p>
        </w:tc>
        <w:tc>
          <w:tcPr>
            <w:tcW w:w="0" w:type="auto"/>
            <w:shd w:val="clear" w:color="auto" w:fill="FFFFFF"/>
            <w:tcMar>
              <w:top w:w="30" w:type="dxa"/>
              <w:left w:w="45" w:type="dxa"/>
              <w:bottom w:w="30" w:type="dxa"/>
              <w:right w:w="45" w:type="dxa"/>
            </w:tcMar>
            <w:vAlign w:val="bottom"/>
            <w:hideMark/>
          </w:tcPr>
          <w:p w14:paraId="4841E24B"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2024</w:t>
            </w:r>
          </w:p>
        </w:tc>
        <w:tc>
          <w:tcPr>
            <w:tcW w:w="1188" w:type="dxa"/>
            <w:shd w:val="clear" w:color="auto" w:fill="FFFFFF"/>
            <w:tcMar>
              <w:top w:w="30" w:type="dxa"/>
              <w:left w:w="45" w:type="dxa"/>
              <w:bottom w:w="30" w:type="dxa"/>
              <w:right w:w="45" w:type="dxa"/>
            </w:tcMar>
            <w:vAlign w:val="bottom"/>
            <w:hideMark/>
          </w:tcPr>
          <w:p w14:paraId="22933416"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1</w:t>
            </w:r>
          </w:p>
        </w:tc>
        <w:tc>
          <w:tcPr>
            <w:tcW w:w="951" w:type="dxa"/>
            <w:shd w:val="clear" w:color="auto" w:fill="FFFFFF"/>
            <w:tcMar>
              <w:top w:w="30" w:type="dxa"/>
              <w:left w:w="45" w:type="dxa"/>
              <w:bottom w:w="30" w:type="dxa"/>
              <w:right w:w="45" w:type="dxa"/>
            </w:tcMar>
            <w:vAlign w:val="bottom"/>
            <w:hideMark/>
          </w:tcPr>
          <w:p w14:paraId="0441E57F"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3</w:t>
            </w:r>
          </w:p>
        </w:tc>
        <w:tc>
          <w:tcPr>
            <w:tcW w:w="1190" w:type="dxa"/>
            <w:shd w:val="clear" w:color="auto" w:fill="FFFFFF"/>
            <w:tcMar>
              <w:top w:w="30" w:type="dxa"/>
              <w:left w:w="45" w:type="dxa"/>
              <w:bottom w:w="30" w:type="dxa"/>
              <w:right w:w="45" w:type="dxa"/>
            </w:tcMar>
            <w:vAlign w:val="bottom"/>
            <w:hideMark/>
          </w:tcPr>
          <w:p w14:paraId="6F0DE0C5"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27,092</w:t>
            </w:r>
          </w:p>
        </w:tc>
        <w:tc>
          <w:tcPr>
            <w:tcW w:w="1188" w:type="dxa"/>
            <w:shd w:val="clear" w:color="auto" w:fill="FFFFFF"/>
            <w:tcMar>
              <w:top w:w="30" w:type="dxa"/>
              <w:left w:w="45" w:type="dxa"/>
              <w:bottom w:w="30" w:type="dxa"/>
              <w:right w:w="45" w:type="dxa"/>
            </w:tcMar>
            <w:vAlign w:val="bottom"/>
            <w:hideMark/>
          </w:tcPr>
          <w:p w14:paraId="0274E925"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1,96</w:t>
            </w:r>
          </w:p>
        </w:tc>
      </w:tr>
      <w:tr w:rsidR="00254F65" w:rsidRPr="004A2710" w14:paraId="47F47F16" w14:textId="77777777" w:rsidTr="00626717">
        <w:trPr>
          <w:trHeight w:val="273"/>
          <w:jc w:val="center"/>
        </w:trPr>
        <w:tc>
          <w:tcPr>
            <w:tcW w:w="0" w:type="auto"/>
            <w:vMerge w:val="restart"/>
            <w:tcMar>
              <w:top w:w="30" w:type="dxa"/>
              <w:left w:w="45" w:type="dxa"/>
              <w:bottom w:w="30" w:type="dxa"/>
              <w:right w:w="45" w:type="dxa"/>
            </w:tcMar>
            <w:vAlign w:val="center"/>
            <w:hideMark/>
          </w:tcPr>
          <w:p w14:paraId="3A9B02A2"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4</w:t>
            </w:r>
          </w:p>
        </w:tc>
        <w:tc>
          <w:tcPr>
            <w:tcW w:w="0" w:type="auto"/>
            <w:vMerge w:val="restart"/>
            <w:tcMar>
              <w:top w:w="30" w:type="dxa"/>
              <w:left w:w="45" w:type="dxa"/>
              <w:bottom w:w="30" w:type="dxa"/>
              <w:right w:w="45" w:type="dxa"/>
            </w:tcMar>
            <w:vAlign w:val="center"/>
            <w:hideMark/>
          </w:tcPr>
          <w:p w14:paraId="67C0D093"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CNTX</w:t>
            </w:r>
          </w:p>
        </w:tc>
        <w:tc>
          <w:tcPr>
            <w:tcW w:w="0" w:type="auto"/>
            <w:tcMar>
              <w:top w:w="30" w:type="dxa"/>
              <w:left w:w="45" w:type="dxa"/>
              <w:bottom w:w="30" w:type="dxa"/>
              <w:right w:w="45" w:type="dxa"/>
            </w:tcMar>
            <w:vAlign w:val="bottom"/>
            <w:hideMark/>
          </w:tcPr>
          <w:p w14:paraId="6B0E7B6E"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2020</w:t>
            </w:r>
          </w:p>
        </w:tc>
        <w:tc>
          <w:tcPr>
            <w:tcW w:w="1188" w:type="dxa"/>
            <w:tcMar>
              <w:top w:w="30" w:type="dxa"/>
              <w:left w:w="45" w:type="dxa"/>
              <w:bottom w:w="30" w:type="dxa"/>
              <w:right w:w="45" w:type="dxa"/>
            </w:tcMar>
            <w:vAlign w:val="bottom"/>
            <w:hideMark/>
          </w:tcPr>
          <w:p w14:paraId="25A2179C"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1</w:t>
            </w:r>
          </w:p>
        </w:tc>
        <w:tc>
          <w:tcPr>
            <w:tcW w:w="951" w:type="dxa"/>
            <w:tcMar>
              <w:top w:w="30" w:type="dxa"/>
              <w:left w:w="45" w:type="dxa"/>
              <w:bottom w:w="30" w:type="dxa"/>
              <w:right w:w="45" w:type="dxa"/>
            </w:tcMar>
            <w:vAlign w:val="bottom"/>
            <w:hideMark/>
          </w:tcPr>
          <w:p w14:paraId="56707DD5"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2</w:t>
            </w:r>
          </w:p>
        </w:tc>
        <w:tc>
          <w:tcPr>
            <w:tcW w:w="1190" w:type="dxa"/>
            <w:tcMar>
              <w:top w:w="30" w:type="dxa"/>
              <w:left w:w="45" w:type="dxa"/>
              <w:bottom w:w="30" w:type="dxa"/>
              <w:right w:w="45" w:type="dxa"/>
            </w:tcMar>
            <w:vAlign w:val="bottom"/>
            <w:hideMark/>
          </w:tcPr>
          <w:p w14:paraId="34983D21"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27,117</w:t>
            </w:r>
          </w:p>
        </w:tc>
        <w:tc>
          <w:tcPr>
            <w:tcW w:w="1188" w:type="dxa"/>
            <w:tcMar>
              <w:top w:w="30" w:type="dxa"/>
              <w:left w:w="45" w:type="dxa"/>
              <w:bottom w:w="30" w:type="dxa"/>
              <w:right w:w="45" w:type="dxa"/>
            </w:tcMar>
            <w:vAlign w:val="bottom"/>
            <w:hideMark/>
          </w:tcPr>
          <w:p w14:paraId="4F6DF247"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-7,13</w:t>
            </w:r>
          </w:p>
        </w:tc>
      </w:tr>
      <w:tr w:rsidR="00254F65" w:rsidRPr="004A2710" w14:paraId="55179807" w14:textId="77777777" w:rsidTr="00626717">
        <w:trPr>
          <w:trHeight w:val="273"/>
          <w:jc w:val="center"/>
        </w:trPr>
        <w:tc>
          <w:tcPr>
            <w:tcW w:w="0" w:type="auto"/>
            <w:vMerge/>
            <w:vAlign w:val="center"/>
            <w:hideMark/>
          </w:tcPr>
          <w:p w14:paraId="09BC3B0C" w14:textId="77777777" w:rsidR="00BC4009" w:rsidRPr="004A2710" w:rsidRDefault="00BC4009" w:rsidP="00BC4009">
            <w:pPr>
              <w:rPr>
                <w:rFonts w:ascii="Times New Roman" w:hAnsi="Times New Roman" w:cs="Times New Roman"/>
                <w:sz w:val="24"/>
                <w:szCs w:val="24"/>
              </w:rPr>
            </w:pPr>
          </w:p>
        </w:tc>
        <w:tc>
          <w:tcPr>
            <w:tcW w:w="0" w:type="auto"/>
            <w:vMerge/>
            <w:vAlign w:val="center"/>
            <w:hideMark/>
          </w:tcPr>
          <w:p w14:paraId="1531FCDA" w14:textId="77777777" w:rsidR="00BC4009" w:rsidRPr="004A2710" w:rsidRDefault="00BC4009" w:rsidP="00BC4009">
            <w:pPr>
              <w:rPr>
                <w:rFonts w:ascii="Times New Roman" w:hAnsi="Times New Roman" w:cs="Times New Roman"/>
                <w:sz w:val="24"/>
                <w:szCs w:val="24"/>
              </w:rPr>
            </w:pPr>
          </w:p>
        </w:tc>
        <w:tc>
          <w:tcPr>
            <w:tcW w:w="0" w:type="auto"/>
            <w:tcMar>
              <w:top w:w="30" w:type="dxa"/>
              <w:left w:w="45" w:type="dxa"/>
              <w:bottom w:w="30" w:type="dxa"/>
              <w:right w:w="45" w:type="dxa"/>
            </w:tcMar>
            <w:vAlign w:val="bottom"/>
            <w:hideMark/>
          </w:tcPr>
          <w:p w14:paraId="39BDE13B"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2021</w:t>
            </w:r>
          </w:p>
        </w:tc>
        <w:tc>
          <w:tcPr>
            <w:tcW w:w="1188" w:type="dxa"/>
            <w:tcMar>
              <w:top w:w="30" w:type="dxa"/>
              <w:left w:w="45" w:type="dxa"/>
              <w:bottom w:w="30" w:type="dxa"/>
              <w:right w:w="45" w:type="dxa"/>
            </w:tcMar>
            <w:vAlign w:val="bottom"/>
            <w:hideMark/>
          </w:tcPr>
          <w:p w14:paraId="44766A74"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1</w:t>
            </w:r>
          </w:p>
        </w:tc>
        <w:tc>
          <w:tcPr>
            <w:tcW w:w="951" w:type="dxa"/>
            <w:tcMar>
              <w:top w:w="30" w:type="dxa"/>
              <w:left w:w="45" w:type="dxa"/>
              <w:bottom w:w="30" w:type="dxa"/>
              <w:right w:w="45" w:type="dxa"/>
            </w:tcMar>
            <w:vAlign w:val="bottom"/>
            <w:hideMark/>
          </w:tcPr>
          <w:p w14:paraId="0DDEABB3"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2</w:t>
            </w:r>
          </w:p>
        </w:tc>
        <w:tc>
          <w:tcPr>
            <w:tcW w:w="1190" w:type="dxa"/>
            <w:tcMar>
              <w:top w:w="30" w:type="dxa"/>
              <w:left w:w="45" w:type="dxa"/>
              <w:bottom w:w="30" w:type="dxa"/>
              <w:right w:w="45" w:type="dxa"/>
            </w:tcMar>
            <w:vAlign w:val="bottom"/>
            <w:hideMark/>
          </w:tcPr>
          <w:p w14:paraId="326DB769"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27,168</w:t>
            </w:r>
          </w:p>
        </w:tc>
        <w:tc>
          <w:tcPr>
            <w:tcW w:w="1188" w:type="dxa"/>
            <w:tcMar>
              <w:top w:w="30" w:type="dxa"/>
              <w:left w:w="45" w:type="dxa"/>
              <w:bottom w:w="30" w:type="dxa"/>
              <w:right w:w="45" w:type="dxa"/>
            </w:tcMar>
            <w:vAlign w:val="bottom"/>
            <w:hideMark/>
          </w:tcPr>
          <w:p w14:paraId="362218A1"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-11,59</w:t>
            </w:r>
          </w:p>
        </w:tc>
      </w:tr>
      <w:tr w:rsidR="00254F65" w:rsidRPr="004A2710" w14:paraId="343DB837" w14:textId="77777777" w:rsidTr="00626717">
        <w:trPr>
          <w:trHeight w:val="273"/>
          <w:jc w:val="center"/>
        </w:trPr>
        <w:tc>
          <w:tcPr>
            <w:tcW w:w="0" w:type="auto"/>
            <w:vMerge/>
            <w:vAlign w:val="center"/>
            <w:hideMark/>
          </w:tcPr>
          <w:p w14:paraId="05301F96" w14:textId="77777777" w:rsidR="00BC4009" w:rsidRPr="004A2710" w:rsidRDefault="00BC4009" w:rsidP="00BC4009">
            <w:pPr>
              <w:rPr>
                <w:rFonts w:ascii="Times New Roman" w:hAnsi="Times New Roman" w:cs="Times New Roman"/>
                <w:sz w:val="24"/>
                <w:szCs w:val="24"/>
              </w:rPr>
            </w:pPr>
          </w:p>
        </w:tc>
        <w:tc>
          <w:tcPr>
            <w:tcW w:w="0" w:type="auto"/>
            <w:vMerge/>
            <w:vAlign w:val="center"/>
            <w:hideMark/>
          </w:tcPr>
          <w:p w14:paraId="22386535" w14:textId="77777777" w:rsidR="00BC4009" w:rsidRPr="004A2710" w:rsidRDefault="00BC4009" w:rsidP="00BC4009">
            <w:pPr>
              <w:rPr>
                <w:rFonts w:ascii="Times New Roman" w:hAnsi="Times New Roman" w:cs="Times New Roman"/>
                <w:sz w:val="24"/>
                <w:szCs w:val="24"/>
              </w:rPr>
            </w:pPr>
          </w:p>
        </w:tc>
        <w:tc>
          <w:tcPr>
            <w:tcW w:w="0" w:type="auto"/>
            <w:tcMar>
              <w:top w:w="30" w:type="dxa"/>
              <w:left w:w="45" w:type="dxa"/>
              <w:bottom w:w="30" w:type="dxa"/>
              <w:right w:w="45" w:type="dxa"/>
            </w:tcMar>
            <w:vAlign w:val="bottom"/>
            <w:hideMark/>
          </w:tcPr>
          <w:p w14:paraId="688F6011"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2022</w:t>
            </w:r>
          </w:p>
        </w:tc>
        <w:tc>
          <w:tcPr>
            <w:tcW w:w="1188" w:type="dxa"/>
            <w:tcMar>
              <w:top w:w="30" w:type="dxa"/>
              <w:left w:w="45" w:type="dxa"/>
              <w:bottom w:w="30" w:type="dxa"/>
              <w:right w:w="45" w:type="dxa"/>
            </w:tcMar>
            <w:vAlign w:val="bottom"/>
            <w:hideMark/>
          </w:tcPr>
          <w:p w14:paraId="5F6566C2"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1</w:t>
            </w:r>
          </w:p>
        </w:tc>
        <w:tc>
          <w:tcPr>
            <w:tcW w:w="951" w:type="dxa"/>
            <w:tcMar>
              <w:top w:w="30" w:type="dxa"/>
              <w:left w:w="45" w:type="dxa"/>
              <w:bottom w:w="30" w:type="dxa"/>
              <w:right w:w="45" w:type="dxa"/>
            </w:tcMar>
            <w:vAlign w:val="bottom"/>
            <w:hideMark/>
          </w:tcPr>
          <w:p w14:paraId="5024009C"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1</w:t>
            </w:r>
          </w:p>
        </w:tc>
        <w:tc>
          <w:tcPr>
            <w:tcW w:w="1190" w:type="dxa"/>
            <w:tcMar>
              <w:top w:w="30" w:type="dxa"/>
              <w:left w:w="45" w:type="dxa"/>
              <w:bottom w:w="30" w:type="dxa"/>
              <w:right w:w="45" w:type="dxa"/>
            </w:tcMar>
            <w:vAlign w:val="bottom"/>
            <w:hideMark/>
          </w:tcPr>
          <w:p w14:paraId="10383C3D"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26,887</w:t>
            </w:r>
          </w:p>
        </w:tc>
        <w:tc>
          <w:tcPr>
            <w:tcW w:w="1188" w:type="dxa"/>
            <w:tcMar>
              <w:top w:w="30" w:type="dxa"/>
              <w:left w:w="45" w:type="dxa"/>
              <w:bottom w:w="30" w:type="dxa"/>
              <w:right w:w="45" w:type="dxa"/>
            </w:tcMar>
            <w:vAlign w:val="bottom"/>
            <w:hideMark/>
          </w:tcPr>
          <w:p w14:paraId="586BA249"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-5,09</w:t>
            </w:r>
          </w:p>
        </w:tc>
      </w:tr>
      <w:tr w:rsidR="00254F65" w:rsidRPr="004A2710" w14:paraId="52437A14" w14:textId="77777777" w:rsidTr="00626717">
        <w:trPr>
          <w:trHeight w:val="273"/>
          <w:jc w:val="center"/>
        </w:trPr>
        <w:tc>
          <w:tcPr>
            <w:tcW w:w="0" w:type="auto"/>
            <w:vMerge/>
            <w:vAlign w:val="center"/>
            <w:hideMark/>
          </w:tcPr>
          <w:p w14:paraId="3ED0ECD3" w14:textId="77777777" w:rsidR="00BC4009" w:rsidRPr="004A2710" w:rsidRDefault="00BC4009" w:rsidP="00BC4009">
            <w:pPr>
              <w:rPr>
                <w:rFonts w:ascii="Times New Roman" w:hAnsi="Times New Roman" w:cs="Times New Roman"/>
                <w:sz w:val="24"/>
                <w:szCs w:val="24"/>
              </w:rPr>
            </w:pPr>
          </w:p>
        </w:tc>
        <w:tc>
          <w:tcPr>
            <w:tcW w:w="0" w:type="auto"/>
            <w:vMerge/>
            <w:vAlign w:val="center"/>
            <w:hideMark/>
          </w:tcPr>
          <w:p w14:paraId="701A2222" w14:textId="77777777" w:rsidR="00BC4009" w:rsidRPr="004A2710" w:rsidRDefault="00BC4009" w:rsidP="00BC4009">
            <w:pPr>
              <w:rPr>
                <w:rFonts w:ascii="Times New Roman" w:hAnsi="Times New Roman" w:cs="Times New Roman"/>
                <w:sz w:val="24"/>
                <w:szCs w:val="24"/>
              </w:rPr>
            </w:pPr>
          </w:p>
        </w:tc>
        <w:tc>
          <w:tcPr>
            <w:tcW w:w="0" w:type="auto"/>
            <w:tcMar>
              <w:top w:w="30" w:type="dxa"/>
              <w:left w:w="45" w:type="dxa"/>
              <w:bottom w:w="30" w:type="dxa"/>
              <w:right w:w="45" w:type="dxa"/>
            </w:tcMar>
            <w:vAlign w:val="bottom"/>
            <w:hideMark/>
          </w:tcPr>
          <w:p w14:paraId="359C5722"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2023</w:t>
            </w:r>
          </w:p>
        </w:tc>
        <w:tc>
          <w:tcPr>
            <w:tcW w:w="1188" w:type="dxa"/>
            <w:tcMar>
              <w:top w:w="30" w:type="dxa"/>
              <w:left w:w="45" w:type="dxa"/>
              <w:bottom w:w="30" w:type="dxa"/>
              <w:right w:w="45" w:type="dxa"/>
            </w:tcMar>
            <w:vAlign w:val="bottom"/>
            <w:hideMark/>
          </w:tcPr>
          <w:p w14:paraId="49C772AA"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1</w:t>
            </w:r>
          </w:p>
        </w:tc>
        <w:tc>
          <w:tcPr>
            <w:tcW w:w="951" w:type="dxa"/>
            <w:tcMar>
              <w:top w:w="30" w:type="dxa"/>
              <w:left w:w="45" w:type="dxa"/>
              <w:bottom w:w="30" w:type="dxa"/>
              <w:right w:w="45" w:type="dxa"/>
            </w:tcMar>
            <w:vAlign w:val="bottom"/>
            <w:hideMark/>
          </w:tcPr>
          <w:p w14:paraId="0386D042"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0</w:t>
            </w:r>
          </w:p>
        </w:tc>
        <w:tc>
          <w:tcPr>
            <w:tcW w:w="1190" w:type="dxa"/>
            <w:tcMar>
              <w:top w:w="30" w:type="dxa"/>
              <w:left w:w="45" w:type="dxa"/>
              <w:bottom w:w="30" w:type="dxa"/>
              <w:right w:w="45" w:type="dxa"/>
            </w:tcMar>
            <w:vAlign w:val="bottom"/>
            <w:hideMark/>
          </w:tcPr>
          <w:p w14:paraId="65F0280D"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26,972</w:t>
            </w:r>
          </w:p>
        </w:tc>
        <w:tc>
          <w:tcPr>
            <w:tcW w:w="1188" w:type="dxa"/>
            <w:tcMar>
              <w:top w:w="30" w:type="dxa"/>
              <w:left w:w="45" w:type="dxa"/>
              <w:bottom w:w="30" w:type="dxa"/>
              <w:right w:w="45" w:type="dxa"/>
            </w:tcMar>
            <w:vAlign w:val="bottom"/>
            <w:hideMark/>
          </w:tcPr>
          <w:p w14:paraId="493D5DC7"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-12,2</w:t>
            </w:r>
          </w:p>
        </w:tc>
      </w:tr>
      <w:tr w:rsidR="00254F65" w:rsidRPr="004A2710" w14:paraId="26F96390" w14:textId="77777777" w:rsidTr="00626717">
        <w:trPr>
          <w:trHeight w:val="273"/>
          <w:jc w:val="center"/>
        </w:trPr>
        <w:tc>
          <w:tcPr>
            <w:tcW w:w="0" w:type="auto"/>
            <w:vMerge/>
            <w:vAlign w:val="center"/>
            <w:hideMark/>
          </w:tcPr>
          <w:p w14:paraId="01AF227E" w14:textId="77777777" w:rsidR="00BC4009" w:rsidRPr="004A2710" w:rsidRDefault="00BC4009" w:rsidP="00BC4009">
            <w:pPr>
              <w:rPr>
                <w:rFonts w:ascii="Times New Roman" w:hAnsi="Times New Roman" w:cs="Times New Roman"/>
                <w:sz w:val="24"/>
                <w:szCs w:val="24"/>
              </w:rPr>
            </w:pPr>
          </w:p>
        </w:tc>
        <w:tc>
          <w:tcPr>
            <w:tcW w:w="0" w:type="auto"/>
            <w:vMerge/>
            <w:vAlign w:val="center"/>
            <w:hideMark/>
          </w:tcPr>
          <w:p w14:paraId="36CAEB5B" w14:textId="77777777" w:rsidR="00BC4009" w:rsidRPr="004A2710" w:rsidRDefault="00BC4009" w:rsidP="00BC4009">
            <w:pPr>
              <w:rPr>
                <w:rFonts w:ascii="Times New Roman" w:hAnsi="Times New Roman" w:cs="Times New Roman"/>
                <w:sz w:val="24"/>
                <w:szCs w:val="24"/>
              </w:rPr>
            </w:pPr>
          </w:p>
        </w:tc>
        <w:tc>
          <w:tcPr>
            <w:tcW w:w="0" w:type="auto"/>
            <w:tcMar>
              <w:top w:w="30" w:type="dxa"/>
              <w:left w:w="45" w:type="dxa"/>
              <w:bottom w:w="30" w:type="dxa"/>
              <w:right w:w="45" w:type="dxa"/>
            </w:tcMar>
            <w:vAlign w:val="bottom"/>
            <w:hideMark/>
          </w:tcPr>
          <w:p w14:paraId="21B3C2A7"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2024</w:t>
            </w:r>
          </w:p>
        </w:tc>
        <w:tc>
          <w:tcPr>
            <w:tcW w:w="1188" w:type="dxa"/>
            <w:tcMar>
              <w:top w:w="30" w:type="dxa"/>
              <w:left w:w="45" w:type="dxa"/>
              <w:bottom w:w="30" w:type="dxa"/>
              <w:right w:w="45" w:type="dxa"/>
            </w:tcMar>
            <w:vAlign w:val="bottom"/>
            <w:hideMark/>
          </w:tcPr>
          <w:p w14:paraId="083F3AD1"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1</w:t>
            </w:r>
          </w:p>
        </w:tc>
        <w:tc>
          <w:tcPr>
            <w:tcW w:w="951" w:type="dxa"/>
            <w:tcMar>
              <w:top w:w="30" w:type="dxa"/>
              <w:left w:w="45" w:type="dxa"/>
              <w:bottom w:w="30" w:type="dxa"/>
              <w:right w:w="45" w:type="dxa"/>
            </w:tcMar>
            <w:vAlign w:val="bottom"/>
            <w:hideMark/>
          </w:tcPr>
          <w:p w14:paraId="7CC0159A"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0</w:t>
            </w:r>
          </w:p>
        </w:tc>
        <w:tc>
          <w:tcPr>
            <w:tcW w:w="1190" w:type="dxa"/>
            <w:tcMar>
              <w:top w:w="30" w:type="dxa"/>
              <w:left w:w="45" w:type="dxa"/>
              <w:bottom w:w="30" w:type="dxa"/>
              <w:right w:w="45" w:type="dxa"/>
            </w:tcMar>
            <w:vAlign w:val="bottom"/>
            <w:hideMark/>
          </w:tcPr>
          <w:p w14:paraId="70099F31"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26,849</w:t>
            </w:r>
          </w:p>
        </w:tc>
        <w:tc>
          <w:tcPr>
            <w:tcW w:w="1188" w:type="dxa"/>
            <w:tcMar>
              <w:top w:w="30" w:type="dxa"/>
              <w:left w:w="45" w:type="dxa"/>
              <w:bottom w:w="30" w:type="dxa"/>
              <w:right w:w="45" w:type="dxa"/>
            </w:tcMar>
            <w:vAlign w:val="bottom"/>
            <w:hideMark/>
          </w:tcPr>
          <w:p w14:paraId="3C2D0A85"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-16,31</w:t>
            </w:r>
          </w:p>
        </w:tc>
      </w:tr>
      <w:tr w:rsidR="00254F65" w:rsidRPr="004A2710" w14:paraId="4271495F" w14:textId="77777777" w:rsidTr="00626717">
        <w:trPr>
          <w:trHeight w:val="273"/>
          <w:jc w:val="center"/>
        </w:trPr>
        <w:tc>
          <w:tcPr>
            <w:tcW w:w="0" w:type="auto"/>
            <w:vMerge w:val="restart"/>
            <w:tcMar>
              <w:top w:w="30" w:type="dxa"/>
              <w:left w:w="45" w:type="dxa"/>
              <w:bottom w:w="30" w:type="dxa"/>
              <w:right w:w="45" w:type="dxa"/>
            </w:tcMar>
            <w:vAlign w:val="center"/>
            <w:hideMark/>
          </w:tcPr>
          <w:p w14:paraId="486D5D95"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5</w:t>
            </w:r>
          </w:p>
        </w:tc>
        <w:tc>
          <w:tcPr>
            <w:tcW w:w="0" w:type="auto"/>
            <w:vMerge w:val="restart"/>
            <w:tcMar>
              <w:top w:w="30" w:type="dxa"/>
              <w:left w:w="45" w:type="dxa"/>
              <w:bottom w:w="30" w:type="dxa"/>
              <w:right w:w="45" w:type="dxa"/>
            </w:tcMar>
            <w:vAlign w:val="center"/>
            <w:hideMark/>
          </w:tcPr>
          <w:p w14:paraId="26AC07E7"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INDR</w:t>
            </w:r>
          </w:p>
        </w:tc>
        <w:tc>
          <w:tcPr>
            <w:tcW w:w="0" w:type="auto"/>
            <w:tcMar>
              <w:top w:w="30" w:type="dxa"/>
              <w:left w:w="45" w:type="dxa"/>
              <w:bottom w:w="30" w:type="dxa"/>
              <w:right w:w="45" w:type="dxa"/>
            </w:tcMar>
            <w:vAlign w:val="bottom"/>
            <w:hideMark/>
          </w:tcPr>
          <w:p w14:paraId="30B7FC8A"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2020</w:t>
            </w:r>
          </w:p>
        </w:tc>
        <w:tc>
          <w:tcPr>
            <w:tcW w:w="1188" w:type="dxa"/>
            <w:tcMar>
              <w:top w:w="30" w:type="dxa"/>
              <w:left w:w="45" w:type="dxa"/>
              <w:bottom w:w="30" w:type="dxa"/>
              <w:right w:w="45" w:type="dxa"/>
            </w:tcMar>
            <w:vAlign w:val="bottom"/>
            <w:hideMark/>
          </w:tcPr>
          <w:p w14:paraId="1D6008E3"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1</w:t>
            </w:r>
          </w:p>
        </w:tc>
        <w:tc>
          <w:tcPr>
            <w:tcW w:w="951" w:type="dxa"/>
            <w:tcMar>
              <w:top w:w="30" w:type="dxa"/>
              <w:left w:w="45" w:type="dxa"/>
              <w:bottom w:w="30" w:type="dxa"/>
              <w:right w:w="45" w:type="dxa"/>
            </w:tcMar>
            <w:vAlign w:val="bottom"/>
            <w:hideMark/>
          </w:tcPr>
          <w:p w14:paraId="08419C46"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3</w:t>
            </w:r>
          </w:p>
        </w:tc>
        <w:tc>
          <w:tcPr>
            <w:tcW w:w="1190" w:type="dxa"/>
            <w:tcMar>
              <w:top w:w="30" w:type="dxa"/>
              <w:left w:w="45" w:type="dxa"/>
              <w:bottom w:w="30" w:type="dxa"/>
              <w:right w:w="45" w:type="dxa"/>
            </w:tcMar>
            <w:vAlign w:val="bottom"/>
            <w:hideMark/>
          </w:tcPr>
          <w:p w14:paraId="5814D88F"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30,159</w:t>
            </w:r>
          </w:p>
        </w:tc>
        <w:tc>
          <w:tcPr>
            <w:tcW w:w="1188" w:type="dxa"/>
            <w:tcMar>
              <w:top w:w="30" w:type="dxa"/>
              <w:left w:w="45" w:type="dxa"/>
              <w:bottom w:w="30" w:type="dxa"/>
              <w:right w:w="45" w:type="dxa"/>
            </w:tcMar>
            <w:vAlign w:val="bottom"/>
            <w:hideMark/>
          </w:tcPr>
          <w:p w14:paraId="32C4C975"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0,81</w:t>
            </w:r>
          </w:p>
        </w:tc>
      </w:tr>
      <w:tr w:rsidR="00254F65" w:rsidRPr="004A2710" w14:paraId="478CC76B" w14:textId="77777777" w:rsidTr="00626717">
        <w:trPr>
          <w:trHeight w:val="273"/>
          <w:jc w:val="center"/>
        </w:trPr>
        <w:tc>
          <w:tcPr>
            <w:tcW w:w="0" w:type="auto"/>
            <w:vMerge/>
            <w:vAlign w:val="center"/>
            <w:hideMark/>
          </w:tcPr>
          <w:p w14:paraId="0F18A060" w14:textId="77777777" w:rsidR="00BC4009" w:rsidRPr="004A2710" w:rsidRDefault="00BC4009" w:rsidP="00BC4009">
            <w:pPr>
              <w:rPr>
                <w:rFonts w:ascii="Times New Roman" w:hAnsi="Times New Roman" w:cs="Times New Roman"/>
                <w:sz w:val="24"/>
                <w:szCs w:val="24"/>
              </w:rPr>
            </w:pPr>
          </w:p>
        </w:tc>
        <w:tc>
          <w:tcPr>
            <w:tcW w:w="0" w:type="auto"/>
            <w:vMerge/>
            <w:vAlign w:val="center"/>
            <w:hideMark/>
          </w:tcPr>
          <w:p w14:paraId="3ECD34B4" w14:textId="77777777" w:rsidR="00BC4009" w:rsidRPr="004A2710" w:rsidRDefault="00BC4009" w:rsidP="00BC4009">
            <w:pPr>
              <w:rPr>
                <w:rFonts w:ascii="Times New Roman" w:hAnsi="Times New Roman" w:cs="Times New Roman"/>
                <w:sz w:val="24"/>
                <w:szCs w:val="24"/>
              </w:rPr>
            </w:pPr>
          </w:p>
        </w:tc>
        <w:tc>
          <w:tcPr>
            <w:tcW w:w="0" w:type="auto"/>
            <w:tcMar>
              <w:top w:w="30" w:type="dxa"/>
              <w:left w:w="45" w:type="dxa"/>
              <w:bottom w:w="30" w:type="dxa"/>
              <w:right w:w="45" w:type="dxa"/>
            </w:tcMar>
            <w:vAlign w:val="bottom"/>
            <w:hideMark/>
          </w:tcPr>
          <w:p w14:paraId="616BAF36"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2021</w:t>
            </w:r>
          </w:p>
        </w:tc>
        <w:tc>
          <w:tcPr>
            <w:tcW w:w="1188" w:type="dxa"/>
            <w:tcMar>
              <w:top w:w="30" w:type="dxa"/>
              <w:left w:w="45" w:type="dxa"/>
              <w:bottom w:w="30" w:type="dxa"/>
              <w:right w:w="45" w:type="dxa"/>
            </w:tcMar>
            <w:vAlign w:val="bottom"/>
            <w:hideMark/>
          </w:tcPr>
          <w:p w14:paraId="7B2D91F1"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1</w:t>
            </w:r>
          </w:p>
        </w:tc>
        <w:tc>
          <w:tcPr>
            <w:tcW w:w="951" w:type="dxa"/>
            <w:tcMar>
              <w:top w:w="30" w:type="dxa"/>
              <w:left w:w="45" w:type="dxa"/>
              <w:bottom w:w="30" w:type="dxa"/>
              <w:right w:w="45" w:type="dxa"/>
            </w:tcMar>
            <w:vAlign w:val="bottom"/>
            <w:hideMark/>
          </w:tcPr>
          <w:p w14:paraId="1E44B6E6"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3</w:t>
            </w:r>
          </w:p>
        </w:tc>
        <w:tc>
          <w:tcPr>
            <w:tcW w:w="1190" w:type="dxa"/>
            <w:tcMar>
              <w:top w:w="30" w:type="dxa"/>
              <w:left w:w="45" w:type="dxa"/>
              <w:bottom w:w="30" w:type="dxa"/>
              <w:right w:w="45" w:type="dxa"/>
            </w:tcMar>
            <w:vAlign w:val="bottom"/>
            <w:hideMark/>
          </w:tcPr>
          <w:p w14:paraId="4D296235"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30,328</w:t>
            </w:r>
          </w:p>
        </w:tc>
        <w:tc>
          <w:tcPr>
            <w:tcW w:w="1188" w:type="dxa"/>
            <w:tcMar>
              <w:top w:w="30" w:type="dxa"/>
              <w:left w:w="45" w:type="dxa"/>
              <w:bottom w:w="30" w:type="dxa"/>
              <w:right w:w="45" w:type="dxa"/>
            </w:tcMar>
            <w:vAlign w:val="bottom"/>
            <w:hideMark/>
          </w:tcPr>
          <w:p w14:paraId="47A95E20"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9,35</w:t>
            </w:r>
          </w:p>
        </w:tc>
      </w:tr>
      <w:tr w:rsidR="00254F65" w:rsidRPr="004A2710" w14:paraId="036FEC18" w14:textId="77777777" w:rsidTr="00626717">
        <w:trPr>
          <w:trHeight w:val="273"/>
          <w:jc w:val="center"/>
        </w:trPr>
        <w:tc>
          <w:tcPr>
            <w:tcW w:w="0" w:type="auto"/>
            <w:vMerge/>
            <w:vAlign w:val="center"/>
            <w:hideMark/>
          </w:tcPr>
          <w:p w14:paraId="7ECB2CE2" w14:textId="77777777" w:rsidR="00BC4009" w:rsidRPr="004A2710" w:rsidRDefault="00BC4009" w:rsidP="00BC4009">
            <w:pPr>
              <w:rPr>
                <w:rFonts w:ascii="Times New Roman" w:hAnsi="Times New Roman" w:cs="Times New Roman"/>
                <w:sz w:val="24"/>
                <w:szCs w:val="24"/>
              </w:rPr>
            </w:pPr>
          </w:p>
        </w:tc>
        <w:tc>
          <w:tcPr>
            <w:tcW w:w="0" w:type="auto"/>
            <w:vMerge/>
            <w:vAlign w:val="center"/>
            <w:hideMark/>
          </w:tcPr>
          <w:p w14:paraId="5385D236" w14:textId="77777777" w:rsidR="00BC4009" w:rsidRPr="004A2710" w:rsidRDefault="00BC4009" w:rsidP="00BC4009">
            <w:pPr>
              <w:rPr>
                <w:rFonts w:ascii="Times New Roman" w:hAnsi="Times New Roman" w:cs="Times New Roman"/>
                <w:sz w:val="24"/>
                <w:szCs w:val="24"/>
              </w:rPr>
            </w:pPr>
          </w:p>
        </w:tc>
        <w:tc>
          <w:tcPr>
            <w:tcW w:w="0" w:type="auto"/>
            <w:tcMar>
              <w:top w:w="30" w:type="dxa"/>
              <w:left w:w="45" w:type="dxa"/>
              <w:bottom w:w="30" w:type="dxa"/>
              <w:right w:w="45" w:type="dxa"/>
            </w:tcMar>
            <w:vAlign w:val="bottom"/>
            <w:hideMark/>
          </w:tcPr>
          <w:p w14:paraId="4FDE420D"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2022</w:t>
            </w:r>
          </w:p>
        </w:tc>
        <w:tc>
          <w:tcPr>
            <w:tcW w:w="1188" w:type="dxa"/>
            <w:tcMar>
              <w:top w:w="30" w:type="dxa"/>
              <w:left w:w="45" w:type="dxa"/>
              <w:bottom w:w="30" w:type="dxa"/>
              <w:right w:w="45" w:type="dxa"/>
            </w:tcMar>
            <w:vAlign w:val="bottom"/>
            <w:hideMark/>
          </w:tcPr>
          <w:p w14:paraId="1C98BDCC"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1</w:t>
            </w:r>
          </w:p>
        </w:tc>
        <w:tc>
          <w:tcPr>
            <w:tcW w:w="951" w:type="dxa"/>
            <w:tcMar>
              <w:top w:w="30" w:type="dxa"/>
              <w:left w:w="45" w:type="dxa"/>
              <w:bottom w:w="30" w:type="dxa"/>
              <w:right w:w="45" w:type="dxa"/>
            </w:tcMar>
            <w:vAlign w:val="bottom"/>
            <w:hideMark/>
          </w:tcPr>
          <w:p w14:paraId="2AB6031E"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3</w:t>
            </w:r>
          </w:p>
        </w:tc>
        <w:tc>
          <w:tcPr>
            <w:tcW w:w="1190" w:type="dxa"/>
            <w:tcMar>
              <w:top w:w="30" w:type="dxa"/>
              <w:left w:w="45" w:type="dxa"/>
              <w:bottom w:w="30" w:type="dxa"/>
              <w:right w:w="45" w:type="dxa"/>
            </w:tcMar>
            <w:vAlign w:val="bottom"/>
            <w:hideMark/>
          </w:tcPr>
          <w:p w14:paraId="23A25EBB"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30,289</w:t>
            </w:r>
          </w:p>
        </w:tc>
        <w:tc>
          <w:tcPr>
            <w:tcW w:w="1188" w:type="dxa"/>
            <w:tcMar>
              <w:top w:w="30" w:type="dxa"/>
              <w:left w:w="45" w:type="dxa"/>
              <w:bottom w:w="30" w:type="dxa"/>
              <w:right w:w="45" w:type="dxa"/>
            </w:tcMar>
            <w:vAlign w:val="bottom"/>
            <w:hideMark/>
          </w:tcPr>
          <w:p w14:paraId="2718F4B1"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4,89</w:t>
            </w:r>
          </w:p>
        </w:tc>
      </w:tr>
      <w:tr w:rsidR="00254F65" w:rsidRPr="004A2710" w14:paraId="5B0399F6" w14:textId="77777777" w:rsidTr="00626717">
        <w:trPr>
          <w:trHeight w:val="273"/>
          <w:jc w:val="center"/>
        </w:trPr>
        <w:tc>
          <w:tcPr>
            <w:tcW w:w="0" w:type="auto"/>
            <w:vMerge/>
            <w:vAlign w:val="center"/>
            <w:hideMark/>
          </w:tcPr>
          <w:p w14:paraId="77C0F443" w14:textId="77777777" w:rsidR="00BC4009" w:rsidRPr="004A2710" w:rsidRDefault="00BC4009" w:rsidP="00BC4009">
            <w:pPr>
              <w:rPr>
                <w:rFonts w:ascii="Times New Roman" w:hAnsi="Times New Roman" w:cs="Times New Roman"/>
                <w:sz w:val="24"/>
                <w:szCs w:val="24"/>
              </w:rPr>
            </w:pPr>
          </w:p>
        </w:tc>
        <w:tc>
          <w:tcPr>
            <w:tcW w:w="0" w:type="auto"/>
            <w:vMerge/>
            <w:vAlign w:val="center"/>
            <w:hideMark/>
          </w:tcPr>
          <w:p w14:paraId="40679A3D" w14:textId="77777777" w:rsidR="00BC4009" w:rsidRPr="004A2710" w:rsidRDefault="00BC4009" w:rsidP="00BC4009">
            <w:pPr>
              <w:rPr>
                <w:rFonts w:ascii="Times New Roman" w:hAnsi="Times New Roman" w:cs="Times New Roman"/>
                <w:sz w:val="24"/>
                <w:szCs w:val="24"/>
              </w:rPr>
            </w:pPr>
          </w:p>
        </w:tc>
        <w:tc>
          <w:tcPr>
            <w:tcW w:w="0" w:type="auto"/>
            <w:tcMar>
              <w:top w:w="30" w:type="dxa"/>
              <w:left w:w="45" w:type="dxa"/>
              <w:bottom w:w="30" w:type="dxa"/>
              <w:right w:w="45" w:type="dxa"/>
            </w:tcMar>
            <w:vAlign w:val="bottom"/>
            <w:hideMark/>
          </w:tcPr>
          <w:p w14:paraId="6194DF37"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2023</w:t>
            </w:r>
          </w:p>
        </w:tc>
        <w:tc>
          <w:tcPr>
            <w:tcW w:w="1188" w:type="dxa"/>
            <w:tcMar>
              <w:top w:w="30" w:type="dxa"/>
              <w:left w:w="45" w:type="dxa"/>
              <w:bottom w:w="30" w:type="dxa"/>
              <w:right w:w="45" w:type="dxa"/>
            </w:tcMar>
            <w:vAlign w:val="bottom"/>
            <w:hideMark/>
          </w:tcPr>
          <w:p w14:paraId="27441EA5"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1</w:t>
            </w:r>
          </w:p>
        </w:tc>
        <w:tc>
          <w:tcPr>
            <w:tcW w:w="951" w:type="dxa"/>
            <w:tcMar>
              <w:top w:w="30" w:type="dxa"/>
              <w:left w:w="45" w:type="dxa"/>
              <w:bottom w:w="30" w:type="dxa"/>
              <w:right w:w="45" w:type="dxa"/>
            </w:tcMar>
            <w:vAlign w:val="bottom"/>
            <w:hideMark/>
          </w:tcPr>
          <w:p w14:paraId="7B58555D"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3</w:t>
            </w:r>
          </w:p>
        </w:tc>
        <w:tc>
          <w:tcPr>
            <w:tcW w:w="1190" w:type="dxa"/>
            <w:tcMar>
              <w:top w:w="30" w:type="dxa"/>
              <w:left w:w="45" w:type="dxa"/>
              <w:bottom w:w="30" w:type="dxa"/>
              <w:right w:w="45" w:type="dxa"/>
            </w:tcMar>
            <w:vAlign w:val="bottom"/>
            <w:hideMark/>
          </w:tcPr>
          <w:p w14:paraId="06CFBE2F"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30,23</w:t>
            </w:r>
          </w:p>
        </w:tc>
        <w:tc>
          <w:tcPr>
            <w:tcW w:w="1188" w:type="dxa"/>
            <w:tcMar>
              <w:top w:w="30" w:type="dxa"/>
              <w:left w:w="45" w:type="dxa"/>
              <w:bottom w:w="30" w:type="dxa"/>
              <w:right w:w="45" w:type="dxa"/>
            </w:tcMar>
            <w:vAlign w:val="bottom"/>
            <w:hideMark/>
          </w:tcPr>
          <w:p w14:paraId="6ABFCC0A"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-0,76</w:t>
            </w:r>
          </w:p>
        </w:tc>
      </w:tr>
      <w:tr w:rsidR="00254F65" w:rsidRPr="004A2710" w14:paraId="6D1FE523" w14:textId="77777777" w:rsidTr="00626717">
        <w:trPr>
          <w:trHeight w:val="273"/>
          <w:jc w:val="center"/>
        </w:trPr>
        <w:tc>
          <w:tcPr>
            <w:tcW w:w="0" w:type="auto"/>
            <w:vMerge/>
            <w:vAlign w:val="center"/>
            <w:hideMark/>
          </w:tcPr>
          <w:p w14:paraId="343655A6" w14:textId="77777777" w:rsidR="00BC4009" w:rsidRPr="004A2710" w:rsidRDefault="00BC4009" w:rsidP="00BC4009">
            <w:pPr>
              <w:rPr>
                <w:rFonts w:ascii="Times New Roman" w:hAnsi="Times New Roman" w:cs="Times New Roman"/>
                <w:sz w:val="24"/>
                <w:szCs w:val="24"/>
              </w:rPr>
            </w:pPr>
          </w:p>
        </w:tc>
        <w:tc>
          <w:tcPr>
            <w:tcW w:w="0" w:type="auto"/>
            <w:vMerge/>
            <w:vAlign w:val="center"/>
            <w:hideMark/>
          </w:tcPr>
          <w:p w14:paraId="23808EA2" w14:textId="77777777" w:rsidR="00BC4009" w:rsidRPr="004A2710" w:rsidRDefault="00BC4009" w:rsidP="00BC4009">
            <w:pPr>
              <w:rPr>
                <w:rFonts w:ascii="Times New Roman" w:hAnsi="Times New Roman" w:cs="Times New Roman"/>
                <w:sz w:val="24"/>
                <w:szCs w:val="24"/>
              </w:rPr>
            </w:pPr>
          </w:p>
        </w:tc>
        <w:tc>
          <w:tcPr>
            <w:tcW w:w="0" w:type="auto"/>
            <w:tcMar>
              <w:top w:w="30" w:type="dxa"/>
              <w:left w:w="45" w:type="dxa"/>
              <w:bottom w:w="30" w:type="dxa"/>
              <w:right w:w="45" w:type="dxa"/>
            </w:tcMar>
            <w:vAlign w:val="bottom"/>
            <w:hideMark/>
          </w:tcPr>
          <w:p w14:paraId="15ECA1B7"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2024</w:t>
            </w:r>
          </w:p>
        </w:tc>
        <w:tc>
          <w:tcPr>
            <w:tcW w:w="1188" w:type="dxa"/>
            <w:tcMar>
              <w:top w:w="30" w:type="dxa"/>
              <w:left w:w="45" w:type="dxa"/>
              <w:bottom w:w="30" w:type="dxa"/>
              <w:right w:w="45" w:type="dxa"/>
            </w:tcMar>
            <w:vAlign w:val="bottom"/>
            <w:hideMark/>
          </w:tcPr>
          <w:p w14:paraId="32049A2F"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1</w:t>
            </w:r>
          </w:p>
        </w:tc>
        <w:tc>
          <w:tcPr>
            <w:tcW w:w="951" w:type="dxa"/>
            <w:tcMar>
              <w:top w:w="30" w:type="dxa"/>
              <w:left w:w="45" w:type="dxa"/>
              <w:bottom w:w="30" w:type="dxa"/>
              <w:right w:w="45" w:type="dxa"/>
            </w:tcMar>
            <w:vAlign w:val="bottom"/>
            <w:hideMark/>
          </w:tcPr>
          <w:p w14:paraId="759BD975"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3</w:t>
            </w:r>
          </w:p>
        </w:tc>
        <w:tc>
          <w:tcPr>
            <w:tcW w:w="1190" w:type="dxa"/>
            <w:tcMar>
              <w:top w:w="30" w:type="dxa"/>
              <w:left w:w="45" w:type="dxa"/>
              <w:bottom w:w="30" w:type="dxa"/>
              <w:right w:w="45" w:type="dxa"/>
            </w:tcMar>
            <w:vAlign w:val="bottom"/>
            <w:hideMark/>
          </w:tcPr>
          <w:p w14:paraId="76F25C48"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30,127</w:t>
            </w:r>
          </w:p>
        </w:tc>
        <w:tc>
          <w:tcPr>
            <w:tcW w:w="1188" w:type="dxa"/>
            <w:tcMar>
              <w:top w:w="30" w:type="dxa"/>
              <w:left w:w="45" w:type="dxa"/>
              <w:bottom w:w="30" w:type="dxa"/>
              <w:right w:w="45" w:type="dxa"/>
            </w:tcMar>
            <w:vAlign w:val="bottom"/>
            <w:hideMark/>
          </w:tcPr>
          <w:p w14:paraId="4ACB1CE2"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-2,42</w:t>
            </w:r>
          </w:p>
        </w:tc>
      </w:tr>
      <w:tr w:rsidR="00254F65" w:rsidRPr="004A2710" w14:paraId="2993970C" w14:textId="77777777" w:rsidTr="00626717">
        <w:trPr>
          <w:trHeight w:val="273"/>
          <w:jc w:val="center"/>
        </w:trPr>
        <w:tc>
          <w:tcPr>
            <w:tcW w:w="0" w:type="auto"/>
            <w:vMerge w:val="restart"/>
            <w:tcMar>
              <w:top w:w="30" w:type="dxa"/>
              <w:left w:w="45" w:type="dxa"/>
              <w:bottom w:w="30" w:type="dxa"/>
              <w:right w:w="45" w:type="dxa"/>
            </w:tcMar>
            <w:vAlign w:val="center"/>
            <w:hideMark/>
          </w:tcPr>
          <w:p w14:paraId="7BA66426"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6</w:t>
            </w:r>
          </w:p>
        </w:tc>
        <w:tc>
          <w:tcPr>
            <w:tcW w:w="0" w:type="auto"/>
            <w:vMerge w:val="restart"/>
            <w:tcMar>
              <w:top w:w="30" w:type="dxa"/>
              <w:left w:w="45" w:type="dxa"/>
              <w:bottom w:w="30" w:type="dxa"/>
              <w:right w:w="45" w:type="dxa"/>
            </w:tcMar>
            <w:vAlign w:val="center"/>
            <w:hideMark/>
          </w:tcPr>
          <w:p w14:paraId="395D107F"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POLY</w:t>
            </w:r>
          </w:p>
        </w:tc>
        <w:tc>
          <w:tcPr>
            <w:tcW w:w="0" w:type="auto"/>
            <w:tcMar>
              <w:top w:w="30" w:type="dxa"/>
              <w:left w:w="45" w:type="dxa"/>
              <w:bottom w:w="30" w:type="dxa"/>
              <w:right w:w="45" w:type="dxa"/>
            </w:tcMar>
            <w:vAlign w:val="bottom"/>
            <w:hideMark/>
          </w:tcPr>
          <w:p w14:paraId="424EBA5E"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2020</w:t>
            </w:r>
          </w:p>
        </w:tc>
        <w:tc>
          <w:tcPr>
            <w:tcW w:w="1188" w:type="dxa"/>
            <w:tcMar>
              <w:top w:w="30" w:type="dxa"/>
              <w:left w:w="45" w:type="dxa"/>
              <w:bottom w:w="30" w:type="dxa"/>
              <w:right w:w="45" w:type="dxa"/>
            </w:tcMar>
            <w:vAlign w:val="bottom"/>
            <w:hideMark/>
          </w:tcPr>
          <w:p w14:paraId="61508702"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1</w:t>
            </w:r>
          </w:p>
        </w:tc>
        <w:tc>
          <w:tcPr>
            <w:tcW w:w="951" w:type="dxa"/>
            <w:tcMar>
              <w:top w:w="30" w:type="dxa"/>
              <w:left w:w="45" w:type="dxa"/>
              <w:bottom w:w="30" w:type="dxa"/>
              <w:right w:w="45" w:type="dxa"/>
            </w:tcMar>
            <w:vAlign w:val="bottom"/>
            <w:hideMark/>
          </w:tcPr>
          <w:p w14:paraId="69582FEA"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3</w:t>
            </w:r>
          </w:p>
        </w:tc>
        <w:tc>
          <w:tcPr>
            <w:tcW w:w="1190" w:type="dxa"/>
            <w:tcMar>
              <w:top w:w="30" w:type="dxa"/>
              <w:left w:w="45" w:type="dxa"/>
              <w:bottom w:w="30" w:type="dxa"/>
              <w:right w:w="45" w:type="dxa"/>
            </w:tcMar>
            <w:vAlign w:val="bottom"/>
            <w:hideMark/>
          </w:tcPr>
          <w:p w14:paraId="77331C31"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28,963</w:t>
            </w:r>
          </w:p>
        </w:tc>
        <w:tc>
          <w:tcPr>
            <w:tcW w:w="1188" w:type="dxa"/>
            <w:tcMar>
              <w:top w:w="30" w:type="dxa"/>
              <w:left w:w="45" w:type="dxa"/>
              <w:bottom w:w="30" w:type="dxa"/>
              <w:right w:w="45" w:type="dxa"/>
            </w:tcMar>
            <w:vAlign w:val="bottom"/>
            <w:hideMark/>
          </w:tcPr>
          <w:p w14:paraId="7ECD6B20"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-8,89</w:t>
            </w:r>
          </w:p>
        </w:tc>
      </w:tr>
      <w:tr w:rsidR="00254F65" w:rsidRPr="004A2710" w14:paraId="6702C60C" w14:textId="77777777" w:rsidTr="00626717">
        <w:trPr>
          <w:trHeight w:val="273"/>
          <w:jc w:val="center"/>
        </w:trPr>
        <w:tc>
          <w:tcPr>
            <w:tcW w:w="0" w:type="auto"/>
            <w:vMerge/>
            <w:vAlign w:val="center"/>
            <w:hideMark/>
          </w:tcPr>
          <w:p w14:paraId="1E167AE8" w14:textId="77777777" w:rsidR="00BC4009" w:rsidRPr="004A2710" w:rsidRDefault="00BC4009" w:rsidP="00BC4009">
            <w:pPr>
              <w:rPr>
                <w:rFonts w:ascii="Times New Roman" w:hAnsi="Times New Roman" w:cs="Times New Roman"/>
                <w:sz w:val="24"/>
                <w:szCs w:val="24"/>
              </w:rPr>
            </w:pPr>
          </w:p>
        </w:tc>
        <w:tc>
          <w:tcPr>
            <w:tcW w:w="0" w:type="auto"/>
            <w:vMerge/>
            <w:vAlign w:val="center"/>
            <w:hideMark/>
          </w:tcPr>
          <w:p w14:paraId="5F75DE10" w14:textId="77777777" w:rsidR="00BC4009" w:rsidRPr="004A2710" w:rsidRDefault="00BC4009" w:rsidP="00BC4009">
            <w:pPr>
              <w:rPr>
                <w:rFonts w:ascii="Times New Roman" w:hAnsi="Times New Roman" w:cs="Times New Roman"/>
                <w:sz w:val="24"/>
                <w:szCs w:val="24"/>
              </w:rPr>
            </w:pPr>
          </w:p>
        </w:tc>
        <w:tc>
          <w:tcPr>
            <w:tcW w:w="0" w:type="auto"/>
            <w:tcMar>
              <w:top w:w="30" w:type="dxa"/>
              <w:left w:w="45" w:type="dxa"/>
              <w:bottom w:w="30" w:type="dxa"/>
              <w:right w:w="45" w:type="dxa"/>
            </w:tcMar>
            <w:vAlign w:val="bottom"/>
            <w:hideMark/>
          </w:tcPr>
          <w:p w14:paraId="47D4E61A"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2021</w:t>
            </w:r>
          </w:p>
        </w:tc>
        <w:tc>
          <w:tcPr>
            <w:tcW w:w="1188" w:type="dxa"/>
            <w:tcMar>
              <w:top w:w="30" w:type="dxa"/>
              <w:left w:w="45" w:type="dxa"/>
              <w:bottom w:w="30" w:type="dxa"/>
              <w:right w:w="45" w:type="dxa"/>
            </w:tcMar>
            <w:vAlign w:val="bottom"/>
            <w:hideMark/>
          </w:tcPr>
          <w:p w14:paraId="4D8C4890"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1</w:t>
            </w:r>
          </w:p>
        </w:tc>
        <w:tc>
          <w:tcPr>
            <w:tcW w:w="951" w:type="dxa"/>
            <w:tcMar>
              <w:top w:w="30" w:type="dxa"/>
              <w:left w:w="45" w:type="dxa"/>
              <w:bottom w:w="30" w:type="dxa"/>
              <w:right w:w="45" w:type="dxa"/>
            </w:tcMar>
            <w:vAlign w:val="bottom"/>
            <w:hideMark/>
          </w:tcPr>
          <w:p w14:paraId="19C8A357"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3</w:t>
            </w:r>
          </w:p>
        </w:tc>
        <w:tc>
          <w:tcPr>
            <w:tcW w:w="1190" w:type="dxa"/>
            <w:tcMar>
              <w:top w:w="30" w:type="dxa"/>
              <w:left w:w="45" w:type="dxa"/>
              <w:bottom w:w="30" w:type="dxa"/>
              <w:right w:w="45" w:type="dxa"/>
            </w:tcMar>
            <w:vAlign w:val="bottom"/>
            <w:hideMark/>
          </w:tcPr>
          <w:p w14:paraId="412F1114"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28,994</w:t>
            </w:r>
          </w:p>
        </w:tc>
        <w:tc>
          <w:tcPr>
            <w:tcW w:w="1188" w:type="dxa"/>
            <w:tcMar>
              <w:top w:w="30" w:type="dxa"/>
              <w:left w:w="45" w:type="dxa"/>
              <w:bottom w:w="30" w:type="dxa"/>
              <w:right w:w="45" w:type="dxa"/>
            </w:tcMar>
            <w:vAlign w:val="bottom"/>
            <w:hideMark/>
          </w:tcPr>
          <w:p w14:paraId="45AF0940"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1,44</w:t>
            </w:r>
          </w:p>
        </w:tc>
      </w:tr>
      <w:tr w:rsidR="00254F65" w:rsidRPr="004A2710" w14:paraId="6D7969A3" w14:textId="77777777" w:rsidTr="00626717">
        <w:trPr>
          <w:trHeight w:val="273"/>
          <w:jc w:val="center"/>
        </w:trPr>
        <w:tc>
          <w:tcPr>
            <w:tcW w:w="0" w:type="auto"/>
            <w:vMerge/>
            <w:vAlign w:val="center"/>
            <w:hideMark/>
          </w:tcPr>
          <w:p w14:paraId="7074A67A" w14:textId="77777777" w:rsidR="00BC4009" w:rsidRPr="004A2710" w:rsidRDefault="00BC4009" w:rsidP="00BC4009">
            <w:pPr>
              <w:rPr>
                <w:rFonts w:ascii="Times New Roman" w:hAnsi="Times New Roman" w:cs="Times New Roman"/>
                <w:sz w:val="24"/>
                <w:szCs w:val="24"/>
              </w:rPr>
            </w:pPr>
          </w:p>
        </w:tc>
        <w:tc>
          <w:tcPr>
            <w:tcW w:w="0" w:type="auto"/>
            <w:vMerge/>
            <w:vAlign w:val="center"/>
            <w:hideMark/>
          </w:tcPr>
          <w:p w14:paraId="46239AA5" w14:textId="77777777" w:rsidR="00BC4009" w:rsidRPr="004A2710" w:rsidRDefault="00BC4009" w:rsidP="00BC4009">
            <w:pPr>
              <w:rPr>
                <w:rFonts w:ascii="Times New Roman" w:hAnsi="Times New Roman" w:cs="Times New Roman"/>
                <w:sz w:val="24"/>
                <w:szCs w:val="24"/>
              </w:rPr>
            </w:pPr>
          </w:p>
        </w:tc>
        <w:tc>
          <w:tcPr>
            <w:tcW w:w="0" w:type="auto"/>
            <w:tcMar>
              <w:top w:w="30" w:type="dxa"/>
              <w:left w:w="45" w:type="dxa"/>
              <w:bottom w:w="30" w:type="dxa"/>
              <w:right w:w="45" w:type="dxa"/>
            </w:tcMar>
            <w:vAlign w:val="bottom"/>
            <w:hideMark/>
          </w:tcPr>
          <w:p w14:paraId="5EF07D63"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2022</w:t>
            </w:r>
          </w:p>
        </w:tc>
        <w:tc>
          <w:tcPr>
            <w:tcW w:w="1188" w:type="dxa"/>
            <w:tcMar>
              <w:top w:w="30" w:type="dxa"/>
              <w:left w:w="45" w:type="dxa"/>
              <w:bottom w:w="30" w:type="dxa"/>
              <w:right w:w="45" w:type="dxa"/>
            </w:tcMar>
            <w:vAlign w:val="bottom"/>
            <w:hideMark/>
          </w:tcPr>
          <w:p w14:paraId="4B0729D0"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1</w:t>
            </w:r>
          </w:p>
        </w:tc>
        <w:tc>
          <w:tcPr>
            <w:tcW w:w="951" w:type="dxa"/>
            <w:tcMar>
              <w:top w:w="30" w:type="dxa"/>
              <w:left w:w="45" w:type="dxa"/>
              <w:bottom w:w="30" w:type="dxa"/>
              <w:right w:w="45" w:type="dxa"/>
            </w:tcMar>
            <w:vAlign w:val="bottom"/>
            <w:hideMark/>
          </w:tcPr>
          <w:p w14:paraId="6CDBEB26"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3</w:t>
            </w:r>
          </w:p>
        </w:tc>
        <w:tc>
          <w:tcPr>
            <w:tcW w:w="1190" w:type="dxa"/>
            <w:tcMar>
              <w:top w:w="30" w:type="dxa"/>
              <w:left w:w="45" w:type="dxa"/>
              <w:bottom w:w="30" w:type="dxa"/>
              <w:right w:w="45" w:type="dxa"/>
            </w:tcMar>
            <w:vAlign w:val="bottom"/>
            <w:hideMark/>
          </w:tcPr>
          <w:p w14:paraId="4BD901CC"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28,95</w:t>
            </w:r>
          </w:p>
        </w:tc>
        <w:tc>
          <w:tcPr>
            <w:tcW w:w="1188" w:type="dxa"/>
            <w:tcMar>
              <w:top w:w="30" w:type="dxa"/>
              <w:left w:w="45" w:type="dxa"/>
              <w:bottom w:w="30" w:type="dxa"/>
              <w:right w:w="45" w:type="dxa"/>
            </w:tcMar>
            <w:vAlign w:val="bottom"/>
            <w:hideMark/>
          </w:tcPr>
          <w:p w14:paraId="5F26C5A6"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5,4</w:t>
            </w:r>
          </w:p>
        </w:tc>
      </w:tr>
      <w:tr w:rsidR="00254F65" w:rsidRPr="004A2710" w14:paraId="705D5690" w14:textId="77777777" w:rsidTr="00626717">
        <w:trPr>
          <w:trHeight w:val="273"/>
          <w:jc w:val="center"/>
        </w:trPr>
        <w:tc>
          <w:tcPr>
            <w:tcW w:w="0" w:type="auto"/>
            <w:vMerge/>
            <w:vAlign w:val="center"/>
            <w:hideMark/>
          </w:tcPr>
          <w:p w14:paraId="65D6877A" w14:textId="77777777" w:rsidR="00BC4009" w:rsidRPr="004A2710" w:rsidRDefault="00BC4009" w:rsidP="00BC4009">
            <w:pPr>
              <w:rPr>
                <w:rFonts w:ascii="Times New Roman" w:hAnsi="Times New Roman" w:cs="Times New Roman"/>
                <w:sz w:val="24"/>
                <w:szCs w:val="24"/>
              </w:rPr>
            </w:pPr>
          </w:p>
        </w:tc>
        <w:tc>
          <w:tcPr>
            <w:tcW w:w="0" w:type="auto"/>
            <w:vMerge/>
            <w:vAlign w:val="center"/>
            <w:hideMark/>
          </w:tcPr>
          <w:p w14:paraId="7218377F" w14:textId="77777777" w:rsidR="00BC4009" w:rsidRPr="004A2710" w:rsidRDefault="00BC4009" w:rsidP="00BC4009">
            <w:pPr>
              <w:rPr>
                <w:rFonts w:ascii="Times New Roman" w:hAnsi="Times New Roman" w:cs="Times New Roman"/>
                <w:sz w:val="24"/>
                <w:szCs w:val="24"/>
              </w:rPr>
            </w:pPr>
          </w:p>
        </w:tc>
        <w:tc>
          <w:tcPr>
            <w:tcW w:w="0" w:type="auto"/>
            <w:tcMar>
              <w:top w:w="30" w:type="dxa"/>
              <w:left w:w="45" w:type="dxa"/>
              <w:bottom w:w="30" w:type="dxa"/>
              <w:right w:w="45" w:type="dxa"/>
            </w:tcMar>
            <w:vAlign w:val="bottom"/>
            <w:hideMark/>
          </w:tcPr>
          <w:p w14:paraId="2615FDB9"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2023</w:t>
            </w:r>
          </w:p>
        </w:tc>
        <w:tc>
          <w:tcPr>
            <w:tcW w:w="1188" w:type="dxa"/>
            <w:tcMar>
              <w:top w:w="30" w:type="dxa"/>
              <w:left w:w="45" w:type="dxa"/>
              <w:bottom w:w="30" w:type="dxa"/>
              <w:right w:w="45" w:type="dxa"/>
            </w:tcMar>
            <w:vAlign w:val="bottom"/>
            <w:hideMark/>
          </w:tcPr>
          <w:p w14:paraId="34B35BFA"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1</w:t>
            </w:r>
          </w:p>
        </w:tc>
        <w:tc>
          <w:tcPr>
            <w:tcW w:w="951" w:type="dxa"/>
            <w:tcMar>
              <w:top w:w="30" w:type="dxa"/>
              <w:left w:w="45" w:type="dxa"/>
              <w:bottom w:w="30" w:type="dxa"/>
              <w:right w:w="45" w:type="dxa"/>
            </w:tcMar>
            <w:vAlign w:val="bottom"/>
            <w:hideMark/>
          </w:tcPr>
          <w:p w14:paraId="5FDC6162"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3</w:t>
            </w:r>
          </w:p>
        </w:tc>
        <w:tc>
          <w:tcPr>
            <w:tcW w:w="1190" w:type="dxa"/>
            <w:tcMar>
              <w:top w:w="30" w:type="dxa"/>
              <w:left w:w="45" w:type="dxa"/>
              <w:bottom w:w="30" w:type="dxa"/>
              <w:right w:w="45" w:type="dxa"/>
            </w:tcMar>
            <w:vAlign w:val="bottom"/>
            <w:hideMark/>
          </w:tcPr>
          <w:p w14:paraId="2490C518"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28,873</w:t>
            </w:r>
          </w:p>
        </w:tc>
        <w:tc>
          <w:tcPr>
            <w:tcW w:w="1188" w:type="dxa"/>
            <w:tcMar>
              <w:top w:w="30" w:type="dxa"/>
              <w:left w:w="45" w:type="dxa"/>
              <w:bottom w:w="30" w:type="dxa"/>
              <w:right w:w="45" w:type="dxa"/>
            </w:tcMar>
            <w:vAlign w:val="bottom"/>
            <w:hideMark/>
          </w:tcPr>
          <w:p w14:paraId="60E5F10C"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-5,31</w:t>
            </w:r>
          </w:p>
        </w:tc>
      </w:tr>
      <w:tr w:rsidR="00254F65" w:rsidRPr="004A2710" w14:paraId="17073063" w14:textId="77777777" w:rsidTr="00626717">
        <w:trPr>
          <w:trHeight w:val="273"/>
          <w:jc w:val="center"/>
        </w:trPr>
        <w:tc>
          <w:tcPr>
            <w:tcW w:w="0" w:type="auto"/>
            <w:vMerge/>
            <w:vAlign w:val="center"/>
            <w:hideMark/>
          </w:tcPr>
          <w:p w14:paraId="47CEC028" w14:textId="77777777" w:rsidR="00BC4009" w:rsidRPr="004A2710" w:rsidRDefault="00BC4009" w:rsidP="00BC4009">
            <w:pPr>
              <w:rPr>
                <w:rFonts w:ascii="Times New Roman" w:hAnsi="Times New Roman" w:cs="Times New Roman"/>
                <w:sz w:val="24"/>
                <w:szCs w:val="24"/>
              </w:rPr>
            </w:pPr>
          </w:p>
        </w:tc>
        <w:tc>
          <w:tcPr>
            <w:tcW w:w="0" w:type="auto"/>
            <w:vMerge/>
            <w:vAlign w:val="center"/>
            <w:hideMark/>
          </w:tcPr>
          <w:p w14:paraId="61AEA375" w14:textId="77777777" w:rsidR="00BC4009" w:rsidRPr="004A2710" w:rsidRDefault="00BC4009" w:rsidP="00BC4009">
            <w:pPr>
              <w:rPr>
                <w:rFonts w:ascii="Times New Roman" w:hAnsi="Times New Roman" w:cs="Times New Roman"/>
                <w:sz w:val="24"/>
                <w:szCs w:val="24"/>
              </w:rPr>
            </w:pPr>
          </w:p>
        </w:tc>
        <w:tc>
          <w:tcPr>
            <w:tcW w:w="0" w:type="auto"/>
            <w:tcMar>
              <w:top w:w="30" w:type="dxa"/>
              <w:left w:w="45" w:type="dxa"/>
              <w:bottom w:w="30" w:type="dxa"/>
              <w:right w:w="45" w:type="dxa"/>
            </w:tcMar>
            <w:vAlign w:val="bottom"/>
            <w:hideMark/>
          </w:tcPr>
          <w:p w14:paraId="03C1B30C"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2024</w:t>
            </w:r>
          </w:p>
        </w:tc>
        <w:tc>
          <w:tcPr>
            <w:tcW w:w="1188" w:type="dxa"/>
            <w:tcMar>
              <w:top w:w="30" w:type="dxa"/>
              <w:left w:w="45" w:type="dxa"/>
              <w:bottom w:w="30" w:type="dxa"/>
              <w:right w:w="45" w:type="dxa"/>
            </w:tcMar>
            <w:vAlign w:val="bottom"/>
            <w:hideMark/>
          </w:tcPr>
          <w:p w14:paraId="38FE8A48"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1</w:t>
            </w:r>
          </w:p>
        </w:tc>
        <w:tc>
          <w:tcPr>
            <w:tcW w:w="951" w:type="dxa"/>
            <w:tcMar>
              <w:top w:w="30" w:type="dxa"/>
              <w:left w:w="45" w:type="dxa"/>
              <w:bottom w:w="30" w:type="dxa"/>
              <w:right w:w="45" w:type="dxa"/>
            </w:tcMar>
            <w:vAlign w:val="bottom"/>
            <w:hideMark/>
          </w:tcPr>
          <w:p w14:paraId="180BCB78"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3</w:t>
            </w:r>
          </w:p>
        </w:tc>
        <w:tc>
          <w:tcPr>
            <w:tcW w:w="1190" w:type="dxa"/>
            <w:tcMar>
              <w:top w:w="30" w:type="dxa"/>
              <w:left w:w="45" w:type="dxa"/>
              <w:bottom w:w="30" w:type="dxa"/>
              <w:right w:w="45" w:type="dxa"/>
            </w:tcMar>
            <w:vAlign w:val="bottom"/>
            <w:hideMark/>
          </w:tcPr>
          <w:p w14:paraId="17896FDF"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28,162</w:t>
            </w:r>
          </w:p>
        </w:tc>
        <w:tc>
          <w:tcPr>
            <w:tcW w:w="1188" w:type="dxa"/>
            <w:tcMar>
              <w:top w:w="30" w:type="dxa"/>
              <w:left w:w="45" w:type="dxa"/>
              <w:bottom w:w="30" w:type="dxa"/>
              <w:right w:w="45" w:type="dxa"/>
            </w:tcMar>
            <w:vAlign w:val="bottom"/>
            <w:hideMark/>
          </w:tcPr>
          <w:p w14:paraId="0E95771C"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-44,56</w:t>
            </w:r>
          </w:p>
        </w:tc>
      </w:tr>
      <w:tr w:rsidR="00254F65" w:rsidRPr="004A2710" w14:paraId="5CFCDE84" w14:textId="77777777" w:rsidTr="00626717">
        <w:trPr>
          <w:trHeight w:val="273"/>
          <w:jc w:val="center"/>
        </w:trPr>
        <w:tc>
          <w:tcPr>
            <w:tcW w:w="0" w:type="auto"/>
            <w:vMerge w:val="restart"/>
            <w:tcMar>
              <w:top w:w="30" w:type="dxa"/>
              <w:left w:w="45" w:type="dxa"/>
              <w:bottom w:w="30" w:type="dxa"/>
              <w:right w:w="45" w:type="dxa"/>
            </w:tcMar>
            <w:vAlign w:val="center"/>
            <w:hideMark/>
          </w:tcPr>
          <w:p w14:paraId="09D7F6D2"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7</w:t>
            </w:r>
          </w:p>
        </w:tc>
        <w:tc>
          <w:tcPr>
            <w:tcW w:w="0" w:type="auto"/>
            <w:vMerge w:val="restart"/>
            <w:tcMar>
              <w:top w:w="30" w:type="dxa"/>
              <w:left w:w="45" w:type="dxa"/>
              <w:bottom w:w="30" w:type="dxa"/>
              <w:right w:w="45" w:type="dxa"/>
            </w:tcMar>
            <w:vAlign w:val="center"/>
            <w:hideMark/>
          </w:tcPr>
          <w:p w14:paraId="3D249A40"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SRIL</w:t>
            </w:r>
          </w:p>
        </w:tc>
        <w:tc>
          <w:tcPr>
            <w:tcW w:w="0" w:type="auto"/>
            <w:tcMar>
              <w:top w:w="30" w:type="dxa"/>
              <w:left w:w="45" w:type="dxa"/>
              <w:bottom w:w="30" w:type="dxa"/>
              <w:right w:w="45" w:type="dxa"/>
            </w:tcMar>
            <w:vAlign w:val="bottom"/>
            <w:hideMark/>
          </w:tcPr>
          <w:p w14:paraId="403E596C"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2020</w:t>
            </w:r>
          </w:p>
        </w:tc>
        <w:tc>
          <w:tcPr>
            <w:tcW w:w="1188" w:type="dxa"/>
            <w:tcMar>
              <w:top w:w="30" w:type="dxa"/>
              <w:left w:w="45" w:type="dxa"/>
              <w:bottom w:w="30" w:type="dxa"/>
              <w:right w:w="45" w:type="dxa"/>
            </w:tcMar>
            <w:vAlign w:val="bottom"/>
            <w:hideMark/>
          </w:tcPr>
          <w:p w14:paraId="32F96BB6"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1</w:t>
            </w:r>
          </w:p>
        </w:tc>
        <w:tc>
          <w:tcPr>
            <w:tcW w:w="951" w:type="dxa"/>
            <w:tcMar>
              <w:top w:w="30" w:type="dxa"/>
              <w:left w:w="45" w:type="dxa"/>
              <w:bottom w:w="30" w:type="dxa"/>
              <w:right w:w="45" w:type="dxa"/>
            </w:tcMar>
            <w:vAlign w:val="bottom"/>
            <w:hideMark/>
          </w:tcPr>
          <w:p w14:paraId="25A5F90A"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3</w:t>
            </w:r>
          </w:p>
        </w:tc>
        <w:tc>
          <w:tcPr>
            <w:tcW w:w="1190" w:type="dxa"/>
            <w:tcMar>
              <w:top w:w="30" w:type="dxa"/>
              <w:left w:w="45" w:type="dxa"/>
              <w:bottom w:w="30" w:type="dxa"/>
              <w:right w:w="45" w:type="dxa"/>
            </w:tcMar>
            <w:vAlign w:val="bottom"/>
            <w:hideMark/>
          </w:tcPr>
          <w:p w14:paraId="6B4FB8E4"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24,087</w:t>
            </w:r>
          </w:p>
        </w:tc>
        <w:tc>
          <w:tcPr>
            <w:tcW w:w="1188" w:type="dxa"/>
            <w:tcMar>
              <w:top w:w="30" w:type="dxa"/>
              <w:left w:w="45" w:type="dxa"/>
              <w:bottom w:w="30" w:type="dxa"/>
              <w:right w:w="45" w:type="dxa"/>
            </w:tcMar>
            <w:vAlign w:val="bottom"/>
            <w:hideMark/>
          </w:tcPr>
          <w:p w14:paraId="6C74EEDF"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4,6</w:t>
            </w:r>
          </w:p>
        </w:tc>
      </w:tr>
      <w:tr w:rsidR="00254F65" w:rsidRPr="004A2710" w14:paraId="2B05B208" w14:textId="77777777" w:rsidTr="00626717">
        <w:trPr>
          <w:trHeight w:val="273"/>
          <w:jc w:val="center"/>
        </w:trPr>
        <w:tc>
          <w:tcPr>
            <w:tcW w:w="0" w:type="auto"/>
            <w:vMerge/>
            <w:vAlign w:val="center"/>
            <w:hideMark/>
          </w:tcPr>
          <w:p w14:paraId="6BF15161" w14:textId="77777777" w:rsidR="00BC4009" w:rsidRPr="004A2710" w:rsidRDefault="00BC4009" w:rsidP="00BC4009">
            <w:pPr>
              <w:rPr>
                <w:rFonts w:ascii="Times New Roman" w:hAnsi="Times New Roman" w:cs="Times New Roman"/>
                <w:sz w:val="24"/>
                <w:szCs w:val="24"/>
              </w:rPr>
            </w:pPr>
          </w:p>
        </w:tc>
        <w:tc>
          <w:tcPr>
            <w:tcW w:w="0" w:type="auto"/>
            <w:vMerge/>
            <w:vAlign w:val="center"/>
            <w:hideMark/>
          </w:tcPr>
          <w:p w14:paraId="23CBF7DE" w14:textId="77777777" w:rsidR="00BC4009" w:rsidRPr="004A2710" w:rsidRDefault="00BC4009" w:rsidP="00BC4009">
            <w:pPr>
              <w:rPr>
                <w:rFonts w:ascii="Times New Roman" w:hAnsi="Times New Roman" w:cs="Times New Roman"/>
                <w:sz w:val="24"/>
                <w:szCs w:val="24"/>
              </w:rPr>
            </w:pPr>
          </w:p>
        </w:tc>
        <w:tc>
          <w:tcPr>
            <w:tcW w:w="0" w:type="auto"/>
            <w:tcMar>
              <w:top w:w="30" w:type="dxa"/>
              <w:left w:w="45" w:type="dxa"/>
              <w:bottom w:w="30" w:type="dxa"/>
              <w:right w:w="45" w:type="dxa"/>
            </w:tcMar>
            <w:vAlign w:val="bottom"/>
            <w:hideMark/>
          </w:tcPr>
          <w:p w14:paraId="62F0BC6A"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2021</w:t>
            </w:r>
          </w:p>
        </w:tc>
        <w:tc>
          <w:tcPr>
            <w:tcW w:w="1188" w:type="dxa"/>
            <w:tcMar>
              <w:top w:w="30" w:type="dxa"/>
              <w:left w:w="45" w:type="dxa"/>
              <w:bottom w:w="30" w:type="dxa"/>
              <w:right w:w="45" w:type="dxa"/>
            </w:tcMar>
            <w:vAlign w:val="bottom"/>
            <w:hideMark/>
          </w:tcPr>
          <w:p w14:paraId="48791443"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1</w:t>
            </w:r>
          </w:p>
        </w:tc>
        <w:tc>
          <w:tcPr>
            <w:tcW w:w="951" w:type="dxa"/>
            <w:tcMar>
              <w:top w:w="30" w:type="dxa"/>
              <w:left w:w="45" w:type="dxa"/>
              <w:bottom w:w="30" w:type="dxa"/>
              <w:right w:w="45" w:type="dxa"/>
            </w:tcMar>
            <w:vAlign w:val="bottom"/>
            <w:hideMark/>
          </w:tcPr>
          <w:p w14:paraId="680B1B70"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3</w:t>
            </w:r>
          </w:p>
        </w:tc>
        <w:tc>
          <w:tcPr>
            <w:tcW w:w="1190" w:type="dxa"/>
            <w:tcMar>
              <w:top w:w="30" w:type="dxa"/>
              <w:left w:w="45" w:type="dxa"/>
              <w:bottom w:w="30" w:type="dxa"/>
              <w:right w:w="45" w:type="dxa"/>
            </w:tcMar>
            <w:vAlign w:val="bottom"/>
            <w:hideMark/>
          </w:tcPr>
          <w:p w14:paraId="0D28945F"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23,681</w:t>
            </w:r>
          </w:p>
        </w:tc>
        <w:tc>
          <w:tcPr>
            <w:tcW w:w="1188" w:type="dxa"/>
            <w:tcMar>
              <w:top w:w="30" w:type="dxa"/>
              <w:left w:w="45" w:type="dxa"/>
              <w:bottom w:w="30" w:type="dxa"/>
              <w:right w:w="45" w:type="dxa"/>
            </w:tcMar>
            <w:vAlign w:val="bottom"/>
            <w:hideMark/>
          </w:tcPr>
          <w:p w14:paraId="68D0BD93"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-87,08</w:t>
            </w:r>
          </w:p>
        </w:tc>
      </w:tr>
      <w:tr w:rsidR="00254F65" w:rsidRPr="004A2710" w14:paraId="31B015F5" w14:textId="77777777" w:rsidTr="00626717">
        <w:trPr>
          <w:trHeight w:val="273"/>
          <w:jc w:val="center"/>
        </w:trPr>
        <w:tc>
          <w:tcPr>
            <w:tcW w:w="0" w:type="auto"/>
            <w:vMerge/>
            <w:vAlign w:val="center"/>
            <w:hideMark/>
          </w:tcPr>
          <w:p w14:paraId="148B9987" w14:textId="77777777" w:rsidR="00BC4009" w:rsidRPr="004A2710" w:rsidRDefault="00BC4009" w:rsidP="00BC4009">
            <w:pPr>
              <w:rPr>
                <w:rFonts w:ascii="Times New Roman" w:hAnsi="Times New Roman" w:cs="Times New Roman"/>
                <w:sz w:val="24"/>
                <w:szCs w:val="24"/>
              </w:rPr>
            </w:pPr>
          </w:p>
        </w:tc>
        <w:tc>
          <w:tcPr>
            <w:tcW w:w="0" w:type="auto"/>
            <w:vMerge/>
            <w:vAlign w:val="center"/>
            <w:hideMark/>
          </w:tcPr>
          <w:p w14:paraId="4A8D817F" w14:textId="77777777" w:rsidR="00BC4009" w:rsidRPr="004A2710" w:rsidRDefault="00BC4009" w:rsidP="00BC4009">
            <w:pPr>
              <w:rPr>
                <w:rFonts w:ascii="Times New Roman" w:hAnsi="Times New Roman" w:cs="Times New Roman"/>
                <w:sz w:val="24"/>
                <w:szCs w:val="24"/>
              </w:rPr>
            </w:pPr>
          </w:p>
        </w:tc>
        <w:tc>
          <w:tcPr>
            <w:tcW w:w="0" w:type="auto"/>
            <w:tcMar>
              <w:top w:w="30" w:type="dxa"/>
              <w:left w:w="45" w:type="dxa"/>
              <w:bottom w:w="30" w:type="dxa"/>
              <w:right w:w="45" w:type="dxa"/>
            </w:tcMar>
            <w:vAlign w:val="bottom"/>
            <w:hideMark/>
          </w:tcPr>
          <w:p w14:paraId="31ADBA7B"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2022</w:t>
            </w:r>
          </w:p>
        </w:tc>
        <w:tc>
          <w:tcPr>
            <w:tcW w:w="1188" w:type="dxa"/>
            <w:tcMar>
              <w:top w:w="30" w:type="dxa"/>
              <w:left w:w="45" w:type="dxa"/>
              <w:bottom w:w="30" w:type="dxa"/>
              <w:right w:w="45" w:type="dxa"/>
            </w:tcMar>
            <w:vAlign w:val="bottom"/>
            <w:hideMark/>
          </w:tcPr>
          <w:p w14:paraId="70D7D640"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1</w:t>
            </w:r>
          </w:p>
        </w:tc>
        <w:tc>
          <w:tcPr>
            <w:tcW w:w="951" w:type="dxa"/>
            <w:tcMar>
              <w:top w:w="30" w:type="dxa"/>
              <w:left w:w="45" w:type="dxa"/>
              <w:bottom w:w="30" w:type="dxa"/>
              <w:right w:w="45" w:type="dxa"/>
            </w:tcMar>
            <w:vAlign w:val="bottom"/>
            <w:hideMark/>
          </w:tcPr>
          <w:p w14:paraId="23433FBA"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3</w:t>
            </w:r>
          </w:p>
        </w:tc>
        <w:tc>
          <w:tcPr>
            <w:tcW w:w="1190" w:type="dxa"/>
            <w:tcMar>
              <w:top w:w="30" w:type="dxa"/>
              <w:left w:w="45" w:type="dxa"/>
              <w:bottom w:w="30" w:type="dxa"/>
              <w:right w:w="45" w:type="dxa"/>
            </w:tcMar>
            <w:vAlign w:val="bottom"/>
            <w:hideMark/>
          </w:tcPr>
          <w:p w14:paraId="65F07A64"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23,202</w:t>
            </w:r>
          </w:p>
        </w:tc>
        <w:tc>
          <w:tcPr>
            <w:tcW w:w="1188" w:type="dxa"/>
            <w:tcMar>
              <w:top w:w="30" w:type="dxa"/>
              <w:left w:w="45" w:type="dxa"/>
              <w:bottom w:w="30" w:type="dxa"/>
              <w:right w:w="45" w:type="dxa"/>
            </w:tcMar>
            <w:vAlign w:val="bottom"/>
            <w:hideMark/>
          </w:tcPr>
          <w:p w14:paraId="55943488"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-51,73</w:t>
            </w:r>
          </w:p>
        </w:tc>
      </w:tr>
      <w:tr w:rsidR="00254F65" w:rsidRPr="004A2710" w14:paraId="2C0793D4" w14:textId="77777777" w:rsidTr="00626717">
        <w:trPr>
          <w:trHeight w:val="273"/>
          <w:jc w:val="center"/>
        </w:trPr>
        <w:tc>
          <w:tcPr>
            <w:tcW w:w="0" w:type="auto"/>
            <w:vMerge/>
            <w:vAlign w:val="center"/>
            <w:hideMark/>
          </w:tcPr>
          <w:p w14:paraId="4B471598" w14:textId="77777777" w:rsidR="00BC4009" w:rsidRPr="004A2710" w:rsidRDefault="00BC4009" w:rsidP="00BC4009">
            <w:pPr>
              <w:rPr>
                <w:rFonts w:ascii="Times New Roman" w:hAnsi="Times New Roman" w:cs="Times New Roman"/>
                <w:sz w:val="24"/>
                <w:szCs w:val="24"/>
              </w:rPr>
            </w:pPr>
          </w:p>
        </w:tc>
        <w:tc>
          <w:tcPr>
            <w:tcW w:w="0" w:type="auto"/>
            <w:vMerge/>
            <w:vAlign w:val="center"/>
            <w:hideMark/>
          </w:tcPr>
          <w:p w14:paraId="01144DE7" w14:textId="77777777" w:rsidR="00BC4009" w:rsidRPr="004A2710" w:rsidRDefault="00BC4009" w:rsidP="00BC4009">
            <w:pPr>
              <w:rPr>
                <w:rFonts w:ascii="Times New Roman" w:hAnsi="Times New Roman" w:cs="Times New Roman"/>
                <w:sz w:val="24"/>
                <w:szCs w:val="24"/>
              </w:rPr>
            </w:pPr>
          </w:p>
        </w:tc>
        <w:tc>
          <w:tcPr>
            <w:tcW w:w="0" w:type="auto"/>
            <w:tcMar>
              <w:top w:w="30" w:type="dxa"/>
              <w:left w:w="45" w:type="dxa"/>
              <w:bottom w:w="30" w:type="dxa"/>
              <w:right w:w="45" w:type="dxa"/>
            </w:tcMar>
            <w:vAlign w:val="bottom"/>
            <w:hideMark/>
          </w:tcPr>
          <w:p w14:paraId="02FD36B1"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2023</w:t>
            </w:r>
          </w:p>
        </w:tc>
        <w:tc>
          <w:tcPr>
            <w:tcW w:w="1188" w:type="dxa"/>
            <w:tcMar>
              <w:top w:w="30" w:type="dxa"/>
              <w:left w:w="45" w:type="dxa"/>
              <w:bottom w:w="30" w:type="dxa"/>
              <w:right w:w="45" w:type="dxa"/>
            </w:tcMar>
            <w:vAlign w:val="bottom"/>
            <w:hideMark/>
          </w:tcPr>
          <w:p w14:paraId="4727D861"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1</w:t>
            </w:r>
          </w:p>
        </w:tc>
        <w:tc>
          <w:tcPr>
            <w:tcW w:w="951" w:type="dxa"/>
            <w:tcMar>
              <w:top w:w="30" w:type="dxa"/>
              <w:left w:w="45" w:type="dxa"/>
              <w:bottom w:w="30" w:type="dxa"/>
              <w:right w:w="45" w:type="dxa"/>
            </w:tcMar>
            <w:vAlign w:val="bottom"/>
            <w:hideMark/>
          </w:tcPr>
          <w:p w14:paraId="5EA4C96E"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3</w:t>
            </w:r>
          </w:p>
        </w:tc>
        <w:tc>
          <w:tcPr>
            <w:tcW w:w="1190" w:type="dxa"/>
            <w:tcMar>
              <w:top w:w="30" w:type="dxa"/>
              <w:left w:w="45" w:type="dxa"/>
              <w:bottom w:w="30" w:type="dxa"/>
              <w:right w:w="45" w:type="dxa"/>
            </w:tcMar>
            <w:vAlign w:val="bottom"/>
            <w:hideMark/>
          </w:tcPr>
          <w:p w14:paraId="72D0576D"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23,038</w:t>
            </w:r>
          </w:p>
        </w:tc>
        <w:tc>
          <w:tcPr>
            <w:tcW w:w="1188" w:type="dxa"/>
            <w:tcMar>
              <w:top w:w="30" w:type="dxa"/>
              <w:left w:w="45" w:type="dxa"/>
              <w:bottom w:w="30" w:type="dxa"/>
              <w:right w:w="45" w:type="dxa"/>
            </w:tcMar>
            <w:vAlign w:val="bottom"/>
            <w:hideMark/>
          </w:tcPr>
          <w:p w14:paraId="3DB6E1F7"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-26,00</w:t>
            </w:r>
          </w:p>
        </w:tc>
      </w:tr>
      <w:tr w:rsidR="00254F65" w:rsidRPr="004A2710" w14:paraId="70990F2D" w14:textId="77777777" w:rsidTr="00626717">
        <w:trPr>
          <w:trHeight w:val="273"/>
          <w:jc w:val="center"/>
        </w:trPr>
        <w:tc>
          <w:tcPr>
            <w:tcW w:w="0" w:type="auto"/>
            <w:vMerge/>
            <w:vAlign w:val="center"/>
            <w:hideMark/>
          </w:tcPr>
          <w:p w14:paraId="39BEF05A" w14:textId="77777777" w:rsidR="00BC4009" w:rsidRPr="004A2710" w:rsidRDefault="00BC4009" w:rsidP="00BC4009">
            <w:pPr>
              <w:rPr>
                <w:rFonts w:ascii="Times New Roman" w:hAnsi="Times New Roman" w:cs="Times New Roman"/>
                <w:sz w:val="24"/>
                <w:szCs w:val="24"/>
              </w:rPr>
            </w:pPr>
          </w:p>
        </w:tc>
        <w:tc>
          <w:tcPr>
            <w:tcW w:w="0" w:type="auto"/>
            <w:vMerge/>
            <w:vAlign w:val="center"/>
            <w:hideMark/>
          </w:tcPr>
          <w:p w14:paraId="6D177958" w14:textId="77777777" w:rsidR="00BC4009" w:rsidRPr="004A2710" w:rsidRDefault="00BC4009" w:rsidP="00BC4009">
            <w:pPr>
              <w:rPr>
                <w:rFonts w:ascii="Times New Roman" w:hAnsi="Times New Roman" w:cs="Times New Roman"/>
                <w:sz w:val="24"/>
                <w:szCs w:val="24"/>
              </w:rPr>
            </w:pPr>
          </w:p>
        </w:tc>
        <w:tc>
          <w:tcPr>
            <w:tcW w:w="0" w:type="auto"/>
            <w:tcMar>
              <w:top w:w="30" w:type="dxa"/>
              <w:left w:w="45" w:type="dxa"/>
              <w:bottom w:w="30" w:type="dxa"/>
              <w:right w:w="45" w:type="dxa"/>
            </w:tcMar>
            <w:vAlign w:val="bottom"/>
            <w:hideMark/>
          </w:tcPr>
          <w:p w14:paraId="38971E34"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2024</w:t>
            </w:r>
          </w:p>
        </w:tc>
        <w:tc>
          <w:tcPr>
            <w:tcW w:w="1188" w:type="dxa"/>
            <w:tcMar>
              <w:top w:w="30" w:type="dxa"/>
              <w:left w:w="45" w:type="dxa"/>
              <w:bottom w:w="30" w:type="dxa"/>
              <w:right w:w="45" w:type="dxa"/>
            </w:tcMar>
            <w:vAlign w:val="bottom"/>
            <w:hideMark/>
          </w:tcPr>
          <w:p w14:paraId="186E86D6"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1</w:t>
            </w:r>
          </w:p>
        </w:tc>
        <w:tc>
          <w:tcPr>
            <w:tcW w:w="951" w:type="dxa"/>
            <w:tcMar>
              <w:top w:w="30" w:type="dxa"/>
              <w:left w:w="45" w:type="dxa"/>
              <w:bottom w:w="30" w:type="dxa"/>
              <w:right w:w="45" w:type="dxa"/>
            </w:tcMar>
            <w:vAlign w:val="bottom"/>
            <w:hideMark/>
          </w:tcPr>
          <w:p w14:paraId="63378054"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3</w:t>
            </w:r>
          </w:p>
        </w:tc>
        <w:tc>
          <w:tcPr>
            <w:tcW w:w="1190" w:type="dxa"/>
            <w:tcMar>
              <w:top w:w="30" w:type="dxa"/>
              <w:left w:w="45" w:type="dxa"/>
              <w:bottom w:w="30" w:type="dxa"/>
              <w:right w:w="45" w:type="dxa"/>
            </w:tcMar>
            <w:vAlign w:val="bottom"/>
            <w:hideMark/>
          </w:tcPr>
          <w:p w14:paraId="63430662"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29,853</w:t>
            </w:r>
          </w:p>
        </w:tc>
        <w:tc>
          <w:tcPr>
            <w:tcW w:w="1188" w:type="dxa"/>
            <w:tcMar>
              <w:top w:w="30" w:type="dxa"/>
              <w:left w:w="45" w:type="dxa"/>
              <w:bottom w:w="30" w:type="dxa"/>
              <w:right w:w="45" w:type="dxa"/>
            </w:tcMar>
            <w:vAlign w:val="bottom"/>
            <w:hideMark/>
          </w:tcPr>
          <w:p w14:paraId="1D58BEB6"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-11,17</w:t>
            </w:r>
          </w:p>
        </w:tc>
      </w:tr>
      <w:tr w:rsidR="00254F65" w:rsidRPr="004A2710" w14:paraId="68A9A803" w14:textId="77777777" w:rsidTr="00626717">
        <w:trPr>
          <w:trHeight w:val="273"/>
          <w:jc w:val="center"/>
        </w:trPr>
        <w:tc>
          <w:tcPr>
            <w:tcW w:w="0" w:type="auto"/>
            <w:vMerge w:val="restart"/>
            <w:tcMar>
              <w:top w:w="30" w:type="dxa"/>
              <w:left w:w="45" w:type="dxa"/>
              <w:bottom w:w="30" w:type="dxa"/>
              <w:right w:w="45" w:type="dxa"/>
            </w:tcMar>
            <w:vAlign w:val="center"/>
            <w:hideMark/>
          </w:tcPr>
          <w:p w14:paraId="3AE820FE"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8</w:t>
            </w:r>
          </w:p>
        </w:tc>
        <w:tc>
          <w:tcPr>
            <w:tcW w:w="0" w:type="auto"/>
            <w:vMerge w:val="restart"/>
            <w:tcMar>
              <w:top w:w="30" w:type="dxa"/>
              <w:left w:w="45" w:type="dxa"/>
              <w:bottom w:w="30" w:type="dxa"/>
              <w:right w:w="45" w:type="dxa"/>
            </w:tcMar>
            <w:vAlign w:val="center"/>
            <w:hideMark/>
          </w:tcPr>
          <w:p w14:paraId="76467C9F"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TFCO</w:t>
            </w:r>
          </w:p>
        </w:tc>
        <w:tc>
          <w:tcPr>
            <w:tcW w:w="0" w:type="auto"/>
            <w:tcMar>
              <w:top w:w="30" w:type="dxa"/>
              <w:left w:w="45" w:type="dxa"/>
              <w:bottom w:w="30" w:type="dxa"/>
              <w:right w:w="45" w:type="dxa"/>
            </w:tcMar>
            <w:vAlign w:val="bottom"/>
            <w:hideMark/>
          </w:tcPr>
          <w:p w14:paraId="0927E37D"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2020</w:t>
            </w:r>
          </w:p>
        </w:tc>
        <w:tc>
          <w:tcPr>
            <w:tcW w:w="1188" w:type="dxa"/>
            <w:tcMar>
              <w:top w:w="30" w:type="dxa"/>
              <w:left w:w="45" w:type="dxa"/>
              <w:bottom w:w="30" w:type="dxa"/>
              <w:right w:w="45" w:type="dxa"/>
            </w:tcMar>
            <w:vAlign w:val="bottom"/>
            <w:hideMark/>
          </w:tcPr>
          <w:p w14:paraId="5A4EF279"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0</w:t>
            </w:r>
          </w:p>
        </w:tc>
        <w:tc>
          <w:tcPr>
            <w:tcW w:w="951" w:type="dxa"/>
            <w:tcMar>
              <w:top w:w="30" w:type="dxa"/>
              <w:left w:w="45" w:type="dxa"/>
              <w:bottom w:w="30" w:type="dxa"/>
              <w:right w:w="45" w:type="dxa"/>
            </w:tcMar>
            <w:vAlign w:val="bottom"/>
            <w:hideMark/>
          </w:tcPr>
          <w:p w14:paraId="21B8F16A"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3</w:t>
            </w:r>
          </w:p>
        </w:tc>
        <w:tc>
          <w:tcPr>
            <w:tcW w:w="1190" w:type="dxa"/>
            <w:tcMar>
              <w:top w:w="30" w:type="dxa"/>
              <w:left w:w="45" w:type="dxa"/>
              <w:bottom w:w="30" w:type="dxa"/>
              <w:right w:w="45" w:type="dxa"/>
            </w:tcMar>
            <w:vAlign w:val="bottom"/>
            <w:hideMark/>
          </w:tcPr>
          <w:p w14:paraId="4F1220BC"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29,232</w:t>
            </w:r>
          </w:p>
        </w:tc>
        <w:tc>
          <w:tcPr>
            <w:tcW w:w="1188" w:type="dxa"/>
            <w:tcMar>
              <w:top w:w="30" w:type="dxa"/>
              <w:left w:w="45" w:type="dxa"/>
              <w:bottom w:w="30" w:type="dxa"/>
              <w:right w:w="45" w:type="dxa"/>
            </w:tcMar>
            <w:vAlign w:val="bottom"/>
            <w:hideMark/>
          </w:tcPr>
          <w:p w14:paraId="057EB31A"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0,23</w:t>
            </w:r>
          </w:p>
        </w:tc>
      </w:tr>
      <w:tr w:rsidR="00254F65" w:rsidRPr="004A2710" w14:paraId="53E749E2" w14:textId="77777777" w:rsidTr="00626717">
        <w:trPr>
          <w:trHeight w:val="273"/>
          <w:jc w:val="center"/>
        </w:trPr>
        <w:tc>
          <w:tcPr>
            <w:tcW w:w="0" w:type="auto"/>
            <w:vMerge/>
            <w:vAlign w:val="center"/>
            <w:hideMark/>
          </w:tcPr>
          <w:p w14:paraId="4F9F6470" w14:textId="77777777" w:rsidR="00BC4009" w:rsidRPr="004A2710" w:rsidRDefault="00BC4009" w:rsidP="00BC4009">
            <w:pPr>
              <w:rPr>
                <w:rFonts w:ascii="Times New Roman" w:hAnsi="Times New Roman" w:cs="Times New Roman"/>
                <w:sz w:val="24"/>
                <w:szCs w:val="24"/>
              </w:rPr>
            </w:pPr>
          </w:p>
        </w:tc>
        <w:tc>
          <w:tcPr>
            <w:tcW w:w="0" w:type="auto"/>
            <w:vMerge/>
            <w:vAlign w:val="center"/>
            <w:hideMark/>
          </w:tcPr>
          <w:p w14:paraId="30DD055D" w14:textId="77777777" w:rsidR="00BC4009" w:rsidRPr="004A2710" w:rsidRDefault="00BC4009" w:rsidP="00BC4009">
            <w:pPr>
              <w:rPr>
                <w:rFonts w:ascii="Times New Roman" w:hAnsi="Times New Roman" w:cs="Times New Roman"/>
                <w:sz w:val="24"/>
                <w:szCs w:val="24"/>
              </w:rPr>
            </w:pPr>
          </w:p>
        </w:tc>
        <w:tc>
          <w:tcPr>
            <w:tcW w:w="0" w:type="auto"/>
            <w:tcMar>
              <w:top w:w="30" w:type="dxa"/>
              <w:left w:w="45" w:type="dxa"/>
              <w:bottom w:w="30" w:type="dxa"/>
              <w:right w:w="45" w:type="dxa"/>
            </w:tcMar>
            <w:vAlign w:val="bottom"/>
            <w:hideMark/>
          </w:tcPr>
          <w:p w14:paraId="2A23911C"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2021</w:t>
            </w:r>
          </w:p>
        </w:tc>
        <w:tc>
          <w:tcPr>
            <w:tcW w:w="1188" w:type="dxa"/>
            <w:tcMar>
              <w:top w:w="30" w:type="dxa"/>
              <w:left w:w="45" w:type="dxa"/>
              <w:bottom w:w="30" w:type="dxa"/>
              <w:right w:w="45" w:type="dxa"/>
            </w:tcMar>
            <w:vAlign w:val="bottom"/>
            <w:hideMark/>
          </w:tcPr>
          <w:p w14:paraId="3182AE39"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0</w:t>
            </w:r>
          </w:p>
        </w:tc>
        <w:tc>
          <w:tcPr>
            <w:tcW w:w="951" w:type="dxa"/>
            <w:tcMar>
              <w:top w:w="30" w:type="dxa"/>
              <w:left w:w="45" w:type="dxa"/>
              <w:bottom w:w="30" w:type="dxa"/>
              <w:right w:w="45" w:type="dxa"/>
            </w:tcMar>
            <w:vAlign w:val="bottom"/>
            <w:hideMark/>
          </w:tcPr>
          <w:p w14:paraId="7D628C62"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3</w:t>
            </w:r>
          </w:p>
        </w:tc>
        <w:tc>
          <w:tcPr>
            <w:tcW w:w="1190" w:type="dxa"/>
            <w:tcMar>
              <w:top w:w="30" w:type="dxa"/>
              <w:left w:w="45" w:type="dxa"/>
              <w:bottom w:w="30" w:type="dxa"/>
              <w:right w:w="45" w:type="dxa"/>
            </w:tcMar>
            <w:vAlign w:val="bottom"/>
            <w:hideMark/>
          </w:tcPr>
          <w:p w14:paraId="48B076F9"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29,284</w:t>
            </w:r>
          </w:p>
        </w:tc>
        <w:tc>
          <w:tcPr>
            <w:tcW w:w="1188" w:type="dxa"/>
            <w:tcMar>
              <w:top w:w="30" w:type="dxa"/>
              <w:left w:w="45" w:type="dxa"/>
              <w:bottom w:w="30" w:type="dxa"/>
              <w:right w:w="45" w:type="dxa"/>
            </w:tcMar>
            <w:vAlign w:val="bottom"/>
            <w:hideMark/>
          </w:tcPr>
          <w:p w14:paraId="34D11389"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4,1</w:t>
            </w:r>
          </w:p>
        </w:tc>
      </w:tr>
      <w:tr w:rsidR="00254F65" w:rsidRPr="004A2710" w14:paraId="5ADA485E" w14:textId="77777777" w:rsidTr="00626717">
        <w:trPr>
          <w:trHeight w:val="273"/>
          <w:jc w:val="center"/>
        </w:trPr>
        <w:tc>
          <w:tcPr>
            <w:tcW w:w="0" w:type="auto"/>
            <w:vMerge/>
            <w:vAlign w:val="center"/>
            <w:hideMark/>
          </w:tcPr>
          <w:p w14:paraId="6B0A3825" w14:textId="77777777" w:rsidR="00BC4009" w:rsidRPr="004A2710" w:rsidRDefault="00BC4009" w:rsidP="00BC4009">
            <w:pPr>
              <w:rPr>
                <w:rFonts w:ascii="Times New Roman" w:hAnsi="Times New Roman" w:cs="Times New Roman"/>
                <w:sz w:val="24"/>
                <w:szCs w:val="24"/>
              </w:rPr>
            </w:pPr>
          </w:p>
        </w:tc>
        <w:tc>
          <w:tcPr>
            <w:tcW w:w="0" w:type="auto"/>
            <w:vMerge/>
            <w:vAlign w:val="center"/>
            <w:hideMark/>
          </w:tcPr>
          <w:p w14:paraId="0218C381" w14:textId="77777777" w:rsidR="00BC4009" w:rsidRPr="004A2710" w:rsidRDefault="00BC4009" w:rsidP="00BC4009">
            <w:pPr>
              <w:rPr>
                <w:rFonts w:ascii="Times New Roman" w:hAnsi="Times New Roman" w:cs="Times New Roman"/>
                <w:sz w:val="24"/>
                <w:szCs w:val="24"/>
              </w:rPr>
            </w:pPr>
          </w:p>
        </w:tc>
        <w:tc>
          <w:tcPr>
            <w:tcW w:w="0" w:type="auto"/>
            <w:tcMar>
              <w:top w:w="30" w:type="dxa"/>
              <w:left w:w="45" w:type="dxa"/>
              <w:bottom w:w="30" w:type="dxa"/>
              <w:right w:w="45" w:type="dxa"/>
            </w:tcMar>
            <w:vAlign w:val="bottom"/>
            <w:hideMark/>
          </w:tcPr>
          <w:p w14:paraId="0B10DA3F"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2022</w:t>
            </w:r>
          </w:p>
        </w:tc>
        <w:tc>
          <w:tcPr>
            <w:tcW w:w="1188" w:type="dxa"/>
            <w:tcMar>
              <w:top w:w="30" w:type="dxa"/>
              <w:left w:w="45" w:type="dxa"/>
              <w:bottom w:w="30" w:type="dxa"/>
              <w:right w:w="45" w:type="dxa"/>
            </w:tcMar>
            <w:vAlign w:val="bottom"/>
            <w:hideMark/>
          </w:tcPr>
          <w:p w14:paraId="20916713"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0</w:t>
            </w:r>
          </w:p>
        </w:tc>
        <w:tc>
          <w:tcPr>
            <w:tcW w:w="951" w:type="dxa"/>
            <w:tcMar>
              <w:top w:w="30" w:type="dxa"/>
              <w:left w:w="45" w:type="dxa"/>
              <w:bottom w:w="30" w:type="dxa"/>
              <w:right w:w="45" w:type="dxa"/>
            </w:tcMar>
            <w:vAlign w:val="bottom"/>
            <w:hideMark/>
          </w:tcPr>
          <w:p w14:paraId="052C199D"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1</w:t>
            </w:r>
          </w:p>
        </w:tc>
        <w:tc>
          <w:tcPr>
            <w:tcW w:w="1190" w:type="dxa"/>
            <w:tcMar>
              <w:top w:w="30" w:type="dxa"/>
              <w:left w:w="45" w:type="dxa"/>
              <w:bottom w:w="30" w:type="dxa"/>
              <w:right w:w="45" w:type="dxa"/>
            </w:tcMar>
            <w:vAlign w:val="bottom"/>
            <w:hideMark/>
          </w:tcPr>
          <w:p w14:paraId="07DF5ED6"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28,893</w:t>
            </w:r>
          </w:p>
        </w:tc>
        <w:tc>
          <w:tcPr>
            <w:tcW w:w="1188" w:type="dxa"/>
            <w:tcMar>
              <w:top w:w="30" w:type="dxa"/>
              <w:left w:w="45" w:type="dxa"/>
              <w:bottom w:w="30" w:type="dxa"/>
              <w:right w:w="45" w:type="dxa"/>
            </w:tcMar>
            <w:vAlign w:val="bottom"/>
            <w:hideMark/>
          </w:tcPr>
          <w:p w14:paraId="1F45FBD1"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1,49</w:t>
            </w:r>
          </w:p>
        </w:tc>
      </w:tr>
      <w:tr w:rsidR="00254F65" w:rsidRPr="004A2710" w14:paraId="6B6D80AE" w14:textId="77777777" w:rsidTr="00626717">
        <w:trPr>
          <w:trHeight w:val="273"/>
          <w:jc w:val="center"/>
        </w:trPr>
        <w:tc>
          <w:tcPr>
            <w:tcW w:w="0" w:type="auto"/>
            <w:vMerge/>
            <w:vAlign w:val="center"/>
            <w:hideMark/>
          </w:tcPr>
          <w:p w14:paraId="031732A1" w14:textId="77777777" w:rsidR="00BC4009" w:rsidRPr="004A2710" w:rsidRDefault="00BC4009" w:rsidP="00BC4009">
            <w:pPr>
              <w:rPr>
                <w:rFonts w:ascii="Times New Roman" w:hAnsi="Times New Roman" w:cs="Times New Roman"/>
                <w:sz w:val="24"/>
                <w:szCs w:val="24"/>
              </w:rPr>
            </w:pPr>
          </w:p>
        </w:tc>
        <w:tc>
          <w:tcPr>
            <w:tcW w:w="0" w:type="auto"/>
            <w:vMerge/>
            <w:vAlign w:val="center"/>
            <w:hideMark/>
          </w:tcPr>
          <w:p w14:paraId="2BFDF8A5" w14:textId="77777777" w:rsidR="00BC4009" w:rsidRPr="004A2710" w:rsidRDefault="00BC4009" w:rsidP="00BC4009">
            <w:pPr>
              <w:rPr>
                <w:rFonts w:ascii="Times New Roman" w:hAnsi="Times New Roman" w:cs="Times New Roman"/>
                <w:sz w:val="24"/>
                <w:szCs w:val="24"/>
              </w:rPr>
            </w:pPr>
          </w:p>
        </w:tc>
        <w:tc>
          <w:tcPr>
            <w:tcW w:w="0" w:type="auto"/>
            <w:tcMar>
              <w:top w:w="30" w:type="dxa"/>
              <w:left w:w="45" w:type="dxa"/>
              <w:bottom w:w="30" w:type="dxa"/>
              <w:right w:w="45" w:type="dxa"/>
            </w:tcMar>
            <w:vAlign w:val="bottom"/>
            <w:hideMark/>
          </w:tcPr>
          <w:p w14:paraId="4938A796"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2023</w:t>
            </w:r>
          </w:p>
        </w:tc>
        <w:tc>
          <w:tcPr>
            <w:tcW w:w="1188" w:type="dxa"/>
            <w:tcMar>
              <w:top w:w="30" w:type="dxa"/>
              <w:left w:w="45" w:type="dxa"/>
              <w:bottom w:w="30" w:type="dxa"/>
              <w:right w:w="45" w:type="dxa"/>
            </w:tcMar>
            <w:vAlign w:val="bottom"/>
            <w:hideMark/>
          </w:tcPr>
          <w:p w14:paraId="1D820793"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1</w:t>
            </w:r>
          </w:p>
        </w:tc>
        <w:tc>
          <w:tcPr>
            <w:tcW w:w="951" w:type="dxa"/>
            <w:tcMar>
              <w:top w:w="30" w:type="dxa"/>
              <w:left w:w="45" w:type="dxa"/>
              <w:bottom w:w="30" w:type="dxa"/>
              <w:right w:w="45" w:type="dxa"/>
            </w:tcMar>
            <w:vAlign w:val="bottom"/>
            <w:hideMark/>
          </w:tcPr>
          <w:p w14:paraId="20696354"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0</w:t>
            </w:r>
          </w:p>
        </w:tc>
        <w:tc>
          <w:tcPr>
            <w:tcW w:w="1190" w:type="dxa"/>
            <w:tcMar>
              <w:top w:w="30" w:type="dxa"/>
              <w:left w:w="45" w:type="dxa"/>
              <w:bottom w:w="30" w:type="dxa"/>
              <w:right w:w="45" w:type="dxa"/>
            </w:tcMar>
            <w:vAlign w:val="bottom"/>
            <w:hideMark/>
          </w:tcPr>
          <w:p w14:paraId="06144797"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28,877</w:t>
            </w:r>
          </w:p>
        </w:tc>
        <w:tc>
          <w:tcPr>
            <w:tcW w:w="1188" w:type="dxa"/>
            <w:tcMar>
              <w:top w:w="30" w:type="dxa"/>
              <w:left w:w="45" w:type="dxa"/>
              <w:bottom w:w="30" w:type="dxa"/>
              <w:right w:w="45" w:type="dxa"/>
            </w:tcMar>
            <w:vAlign w:val="bottom"/>
            <w:hideMark/>
          </w:tcPr>
          <w:p w14:paraId="530B1690"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1,5</w:t>
            </w:r>
          </w:p>
        </w:tc>
      </w:tr>
      <w:tr w:rsidR="00254F65" w:rsidRPr="004A2710" w14:paraId="47A7A492" w14:textId="77777777" w:rsidTr="00626717">
        <w:trPr>
          <w:trHeight w:val="273"/>
          <w:jc w:val="center"/>
        </w:trPr>
        <w:tc>
          <w:tcPr>
            <w:tcW w:w="0" w:type="auto"/>
            <w:vMerge/>
            <w:vAlign w:val="center"/>
            <w:hideMark/>
          </w:tcPr>
          <w:p w14:paraId="62EE8267" w14:textId="77777777" w:rsidR="00BC4009" w:rsidRPr="004A2710" w:rsidRDefault="00BC4009" w:rsidP="00BC4009">
            <w:pPr>
              <w:rPr>
                <w:rFonts w:ascii="Times New Roman" w:hAnsi="Times New Roman" w:cs="Times New Roman"/>
                <w:sz w:val="24"/>
                <w:szCs w:val="24"/>
              </w:rPr>
            </w:pPr>
          </w:p>
        </w:tc>
        <w:tc>
          <w:tcPr>
            <w:tcW w:w="0" w:type="auto"/>
            <w:vMerge/>
            <w:vAlign w:val="center"/>
            <w:hideMark/>
          </w:tcPr>
          <w:p w14:paraId="730D9889" w14:textId="77777777" w:rsidR="00BC4009" w:rsidRPr="004A2710" w:rsidRDefault="00BC4009" w:rsidP="00BC4009">
            <w:pPr>
              <w:rPr>
                <w:rFonts w:ascii="Times New Roman" w:hAnsi="Times New Roman" w:cs="Times New Roman"/>
                <w:sz w:val="24"/>
                <w:szCs w:val="24"/>
              </w:rPr>
            </w:pPr>
          </w:p>
        </w:tc>
        <w:tc>
          <w:tcPr>
            <w:tcW w:w="0" w:type="auto"/>
            <w:tcMar>
              <w:top w:w="30" w:type="dxa"/>
              <w:left w:w="45" w:type="dxa"/>
              <w:bottom w:w="30" w:type="dxa"/>
              <w:right w:w="45" w:type="dxa"/>
            </w:tcMar>
            <w:vAlign w:val="bottom"/>
            <w:hideMark/>
          </w:tcPr>
          <w:p w14:paraId="6BA1A7EB"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2024</w:t>
            </w:r>
          </w:p>
        </w:tc>
        <w:tc>
          <w:tcPr>
            <w:tcW w:w="1188" w:type="dxa"/>
            <w:tcMar>
              <w:top w:w="30" w:type="dxa"/>
              <w:left w:w="45" w:type="dxa"/>
              <w:bottom w:w="30" w:type="dxa"/>
              <w:right w:w="45" w:type="dxa"/>
            </w:tcMar>
            <w:vAlign w:val="bottom"/>
            <w:hideMark/>
          </w:tcPr>
          <w:p w14:paraId="33B3CECB"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1</w:t>
            </w:r>
          </w:p>
        </w:tc>
        <w:tc>
          <w:tcPr>
            <w:tcW w:w="951" w:type="dxa"/>
            <w:tcMar>
              <w:top w:w="30" w:type="dxa"/>
              <w:left w:w="45" w:type="dxa"/>
              <w:bottom w:w="30" w:type="dxa"/>
              <w:right w:w="45" w:type="dxa"/>
            </w:tcMar>
            <w:vAlign w:val="bottom"/>
            <w:hideMark/>
          </w:tcPr>
          <w:p w14:paraId="1411154B"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0</w:t>
            </w:r>
          </w:p>
        </w:tc>
        <w:tc>
          <w:tcPr>
            <w:tcW w:w="1190" w:type="dxa"/>
            <w:tcMar>
              <w:top w:w="30" w:type="dxa"/>
              <w:left w:w="45" w:type="dxa"/>
              <w:bottom w:w="30" w:type="dxa"/>
              <w:right w:w="45" w:type="dxa"/>
            </w:tcMar>
            <w:vAlign w:val="bottom"/>
            <w:hideMark/>
          </w:tcPr>
          <w:p w14:paraId="6E6AA606"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29,291</w:t>
            </w:r>
          </w:p>
        </w:tc>
        <w:tc>
          <w:tcPr>
            <w:tcW w:w="1188" w:type="dxa"/>
            <w:tcMar>
              <w:top w:w="30" w:type="dxa"/>
              <w:left w:w="45" w:type="dxa"/>
              <w:bottom w:w="30" w:type="dxa"/>
              <w:right w:w="45" w:type="dxa"/>
            </w:tcMar>
            <w:vAlign w:val="bottom"/>
            <w:hideMark/>
          </w:tcPr>
          <w:p w14:paraId="0C7034D6"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0,87</w:t>
            </w:r>
          </w:p>
        </w:tc>
      </w:tr>
      <w:tr w:rsidR="00254F65" w:rsidRPr="004A2710" w14:paraId="2B3BC92E" w14:textId="77777777" w:rsidTr="00626717">
        <w:trPr>
          <w:trHeight w:val="273"/>
          <w:jc w:val="center"/>
        </w:trPr>
        <w:tc>
          <w:tcPr>
            <w:tcW w:w="0" w:type="auto"/>
            <w:vMerge w:val="restart"/>
            <w:tcMar>
              <w:top w:w="30" w:type="dxa"/>
              <w:left w:w="45" w:type="dxa"/>
              <w:bottom w:w="30" w:type="dxa"/>
              <w:right w:w="45" w:type="dxa"/>
            </w:tcMar>
            <w:vAlign w:val="center"/>
            <w:hideMark/>
          </w:tcPr>
          <w:p w14:paraId="0561630A"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9</w:t>
            </w:r>
          </w:p>
        </w:tc>
        <w:tc>
          <w:tcPr>
            <w:tcW w:w="0" w:type="auto"/>
            <w:vMerge w:val="restart"/>
            <w:tcMar>
              <w:top w:w="30" w:type="dxa"/>
              <w:left w:w="45" w:type="dxa"/>
              <w:bottom w:w="30" w:type="dxa"/>
              <w:right w:w="45" w:type="dxa"/>
            </w:tcMar>
            <w:vAlign w:val="center"/>
            <w:hideMark/>
          </w:tcPr>
          <w:p w14:paraId="04211CA0"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UCID</w:t>
            </w:r>
          </w:p>
        </w:tc>
        <w:tc>
          <w:tcPr>
            <w:tcW w:w="0" w:type="auto"/>
            <w:tcMar>
              <w:top w:w="30" w:type="dxa"/>
              <w:left w:w="45" w:type="dxa"/>
              <w:bottom w:w="30" w:type="dxa"/>
              <w:right w:w="45" w:type="dxa"/>
            </w:tcMar>
            <w:vAlign w:val="bottom"/>
            <w:hideMark/>
          </w:tcPr>
          <w:p w14:paraId="0553DD20"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2020</w:t>
            </w:r>
          </w:p>
        </w:tc>
        <w:tc>
          <w:tcPr>
            <w:tcW w:w="1188" w:type="dxa"/>
            <w:tcMar>
              <w:top w:w="30" w:type="dxa"/>
              <w:left w:w="45" w:type="dxa"/>
              <w:bottom w:w="30" w:type="dxa"/>
              <w:right w:w="45" w:type="dxa"/>
            </w:tcMar>
            <w:vAlign w:val="bottom"/>
            <w:hideMark/>
          </w:tcPr>
          <w:p w14:paraId="7D56D489"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0</w:t>
            </w:r>
          </w:p>
        </w:tc>
        <w:tc>
          <w:tcPr>
            <w:tcW w:w="951" w:type="dxa"/>
            <w:tcMar>
              <w:top w:w="30" w:type="dxa"/>
              <w:left w:w="45" w:type="dxa"/>
              <w:bottom w:w="30" w:type="dxa"/>
              <w:right w:w="45" w:type="dxa"/>
            </w:tcMar>
            <w:vAlign w:val="bottom"/>
            <w:hideMark/>
          </w:tcPr>
          <w:p w14:paraId="072489A7"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3</w:t>
            </w:r>
          </w:p>
        </w:tc>
        <w:tc>
          <w:tcPr>
            <w:tcW w:w="1190" w:type="dxa"/>
            <w:tcMar>
              <w:top w:w="30" w:type="dxa"/>
              <w:left w:w="45" w:type="dxa"/>
              <w:bottom w:w="30" w:type="dxa"/>
              <w:right w:w="45" w:type="dxa"/>
            </w:tcMar>
            <w:vAlign w:val="bottom"/>
            <w:hideMark/>
          </w:tcPr>
          <w:p w14:paraId="1FC18524"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29,665</w:t>
            </w:r>
          </w:p>
        </w:tc>
        <w:tc>
          <w:tcPr>
            <w:tcW w:w="1188" w:type="dxa"/>
            <w:tcMar>
              <w:top w:w="30" w:type="dxa"/>
              <w:left w:w="45" w:type="dxa"/>
              <w:bottom w:w="30" w:type="dxa"/>
              <w:right w:w="45" w:type="dxa"/>
            </w:tcMar>
            <w:vAlign w:val="bottom"/>
            <w:hideMark/>
          </w:tcPr>
          <w:p w14:paraId="5E1D75C4"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4,07</w:t>
            </w:r>
          </w:p>
        </w:tc>
      </w:tr>
      <w:tr w:rsidR="00254F65" w:rsidRPr="004A2710" w14:paraId="3FB460A7" w14:textId="77777777" w:rsidTr="00626717">
        <w:trPr>
          <w:trHeight w:val="273"/>
          <w:jc w:val="center"/>
        </w:trPr>
        <w:tc>
          <w:tcPr>
            <w:tcW w:w="0" w:type="auto"/>
            <w:vMerge/>
            <w:vAlign w:val="center"/>
            <w:hideMark/>
          </w:tcPr>
          <w:p w14:paraId="2FA1AF8C" w14:textId="77777777" w:rsidR="00BC4009" w:rsidRPr="004A2710" w:rsidRDefault="00BC4009" w:rsidP="00BC4009">
            <w:pPr>
              <w:rPr>
                <w:rFonts w:ascii="Times New Roman" w:hAnsi="Times New Roman" w:cs="Times New Roman"/>
                <w:sz w:val="24"/>
                <w:szCs w:val="24"/>
              </w:rPr>
            </w:pPr>
          </w:p>
        </w:tc>
        <w:tc>
          <w:tcPr>
            <w:tcW w:w="0" w:type="auto"/>
            <w:vMerge/>
            <w:vAlign w:val="center"/>
            <w:hideMark/>
          </w:tcPr>
          <w:p w14:paraId="68D84C6C" w14:textId="77777777" w:rsidR="00BC4009" w:rsidRPr="004A2710" w:rsidRDefault="00BC4009" w:rsidP="00BC4009">
            <w:pPr>
              <w:rPr>
                <w:rFonts w:ascii="Times New Roman" w:hAnsi="Times New Roman" w:cs="Times New Roman"/>
                <w:sz w:val="24"/>
                <w:szCs w:val="24"/>
              </w:rPr>
            </w:pPr>
          </w:p>
        </w:tc>
        <w:tc>
          <w:tcPr>
            <w:tcW w:w="0" w:type="auto"/>
            <w:tcMar>
              <w:top w:w="30" w:type="dxa"/>
              <w:left w:w="45" w:type="dxa"/>
              <w:bottom w:w="30" w:type="dxa"/>
              <w:right w:w="45" w:type="dxa"/>
            </w:tcMar>
            <w:vAlign w:val="bottom"/>
            <w:hideMark/>
          </w:tcPr>
          <w:p w14:paraId="4CF8BEC6"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2021</w:t>
            </w:r>
          </w:p>
        </w:tc>
        <w:tc>
          <w:tcPr>
            <w:tcW w:w="1188" w:type="dxa"/>
            <w:tcMar>
              <w:top w:w="30" w:type="dxa"/>
              <w:left w:w="45" w:type="dxa"/>
              <w:bottom w:w="30" w:type="dxa"/>
              <w:right w:w="45" w:type="dxa"/>
            </w:tcMar>
            <w:vAlign w:val="bottom"/>
            <w:hideMark/>
          </w:tcPr>
          <w:p w14:paraId="7DBB8F36"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1</w:t>
            </w:r>
          </w:p>
        </w:tc>
        <w:tc>
          <w:tcPr>
            <w:tcW w:w="951" w:type="dxa"/>
            <w:tcMar>
              <w:top w:w="30" w:type="dxa"/>
              <w:left w:w="45" w:type="dxa"/>
              <w:bottom w:w="30" w:type="dxa"/>
              <w:right w:w="45" w:type="dxa"/>
            </w:tcMar>
            <w:vAlign w:val="bottom"/>
            <w:hideMark/>
          </w:tcPr>
          <w:p w14:paraId="1F72104B"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3</w:t>
            </w:r>
          </w:p>
        </w:tc>
        <w:tc>
          <w:tcPr>
            <w:tcW w:w="1190" w:type="dxa"/>
            <w:tcMar>
              <w:top w:w="30" w:type="dxa"/>
              <w:left w:w="45" w:type="dxa"/>
              <w:bottom w:w="30" w:type="dxa"/>
              <w:right w:w="45" w:type="dxa"/>
            </w:tcMar>
            <w:vAlign w:val="bottom"/>
            <w:hideMark/>
          </w:tcPr>
          <w:p w14:paraId="75E7C284"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29,684</w:t>
            </w:r>
          </w:p>
        </w:tc>
        <w:tc>
          <w:tcPr>
            <w:tcW w:w="1188" w:type="dxa"/>
            <w:tcMar>
              <w:top w:w="30" w:type="dxa"/>
              <w:left w:w="45" w:type="dxa"/>
              <w:bottom w:w="30" w:type="dxa"/>
              <w:right w:w="45" w:type="dxa"/>
            </w:tcMar>
            <w:vAlign w:val="bottom"/>
            <w:hideMark/>
          </w:tcPr>
          <w:p w14:paraId="571E47C6"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6,1</w:t>
            </w:r>
          </w:p>
        </w:tc>
      </w:tr>
      <w:tr w:rsidR="00254F65" w:rsidRPr="004A2710" w14:paraId="424F65A9" w14:textId="77777777" w:rsidTr="00626717">
        <w:trPr>
          <w:trHeight w:val="273"/>
          <w:jc w:val="center"/>
        </w:trPr>
        <w:tc>
          <w:tcPr>
            <w:tcW w:w="0" w:type="auto"/>
            <w:vMerge/>
            <w:vAlign w:val="center"/>
            <w:hideMark/>
          </w:tcPr>
          <w:p w14:paraId="05ECCBD3" w14:textId="77777777" w:rsidR="00BC4009" w:rsidRPr="004A2710" w:rsidRDefault="00BC4009" w:rsidP="00BC4009">
            <w:pPr>
              <w:rPr>
                <w:rFonts w:ascii="Times New Roman" w:hAnsi="Times New Roman" w:cs="Times New Roman"/>
                <w:sz w:val="24"/>
                <w:szCs w:val="24"/>
              </w:rPr>
            </w:pPr>
          </w:p>
        </w:tc>
        <w:tc>
          <w:tcPr>
            <w:tcW w:w="0" w:type="auto"/>
            <w:vMerge/>
            <w:vAlign w:val="center"/>
            <w:hideMark/>
          </w:tcPr>
          <w:p w14:paraId="6854195E" w14:textId="77777777" w:rsidR="00BC4009" w:rsidRPr="004A2710" w:rsidRDefault="00BC4009" w:rsidP="00BC4009">
            <w:pPr>
              <w:rPr>
                <w:rFonts w:ascii="Times New Roman" w:hAnsi="Times New Roman" w:cs="Times New Roman"/>
                <w:sz w:val="24"/>
                <w:szCs w:val="24"/>
              </w:rPr>
            </w:pPr>
          </w:p>
        </w:tc>
        <w:tc>
          <w:tcPr>
            <w:tcW w:w="0" w:type="auto"/>
            <w:tcMar>
              <w:top w:w="30" w:type="dxa"/>
              <w:left w:w="45" w:type="dxa"/>
              <w:bottom w:w="30" w:type="dxa"/>
              <w:right w:w="45" w:type="dxa"/>
            </w:tcMar>
            <w:vAlign w:val="bottom"/>
            <w:hideMark/>
          </w:tcPr>
          <w:p w14:paraId="7D5E226E"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2022</w:t>
            </w:r>
          </w:p>
        </w:tc>
        <w:tc>
          <w:tcPr>
            <w:tcW w:w="1188" w:type="dxa"/>
            <w:tcMar>
              <w:top w:w="30" w:type="dxa"/>
              <w:left w:w="45" w:type="dxa"/>
              <w:bottom w:w="30" w:type="dxa"/>
              <w:right w:w="45" w:type="dxa"/>
            </w:tcMar>
            <w:vAlign w:val="bottom"/>
            <w:hideMark/>
          </w:tcPr>
          <w:p w14:paraId="1F5BDCC2"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1</w:t>
            </w:r>
          </w:p>
        </w:tc>
        <w:tc>
          <w:tcPr>
            <w:tcW w:w="951" w:type="dxa"/>
            <w:tcMar>
              <w:top w:w="30" w:type="dxa"/>
              <w:left w:w="45" w:type="dxa"/>
              <w:bottom w:w="30" w:type="dxa"/>
              <w:right w:w="45" w:type="dxa"/>
            </w:tcMar>
            <w:vAlign w:val="bottom"/>
            <w:hideMark/>
          </w:tcPr>
          <w:p w14:paraId="2230CFA0"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3</w:t>
            </w:r>
          </w:p>
        </w:tc>
        <w:tc>
          <w:tcPr>
            <w:tcW w:w="1190" w:type="dxa"/>
            <w:tcMar>
              <w:top w:w="30" w:type="dxa"/>
              <w:left w:w="45" w:type="dxa"/>
              <w:bottom w:w="30" w:type="dxa"/>
              <w:right w:w="45" w:type="dxa"/>
            </w:tcMar>
            <w:vAlign w:val="bottom"/>
            <w:hideMark/>
          </w:tcPr>
          <w:p w14:paraId="4599FC19"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29,757</w:t>
            </w:r>
          </w:p>
        </w:tc>
        <w:tc>
          <w:tcPr>
            <w:tcW w:w="1188" w:type="dxa"/>
            <w:tcMar>
              <w:top w:w="30" w:type="dxa"/>
              <w:left w:w="45" w:type="dxa"/>
              <w:bottom w:w="30" w:type="dxa"/>
              <w:right w:w="45" w:type="dxa"/>
            </w:tcMar>
            <w:vAlign w:val="bottom"/>
            <w:hideMark/>
          </w:tcPr>
          <w:p w14:paraId="3F693628"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3,74</w:t>
            </w:r>
          </w:p>
        </w:tc>
      </w:tr>
      <w:tr w:rsidR="00254F65" w:rsidRPr="004A2710" w14:paraId="2DCBB712" w14:textId="77777777" w:rsidTr="00626717">
        <w:trPr>
          <w:trHeight w:val="273"/>
          <w:jc w:val="center"/>
        </w:trPr>
        <w:tc>
          <w:tcPr>
            <w:tcW w:w="0" w:type="auto"/>
            <w:vMerge/>
            <w:vAlign w:val="center"/>
            <w:hideMark/>
          </w:tcPr>
          <w:p w14:paraId="7AFBE905" w14:textId="77777777" w:rsidR="00BC4009" w:rsidRPr="004A2710" w:rsidRDefault="00BC4009" w:rsidP="00BC4009">
            <w:pPr>
              <w:rPr>
                <w:rFonts w:ascii="Times New Roman" w:hAnsi="Times New Roman" w:cs="Times New Roman"/>
                <w:sz w:val="24"/>
                <w:szCs w:val="24"/>
              </w:rPr>
            </w:pPr>
          </w:p>
        </w:tc>
        <w:tc>
          <w:tcPr>
            <w:tcW w:w="0" w:type="auto"/>
            <w:vMerge/>
            <w:vAlign w:val="center"/>
            <w:hideMark/>
          </w:tcPr>
          <w:p w14:paraId="2D2762D9" w14:textId="77777777" w:rsidR="00BC4009" w:rsidRPr="004A2710" w:rsidRDefault="00BC4009" w:rsidP="00BC4009">
            <w:pPr>
              <w:rPr>
                <w:rFonts w:ascii="Times New Roman" w:hAnsi="Times New Roman" w:cs="Times New Roman"/>
                <w:sz w:val="24"/>
                <w:szCs w:val="24"/>
              </w:rPr>
            </w:pPr>
          </w:p>
        </w:tc>
        <w:tc>
          <w:tcPr>
            <w:tcW w:w="0" w:type="auto"/>
            <w:tcMar>
              <w:top w:w="30" w:type="dxa"/>
              <w:left w:w="45" w:type="dxa"/>
              <w:bottom w:w="30" w:type="dxa"/>
              <w:right w:w="45" w:type="dxa"/>
            </w:tcMar>
            <w:vAlign w:val="bottom"/>
            <w:hideMark/>
          </w:tcPr>
          <w:p w14:paraId="5B07E663"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2023</w:t>
            </w:r>
          </w:p>
        </w:tc>
        <w:tc>
          <w:tcPr>
            <w:tcW w:w="1188" w:type="dxa"/>
            <w:tcMar>
              <w:top w:w="30" w:type="dxa"/>
              <w:left w:w="45" w:type="dxa"/>
              <w:bottom w:w="30" w:type="dxa"/>
              <w:right w:w="45" w:type="dxa"/>
            </w:tcMar>
            <w:vAlign w:val="bottom"/>
            <w:hideMark/>
          </w:tcPr>
          <w:p w14:paraId="591E4FB6"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1</w:t>
            </w:r>
          </w:p>
        </w:tc>
        <w:tc>
          <w:tcPr>
            <w:tcW w:w="951" w:type="dxa"/>
            <w:tcMar>
              <w:top w:w="30" w:type="dxa"/>
              <w:left w:w="45" w:type="dxa"/>
              <w:bottom w:w="30" w:type="dxa"/>
              <w:right w:w="45" w:type="dxa"/>
            </w:tcMar>
            <w:vAlign w:val="bottom"/>
            <w:hideMark/>
          </w:tcPr>
          <w:p w14:paraId="7AE4DA98"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3</w:t>
            </w:r>
          </w:p>
        </w:tc>
        <w:tc>
          <w:tcPr>
            <w:tcW w:w="1190" w:type="dxa"/>
            <w:tcMar>
              <w:top w:w="30" w:type="dxa"/>
              <w:left w:w="45" w:type="dxa"/>
              <w:bottom w:w="30" w:type="dxa"/>
              <w:right w:w="45" w:type="dxa"/>
            </w:tcMar>
            <w:vAlign w:val="bottom"/>
            <w:hideMark/>
          </w:tcPr>
          <w:p w14:paraId="38A3057C"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29,77</w:t>
            </w:r>
          </w:p>
        </w:tc>
        <w:tc>
          <w:tcPr>
            <w:tcW w:w="1188" w:type="dxa"/>
            <w:tcMar>
              <w:top w:w="30" w:type="dxa"/>
              <w:left w:w="45" w:type="dxa"/>
              <w:bottom w:w="30" w:type="dxa"/>
              <w:right w:w="45" w:type="dxa"/>
            </w:tcMar>
            <w:vAlign w:val="bottom"/>
            <w:hideMark/>
          </w:tcPr>
          <w:p w14:paraId="61164115"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5,12</w:t>
            </w:r>
          </w:p>
        </w:tc>
      </w:tr>
      <w:tr w:rsidR="00254F65" w:rsidRPr="004A2710" w14:paraId="4440C208" w14:textId="77777777" w:rsidTr="00626717">
        <w:trPr>
          <w:trHeight w:val="273"/>
          <w:jc w:val="center"/>
        </w:trPr>
        <w:tc>
          <w:tcPr>
            <w:tcW w:w="0" w:type="auto"/>
            <w:vMerge/>
            <w:vAlign w:val="center"/>
            <w:hideMark/>
          </w:tcPr>
          <w:p w14:paraId="7B3AEB5A" w14:textId="77777777" w:rsidR="00BC4009" w:rsidRPr="004A2710" w:rsidRDefault="00BC4009" w:rsidP="00BC4009">
            <w:pPr>
              <w:rPr>
                <w:rFonts w:ascii="Times New Roman" w:hAnsi="Times New Roman" w:cs="Times New Roman"/>
                <w:sz w:val="24"/>
                <w:szCs w:val="24"/>
              </w:rPr>
            </w:pPr>
          </w:p>
        </w:tc>
        <w:tc>
          <w:tcPr>
            <w:tcW w:w="0" w:type="auto"/>
            <w:vMerge/>
            <w:vAlign w:val="center"/>
            <w:hideMark/>
          </w:tcPr>
          <w:p w14:paraId="1E63D648" w14:textId="77777777" w:rsidR="00BC4009" w:rsidRPr="004A2710" w:rsidRDefault="00BC4009" w:rsidP="00BC4009">
            <w:pPr>
              <w:rPr>
                <w:rFonts w:ascii="Times New Roman" w:hAnsi="Times New Roman" w:cs="Times New Roman"/>
                <w:sz w:val="24"/>
                <w:szCs w:val="24"/>
              </w:rPr>
            </w:pPr>
          </w:p>
        </w:tc>
        <w:tc>
          <w:tcPr>
            <w:tcW w:w="0" w:type="auto"/>
            <w:tcMar>
              <w:top w:w="30" w:type="dxa"/>
              <w:left w:w="45" w:type="dxa"/>
              <w:bottom w:w="30" w:type="dxa"/>
              <w:right w:w="45" w:type="dxa"/>
            </w:tcMar>
            <w:vAlign w:val="bottom"/>
            <w:hideMark/>
          </w:tcPr>
          <w:p w14:paraId="772041EC"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2024</w:t>
            </w:r>
          </w:p>
        </w:tc>
        <w:tc>
          <w:tcPr>
            <w:tcW w:w="1188" w:type="dxa"/>
            <w:tcMar>
              <w:top w:w="30" w:type="dxa"/>
              <w:left w:w="45" w:type="dxa"/>
              <w:bottom w:w="30" w:type="dxa"/>
              <w:right w:w="45" w:type="dxa"/>
            </w:tcMar>
            <w:vAlign w:val="bottom"/>
            <w:hideMark/>
          </w:tcPr>
          <w:p w14:paraId="2B8DFCA9"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1</w:t>
            </w:r>
          </w:p>
        </w:tc>
        <w:tc>
          <w:tcPr>
            <w:tcW w:w="951" w:type="dxa"/>
            <w:tcMar>
              <w:top w:w="30" w:type="dxa"/>
              <w:left w:w="45" w:type="dxa"/>
              <w:bottom w:w="30" w:type="dxa"/>
              <w:right w:w="45" w:type="dxa"/>
            </w:tcMar>
            <w:vAlign w:val="bottom"/>
            <w:hideMark/>
          </w:tcPr>
          <w:p w14:paraId="0122B80A"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3</w:t>
            </w:r>
          </w:p>
        </w:tc>
        <w:tc>
          <w:tcPr>
            <w:tcW w:w="1190" w:type="dxa"/>
            <w:tcMar>
              <w:top w:w="30" w:type="dxa"/>
              <w:left w:w="45" w:type="dxa"/>
              <w:bottom w:w="30" w:type="dxa"/>
              <w:right w:w="45" w:type="dxa"/>
            </w:tcMar>
            <w:vAlign w:val="bottom"/>
            <w:hideMark/>
          </w:tcPr>
          <w:p w14:paraId="2BFB068A"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29,79</w:t>
            </w:r>
          </w:p>
        </w:tc>
        <w:tc>
          <w:tcPr>
            <w:tcW w:w="1188" w:type="dxa"/>
            <w:tcMar>
              <w:top w:w="30" w:type="dxa"/>
              <w:left w:w="45" w:type="dxa"/>
              <w:bottom w:w="30" w:type="dxa"/>
              <w:right w:w="45" w:type="dxa"/>
            </w:tcMar>
            <w:vAlign w:val="bottom"/>
            <w:hideMark/>
          </w:tcPr>
          <w:p w14:paraId="5836AABC"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4,05</w:t>
            </w:r>
          </w:p>
        </w:tc>
      </w:tr>
      <w:tr w:rsidR="00254F65" w:rsidRPr="004A2710" w14:paraId="2DB90B53" w14:textId="77777777" w:rsidTr="00626717">
        <w:trPr>
          <w:trHeight w:val="273"/>
          <w:jc w:val="center"/>
        </w:trPr>
        <w:tc>
          <w:tcPr>
            <w:tcW w:w="0" w:type="auto"/>
            <w:vMerge w:val="restart"/>
            <w:tcMar>
              <w:top w:w="30" w:type="dxa"/>
              <w:left w:w="45" w:type="dxa"/>
              <w:bottom w:w="30" w:type="dxa"/>
              <w:right w:w="45" w:type="dxa"/>
            </w:tcMar>
            <w:vAlign w:val="center"/>
            <w:hideMark/>
          </w:tcPr>
          <w:p w14:paraId="036072E5"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10</w:t>
            </w:r>
          </w:p>
        </w:tc>
        <w:tc>
          <w:tcPr>
            <w:tcW w:w="0" w:type="auto"/>
            <w:vMerge w:val="restart"/>
            <w:tcMar>
              <w:top w:w="30" w:type="dxa"/>
              <w:left w:w="45" w:type="dxa"/>
              <w:bottom w:w="30" w:type="dxa"/>
              <w:right w:w="45" w:type="dxa"/>
            </w:tcMar>
            <w:vAlign w:val="center"/>
            <w:hideMark/>
          </w:tcPr>
          <w:p w14:paraId="26246155"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BRAM</w:t>
            </w:r>
          </w:p>
        </w:tc>
        <w:tc>
          <w:tcPr>
            <w:tcW w:w="0" w:type="auto"/>
            <w:tcMar>
              <w:top w:w="30" w:type="dxa"/>
              <w:left w:w="45" w:type="dxa"/>
              <w:bottom w:w="30" w:type="dxa"/>
              <w:right w:w="45" w:type="dxa"/>
            </w:tcMar>
            <w:vAlign w:val="bottom"/>
            <w:hideMark/>
          </w:tcPr>
          <w:p w14:paraId="5CB6BED0"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2020</w:t>
            </w:r>
          </w:p>
        </w:tc>
        <w:tc>
          <w:tcPr>
            <w:tcW w:w="1188" w:type="dxa"/>
            <w:tcMar>
              <w:top w:w="30" w:type="dxa"/>
              <w:left w:w="45" w:type="dxa"/>
              <w:bottom w:w="30" w:type="dxa"/>
              <w:right w:w="45" w:type="dxa"/>
            </w:tcMar>
            <w:vAlign w:val="bottom"/>
            <w:hideMark/>
          </w:tcPr>
          <w:p w14:paraId="69C30F98"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1</w:t>
            </w:r>
          </w:p>
        </w:tc>
        <w:tc>
          <w:tcPr>
            <w:tcW w:w="951" w:type="dxa"/>
            <w:tcMar>
              <w:top w:w="30" w:type="dxa"/>
              <w:left w:w="45" w:type="dxa"/>
              <w:bottom w:w="30" w:type="dxa"/>
              <w:right w:w="45" w:type="dxa"/>
            </w:tcMar>
            <w:vAlign w:val="bottom"/>
            <w:hideMark/>
          </w:tcPr>
          <w:p w14:paraId="7B3A38D8"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2</w:t>
            </w:r>
          </w:p>
        </w:tc>
        <w:tc>
          <w:tcPr>
            <w:tcW w:w="1190" w:type="dxa"/>
            <w:tcMar>
              <w:top w:w="30" w:type="dxa"/>
              <w:left w:w="45" w:type="dxa"/>
              <w:bottom w:w="30" w:type="dxa"/>
              <w:right w:w="45" w:type="dxa"/>
            </w:tcMar>
            <w:vAlign w:val="bottom"/>
            <w:hideMark/>
          </w:tcPr>
          <w:p w14:paraId="03A3B5A0"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29,046</w:t>
            </w:r>
          </w:p>
        </w:tc>
        <w:tc>
          <w:tcPr>
            <w:tcW w:w="1188" w:type="dxa"/>
            <w:tcMar>
              <w:top w:w="30" w:type="dxa"/>
              <w:left w:w="45" w:type="dxa"/>
              <w:bottom w:w="30" w:type="dxa"/>
              <w:right w:w="45" w:type="dxa"/>
            </w:tcMar>
            <w:vAlign w:val="bottom"/>
            <w:hideMark/>
          </w:tcPr>
          <w:p w14:paraId="3A7B780B"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-1,55</w:t>
            </w:r>
          </w:p>
        </w:tc>
      </w:tr>
      <w:tr w:rsidR="00254F65" w:rsidRPr="004A2710" w14:paraId="2A612984" w14:textId="77777777" w:rsidTr="00626717">
        <w:trPr>
          <w:trHeight w:val="273"/>
          <w:jc w:val="center"/>
        </w:trPr>
        <w:tc>
          <w:tcPr>
            <w:tcW w:w="0" w:type="auto"/>
            <w:vMerge/>
            <w:vAlign w:val="center"/>
            <w:hideMark/>
          </w:tcPr>
          <w:p w14:paraId="2EF43403" w14:textId="77777777" w:rsidR="00BC4009" w:rsidRPr="004A2710" w:rsidRDefault="00BC4009" w:rsidP="00BC4009">
            <w:pPr>
              <w:rPr>
                <w:rFonts w:ascii="Times New Roman" w:hAnsi="Times New Roman" w:cs="Times New Roman"/>
                <w:sz w:val="24"/>
                <w:szCs w:val="24"/>
              </w:rPr>
            </w:pPr>
          </w:p>
        </w:tc>
        <w:tc>
          <w:tcPr>
            <w:tcW w:w="0" w:type="auto"/>
            <w:vMerge/>
            <w:vAlign w:val="center"/>
            <w:hideMark/>
          </w:tcPr>
          <w:p w14:paraId="697C2E28" w14:textId="77777777" w:rsidR="00BC4009" w:rsidRPr="004A2710" w:rsidRDefault="00BC4009" w:rsidP="00BC4009">
            <w:pPr>
              <w:rPr>
                <w:rFonts w:ascii="Times New Roman" w:hAnsi="Times New Roman" w:cs="Times New Roman"/>
                <w:sz w:val="24"/>
                <w:szCs w:val="24"/>
              </w:rPr>
            </w:pPr>
          </w:p>
        </w:tc>
        <w:tc>
          <w:tcPr>
            <w:tcW w:w="0" w:type="auto"/>
            <w:tcMar>
              <w:top w:w="30" w:type="dxa"/>
              <w:left w:w="45" w:type="dxa"/>
              <w:bottom w:w="30" w:type="dxa"/>
              <w:right w:w="45" w:type="dxa"/>
            </w:tcMar>
            <w:vAlign w:val="bottom"/>
            <w:hideMark/>
          </w:tcPr>
          <w:p w14:paraId="5C0390EB"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2021</w:t>
            </w:r>
          </w:p>
        </w:tc>
        <w:tc>
          <w:tcPr>
            <w:tcW w:w="1188" w:type="dxa"/>
            <w:tcMar>
              <w:top w:w="30" w:type="dxa"/>
              <w:left w:w="45" w:type="dxa"/>
              <w:bottom w:w="30" w:type="dxa"/>
              <w:right w:w="45" w:type="dxa"/>
            </w:tcMar>
            <w:vAlign w:val="bottom"/>
            <w:hideMark/>
          </w:tcPr>
          <w:p w14:paraId="0FDB5FCA"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1</w:t>
            </w:r>
          </w:p>
        </w:tc>
        <w:tc>
          <w:tcPr>
            <w:tcW w:w="951" w:type="dxa"/>
            <w:tcMar>
              <w:top w:w="30" w:type="dxa"/>
              <w:left w:w="45" w:type="dxa"/>
              <w:bottom w:w="30" w:type="dxa"/>
              <w:right w:w="45" w:type="dxa"/>
            </w:tcMar>
            <w:vAlign w:val="bottom"/>
            <w:hideMark/>
          </w:tcPr>
          <w:p w14:paraId="6DF688BE"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2</w:t>
            </w:r>
          </w:p>
        </w:tc>
        <w:tc>
          <w:tcPr>
            <w:tcW w:w="1190" w:type="dxa"/>
            <w:tcMar>
              <w:top w:w="30" w:type="dxa"/>
              <w:left w:w="45" w:type="dxa"/>
              <w:bottom w:w="30" w:type="dxa"/>
              <w:right w:w="45" w:type="dxa"/>
            </w:tcMar>
            <w:vAlign w:val="bottom"/>
            <w:hideMark/>
          </w:tcPr>
          <w:p w14:paraId="25E8E25A"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29,141</w:t>
            </w:r>
          </w:p>
        </w:tc>
        <w:tc>
          <w:tcPr>
            <w:tcW w:w="1188" w:type="dxa"/>
            <w:tcMar>
              <w:top w:w="30" w:type="dxa"/>
              <w:left w:w="45" w:type="dxa"/>
              <w:bottom w:w="30" w:type="dxa"/>
              <w:right w:w="45" w:type="dxa"/>
            </w:tcMar>
            <w:vAlign w:val="bottom"/>
            <w:hideMark/>
          </w:tcPr>
          <w:p w14:paraId="72405DF3"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7,62</w:t>
            </w:r>
          </w:p>
        </w:tc>
      </w:tr>
      <w:tr w:rsidR="00254F65" w:rsidRPr="004A2710" w14:paraId="68A0153C" w14:textId="77777777" w:rsidTr="00626717">
        <w:trPr>
          <w:trHeight w:val="273"/>
          <w:jc w:val="center"/>
        </w:trPr>
        <w:tc>
          <w:tcPr>
            <w:tcW w:w="0" w:type="auto"/>
            <w:vMerge/>
            <w:vAlign w:val="center"/>
            <w:hideMark/>
          </w:tcPr>
          <w:p w14:paraId="6C8278B4" w14:textId="77777777" w:rsidR="00BC4009" w:rsidRPr="004A2710" w:rsidRDefault="00BC4009" w:rsidP="00BC4009">
            <w:pPr>
              <w:rPr>
                <w:rFonts w:ascii="Times New Roman" w:hAnsi="Times New Roman" w:cs="Times New Roman"/>
                <w:sz w:val="24"/>
                <w:szCs w:val="24"/>
              </w:rPr>
            </w:pPr>
          </w:p>
        </w:tc>
        <w:tc>
          <w:tcPr>
            <w:tcW w:w="0" w:type="auto"/>
            <w:vMerge/>
            <w:vAlign w:val="center"/>
            <w:hideMark/>
          </w:tcPr>
          <w:p w14:paraId="645D83BB" w14:textId="77777777" w:rsidR="00BC4009" w:rsidRPr="004A2710" w:rsidRDefault="00BC4009" w:rsidP="00BC4009">
            <w:pPr>
              <w:rPr>
                <w:rFonts w:ascii="Times New Roman" w:hAnsi="Times New Roman" w:cs="Times New Roman"/>
                <w:sz w:val="24"/>
                <w:szCs w:val="24"/>
              </w:rPr>
            </w:pPr>
          </w:p>
        </w:tc>
        <w:tc>
          <w:tcPr>
            <w:tcW w:w="0" w:type="auto"/>
            <w:tcMar>
              <w:top w:w="30" w:type="dxa"/>
              <w:left w:w="45" w:type="dxa"/>
              <w:bottom w:w="30" w:type="dxa"/>
              <w:right w:w="45" w:type="dxa"/>
            </w:tcMar>
            <w:vAlign w:val="bottom"/>
            <w:hideMark/>
          </w:tcPr>
          <w:p w14:paraId="72937DF7"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2022</w:t>
            </w:r>
          </w:p>
        </w:tc>
        <w:tc>
          <w:tcPr>
            <w:tcW w:w="1188" w:type="dxa"/>
            <w:tcMar>
              <w:top w:w="30" w:type="dxa"/>
              <w:left w:w="45" w:type="dxa"/>
              <w:bottom w:w="30" w:type="dxa"/>
              <w:right w:w="45" w:type="dxa"/>
            </w:tcMar>
            <w:vAlign w:val="bottom"/>
            <w:hideMark/>
          </w:tcPr>
          <w:p w14:paraId="1F544F30"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1</w:t>
            </w:r>
          </w:p>
        </w:tc>
        <w:tc>
          <w:tcPr>
            <w:tcW w:w="951" w:type="dxa"/>
            <w:tcMar>
              <w:top w:w="30" w:type="dxa"/>
              <w:left w:w="45" w:type="dxa"/>
              <w:bottom w:w="30" w:type="dxa"/>
              <w:right w:w="45" w:type="dxa"/>
            </w:tcMar>
            <w:vAlign w:val="bottom"/>
            <w:hideMark/>
          </w:tcPr>
          <w:p w14:paraId="006EB1FE"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3</w:t>
            </w:r>
          </w:p>
        </w:tc>
        <w:tc>
          <w:tcPr>
            <w:tcW w:w="1190" w:type="dxa"/>
            <w:tcMar>
              <w:top w:w="30" w:type="dxa"/>
              <w:left w:w="45" w:type="dxa"/>
              <w:bottom w:w="30" w:type="dxa"/>
              <w:right w:w="45" w:type="dxa"/>
            </w:tcMar>
            <w:vAlign w:val="bottom"/>
            <w:hideMark/>
          </w:tcPr>
          <w:p w14:paraId="31AF10AD"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29,144</w:t>
            </w:r>
          </w:p>
        </w:tc>
        <w:tc>
          <w:tcPr>
            <w:tcW w:w="1188" w:type="dxa"/>
            <w:tcMar>
              <w:top w:w="30" w:type="dxa"/>
              <w:left w:w="45" w:type="dxa"/>
              <w:bottom w:w="30" w:type="dxa"/>
              <w:right w:w="45" w:type="dxa"/>
            </w:tcMar>
            <w:vAlign w:val="bottom"/>
            <w:hideMark/>
          </w:tcPr>
          <w:p w14:paraId="241F878E"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10,25</w:t>
            </w:r>
          </w:p>
        </w:tc>
      </w:tr>
      <w:tr w:rsidR="00254F65" w:rsidRPr="004A2710" w14:paraId="6D9C28C6" w14:textId="77777777" w:rsidTr="00626717">
        <w:trPr>
          <w:trHeight w:val="273"/>
          <w:jc w:val="center"/>
        </w:trPr>
        <w:tc>
          <w:tcPr>
            <w:tcW w:w="0" w:type="auto"/>
            <w:vMerge/>
            <w:vAlign w:val="center"/>
            <w:hideMark/>
          </w:tcPr>
          <w:p w14:paraId="605B7B4B" w14:textId="77777777" w:rsidR="00BC4009" w:rsidRPr="004A2710" w:rsidRDefault="00BC4009" w:rsidP="00BC4009">
            <w:pPr>
              <w:rPr>
                <w:rFonts w:ascii="Times New Roman" w:hAnsi="Times New Roman" w:cs="Times New Roman"/>
                <w:sz w:val="24"/>
                <w:szCs w:val="24"/>
              </w:rPr>
            </w:pPr>
          </w:p>
        </w:tc>
        <w:tc>
          <w:tcPr>
            <w:tcW w:w="0" w:type="auto"/>
            <w:vMerge/>
            <w:vAlign w:val="center"/>
            <w:hideMark/>
          </w:tcPr>
          <w:p w14:paraId="3095E256" w14:textId="77777777" w:rsidR="00BC4009" w:rsidRPr="004A2710" w:rsidRDefault="00BC4009" w:rsidP="00BC4009">
            <w:pPr>
              <w:rPr>
                <w:rFonts w:ascii="Times New Roman" w:hAnsi="Times New Roman" w:cs="Times New Roman"/>
                <w:sz w:val="24"/>
                <w:szCs w:val="24"/>
              </w:rPr>
            </w:pPr>
          </w:p>
        </w:tc>
        <w:tc>
          <w:tcPr>
            <w:tcW w:w="0" w:type="auto"/>
            <w:tcMar>
              <w:top w:w="30" w:type="dxa"/>
              <w:left w:w="45" w:type="dxa"/>
              <w:bottom w:w="30" w:type="dxa"/>
              <w:right w:w="45" w:type="dxa"/>
            </w:tcMar>
            <w:vAlign w:val="bottom"/>
            <w:hideMark/>
          </w:tcPr>
          <w:p w14:paraId="0118BAEA"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2023</w:t>
            </w:r>
          </w:p>
        </w:tc>
        <w:tc>
          <w:tcPr>
            <w:tcW w:w="1188" w:type="dxa"/>
            <w:tcMar>
              <w:top w:w="30" w:type="dxa"/>
              <w:left w:w="45" w:type="dxa"/>
              <w:bottom w:w="30" w:type="dxa"/>
              <w:right w:w="45" w:type="dxa"/>
            </w:tcMar>
            <w:vAlign w:val="bottom"/>
            <w:hideMark/>
          </w:tcPr>
          <w:p w14:paraId="2CC742EE"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1</w:t>
            </w:r>
          </w:p>
        </w:tc>
        <w:tc>
          <w:tcPr>
            <w:tcW w:w="951" w:type="dxa"/>
            <w:tcMar>
              <w:top w:w="30" w:type="dxa"/>
              <w:left w:w="45" w:type="dxa"/>
              <w:bottom w:w="30" w:type="dxa"/>
              <w:right w:w="45" w:type="dxa"/>
            </w:tcMar>
            <w:vAlign w:val="bottom"/>
            <w:hideMark/>
          </w:tcPr>
          <w:p w14:paraId="735F6679"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3</w:t>
            </w:r>
          </w:p>
        </w:tc>
        <w:tc>
          <w:tcPr>
            <w:tcW w:w="1190" w:type="dxa"/>
            <w:tcMar>
              <w:top w:w="30" w:type="dxa"/>
              <w:left w:w="45" w:type="dxa"/>
              <w:bottom w:w="30" w:type="dxa"/>
              <w:right w:w="45" w:type="dxa"/>
            </w:tcMar>
            <w:vAlign w:val="bottom"/>
            <w:hideMark/>
          </w:tcPr>
          <w:p w14:paraId="2DEB1646"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29,171</w:t>
            </w:r>
          </w:p>
        </w:tc>
        <w:tc>
          <w:tcPr>
            <w:tcW w:w="1188" w:type="dxa"/>
            <w:tcMar>
              <w:top w:w="30" w:type="dxa"/>
              <w:left w:w="45" w:type="dxa"/>
              <w:bottom w:w="30" w:type="dxa"/>
              <w:right w:w="45" w:type="dxa"/>
            </w:tcMar>
            <w:vAlign w:val="bottom"/>
            <w:hideMark/>
          </w:tcPr>
          <w:p w14:paraId="2EC2434A"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5,87</w:t>
            </w:r>
          </w:p>
        </w:tc>
      </w:tr>
      <w:tr w:rsidR="00254F65" w:rsidRPr="004A2710" w14:paraId="3D5EFD6C" w14:textId="77777777" w:rsidTr="00626717">
        <w:trPr>
          <w:trHeight w:val="273"/>
          <w:jc w:val="center"/>
        </w:trPr>
        <w:tc>
          <w:tcPr>
            <w:tcW w:w="0" w:type="auto"/>
            <w:vMerge/>
            <w:vAlign w:val="center"/>
            <w:hideMark/>
          </w:tcPr>
          <w:p w14:paraId="1AD52B4B" w14:textId="77777777" w:rsidR="00BC4009" w:rsidRPr="004A2710" w:rsidRDefault="00BC4009" w:rsidP="00BC4009">
            <w:pPr>
              <w:rPr>
                <w:rFonts w:ascii="Times New Roman" w:hAnsi="Times New Roman" w:cs="Times New Roman"/>
                <w:sz w:val="24"/>
                <w:szCs w:val="24"/>
              </w:rPr>
            </w:pPr>
          </w:p>
        </w:tc>
        <w:tc>
          <w:tcPr>
            <w:tcW w:w="0" w:type="auto"/>
            <w:vMerge/>
            <w:vAlign w:val="center"/>
            <w:hideMark/>
          </w:tcPr>
          <w:p w14:paraId="7EEA9D5B" w14:textId="77777777" w:rsidR="00BC4009" w:rsidRPr="004A2710" w:rsidRDefault="00BC4009" w:rsidP="00BC4009">
            <w:pPr>
              <w:rPr>
                <w:rFonts w:ascii="Times New Roman" w:hAnsi="Times New Roman" w:cs="Times New Roman"/>
                <w:sz w:val="24"/>
                <w:szCs w:val="24"/>
              </w:rPr>
            </w:pPr>
          </w:p>
        </w:tc>
        <w:tc>
          <w:tcPr>
            <w:tcW w:w="0" w:type="auto"/>
            <w:tcMar>
              <w:top w:w="30" w:type="dxa"/>
              <w:left w:w="45" w:type="dxa"/>
              <w:bottom w:w="30" w:type="dxa"/>
              <w:right w:w="45" w:type="dxa"/>
            </w:tcMar>
            <w:vAlign w:val="bottom"/>
            <w:hideMark/>
          </w:tcPr>
          <w:p w14:paraId="09A3A658" w14:textId="77777777" w:rsidR="00BC4009" w:rsidRPr="004A2710" w:rsidRDefault="00BC4009" w:rsidP="00BC4009">
            <w:pPr>
              <w:rPr>
                <w:rFonts w:ascii="Times New Roman" w:hAnsi="Times New Roman" w:cs="Times New Roman"/>
                <w:sz w:val="24"/>
                <w:szCs w:val="24"/>
              </w:rPr>
            </w:pPr>
            <w:r w:rsidRPr="004A2710">
              <w:rPr>
                <w:rFonts w:ascii="Times New Roman" w:hAnsi="Times New Roman" w:cs="Times New Roman"/>
                <w:sz w:val="24"/>
                <w:szCs w:val="24"/>
              </w:rPr>
              <w:t>2024</w:t>
            </w:r>
          </w:p>
        </w:tc>
        <w:tc>
          <w:tcPr>
            <w:tcW w:w="1188" w:type="dxa"/>
            <w:tcMar>
              <w:top w:w="30" w:type="dxa"/>
              <w:left w:w="45" w:type="dxa"/>
              <w:bottom w:w="30" w:type="dxa"/>
              <w:right w:w="45" w:type="dxa"/>
            </w:tcMar>
            <w:vAlign w:val="bottom"/>
            <w:hideMark/>
          </w:tcPr>
          <w:p w14:paraId="6631423A"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1</w:t>
            </w:r>
          </w:p>
        </w:tc>
        <w:tc>
          <w:tcPr>
            <w:tcW w:w="951" w:type="dxa"/>
            <w:tcMar>
              <w:top w:w="30" w:type="dxa"/>
              <w:left w:w="45" w:type="dxa"/>
              <w:bottom w:w="30" w:type="dxa"/>
              <w:right w:w="45" w:type="dxa"/>
            </w:tcMar>
            <w:vAlign w:val="bottom"/>
            <w:hideMark/>
          </w:tcPr>
          <w:p w14:paraId="0AC6971F"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3</w:t>
            </w:r>
          </w:p>
        </w:tc>
        <w:tc>
          <w:tcPr>
            <w:tcW w:w="1190" w:type="dxa"/>
            <w:tcMar>
              <w:top w:w="30" w:type="dxa"/>
              <w:left w:w="45" w:type="dxa"/>
              <w:bottom w:w="30" w:type="dxa"/>
              <w:right w:w="45" w:type="dxa"/>
            </w:tcMar>
            <w:vAlign w:val="bottom"/>
            <w:hideMark/>
          </w:tcPr>
          <w:p w14:paraId="7FA030E3"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29,15</w:t>
            </w:r>
          </w:p>
        </w:tc>
        <w:tc>
          <w:tcPr>
            <w:tcW w:w="1188" w:type="dxa"/>
            <w:tcMar>
              <w:top w:w="30" w:type="dxa"/>
              <w:left w:w="45" w:type="dxa"/>
              <w:bottom w:w="30" w:type="dxa"/>
              <w:right w:w="45" w:type="dxa"/>
            </w:tcMar>
            <w:vAlign w:val="bottom"/>
            <w:hideMark/>
          </w:tcPr>
          <w:p w14:paraId="3F80703F" w14:textId="77777777" w:rsidR="00BC4009" w:rsidRPr="004A2710" w:rsidRDefault="00BC4009" w:rsidP="00EC7E1D">
            <w:pPr>
              <w:jc w:val="center"/>
              <w:rPr>
                <w:rFonts w:ascii="Times New Roman" w:hAnsi="Times New Roman" w:cs="Times New Roman"/>
                <w:sz w:val="24"/>
                <w:szCs w:val="24"/>
              </w:rPr>
            </w:pPr>
            <w:r w:rsidRPr="004A2710">
              <w:rPr>
                <w:rFonts w:ascii="Times New Roman" w:hAnsi="Times New Roman" w:cs="Times New Roman"/>
                <w:sz w:val="24"/>
                <w:szCs w:val="24"/>
              </w:rPr>
              <w:t>4,87</w:t>
            </w:r>
          </w:p>
        </w:tc>
      </w:tr>
    </w:tbl>
    <w:p w14:paraId="2FA3E2D4" w14:textId="77777777" w:rsidR="00BC4009" w:rsidRPr="004A2710" w:rsidRDefault="00BC4009" w:rsidP="00BC4009">
      <w:pPr>
        <w:rPr>
          <w:rFonts w:ascii="Times New Roman" w:hAnsi="Times New Roman" w:cs="Times New Roman"/>
          <w:sz w:val="24"/>
          <w:szCs w:val="24"/>
        </w:rPr>
      </w:pPr>
    </w:p>
    <w:p w14:paraId="0D6A83F8" w14:textId="77777777" w:rsidR="00EC7E1D" w:rsidRDefault="00EC7E1D" w:rsidP="001824CA">
      <w:pPr>
        <w:pStyle w:val="Caption"/>
        <w:rPr>
          <w:sz w:val="24"/>
          <w:szCs w:val="24"/>
        </w:rPr>
      </w:pPr>
    </w:p>
    <w:p w14:paraId="4D0C63B3" w14:textId="77777777" w:rsidR="00EC7E1D" w:rsidRDefault="00EC7E1D" w:rsidP="001824CA">
      <w:pPr>
        <w:pStyle w:val="Caption"/>
        <w:rPr>
          <w:sz w:val="24"/>
          <w:szCs w:val="24"/>
        </w:rPr>
      </w:pPr>
    </w:p>
    <w:p w14:paraId="5E12A042" w14:textId="77777777" w:rsidR="00EC7E1D" w:rsidRDefault="00EC7E1D" w:rsidP="001824CA">
      <w:pPr>
        <w:pStyle w:val="Caption"/>
        <w:rPr>
          <w:sz w:val="24"/>
          <w:szCs w:val="24"/>
        </w:rPr>
      </w:pPr>
    </w:p>
    <w:p w14:paraId="500B6349" w14:textId="77777777" w:rsidR="00EC7E1D" w:rsidRDefault="00EC7E1D" w:rsidP="001824CA">
      <w:pPr>
        <w:pStyle w:val="Caption"/>
        <w:rPr>
          <w:sz w:val="24"/>
          <w:szCs w:val="24"/>
        </w:rPr>
      </w:pPr>
    </w:p>
    <w:p w14:paraId="1A386749" w14:textId="77777777" w:rsidR="00EC7E1D" w:rsidRDefault="00EC7E1D" w:rsidP="001824CA">
      <w:pPr>
        <w:pStyle w:val="Caption"/>
        <w:rPr>
          <w:sz w:val="24"/>
          <w:szCs w:val="24"/>
        </w:rPr>
      </w:pPr>
    </w:p>
    <w:p w14:paraId="08719CC3" w14:textId="77777777" w:rsidR="00EC7E1D" w:rsidRDefault="00EC7E1D" w:rsidP="001824CA">
      <w:pPr>
        <w:pStyle w:val="Caption"/>
        <w:rPr>
          <w:sz w:val="24"/>
          <w:szCs w:val="24"/>
        </w:rPr>
      </w:pPr>
    </w:p>
    <w:p w14:paraId="1459E168" w14:textId="00DF0FE6" w:rsidR="00626717" w:rsidRPr="004A2710" w:rsidRDefault="001824CA" w:rsidP="001824CA">
      <w:pPr>
        <w:pStyle w:val="Caption"/>
        <w:rPr>
          <w:sz w:val="24"/>
          <w:szCs w:val="24"/>
        </w:rPr>
      </w:pPr>
      <w:r w:rsidRPr="004A2710">
        <w:rPr>
          <w:sz w:val="24"/>
          <w:szCs w:val="24"/>
        </w:rPr>
        <w:lastRenderedPageBreak/>
        <w:t xml:space="preserve">Lampiran 3. Hasil Analisis Statistik Deskriptif </w:t>
      </w:r>
    </w:p>
    <w:p w14:paraId="090E6DFD" w14:textId="57DF5E7D" w:rsidR="00626717" w:rsidRPr="004A2710" w:rsidRDefault="001824CA" w:rsidP="00626717">
      <w:pPr>
        <w:rPr>
          <w:rFonts w:ascii="Times New Roman" w:hAnsi="Times New Roman" w:cs="Times New Roman"/>
          <w:sz w:val="24"/>
          <w:szCs w:val="24"/>
        </w:rPr>
      </w:pPr>
      <w:r w:rsidRPr="004A2710">
        <w:rPr>
          <w:rFonts w:ascii="Times New Roman" w:hAnsi="Times New Roman" w:cs="Times New Roman"/>
          <w:noProof/>
          <w:sz w:val="24"/>
          <w:szCs w:val="24"/>
        </w:rPr>
        <w:drawing>
          <wp:inline distT="0" distB="0" distL="0" distR="0" wp14:anchorId="73688CAE" wp14:editId="29F93127">
            <wp:extent cx="5029200" cy="1609725"/>
            <wp:effectExtent l="0" t="0" r="0" b="9525"/>
            <wp:docPr id="2068038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29200" cy="1609725"/>
                    </a:xfrm>
                    <a:prstGeom prst="rect">
                      <a:avLst/>
                    </a:prstGeom>
                    <a:noFill/>
                  </pic:spPr>
                </pic:pic>
              </a:graphicData>
            </a:graphic>
          </wp:inline>
        </w:drawing>
      </w:r>
    </w:p>
    <w:p w14:paraId="101C4C09" w14:textId="2DDEDBE2" w:rsidR="001824CA" w:rsidRPr="004A2710" w:rsidRDefault="001824CA" w:rsidP="001824CA">
      <w:pPr>
        <w:pStyle w:val="Caption"/>
        <w:rPr>
          <w:sz w:val="24"/>
          <w:szCs w:val="24"/>
        </w:rPr>
      </w:pPr>
      <w:r w:rsidRPr="004A2710">
        <w:rPr>
          <w:sz w:val="24"/>
          <w:szCs w:val="24"/>
        </w:rPr>
        <w:t>Lampiran 4</w:t>
      </w:r>
      <w:r w:rsidR="000A7CCB" w:rsidRPr="004A2710">
        <w:rPr>
          <w:sz w:val="24"/>
          <w:szCs w:val="24"/>
        </w:rPr>
        <w:t xml:space="preserve">. </w:t>
      </w:r>
      <w:r w:rsidR="005F6641" w:rsidRPr="004A2710">
        <w:rPr>
          <w:sz w:val="24"/>
          <w:szCs w:val="24"/>
        </w:rPr>
        <w:t>Hasil Uji Normalitas Data</w:t>
      </w:r>
    </w:p>
    <w:p w14:paraId="4C1A18B2" w14:textId="400EB20F" w:rsidR="005F6641" w:rsidRPr="004A2710" w:rsidRDefault="005F6641" w:rsidP="005F6641">
      <w:pPr>
        <w:rPr>
          <w:rFonts w:ascii="Times New Roman" w:hAnsi="Times New Roman" w:cs="Times New Roman"/>
          <w:sz w:val="24"/>
          <w:szCs w:val="24"/>
        </w:rPr>
      </w:pPr>
      <w:r w:rsidRPr="004A2710">
        <w:rPr>
          <w:rFonts w:ascii="Times New Roman" w:hAnsi="Times New Roman" w:cs="Times New Roman"/>
          <w:noProof/>
          <w:sz w:val="24"/>
          <w:szCs w:val="24"/>
        </w:rPr>
        <w:drawing>
          <wp:inline distT="0" distB="0" distL="0" distR="0" wp14:anchorId="5CDCBC53" wp14:editId="23FCADE3">
            <wp:extent cx="4093535" cy="3274828"/>
            <wp:effectExtent l="0" t="0" r="2540" b="1905"/>
            <wp:docPr id="151662735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94515" cy="3275612"/>
                    </a:xfrm>
                    <a:prstGeom prst="rect">
                      <a:avLst/>
                    </a:prstGeom>
                    <a:noFill/>
                  </pic:spPr>
                </pic:pic>
              </a:graphicData>
            </a:graphic>
          </wp:inline>
        </w:drawing>
      </w:r>
    </w:p>
    <w:p w14:paraId="1F6FE120" w14:textId="77777777" w:rsidR="004A170D" w:rsidRPr="004A2710" w:rsidRDefault="004A170D" w:rsidP="005F6641">
      <w:pPr>
        <w:pStyle w:val="Caption"/>
        <w:rPr>
          <w:sz w:val="24"/>
          <w:szCs w:val="24"/>
        </w:rPr>
      </w:pPr>
    </w:p>
    <w:p w14:paraId="311D98E7" w14:textId="77777777" w:rsidR="004A170D" w:rsidRPr="004A2710" w:rsidRDefault="004A170D" w:rsidP="005F6641">
      <w:pPr>
        <w:pStyle w:val="Caption"/>
        <w:rPr>
          <w:sz w:val="24"/>
          <w:szCs w:val="24"/>
        </w:rPr>
      </w:pPr>
    </w:p>
    <w:p w14:paraId="55A97820" w14:textId="77777777" w:rsidR="004A170D" w:rsidRPr="004A2710" w:rsidRDefault="004A170D" w:rsidP="005F6641">
      <w:pPr>
        <w:pStyle w:val="Caption"/>
        <w:rPr>
          <w:sz w:val="24"/>
          <w:szCs w:val="24"/>
        </w:rPr>
      </w:pPr>
    </w:p>
    <w:p w14:paraId="78DD56AE" w14:textId="77777777" w:rsidR="004A170D" w:rsidRPr="004A2710" w:rsidRDefault="004A170D" w:rsidP="005F6641">
      <w:pPr>
        <w:pStyle w:val="Caption"/>
        <w:rPr>
          <w:sz w:val="24"/>
          <w:szCs w:val="24"/>
        </w:rPr>
      </w:pPr>
    </w:p>
    <w:p w14:paraId="3DA37E77" w14:textId="77777777" w:rsidR="004A170D" w:rsidRPr="004A2710" w:rsidRDefault="004A170D" w:rsidP="005F6641">
      <w:pPr>
        <w:pStyle w:val="Caption"/>
        <w:rPr>
          <w:sz w:val="24"/>
          <w:szCs w:val="24"/>
        </w:rPr>
      </w:pPr>
    </w:p>
    <w:p w14:paraId="1D0936EE" w14:textId="77777777" w:rsidR="004A170D" w:rsidRPr="004A2710" w:rsidRDefault="004A170D" w:rsidP="005F6641">
      <w:pPr>
        <w:pStyle w:val="Caption"/>
        <w:rPr>
          <w:sz w:val="24"/>
          <w:szCs w:val="24"/>
        </w:rPr>
      </w:pPr>
    </w:p>
    <w:p w14:paraId="10B7A92D" w14:textId="77777777" w:rsidR="004A170D" w:rsidRPr="004A2710" w:rsidRDefault="004A170D" w:rsidP="005F6641">
      <w:pPr>
        <w:pStyle w:val="Caption"/>
        <w:rPr>
          <w:sz w:val="24"/>
          <w:szCs w:val="24"/>
        </w:rPr>
      </w:pPr>
    </w:p>
    <w:p w14:paraId="14A7118A" w14:textId="77777777" w:rsidR="004A170D" w:rsidRPr="004A2710" w:rsidRDefault="004A170D" w:rsidP="005F6641">
      <w:pPr>
        <w:pStyle w:val="Caption"/>
        <w:rPr>
          <w:sz w:val="24"/>
          <w:szCs w:val="24"/>
        </w:rPr>
      </w:pPr>
    </w:p>
    <w:p w14:paraId="45B98853" w14:textId="65840455" w:rsidR="005F6641" w:rsidRPr="004A2710" w:rsidRDefault="005F6641" w:rsidP="005F6641">
      <w:pPr>
        <w:pStyle w:val="Caption"/>
        <w:rPr>
          <w:sz w:val="24"/>
          <w:szCs w:val="24"/>
        </w:rPr>
      </w:pPr>
      <w:r w:rsidRPr="004A2710">
        <w:rPr>
          <w:sz w:val="24"/>
          <w:szCs w:val="24"/>
        </w:rPr>
        <w:t>Lampiran 5. Hasil Uji Autokorelasi</w:t>
      </w:r>
    </w:p>
    <w:p w14:paraId="34714413" w14:textId="3CF46863" w:rsidR="005F6641" w:rsidRPr="004A2710" w:rsidRDefault="004A170D" w:rsidP="005F6641">
      <w:pPr>
        <w:rPr>
          <w:rFonts w:ascii="Times New Roman" w:hAnsi="Times New Roman" w:cs="Times New Roman"/>
          <w:sz w:val="24"/>
          <w:szCs w:val="24"/>
        </w:rPr>
      </w:pPr>
      <w:r w:rsidRPr="004A2710">
        <w:rPr>
          <w:rFonts w:ascii="Times New Roman" w:hAnsi="Times New Roman" w:cs="Times New Roman"/>
          <w:noProof/>
          <w:sz w:val="24"/>
          <w:szCs w:val="24"/>
        </w:rPr>
        <w:lastRenderedPageBreak/>
        <w:drawing>
          <wp:inline distT="0" distB="0" distL="0" distR="0" wp14:anchorId="70C7CF4B" wp14:editId="26BD900E">
            <wp:extent cx="4648200" cy="1514475"/>
            <wp:effectExtent l="0" t="0" r="0" b="9525"/>
            <wp:docPr id="1695913418"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48200" cy="1514475"/>
                    </a:xfrm>
                    <a:prstGeom prst="rect">
                      <a:avLst/>
                    </a:prstGeom>
                    <a:noFill/>
                  </pic:spPr>
                </pic:pic>
              </a:graphicData>
            </a:graphic>
          </wp:inline>
        </w:drawing>
      </w:r>
    </w:p>
    <w:p w14:paraId="5F98B3A5" w14:textId="7E129CD6" w:rsidR="004A170D" w:rsidRPr="004A2710" w:rsidRDefault="004A170D" w:rsidP="004A170D">
      <w:pPr>
        <w:pStyle w:val="Caption"/>
        <w:rPr>
          <w:sz w:val="24"/>
          <w:szCs w:val="24"/>
        </w:rPr>
      </w:pPr>
      <w:r w:rsidRPr="004A2710">
        <w:rPr>
          <w:sz w:val="24"/>
          <w:szCs w:val="24"/>
        </w:rPr>
        <w:t xml:space="preserve">Lampiran 6. </w:t>
      </w:r>
      <w:r w:rsidR="007D28AF" w:rsidRPr="004A2710">
        <w:rPr>
          <w:sz w:val="24"/>
          <w:szCs w:val="24"/>
        </w:rPr>
        <w:t xml:space="preserve">Hasil Uji Multikolinearitas </w:t>
      </w:r>
    </w:p>
    <w:p w14:paraId="48D61EF9" w14:textId="028A4FA6" w:rsidR="007D28AF" w:rsidRPr="004A2710" w:rsidRDefault="007D28AF" w:rsidP="007D28AF">
      <w:pPr>
        <w:rPr>
          <w:rFonts w:ascii="Times New Roman" w:hAnsi="Times New Roman" w:cs="Times New Roman"/>
          <w:sz w:val="24"/>
          <w:szCs w:val="24"/>
        </w:rPr>
      </w:pPr>
      <w:r w:rsidRPr="004A2710">
        <w:rPr>
          <w:rFonts w:ascii="Times New Roman" w:hAnsi="Times New Roman" w:cs="Times New Roman"/>
          <w:noProof/>
          <w:sz w:val="24"/>
          <w:szCs w:val="24"/>
        </w:rPr>
        <w:drawing>
          <wp:inline distT="0" distB="0" distL="0" distR="0" wp14:anchorId="233A8636" wp14:editId="3DA98EC9">
            <wp:extent cx="5039833" cy="1423255"/>
            <wp:effectExtent l="0" t="0" r="8890" b="5715"/>
            <wp:docPr id="94781798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14235" cy="1444266"/>
                    </a:xfrm>
                    <a:prstGeom prst="rect">
                      <a:avLst/>
                    </a:prstGeom>
                    <a:noFill/>
                  </pic:spPr>
                </pic:pic>
              </a:graphicData>
            </a:graphic>
          </wp:inline>
        </w:drawing>
      </w:r>
    </w:p>
    <w:p w14:paraId="6698A82F" w14:textId="3AA207A7" w:rsidR="007D28AF" w:rsidRPr="004A2710" w:rsidRDefault="007D28AF" w:rsidP="007D28AF">
      <w:pPr>
        <w:pStyle w:val="Caption"/>
        <w:rPr>
          <w:sz w:val="24"/>
          <w:szCs w:val="24"/>
        </w:rPr>
      </w:pPr>
      <w:r w:rsidRPr="004A2710">
        <w:rPr>
          <w:sz w:val="24"/>
          <w:szCs w:val="24"/>
        </w:rPr>
        <w:t xml:space="preserve">Lampiran 7. </w:t>
      </w:r>
      <w:r w:rsidR="008275BA" w:rsidRPr="004A2710">
        <w:rPr>
          <w:sz w:val="24"/>
          <w:szCs w:val="24"/>
        </w:rPr>
        <w:t>Hasil Uji Heteroskedastisitas</w:t>
      </w:r>
    </w:p>
    <w:p w14:paraId="3DB264A6" w14:textId="18D94206" w:rsidR="00B86B71" w:rsidRPr="00FC6B2C" w:rsidRDefault="008275BA" w:rsidP="00FC6B2C">
      <w:pPr>
        <w:rPr>
          <w:rFonts w:ascii="Times New Roman" w:hAnsi="Times New Roman" w:cs="Times New Roman"/>
          <w:sz w:val="24"/>
          <w:szCs w:val="24"/>
        </w:rPr>
      </w:pPr>
      <w:r w:rsidRPr="004A2710">
        <w:rPr>
          <w:rFonts w:ascii="Times New Roman" w:hAnsi="Times New Roman" w:cs="Times New Roman"/>
          <w:noProof/>
          <w:sz w:val="24"/>
          <w:szCs w:val="24"/>
        </w:rPr>
        <w:drawing>
          <wp:inline distT="0" distB="0" distL="0" distR="0" wp14:anchorId="1CB8A1DF" wp14:editId="446ED0CB">
            <wp:extent cx="5041900" cy="2974975"/>
            <wp:effectExtent l="0" t="0" r="6350" b="0"/>
            <wp:docPr id="17740237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41900" cy="2974975"/>
                    </a:xfrm>
                    <a:prstGeom prst="rect">
                      <a:avLst/>
                    </a:prstGeom>
                    <a:noFill/>
                  </pic:spPr>
                </pic:pic>
              </a:graphicData>
            </a:graphic>
          </wp:inline>
        </w:drawing>
      </w:r>
    </w:p>
    <w:p w14:paraId="784DE4E5" w14:textId="77777777" w:rsidR="00B86B71" w:rsidRPr="004A2710" w:rsidRDefault="00B86B71" w:rsidP="00D12AC1">
      <w:pPr>
        <w:pStyle w:val="Caption"/>
        <w:rPr>
          <w:sz w:val="24"/>
          <w:szCs w:val="24"/>
        </w:rPr>
      </w:pPr>
    </w:p>
    <w:p w14:paraId="20D41F4C" w14:textId="7B935986" w:rsidR="00D12AC1" w:rsidRPr="004A2710" w:rsidRDefault="00D12AC1" w:rsidP="00D12AC1">
      <w:pPr>
        <w:pStyle w:val="Caption"/>
        <w:rPr>
          <w:sz w:val="24"/>
          <w:szCs w:val="24"/>
        </w:rPr>
      </w:pPr>
      <w:r w:rsidRPr="004A2710">
        <w:rPr>
          <w:sz w:val="24"/>
          <w:szCs w:val="24"/>
        </w:rPr>
        <w:t xml:space="preserve">Lampiran 8. </w:t>
      </w:r>
      <w:r w:rsidR="00B86B71" w:rsidRPr="004A2710">
        <w:rPr>
          <w:sz w:val="24"/>
          <w:szCs w:val="24"/>
        </w:rPr>
        <w:t>Hasil Uji F</w:t>
      </w:r>
    </w:p>
    <w:p w14:paraId="7C404C95" w14:textId="0E0DBFF2" w:rsidR="002D785F" w:rsidRPr="004A2710" w:rsidRDefault="00B86B71" w:rsidP="002D785F">
      <w:pPr>
        <w:rPr>
          <w:rFonts w:ascii="Times New Roman" w:hAnsi="Times New Roman" w:cs="Times New Roman"/>
          <w:sz w:val="24"/>
          <w:szCs w:val="24"/>
        </w:rPr>
      </w:pPr>
      <w:r w:rsidRPr="004A2710">
        <w:rPr>
          <w:rFonts w:ascii="Times New Roman" w:hAnsi="Times New Roman" w:cs="Times New Roman"/>
          <w:noProof/>
          <w:sz w:val="24"/>
          <w:szCs w:val="24"/>
        </w:rPr>
        <w:lastRenderedPageBreak/>
        <w:drawing>
          <wp:inline distT="0" distB="0" distL="0" distR="0" wp14:anchorId="4E99CD6E" wp14:editId="2F33509A">
            <wp:extent cx="5057775" cy="1790700"/>
            <wp:effectExtent l="0" t="0" r="9525" b="0"/>
            <wp:docPr id="149035470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57775" cy="1790700"/>
                    </a:xfrm>
                    <a:prstGeom prst="rect">
                      <a:avLst/>
                    </a:prstGeom>
                    <a:noFill/>
                  </pic:spPr>
                </pic:pic>
              </a:graphicData>
            </a:graphic>
          </wp:inline>
        </w:drawing>
      </w:r>
    </w:p>
    <w:p w14:paraId="15A7D3D1" w14:textId="73803D78" w:rsidR="00B86B71" w:rsidRPr="004A2710" w:rsidRDefault="00283157" w:rsidP="00283157">
      <w:pPr>
        <w:pStyle w:val="Caption"/>
        <w:rPr>
          <w:sz w:val="24"/>
          <w:szCs w:val="24"/>
        </w:rPr>
      </w:pPr>
      <w:r w:rsidRPr="004A2710">
        <w:rPr>
          <w:sz w:val="24"/>
          <w:szCs w:val="24"/>
        </w:rPr>
        <w:t>Lampiran 9. Hasil Uji</w:t>
      </w:r>
      <w:r w:rsidR="006860DD" w:rsidRPr="004A2710">
        <w:rPr>
          <w:sz w:val="24"/>
          <w:szCs w:val="24"/>
        </w:rPr>
        <w:t xml:space="preserve"> Koefisien Determinasi</w:t>
      </w:r>
    </w:p>
    <w:p w14:paraId="6CF78868" w14:textId="674C3401" w:rsidR="006860DD" w:rsidRPr="004A2710" w:rsidRDefault="006860DD" w:rsidP="006860DD">
      <w:pPr>
        <w:rPr>
          <w:rFonts w:ascii="Times New Roman" w:hAnsi="Times New Roman" w:cs="Times New Roman"/>
          <w:sz w:val="24"/>
          <w:szCs w:val="24"/>
        </w:rPr>
      </w:pPr>
      <w:r w:rsidRPr="004A2710">
        <w:rPr>
          <w:rFonts w:ascii="Times New Roman" w:hAnsi="Times New Roman" w:cs="Times New Roman"/>
          <w:noProof/>
          <w:sz w:val="24"/>
          <w:szCs w:val="24"/>
        </w:rPr>
        <w:drawing>
          <wp:inline distT="0" distB="0" distL="0" distR="0" wp14:anchorId="4F08C782" wp14:editId="2FAF4F79">
            <wp:extent cx="4648200" cy="1514475"/>
            <wp:effectExtent l="0" t="0" r="0" b="9525"/>
            <wp:docPr id="13405817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48200" cy="1514475"/>
                    </a:xfrm>
                    <a:prstGeom prst="rect">
                      <a:avLst/>
                    </a:prstGeom>
                    <a:noFill/>
                  </pic:spPr>
                </pic:pic>
              </a:graphicData>
            </a:graphic>
          </wp:inline>
        </w:drawing>
      </w:r>
    </w:p>
    <w:p w14:paraId="62F0B876" w14:textId="2E629F41" w:rsidR="006860DD" w:rsidRPr="004A2710" w:rsidRDefault="00B50C48" w:rsidP="00B50C48">
      <w:pPr>
        <w:pStyle w:val="Caption"/>
        <w:rPr>
          <w:sz w:val="24"/>
          <w:szCs w:val="24"/>
        </w:rPr>
      </w:pPr>
      <w:r w:rsidRPr="004A2710">
        <w:rPr>
          <w:sz w:val="24"/>
          <w:szCs w:val="24"/>
        </w:rPr>
        <w:t>Lampiran 10</w:t>
      </w:r>
      <w:r w:rsidR="007448B2" w:rsidRPr="004A2710">
        <w:rPr>
          <w:sz w:val="24"/>
          <w:szCs w:val="24"/>
        </w:rPr>
        <w:t xml:space="preserve">. </w:t>
      </w:r>
      <w:r w:rsidR="00D61578" w:rsidRPr="004A2710">
        <w:rPr>
          <w:sz w:val="24"/>
          <w:szCs w:val="24"/>
        </w:rPr>
        <w:t>Hasil Uji t</w:t>
      </w:r>
    </w:p>
    <w:p w14:paraId="28F70D9F" w14:textId="03BECC6F" w:rsidR="00D61578" w:rsidRPr="004A2710" w:rsidRDefault="00D61578" w:rsidP="00D61578">
      <w:pPr>
        <w:rPr>
          <w:rFonts w:ascii="Times New Roman" w:hAnsi="Times New Roman" w:cs="Times New Roman"/>
          <w:sz w:val="24"/>
          <w:szCs w:val="24"/>
        </w:rPr>
      </w:pPr>
      <w:r w:rsidRPr="004A2710">
        <w:rPr>
          <w:rFonts w:ascii="Times New Roman" w:hAnsi="Times New Roman" w:cs="Times New Roman"/>
          <w:noProof/>
          <w:sz w:val="24"/>
          <w:szCs w:val="24"/>
        </w:rPr>
        <w:drawing>
          <wp:inline distT="0" distB="0" distL="0" distR="0" wp14:anchorId="3B91DAE4" wp14:editId="0EC71924">
            <wp:extent cx="5025434" cy="1419188"/>
            <wp:effectExtent l="0" t="0" r="3810" b="0"/>
            <wp:docPr id="102237659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29494" cy="1420334"/>
                    </a:xfrm>
                    <a:prstGeom prst="rect">
                      <a:avLst/>
                    </a:prstGeom>
                    <a:noFill/>
                  </pic:spPr>
                </pic:pic>
              </a:graphicData>
            </a:graphic>
          </wp:inline>
        </w:drawing>
      </w:r>
    </w:p>
    <w:sectPr w:rsidR="00D61578" w:rsidRPr="004A2710" w:rsidSect="00B36FE7">
      <w:pgSz w:w="11906" w:h="16838" w:code="9"/>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9F9F0" w14:textId="77777777" w:rsidR="006F7B65" w:rsidRDefault="006F7B65" w:rsidP="00FF27CA">
      <w:pPr>
        <w:spacing w:after="0" w:line="240" w:lineRule="auto"/>
      </w:pPr>
      <w:r>
        <w:separator/>
      </w:r>
    </w:p>
  </w:endnote>
  <w:endnote w:type="continuationSeparator" w:id="0">
    <w:p w14:paraId="17D70FFC" w14:textId="77777777" w:rsidR="006F7B65" w:rsidRDefault="006F7B65" w:rsidP="00FF2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Noto Sans Symbol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1778047"/>
      <w:docPartObj>
        <w:docPartGallery w:val="Page Numbers (Bottom of Page)"/>
        <w:docPartUnique/>
      </w:docPartObj>
    </w:sdtPr>
    <w:sdtEndPr>
      <w:rPr>
        <w:rFonts w:ascii="Times New Roman" w:hAnsi="Times New Roman" w:cs="Times New Roman"/>
        <w:noProof/>
        <w:sz w:val="24"/>
        <w:szCs w:val="24"/>
      </w:rPr>
    </w:sdtEndPr>
    <w:sdtContent>
      <w:p w14:paraId="07281B1D" w14:textId="0821C8C9" w:rsidR="00A91C37" w:rsidRPr="00A91C37" w:rsidRDefault="00A91C37">
        <w:pPr>
          <w:pStyle w:val="Footer"/>
          <w:jc w:val="center"/>
          <w:rPr>
            <w:rFonts w:ascii="Times New Roman" w:hAnsi="Times New Roman" w:cs="Times New Roman"/>
            <w:sz w:val="24"/>
            <w:szCs w:val="24"/>
          </w:rPr>
        </w:pPr>
        <w:r w:rsidRPr="00A91C37">
          <w:rPr>
            <w:rFonts w:ascii="Times New Roman" w:hAnsi="Times New Roman" w:cs="Times New Roman"/>
            <w:sz w:val="24"/>
            <w:szCs w:val="24"/>
          </w:rPr>
          <w:fldChar w:fldCharType="begin"/>
        </w:r>
        <w:r w:rsidRPr="00A91C37">
          <w:rPr>
            <w:rFonts w:ascii="Times New Roman" w:hAnsi="Times New Roman" w:cs="Times New Roman"/>
            <w:sz w:val="24"/>
            <w:szCs w:val="24"/>
          </w:rPr>
          <w:instrText xml:space="preserve"> PAGE   \* MERGEFORMAT </w:instrText>
        </w:r>
        <w:r w:rsidRPr="00A91C37">
          <w:rPr>
            <w:rFonts w:ascii="Times New Roman" w:hAnsi="Times New Roman" w:cs="Times New Roman"/>
            <w:sz w:val="24"/>
            <w:szCs w:val="24"/>
          </w:rPr>
          <w:fldChar w:fldCharType="separate"/>
        </w:r>
        <w:r w:rsidRPr="00A91C37">
          <w:rPr>
            <w:rFonts w:ascii="Times New Roman" w:hAnsi="Times New Roman" w:cs="Times New Roman"/>
            <w:noProof/>
            <w:sz w:val="24"/>
            <w:szCs w:val="24"/>
          </w:rPr>
          <w:t>2</w:t>
        </w:r>
        <w:r w:rsidRPr="00A91C37">
          <w:rPr>
            <w:rFonts w:ascii="Times New Roman" w:hAnsi="Times New Roman" w:cs="Times New Roman"/>
            <w:noProof/>
            <w:sz w:val="24"/>
            <w:szCs w:val="24"/>
          </w:rPr>
          <w:fldChar w:fldCharType="end"/>
        </w:r>
      </w:p>
    </w:sdtContent>
  </w:sdt>
  <w:p w14:paraId="4ABF56FB" w14:textId="77777777" w:rsidR="00836C6F" w:rsidRDefault="00836C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357A8" w14:textId="77777777" w:rsidR="00A1334F" w:rsidRPr="00A1334F" w:rsidRDefault="00A1334F">
    <w:pPr>
      <w:pStyle w:val="Footer"/>
      <w:jc w:val="center"/>
      <w:rPr>
        <w:rFonts w:ascii="Times New Roman" w:hAnsi="Times New Roman" w:cs="Times New Roman"/>
        <w:caps/>
        <w:noProof/>
        <w:sz w:val="24"/>
        <w:szCs w:val="24"/>
      </w:rPr>
    </w:pPr>
    <w:r w:rsidRPr="00A1334F">
      <w:rPr>
        <w:rFonts w:ascii="Times New Roman" w:hAnsi="Times New Roman" w:cs="Times New Roman"/>
        <w:caps/>
        <w:sz w:val="24"/>
        <w:szCs w:val="24"/>
      </w:rPr>
      <w:fldChar w:fldCharType="begin"/>
    </w:r>
    <w:r w:rsidRPr="00A1334F">
      <w:rPr>
        <w:rFonts w:ascii="Times New Roman" w:hAnsi="Times New Roman" w:cs="Times New Roman"/>
        <w:caps/>
        <w:sz w:val="24"/>
        <w:szCs w:val="24"/>
      </w:rPr>
      <w:instrText xml:space="preserve"> PAGE   \* MERGEFORMAT </w:instrText>
    </w:r>
    <w:r w:rsidRPr="00A1334F">
      <w:rPr>
        <w:rFonts w:ascii="Times New Roman" w:hAnsi="Times New Roman" w:cs="Times New Roman"/>
        <w:caps/>
        <w:sz w:val="24"/>
        <w:szCs w:val="24"/>
      </w:rPr>
      <w:fldChar w:fldCharType="separate"/>
    </w:r>
    <w:r w:rsidRPr="00A1334F">
      <w:rPr>
        <w:rFonts w:ascii="Times New Roman" w:hAnsi="Times New Roman" w:cs="Times New Roman"/>
        <w:caps/>
        <w:noProof/>
        <w:sz w:val="24"/>
        <w:szCs w:val="24"/>
      </w:rPr>
      <w:t>2</w:t>
    </w:r>
    <w:r w:rsidRPr="00A1334F">
      <w:rPr>
        <w:rFonts w:ascii="Times New Roman" w:hAnsi="Times New Roman" w:cs="Times New Roman"/>
        <w:caps/>
        <w:noProof/>
        <w:sz w:val="24"/>
        <w:szCs w:val="24"/>
      </w:rPr>
      <w:fldChar w:fldCharType="end"/>
    </w:r>
  </w:p>
  <w:p w14:paraId="47741720" w14:textId="77777777" w:rsidR="00A1334F" w:rsidRDefault="00A133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6B6E9" w14:textId="77777777" w:rsidR="0041254D" w:rsidRDefault="0041254D">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sz w:val="24"/>
        <w:szCs w:val="24"/>
      </w:rPr>
    </w:pPr>
  </w:p>
  <w:p w14:paraId="63E40AF1" w14:textId="77777777" w:rsidR="0041254D" w:rsidRDefault="0041254D">
    <w:pPr>
      <w:pBdr>
        <w:top w:val="nil"/>
        <w:left w:val="nil"/>
        <w:bottom w:val="nil"/>
        <w:right w:val="nil"/>
        <w:between w:val="nil"/>
      </w:pBdr>
      <w:tabs>
        <w:tab w:val="center" w:pos="4513"/>
        <w:tab w:val="right" w:pos="9026"/>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518618128"/>
      <w:docPartObj>
        <w:docPartGallery w:val="Page Numbers (Bottom of Page)"/>
        <w:docPartUnique/>
      </w:docPartObj>
    </w:sdtPr>
    <w:sdtEndPr>
      <w:rPr>
        <w:noProof/>
      </w:rPr>
    </w:sdtEndPr>
    <w:sdtContent>
      <w:p w14:paraId="48424797" w14:textId="77777777" w:rsidR="00B36FE7" w:rsidRPr="00A91C37" w:rsidRDefault="00B36FE7">
        <w:pPr>
          <w:pStyle w:val="Footer"/>
          <w:jc w:val="center"/>
          <w:rPr>
            <w:rFonts w:ascii="Times New Roman" w:hAnsi="Times New Roman" w:cs="Times New Roman"/>
            <w:sz w:val="24"/>
            <w:szCs w:val="24"/>
          </w:rPr>
        </w:pPr>
        <w:r w:rsidRPr="00A91C37">
          <w:rPr>
            <w:rFonts w:ascii="Times New Roman" w:hAnsi="Times New Roman" w:cs="Times New Roman"/>
            <w:sz w:val="24"/>
            <w:szCs w:val="24"/>
          </w:rPr>
          <w:fldChar w:fldCharType="begin"/>
        </w:r>
        <w:r w:rsidRPr="00A91C37">
          <w:rPr>
            <w:rFonts w:ascii="Times New Roman" w:hAnsi="Times New Roman" w:cs="Times New Roman"/>
            <w:sz w:val="24"/>
            <w:szCs w:val="24"/>
          </w:rPr>
          <w:instrText xml:space="preserve"> PAGE   \* MERGEFORMAT </w:instrText>
        </w:r>
        <w:r w:rsidRPr="00A91C37">
          <w:rPr>
            <w:rFonts w:ascii="Times New Roman" w:hAnsi="Times New Roman" w:cs="Times New Roman"/>
            <w:sz w:val="24"/>
            <w:szCs w:val="24"/>
          </w:rPr>
          <w:fldChar w:fldCharType="separate"/>
        </w:r>
        <w:r w:rsidRPr="00A91C37">
          <w:rPr>
            <w:rFonts w:ascii="Times New Roman" w:hAnsi="Times New Roman" w:cs="Times New Roman"/>
            <w:noProof/>
            <w:sz w:val="24"/>
            <w:szCs w:val="24"/>
          </w:rPr>
          <w:t>2</w:t>
        </w:r>
        <w:r w:rsidRPr="00A91C37">
          <w:rPr>
            <w:rFonts w:ascii="Times New Roman" w:hAnsi="Times New Roman" w:cs="Times New Roman"/>
            <w:noProof/>
            <w:sz w:val="24"/>
            <w:szCs w:val="24"/>
          </w:rPr>
          <w:fldChar w:fldCharType="end"/>
        </w:r>
      </w:p>
    </w:sdtContent>
  </w:sdt>
  <w:p w14:paraId="31C14A7E" w14:textId="77777777" w:rsidR="00B36FE7" w:rsidRPr="00F424A3" w:rsidRDefault="00B36FE7" w:rsidP="00A26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F616B" w14:textId="77777777" w:rsidR="006F7B65" w:rsidRDefault="006F7B65" w:rsidP="00FF27CA">
      <w:pPr>
        <w:spacing w:after="0" w:line="240" w:lineRule="auto"/>
      </w:pPr>
      <w:r>
        <w:separator/>
      </w:r>
    </w:p>
  </w:footnote>
  <w:footnote w:type="continuationSeparator" w:id="0">
    <w:p w14:paraId="632C6522" w14:textId="77777777" w:rsidR="006F7B65" w:rsidRDefault="006F7B65" w:rsidP="00FF27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F2B1B" w14:textId="605B122D" w:rsidR="008A3931" w:rsidRDefault="008A3931">
    <w:pPr>
      <w:pStyle w:val="Header"/>
      <w:jc w:val="right"/>
    </w:pPr>
  </w:p>
  <w:p w14:paraId="7F40C335" w14:textId="77777777" w:rsidR="00CD3AB6" w:rsidRDefault="00CD3A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FDC83" w14:textId="0EE8DC73" w:rsidR="002335BB" w:rsidRDefault="002335BB">
    <w:pPr>
      <w:pStyle w:val="Header"/>
      <w:jc w:val="center"/>
    </w:pPr>
  </w:p>
  <w:p w14:paraId="07021D35" w14:textId="77777777" w:rsidR="002335BB" w:rsidRDefault="002335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CBE16" w14:textId="77777777" w:rsidR="0041254D" w:rsidRDefault="0041254D">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p w14:paraId="38E5363F" w14:textId="77777777" w:rsidR="0041254D" w:rsidRDefault="0041254D">
    <w:pPr>
      <w:pBdr>
        <w:top w:val="nil"/>
        <w:left w:val="nil"/>
        <w:bottom w:val="nil"/>
        <w:right w:val="nil"/>
        <w:between w:val="nil"/>
      </w:pBdr>
      <w:tabs>
        <w:tab w:val="center" w:pos="4513"/>
        <w:tab w:val="right" w:pos="9026"/>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2911" w14:textId="77777777" w:rsidR="0041254D" w:rsidRDefault="0041254D">
    <w:pPr>
      <w:pBdr>
        <w:top w:val="nil"/>
        <w:left w:val="nil"/>
        <w:bottom w:val="nil"/>
        <w:right w:val="nil"/>
        <w:between w:val="nil"/>
      </w:pBdr>
      <w:tabs>
        <w:tab w:val="center" w:pos="4513"/>
        <w:tab w:val="right" w:pos="9026"/>
      </w:tabs>
      <w:spacing w:after="0" w:line="240" w:lineRule="auto"/>
      <w:rPr>
        <w:color w:val="000000"/>
      </w:rPr>
    </w:pPr>
  </w:p>
  <w:p w14:paraId="32051F68" w14:textId="77777777" w:rsidR="0041254D" w:rsidRDefault="0041254D">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0894"/>
    <w:multiLevelType w:val="hybridMultilevel"/>
    <w:tmpl w:val="422056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3CD1182"/>
    <w:multiLevelType w:val="hybridMultilevel"/>
    <w:tmpl w:val="8BC44A9A"/>
    <w:lvl w:ilvl="0" w:tplc="CB644CCC">
      <w:start w:val="1"/>
      <w:numFmt w:val="decimal"/>
      <w:lvlText w:val="2.2.%1"/>
      <w:lvlJc w:val="center"/>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15:restartNumberingAfterBreak="0">
    <w:nsid w:val="059C6B4B"/>
    <w:multiLevelType w:val="multilevel"/>
    <w:tmpl w:val="E06C4E7C"/>
    <w:lvl w:ilvl="0">
      <w:start w:val="1"/>
      <w:numFmt w:val="decimal"/>
      <w:lvlText w:val="%1."/>
      <w:lvlJc w:val="left"/>
      <w:pPr>
        <w:ind w:left="1854" w:hanging="360"/>
      </w:pPr>
      <w:rPr>
        <w:rFonts w:ascii="Times New Roman" w:eastAsia="Times New Roman" w:hAnsi="Times New Roman" w:cs="Times New Roman"/>
      </w:rPr>
    </w:lvl>
    <w:lvl w:ilvl="1">
      <w:start w:val="1"/>
      <w:numFmt w:val="decimal"/>
      <w:lvlText w:val="%1.%2"/>
      <w:lvlJc w:val="left"/>
      <w:pPr>
        <w:ind w:left="2214" w:hanging="720"/>
      </w:pPr>
    </w:lvl>
    <w:lvl w:ilvl="2">
      <w:start w:val="2"/>
      <w:numFmt w:val="decimal"/>
      <w:lvlText w:val="%1.%2.%3"/>
      <w:lvlJc w:val="left"/>
      <w:pPr>
        <w:ind w:left="2214" w:hanging="720"/>
      </w:pPr>
    </w:lvl>
    <w:lvl w:ilvl="3">
      <w:start w:val="3"/>
      <w:numFmt w:val="decimal"/>
      <w:lvlText w:val="%1.%2.%3.%4"/>
      <w:lvlJc w:val="left"/>
      <w:pPr>
        <w:ind w:left="2214"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2934" w:hanging="1440"/>
      </w:pPr>
    </w:lvl>
  </w:abstractNum>
  <w:abstractNum w:abstractNumId="3" w15:restartNumberingAfterBreak="0">
    <w:nsid w:val="0C1F4555"/>
    <w:multiLevelType w:val="hybridMultilevel"/>
    <w:tmpl w:val="73308C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C832582"/>
    <w:multiLevelType w:val="hybridMultilevel"/>
    <w:tmpl w:val="9AFC28A6"/>
    <w:lvl w:ilvl="0" w:tplc="32A8C42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0E7712C1"/>
    <w:multiLevelType w:val="hybridMultilevel"/>
    <w:tmpl w:val="C5B0AB50"/>
    <w:lvl w:ilvl="0" w:tplc="B0E25CD6">
      <w:start w:val="1"/>
      <w:numFmt w:val="decimal"/>
      <w:lvlText w:val="1.%1"/>
      <w:lvlJc w:val="left"/>
      <w:pPr>
        <w:ind w:left="360" w:hanging="360"/>
      </w:pPr>
      <w:rPr>
        <w:rFonts w:ascii="Times New Roman" w:hAnsi="Times New Roman" w:cs="Times New Roman" w:hint="default"/>
        <w:sz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0FFC66F0"/>
    <w:multiLevelType w:val="hybridMultilevel"/>
    <w:tmpl w:val="D670422A"/>
    <w:lvl w:ilvl="0" w:tplc="42760B1E">
      <w:start w:val="1"/>
      <w:numFmt w:val="decimal"/>
      <w:lvlText w:val="2.3.%1"/>
      <w:lvlJc w:val="center"/>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10C173C7"/>
    <w:multiLevelType w:val="multilevel"/>
    <w:tmpl w:val="7F845524"/>
    <w:lvl w:ilvl="0">
      <w:start w:val="1"/>
      <w:numFmt w:val="decimal"/>
      <w:lvlText w:val="%1."/>
      <w:lvlJc w:val="left"/>
      <w:pPr>
        <w:ind w:left="1080" w:hanging="360"/>
      </w:pPr>
      <w:rPr>
        <w:rFonts w:hint="default"/>
      </w:rPr>
    </w:lvl>
    <w:lvl w:ilvl="1">
      <w:start w:val="3"/>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1298795B"/>
    <w:multiLevelType w:val="hybridMultilevel"/>
    <w:tmpl w:val="E1B0BC98"/>
    <w:lvl w:ilvl="0" w:tplc="1196F27E">
      <w:start w:val="1"/>
      <w:numFmt w:val="decimal"/>
      <w:lvlText w:val="2.%1"/>
      <w:lvlJc w:val="left"/>
      <w:pPr>
        <w:ind w:left="720" w:hanging="360"/>
      </w:pPr>
      <w:rPr>
        <w:rFonts w:ascii="Times New Roman" w:hAnsi="Times New Roman" w:hint="default"/>
        <w:b/>
        <w:i w:val="0"/>
        <w:color w:val="auto"/>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F751344"/>
    <w:multiLevelType w:val="hybridMultilevel"/>
    <w:tmpl w:val="E68AFA6A"/>
    <w:lvl w:ilvl="0" w:tplc="8AB254C4">
      <w:start w:val="1"/>
      <w:numFmt w:val="decimal"/>
      <w:lvlText w:val="2.4.%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1491F5C"/>
    <w:multiLevelType w:val="hybridMultilevel"/>
    <w:tmpl w:val="F4A4F20E"/>
    <w:lvl w:ilvl="0" w:tplc="8C203EE2">
      <w:start w:val="1"/>
      <w:numFmt w:val="decimal"/>
      <w:lvlText w:val="2.1.%1"/>
      <w:lvlJc w:val="center"/>
      <w:pPr>
        <w:ind w:left="36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15:restartNumberingAfterBreak="0">
    <w:nsid w:val="23495501"/>
    <w:multiLevelType w:val="multilevel"/>
    <w:tmpl w:val="96886F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7F06250"/>
    <w:multiLevelType w:val="hybridMultilevel"/>
    <w:tmpl w:val="FCEA35F6"/>
    <w:lvl w:ilvl="0" w:tplc="89C2439A">
      <w:start w:val="1"/>
      <w:numFmt w:val="decimal"/>
      <w:lvlText w:val="%1."/>
      <w:lvlJc w:val="left"/>
      <w:pPr>
        <w:ind w:left="1080" w:hanging="360"/>
      </w:pPr>
      <w:rPr>
        <w:rFonts w:ascii="Times New Roman" w:hAnsi="Times New Roman" w:cs="Times New Roman" w:hint="default"/>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28AB7136"/>
    <w:multiLevelType w:val="hybridMultilevel"/>
    <w:tmpl w:val="4F143D2E"/>
    <w:lvl w:ilvl="0" w:tplc="2C703E46">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4AB50CF"/>
    <w:multiLevelType w:val="hybridMultilevel"/>
    <w:tmpl w:val="9B7A4080"/>
    <w:lvl w:ilvl="0" w:tplc="27D22F28">
      <w:start w:val="1"/>
      <w:numFmt w:val="decimal"/>
      <w:lvlText w:val="%1."/>
      <w:lvlJc w:val="left"/>
      <w:pPr>
        <w:ind w:left="1494" w:hanging="360"/>
      </w:pPr>
      <w:rPr>
        <w:rFonts w:hint="default"/>
      </w:rPr>
    </w:lvl>
    <w:lvl w:ilvl="1" w:tplc="04210019">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5" w15:restartNumberingAfterBreak="0">
    <w:nsid w:val="3E411795"/>
    <w:multiLevelType w:val="multilevel"/>
    <w:tmpl w:val="36744B20"/>
    <w:lvl w:ilvl="0">
      <w:start w:val="5"/>
      <w:numFmt w:val="decimal"/>
      <w:lvlText w:val="%1"/>
      <w:lvlJc w:val="left"/>
      <w:pPr>
        <w:ind w:left="360" w:hanging="360"/>
      </w:pPr>
      <w:rPr>
        <w:rFonts w:hint="default"/>
      </w:rPr>
    </w:lvl>
    <w:lvl w:ilvl="1">
      <w:start w:val="1"/>
      <w:numFmt w:val="decimal"/>
      <w:lvlText w:val="%1.%2"/>
      <w:lvlJc w:val="left"/>
      <w:pPr>
        <w:ind w:left="-142" w:hanging="360"/>
      </w:pPr>
      <w:rPr>
        <w:rFonts w:hint="default"/>
      </w:rPr>
    </w:lvl>
    <w:lvl w:ilvl="2">
      <w:start w:val="1"/>
      <w:numFmt w:val="decimal"/>
      <w:lvlText w:val="%1.%2.%3"/>
      <w:lvlJc w:val="left"/>
      <w:pPr>
        <w:ind w:left="-28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928"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2074" w:hanging="1440"/>
      </w:pPr>
      <w:rPr>
        <w:rFonts w:hint="default"/>
      </w:rPr>
    </w:lvl>
    <w:lvl w:ilvl="8">
      <w:start w:val="1"/>
      <w:numFmt w:val="decimal"/>
      <w:lvlText w:val="%1.%2.%3.%4.%5.%6.%7.%8.%9"/>
      <w:lvlJc w:val="left"/>
      <w:pPr>
        <w:ind w:left="-2216" w:hanging="1800"/>
      </w:pPr>
      <w:rPr>
        <w:rFonts w:hint="default"/>
      </w:rPr>
    </w:lvl>
  </w:abstractNum>
  <w:abstractNum w:abstractNumId="16" w15:restartNumberingAfterBreak="0">
    <w:nsid w:val="43304A6F"/>
    <w:multiLevelType w:val="hybridMultilevel"/>
    <w:tmpl w:val="4726F770"/>
    <w:lvl w:ilvl="0" w:tplc="55E0F5A0">
      <w:start w:val="1"/>
      <w:numFmt w:val="decimal"/>
      <w:lvlText w:val="2.%1"/>
      <w:lvlJc w:val="center"/>
      <w:pPr>
        <w:ind w:left="720" w:hanging="360"/>
      </w:pPr>
      <w:rPr>
        <w:rFonts w:hint="default"/>
      </w:rPr>
    </w:lvl>
    <w:lvl w:ilvl="1" w:tplc="5AE692B8">
      <w:start w:val="1"/>
      <w:numFmt w:val="decimal"/>
      <w:lvlText w:val="2.4.%2"/>
      <w:lvlJc w:val="center"/>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6ED2F8A"/>
    <w:multiLevelType w:val="multilevel"/>
    <w:tmpl w:val="F70AD3B4"/>
    <w:lvl w:ilvl="0">
      <w:start w:val="1"/>
      <w:numFmt w:val="decimal"/>
      <w:lvlText w:val="%1."/>
      <w:lvlJc w:val="left"/>
      <w:pPr>
        <w:ind w:left="1080" w:hanging="360"/>
      </w:pPr>
    </w:lvl>
    <w:lvl w:ilvl="1">
      <w:start w:val="3"/>
      <w:numFmt w:val="decimal"/>
      <w:lvlText w:val="%1.%2"/>
      <w:lvlJc w:val="left"/>
      <w:pPr>
        <w:ind w:left="1200" w:hanging="480"/>
      </w:pPr>
    </w:lvl>
    <w:lvl w:ilvl="2">
      <w:start w:val="2"/>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8" w15:restartNumberingAfterBreak="0">
    <w:nsid w:val="480064A3"/>
    <w:multiLevelType w:val="hybridMultilevel"/>
    <w:tmpl w:val="E0B65162"/>
    <w:lvl w:ilvl="0" w:tplc="AEE0762C">
      <w:start w:val="1"/>
      <w:numFmt w:val="decimal"/>
      <w:lvlText w:val="2.4.%1"/>
      <w:lvlJc w:val="center"/>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15:restartNumberingAfterBreak="0">
    <w:nsid w:val="48593DEB"/>
    <w:multiLevelType w:val="hybridMultilevel"/>
    <w:tmpl w:val="2CA8AF26"/>
    <w:lvl w:ilvl="0" w:tplc="3AEE1BAE">
      <w:start w:val="1"/>
      <w:numFmt w:val="decimal"/>
      <w:lvlText w:val="2.3.%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F1D4E22"/>
    <w:multiLevelType w:val="hybridMultilevel"/>
    <w:tmpl w:val="8D047E36"/>
    <w:lvl w:ilvl="0" w:tplc="89BC9444">
      <w:start w:val="1"/>
      <w:numFmt w:val="decimal"/>
      <w:lvlText w:val="2.1.%1"/>
      <w:lvlJc w:val="center"/>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42F485E"/>
    <w:multiLevelType w:val="hybridMultilevel"/>
    <w:tmpl w:val="53928298"/>
    <w:lvl w:ilvl="0" w:tplc="67BE485A">
      <w:start w:val="1"/>
      <w:numFmt w:val="decimal"/>
      <w:lvlText w:val="1.%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15:restartNumberingAfterBreak="0">
    <w:nsid w:val="5A2452A0"/>
    <w:multiLevelType w:val="multilevel"/>
    <w:tmpl w:val="264E0BD2"/>
    <w:lvl w:ilvl="0">
      <w:start w:val="1"/>
      <w:numFmt w:val="decimal"/>
      <w:lvlText w:val="%1."/>
      <w:lvlJc w:val="left"/>
      <w:pPr>
        <w:ind w:left="720" w:hanging="360"/>
      </w:pPr>
      <w:rPr>
        <w:rFonts w:ascii="Times New Roman" w:eastAsia="Times New Roman" w:hAnsi="Times New Roman" w:cs="Times New Roman"/>
        <w:sz w:val="24"/>
        <w:szCs w:val="24"/>
      </w:r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15:restartNumberingAfterBreak="0">
    <w:nsid w:val="5D3E5A9A"/>
    <w:multiLevelType w:val="multilevel"/>
    <w:tmpl w:val="0DC8282C"/>
    <w:lvl w:ilvl="0">
      <w:start w:val="1"/>
      <w:numFmt w:val="decimal"/>
      <w:lvlText w:val="%1."/>
      <w:lvlJc w:val="left"/>
      <w:pPr>
        <w:ind w:left="426" w:hanging="360"/>
      </w:p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24" w15:restartNumberingAfterBreak="0">
    <w:nsid w:val="5D7772E9"/>
    <w:multiLevelType w:val="multilevel"/>
    <w:tmpl w:val="26CCD3CA"/>
    <w:lvl w:ilvl="0">
      <w:start w:val="1"/>
      <w:numFmt w:val="decimal"/>
      <w:lvlText w:val="%1."/>
      <w:lvlJc w:val="left"/>
      <w:pPr>
        <w:ind w:left="1854" w:hanging="360"/>
      </w:pPr>
      <w:rPr>
        <w:rFonts w:ascii="Times New Roman" w:eastAsiaTheme="minorHAnsi" w:hAnsi="Times New Roman" w:cs="Times New Roman"/>
      </w:rPr>
    </w:lvl>
    <w:lvl w:ilvl="1">
      <w:start w:val="1"/>
      <w:numFmt w:val="decimal"/>
      <w:isLgl/>
      <w:lvlText w:val="%1.%2"/>
      <w:lvlJc w:val="left"/>
      <w:pPr>
        <w:ind w:left="2214" w:hanging="720"/>
      </w:pPr>
      <w:rPr>
        <w:rFonts w:hint="default"/>
      </w:rPr>
    </w:lvl>
    <w:lvl w:ilvl="2">
      <w:start w:val="2"/>
      <w:numFmt w:val="decimal"/>
      <w:isLgl/>
      <w:lvlText w:val="%1.%2.%3"/>
      <w:lvlJc w:val="left"/>
      <w:pPr>
        <w:ind w:left="2214" w:hanging="720"/>
      </w:pPr>
      <w:rPr>
        <w:rFonts w:hint="default"/>
      </w:rPr>
    </w:lvl>
    <w:lvl w:ilvl="3">
      <w:start w:val="3"/>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2934" w:hanging="1440"/>
      </w:pPr>
      <w:rPr>
        <w:rFonts w:hint="default"/>
      </w:rPr>
    </w:lvl>
  </w:abstractNum>
  <w:abstractNum w:abstractNumId="25" w15:restartNumberingAfterBreak="0">
    <w:nsid w:val="63AF05E0"/>
    <w:multiLevelType w:val="hybridMultilevel"/>
    <w:tmpl w:val="9836E690"/>
    <w:lvl w:ilvl="0" w:tplc="059C9DC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15:restartNumberingAfterBreak="0">
    <w:nsid w:val="68B4044D"/>
    <w:multiLevelType w:val="hybridMultilevel"/>
    <w:tmpl w:val="E092F074"/>
    <w:lvl w:ilvl="0" w:tplc="3B64FA6C">
      <w:start w:val="1"/>
      <w:numFmt w:val="decimal"/>
      <w:lvlText w:val="3.%1"/>
      <w:lvlJc w:val="left"/>
      <w:pPr>
        <w:ind w:left="360" w:hanging="360"/>
      </w:pPr>
      <w:rPr>
        <w:rFonts w:ascii="Times New Roman" w:hAnsi="Times New Roman" w:hint="default"/>
        <w:b/>
        <w:i w:val="0"/>
        <w:color w:val="auto"/>
        <w:sz w:val="24"/>
      </w:rPr>
    </w:lvl>
    <w:lvl w:ilvl="1" w:tplc="06B475D2">
      <w:start w:val="1"/>
      <w:numFmt w:val="decimal"/>
      <w:lvlText w:val="3.2.%2"/>
      <w:lvlJc w:val="center"/>
      <w:pPr>
        <w:ind w:left="1440" w:hanging="360"/>
      </w:pPr>
      <w:rPr>
        <w:rFonts w:hint="default"/>
      </w:rPr>
    </w:lvl>
    <w:lvl w:ilvl="2" w:tplc="CB9CC0CC">
      <w:start w:val="1"/>
      <w:numFmt w:val="decimal"/>
      <w:lvlText w:val="3.4.2.%3"/>
      <w:lvlJc w:val="center"/>
      <w:pPr>
        <w:ind w:left="2160" w:hanging="180"/>
      </w:pPr>
      <w:rPr>
        <w:rFonts w:hint="default"/>
      </w:rPr>
    </w:lvl>
    <w:lvl w:ilvl="3" w:tplc="442497B4">
      <w:start w:val="1"/>
      <w:numFmt w:val="decimal"/>
      <w:lvlText w:val="%4."/>
      <w:lvlJc w:val="left"/>
      <w:pPr>
        <w:ind w:left="2880" w:hanging="360"/>
      </w:pPr>
      <w:rPr>
        <w:rFonts w:hint="default"/>
      </w:r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AC01934"/>
    <w:multiLevelType w:val="hybridMultilevel"/>
    <w:tmpl w:val="7B001518"/>
    <w:lvl w:ilvl="0" w:tplc="CED6A5C2">
      <w:start w:val="1"/>
      <w:numFmt w:val="decimal"/>
      <w:lvlText w:val="%1."/>
      <w:lvlJc w:val="left"/>
      <w:pPr>
        <w:ind w:left="426" w:hanging="360"/>
      </w:pPr>
      <w:rPr>
        <w:rFonts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28" w15:restartNumberingAfterBreak="0">
    <w:nsid w:val="719365ED"/>
    <w:multiLevelType w:val="multilevel"/>
    <w:tmpl w:val="166A1F40"/>
    <w:lvl w:ilvl="0">
      <w:start w:val="1"/>
      <w:numFmt w:val="decimal"/>
      <w:lvlText w:val="%1."/>
      <w:lvlJc w:val="left"/>
      <w:pPr>
        <w:ind w:left="720" w:hanging="360"/>
      </w:pPr>
      <w:rPr>
        <w:rFonts w:ascii="Times New Roman" w:hAnsi="Times New Roman" w:cs="Times New Roman" w:hint="default"/>
        <w:sz w:val="24"/>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23C2FEE"/>
    <w:multiLevelType w:val="hybridMultilevel"/>
    <w:tmpl w:val="AC829824"/>
    <w:lvl w:ilvl="0" w:tplc="EB38789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73571F1E"/>
    <w:multiLevelType w:val="multilevel"/>
    <w:tmpl w:val="E91C668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777A6575"/>
    <w:multiLevelType w:val="hybridMultilevel"/>
    <w:tmpl w:val="D2B2791A"/>
    <w:lvl w:ilvl="0" w:tplc="0C707EB2">
      <w:start w:val="1"/>
      <w:numFmt w:val="decimal"/>
      <w:lvlText w:val="2.%1.3"/>
      <w:lvlJc w:val="center"/>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2" w15:restartNumberingAfterBreak="0">
    <w:nsid w:val="78995EA3"/>
    <w:multiLevelType w:val="hybridMultilevel"/>
    <w:tmpl w:val="BB8C6CD4"/>
    <w:lvl w:ilvl="0" w:tplc="2C703E46">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79602F33"/>
    <w:multiLevelType w:val="hybridMultilevel"/>
    <w:tmpl w:val="7A54675E"/>
    <w:lvl w:ilvl="0" w:tplc="84F05A02">
      <w:start w:val="1"/>
      <w:numFmt w:val="decimal"/>
      <w:lvlText w:val="%1."/>
      <w:lvlJc w:val="left"/>
      <w:pPr>
        <w:ind w:left="720" w:hanging="360"/>
      </w:pPr>
      <w:rPr>
        <w:rFonts w:ascii="Times New Roman" w:hAnsi="Times New Roman"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7CFA52D4"/>
    <w:multiLevelType w:val="hybridMultilevel"/>
    <w:tmpl w:val="77800004"/>
    <w:lvl w:ilvl="0" w:tplc="36B2AE9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DB60F4D"/>
    <w:multiLevelType w:val="hybridMultilevel"/>
    <w:tmpl w:val="AEB4BC34"/>
    <w:lvl w:ilvl="0" w:tplc="1BE2162A">
      <w:start w:val="1"/>
      <w:numFmt w:val="decimal"/>
      <w:lvlText w:val="2.%1.4"/>
      <w:lvlJc w:val="center"/>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6" w15:restartNumberingAfterBreak="0">
    <w:nsid w:val="7F0250AB"/>
    <w:multiLevelType w:val="hybridMultilevel"/>
    <w:tmpl w:val="7A6E534A"/>
    <w:lvl w:ilvl="0" w:tplc="E28464D4">
      <w:start w:val="1"/>
      <w:numFmt w:val="decimal"/>
      <w:lvlText w:val="3.2.%1"/>
      <w:lvlJc w:val="left"/>
      <w:pPr>
        <w:ind w:left="1080" w:hanging="360"/>
      </w:pPr>
      <w:rPr>
        <w:rFonts w:ascii="Times New Roman" w:hAnsi="Times New Roman" w:hint="default"/>
        <w:b/>
        <w:i w:val="0"/>
        <w:color w:val="auto"/>
        <w:sz w:val="24"/>
      </w:rPr>
    </w:lvl>
    <w:lvl w:ilvl="1" w:tplc="8C203EE2">
      <w:start w:val="1"/>
      <w:numFmt w:val="decimal"/>
      <w:lvlText w:val="2.1.%2"/>
      <w:lvlJc w:val="center"/>
      <w:pPr>
        <w:ind w:left="180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16cid:durableId="1082721816">
    <w:abstractNumId w:val="21"/>
  </w:num>
  <w:num w:numId="2" w16cid:durableId="1965427635">
    <w:abstractNumId w:val="13"/>
  </w:num>
  <w:num w:numId="3" w16cid:durableId="1047219902">
    <w:abstractNumId w:val="5"/>
  </w:num>
  <w:num w:numId="4" w16cid:durableId="821700335">
    <w:abstractNumId w:val="25"/>
  </w:num>
  <w:num w:numId="5" w16cid:durableId="1825663070">
    <w:abstractNumId w:val="12"/>
  </w:num>
  <w:num w:numId="6" w16cid:durableId="2141224242">
    <w:abstractNumId w:val="7"/>
  </w:num>
  <w:num w:numId="7" w16cid:durableId="733434775">
    <w:abstractNumId w:val="33"/>
  </w:num>
  <w:num w:numId="8" w16cid:durableId="1116560187">
    <w:abstractNumId w:val="28"/>
  </w:num>
  <w:num w:numId="9" w16cid:durableId="403840818">
    <w:abstractNumId w:val="24"/>
  </w:num>
  <w:num w:numId="10" w16cid:durableId="697119711">
    <w:abstractNumId w:val="32"/>
  </w:num>
  <w:num w:numId="11" w16cid:durableId="1063137750">
    <w:abstractNumId w:val="16"/>
  </w:num>
  <w:num w:numId="12" w16cid:durableId="1981617330">
    <w:abstractNumId w:val="10"/>
  </w:num>
  <w:num w:numId="13" w16cid:durableId="1377121579">
    <w:abstractNumId w:val="1"/>
  </w:num>
  <w:num w:numId="14" w16cid:durableId="1547837378">
    <w:abstractNumId w:val="6"/>
  </w:num>
  <w:num w:numId="15" w16cid:durableId="83763880">
    <w:abstractNumId w:val="18"/>
  </w:num>
  <w:num w:numId="16" w16cid:durableId="1146236441">
    <w:abstractNumId w:val="26"/>
  </w:num>
  <w:num w:numId="17" w16cid:durableId="678236952">
    <w:abstractNumId w:val="36"/>
  </w:num>
  <w:num w:numId="18" w16cid:durableId="400375449">
    <w:abstractNumId w:val="14"/>
  </w:num>
  <w:num w:numId="19" w16cid:durableId="134103229">
    <w:abstractNumId w:val="4"/>
  </w:num>
  <w:num w:numId="20" w16cid:durableId="912470796">
    <w:abstractNumId w:val="8"/>
  </w:num>
  <w:num w:numId="21" w16cid:durableId="1423145881">
    <w:abstractNumId w:val="20"/>
  </w:num>
  <w:num w:numId="22" w16cid:durableId="204949096">
    <w:abstractNumId w:val="31"/>
  </w:num>
  <w:num w:numId="23" w16cid:durableId="945499838">
    <w:abstractNumId w:val="19"/>
  </w:num>
  <w:num w:numId="24" w16cid:durableId="945040814">
    <w:abstractNumId w:val="35"/>
  </w:num>
  <w:num w:numId="25" w16cid:durableId="1406538460">
    <w:abstractNumId w:val="21"/>
    <w:lvlOverride w:ilvl="0">
      <w:startOverride w:val="1"/>
    </w:lvlOverride>
  </w:num>
  <w:num w:numId="26" w16cid:durableId="1971663384">
    <w:abstractNumId w:val="9"/>
  </w:num>
  <w:num w:numId="27" w16cid:durableId="2115591296">
    <w:abstractNumId w:val="34"/>
  </w:num>
  <w:num w:numId="28" w16cid:durableId="1367170925">
    <w:abstractNumId w:val="29"/>
  </w:num>
  <w:num w:numId="29" w16cid:durableId="671373433">
    <w:abstractNumId w:val="27"/>
  </w:num>
  <w:num w:numId="30" w16cid:durableId="1747071840">
    <w:abstractNumId w:val="30"/>
  </w:num>
  <w:num w:numId="31" w16cid:durableId="522475389">
    <w:abstractNumId w:val="17"/>
  </w:num>
  <w:num w:numId="32" w16cid:durableId="303388149">
    <w:abstractNumId w:val="22"/>
  </w:num>
  <w:num w:numId="33" w16cid:durableId="1351640314">
    <w:abstractNumId w:val="2"/>
  </w:num>
  <w:num w:numId="34" w16cid:durableId="1714233706">
    <w:abstractNumId w:val="11"/>
  </w:num>
  <w:num w:numId="35" w16cid:durableId="1044715730">
    <w:abstractNumId w:val="23"/>
  </w:num>
  <w:num w:numId="36" w16cid:durableId="63841490">
    <w:abstractNumId w:val="15"/>
  </w:num>
  <w:num w:numId="37" w16cid:durableId="1888027477">
    <w:abstractNumId w:val="15"/>
    <w:lvlOverride w:ilvl="0">
      <w:startOverride w:val="5"/>
    </w:lvlOverride>
    <w:lvlOverride w:ilvl="1">
      <w:startOverride w:val="1"/>
    </w:lvlOverride>
  </w:num>
  <w:num w:numId="38" w16cid:durableId="434447550">
    <w:abstractNumId w:val="3"/>
  </w:num>
  <w:num w:numId="39" w16cid:durableId="1159661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FF8"/>
    <w:rsid w:val="00000BC5"/>
    <w:rsid w:val="00001FF8"/>
    <w:rsid w:val="000035D4"/>
    <w:rsid w:val="00003675"/>
    <w:rsid w:val="00003677"/>
    <w:rsid w:val="00003A29"/>
    <w:rsid w:val="00003FB5"/>
    <w:rsid w:val="00004976"/>
    <w:rsid w:val="0000562F"/>
    <w:rsid w:val="00007573"/>
    <w:rsid w:val="00007E48"/>
    <w:rsid w:val="000102EC"/>
    <w:rsid w:val="00010C74"/>
    <w:rsid w:val="00011BC1"/>
    <w:rsid w:val="0001243B"/>
    <w:rsid w:val="00015480"/>
    <w:rsid w:val="00015FCE"/>
    <w:rsid w:val="00016D3E"/>
    <w:rsid w:val="00020478"/>
    <w:rsid w:val="00020F3C"/>
    <w:rsid w:val="0002129B"/>
    <w:rsid w:val="000213D4"/>
    <w:rsid w:val="0002151A"/>
    <w:rsid w:val="0002247C"/>
    <w:rsid w:val="00022D08"/>
    <w:rsid w:val="00022F48"/>
    <w:rsid w:val="0002309F"/>
    <w:rsid w:val="00023765"/>
    <w:rsid w:val="00023F44"/>
    <w:rsid w:val="000248FD"/>
    <w:rsid w:val="00024B29"/>
    <w:rsid w:val="000255C8"/>
    <w:rsid w:val="00025C4F"/>
    <w:rsid w:val="000270C8"/>
    <w:rsid w:val="00030180"/>
    <w:rsid w:val="00030C0F"/>
    <w:rsid w:val="00030F43"/>
    <w:rsid w:val="00030FAB"/>
    <w:rsid w:val="00031E0D"/>
    <w:rsid w:val="00032868"/>
    <w:rsid w:val="00032DD8"/>
    <w:rsid w:val="0003399B"/>
    <w:rsid w:val="00033A3B"/>
    <w:rsid w:val="0003526D"/>
    <w:rsid w:val="0003573C"/>
    <w:rsid w:val="00036383"/>
    <w:rsid w:val="0003641F"/>
    <w:rsid w:val="0003645B"/>
    <w:rsid w:val="0003684D"/>
    <w:rsid w:val="000402AD"/>
    <w:rsid w:val="00040A28"/>
    <w:rsid w:val="00041FCA"/>
    <w:rsid w:val="000438A4"/>
    <w:rsid w:val="00044547"/>
    <w:rsid w:val="00044DEE"/>
    <w:rsid w:val="0005052E"/>
    <w:rsid w:val="000512A5"/>
    <w:rsid w:val="0005378E"/>
    <w:rsid w:val="0005400B"/>
    <w:rsid w:val="000542D2"/>
    <w:rsid w:val="00054816"/>
    <w:rsid w:val="00054ABA"/>
    <w:rsid w:val="00055D4B"/>
    <w:rsid w:val="00056714"/>
    <w:rsid w:val="00060186"/>
    <w:rsid w:val="0006034F"/>
    <w:rsid w:val="00060FF9"/>
    <w:rsid w:val="00061D89"/>
    <w:rsid w:val="0006259B"/>
    <w:rsid w:val="00062634"/>
    <w:rsid w:val="0006452B"/>
    <w:rsid w:val="00066BF3"/>
    <w:rsid w:val="000731D8"/>
    <w:rsid w:val="0007323A"/>
    <w:rsid w:val="000744DC"/>
    <w:rsid w:val="00074517"/>
    <w:rsid w:val="000754A6"/>
    <w:rsid w:val="0007655A"/>
    <w:rsid w:val="00076C41"/>
    <w:rsid w:val="00077384"/>
    <w:rsid w:val="00080506"/>
    <w:rsid w:val="00081598"/>
    <w:rsid w:val="00082C9A"/>
    <w:rsid w:val="00083C05"/>
    <w:rsid w:val="00084444"/>
    <w:rsid w:val="00086B95"/>
    <w:rsid w:val="000900E4"/>
    <w:rsid w:val="00090D4C"/>
    <w:rsid w:val="000927B5"/>
    <w:rsid w:val="00092A23"/>
    <w:rsid w:val="00096283"/>
    <w:rsid w:val="00096B2C"/>
    <w:rsid w:val="000978CC"/>
    <w:rsid w:val="00097E44"/>
    <w:rsid w:val="000A02BF"/>
    <w:rsid w:val="000A26F9"/>
    <w:rsid w:val="000A284B"/>
    <w:rsid w:val="000A5132"/>
    <w:rsid w:val="000A5BEC"/>
    <w:rsid w:val="000A5C42"/>
    <w:rsid w:val="000A5FFA"/>
    <w:rsid w:val="000A66A1"/>
    <w:rsid w:val="000A7CCB"/>
    <w:rsid w:val="000A7F25"/>
    <w:rsid w:val="000B35FD"/>
    <w:rsid w:val="000B4515"/>
    <w:rsid w:val="000B4ABF"/>
    <w:rsid w:val="000B5333"/>
    <w:rsid w:val="000B5A40"/>
    <w:rsid w:val="000B5D1C"/>
    <w:rsid w:val="000B5D32"/>
    <w:rsid w:val="000B6248"/>
    <w:rsid w:val="000B753F"/>
    <w:rsid w:val="000C1316"/>
    <w:rsid w:val="000C1CC4"/>
    <w:rsid w:val="000C2713"/>
    <w:rsid w:val="000C4DE3"/>
    <w:rsid w:val="000C5CE6"/>
    <w:rsid w:val="000C6C90"/>
    <w:rsid w:val="000C741C"/>
    <w:rsid w:val="000C763C"/>
    <w:rsid w:val="000D27CB"/>
    <w:rsid w:val="000D2A31"/>
    <w:rsid w:val="000D3754"/>
    <w:rsid w:val="000D4B60"/>
    <w:rsid w:val="000D5340"/>
    <w:rsid w:val="000E20FC"/>
    <w:rsid w:val="000E21C2"/>
    <w:rsid w:val="000E3CDE"/>
    <w:rsid w:val="000E590A"/>
    <w:rsid w:val="000E6961"/>
    <w:rsid w:val="000E7227"/>
    <w:rsid w:val="000F0D83"/>
    <w:rsid w:val="000F0E5A"/>
    <w:rsid w:val="000F1D48"/>
    <w:rsid w:val="000F1DE5"/>
    <w:rsid w:val="000F27FD"/>
    <w:rsid w:val="000F2E05"/>
    <w:rsid w:val="000F485B"/>
    <w:rsid w:val="000F4FD2"/>
    <w:rsid w:val="000F6B5F"/>
    <w:rsid w:val="000F79D0"/>
    <w:rsid w:val="00100782"/>
    <w:rsid w:val="00101DDC"/>
    <w:rsid w:val="00102D9E"/>
    <w:rsid w:val="00103B90"/>
    <w:rsid w:val="00104472"/>
    <w:rsid w:val="001044E1"/>
    <w:rsid w:val="001064B9"/>
    <w:rsid w:val="001067AF"/>
    <w:rsid w:val="00106D8A"/>
    <w:rsid w:val="0010720D"/>
    <w:rsid w:val="001073C1"/>
    <w:rsid w:val="001101BC"/>
    <w:rsid w:val="001107D2"/>
    <w:rsid w:val="0011205D"/>
    <w:rsid w:val="00112569"/>
    <w:rsid w:val="001130D0"/>
    <w:rsid w:val="001140E7"/>
    <w:rsid w:val="00114FD6"/>
    <w:rsid w:val="0011545F"/>
    <w:rsid w:val="00115B2D"/>
    <w:rsid w:val="00116581"/>
    <w:rsid w:val="001174CD"/>
    <w:rsid w:val="0011791D"/>
    <w:rsid w:val="00121237"/>
    <w:rsid w:val="00121E67"/>
    <w:rsid w:val="001246B0"/>
    <w:rsid w:val="00124ABF"/>
    <w:rsid w:val="00125B59"/>
    <w:rsid w:val="00126088"/>
    <w:rsid w:val="001266EC"/>
    <w:rsid w:val="00126DAD"/>
    <w:rsid w:val="0013011E"/>
    <w:rsid w:val="001308AA"/>
    <w:rsid w:val="00130C53"/>
    <w:rsid w:val="001317E7"/>
    <w:rsid w:val="0013260E"/>
    <w:rsid w:val="001337B5"/>
    <w:rsid w:val="00133921"/>
    <w:rsid w:val="00133E50"/>
    <w:rsid w:val="0013420B"/>
    <w:rsid w:val="00140BA3"/>
    <w:rsid w:val="00141EEE"/>
    <w:rsid w:val="00142225"/>
    <w:rsid w:val="00142337"/>
    <w:rsid w:val="00145B07"/>
    <w:rsid w:val="00146362"/>
    <w:rsid w:val="001463EE"/>
    <w:rsid w:val="00146517"/>
    <w:rsid w:val="00146552"/>
    <w:rsid w:val="00146CE3"/>
    <w:rsid w:val="00146E57"/>
    <w:rsid w:val="00147057"/>
    <w:rsid w:val="00147ADF"/>
    <w:rsid w:val="001507A2"/>
    <w:rsid w:val="00151C0B"/>
    <w:rsid w:val="0015234E"/>
    <w:rsid w:val="00152BF5"/>
    <w:rsid w:val="00154211"/>
    <w:rsid w:val="001549A9"/>
    <w:rsid w:val="00160D67"/>
    <w:rsid w:val="00160F34"/>
    <w:rsid w:val="001620EE"/>
    <w:rsid w:val="00163034"/>
    <w:rsid w:val="00163122"/>
    <w:rsid w:val="0016342D"/>
    <w:rsid w:val="001647DF"/>
    <w:rsid w:val="001658C1"/>
    <w:rsid w:val="001661CF"/>
    <w:rsid w:val="00166F45"/>
    <w:rsid w:val="00170D0F"/>
    <w:rsid w:val="001718A1"/>
    <w:rsid w:val="00172773"/>
    <w:rsid w:val="00172980"/>
    <w:rsid w:val="001733B0"/>
    <w:rsid w:val="00173C08"/>
    <w:rsid w:val="0017440C"/>
    <w:rsid w:val="00174628"/>
    <w:rsid w:val="001756D4"/>
    <w:rsid w:val="0017719D"/>
    <w:rsid w:val="00180785"/>
    <w:rsid w:val="0018102B"/>
    <w:rsid w:val="00181B08"/>
    <w:rsid w:val="001824CA"/>
    <w:rsid w:val="001859E6"/>
    <w:rsid w:val="00185AED"/>
    <w:rsid w:val="001903C0"/>
    <w:rsid w:val="00191272"/>
    <w:rsid w:val="001915D1"/>
    <w:rsid w:val="0019227D"/>
    <w:rsid w:val="00192741"/>
    <w:rsid w:val="00193B5F"/>
    <w:rsid w:val="001942AA"/>
    <w:rsid w:val="0019576E"/>
    <w:rsid w:val="00197D5E"/>
    <w:rsid w:val="001A019C"/>
    <w:rsid w:val="001A0B9A"/>
    <w:rsid w:val="001A3212"/>
    <w:rsid w:val="001A3BDC"/>
    <w:rsid w:val="001A462E"/>
    <w:rsid w:val="001A52F5"/>
    <w:rsid w:val="001A5F1F"/>
    <w:rsid w:val="001A6162"/>
    <w:rsid w:val="001A6902"/>
    <w:rsid w:val="001A6A10"/>
    <w:rsid w:val="001A6C8D"/>
    <w:rsid w:val="001A6FC1"/>
    <w:rsid w:val="001A7DD9"/>
    <w:rsid w:val="001B03F6"/>
    <w:rsid w:val="001B2B70"/>
    <w:rsid w:val="001B2C52"/>
    <w:rsid w:val="001B36C6"/>
    <w:rsid w:val="001B46A0"/>
    <w:rsid w:val="001B682B"/>
    <w:rsid w:val="001B6A1A"/>
    <w:rsid w:val="001B7189"/>
    <w:rsid w:val="001B7423"/>
    <w:rsid w:val="001B75C2"/>
    <w:rsid w:val="001B7E97"/>
    <w:rsid w:val="001C0A73"/>
    <w:rsid w:val="001C153B"/>
    <w:rsid w:val="001C1E4E"/>
    <w:rsid w:val="001C2FAD"/>
    <w:rsid w:val="001C39C1"/>
    <w:rsid w:val="001C44DE"/>
    <w:rsid w:val="001C450F"/>
    <w:rsid w:val="001C4F93"/>
    <w:rsid w:val="001C52D8"/>
    <w:rsid w:val="001C5CFC"/>
    <w:rsid w:val="001C6F05"/>
    <w:rsid w:val="001C70DE"/>
    <w:rsid w:val="001C7125"/>
    <w:rsid w:val="001C7C82"/>
    <w:rsid w:val="001D0474"/>
    <w:rsid w:val="001D0D61"/>
    <w:rsid w:val="001D0EAC"/>
    <w:rsid w:val="001D1258"/>
    <w:rsid w:val="001D16FE"/>
    <w:rsid w:val="001D1796"/>
    <w:rsid w:val="001D239E"/>
    <w:rsid w:val="001D3030"/>
    <w:rsid w:val="001D47CF"/>
    <w:rsid w:val="001D5833"/>
    <w:rsid w:val="001D6930"/>
    <w:rsid w:val="001E149B"/>
    <w:rsid w:val="001E46C2"/>
    <w:rsid w:val="001E47CF"/>
    <w:rsid w:val="001E5599"/>
    <w:rsid w:val="001E5BE7"/>
    <w:rsid w:val="001E6532"/>
    <w:rsid w:val="001E657B"/>
    <w:rsid w:val="001F0E21"/>
    <w:rsid w:val="001F188A"/>
    <w:rsid w:val="001F464B"/>
    <w:rsid w:val="001F56D1"/>
    <w:rsid w:val="001F6AA4"/>
    <w:rsid w:val="002006B7"/>
    <w:rsid w:val="00202025"/>
    <w:rsid w:val="002025D0"/>
    <w:rsid w:val="00202FB0"/>
    <w:rsid w:val="002036F0"/>
    <w:rsid w:val="002044C4"/>
    <w:rsid w:val="002046A8"/>
    <w:rsid w:val="00207300"/>
    <w:rsid w:val="00210A7B"/>
    <w:rsid w:val="002111C8"/>
    <w:rsid w:val="002114B0"/>
    <w:rsid w:val="002116E1"/>
    <w:rsid w:val="0021241E"/>
    <w:rsid w:val="0021303E"/>
    <w:rsid w:val="002134DF"/>
    <w:rsid w:val="00213ADE"/>
    <w:rsid w:val="00213CF1"/>
    <w:rsid w:val="0021432F"/>
    <w:rsid w:val="00215504"/>
    <w:rsid w:val="00216FFF"/>
    <w:rsid w:val="002205BF"/>
    <w:rsid w:val="0022095B"/>
    <w:rsid w:val="00221C8B"/>
    <w:rsid w:val="0022222E"/>
    <w:rsid w:val="00222396"/>
    <w:rsid w:val="0022446B"/>
    <w:rsid w:val="00224630"/>
    <w:rsid w:val="002247EC"/>
    <w:rsid w:val="00224EC8"/>
    <w:rsid w:val="00224FBD"/>
    <w:rsid w:val="00224FE9"/>
    <w:rsid w:val="00226060"/>
    <w:rsid w:val="00226157"/>
    <w:rsid w:val="00226741"/>
    <w:rsid w:val="00232B06"/>
    <w:rsid w:val="002332C9"/>
    <w:rsid w:val="002335BB"/>
    <w:rsid w:val="00233B4A"/>
    <w:rsid w:val="002344BA"/>
    <w:rsid w:val="00234F73"/>
    <w:rsid w:val="00235337"/>
    <w:rsid w:val="00235509"/>
    <w:rsid w:val="002362BE"/>
    <w:rsid w:val="002415A2"/>
    <w:rsid w:val="00241A22"/>
    <w:rsid w:val="00242024"/>
    <w:rsid w:val="00243D12"/>
    <w:rsid w:val="00243D65"/>
    <w:rsid w:val="00245ACD"/>
    <w:rsid w:val="00246424"/>
    <w:rsid w:val="00246B82"/>
    <w:rsid w:val="00251FAE"/>
    <w:rsid w:val="0025215D"/>
    <w:rsid w:val="002521D6"/>
    <w:rsid w:val="00252432"/>
    <w:rsid w:val="002533C9"/>
    <w:rsid w:val="00253EC5"/>
    <w:rsid w:val="0025472B"/>
    <w:rsid w:val="00254F65"/>
    <w:rsid w:val="00260D5F"/>
    <w:rsid w:val="00261BFB"/>
    <w:rsid w:val="0026214D"/>
    <w:rsid w:val="00262972"/>
    <w:rsid w:val="0026342F"/>
    <w:rsid w:val="0026396F"/>
    <w:rsid w:val="00263CF0"/>
    <w:rsid w:val="00264F48"/>
    <w:rsid w:val="002659AB"/>
    <w:rsid w:val="00266435"/>
    <w:rsid w:val="00267B77"/>
    <w:rsid w:val="00267F59"/>
    <w:rsid w:val="002711EB"/>
    <w:rsid w:val="0027290B"/>
    <w:rsid w:val="002749CB"/>
    <w:rsid w:val="00275B76"/>
    <w:rsid w:val="00277507"/>
    <w:rsid w:val="00277F54"/>
    <w:rsid w:val="00281A88"/>
    <w:rsid w:val="00281CB7"/>
    <w:rsid w:val="002828B2"/>
    <w:rsid w:val="00283157"/>
    <w:rsid w:val="002848AA"/>
    <w:rsid w:val="0028595B"/>
    <w:rsid w:val="00285A32"/>
    <w:rsid w:val="00285B47"/>
    <w:rsid w:val="00285DC3"/>
    <w:rsid w:val="00286374"/>
    <w:rsid w:val="00286949"/>
    <w:rsid w:val="00286C5E"/>
    <w:rsid w:val="00286D5C"/>
    <w:rsid w:val="00290899"/>
    <w:rsid w:val="00290AB1"/>
    <w:rsid w:val="002919BB"/>
    <w:rsid w:val="002925A0"/>
    <w:rsid w:val="00292DFD"/>
    <w:rsid w:val="00294279"/>
    <w:rsid w:val="00294ABC"/>
    <w:rsid w:val="00295BF0"/>
    <w:rsid w:val="00295C30"/>
    <w:rsid w:val="00296E21"/>
    <w:rsid w:val="00297C3E"/>
    <w:rsid w:val="002A03BF"/>
    <w:rsid w:val="002A262A"/>
    <w:rsid w:val="002A454B"/>
    <w:rsid w:val="002A51E3"/>
    <w:rsid w:val="002A72FD"/>
    <w:rsid w:val="002B00D1"/>
    <w:rsid w:val="002B05A5"/>
    <w:rsid w:val="002B0D6B"/>
    <w:rsid w:val="002B3E58"/>
    <w:rsid w:val="002B4D50"/>
    <w:rsid w:val="002B62CD"/>
    <w:rsid w:val="002B6BCA"/>
    <w:rsid w:val="002B6D5D"/>
    <w:rsid w:val="002B71D2"/>
    <w:rsid w:val="002C1377"/>
    <w:rsid w:val="002C192C"/>
    <w:rsid w:val="002C2DC8"/>
    <w:rsid w:val="002C3A8D"/>
    <w:rsid w:val="002C3DE3"/>
    <w:rsid w:val="002C3E35"/>
    <w:rsid w:val="002C7CEE"/>
    <w:rsid w:val="002D37C2"/>
    <w:rsid w:val="002D3A2F"/>
    <w:rsid w:val="002D51F2"/>
    <w:rsid w:val="002D57F9"/>
    <w:rsid w:val="002D6107"/>
    <w:rsid w:val="002D61AD"/>
    <w:rsid w:val="002D6DC8"/>
    <w:rsid w:val="002D6E10"/>
    <w:rsid w:val="002D785F"/>
    <w:rsid w:val="002D7F58"/>
    <w:rsid w:val="002E0B22"/>
    <w:rsid w:val="002E1208"/>
    <w:rsid w:val="002E16C6"/>
    <w:rsid w:val="002E3571"/>
    <w:rsid w:val="002E41E3"/>
    <w:rsid w:val="002E4555"/>
    <w:rsid w:val="002E4957"/>
    <w:rsid w:val="002E4F58"/>
    <w:rsid w:val="002E51E4"/>
    <w:rsid w:val="002E5530"/>
    <w:rsid w:val="002E6702"/>
    <w:rsid w:val="002F00BE"/>
    <w:rsid w:val="002F0157"/>
    <w:rsid w:val="002F23B3"/>
    <w:rsid w:val="002F2C8F"/>
    <w:rsid w:val="002F32A3"/>
    <w:rsid w:val="002F5974"/>
    <w:rsid w:val="002F5D23"/>
    <w:rsid w:val="002F613F"/>
    <w:rsid w:val="002F65C4"/>
    <w:rsid w:val="00301B70"/>
    <w:rsid w:val="00301F23"/>
    <w:rsid w:val="003021D4"/>
    <w:rsid w:val="00302B70"/>
    <w:rsid w:val="003036F4"/>
    <w:rsid w:val="003043C5"/>
    <w:rsid w:val="00304F22"/>
    <w:rsid w:val="0030511E"/>
    <w:rsid w:val="00305FE4"/>
    <w:rsid w:val="003072D0"/>
    <w:rsid w:val="00313845"/>
    <w:rsid w:val="00314213"/>
    <w:rsid w:val="00314C7A"/>
    <w:rsid w:val="0031520D"/>
    <w:rsid w:val="00317064"/>
    <w:rsid w:val="0031773E"/>
    <w:rsid w:val="00317986"/>
    <w:rsid w:val="003202F8"/>
    <w:rsid w:val="0032179E"/>
    <w:rsid w:val="003219CC"/>
    <w:rsid w:val="00322009"/>
    <w:rsid w:val="00323C3D"/>
    <w:rsid w:val="00323CD6"/>
    <w:rsid w:val="00324ABB"/>
    <w:rsid w:val="003262A6"/>
    <w:rsid w:val="003278E9"/>
    <w:rsid w:val="00330F4B"/>
    <w:rsid w:val="00331319"/>
    <w:rsid w:val="00333684"/>
    <w:rsid w:val="003350AD"/>
    <w:rsid w:val="00335294"/>
    <w:rsid w:val="00335B8E"/>
    <w:rsid w:val="00335BAB"/>
    <w:rsid w:val="00335E1B"/>
    <w:rsid w:val="0033612F"/>
    <w:rsid w:val="00336E05"/>
    <w:rsid w:val="0033703D"/>
    <w:rsid w:val="00337129"/>
    <w:rsid w:val="003378C4"/>
    <w:rsid w:val="00337D9B"/>
    <w:rsid w:val="003403DB"/>
    <w:rsid w:val="003415D4"/>
    <w:rsid w:val="00341CF2"/>
    <w:rsid w:val="00342DD2"/>
    <w:rsid w:val="003441D5"/>
    <w:rsid w:val="0034572C"/>
    <w:rsid w:val="003465C0"/>
    <w:rsid w:val="00346C84"/>
    <w:rsid w:val="00346D51"/>
    <w:rsid w:val="00350171"/>
    <w:rsid w:val="003502FE"/>
    <w:rsid w:val="00350C35"/>
    <w:rsid w:val="0035180B"/>
    <w:rsid w:val="00352A4C"/>
    <w:rsid w:val="00352A52"/>
    <w:rsid w:val="003534A5"/>
    <w:rsid w:val="00354EB9"/>
    <w:rsid w:val="003572B3"/>
    <w:rsid w:val="0035776F"/>
    <w:rsid w:val="00357B8C"/>
    <w:rsid w:val="0036163A"/>
    <w:rsid w:val="0036209D"/>
    <w:rsid w:val="00363AD9"/>
    <w:rsid w:val="00364B0E"/>
    <w:rsid w:val="00365CC7"/>
    <w:rsid w:val="00365E81"/>
    <w:rsid w:val="0036673D"/>
    <w:rsid w:val="0036760C"/>
    <w:rsid w:val="0036795A"/>
    <w:rsid w:val="003679F8"/>
    <w:rsid w:val="00367A99"/>
    <w:rsid w:val="00367B7D"/>
    <w:rsid w:val="00367EBB"/>
    <w:rsid w:val="003712D3"/>
    <w:rsid w:val="0037166F"/>
    <w:rsid w:val="00371805"/>
    <w:rsid w:val="003723A3"/>
    <w:rsid w:val="00373AED"/>
    <w:rsid w:val="00373D0B"/>
    <w:rsid w:val="00376C3D"/>
    <w:rsid w:val="0038010F"/>
    <w:rsid w:val="0038092D"/>
    <w:rsid w:val="00380B78"/>
    <w:rsid w:val="00380BC9"/>
    <w:rsid w:val="00382DD5"/>
    <w:rsid w:val="00383FBA"/>
    <w:rsid w:val="00384327"/>
    <w:rsid w:val="003849DF"/>
    <w:rsid w:val="00384D66"/>
    <w:rsid w:val="00386F3B"/>
    <w:rsid w:val="00387D0D"/>
    <w:rsid w:val="00390130"/>
    <w:rsid w:val="003904B9"/>
    <w:rsid w:val="00392345"/>
    <w:rsid w:val="00392D50"/>
    <w:rsid w:val="003942BB"/>
    <w:rsid w:val="00394963"/>
    <w:rsid w:val="00395BE6"/>
    <w:rsid w:val="00396A4D"/>
    <w:rsid w:val="00397183"/>
    <w:rsid w:val="003974F9"/>
    <w:rsid w:val="0039765D"/>
    <w:rsid w:val="003A019F"/>
    <w:rsid w:val="003A27AF"/>
    <w:rsid w:val="003A2ACC"/>
    <w:rsid w:val="003A4701"/>
    <w:rsid w:val="003A4A39"/>
    <w:rsid w:val="003A4AD9"/>
    <w:rsid w:val="003A63A5"/>
    <w:rsid w:val="003A6E11"/>
    <w:rsid w:val="003B035E"/>
    <w:rsid w:val="003B1488"/>
    <w:rsid w:val="003B2017"/>
    <w:rsid w:val="003B4223"/>
    <w:rsid w:val="003B4637"/>
    <w:rsid w:val="003B4DEB"/>
    <w:rsid w:val="003B642E"/>
    <w:rsid w:val="003B6854"/>
    <w:rsid w:val="003B72A9"/>
    <w:rsid w:val="003B7CFB"/>
    <w:rsid w:val="003C0B2A"/>
    <w:rsid w:val="003C0B6E"/>
    <w:rsid w:val="003C1165"/>
    <w:rsid w:val="003C1210"/>
    <w:rsid w:val="003C1C76"/>
    <w:rsid w:val="003C39EA"/>
    <w:rsid w:val="003C5661"/>
    <w:rsid w:val="003C56DF"/>
    <w:rsid w:val="003D00C3"/>
    <w:rsid w:val="003D0402"/>
    <w:rsid w:val="003D0550"/>
    <w:rsid w:val="003D08EB"/>
    <w:rsid w:val="003D204F"/>
    <w:rsid w:val="003D2583"/>
    <w:rsid w:val="003D4017"/>
    <w:rsid w:val="003D41D2"/>
    <w:rsid w:val="003D42EA"/>
    <w:rsid w:val="003D59F6"/>
    <w:rsid w:val="003D5D9D"/>
    <w:rsid w:val="003D5F6C"/>
    <w:rsid w:val="003D73C6"/>
    <w:rsid w:val="003D75C8"/>
    <w:rsid w:val="003E1CCA"/>
    <w:rsid w:val="003E2D25"/>
    <w:rsid w:val="003E306D"/>
    <w:rsid w:val="003E3758"/>
    <w:rsid w:val="003E4BBF"/>
    <w:rsid w:val="003E52C5"/>
    <w:rsid w:val="003E54F0"/>
    <w:rsid w:val="003E6C9B"/>
    <w:rsid w:val="003E761B"/>
    <w:rsid w:val="003F1AD7"/>
    <w:rsid w:val="003F2A06"/>
    <w:rsid w:val="003F44EC"/>
    <w:rsid w:val="003F467E"/>
    <w:rsid w:val="003F57C3"/>
    <w:rsid w:val="003F5A89"/>
    <w:rsid w:val="003F6ECF"/>
    <w:rsid w:val="003F7A3A"/>
    <w:rsid w:val="00400533"/>
    <w:rsid w:val="004008A0"/>
    <w:rsid w:val="00401B1D"/>
    <w:rsid w:val="00401E6B"/>
    <w:rsid w:val="004026F7"/>
    <w:rsid w:val="00404379"/>
    <w:rsid w:val="0040560B"/>
    <w:rsid w:val="0040648B"/>
    <w:rsid w:val="0040669B"/>
    <w:rsid w:val="00406880"/>
    <w:rsid w:val="0040748D"/>
    <w:rsid w:val="00410693"/>
    <w:rsid w:val="00411160"/>
    <w:rsid w:val="004121DF"/>
    <w:rsid w:val="0041254D"/>
    <w:rsid w:val="0041256B"/>
    <w:rsid w:val="004125CA"/>
    <w:rsid w:val="004127E4"/>
    <w:rsid w:val="00412B94"/>
    <w:rsid w:val="00412EB6"/>
    <w:rsid w:val="004135DB"/>
    <w:rsid w:val="004154DF"/>
    <w:rsid w:val="00415F9F"/>
    <w:rsid w:val="00417345"/>
    <w:rsid w:val="00417517"/>
    <w:rsid w:val="00417E44"/>
    <w:rsid w:val="00420906"/>
    <w:rsid w:val="004212E4"/>
    <w:rsid w:val="004245EE"/>
    <w:rsid w:val="004251D9"/>
    <w:rsid w:val="004256FC"/>
    <w:rsid w:val="004262E2"/>
    <w:rsid w:val="00427047"/>
    <w:rsid w:val="00427FBF"/>
    <w:rsid w:val="00430FAC"/>
    <w:rsid w:val="00432DD3"/>
    <w:rsid w:val="00432EBF"/>
    <w:rsid w:val="00433233"/>
    <w:rsid w:val="00433DE1"/>
    <w:rsid w:val="004346E0"/>
    <w:rsid w:val="00436EAD"/>
    <w:rsid w:val="00440680"/>
    <w:rsid w:val="00440CF3"/>
    <w:rsid w:val="00444E5D"/>
    <w:rsid w:val="004453CB"/>
    <w:rsid w:val="0044548A"/>
    <w:rsid w:val="00445E93"/>
    <w:rsid w:val="00446B59"/>
    <w:rsid w:val="00450F3C"/>
    <w:rsid w:val="0045140A"/>
    <w:rsid w:val="00451B4A"/>
    <w:rsid w:val="0045314C"/>
    <w:rsid w:val="0045315E"/>
    <w:rsid w:val="00453CBE"/>
    <w:rsid w:val="00453D6B"/>
    <w:rsid w:val="00455BD7"/>
    <w:rsid w:val="00455F44"/>
    <w:rsid w:val="004560E4"/>
    <w:rsid w:val="00457D89"/>
    <w:rsid w:val="004600F9"/>
    <w:rsid w:val="004603BB"/>
    <w:rsid w:val="004603E3"/>
    <w:rsid w:val="00461A4B"/>
    <w:rsid w:val="00462129"/>
    <w:rsid w:val="00465FD0"/>
    <w:rsid w:val="0046632F"/>
    <w:rsid w:val="004670B8"/>
    <w:rsid w:val="00467539"/>
    <w:rsid w:val="00467683"/>
    <w:rsid w:val="00472525"/>
    <w:rsid w:val="004725DD"/>
    <w:rsid w:val="004729A6"/>
    <w:rsid w:val="00473D5E"/>
    <w:rsid w:val="00474813"/>
    <w:rsid w:val="00475B01"/>
    <w:rsid w:val="004761F3"/>
    <w:rsid w:val="00476F66"/>
    <w:rsid w:val="00480F71"/>
    <w:rsid w:val="00481085"/>
    <w:rsid w:val="00482662"/>
    <w:rsid w:val="004837B4"/>
    <w:rsid w:val="00483E44"/>
    <w:rsid w:val="004840BD"/>
    <w:rsid w:val="00484281"/>
    <w:rsid w:val="00484EF5"/>
    <w:rsid w:val="00487548"/>
    <w:rsid w:val="00487BA7"/>
    <w:rsid w:val="0049011D"/>
    <w:rsid w:val="0049345C"/>
    <w:rsid w:val="0049523A"/>
    <w:rsid w:val="0049799B"/>
    <w:rsid w:val="004A092C"/>
    <w:rsid w:val="004A0EF3"/>
    <w:rsid w:val="004A170D"/>
    <w:rsid w:val="004A176E"/>
    <w:rsid w:val="004A2710"/>
    <w:rsid w:val="004A430E"/>
    <w:rsid w:val="004A4CC0"/>
    <w:rsid w:val="004A4E39"/>
    <w:rsid w:val="004A6648"/>
    <w:rsid w:val="004A7972"/>
    <w:rsid w:val="004B19BC"/>
    <w:rsid w:val="004B2E18"/>
    <w:rsid w:val="004B3793"/>
    <w:rsid w:val="004B3971"/>
    <w:rsid w:val="004B4051"/>
    <w:rsid w:val="004B530D"/>
    <w:rsid w:val="004B61A2"/>
    <w:rsid w:val="004B68D6"/>
    <w:rsid w:val="004B78C4"/>
    <w:rsid w:val="004C386D"/>
    <w:rsid w:val="004C4A1F"/>
    <w:rsid w:val="004C50D4"/>
    <w:rsid w:val="004C6AB6"/>
    <w:rsid w:val="004D0EDC"/>
    <w:rsid w:val="004D1CFF"/>
    <w:rsid w:val="004D1EA7"/>
    <w:rsid w:val="004D1FA2"/>
    <w:rsid w:val="004D3DA9"/>
    <w:rsid w:val="004D3FB5"/>
    <w:rsid w:val="004D5E2C"/>
    <w:rsid w:val="004D6F58"/>
    <w:rsid w:val="004D74B9"/>
    <w:rsid w:val="004E07BC"/>
    <w:rsid w:val="004E0AE3"/>
    <w:rsid w:val="004E1163"/>
    <w:rsid w:val="004E29CB"/>
    <w:rsid w:val="004E2E80"/>
    <w:rsid w:val="004E38F0"/>
    <w:rsid w:val="004E60CB"/>
    <w:rsid w:val="004E634F"/>
    <w:rsid w:val="004F0577"/>
    <w:rsid w:val="004F0EC8"/>
    <w:rsid w:val="004F1679"/>
    <w:rsid w:val="004F296D"/>
    <w:rsid w:val="004F3193"/>
    <w:rsid w:val="004F399E"/>
    <w:rsid w:val="004F3A1C"/>
    <w:rsid w:val="004F4643"/>
    <w:rsid w:val="004F4F7A"/>
    <w:rsid w:val="004F5B46"/>
    <w:rsid w:val="004F69B5"/>
    <w:rsid w:val="004F7057"/>
    <w:rsid w:val="00500290"/>
    <w:rsid w:val="00501A85"/>
    <w:rsid w:val="00503A51"/>
    <w:rsid w:val="00503F39"/>
    <w:rsid w:val="005048E8"/>
    <w:rsid w:val="00505A0C"/>
    <w:rsid w:val="00506571"/>
    <w:rsid w:val="005073C4"/>
    <w:rsid w:val="0051024C"/>
    <w:rsid w:val="00510701"/>
    <w:rsid w:val="00510FED"/>
    <w:rsid w:val="005110D7"/>
    <w:rsid w:val="00511573"/>
    <w:rsid w:val="00513025"/>
    <w:rsid w:val="00514B39"/>
    <w:rsid w:val="005162D7"/>
    <w:rsid w:val="00517053"/>
    <w:rsid w:val="00523DCC"/>
    <w:rsid w:val="00523E06"/>
    <w:rsid w:val="005266FE"/>
    <w:rsid w:val="00526912"/>
    <w:rsid w:val="005275F8"/>
    <w:rsid w:val="0053007E"/>
    <w:rsid w:val="00530962"/>
    <w:rsid w:val="0053484F"/>
    <w:rsid w:val="005359DA"/>
    <w:rsid w:val="00535E45"/>
    <w:rsid w:val="0053665F"/>
    <w:rsid w:val="00536D74"/>
    <w:rsid w:val="00537115"/>
    <w:rsid w:val="0053711D"/>
    <w:rsid w:val="00540700"/>
    <w:rsid w:val="00542215"/>
    <w:rsid w:val="00544264"/>
    <w:rsid w:val="00544597"/>
    <w:rsid w:val="00546195"/>
    <w:rsid w:val="00546411"/>
    <w:rsid w:val="0054777C"/>
    <w:rsid w:val="00552073"/>
    <w:rsid w:val="0055347E"/>
    <w:rsid w:val="005534EA"/>
    <w:rsid w:val="00553C70"/>
    <w:rsid w:val="00553E1F"/>
    <w:rsid w:val="00555C0C"/>
    <w:rsid w:val="00555F04"/>
    <w:rsid w:val="00556359"/>
    <w:rsid w:val="00556B17"/>
    <w:rsid w:val="0056082D"/>
    <w:rsid w:val="00560BDD"/>
    <w:rsid w:val="005619F0"/>
    <w:rsid w:val="005651A5"/>
    <w:rsid w:val="005653D6"/>
    <w:rsid w:val="00565C92"/>
    <w:rsid w:val="00565EA7"/>
    <w:rsid w:val="00567153"/>
    <w:rsid w:val="00567624"/>
    <w:rsid w:val="00567647"/>
    <w:rsid w:val="00567DE2"/>
    <w:rsid w:val="005703DE"/>
    <w:rsid w:val="00572499"/>
    <w:rsid w:val="00572E5F"/>
    <w:rsid w:val="00573208"/>
    <w:rsid w:val="005737FC"/>
    <w:rsid w:val="00574374"/>
    <w:rsid w:val="00575BF6"/>
    <w:rsid w:val="00577EC8"/>
    <w:rsid w:val="00580BBA"/>
    <w:rsid w:val="00581722"/>
    <w:rsid w:val="0058204E"/>
    <w:rsid w:val="00585292"/>
    <w:rsid w:val="005855AB"/>
    <w:rsid w:val="00585DD6"/>
    <w:rsid w:val="00587591"/>
    <w:rsid w:val="0059303C"/>
    <w:rsid w:val="005934A3"/>
    <w:rsid w:val="00593655"/>
    <w:rsid w:val="005A0C2A"/>
    <w:rsid w:val="005A0C5F"/>
    <w:rsid w:val="005A1062"/>
    <w:rsid w:val="005A1489"/>
    <w:rsid w:val="005A180D"/>
    <w:rsid w:val="005A1A47"/>
    <w:rsid w:val="005A2848"/>
    <w:rsid w:val="005A2CFC"/>
    <w:rsid w:val="005A33DD"/>
    <w:rsid w:val="005A3765"/>
    <w:rsid w:val="005A42A8"/>
    <w:rsid w:val="005A4603"/>
    <w:rsid w:val="005A6244"/>
    <w:rsid w:val="005A63A0"/>
    <w:rsid w:val="005A6DAB"/>
    <w:rsid w:val="005A71D9"/>
    <w:rsid w:val="005A7C51"/>
    <w:rsid w:val="005B02DC"/>
    <w:rsid w:val="005B16F8"/>
    <w:rsid w:val="005B211A"/>
    <w:rsid w:val="005B2CDA"/>
    <w:rsid w:val="005B3702"/>
    <w:rsid w:val="005B501C"/>
    <w:rsid w:val="005B5A4C"/>
    <w:rsid w:val="005C04E5"/>
    <w:rsid w:val="005C1074"/>
    <w:rsid w:val="005C1D42"/>
    <w:rsid w:val="005C2BEE"/>
    <w:rsid w:val="005C3534"/>
    <w:rsid w:val="005C4BAB"/>
    <w:rsid w:val="005C5771"/>
    <w:rsid w:val="005C5E84"/>
    <w:rsid w:val="005D0531"/>
    <w:rsid w:val="005D1B9E"/>
    <w:rsid w:val="005D3388"/>
    <w:rsid w:val="005D3472"/>
    <w:rsid w:val="005D4114"/>
    <w:rsid w:val="005D463C"/>
    <w:rsid w:val="005D75F6"/>
    <w:rsid w:val="005E0433"/>
    <w:rsid w:val="005E0B9C"/>
    <w:rsid w:val="005E1811"/>
    <w:rsid w:val="005E1EAD"/>
    <w:rsid w:val="005E2CF7"/>
    <w:rsid w:val="005E3B1C"/>
    <w:rsid w:val="005E4B8C"/>
    <w:rsid w:val="005F0BC4"/>
    <w:rsid w:val="005F137D"/>
    <w:rsid w:val="005F2BE1"/>
    <w:rsid w:val="005F330E"/>
    <w:rsid w:val="005F6641"/>
    <w:rsid w:val="006007E8"/>
    <w:rsid w:val="00602E85"/>
    <w:rsid w:val="00602F23"/>
    <w:rsid w:val="00603A1C"/>
    <w:rsid w:val="00604036"/>
    <w:rsid w:val="006067BF"/>
    <w:rsid w:val="00606C24"/>
    <w:rsid w:val="0061240C"/>
    <w:rsid w:val="0061293C"/>
    <w:rsid w:val="006147A4"/>
    <w:rsid w:val="00617740"/>
    <w:rsid w:val="00620A0C"/>
    <w:rsid w:val="00620B98"/>
    <w:rsid w:val="00620FB7"/>
    <w:rsid w:val="006214D1"/>
    <w:rsid w:val="00622B2C"/>
    <w:rsid w:val="006235B2"/>
    <w:rsid w:val="00623C39"/>
    <w:rsid w:val="00624526"/>
    <w:rsid w:val="00624D83"/>
    <w:rsid w:val="00626717"/>
    <w:rsid w:val="00626995"/>
    <w:rsid w:val="00626FB5"/>
    <w:rsid w:val="00630606"/>
    <w:rsid w:val="00632CBD"/>
    <w:rsid w:val="006342DA"/>
    <w:rsid w:val="00635645"/>
    <w:rsid w:val="00636352"/>
    <w:rsid w:val="00637ABA"/>
    <w:rsid w:val="00640F0B"/>
    <w:rsid w:val="00641E9C"/>
    <w:rsid w:val="006420EB"/>
    <w:rsid w:val="00642AE8"/>
    <w:rsid w:val="006437B4"/>
    <w:rsid w:val="0064455E"/>
    <w:rsid w:val="00644891"/>
    <w:rsid w:val="00645B10"/>
    <w:rsid w:val="006462D1"/>
    <w:rsid w:val="00647278"/>
    <w:rsid w:val="00647D8E"/>
    <w:rsid w:val="006505FA"/>
    <w:rsid w:val="006509D3"/>
    <w:rsid w:val="00651A9E"/>
    <w:rsid w:val="00652686"/>
    <w:rsid w:val="006532A0"/>
    <w:rsid w:val="006546EE"/>
    <w:rsid w:val="00654DE2"/>
    <w:rsid w:val="00654E9A"/>
    <w:rsid w:val="0065522E"/>
    <w:rsid w:val="00655898"/>
    <w:rsid w:val="00655D81"/>
    <w:rsid w:val="00656762"/>
    <w:rsid w:val="00657E52"/>
    <w:rsid w:val="0066103C"/>
    <w:rsid w:val="006617A8"/>
    <w:rsid w:val="00661AEA"/>
    <w:rsid w:val="00661DB1"/>
    <w:rsid w:val="0066248E"/>
    <w:rsid w:val="006626E4"/>
    <w:rsid w:val="006644AA"/>
    <w:rsid w:val="0066464F"/>
    <w:rsid w:val="00664A38"/>
    <w:rsid w:val="00664F2C"/>
    <w:rsid w:val="00665056"/>
    <w:rsid w:val="00665A84"/>
    <w:rsid w:val="00665C5F"/>
    <w:rsid w:val="00667627"/>
    <w:rsid w:val="0066787C"/>
    <w:rsid w:val="00667CFA"/>
    <w:rsid w:val="0067124B"/>
    <w:rsid w:val="0067188F"/>
    <w:rsid w:val="00672B86"/>
    <w:rsid w:val="006731C8"/>
    <w:rsid w:val="00674A59"/>
    <w:rsid w:val="006757C3"/>
    <w:rsid w:val="00675933"/>
    <w:rsid w:val="00676A31"/>
    <w:rsid w:val="006770B4"/>
    <w:rsid w:val="00680690"/>
    <w:rsid w:val="00680E06"/>
    <w:rsid w:val="00681197"/>
    <w:rsid w:val="00681968"/>
    <w:rsid w:val="00681C6A"/>
    <w:rsid w:val="006827C7"/>
    <w:rsid w:val="00684A06"/>
    <w:rsid w:val="00685966"/>
    <w:rsid w:val="006860DD"/>
    <w:rsid w:val="0068765C"/>
    <w:rsid w:val="00687A90"/>
    <w:rsid w:val="00687F04"/>
    <w:rsid w:val="00690BAD"/>
    <w:rsid w:val="006912D5"/>
    <w:rsid w:val="006926F2"/>
    <w:rsid w:val="006928E9"/>
    <w:rsid w:val="00693B99"/>
    <w:rsid w:val="00693BD0"/>
    <w:rsid w:val="00694640"/>
    <w:rsid w:val="0069510E"/>
    <w:rsid w:val="006960A7"/>
    <w:rsid w:val="006970E8"/>
    <w:rsid w:val="006979DC"/>
    <w:rsid w:val="006A0024"/>
    <w:rsid w:val="006A06E8"/>
    <w:rsid w:val="006A1701"/>
    <w:rsid w:val="006A2934"/>
    <w:rsid w:val="006A42C7"/>
    <w:rsid w:val="006A4E65"/>
    <w:rsid w:val="006A6024"/>
    <w:rsid w:val="006B0178"/>
    <w:rsid w:val="006B16E5"/>
    <w:rsid w:val="006B2048"/>
    <w:rsid w:val="006B20A5"/>
    <w:rsid w:val="006B310F"/>
    <w:rsid w:val="006B4168"/>
    <w:rsid w:val="006B569E"/>
    <w:rsid w:val="006B5B97"/>
    <w:rsid w:val="006B63B1"/>
    <w:rsid w:val="006B6BA3"/>
    <w:rsid w:val="006C1A41"/>
    <w:rsid w:val="006C360A"/>
    <w:rsid w:val="006C3CC3"/>
    <w:rsid w:val="006C44CC"/>
    <w:rsid w:val="006C4A88"/>
    <w:rsid w:val="006C71A8"/>
    <w:rsid w:val="006D01DF"/>
    <w:rsid w:val="006D0CAB"/>
    <w:rsid w:val="006D3013"/>
    <w:rsid w:val="006D3096"/>
    <w:rsid w:val="006D3188"/>
    <w:rsid w:val="006D3D26"/>
    <w:rsid w:val="006D41C4"/>
    <w:rsid w:val="006D44E2"/>
    <w:rsid w:val="006D54B2"/>
    <w:rsid w:val="006D5C2F"/>
    <w:rsid w:val="006D6233"/>
    <w:rsid w:val="006D6BCB"/>
    <w:rsid w:val="006D78BA"/>
    <w:rsid w:val="006E09EA"/>
    <w:rsid w:val="006E438F"/>
    <w:rsid w:val="006E4CDA"/>
    <w:rsid w:val="006E4FBF"/>
    <w:rsid w:val="006E569D"/>
    <w:rsid w:val="006E5C84"/>
    <w:rsid w:val="006E5F88"/>
    <w:rsid w:val="006E64FB"/>
    <w:rsid w:val="006E680F"/>
    <w:rsid w:val="006E6C72"/>
    <w:rsid w:val="006E70A5"/>
    <w:rsid w:val="006E766C"/>
    <w:rsid w:val="006F03A4"/>
    <w:rsid w:val="006F048C"/>
    <w:rsid w:val="006F04E5"/>
    <w:rsid w:val="006F1007"/>
    <w:rsid w:val="006F1EA6"/>
    <w:rsid w:val="006F226A"/>
    <w:rsid w:val="006F2A70"/>
    <w:rsid w:val="006F2BC1"/>
    <w:rsid w:val="006F316F"/>
    <w:rsid w:val="006F3172"/>
    <w:rsid w:val="006F407B"/>
    <w:rsid w:val="006F47E1"/>
    <w:rsid w:val="006F6D17"/>
    <w:rsid w:val="006F6E7F"/>
    <w:rsid w:val="006F7541"/>
    <w:rsid w:val="006F7B65"/>
    <w:rsid w:val="006F7CB5"/>
    <w:rsid w:val="00700724"/>
    <w:rsid w:val="0070214A"/>
    <w:rsid w:val="007022D1"/>
    <w:rsid w:val="007042F7"/>
    <w:rsid w:val="00705667"/>
    <w:rsid w:val="00705B9F"/>
    <w:rsid w:val="00706FCD"/>
    <w:rsid w:val="00707D18"/>
    <w:rsid w:val="00710005"/>
    <w:rsid w:val="007119E0"/>
    <w:rsid w:val="00713685"/>
    <w:rsid w:val="007141AF"/>
    <w:rsid w:val="00714F0E"/>
    <w:rsid w:val="00714F97"/>
    <w:rsid w:val="00715657"/>
    <w:rsid w:val="007165E9"/>
    <w:rsid w:val="007170FB"/>
    <w:rsid w:val="00717291"/>
    <w:rsid w:val="00720826"/>
    <w:rsid w:val="00720CCD"/>
    <w:rsid w:val="00720D30"/>
    <w:rsid w:val="00720FF1"/>
    <w:rsid w:val="007228BA"/>
    <w:rsid w:val="00723882"/>
    <w:rsid w:val="00723987"/>
    <w:rsid w:val="00723ADD"/>
    <w:rsid w:val="007243A7"/>
    <w:rsid w:val="00724E8D"/>
    <w:rsid w:val="0072502E"/>
    <w:rsid w:val="007274CD"/>
    <w:rsid w:val="00727588"/>
    <w:rsid w:val="00730962"/>
    <w:rsid w:val="00730A6B"/>
    <w:rsid w:val="007311C9"/>
    <w:rsid w:val="00731661"/>
    <w:rsid w:val="00732AA6"/>
    <w:rsid w:val="00732C86"/>
    <w:rsid w:val="00733C70"/>
    <w:rsid w:val="0073443C"/>
    <w:rsid w:val="0073451A"/>
    <w:rsid w:val="00735462"/>
    <w:rsid w:val="00735B1B"/>
    <w:rsid w:val="00735B54"/>
    <w:rsid w:val="0073654F"/>
    <w:rsid w:val="00736847"/>
    <w:rsid w:val="00736B30"/>
    <w:rsid w:val="00736B86"/>
    <w:rsid w:val="00736CE2"/>
    <w:rsid w:val="0073710B"/>
    <w:rsid w:val="00737512"/>
    <w:rsid w:val="007378BD"/>
    <w:rsid w:val="00740BAC"/>
    <w:rsid w:val="00741D80"/>
    <w:rsid w:val="007448B2"/>
    <w:rsid w:val="00744AD3"/>
    <w:rsid w:val="00746012"/>
    <w:rsid w:val="007461B0"/>
    <w:rsid w:val="007502B4"/>
    <w:rsid w:val="00750A05"/>
    <w:rsid w:val="00750F99"/>
    <w:rsid w:val="00751E2E"/>
    <w:rsid w:val="00756096"/>
    <w:rsid w:val="007615CC"/>
    <w:rsid w:val="00761C37"/>
    <w:rsid w:val="007623FE"/>
    <w:rsid w:val="00763B66"/>
    <w:rsid w:val="00764E0C"/>
    <w:rsid w:val="00764E50"/>
    <w:rsid w:val="007666DA"/>
    <w:rsid w:val="00766864"/>
    <w:rsid w:val="00766B16"/>
    <w:rsid w:val="00766BE2"/>
    <w:rsid w:val="007670FD"/>
    <w:rsid w:val="00767259"/>
    <w:rsid w:val="00767BAB"/>
    <w:rsid w:val="00770A0C"/>
    <w:rsid w:val="00772862"/>
    <w:rsid w:val="0077363D"/>
    <w:rsid w:val="00773FDB"/>
    <w:rsid w:val="007820AD"/>
    <w:rsid w:val="00783446"/>
    <w:rsid w:val="007838DD"/>
    <w:rsid w:val="00783AC1"/>
    <w:rsid w:val="00783D35"/>
    <w:rsid w:val="007842A7"/>
    <w:rsid w:val="007853E0"/>
    <w:rsid w:val="00785E8A"/>
    <w:rsid w:val="0078652B"/>
    <w:rsid w:val="00787795"/>
    <w:rsid w:val="007902D6"/>
    <w:rsid w:val="00790312"/>
    <w:rsid w:val="0079125E"/>
    <w:rsid w:val="00791BFB"/>
    <w:rsid w:val="00791DBF"/>
    <w:rsid w:val="0079271E"/>
    <w:rsid w:val="0079351C"/>
    <w:rsid w:val="00793CFD"/>
    <w:rsid w:val="00794515"/>
    <w:rsid w:val="0079487A"/>
    <w:rsid w:val="007957FC"/>
    <w:rsid w:val="00795F7F"/>
    <w:rsid w:val="00796673"/>
    <w:rsid w:val="00796966"/>
    <w:rsid w:val="00796BF1"/>
    <w:rsid w:val="007979A4"/>
    <w:rsid w:val="007A006D"/>
    <w:rsid w:val="007A04B2"/>
    <w:rsid w:val="007A0C45"/>
    <w:rsid w:val="007A285E"/>
    <w:rsid w:val="007A2AB5"/>
    <w:rsid w:val="007A51E0"/>
    <w:rsid w:val="007A57EF"/>
    <w:rsid w:val="007A63A9"/>
    <w:rsid w:val="007A7B33"/>
    <w:rsid w:val="007A7FF4"/>
    <w:rsid w:val="007B073C"/>
    <w:rsid w:val="007B0CDA"/>
    <w:rsid w:val="007B25E6"/>
    <w:rsid w:val="007B2E9E"/>
    <w:rsid w:val="007B4A28"/>
    <w:rsid w:val="007B684D"/>
    <w:rsid w:val="007B714B"/>
    <w:rsid w:val="007B738F"/>
    <w:rsid w:val="007B7696"/>
    <w:rsid w:val="007C013B"/>
    <w:rsid w:val="007C1467"/>
    <w:rsid w:val="007C2545"/>
    <w:rsid w:val="007C25D2"/>
    <w:rsid w:val="007C27B2"/>
    <w:rsid w:val="007C2C54"/>
    <w:rsid w:val="007C2EAF"/>
    <w:rsid w:val="007C48E5"/>
    <w:rsid w:val="007C658F"/>
    <w:rsid w:val="007C67B5"/>
    <w:rsid w:val="007C6963"/>
    <w:rsid w:val="007C7E30"/>
    <w:rsid w:val="007D15BA"/>
    <w:rsid w:val="007D28AF"/>
    <w:rsid w:val="007D3202"/>
    <w:rsid w:val="007D43D7"/>
    <w:rsid w:val="007D46A5"/>
    <w:rsid w:val="007D4B47"/>
    <w:rsid w:val="007D6256"/>
    <w:rsid w:val="007D65D9"/>
    <w:rsid w:val="007D6D1F"/>
    <w:rsid w:val="007D6DDE"/>
    <w:rsid w:val="007D6F3A"/>
    <w:rsid w:val="007E0E80"/>
    <w:rsid w:val="007E1C3D"/>
    <w:rsid w:val="007E68D2"/>
    <w:rsid w:val="007E742E"/>
    <w:rsid w:val="007E7963"/>
    <w:rsid w:val="007F040C"/>
    <w:rsid w:val="007F1A34"/>
    <w:rsid w:val="007F2AD7"/>
    <w:rsid w:val="007F2CC4"/>
    <w:rsid w:val="007F4033"/>
    <w:rsid w:val="007F4140"/>
    <w:rsid w:val="007F4C41"/>
    <w:rsid w:val="007F7782"/>
    <w:rsid w:val="007F7C69"/>
    <w:rsid w:val="00800455"/>
    <w:rsid w:val="00801802"/>
    <w:rsid w:val="00802355"/>
    <w:rsid w:val="008023C9"/>
    <w:rsid w:val="00802DA7"/>
    <w:rsid w:val="008031C2"/>
    <w:rsid w:val="00805287"/>
    <w:rsid w:val="00805670"/>
    <w:rsid w:val="00805886"/>
    <w:rsid w:val="00805999"/>
    <w:rsid w:val="00806A0E"/>
    <w:rsid w:val="008070F9"/>
    <w:rsid w:val="00807905"/>
    <w:rsid w:val="0081012F"/>
    <w:rsid w:val="00811075"/>
    <w:rsid w:val="00811EEB"/>
    <w:rsid w:val="0081270F"/>
    <w:rsid w:val="00813068"/>
    <w:rsid w:val="00814924"/>
    <w:rsid w:val="008160C4"/>
    <w:rsid w:val="00816B4D"/>
    <w:rsid w:val="008178F6"/>
    <w:rsid w:val="00820571"/>
    <w:rsid w:val="008207E1"/>
    <w:rsid w:val="008207FD"/>
    <w:rsid w:val="00820894"/>
    <w:rsid w:val="008216EE"/>
    <w:rsid w:val="00821E36"/>
    <w:rsid w:val="00822243"/>
    <w:rsid w:val="008224C5"/>
    <w:rsid w:val="00822B79"/>
    <w:rsid w:val="008234FF"/>
    <w:rsid w:val="00823AD9"/>
    <w:rsid w:val="00826D03"/>
    <w:rsid w:val="008275BA"/>
    <w:rsid w:val="00827720"/>
    <w:rsid w:val="00827B47"/>
    <w:rsid w:val="0083057C"/>
    <w:rsid w:val="00830F91"/>
    <w:rsid w:val="00831BE8"/>
    <w:rsid w:val="008331DF"/>
    <w:rsid w:val="00835251"/>
    <w:rsid w:val="00835D38"/>
    <w:rsid w:val="008363FE"/>
    <w:rsid w:val="00836BB5"/>
    <w:rsid w:val="00836BED"/>
    <w:rsid w:val="00836C6F"/>
    <w:rsid w:val="008379F9"/>
    <w:rsid w:val="0084057E"/>
    <w:rsid w:val="00840582"/>
    <w:rsid w:val="008405E0"/>
    <w:rsid w:val="008409CC"/>
    <w:rsid w:val="0084137E"/>
    <w:rsid w:val="0084199C"/>
    <w:rsid w:val="008421A7"/>
    <w:rsid w:val="00842A10"/>
    <w:rsid w:val="0084342E"/>
    <w:rsid w:val="008439EF"/>
    <w:rsid w:val="0084492A"/>
    <w:rsid w:val="0084524D"/>
    <w:rsid w:val="00846CAD"/>
    <w:rsid w:val="00847E61"/>
    <w:rsid w:val="008500FB"/>
    <w:rsid w:val="00850CFD"/>
    <w:rsid w:val="0085206A"/>
    <w:rsid w:val="00854538"/>
    <w:rsid w:val="00854795"/>
    <w:rsid w:val="00854C0F"/>
    <w:rsid w:val="00855977"/>
    <w:rsid w:val="00855FBD"/>
    <w:rsid w:val="00856737"/>
    <w:rsid w:val="00857463"/>
    <w:rsid w:val="00860074"/>
    <w:rsid w:val="008624FC"/>
    <w:rsid w:val="00863C93"/>
    <w:rsid w:val="008648F7"/>
    <w:rsid w:val="00866C58"/>
    <w:rsid w:val="0087020E"/>
    <w:rsid w:val="008705F6"/>
    <w:rsid w:val="00871656"/>
    <w:rsid w:val="0087411C"/>
    <w:rsid w:val="008746B7"/>
    <w:rsid w:val="00874B11"/>
    <w:rsid w:val="008750A7"/>
    <w:rsid w:val="00876971"/>
    <w:rsid w:val="008771F2"/>
    <w:rsid w:val="00877380"/>
    <w:rsid w:val="00877C1E"/>
    <w:rsid w:val="00880B94"/>
    <w:rsid w:val="008810C6"/>
    <w:rsid w:val="008814AE"/>
    <w:rsid w:val="00881699"/>
    <w:rsid w:val="008816ED"/>
    <w:rsid w:val="00881DD7"/>
    <w:rsid w:val="00883962"/>
    <w:rsid w:val="00883A90"/>
    <w:rsid w:val="0088412F"/>
    <w:rsid w:val="00886092"/>
    <w:rsid w:val="00886F04"/>
    <w:rsid w:val="0089073D"/>
    <w:rsid w:val="0089091C"/>
    <w:rsid w:val="008916CB"/>
    <w:rsid w:val="0089175F"/>
    <w:rsid w:val="00891773"/>
    <w:rsid w:val="0089324A"/>
    <w:rsid w:val="008937E7"/>
    <w:rsid w:val="00894389"/>
    <w:rsid w:val="008967E5"/>
    <w:rsid w:val="00897667"/>
    <w:rsid w:val="00897FC7"/>
    <w:rsid w:val="008A0DF4"/>
    <w:rsid w:val="008A250F"/>
    <w:rsid w:val="008A3931"/>
    <w:rsid w:val="008A3DFF"/>
    <w:rsid w:val="008A4623"/>
    <w:rsid w:val="008A4837"/>
    <w:rsid w:val="008A49F6"/>
    <w:rsid w:val="008A4DDA"/>
    <w:rsid w:val="008A4DF0"/>
    <w:rsid w:val="008A5E37"/>
    <w:rsid w:val="008A7046"/>
    <w:rsid w:val="008A7FE5"/>
    <w:rsid w:val="008B0287"/>
    <w:rsid w:val="008B04E6"/>
    <w:rsid w:val="008B10BF"/>
    <w:rsid w:val="008B177D"/>
    <w:rsid w:val="008B1F53"/>
    <w:rsid w:val="008B26D0"/>
    <w:rsid w:val="008B4163"/>
    <w:rsid w:val="008B5EEF"/>
    <w:rsid w:val="008B736F"/>
    <w:rsid w:val="008B7487"/>
    <w:rsid w:val="008C1BDE"/>
    <w:rsid w:val="008C1DAA"/>
    <w:rsid w:val="008C2404"/>
    <w:rsid w:val="008C31C4"/>
    <w:rsid w:val="008C3FE6"/>
    <w:rsid w:val="008C4472"/>
    <w:rsid w:val="008C453B"/>
    <w:rsid w:val="008C50E2"/>
    <w:rsid w:val="008C5EBF"/>
    <w:rsid w:val="008C6872"/>
    <w:rsid w:val="008C6ADC"/>
    <w:rsid w:val="008D058C"/>
    <w:rsid w:val="008D0BD6"/>
    <w:rsid w:val="008D28E1"/>
    <w:rsid w:val="008D29D9"/>
    <w:rsid w:val="008D3130"/>
    <w:rsid w:val="008D4321"/>
    <w:rsid w:val="008D61C2"/>
    <w:rsid w:val="008D7326"/>
    <w:rsid w:val="008D79D4"/>
    <w:rsid w:val="008E1D3C"/>
    <w:rsid w:val="008E2836"/>
    <w:rsid w:val="008E50E1"/>
    <w:rsid w:val="008E6743"/>
    <w:rsid w:val="008E6C06"/>
    <w:rsid w:val="008E6FC9"/>
    <w:rsid w:val="008E70BF"/>
    <w:rsid w:val="008E72EF"/>
    <w:rsid w:val="008E7CFD"/>
    <w:rsid w:val="008F0389"/>
    <w:rsid w:val="008F0BA6"/>
    <w:rsid w:val="008F0C17"/>
    <w:rsid w:val="008F1261"/>
    <w:rsid w:val="008F2B1B"/>
    <w:rsid w:val="008F35AF"/>
    <w:rsid w:val="008F3C79"/>
    <w:rsid w:val="008F43F6"/>
    <w:rsid w:val="008F4DBF"/>
    <w:rsid w:val="008F57A5"/>
    <w:rsid w:val="008F6404"/>
    <w:rsid w:val="008F69C8"/>
    <w:rsid w:val="008F7AB8"/>
    <w:rsid w:val="00900641"/>
    <w:rsid w:val="00900EC6"/>
    <w:rsid w:val="009013C2"/>
    <w:rsid w:val="009016DF"/>
    <w:rsid w:val="00903AEF"/>
    <w:rsid w:val="009044DA"/>
    <w:rsid w:val="0090711C"/>
    <w:rsid w:val="00907E33"/>
    <w:rsid w:val="009105C7"/>
    <w:rsid w:val="00910966"/>
    <w:rsid w:val="00910AE0"/>
    <w:rsid w:val="009110E4"/>
    <w:rsid w:val="009114ED"/>
    <w:rsid w:val="00911C1D"/>
    <w:rsid w:val="009134F1"/>
    <w:rsid w:val="00915097"/>
    <w:rsid w:val="00916894"/>
    <w:rsid w:val="00921F9D"/>
    <w:rsid w:val="00922143"/>
    <w:rsid w:val="00923F0C"/>
    <w:rsid w:val="00923F13"/>
    <w:rsid w:val="009245AB"/>
    <w:rsid w:val="0092477E"/>
    <w:rsid w:val="0092484D"/>
    <w:rsid w:val="009250BC"/>
    <w:rsid w:val="00925D0B"/>
    <w:rsid w:val="0093059F"/>
    <w:rsid w:val="0093063F"/>
    <w:rsid w:val="0093087F"/>
    <w:rsid w:val="0093467E"/>
    <w:rsid w:val="00934FDB"/>
    <w:rsid w:val="00935AFF"/>
    <w:rsid w:val="00936A9D"/>
    <w:rsid w:val="00937478"/>
    <w:rsid w:val="00937EAA"/>
    <w:rsid w:val="009403C4"/>
    <w:rsid w:val="0094050E"/>
    <w:rsid w:val="009410B8"/>
    <w:rsid w:val="00942655"/>
    <w:rsid w:val="00942EC9"/>
    <w:rsid w:val="00943C63"/>
    <w:rsid w:val="0094418B"/>
    <w:rsid w:val="009444A6"/>
    <w:rsid w:val="00944F64"/>
    <w:rsid w:val="009471AB"/>
    <w:rsid w:val="0094791F"/>
    <w:rsid w:val="0095110C"/>
    <w:rsid w:val="00952665"/>
    <w:rsid w:val="009530E7"/>
    <w:rsid w:val="00953724"/>
    <w:rsid w:val="009538A2"/>
    <w:rsid w:val="00955362"/>
    <w:rsid w:val="0095613C"/>
    <w:rsid w:val="009564BA"/>
    <w:rsid w:val="00957229"/>
    <w:rsid w:val="0096130F"/>
    <w:rsid w:val="00962107"/>
    <w:rsid w:val="00962916"/>
    <w:rsid w:val="009641AD"/>
    <w:rsid w:val="009644E0"/>
    <w:rsid w:val="0096455E"/>
    <w:rsid w:val="00964ECA"/>
    <w:rsid w:val="0097126E"/>
    <w:rsid w:val="00971A30"/>
    <w:rsid w:val="0097421D"/>
    <w:rsid w:val="0097440B"/>
    <w:rsid w:val="0097558C"/>
    <w:rsid w:val="009760F3"/>
    <w:rsid w:val="00976AC7"/>
    <w:rsid w:val="009772D2"/>
    <w:rsid w:val="00977DF0"/>
    <w:rsid w:val="00980C40"/>
    <w:rsid w:val="00982050"/>
    <w:rsid w:val="00983535"/>
    <w:rsid w:val="00983A4E"/>
    <w:rsid w:val="0098652B"/>
    <w:rsid w:val="00986AD5"/>
    <w:rsid w:val="00987110"/>
    <w:rsid w:val="009903F2"/>
    <w:rsid w:val="00991097"/>
    <w:rsid w:val="00991965"/>
    <w:rsid w:val="00993116"/>
    <w:rsid w:val="00994EC4"/>
    <w:rsid w:val="00997D64"/>
    <w:rsid w:val="009A20BE"/>
    <w:rsid w:val="009A24DC"/>
    <w:rsid w:val="009A302B"/>
    <w:rsid w:val="009A370D"/>
    <w:rsid w:val="009A3EC5"/>
    <w:rsid w:val="009A493F"/>
    <w:rsid w:val="009A4CC5"/>
    <w:rsid w:val="009A54FC"/>
    <w:rsid w:val="009A5A6C"/>
    <w:rsid w:val="009A5F65"/>
    <w:rsid w:val="009A66A9"/>
    <w:rsid w:val="009A706D"/>
    <w:rsid w:val="009A7745"/>
    <w:rsid w:val="009B105A"/>
    <w:rsid w:val="009B4CAB"/>
    <w:rsid w:val="009B549A"/>
    <w:rsid w:val="009B6B83"/>
    <w:rsid w:val="009C1537"/>
    <w:rsid w:val="009C21DF"/>
    <w:rsid w:val="009C22FB"/>
    <w:rsid w:val="009C26C2"/>
    <w:rsid w:val="009C2C7D"/>
    <w:rsid w:val="009C46EA"/>
    <w:rsid w:val="009C4A0A"/>
    <w:rsid w:val="009C4EF2"/>
    <w:rsid w:val="009C54E6"/>
    <w:rsid w:val="009C626A"/>
    <w:rsid w:val="009C6E83"/>
    <w:rsid w:val="009C7B35"/>
    <w:rsid w:val="009D21F2"/>
    <w:rsid w:val="009D285D"/>
    <w:rsid w:val="009D2D69"/>
    <w:rsid w:val="009D344A"/>
    <w:rsid w:val="009D3595"/>
    <w:rsid w:val="009D4EC5"/>
    <w:rsid w:val="009D6D02"/>
    <w:rsid w:val="009D7522"/>
    <w:rsid w:val="009E08DA"/>
    <w:rsid w:val="009E14AE"/>
    <w:rsid w:val="009E2592"/>
    <w:rsid w:val="009E2BE5"/>
    <w:rsid w:val="009E443C"/>
    <w:rsid w:val="009E4E7A"/>
    <w:rsid w:val="009E5368"/>
    <w:rsid w:val="009E58A2"/>
    <w:rsid w:val="009E6A5B"/>
    <w:rsid w:val="009E6CAA"/>
    <w:rsid w:val="009E6EEC"/>
    <w:rsid w:val="009E72B8"/>
    <w:rsid w:val="009E7EB9"/>
    <w:rsid w:val="009F00C7"/>
    <w:rsid w:val="009F05AB"/>
    <w:rsid w:val="009F0A96"/>
    <w:rsid w:val="009F3F37"/>
    <w:rsid w:val="009F4C5B"/>
    <w:rsid w:val="009F5CAD"/>
    <w:rsid w:val="009F6161"/>
    <w:rsid w:val="00A0070E"/>
    <w:rsid w:val="00A02423"/>
    <w:rsid w:val="00A0270E"/>
    <w:rsid w:val="00A02A47"/>
    <w:rsid w:val="00A04932"/>
    <w:rsid w:val="00A05974"/>
    <w:rsid w:val="00A06359"/>
    <w:rsid w:val="00A0684D"/>
    <w:rsid w:val="00A07A89"/>
    <w:rsid w:val="00A10580"/>
    <w:rsid w:val="00A10CEB"/>
    <w:rsid w:val="00A11CE7"/>
    <w:rsid w:val="00A12361"/>
    <w:rsid w:val="00A12974"/>
    <w:rsid w:val="00A1334F"/>
    <w:rsid w:val="00A13E8B"/>
    <w:rsid w:val="00A14A3D"/>
    <w:rsid w:val="00A155C1"/>
    <w:rsid w:val="00A1734F"/>
    <w:rsid w:val="00A174DC"/>
    <w:rsid w:val="00A20590"/>
    <w:rsid w:val="00A21C01"/>
    <w:rsid w:val="00A22FCE"/>
    <w:rsid w:val="00A23F0C"/>
    <w:rsid w:val="00A244C9"/>
    <w:rsid w:val="00A26309"/>
    <w:rsid w:val="00A26E4B"/>
    <w:rsid w:val="00A30E3F"/>
    <w:rsid w:val="00A31D57"/>
    <w:rsid w:val="00A32150"/>
    <w:rsid w:val="00A33320"/>
    <w:rsid w:val="00A35CDE"/>
    <w:rsid w:val="00A40FCF"/>
    <w:rsid w:val="00A4129E"/>
    <w:rsid w:val="00A4365E"/>
    <w:rsid w:val="00A44FBF"/>
    <w:rsid w:val="00A457F8"/>
    <w:rsid w:val="00A50ADF"/>
    <w:rsid w:val="00A54B79"/>
    <w:rsid w:val="00A54D21"/>
    <w:rsid w:val="00A555AC"/>
    <w:rsid w:val="00A56760"/>
    <w:rsid w:val="00A60476"/>
    <w:rsid w:val="00A6212A"/>
    <w:rsid w:val="00A63D41"/>
    <w:rsid w:val="00A644F9"/>
    <w:rsid w:val="00A64B30"/>
    <w:rsid w:val="00A654F4"/>
    <w:rsid w:val="00A65AC1"/>
    <w:rsid w:val="00A67FC0"/>
    <w:rsid w:val="00A70839"/>
    <w:rsid w:val="00A71FAE"/>
    <w:rsid w:val="00A72683"/>
    <w:rsid w:val="00A72C09"/>
    <w:rsid w:val="00A734D2"/>
    <w:rsid w:val="00A734F4"/>
    <w:rsid w:val="00A73978"/>
    <w:rsid w:val="00A754B2"/>
    <w:rsid w:val="00A822FF"/>
    <w:rsid w:val="00A824B0"/>
    <w:rsid w:val="00A85B7E"/>
    <w:rsid w:val="00A86E38"/>
    <w:rsid w:val="00A86FF9"/>
    <w:rsid w:val="00A91984"/>
    <w:rsid w:val="00A91C37"/>
    <w:rsid w:val="00A95C79"/>
    <w:rsid w:val="00A968E8"/>
    <w:rsid w:val="00A97A6E"/>
    <w:rsid w:val="00AA0F1D"/>
    <w:rsid w:val="00AA1C0E"/>
    <w:rsid w:val="00AA2035"/>
    <w:rsid w:val="00AA2044"/>
    <w:rsid w:val="00AA29B6"/>
    <w:rsid w:val="00AA4432"/>
    <w:rsid w:val="00AA478E"/>
    <w:rsid w:val="00AA4A2D"/>
    <w:rsid w:val="00AA4DEC"/>
    <w:rsid w:val="00AA79ED"/>
    <w:rsid w:val="00AB0274"/>
    <w:rsid w:val="00AB0AB2"/>
    <w:rsid w:val="00AB2BD2"/>
    <w:rsid w:val="00AB3571"/>
    <w:rsid w:val="00AB53BD"/>
    <w:rsid w:val="00AB5D11"/>
    <w:rsid w:val="00AB6D3F"/>
    <w:rsid w:val="00AB763F"/>
    <w:rsid w:val="00AC0B56"/>
    <w:rsid w:val="00AC1941"/>
    <w:rsid w:val="00AC2376"/>
    <w:rsid w:val="00AC2B63"/>
    <w:rsid w:val="00AC2D99"/>
    <w:rsid w:val="00AC540B"/>
    <w:rsid w:val="00AC7130"/>
    <w:rsid w:val="00AC71B1"/>
    <w:rsid w:val="00AC7FCC"/>
    <w:rsid w:val="00AD0D25"/>
    <w:rsid w:val="00AD53B2"/>
    <w:rsid w:val="00AD73B0"/>
    <w:rsid w:val="00AD77DF"/>
    <w:rsid w:val="00AD7D86"/>
    <w:rsid w:val="00AE0509"/>
    <w:rsid w:val="00AE1E83"/>
    <w:rsid w:val="00AE235F"/>
    <w:rsid w:val="00AE2E5F"/>
    <w:rsid w:val="00AE38BB"/>
    <w:rsid w:val="00AE4281"/>
    <w:rsid w:val="00AE4591"/>
    <w:rsid w:val="00AF0185"/>
    <w:rsid w:val="00AF03FD"/>
    <w:rsid w:val="00AF0676"/>
    <w:rsid w:val="00AF23A4"/>
    <w:rsid w:val="00AF3D67"/>
    <w:rsid w:val="00AF3F24"/>
    <w:rsid w:val="00AF44BC"/>
    <w:rsid w:val="00AF6C27"/>
    <w:rsid w:val="00B01897"/>
    <w:rsid w:val="00B019D9"/>
    <w:rsid w:val="00B02110"/>
    <w:rsid w:val="00B03CA9"/>
    <w:rsid w:val="00B0409B"/>
    <w:rsid w:val="00B04BEF"/>
    <w:rsid w:val="00B0505F"/>
    <w:rsid w:val="00B054A8"/>
    <w:rsid w:val="00B06210"/>
    <w:rsid w:val="00B06BAB"/>
    <w:rsid w:val="00B06D37"/>
    <w:rsid w:val="00B06E71"/>
    <w:rsid w:val="00B1050A"/>
    <w:rsid w:val="00B113A2"/>
    <w:rsid w:val="00B11EEB"/>
    <w:rsid w:val="00B126FE"/>
    <w:rsid w:val="00B129B5"/>
    <w:rsid w:val="00B13C5B"/>
    <w:rsid w:val="00B147A1"/>
    <w:rsid w:val="00B17AB7"/>
    <w:rsid w:val="00B17B4E"/>
    <w:rsid w:val="00B2320C"/>
    <w:rsid w:val="00B2447B"/>
    <w:rsid w:val="00B2472A"/>
    <w:rsid w:val="00B251A8"/>
    <w:rsid w:val="00B26B31"/>
    <w:rsid w:val="00B26C60"/>
    <w:rsid w:val="00B30C7C"/>
    <w:rsid w:val="00B3243F"/>
    <w:rsid w:val="00B32D0F"/>
    <w:rsid w:val="00B34E0A"/>
    <w:rsid w:val="00B36FE7"/>
    <w:rsid w:val="00B40760"/>
    <w:rsid w:val="00B4143E"/>
    <w:rsid w:val="00B4184C"/>
    <w:rsid w:val="00B4199B"/>
    <w:rsid w:val="00B41C09"/>
    <w:rsid w:val="00B43210"/>
    <w:rsid w:val="00B434DA"/>
    <w:rsid w:val="00B43B50"/>
    <w:rsid w:val="00B43D40"/>
    <w:rsid w:val="00B441CC"/>
    <w:rsid w:val="00B445A6"/>
    <w:rsid w:val="00B44DD7"/>
    <w:rsid w:val="00B45AA1"/>
    <w:rsid w:val="00B479BF"/>
    <w:rsid w:val="00B47E87"/>
    <w:rsid w:val="00B509B8"/>
    <w:rsid w:val="00B50C48"/>
    <w:rsid w:val="00B516BB"/>
    <w:rsid w:val="00B52B9D"/>
    <w:rsid w:val="00B52E65"/>
    <w:rsid w:val="00B53F10"/>
    <w:rsid w:val="00B54AE8"/>
    <w:rsid w:val="00B55C53"/>
    <w:rsid w:val="00B561D0"/>
    <w:rsid w:val="00B5734B"/>
    <w:rsid w:val="00B60268"/>
    <w:rsid w:val="00B60E73"/>
    <w:rsid w:val="00B610FE"/>
    <w:rsid w:val="00B6148F"/>
    <w:rsid w:val="00B616AB"/>
    <w:rsid w:val="00B61D70"/>
    <w:rsid w:val="00B62D8B"/>
    <w:rsid w:val="00B62D95"/>
    <w:rsid w:val="00B633FB"/>
    <w:rsid w:val="00B63635"/>
    <w:rsid w:val="00B63FD0"/>
    <w:rsid w:val="00B641D2"/>
    <w:rsid w:val="00B66A15"/>
    <w:rsid w:val="00B66E59"/>
    <w:rsid w:val="00B67159"/>
    <w:rsid w:val="00B67963"/>
    <w:rsid w:val="00B71C95"/>
    <w:rsid w:val="00B724C7"/>
    <w:rsid w:val="00B73748"/>
    <w:rsid w:val="00B7377B"/>
    <w:rsid w:val="00B738B0"/>
    <w:rsid w:val="00B764CD"/>
    <w:rsid w:val="00B80ECF"/>
    <w:rsid w:val="00B81DFC"/>
    <w:rsid w:val="00B82BDE"/>
    <w:rsid w:val="00B84565"/>
    <w:rsid w:val="00B84A4F"/>
    <w:rsid w:val="00B85427"/>
    <w:rsid w:val="00B8550C"/>
    <w:rsid w:val="00B86B71"/>
    <w:rsid w:val="00B86D69"/>
    <w:rsid w:val="00B87478"/>
    <w:rsid w:val="00B90393"/>
    <w:rsid w:val="00B90BE0"/>
    <w:rsid w:val="00B918BD"/>
    <w:rsid w:val="00B9597F"/>
    <w:rsid w:val="00B9664F"/>
    <w:rsid w:val="00B96E68"/>
    <w:rsid w:val="00B9754F"/>
    <w:rsid w:val="00B9773C"/>
    <w:rsid w:val="00B97848"/>
    <w:rsid w:val="00B97B38"/>
    <w:rsid w:val="00BA02C9"/>
    <w:rsid w:val="00BA28A7"/>
    <w:rsid w:val="00BA42A9"/>
    <w:rsid w:val="00BA489B"/>
    <w:rsid w:val="00BA4A94"/>
    <w:rsid w:val="00BA5388"/>
    <w:rsid w:val="00BA55A8"/>
    <w:rsid w:val="00BA5610"/>
    <w:rsid w:val="00BA77AB"/>
    <w:rsid w:val="00BB07BD"/>
    <w:rsid w:val="00BB0FC6"/>
    <w:rsid w:val="00BB1260"/>
    <w:rsid w:val="00BB2088"/>
    <w:rsid w:val="00BB259F"/>
    <w:rsid w:val="00BB2B43"/>
    <w:rsid w:val="00BB34CA"/>
    <w:rsid w:val="00BB5E44"/>
    <w:rsid w:val="00BB65B5"/>
    <w:rsid w:val="00BB7473"/>
    <w:rsid w:val="00BB794D"/>
    <w:rsid w:val="00BC0462"/>
    <w:rsid w:val="00BC0ECB"/>
    <w:rsid w:val="00BC2634"/>
    <w:rsid w:val="00BC346C"/>
    <w:rsid w:val="00BC4009"/>
    <w:rsid w:val="00BC4938"/>
    <w:rsid w:val="00BC514F"/>
    <w:rsid w:val="00BC54D5"/>
    <w:rsid w:val="00BC57B6"/>
    <w:rsid w:val="00BD0284"/>
    <w:rsid w:val="00BD0615"/>
    <w:rsid w:val="00BD0AFF"/>
    <w:rsid w:val="00BD0B2D"/>
    <w:rsid w:val="00BD0BA4"/>
    <w:rsid w:val="00BD0C56"/>
    <w:rsid w:val="00BD1317"/>
    <w:rsid w:val="00BD17C8"/>
    <w:rsid w:val="00BD1DFB"/>
    <w:rsid w:val="00BD3689"/>
    <w:rsid w:val="00BD67E7"/>
    <w:rsid w:val="00BD68FD"/>
    <w:rsid w:val="00BD6A59"/>
    <w:rsid w:val="00BD767D"/>
    <w:rsid w:val="00BE007F"/>
    <w:rsid w:val="00BE0235"/>
    <w:rsid w:val="00BE1915"/>
    <w:rsid w:val="00BE2593"/>
    <w:rsid w:val="00BE37FC"/>
    <w:rsid w:val="00BE4223"/>
    <w:rsid w:val="00BE4EEF"/>
    <w:rsid w:val="00BE6293"/>
    <w:rsid w:val="00BE6664"/>
    <w:rsid w:val="00BE6DD0"/>
    <w:rsid w:val="00BE70B1"/>
    <w:rsid w:val="00BE70BE"/>
    <w:rsid w:val="00BF45CC"/>
    <w:rsid w:val="00BF4A37"/>
    <w:rsid w:val="00BF64FF"/>
    <w:rsid w:val="00BF6A7D"/>
    <w:rsid w:val="00BF6DF7"/>
    <w:rsid w:val="00BF72B3"/>
    <w:rsid w:val="00BF75F7"/>
    <w:rsid w:val="00BF7BCA"/>
    <w:rsid w:val="00C0269F"/>
    <w:rsid w:val="00C04419"/>
    <w:rsid w:val="00C04BD0"/>
    <w:rsid w:val="00C063BD"/>
    <w:rsid w:val="00C06C4C"/>
    <w:rsid w:val="00C074EC"/>
    <w:rsid w:val="00C10447"/>
    <w:rsid w:val="00C13B00"/>
    <w:rsid w:val="00C147AC"/>
    <w:rsid w:val="00C14B90"/>
    <w:rsid w:val="00C151F0"/>
    <w:rsid w:val="00C15982"/>
    <w:rsid w:val="00C20071"/>
    <w:rsid w:val="00C2052E"/>
    <w:rsid w:val="00C2308C"/>
    <w:rsid w:val="00C231C5"/>
    <w:rsid w:val="00C25134"/>
    <w:rsid w:val="00C2586F"/>
    <w:rsid w:val="00C26541"/>
    <w:rsid w:val="00C27227"/>
    <w:rsid w:val="00C2739C"/>
    <w:rsid w:val="00C3019E"/>
    <w:rsid w:val="00C309E6"/>
    <w:rsid w:val="00C30F96"/>
    <w:rsid w:val="00C31AD3"/>
    <w:rsid w:val="00C3206C"/>
    <w:rsid w:val="00C325DC"/>
    <w:rsid w:val="00C32F35"/>
    <w:rsid w:val="00C336BE"/>
    <w:rsid w:val="00C35433"/>
    <w:rsid w:val="00C35592"/>
    <w:rsid w:val="00C35D7A"/>
    <w:rsid w:val="00C364B9"/>
    <w:rsid w:val="00C365B8"/>
    <w:rsid w:val="00C36D99"/>
    <w:rsid w:val="00C36FB9"/>
    <w:rsid w:val="00C37B9D"/>
    <w:rsid w:val="00C40F5C"/>
    <w:rsid w:val="00C420A1"/>
    <w:rsid w:val="00C4212D"/>
    <w:rsid w:val="00C423BF"/>
    <w:rsid w:val="00C43A86"/>
    <w:rsid w:val="00C46C0D"/>
    <w:rsid w:val="00C46F21"/>
    <w:rsid w:val="00C5019A"/>
    <w:rsid w:val="00C50333"/>
    <w:rsid w:val="00C50C9E"/>
    <w:rsid w:val="00C51E4D"/>
    <w:rsid w:val="00C528D1"/>
    <w:rsid w:val="00C52E12"/>
    <w:rsid w:val="00C54217"/>
    <w:rsid w:val="00C55A7A"/>
    <w:rsid w:val="00C568E8"/>
    <w:rsid w:val="00C569EB"/>
    <w:rsid w:val="00C60159"/>
    <w:rsid w:val="00C605EF"/>
    <w:rsid w:val="00C61B7F"/>
    <w:rsid w:val="00C62315"/>
    <w:rsid w:val="00C62FF6"/>
    <w:rsid w:val="00C6369E"/>
    <w:rsid w:val="00C6454F"/>
    <w:rsid w:val="00C700B9"/>
    <w:rsid w:val="00C705A5"/>
    <w:rsid w:val="00C747C2"/>
    <w:rsid w:val="00C7621C"/>
    <w:rsid w:val="00C76CF5"/>
    <w:rsid w:val="00C8008D"/>
    <w:rsid w:val="00C80E42"/>
    <w:rsid w:val="00C819F7"/>
    <w:rsid w:val="00C81A96"/>
    <w:rsid w:val="00C81CE2"/>
    <w:rsid w:val="00C81DF4"/>
    <w:rsid w:val="00C8229D"/>
    <w:rsid w:val="00C822FF"/>
    <w:rsid w:val="00C831B0"/>
    <w:rsid w:val="00C83916"/>
    <w:rsid w:val="00C86233"/>
    <w:rsid w:val="00C86FCA"/>
    <w:rsid w:val="00C90C6F"/>
    <w:rsid w:val="00C90E8C"/>
    <w:rsid w:val="00C91D5E"/>
    <w:rsid w:val="00C926FE"/>
    <w:rsid w:val="00C92C5F"/>
    <w:rsid w:val="00C93DED"/>
    <w:rsid w:val="00C94825"/>
    <w:rsid w:val="00C9598C"/>
    <w:rsid w:val="00C95E31"/>
    <w:rsid w:val="00C9671F"/>
    <w:rsid w:val="00CA0844"/>
    <w:rsid w:val="00CA1CDA"/>
    <w:rsid w:val="00CA1EC8"/>
    <w:rsid w:val="00CA27DA"/>
    <w:rsid w:val="00CA2A6A"/>
    <w:rsid w:val="00CA50FA"/>
    <w:rsid w:val="00CA7E0A"/>
    <w:rsid w:val="00CB01F8"/>
    <w:rsid w:val="00CB1547"/>
    <w:rsid w:val="00CB204E"/>
    <w:rsid w:val="00CB2395"/>
    <w:rsid w:val="00CB2E4E"/>
    <w:rsid w:val="00CB3591"/>
    <w:rsid w:val="00CB40A6"/>
    <w:rsid w:val="00CB4663"/>
    <w:rsid w:val="00CB76AD"/>
    <w:rsid w:val="00CB7D17"/>
    <w:rsid w:val="00CC0064"/>
    <w:rsid w:val="00CC09BA"/>
    <w:rsid w:val="00CC115A"/>
    <w:rsid w:val="00CC15BF"/>
    <w:rsid w:val="00CC235A"/>
    <w:rsid w:val="00CC4386"/>
    <w:rsid w:val="00CC4DFC"/>
    <w:rsid w:val="00CC5115"/>
    <w:rsid w:val="00CC5DD6"/>
    <w:rsid w:val="00CC6CFD"/>
    <w:rsid w:val="00CC6E17"/>
    <w:rsid w:val="00CC7535"/>
    <w:rsid w:val="00CD031C"/>
    <w:rsid w:val="00CD0A02"/>
    <w:rsid w:val="00CD2180"/>
    <w:rsid w:val="00CD2770"/>
    <w:rsid w:val="00CD38E1"/>
    <w:rsid w:val="00CD3AB6"/>
    <w:rsid w:val="00CD4BDE"/>
    <w:rsid w:val="00CD5210"/>
    <w:rsid w:val="00CD547E"/>
    <w:rsid w:val="00CD77A3"/>
    <w:rsid w:val="00CE19F0"/>
    <w:rsid w:val="00CE1D2E"/>
    <w:rsid w:val="00CE3382"/>
    <w:rsid w:val="00CE46F4"/>
    <w:rsid w:val="00CE48E8"/>
    <w:rsid w:val="00CE5603"/>
    <w:rsid w:val="00CE7A46"/>
    <w:rsid w:val="00CE7E87"/>
    <w:rsid w:val="00CF0F02"/>
    <w:rsid w:val="00CF17E8"/>
    <w:rsid w:val="00CF2651"/>
    <w:rsid w:val="00CF3045"/>
    <w:rsid w:val="00CF35F9"/>
    <w:rsid w:val="00CF4AB3"/>
    <w:rsid w:val="00CF543E"/>
    <w:rsid w:val="00CF5C44"/>
    <w:rsid w:val="00CF70BC"/>
    <w:rsid w:val="00CF796E"/>
    <w:rsid w:val="00D0038E"/>
    <w:rsid w:val="00D00B30"/>
    <w:rsid w:val="00D03096"/>
    <w:rsid w:val="00D035F2"/>
    <w:rsid w:val="00D040D0"/>
    <w:rsid w:val="00D04707"/>
    <w:rsid w:val="00D05842"/>
    <w:rsid w:val="00D0662A"/>
    <w:rsid w:val="00D07473"/>
    <w:rsid w:val="00D103D0"/>
    <w:rsid w:val="00D113A8"/>
    <w:rsid w:val="00D11708"/>
    <w:rsid w:val="00D12AC1"/>
    <w:rsid w:val="00D1489E"/>
    <w:rsid w:val="00D159C9"/>
    <w:rsid w:val="00D1683E"/>
    <w:rsid w:val="00D16B0A"/>
    <w:rsid w:val="00D1768B"/>
    <w:rsid w:val="00D179BE"/>
    <w:rsid w:val="00D17BE3"/>
    <w:rsid w:val="00D21C4E"/>
    <w:rsid w:val="00D23E3F"/>
    <w:rsid w:val="00D25599"/>
    <w:rsid w:val="00D25FD2"/>
    <w:rsid w:val="00D27794"/>
    <w:rsid w:val="00D279DE"/>
    <w:rsid w:val="00D27B2F"/>
    <w:rsid w:val="00D30DA0"/>
    <w:rsid w:val="00D33302"/>
    <w:rsid w:val="00D33B29"/>
    <w:rsid w:val="00D40CB4"/>
    <w:rsid w:val="00D41771"/>
    <w:rsid w:val="00D41EAC"/>
    <w:rsid w:val="00D42266"/>
    <w:rsid w:val="00D42BF2"/>
    <w:rsid w:val="00D42F75"/>
    <w:rsid w:val="00D43A89"/>
    <w:rsid w:val="00D43B80"/>
    <w:rsid w:val="00D445EA"/>
    <w:rsid w:val="00D448B2"/>
    <w:rsid w:val="00D44D85"/>
    <w:rsid w:val="00D44E22"/>
    <w:rsid w:val="00D4536B"/>
    <w:rsid w:val="00D47AAC"/>
    <w:rsid w:val="00D5030A"/>
    <w:rsid w:val="00D51FE5"/>
    <w:rsid w:val="00D52833"/>
    <w:rsid w:val="00D5367E"/>
    <w:rsid w:val="00D559D6"/>
    <w:rsid w:val="00D56418"/>
    <w:rsid w:val="00D572B5"/>
    <w:rsid w:val="00D61578"/>
    <w:rsid w:val="00D6176E"/>
    <w:rsid w:val="00D61CD2"/>
    <w:rsid w:val="00D62841"/>
    <w:rsid w:val="00D62B69"/>
    <w:rsid w:val="00D631B3"/>
    <w:rsid w:val="00D63935"/>
    <w:rsid w:val="00D64202"/>
    <w:rsid w:val="00D64DE5"/>
    <w:rsid w:val="00D656CD"/>
    <w:rsid w:val="00D669D1"/>
    <w:rsid w:val="00D66A6C"/>
    <w:rsid w:val="00D66A9F"/>
    <w:rsid w:val="00D66E44"/>
    <w:rsid w:val="00D672CF"/>
    <w:rsid w:val="00D67D52"/>
    <w:rsid w:val="00D67DCD"/>
    <w:rsid w:val="00D717E2"/>
    <w:rsid w:val="00D72704"/>
    <w:rsid w:val="00D731C9"/>
    <w:rsid w:val="00D734F0"/>
    <w:rsid w:val="00D73703"/>
    <w:rsid w:val="00D73D27"/>
    <w:rsid w:val="00D7431E"/>
    <w:rsid w:val="00D74FA4"/>
    <w:rsid w:val="00D7640D"/>
    <w:rsid w:val="00D771B8"/>
    <w:rsid w:val="00D774BA"/>
    <w:rsid w:val="00D80D58"/>
    <w:rsid w:val="00D81195"/>
    <w:rsid w:val="00D82C24"/>
    <w:rsid w:val="00D84595"/>
    <w:rsid w:val="00D846B8"/>
    <w:rsid w:val="00D84740"/>
    <w:rsid w:val="00D849D9"/>
    <w:rsid w:val="00D84B9B"/>
    <w:rsid w:val="00D8524A"/>
    <w:rsid w:val="00D853C4"/>
    <w:rsid w:val="00D85BE8"/>
    <w:rsid w:val="00D85FAA"/>
    <w:rsid w:val="00D86335"/>
    <w:rsid w:val="00D8791A"/>
    <w:rsid w:val="00D90BCC"/>
    <w:rsid w:val="00D90FBD"/>
    <w:rsid w:val="00D9124A"/>
    <w:rsid w:val="00D92008"/>
    <w:rsid w:val="00D924D2"/>
    <w:rsid w:val="00D92B0E"/>
    <w:rsid w:val="00D92F71"/>
    <w:rsid w:val="00D949A2"/>
    <w:rsid w:val="00D9538E"/>
    <w:rsid w:val="00D96440"/>
    <w:rsid w:val="00D96848"/>
    <w:rsid w:val="00D969C8"/>
    <w:rsid w:val="00D9726D"/>
    <w:rsid w:val="00DA0E2F"/>
    <w:rsid w:val="00DA4DF3"/>
    <w:rsid w:val="00DA7649"/>
    <w:rsid w:val="00DB08D9"/>
    <w:rsid w:val="00DB1147"/>
    <w:rsid w:val="00DB169F"/>
    <w:rsid w:val="00DB41DB"/>
    <w:rsid w:val="00DB6518"/>
    <w:rsid w:val="00DB69EB"/>
    <w:rsid w:val="00DB7DF7"/>
    <w:rsid w:val="00DC02FE"/>
    <w:rsid w:val="00DC2388"/>
    <w:rsid w:val="00DC250B"/>
    <w:rsid w:val="00DC35B3"/>
    <w:rsid w:val="00DC4C46"/>
    <w:rsid w:val="00DC5303"/>
    <w:rsid w:val="00DC530C"/>
    <w:rsid w:val="00DC53F0"/>
    <w:rsid w:val="00DC57F6"/>
    <w:rsid w:val="00DC62EA"/>
    <w:rsid w:val="00DC7773"/>
    <w:rsid w:val="00DD27A2"/>
    <w:rsid w:val="00DD2A5E"/>
    <w:rsid w:val="00DD2CE8"/>
    <w:rsid w:val="00DD4166"/>
    <w:rsid w:val="00DD4AE3"/>
    <w:rsid w:val="00DD7FA3"/>
    <w:rsid w:val="00DE0CE6"/>
    <w:rsid w:val="00DE19FB"/>
    <w:rsid w:val="00DE3049"/>
    <w:rsid w:val="00DE4E42"/>
    <w:rsid w:val="00DE54F8"/>
    <w:rsid w:val="00DE5A6A"/>
    <w:rsid w:val="00DE5C49"/>
    <w:rsid w:val="00DE6E8C"/>
    <w:rsid w:val="00DE7B87"/>
    <w:rsid w:val="00DF1ECE"/>
    <w:rsid w:val="00DF3339"/>
    <w:rsid w:val="00DF3CA2"/>
    <w:rsid w:val="00DF4D09"/>
    <w:rsid w:val="00DF5735"/>
    <w:rsid w:val="00DF6E12"/>
    <w:rsid w:val="00DF7B33"/>
    <w:rsid w:val="00E00E6F"/>
    <w:rsid w:val="00E02F85"/>
    <w:rsid w:val="00E03B7B"/>
    <w:rsid w:val="00E03D98"/>
    <w:rsid w:val="00E053C1"/>
    <w:rsid w:val="00E05BC4"/>
    <w:rsid w:val="00E06D92"/>
    <w:rsid w:val="00E07AB1"/>
    <w:rsid w:val="00E11194"/>
    <w:rsid w:val="00E11B73"/>
    <w:rsid w:val="00E11BA0"/>
    <w:rsid w:val="00E1225B"/>
    <w:rsid w:val="00E12948"/>
    <w:rsid w:val="00E12A91"/>
    <w:rsid w:val="00E13CEB"/>
    <w:rsid w:val="00E141E0"/>
    <w:rsid w:val="00E15E33"/>
    <w:rsid w:val="00E16D9B"/>
    <w:rsid w:val="00E16ECB"/>
    <w:rsid w:val="00E17F36"/>
    <w:rsid w:val="00E21511"/>
    <w:rsid w:val="00E2177B"/>
    <w:rsid w:val="00E21A86"/>
    <w:rsid w:val="00E221EB"/>
    <w:rsid w:val="00E224B4"/>
    <w:rsid w:val="00E225C1"/>
    <w:rsid w:val="00E24627"/>
    <w:rsid w:val="00E24D1F"/>
    <w:rsid w:val="00E253FC"/>
    <w:rsid w:val="00E255E7"/>
    <w:rsid w:val="00E25B2E"/>
    <w:rsid w:val="00E25BB9"/>
    <w:rsid w:val="00E262EB"/>
    <w:rsid w:val="00E26C14"/>
    <w:rsid w:val="00E27C20"/>
    <w:rsid w:val="00E27EEE"/>
    <w:rsid w:val="00E3012C"/>
    <w:rsid w:val="00E30A4D"/>
    <w:rsid w:val="00E322FD"/>
    <w:rsid w:val="00E34077"/>
    <w:rsid w:val="00E34260"/>
    <w:rsid w:val="00E35519"/>
    <w:rsid w:val="00E3604D"/>
    <w:rsid w:val="00E36FD6"/>
    <w:rsid w:val="00E40103"/>
    <w:rsid w:val="00E40A53"/>
    <w:rsid w:val="00E40CE8"/>
    <w:rsid w:val="00E4352D"/>
    <w:rsid w:val="00E43B76"/>
    <w:rsid w:val="00E43BD1"/>
    <w:rsid w:val="00E45B33"/>
    <w:rsid w:val="00E51B69"/>
    <w:rsid w:val="00E53BC6"/>
    <w:rsid w:val="00E53BCF"/>
    <w:rsid w:val="00E53DDA"/>
    <w:rsid w:val="00E5428F"/>
    <w:rsid w:val="00E549A8"/>
    <w:rsid w:val="00E55719"/>
    <w:rsid w:val="00E55ABC"/>
    <w:rsid w:val="00E56C10"/>
    <w:rsid w:val="00E56D58"/>
    <w:rsid w:val="00E57166"/>
    <w:rsid w:val="00E576F8"/>
    <w:rsid w:val="00E57FE2"/>
    <w:rsid w:val="00E60385"/>
    <w:rsid w:val="00E6085B"/>
    <w:rsid w:val="00E62CCD"/>
    <w:rsid w:val="00E62F20"/>
    <w:rsid w:val="00E636B9"/>
    <w:rsid w:val="00E6538A"/>
    <w:rsid w:val="00E666DD"/>
    <w:rsid w:val="00E66AEA"/>
    <w:rsid w:val="00E70144"/>
    <w:rsid w:val="00E70640"/>
    <w:rsid w:val="00E70DF1"/>
    <w:rsid w:val="00E70E2C"/>
    <w:rsid w:val="00E71965"/>
    <w:rsid w:val="00E720F5"/>
    <w:rsid w:val="00E72653"/>
    <w:rsid w:val="00E72B26"/>
    <w:rsid w:val="00E72BD1"/>
    <w:rsid w:val="00E73994"/>
    <w:rsid w:val="00E73F52"/>
    <w:rsid w:val="00E741D3"/>
    <w:rsid w:val="00E75C88"/>
    <w:rsid w:val="00E76448"/>
    <w:rsid w:val="00E77B30"/>
    <w:rsid w:val="00E806CF"/>
    <w:rsid w:val="00E82373"/>
    <w:rsid w:val="00E8280D"/>
    <w:rsid w:val="00E86F25"/>
    <w:rsid w:val="00E87972"/>
    <w:rsid w:val="00E907CF"/>
    <w:rsid w:val="00E9134E"/>
    <w:rsid w:val="00E92D57"/>
    <w:rsid w:val="00E93A95"/>
    <w:rsid w:val="00E9401C"/>
    <w:rsid w:val="00E949B9"/>
    <w:rsid w:val="00E96924"/>
    <w:rsid w:val="00E97BF1"/>
    <w:rsid w:val="00EA086E"/>
    <w:rsid w:val="00EA3303"/>
    <w:rsid w:val="00EA3474"/>
    <w:rsid w:val="00EA498D"/>
    <w:rsid w:val="00EA5E3B"/>
    <w:rsid w:val="00EA6448"/>
    <w:rsid w:val="00EA7B49"/>
    <w:rsid w:val="00EB1DB0"/>
    <w:rsid w:val="00EB20C7"/>
    <w:rsid w:val="00EB2203"/>
    <w:rsid w:val="00EB2285"/>
    <w:rsid w:val="00EB27FB"/>
    <w:rsid w:val="00EB2BD6"/>
    <w:rsid w:val="00EB380F"/>
    <w:rsid w:val="00EB48A4"/>
    <w:rsid w:val="00EB6579"/>
    <w:rsid w:val="00EB6735"/>
    <w:rsid w:val="00EB6AB4"/>
    <w:rsid w:val="00EB7B51"/>
    <w:rsid w:val="00EC13F5"/>
    <w:rsid w:val="00EC1AF9"/>
    <w:rsid w:val="00EC22B4"/>
    <w:rsid w:val="00EC3751"/>
    <w:rsid w:val="00EC47A9"/>
    <w:rsid w:val="00EC56D8"/>
    <w:rsid w:val="00EC76B1"/>
    <w:rsid w:val="00EC7B9C"/>
    <w:rsid w:val="00EC7E1D"/>
    <w:rsid w:val="00ED00DD"/>
    <w:rsid w:val="00ED0269"/>
    <w:rsid w:val="00ED04E8"/>
    <w:rsid w:val="00ED1418"/>
    <w:rsid w:val="00ED1B63"/>
    <w:rsid w:val="00ED30D1"/>
    <w:rsid w:val="00ED34BA"/>
    <w:rsid w:val="00ED37E9"/>
    <w:rsid w:val="00ED3912"/>
    <w:rsid w:val="00ED3AA1"/>
    <w:rsid w:val="00ED591A"/>
    <w:rsid w:val="00ED60D1"/>
    <w:rsid w:val="00ED61C5"/>
    <w:rsid w:val="00ED64CE"/>
    <w:rsid w:val="00ED6997"/>
    <w:rsid w:val="00ED7439"/>
    <w:rsid w:val="00ED7E8C"/>
    <w:rsid w:val="00EE0F2C"/>
    <w:rsid w:val="00EE273E"/>
    <w:rsid w:val="00EE2B02"/>
    <w:rsid w:val="00EE3D7D"/>
    <w:rsid w:val="00EE44DB"/>
    <w:rsid w:val="00EE64F5"/>
    <w:rsid w:val="00EE722A"/>
    <w:rsid w:val="00EE7F01"/>
    <w:rsid w:val="00EF1C3D"/>
    <w:rsid w:val="00EF1E13"/>
    <w:rsid w:val="00EF208F"/>
    <w:rsid w:val="00EF2AC6"/>
    <w:rsid w:val="00EF44D7"/>
    <w:rsid w:val="00EF48FF"/>
    <w:rsid w:val="00EF5EB8"/>
    <w:rsid w:val="00EF65F6"/>
    <w:rsid w:val="00EF707D"/>
    <w:rsid w:val="00EF72B4"/>
    <w:rsid w:val="00EF759C"/>
    <w:rsid w:val="00F01BD5"/>
    <w:rsid w:val="00F02A94"/>
    <w:rsid w:val="00F031F1"/>
    <w:rsid w:val="00F041C0"/>
    <w:rsid w:val="00F04EB5"/>
    <w:rsid w:val="00F065C1"/>
    <w:rsid w:val="00F06A10"/>
    <w:rsid w:val="00F079ED"/>
    <w:rsid w:val="00F10564"/>
    <w:rsid w:val="00F11C4B"/>
    <w:rsid w:val="00F12567"/>
    <w:rsid w:val="00F12C4D"/>
    <w:rsid w:val="00F1314C"/>
    <w:rsid w:val="00F1416C"/>
    <w:rsid w:val="00F14923"/>
    <w:rsid w:val="00F179E9"/>
    <w:rsid w:val="00F21081"/>
    <w:rsid w:val="00F215FC"/>
    <w:rsid w:val="00F2237A"/>
    <w:rsid w:val="00F246FF"/>
    <w:rsid w:val="00F25952"/>
    <w:rsid w:val="00F2604E"/>
    <w:rsid w:val="00F260CF"/>
    <w:rsid w:val="00F264D7"/>
    <w:rsid w:val="00F26EAF"/>
    <w:rsid w:val="00F2770C"/>
    <w:rsid w:val="00F27921"/>
    <w:rsid w:val="00F3110D"/>
    <w:rsid w:val="00F3219F"/>
    <w:rsid w:val="00F32414"/>
    <w:rsid w:val="00F33781"/>
    <w:rsid w:val="00F33C70"/>
    <w:rsid w:val="00F36C55"/>
    <w:rsid w:val="00F37ABE"/>
    <w:rsid w:val="00F407A6"/>
    <w:rsid w:val="00F407F9"/>
    <w:rsid w:val="00F409CD"/>
    <w:rsid w:val="00F40D6F"/>
    <w:rsid w:val="00F41D25"/>
    <w:rsid w:val="00F424A3"/>
    <w:rsid w:val="00F43878"/>
    <w:rsid w:val="00F44453"/>
    <w:rsid w:val="00F44E4A"/>
    <w:rsid w:val="00F45551"/>
    <w:rsid w:val="00F45945"/>
    <w:rsid w:val="00F45C02"/>
    <w:rsid w:val="00F45E36"/>
    <w:rsid w:val="00F465D2"/>
    <w:rsid w:val="00F47D07"/>
    <w:rsid w:val="00F47D9B"/>
    <w:rsid w:val="00F50465"/>
    <w:rsid w:val="00F515BE"/>
    <w:rsid w:val="00F51718"/>
    <w:rsid w:val="00F52316"/>
    <w:rsid w:val="00F538BB"/>
    <w:rsid w:val="00F53F4B"/>
    <w:rsid w:val="00F546D7"/>
    <w:rsid w:val="00F54BA3"/>
    <w:rsid w:val="00F54F8D"/>
    <w:rsid w:val="00F56728"/>
    <w:rsid w:val="00F56E0D"/>
    <w:rsid w:val="00F576B7"/>
    <w:rsid w:val="00F57C7D"/>
    <w:rsid w:val="00F61621"/>
    <w:rsid w:val="00F62527"/>
    <w:rsid w:val="00F6344F"/>
    <w:rsid w:val="00F63C1C"/>
    <w:rsid w:val="00F63E6F"/>
    <w:rsid w:val="00F64085"/>
    <w:rsid w:val="00F64385"/>
    <w:rsid w:val="00F64EC1"/>
    <w:rsid w:val="00F6520B"/>
    <w:rsid w:val="00F65364"/>
    <w:rsid w:val="00F66802"/>
    <w:rsid w:val="00F67B78"/>
    <w:rsid w:val="00F67E87"/>
    <w:rsid w:val="00F717F0"/>
    <w:rsid w:val="00F71984"/>
    <w:rsid w:val="00F71D27"/>
    <w:rsid w:val="00F7223A"/>
    <w:rsid w:val="00F7245D"/>
    <w:rsid w:val="00F7345A"/>
    <w:rsid w:val="00F736FF"/>
    <w:rsid w:val="00F73B38"/>
    <w:rsid w:val="00F7421A"/>
    <w:rsid w:val="00F749D7"/>
    <w:rsid w:val="00F7684B"/>
    <w:rsid w:val="00F80504"/>
    <w:rsid w:val="00F80F92"/>
    <w:rsid w:val="00F82ECB"/>
    <w:rsid w:val="00F8313C"/>
    <w:rsid w:val="00F83204"/>
    <w:rsid w:val="00F8345E"/>
    <w:rsid w:val="00F83966"/>
    <w:rsid w:val="00F83F21"/>
    <w:rsid w:val="00F87747"/>
    <w:rsid w:val="00F87F02"/>
    <w:rsid w:val="00F9184D"/>
    <w:rsid w:val="00F91ADF"/>
    <w:rsid w:val="00F9224A"/>
    <w:rsid w:val="00F92696"/>
    <w:rsid w:val="00F94521"/>
    <w:rsid w:val="00F95249"/>
    <w:rsid w:val="00F96080"/>
    <w:rsid w:val="00F97C50"/>
    <w:rsid w:val="00F97E11"/>
    <w:rsid w:val="00FA0141"/>
    <w:rsid w:val="00FA118E"/>
    <w:rsid w:val="00FA133A"/>
    <w:rsid w:val="00FA1710"/>
    <w:rsid w:val="00FA2FAE"/>
    <w:rsid w:val="00FA4C00"/>
    <w:rsid w:val="00FA5A00"/>
    <w:rsid w:val="00FB216C"/>
    <w:rsid w:val="00FB2BF5"/>
    <w:rsid w:val="00FB2FE6"/>
    <w:rsid w:val="00FB3D1C"/>
    <w:rsid w:val="00FB671F"/>
    <w:rsid w:val="00FB6A43"/>
    <w:rsid w:val="00FB7344"/>
    <w:rsid w:val="00FC1AE9"/>
    <w:rsid w:val="00FC1DA9"/>
    <w:rsid w:val="00FC237A"/>
    <w:rsid w:val="00FC3E16"/>
    <w:rsid w:val="00FC4263"/>
    <w:rsid w:val="00FC499F"/>
    <w:rsid w:val="00FC51D3"/>
    <w:rsid w:val="00FC5377"/>
    <w:rsid w:val="00FC5AA4"/>
    <w:rsid w:val="00FC6804"/>
    <w:rsid w:val="00FC69C7"/>
    <w:rsid w:val="00FC6B2C"/>
    <w:rsid w:val="00FC6BD8"/>
    <w:rsid w:val="00FC7673"/>
    <w:rsid w:val="00FD0D39"/>
    <w:rsid w:val="00FD1ADF"/>
    <w:rsid w:val="00FD216B"/>
    <w:rsid w:val="00FD63BC"/>
    <w:rsid w:val="00FD63E3"/>
    <w:rsid w:val="00FD6772"/>
    <w:rsid w:val="00FD7A6C"/>
    <w:rsid w:val="00FE1164"/>
    <w:rsid w:val="00FE2BE5"/>
    <w:rsid w:val="00FE34FE"/>
    <w:rsid w:val="00FE40DB"/>
    <w:rsid w:val="00FE6B0A"/>
    <w:rsid w:val="00FE6F25"/>
    <w:rsid w:val="00FE79AC"/>
    <w:rsid w:val="00FF0312"/>
    <w:rsid w:val="00FF090E"/>
    <w:rsid w:val="00FF0E46"/>
    <w:rsid w:val="00FF1382"/>
    <w:rsid w:val="00FF17D9"/>
    <w:rsid w:val="00FF1E9D"/>
    <w:rsid w:val="00FF27CA"/>
    <w:rsid w:val="00FF2FCD"/>
    <w:rsid w:val="00FF4133"/>
    <w:rsid w:val="00FF553E"/>
    <w:rsid w:val="00FF606C"/>
    <w:rsid w:val="00FF6DC4"/>
    <w:rsid w:val="00FF6F6D"/>
    <w:rsid w:val="00FF77BF"/>
    <w:rsid w:val="00FF7A39"/>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D5C3F"/>
  <w15:docId w15:val="{6B8BCFC2-6337-4508-A72F-98E489916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654F"/>
    <w:pPr>
      <w:keepNext/>
      <w:keepLines/>
      <w:spacing w:before="120" w:after="120"/>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autoRedefine/>
    <w:uiPriority w:val="9"/>
    <w:unhideWhenUsed/>
    <w:qFormat/>
    <w:rsid w:val="00FA133A"/>
    <w:pPr>
      <w:keepNext/>
      <w:keepLines/>
      <w:tabs>
        <w:tab w:val="left" w:pos="567"/>
      </w:tabs>
      <w:spacing w:after="0" w:line="480" w:lineRule="auto"/>
      <w:ind w:left="-567"/>
      <w:jc w:val="both"/>
      <w:outlineLvl w:val="1"/>
    </w:pPr>
    <w:rPr>
      <w:rFonts w:ascii="Times New Roman" w:eastAsiaTheme="majorEastAsia" w:hAnsi="Times New Roman" w:cstheme="majorBidi"/>
      <w:b/>
      <w:bCs/>
      <w:sz w:val="24"/>
      <w:szCs w:val="24"/>
    </w:rPr>
  </w:style>
  <w:style w:type="paragraph" w:styleId="Heading3">
    <w:name w:val="heading 3"/>
    <w:basedOn w:val="Normal"/>
    <w:next w:val="Normal"/>
    <w:link w:val="Heading3Char"/>
    <w:uiPriority w:val="9"/>
    <w:unhideWhenUsed/>
    <w:qFormat/>
    <w:rsid w:val="001B46A0"/>
    <w:pPr>
      <w:keepNext/>
      <w:keepLines/>
      <w:spacing w:after="0"/>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qFormat/>
    <w:rsid w:val="001B46A0"/>
    <w:pPr>
      <w:keepNext/>
      <w:keepLines/>
      <w:spacing w:after="0"/>
      <w:outlineLvl w:val="3"/>
    </w:pPr>
    <w:rPr>
      <w:rFonts w:ascii="Times New Roman" w:eastAsiaTheme="majorEastAsia" w:hAnsi="Times New Roman"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rsid w:val="00365E81"/>
    <w:pPr>
      <w:spacing w:after="0" w:line="240" w:lineRule="auto"/>
    </w:pPr>
    <w:rPr>
      <w:rFonts w:ascii="Times New Roman" w:hAnsi="Times New Roman" w:cs="Times New Roman"/>
      <w:b/>
      <w:bCs/>
      <w:szCs w:val="18"/>
    </w:rPr>
  </w:style>
  <w:style w:type="paragraph" w:styleId="BalloonText">
    <w:name w:val="Balloon Text"/>
    <w:basedOn w:val="Normal"/>
    <w:link w:val="BalloonTextChar"/>
    <w:uiPriority w:val="99"/>
    <w:semiHidden/>
    <w:unhideWhenUsed/>
    <w:rsid w:val="00221C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C8B"/>
    <w:rPr>
      <w:rFonts w:ascii="Tahoma" w:hAnsi="Tahoma" w:cs="Tahoma"/>
      <w:sz w:val="16"/>
      <w:szCs w:val="16"/>
    </w:rPr>
  </w:style>
  <w:style w:type="character" w:customStyle="1" w:styleId="Heading1Char">
    <w:name w:val="Heading 1 Char"/>
    <w:basedOn w:val="DefaultParagraphFont"/>
    <w:link w:val="Heading1"/>
    <w:uiPriority w:val="9"/>
    <w:rsid w:val="0073654F"/>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FA133A"/>
    <w:rPr>
      <w:rFonts w:ascii="Times New Roman" w:eastAsiaTheme="majorEastAsia" w:hAnsi="Times New Roman" w:cstheme="majorBidi"/>
      <w:b/>
      <w:bCs/>
      <w:sz w:val="24"/>
      <w:szCs w:val="24"/>
    </w:rPr>
  </w:style>
  <w:style w:type="paragraph" w:styleId="ListParagraph">
    <w:name w:val="List Paragraph"/>
    <w:basedOn w:val="Normal"/>
    <w:uiPriority w:val="34"/>
    <w:qFormat/>
    <w:rsid w:val="00E62F20"/>
    <w:pPr>
      <w:ind w:left="720"/>
      <w:contextualSpacing/>
    </w:pPr>
  </w:style>
  <w:style w:type="paragraph" w:styleId="Header">
    <w:name w:val="header"/>
    <w:basedOn w:val="Normal"/>
    <w:link w:val="HeaderChar"/>
    <w:uiPriority w:val="99"/>
    <w:unhideWhenUsed/>
    <w:rsid w:val="00FF27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27CA"/>
  </w:style>
  <w:style w:type="paragraph" w:styleId="Footer">
    <w:name w:val="footer"/>
    <w:basedOn w:val="Normal"/>
    <w:link w:val="FooterChar"/>
    <w:uiPriority w:val="99"/>
    <w:unhideWhenUsed/>
    <w:rsid w:val="00FF27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27CA"/>
  </w:style>
  <w:style w:type="paragraph" w:styleId="FootnoteText">
    <w:name w:val="footnote text"/>
    <w:basedOn w:val="Normal"/>
    <w:link w:val="FootnoteTextChar"/>
    <w:uiPriority w:val="99"/>
    <w:semiHidden/>
    <w:unhideWhenUsed/>
    <w:rsid w:val="003C0B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0B6E"/>
    <w:rPr>
      <w:sz w:val="20"/>
      <w:szCs w:val="20"/>
    </w:rPr>
  </w:style>
  <w:style w:type="character" w:styleId="FootnoteReference">
    <w:name w:val="footnote reference"/>
    <w:basedOn w:val="DefaultParagraphFont"/>
    <w:uiPriority w:val="99"/>
    <w:semiHidden/>
    <w:unhideWhenUsed/>
    <w:rsid w:val="003C0B6E"/>
    <w:rPr>
      <w:vertAlign w:val="superscript"/>
    </w:rPr>
  </w:style>
  <w:style w:type="paragraph" w:styleId="NormalWeb">
    <w:name w:val="Normal (Web)"/>
    <w:basedOn w:val="Normal"/>
    <w:uiPriority w:val="99"/>
    <w:unhideWhenUsed/>
    <w:rsid w:val="00E57166"/>
    <w:pPr>
      <w:spacing w:before="100" w:beforeAutospacing="1" w:after="100" w:afterAutospacing="1" w:line="240" w:lineRule="auto"/>
    </w:pPr>
    <w:rPr>
      <w:rFonts w:ascii="Times New Roman" w:eastAsia="Times New Roman" w:hAnsi="Times New Roman" w:cs="Times New Roman"/>
      <w:sz w:val="24"/>
      <w:szCs w:val="24"/>
      <w:lang w:eastAsia="id-ID"/>
    </w:rPr>
  </w:style>
  <w:style w:type="table" w:styleId="TableGrid">
    <w:name w:val="Table Grid"/>
    <w:basedOn w:val="TableNormal"/>
    <w:uiPriority w:val="59"/>
    <w:rsid w:val="00A67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3C70"/>
    <w:rPr>
      <w:color w:val="0000FF" w:themeColor="hyperlink"/>
      <w:u w:val="single"/>
    </w:rPr>
  </w:style>
  <w:style w:type="paragraph" w:styleId="TOCHeading">
    <w:name w:val="TOC Heading"/>
    <w:basedOn w:val="Heading1"/>
    <w:next w:val="Normal"/>
    <w:uiPriority w:val="39"/>
    <w:semiHidden/>
    <w:unhideWhenUsed/>
    <w:qFormat/>
    <w:rsid w:val="00675933"/>
    <w:pPr>
      <w:spacing w:before="480" w:after="0"/>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72502E"/>
    <w:pPr>
      <w:tabs>
        <w:tab w:val="right" w:leader="dot" w:pos="7927"/>
      </w:tabs>
      <w:spacing w:after="100"/>
      <w:jc w:val="both"/>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5737FC"/>
    <w:pPr>
      <w:tabs>
        <w:tab w:val="right" w:leader="dot" w:pos="7927"/>
      </w:tabs>
      <w:spacing w:after="100"/>
      <w:ind w:left="220"/>
    </w:pPr>
    <w:rPr>
      <w:rFonts w:ascii="Times New Roman" w:eastAsia="Times New Roman" w:hAnsi="Times New Roman" w:cs="Times New Roman"/>
      <w:b/>
      <w:bCs/>
      <w:noProof/>
      <w:sz w:val="24"/>
      <w:szCs w:val="24"/>
      <w:lang w:val="id" w:eastAsia="id-ID"/>
    </w:rPr>
  </w:style>
  <w:style w:type="character" w:customStyle="1" w:styleId="Heading3Char">
    <w:name w:val="Heading 3 Char"/>
    <w:basedOn w:val="DefaultParagraphFont"/>
    <w:link w:val="Heading3"/>
    <w:uiPriority w:val="9"/>
    <w:rsid w:val="001B46A0"/>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1B46A0"/>
    <w:rPr>
      <w:rFonts w:ascii="Times New Roman" w:eastAsiaTheme="majorEastAsia" w:hAnsi="Times New Roman" w:cstheme="majorBidi"/>
      <w:b/>
      <w:bCs/>
      <w:iCs/>
      <w:sz w:val="24"/>
    </w:rPr>
  </w:style>
  <w:style w:type="paragraph" w:styleId="TOC3">
    <w:name w:val="toc 3"/>
    <w:basedOn w:val="Normal"/>
    <w:next w:val="Normal"/>
    <w:autoRedefine/>
    <w:uiPriority w:val="39"/>
    <w:unhideWhenUsed/>
    <w:rsid w:val="006B20A5"/>
    <w:pPr>
      <w:spacing w:after="100"/>
      <w:ind w:left="440"/>
    </w:pPr>
  </w:style>
  <w:style w:type="paragraph" w:styleId="TableofFigures">
    <w:name w:val="table of figures"/>
    <w:basedOn w:val="Normal"/>
    <w:next w:val="Normal"/>
    <w:uiPriority w:val="99"/>
    <w:unhideWhenUsed/>
    <w:rsid w:val="00F26EAF"/>
    <w:pPr>
      <w:spacing w:after="0"/>
    </w:pPr>
  </w:style>
  <w:style w:type="character" w:styleId="PlaceholderText">
    <w:name w:val="Placeholder Text"/>
    <w:basedOn w:val="DefaultParagraphFont"/>
    <w:uiPriority w:val="99"/>
    <w:semiHidden/>
    <w:rsid w:val="00B516B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061855">
      <w:bodyDiv w:val="1"/>
      <w:marLeft w:val="0"/>
      <w:marRight w:val="0"/>
      <w:marTop w:val="0"/>
      <w:marBottom w:val="0"/>
      <w:divBdr>
        <w:top w:val="none" w:sz="0" w:space="0" w:color="auto"/>
        <w:left w:val="none" w:sz="0" w:space="0" w:color="auto"/>
        <w:bottom w:val="none" w:sz="0" w:space="0" w:color="auto"/>
        <w:right w:val="none" w:sz="0" w:space="0" w:color="auto"/>
      </w:divBdr>
      <w:divsChild>
        <w:div w:id="290018504">
          <w:marLeft w:val="0"/>
          <w:marRight w:val="0"/>
          <w:marTop w:val="0"/>
          <w:marBottom w:val="0"/>
          <w:divBdr>
            <w:top w:val="none" w:sz="0" w:space="0" w:color="auto"/>
            <w:left w:val="none" w:sz="0" w:space="0" w:color="auto"/>
            <w:bottom w:val="none" w:sz="0" w:space="0" w:color="auto"/>
            <w:right w:val="none" w:sz="0" w:space="0" w:color="auto"/>
          </w:divBdr>
        </w:div>
        <w:div w:id="456263573">
          <w:marLeft w:val="0"/>
          <w:marRight w:val="0"/>
          <w:marTop w:val="0"/>
          <w:marBottom w:val="0"/>
          <w:divBdr>
            <w:top w:val="none" w:sz="0" w:space="0" w:color="auto"/>
            <w:left w:val="none" w:sz="0" w:space="0" w:color="auto"/>
            <w:bottom w:val="none" w:sz="0" w:space="0" w:color="auto"/>
            <w:right w:val="none" w:sz="0" w:space="0" w:color="auto"/>
          </w:divBdr>
        </w:div>
        <w:div w:id="1723214725">
          <w:marLeft w:val="0"/>
          <w:marRight w:val="0"/>
          <w:marTop w:val="0"/>
          <w:marBottom w:val="0"/>
          <w:divBdr>
            <w:top w:val="none" w:sz="0" w:space="0" w:color="auto"/>
            <w:left w:val="none" w:sz="0" w:space="0" w:color="auto"/>
            <w:bottom w:val="none" w:sz="0" w:space="0" w:color="auto"/>
            <w:right w:val="none" w:sz="0" w:space="0" w:color="auto"/>
          </w:divBdr>
        </w:div>
        <w:div w:id="2058041167">
          <w:marLeft w:val="0"/>
          <w:marRight w:val="0"/>
          <w:marTop w:val="0"/>
          <w:marBottom w:val="0"/>
          <w:divBdr>
            <w:top w:val="none" w:sz="0" w:space="0" w:color="auto"/>
            <w:left w:val="none" w:sz="0" w:space="0" w:color="auto"/>
            <w:bottom w:val="none" w:sz="0" w:space="0" w:color="auto"/>
            <w:right w:val="none" w:sz="0" w:space="0" w:color="auto"/>
          </w:divBdr>
        </w:div>
      </w:divsChild>
    </w:div>
    <w:div w:id="576743605">
      <w:bodyDiv w:val="1"/>
      <w:marLeft w:val="0"/>
      <w:marRight w:val="0"/>
      <w:marTop w:val="0"/>
      <w:marBottom w:val="0"/>
      <w:divBdr>
        <w:top w:val="none" w:sz="0" w:space="0" w:color="auto"/>
        <w:left w:val="none" w:sz="0" w:space="0" w:color="auto"/>
        <w:bottom w:val="none" w:sz="0" w:space="0" w:color="auto"/>
        <w:right w:val="none" w:sz="0" w:space="0" w:color="auto"/>
      </w:divBdr>
    </w:div>
    <w:div w:id="1308124831">
      <w:bodyDiv w:val="1"/>
      <w:marLeft w:val="0"/>
      <w:marRight w:val="0"/>
      <w:marTop w:val="0"/>
      <w:marBottom w:val="0"/>
      <w:divBdr>
        <w:top w:val="none" w:sz="0" w:space="0" w:color="auto"/>
        <w:left w:val="none" w:sz="0" w:space="0" w:color="auto"/>
        <w:bottom w:val="none" w:sz="0" w:space="0" w:color="auto"/>
        <w:right w:val="none" w:sz="0" w:space="0" w:color="auto"/>
      </w:divBdr>
    </w:div>
    <w:div w:id="1492939829">
      <w:bodyDiv w:val="1"/>
      <w:marLeft w:val="0"/>
      <w:marRight w:val="0"/>
      <w:marTop w:val="0"/>
      <w:marBottom w:val="0"/>
      <w:divBdr>
        <w:top w:val="none" w:sz="0" w:space="0" w:color="auto"/>
        <w:left w:val="none" w:sz="0" w:space="0" w:color="auto"/>
        <w:bottom w:val="none" w:sz="0" w:space="0" w:color="auto"/>
        <w:right w:val="none" w:sz="0" w:space="0" w:color="auto"/>
      </w:divBdr>
    </w:div>
    <w:div w:id="187900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idx.co.i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proper.menlhlk.go.i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image" Target="media/image5.png"/><Relationship Id="rId27"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2479D-BAE1-4F54-A56A-F0185FBC4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76</Pages>
  <Words>29047</Words>
  <Characters>165568</Characters>
  <Application>Microsoft Office Word</Application>
  <DocSecurity>0</DocSecurity>
  <Lines>1379</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DENITA SARI</dc:creator>
  <cp:keywords/>
  <dc:description/>
  <cp:lastModifiedBy>DENITA SARI</cp:lastModifiedBy>
  <cp:revision>19</cp:revision>
  <cp:lastPrinted>2026-04-22T03:23:00Z</cp:lastPrinted>
  <dcterms:created xsi:type="dcterms:W3CDTF">2026-04-20T14:06:00Z</dcterms:created>
  <dcterms:modified xsi:type="dcterms:W3CDTF">2026-04-24T00:23:00Z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0976b2af-ca20-36a1-b454-e3c554c406e2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