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D1C5C20" w14:textId="06D86677" w:rsidP="001F4E7D" w:rsidR="002F7CBC" w:rsidRDefault="00B225E6" w:rsidRPr="00754875">
      <w:pPr>
        <w:spacing w:after="0" w:line="240" w:lineRule="auto"/>
        <w:jc w:val="center"/>
        <w:rPr>
          <w:rFonts w:ascii="Times New Roman" w:cs="Times New Roman" w:hAnsi="Times New Roman"/>
          <w:b/>
          <w:bCs/>
          <w:sz w:val="28"/>
          <w:szCs w:val="28"/>
        </w:rPr>
      </w:pPr>
      <w:r w:rsidRPr="00754875">
        <w:rPr>
          <w:rFonts w:ascii="Times New Roman" w:cs="Times New Roman" w:hAnsi="Times New Roman"/>
          <w:b/>
          <w:bCs/>
          <w:sz w:val="28"/>
          <w:szCs w:val="28"/>
        </w:rPr>
        <w:t>PENGARUH UKURAN PERUSAHAAN, PROFITABILITAS, STRUKTUR MODAL DAN KEPUTUSAN INVESTASI TERHADAP NILAI PERUSAHAA</w:t>
      </w:r>
      <w:r w:rsidR="00A02D5D">
        <w:rPr>
          <w:rFonts w:ascii="Times New Roman" w:cs="Times New Roman" w:hAnsi="Times New Roman"/>
          <w:b/>
          <w:bCs/>
          <w:sz w:val="28"/>
          <w:szCs w:val="28"/>
        </w:rPr>
        <w:t>N PADA PERUSAHAAN SEKTOR TEKNOLOGI</w:t>
      </w:r>
    </w:p>
    <w:p w14:paraId="09EE1A73" w14:textId="77777777" w:rsidP="001F4E7D" w:rsidR="008E398F" w:rsidRDefault="008E398F">
      <w:pPr>
        <w:spacing w:after="0" w:line="240" w:lineRule="auto"/>
        <w:jc w:val="center"/>
        <w:rPr>
          <w:rFonts w:ascii="Times New Roman" w:cs="Times New Roman" w:hAnsi="Times New Roman"/>
          <w:b/>
          <w:bCs/>
          <w:sz w:val="28"/>
          <w:szCs w:val="28"/>
        </w:rPr>
      </w:pPr>
    </w:p>
    <w:p w14:paraId="604E7292" w14:textId="77777777" w:rsidP="001F4E7D" w:rsidR="001F4E7D" w:rsidRDefault="001F4E7D">
      <w:pPr>
        <w:spacing w:after="0" w:line="240" w:lineRule="auto"/>
        <w:jc w:val="center"/>
        <w:rPr>
          <w:rFonts w:ascii="Times New Roman" w:cs="Times New Roman" w:hAnsi="Times New Roman"/>
          <w:b/>
          <w:bCs/>
          <w:sz w:val="28"/>
          <w:szCs w:val="28"/>
        </w:rPr>
      </w:pPr>
    </w:p>
    <w:p w14:paraId="3923041F" w14:textId="77777777" w:rsidP="001F4E7D" w:rsidR="001F4E7D" w:rsidRDefault="001F4E7D">
      <w:pPr>
        <w:spacing w:after="0" w:line="240" w:lineRule="auto"/>
        <w:jc w:val="center"/>
        <w:rPr>
          <w:rFonts w:ascii="Times New Roman" w:cs="Times New Roman" w:hAnsi="Times New Roman"/>
          <w:b/>
          <w:bCs/>
          <w:sz w:val="28"/>
          <w:szCs w:val="28"/>
        </w:rPr>
      </w:pPr>
    </w:p>
    <w:p w14:paraId="5478D082" w14:textId="77777777" w:rsidP="001F4E7D" w:rsidR="001F4E7D" w:rsidRDefault="001F4E7D" w:rsidRPr="00E25224">
      <w:pPr>
        <w:spacing w:after="0" w:line="240" w:lineRule="auto"/>
        <w:jc w:val="center"/>
        <w:rPr>
          <w:rFonts w:ascii="Times New Roman" w:cs="Times New Roman" w:hAnsi="Times New Roman"/>
          <w:b/>
          <w:bCs/>
          <w:sz w:val="28"/>
          <w:szCs w:val="28"/>
        </w:rPr>
      </w:pPr>
    </w:p>
    <w:p w14:paraId="2C53F47E" w14:textId="14785EE5" w:rsidP="001F4E7D" w:rsidR="008E398F" w:rsidRDefault="008E398F">
      <w:pPr>
        <w:spacing w:line="240" w:lineRule="auto"/>
        <w:jc w:val="center"/>
        <w:rPr>
          <w:rFonts w:ascii="Times New Roman" w:cs="Times New Roman" w:hAnsi="Times New Roman"/>
          <w:b/>
          <w:bCs/>
          <w:sz w:val="28"/>
          <w:szCs w:val="28"/>
        </w:rPr>
      </w:pPr>
      <w:r w:rsidRPr="00E25224">
        <w:rPr>
          <w:rFonts w:ascii="Times New Roman" w:cs="Times New Roman" w:hAnsi="Times New Roman"/>
          <w:b/>
          <w:bCs/>
          <w:sz w:val="28"/>
          <w:szCs w:val="28"/>
        </w:rPr>
        <w:t>SKRIPSI</w:t>
      </w:r>
    </w:p>
    <w:p w14:paraId="6851426B" w14:textId="33528C26" w:rsidP="001F4E7D" w:rsidR="001F4E7D" w:rsidRDefault="00DF1122" w:rsidRPr="001F4E7D">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S</w:t>
      </w:r>
      <w:r w:rsidR="001612EC">
        <w:rPr>
          <w:rFonts w:ascii="Times New Roman" w:cs="Times New Roman" w:hAnsi="Times New Roman"/>
          <w:sz w:val="24"/>
          <w:szCs w:val="24"/>
        </w:rPr>
        <w:t>ebagai salah satu persyaratan untuk memperoleh gelar Sarjana Akuntansi</w:t>
      </w:r>
    </w:p>
    <w:p w14:paraId="06C1061A" w14:textId="77777777" w:rsidP="001F4E7D" w:rsidR="001F4E7D" w:rsidRDefault="001F4E7D" w:rsidRPr="001B17CD">
      <w:pPr>
        <w:spacing w:before="240" w:line="240" w:lineRule="auto"/>
        <w:jc w:val="center"/>
        <w:rPr>
          <w:rFonts w:ascii="Times New Roman" w:cs="Times New Roman" w:hAnsi="Times New Roman"/>
          <w:sz w:val="28"/>
          <w:szCs w:val="28"/>
        </w:rPr>
      </w:pPr>
    </w:p>
    <w:p w14:paraId="65BAAF55" w14:textId="0228D9D5" w:rsidP="001F4E7D" w:rsidR="002F7CBC" w:rsidRDefault="008E398F">
      <w:pPr>
        <w:spacing w:after="0" w:before="240" w:line="240" w:lineRule="auto"/>
        <w:jc w:val="center"/>
        <w:rPr>
          <w:rFonts w:ascii="Times New Roman" w:cs="Times New Roman" w:hAnsi="Times New Roman"/>
          <w:b/>
          <w:bCs/>
          <w:sz w:val="28"/>
          <w:szCs w:val="28"/>
        </w:rPr>
      </w:pPr>
      <w:r w:rsidRPr="00E25224">
        <w:rPr>
          <w:rFonts w:ascii="Times New Roman" w:cs="Times New Roman" w:hAnsi="Times New Roman"/>
          <w:b/>
          <w:bCs/>
          <w:noProof/>
          <w:sz w:val="28"/>
          <w:szCs w:val="28"/>
        </w:rPr>
        <w:drawing>
          <wp:inline distB="0" distL="0" distR="0" distT="0" wp14:anchorId="248AD56D" wp14:editId="461A8338">
            <wp:extent cx="1800000" cy="1800000"/>
            <wp:effectExtent b="0" l="0" r="0" t="0"/>
            <wp:docPr id="46598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3030587E" w14:textId="77777777" w:rsidP="001F4E7D" w:rsidR="001F4E7D" w:rsidRDefault="001F4E7D">
      <w:pPr>
        <w:spacing w:before="240" w:line="240" w:lineRule="auto"/>
        <w:jc w:val="center"/>
        <w:rPr>
          <w:rFonts w:ascii="Times New Roman" w:cs="Times New Roman" w:hAnsi="Times New Roman"/>
          <w:b/>
          <w:bCs/>
          <w:sz w:val="28"/>
          <w:szCs w:val="28"/>
        </w:rPr>
      </w:pPr>
    </w:p>
    <w:p w14:paraId="2BA72950" w14:textId="16AF7F7D" w:rsidP="001F4E7D" w:rsidR="002F7CBC" w:rsidRDefault="008E398F">
      <w:pPr>
        <w:spacing w:after="0" w:line="240" w:lineRule="auto"/>
        <w:jc w:val="center"/>
        <w:rPr>
          <w:rFonts w:ascii="Times New Roman" w:cs="Times New Roman" w:hAnsi="Times New Roman"/>
          <w:sz w:val="28"/>
          <w:szCs w:val="28"/>
        </w:rPr>
      </w:pPr>
      <w:r w:rsidRPr="004C7A8B">
        <w:rPr>
          <w:rFonts w:ascii="Times New Roman" w:cs="Times New Roman" w:hAnsi="Times New Roman"/>
          <w:sz w:val="28"/>
          <w:szCs w:val="28"/>
        </w:rPr>
        <w:t>Oleh:</w:t>
      </w:r>
    </w:p>
    <w:p w14:paraId="1949B71C" w14:textId="77777777" w:rsidP="001F4E7D" w:rsidR="001F4E7D" w:rsidRDefault="001F4E7D" w:rsidRPr="004C7A8B">
      <w:pPr>
        <w:spacing w:after="0" w:line="240" w:lineRule="auto"/>
        <w:jc w:val="center"/>
        <w:rPr>
          <w:rFonts w:ascii="Times New Roman" w:cs="Times New Roman" w:hAnsi="Times New Roman"/>
          <w:sz w:val="28"/>
          <w:szCs w:val="28"/>
        </w:rPr>
      </w:pPr>
    </w:p>
    <w:p w14:paraId="4824892D" w14:textId="4923D692" w:rsidP="001F4E7D" w:rsidR="008E398F" w:rsidRDefault="008E398F" w:rsidRPr="00E25224">
      <w:pPr>
        <w:spacing w:after="0" w:line="240" w:lineRule="auto"/>
        <w:jc w:val="center"/>
        <w:rPr>
          <w:rFonts w:ascii="Times New Roman" w:cs="Times New Roman" w:hAnsi="Times New Roman"/>
          <w:b/>
          <w:bCs/>
          <w:sz w:val="28"/>
          <w:szCs w:val="28"/>
        </w:rPr>
      </w:pPr>
      <w:r w:rsidRPr="00E25224">
        <w:rPr>
          <w:rFonts w:ascii="Times New Roman" w:cs="Times New Roman" w:hAnsi="Times New Roman"/>
          <w:b/>
          <w:bCs/>
          <w:sz w:val="28"/>
          <w:szCs w:val="28"/>
        </w:rPr>
        <w:t>AULIA SALSABILA ZAKIYYAH NUR</w:t>
      </w:r>
    </w:p>
    <w:p w14:paraId="2910925B" w14:textId="00F9B8B5" w:rsidP="001F4E7D" w:rsidR="008E398F" w:rsidRDefault="008E398F" w:rsidRPr="00E25224">
      <w:pPr>
        <w:spacing w:after="0" w:line="240" w:lineRule="auto"/>
        <w:jc w:val="center"/>
        <w:rPr>
          <w:rFonts w:ascii="Times New Roman" w:cs="Times New Roman" w:hAnsi="Times New Roman"/>
          <w:b/>
          <w:bCs/>
          <w:sz w:val="28"/>
          <w:szCs w:val="28"/>
        </w:rPr>
      </w:pPr>
      <w:r w:rsidRPr="00E25224">
        <w:rPr>
          <w:rFonts w:ascii="Times New Roman" w:cs="Times New Roman" w:hAnsi="Times New Roman"/>
          <w:b/>
          <w:bCs/>
          <w:sz w:val="28"/>
          <w:szCs w:val="28"/>
        </w:rPr>
        <w:t>2201036196</w:t>
      </w:r>
    </w:p>
    <w:p w14:paraId="4CF38F25" w14:textId="2E1A802C" w:rsidP="001F4E7D" w:rsidR="008E398F" w:rsidRDefault="008E398F" w:rsidRPr="00E25224">
      <w:pPr>
        <w:spacing w:after="0" w:line="240" w:lineRule="auto"/>
        <w:jc w:val="center"/>
        <w:rPr>
          <w:rFonts w:ascii="Times New Roman" w:cs="Times New Roman" w:hAnsi="Times New Roman"/>
          <w:b/>
          <w:bCs/>
          <w:sz w:val="28"/>
          <w:szCs w:val="28"/>
        </w:rPr>
      </w:pPr>
      <w:r w:rsidRPr="00E25224">
        <w:rPr>
          <w:rFonts w:ascii="Times New Roman" w:cs="Times New Roman" w:hAnsi="Times New Roman"/>
          <w:b/>
          <w:bCs/>
          <w:sz w:val="28"/>
          <w:szCs w:val="28"/>
        </w:rPr>
        <w:t>S1 AKUNTANSI</w:t>
      </w:r>
    </w:p>
    <w:p w14:paraId="46C9F415" w14:textId="77777777" w:rsidP="00815B17" w:rsidR="000E6045" w:rsidRDefault="000E6045">
      <w:pPr>
        <w:spacing w:after="0" w:line="240" w:lineRule="auto"/>
        <w:jc w:val="center"/>
        <w:rPr>
          <w:rFonts w:ascii="Times New Roman" w:cs="Times New Roman" w:hAnsi="Times New Roman"/>
          <w:b/>
          <w:bCs/>
          <w:sz w:val="28"/>
          <w:szCs w:val="28"/>
        </w:rPr>
      </w:pPr>
    </w:p>
    <w:p w14:paraId="79D39502" w14:textId="77777777" w:rsidP="00815B17" w:rsidR="000E6045" w:rsidRDefault="000E6045">
      <w:pPr>
        <w:spacing w:after="0" w:line="240" w:lineRule="auto"/>
        <w:jc w:val="center"/>
        <w:rPr>
          <w:rFonts w:ascii="Times New Roman" w:cs="Times New Roman" w:hAnsi="Times New Roman"/>
          <w:b/>
          <w:bCs/>
          <w:sz w:val="28"/>
          <w:szCs w:val="28"/>
        </w:rPr>
      </w:pPr>
    </w:p>
    <w:p w14:paraId="70E0E472" w14:textId="77777777" w:rsidP="00815B17" w:rsidR="000E6045" w:rsidRDefault="000E6045">
      <w:pPr>
        <w:spacing w:after="0" w:line="240" w:lineRule="auto"/>
        <w:jc w:val="center"/>
        <w:rPr>
          <w:rFonts w:ascii="Times New Roman" w:cs="Times New Roman" w:hAnsi="Times New Roman"/>
          <w:b/>
          <w:bCs/>
          <w:sz w:val="28"/>
          <w:szCs w:val="28"/>
        </w:rPr>
      </w:pPr>
    </w:p>
    <w:p w14:paraId="400C943A" w14:textId="77777777" w:rsidP="00815B17" w:rsidR="00815B17" w:rsidRDefault="00815B17">
      <w:pPr>
        <w:spacing w:after="0" w:line="240" w:lineRule="auto"/>
        <w:jc w:val="center"/>
        <w:rPr>
          <w:rFonts w:ascii="Times New Roman" w:cs="Times New Roman" w:hAnsi="Times New Roman"/>
          <w:b/>
          <w:bCs/>
          <w:sz w:val="28"/>
          <w:szCs w:val="28"/>
        </w:rPr>
      </w:pPr>
    </w:p>
    <w:p w14:paraId="7DFE1B52" w14:textId="77777777" w:rsidP="001F4E7D" w:rsidR="001F4E7D" w:rsidRDefault="001F4E7D" w:rsidRPr="00E25224">
      <w:pPr>
        <w:spacing w:after="0" w:line="240" w:lineRule="auto"/>
        <w:jc w:val="center"/>
        <w:rPr>
          <w:rFonts w:ascii="Times New Roman" w:cs="Times New Roman" w:hAnsi="Times New Roman"/>
          <w:b/>
          <w:bCs/>
          <w:sz w:val="28"/>
          <w:szCs w:val="28"/>
        </w:rPr>
      </w:pPr>
    </w:p>
    <w:p w14:paraId="1648893A" w14:textId="62BCC0EA" w:rsidP="001F4E7D" w:rsidR="008E398F" w:rsidRDefault="008E398F" w:rsidRPr="004C7A8B">
      <w:pPr>
        <w:spacing w:after="0" w:line="240" w:lineRule="auto"/>
        <w:jc w:val="center"/>
        <w:rPr>
          <w:rFonts w:ascii="Times New Roman" w:cs="Times New Roman" w:hAnsi="Times New Roman"/>
          <w:b/>
          <w:bCs/>
          <w:sz w:val="32"/>
          <w:szCs w:val="32"/>
        </w:rPr>
      </w:pPr>
      <w:r w:rsidRPr="004C7A8B">
        <w:rPr>
          <w:rFonts w:ascii="Times New Roman" w:cs="Times New Roman" w:hAnsi="Times New Roman"/>
          <w:b/>
          <w:bCs/>
          <w:sz w:val="32"/>
          <w:szCs w:val="32"/>
        </w:rPr>
        <w:t>FAKULTAS EKONOMI DAN BISNIS</w:t>
      </w:r>
    </w:p>
    <w:p w14:paraId="3B96F239" w14:textId="0DF0D264" w:rsidP="001F4E7D" w:rsidR="008E398F" w:rsidRDefault="008E398F" w:rsidRPr="004C7A8B">
      <w:pPr>
        <w:spacing w:after="0" w:line="240" w:lineRule="auto"/>
        <w:jc w:val="center"/>
        <w:rPr>
          <w:rFonts w:ascii="Times New Roman" w:cs="Times New Roman" w:hAnsi="Times New Roman"/>
          <w:b/>
          <w:bCs/>
          <w:sz w:val="32"/>
          <w:szCs w:val="32"/>
        </w:rPr>
      </w:pPr>
      <w:r w:rsidRPr="004C7A8B">
        <w:rPr>
          <w:rFonts w:ascii="Times New Roman" w:cs="Times New Roman" w:hAnsi="Times New Roman"/>
          <w:b/>
          <w:bCs/>
          <w:sz w:val="32"/>
          <w:szCs w:val="32"/>
        </w:rPr>
        <w:t>UNIVERSITAS MULAWARMAN</w:t>
      </w:r>
    </w:p>
    <w:p w14:paraId="7CEB5324" w14:textId="46131647" w:rsidP="001F4E7D" w:rsidR="008E398F" w:rsidRDefault="008E398F" w:rsidRPr="004C7A8B">
      <w:pPr>
        <w:spacing w:after="0" w:line="240" w:lineRule="auto"/>
        <w:jc w:val="center"/>
        <w:rPr>
          <w:rFonts w:ascii="Times New Roman" w:cs="Times New Roman" w:hAnsi="Times New Roman"/>
          <w:b/>
          <w:bCs/>
          <w:sz w:val="32"/>
          <w:szCs w:val="32"/>
        </w:rPr>
      </w:pPr>
      <w:r w:rsidRPr="004C7A8B">
        <w:rPr>
          <w:rFonts w:ascii="Times New Roman" w:cs="Times New Roman" w:hAnsi="Times New Roman"/>
          <w:b/>
          <w:bCs/>
          <w:sz w:val="32"/>
          <w:szCs w:val="32"/>
        </w:rPr>
        <w:t>SAMARINDA</w:t>
      </w:r>
    </w:p>
    <w:p w14:paraId="406C43EC" w14:textId="1D0A1900" w:rsidP="001F4E7D" w:rsidR="002F7CBC" w:rsidRDefault="008E398F" w:rsidRPr="00DF1122">
      <w:pPr>
        <w:spacing w:after="0" w:line="240" w:lineRule="auto"/>
        <w:jc w:val="center"/>
        <w:rPr>
          <w:rFonts w:ascii="Times New Roman" w:cs="Times New Roman" w:hAnsi="Times New Roman"/>
          <w:b/>
          <w:bCs/>
          <w:sz w:val="32"/>
          <w:szCs w:val="32"/>
        </w:rPr>
        <w:sectPr w:rsidR="002F7CBC" w:rsidRPr="00DF1122" w:rsidSect="00770A5A">
          <w:footerReference r:id="rId9" w:type="default"/>
          <w:pgSz w:code="9" w:h="16838" w:w="11906"/>
          <w:pgMar w:bottom="1701" w:footer="709" w:gutter="0" w:header="709" w:left="2268" w:right="1701" w:top="2268"/>
          <w:cols w:space="720"/>
          <w:docGrid w:linePitch="360"/>
        </w:sectPr>
      </w:pPr>
      <w:r w:rsidRPr="004C7A8B">
        <w:rPr>
          <w:rFonts w:ascii="Times New Roman" w:cs="Times New Roman" w:hAnsi="Times New Roman"/>
          <w:b/>
          <w:bCs/>
          <w:sz w:val="32"/>
          <w:szCs w:val="32"/>
        </w:rPr>
        <w:t>202</w:t>
      </w:r>
      <w:r w:rsidR="00FC18A0">
        <w:rPr>
          <w:rFonts w:ascii="Times New Roman" w:cs="Times New Roman" w:hAnsi="Times New Roman"/>
          <w:b/>
          <w:bCs/>
          <w:sz w:val="32"/>
          <w:szCs w:val="32"/>
        </w:rPr>
        <w:t>6</w:t>
      </w:r>
    </w:p>
    <w:p w14:paraId="4C38059D" w14:textId="4BC6D796" w:rsidP="0043175B" w:rsidR="00F30F9F" w:rsidRDefault="008A615E">
      <w:pPr>
        <w:pStyle w:val="Heading1"/>
        <w:spacing w:after="240"/>
        <w:rPr>
          <w:rFonts w:cs="Times New Roman"/>
          <w:szCs w:val="24"/>
        </w:rPr>
      </w:pPr>
      <w:bookmarkStart w:id="0" w:name="_Toc209165190"/>
      <w:r>
        <w:rPr>
          <w:rFonts w:cs="Times New Roman"/>
          <w:noProof/>
          <w:szCs w:val="24"/>
        </w:rPr>
        <w:lastRenderedPageBreak/>
        <w:drawing>
          <wp:anchor allowOverlap="1" behindDoc="0" distB="0" distL="114300" distR="114300" distT="0" layoutInCell="1" locked="0" relativeHeight="251735040" simplePos="0" wp14:anchorId="660A1B36" wp14:editId="62E69B4D">
            <wp:simplePos x="0" y="0"/>
            <wp:positionH relativeFrom="page">
              <wp:align>left</wp:align>
            </wp:positionH>
            <wp:positionV relativeFrom="paragraph">
              <wp:posOffset>-1817122</wp:posOffset>
            </wp:positionV>
            <wp:extent cx="7533558" cy="9640957"/>
            <wp:effectExtent b="0" l="0" r="0" t="0"/>
            <wp:wrapNone/>
            <wp:docPr id="21286602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rotWithShape="1">
                    <a:blip cstate="print" r:embed="rId10">
                      <a:extLst>
                        <a:ext uri="{28A0092B-C50C-407E-A947-70E740481C1C}">
                          <a14:useLocalDpi xmlns:a14="http://schemas.microsoft.com/office/drawing/2010/main" val="0"/>
                        </a:ext>
                      </a:extLst>
                    </a:blip>
                    <a:srcRect b="22" l="-2501" r="-2817" t="-5547"/>
                    <a:stretch>
                      <a:fillRect/>
                    </a:stretch>
                  </pic:blipFill>
                  <pic:spPr bwMode="auto">
                    <a:xfrm>
                      <a:off x="0" y="0"/>
                      <a:ext cx="7533640" cy="96410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4875">
        <w:rPr>
          <w:rFonts w:cs="Times New Roman"/>
          <w:szCs w:val="24"/>
        </w:rPr>
        <w:t>HALAMAN PENGESAHAN</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122"/>
        <w:gridCol w:w="283"/>
        <w:gridCol w:w="5522"/>
      </w:tblGrid>
      <w:tr w14:paraId="6B08ACAE" w14:textId="77777777" w:rsidR="0043175B" w:rsidTr="00E16955">
        <w:tc>
          <w:tcPr>
            <w:tcW w:type="dxa" w:w="2122"/>
          </w:tcPr>
          <w:p w14:paraId="3297090E" w14:textId="52DBB1A4"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Judul Penelitian</w:t>
            </w:r>
          </w:p>
        </w:tc>
        <w:tc>
          <w:tcPr>
            <w:tcW w:type="dxa" w:w="283"/>
          </w:tcPr>
          <w:p w14:paraId="674327AA" w14:textId="513AB94B" w:rsidP="00E16955" w:rsidR="0043175B" w:rsidRDefault="0043175B">
            <w:pPr>
              <w:spacing w:line="360" w:lineRule="auto"/>
              <w:jc w:val="center"/>
              <w:rPr>
                <w:rFonts w:ascii="Times New Roman" w:cs="Times New Roman" w:hAnsi="Times New Roman"/>
                <w:sz w:val="24"/>
                <w:szCs w:val="24"/>
              </w:rPr>
            </w:pPr>
            <w:r>
              <w:rPr>
                <w:rFonts w:ascii="Times New Roman" w:cs="Times New Roman" w:hAnsi="Times New Roman"/>
                <w:sz w:val="24"/>
                <w:szCs w:val="24"/>
              </w:rPr>
              <w:t>:</w:t>
            </w:r>
          </w:p>
        </w:tc>
        <w:tc>
          <w:tcPr>
            <w:tcW w:type="dxa" w:w="5522"/>
          </w:tcPr>
          <w:p w14:paraId="16558CD6" w14:textId="54D35DEB" w:rsidP="0024441F" w:rsidR="0043175B" w:rsidRDefault="0043175B">
            <w:pPr>
              <w:spacing w:line="360" w:lineRule="auto"/>
              <w:jc w:val="both"/>
              <w:rPr>
                <w:rFonts w:ascii="Times New Roman" w:cs="Times New Roman" w:hAnsi="Times New Roman"/>
                <w:sz w:val="24"/>
                <w:szCs w:val="24"/>
              </w:rPr>
            </w:pPr>
            <w:bookmarkStart w:id="1" w:name="_Hlk213004456"/>
            <w:bookmarkStart w:id="2" w:name="_Hlk222821058"/>
            <w:r w:rsidRPr="0043175B">
              <w:rPr>
                <w:rFonts w:ascii="Times New Roman" w:cs="Times New Roman" w:hAnsi="Times New Roman"/>
                <w:sz w:val="24"/>
                <w:szCs w:val="24"/>
              </w:rPr>
              <w:t xml:space="preserve">Pengaruh Ukuran Perusahaan, Profitabilitas, Struktur Modal </w:t>
            </w:r>
            <w:r>
              <w:rPr>
                <w:rFonts w:ascii="Times New Roman" w:cs="Times New Roman" w:hAnsi="Times New Roman"/>
                <w:sz w:val="24"/>
                <w:szCs w:val="24"/>
              </w:rPr>
              <w:t>d</w:t>
            </w:r>
            <w:r w:rsidRPr="0043175B">
              <w:rPr>
                <w:rFonts w:ascii="Times New Roman" w:cs="Times New Roman" w:hAnsi="Times New Roman"/>
                <w:sz w:val="24"/>
                <w:szCs w:val="24"/>
              </w:rPr>
              <w:t xml:space="preserve">an Keputusan Investasi </w:t>
            </w:r>
            <w:r>
              <w:rPr>
                <w:rFonts w:ascii="Times New Roman" w:cs="Times New Roman" w:hAnsi="Times New Roman"/>
                <w:sz w:val="24"/>
                <w:szCs w:val="24"/>
              </w:rPr>
              <w:t>t</w:t>
            </w:r>
            <w:r w:rsidRPr="0043175B">
              <w:rPr>
                <w:rFonts w:ascii="Times New Roman" w:cs="Times New Roman" w:hAnsi="Times New Roman"/>
                <w:sz w:val="24"/>
                <w:szCs w:val="24"/>
              </w:rPr>
              <w:t>erhadap Nilai Perusahaan</w:t>
            </w:r>
            <w:bookmarkEnd w:id="1"/>
            <w:r w:rsidR="000F0687">
              <w:rPr>
                <w:rFonts w:ascii="Times New Roman" w:cs="Times New Roman" w:hAnsi="Times New Roman"/>
                <w:sz w:val="24"/>
                <w:szCs w:val="24"/>
              </w:rPr>
              <w:t xml:space="preserve"> p</w:t>
            </w:r>
            <w:r w:rsidR="000F0687" w:rsidRPr="000F0687">
              <w:rPr>
                <w:rFonts w:ascii="Times New Roman" w:cs="Times New Roman" w:hAnsi="Times New Roman"/>
                <w:sz w:val="24"/>
                <w:szCs w:val="24"/>
              </w:rPr>
              <w:t>ada Perusahaan Sektor Teknologi</w:t>
            </w:r>
            <w:bookmarkEnd w:id="2"/>
          </w:p>
        </w:tc>
      </w:tr>
      <w:tr w14:paraId="62A496C3" w14:textId="77777777" w:rsidR="0043175B" w:rsidTr="00E16955">
        <w:tc>
          <w:tcPr>
            <w:tcW w:type="dxa" w:w="2122"/>
          </w:tcPr>
          <w:p w14:paraId="46D57F3B" w14:textId="580DDFFF"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Nama Mahasiswa</w:t>
            </w:r>
          </w:p>
        </w:tc>
        <w:tc>
          <w:tcPr>
            <w:tcW w:type="dxa" w:w="283"/>
          </w:tcPr>
          <w:p w14:paraId="077EC331" w14:textId="54E34E7B" w:rsidP="00E16955" w:rsidR="0043175B" w:rsidRDefault="0043175B">
            <w:pPr>
              <w:spacing w:line="360" w:lineRule="auto"/>
              <w:jc w:val="center"/>
              <w:rPr>
                <w:rFonts w:ascii="Times New Roman" w:cs="Times New Roman" w:hAnsi="Times New Roman"/>
                <w:sz w:val="24"/>
                <w:szCs w:val="24"/>
              </w:rPr>
            </w:pPr>
            <w:r>
              <w:rPr>
                <w:rFonts w:ascii="Times New Roman" w:cs="Times New Roman" w:hAnsi="Times New Roman"/>
                <w:sz w:val="24"/>
                <w:szCs w:val="24"/>
              </w:rPr>
              <w:t>:</w:t>
            </w:r>
          </w:p>
        </w:tc>
        <w:tc>
          <w:tcPr>
            <w:tcW w:type="dxa" w:w="5522"/>
          </w:tcPr>
          <w:p w14:paraId="2512F097" w14:textId="1453A7D6" w:rsidP="0024441F"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Aulia Salsabila Zakiyyah Nur</w:t>
            </w:r>
          </w:p>
        </w:tc>
      </w:tr>
      <w:tr w14:paraId="65917FDD" w14:textId="77777777" w:rsidR="0043175B" w:rsidTr="00E16955">
        <w:tc>
          <w:tcPr>
            <w:tcW w:type="dxa" w:w="2122"/>
          </w:tcPr>
          <w:p w14:paraId="5F38A2BC" w14:textId="04274913"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NIM</w:t>
            </w:r>
          </w:p>
        </w:tc>
        <w:tc>
          <w:tcPr>
            <w:tcW w:type="dxa" w:w="283"/>
          </w:tcPr>
          <w:p w14:paraId="1AC7F5B8" w14:textId="2F46B587" w:rsidP="00E16955" w:rsidR="0043175B" w:rsidRDefault="0043175B">
            <w:pPr>
              <w:spacing w:line="360" w:lineRule="auto"/>
              <w:jc w:val="center"/>
              <w:rPr>
                <w:rFonts w:ascii="Times New Roman" w:cs="Times New Roman" w:hAnsi="Times New Roman"/>
                <w:sz w:val="24"/>
                <w:szCs w:val="24"/>
              </w:rPr>
            </w:pPr>
            <w:r>
              <w:rPr>
                <w:rFonts w:ascii="Times New Roman" w:cs="Times New Roman" w:hAnsi="Times New Roman"/>
                <w:sz w:val="24"/>
                <w:szCs w:val="24"/>
              </w:rPr>
              <w:t>:</w:t>
            </w:r>
          </w:p>
        </w:tc>
        <w:tc>
          <w:tcPr>
            <w:tcW w:type="dxa" w:w="5522"/>
          </w:tcPr>
          <w:p w14:paraId="042A4B25" w14:textId="74930E8F"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2201036196</w:t>
            </w:r>
          </w:p>
        </w:tc>
      </w:tr>
      <w:tr w14:paraId="7CFB8825" w14:textId="77777777" w:rsidR="0043175B" w:rsidTr="00E16955">
        <w:tc>
          <w:tcPr>
            <w:tcW w:type="dxa" w:w="2122"/>
          </w:tcPr>
          <w:p w14:paraId="19E32EAF" w14:textId="2ABDAA48"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Fakultas</w:t>
            </w:r>
          </w:p>
        </w:tc>
        <w:tc>
          <w:tcPr>
            <w:tcW w:type="dxa" w:w="283"/>
          </w:tcPr>
          <w:p w14:paraId="3B82AA8B" w14:textId="46AEC4A6" w:rsidP="00E16955" w:rsidR="0043175B" w:rsidRDefault="0043175B">
            <w:pPr>
              <w:spacing w:line="360" w:lineRule="auto"/>
              <w:jc w:val="center"/>
              <w:rPr>
                <w:rFonts w:ascii="Times New Roman" w:cs="Times New Roman" w:hAnsi="Times New Roman"/>
                <w:sz w:val="24"/>
                <w:szCs w:val="24"/>
              </w:rPr>
            </w:pPr>
            <w:r>
              <w:rPr>
                <w:rFonts w:ascii="Times New Roman" w:cs="Times New Roman" w:hAnsi="Times New Roman"/>
                <w:sz w:val="24"/>
                <w:szCs w:val="24"/>
              </w:rPr>
              <w:t>:</w:t>
            </w:r>
          </w:p>
        </w:tc>
        <w:tc>
          <w:tcPr>
            <w:tcW w:type="dxa" w:w="5522"/>
          </w:tcPr>
          <w:p w14:paraId="1ED56E77" w14:textId="759DAEF3"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Ekonomi dan Bisnis</w:t>
            </w:r>
          </w:p>
        </w:tc>
      </w:tr>
      <w:tr w14:paraId="45EB941C" w14:textId="77777777" w:rsidR="0043175B" w:rsidTr="00E16955">
        <w:tc>
          <w:tcPr>
            <w:tcW w:type="dxa" w:w="2122"/>
          </w:tcPr>
          <w:p w14:paraId="58A2E721" w14:textId="0F2B4C10"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Program Studi</w:t>
            </w:r>
          </w:p>
        </w:tc>
        <w:tc>
          <w:tcPr>
            <w:tcW w:type="dxa" w:w="283"/>
          </w:tcPr>
          <w:p w14:paraId="7C89C835" w14:textId="39BAEE85" w:rsidP="00E16955" w:rsidR="0043175B" w:rsidRDefault="0043175B">
            <w:pPr>
              <w:spacing w:line="360" w:lineRule="auto"/>
              <w:jc w:val="center"/>
              <w:rPr>
                <w:rFonts w:ascii="Times New Roman" w:cs="Times New Roman" w:hAnsi="Times New Roman"/>
                <w:sz w:val="24"/>
                <w:szCs w:val="24"/>
              </w:rPr>
            </w:pPr>
            <w:r>
              <w:rPr>
                <w:rFonts w:ascii="Times New Roman" w:cs="Times New Roman" w:hAnsi="Times New Roman"/>
                <w:sz w:val="24"/>
                <w:szCs w:val="24"/>
              </w:rPr>
              <w:t>:</w:t>
            </w:r>
          </w:p>
        </w:tc>
        <w:tc>
          <w:tcPr>
            <w:tcW w:type="dxa" w:w="5522"/>
          </w:tcPr>
          <w:p w14:paraId="4CD296AF" w14:textId="24B276A2" w:rsidP="00E16955" w:rsidR="0043175B" w:rsidRDefault="0043175B">
            <w:pPr>
              <w:spacing w:line="360" w:lineRule="auto"/>
              <w:rPr>
                <w:rFonts w:ascii="Times New Roman" w:cs="Times New Roman" w:hAnsi="Times New Roman"/>
                <w:sz w:val="24"/>
                <w:szCs w:val="24"/>
              </w:rPr>
            </w:pPr>
            <w:r>
              <w:rPr>
                <w:rFonts w:ascii="Times New Roman" w:cs="Times New Roman" w:hAnsi="Times New Roman"/>
                <w:sz w:val="24"/>
                <w:szCs w:val="24"/>
              </w:rPr>
              <w:t>S1-Akuntansi</w:t>
            </w:r>
          </w:p>
        </w:tc>
      </w:tr>
    </w:tbl>
    <w:p w14:paraId="56CA38A8" w14:textId="77777777" w:rsidP="00E16955" w:rsidR="00F30F9F" w:rsidRDefault="00F30F9F">
      <w:pPr>
        <w:spacing w:after="0"/>
        <w:rPr>
          <w:rFonts w:ascii="Times New Roman" w:cs="Times New Roman" w:hAnsi="Times New Roman"/>
          <w:sz w:val="24"/>
          <w:szCs w:val="24"/>
        </w:rPr>
      </w:pPr>
    </w:p>
    <w:p w14:paraId="721E3B07" w14:textId="77777777" w:rsidP="00955061" w:rsidR="00E16955" w:rsidRDefault="00E16955">
      <w:pPr>
        <w:spacing w:after="0"/>
        <w:jc w:val="center"/>
        <w:rPr>
          <w:rFonts w:ascii="Times New Roman" w:cs="Times New Roman" w:hAnsi="Times New Roman"/>
          <w:sz w:val="24"/>
          <w:szCs w:val="24"/>
        </w:rPr>
      </w:pPr>
    </w:p>
    <w:p w14:paraId="451D84E1" w14:textId="3D2A669E" w:rsidP="00E16955" w:rsidR="00754875" w:rsidRDefault="00E16955">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 xml:space="preserve">Diajukan untuk </w:t>
      </w:r>
      <w:r w:rsidR="001612EC">
        <w:rPr>
          <w:rFonts w:ascii="Times New Roman" w:cs="Times New Roman" w:hAnsi="Times New Roman"/>
          <w:sz w:val="24"/>
          <w:szCs w:val="24"/>
        </w:rPr>
        <w:t>Ujian Skripsi/Pendadaran</w:t>
      </w:r>
    </w:p>
    <w:p w14:paraId="6A152D8D" w14:textId="77777777" w:rsidP="00E16955" w:rsidR="00E16955" w:rsidRDefault="00E16955">
      <w:pPr>
        <w:spacing w:after="0" w:line="360" w:lineRule="auto"/>
        <w:jc w:val="center"/>
        <w:rPr>
          <w:rFonts w:ascii="Times New Roman" w:cs="Times New Roman" w:hAnsi="Times New Roman"/>
          <w:sz w:val="24"/>
          <w:szCs w:val="24"/>
        </w:rPr>
      </w:pPr>
    </w:p>
    <w:p w14:paraId="3BAB2FCB" w14:textId="6379C880"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Menyetujui,</w:t>
      </w:r>
    </w:p>
    <w:p w14:paraId="019B3F04" w14:textId="77777777" w:rsidP="00955061" w:rsidR="00010D73" w:rsidRDefault="00010D73">
      <w:pPr>
        <w:spacing w:after="0"/>
        <w:jc w:val="center"/>
        <w:rPr>
          <w:rFonts w:ascii="Times New Roman" w:cs="Times New Roman" w:hAnsi="Times New Roman"/>
          <w:sz w:val="24"/>
          <w:szCs w:val="24"/>
        </w:rPr>
      </w:pPr>
    </w:p>
    <w:p w14:paraId="76127EA8" w14:textId="75F06157"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 xml:space="preserve">Samarinda, </w:t>
      </w:r>
      <w:r w:rsidR="0024441F">
        <w:rPr>
          <w:rFonts w:ascii="Times New Roman" w:cs="Times New Roman" w:hAnsi="Times New Roman"/>
          <w:sz w:val="24"/>
          <w:szCs w:val="24"/>
        </w:rPr>
        <w:t>20 April</w:t>
      </w:r>
      <w:r>
        <w:rPr>
          <w:rFonts w:ascii="Times New Roman" w:cs="Times New Roman" w:hAnsi="Times New Roman"/>
          <w:sz w:val="24"/>
          <w:szCs w:val="24"/>
        </w:rPr>
        <w:t xml:space="preserve"> 202</w:t>
      </w:r>
      <w:r w:rsidR="00A003D6">
        <w:rPr>
          <w:rFonts w:ascii="Times New Roman" w:cs="Times New Roman" w:hAnsi="Times New Roman"/>
          <w:sz w:val="24"/>
          <w:szCs w:val="24"/>
        </w:rPr>
        <w:t>6</w:t>
      </w:r>
    </w:p>
    <w:p w14:paraId="5D0B53B9" w14:textId="33F2DFC6"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Pembimbing</w:t>
      </w:r>
      <w:r w:rsidR="00167179">
        <w:rPr>
          <w:rFonts w:ascii="Times New Roman" w:cs="Times New Roman" w:hAnsi="Times New Roman"/>
          <w:sz w:val="24"/>
          <w:szCs w:val="24"/>
        </w:rPr>
        <w:t>,</w:t>
      </w:r>
    </w:p>
    <w:p w14:paraId="72C6A4B5" w14:textId="77777777" w:rsidP="00955061" w:rsidR="00E16955" w:rsidRDefault="00E16955">
      <w:pPr>
        <w:spacing w:after="0"/>
        <w:jc w:val="center"/>
        <w:rPr>
          <w:rFonts w:ascii="Times New Roman" w:cs="Times New Roman" w:hAnsi="Times New Roman"/>
          <w:sz w:val="24"/>
          <w:szCs w:val="24"/>
        </w:rPr>
      </w:pPr>
    </w:p>
    <w:p w14:paraId="3D46DCF4" w14:textId="77777777" w:rsidP="00955061" w:rsidR="00010D73" w:rsidRDefault="00010D73">
      <w:pPr>
        <w:spacing w:after="0"/>
        <w:jc w:val="center"/>
        <w:rPr>
          <w:rFonts w:ascii="Times New Roman" w:cs="Times New Roman" w:hAnsi="Times New Roman"/>
          <w:sz w:val="24"/>
          <w:szCs w:val="24"/>
        </w:rPr>
      </w:pPr>
    </w:p>
    <w:p w14:paraId="2B217A65" w14:textId="77777777" w:rsidP="00955061" w:rsidR="00010D73" w:rsidRDefault="00010D73">
      <w:pPr>
        <w:spacing w:after="0"/>
        <w:jc w:val="center"/>
        <w:rPr>
          <w:rFonts w:ascii="Times New Roman" w:cs="Times New Roman" w:hAnsi="Times New Roman"/>
          <w:sz w:val="24"/>
          <w:szCs w:val="24"/>
        </w:rPr>
      </w:pPr>
    </w:p>
    <w:p w14:paraId="0CF6C083" w14:textId="77777777" w:rsidP="00955061" w:rsidR="00E16955" w:rsidRDefault="00E16955">
      <w:pPr>
        <w:spacing w:after="0"/>
        <w:jc w:val="center"/>
        <w:rPr>
          <w:rFonts w:ascii="Times New Roman" w:cs="Times New Roman" w:hAnsi="Times New Roman"/>
          <w:sz w:val="24"/>
          <w:szCs w:val="24"/>
        </w:rPr>
      </w:pPr>
    </w:p>
    <w:p w14:paraId="08769595" w14:textId="2151E4EF" w:rsidP="00955061" w:rsidR="00E16955" w:rsidRDefault="00E16955">
      <w:pPr>
        <w:spacing w:after="0"/>
        <w:jc w:val="center"/>
        <w:rPr>
          <w:rFonts w:ascii="Times New Roman" w:cs="Times New Roman" w:eastAsia="Calibri" w:hAnsi="Times New Roman"/>
          <w:kern w:val="0"/>
          <w:sz w:val="24"/>
          <w:u w:val="thick"/>
          <w14:ligatures w14:val="none"/>
        </w:rPr>
      </w:pPr>
      <w:bookmarkStart w:id="3" w:name="_Hlk222823038"/>
      <w:r w:rsidRPr="00E16955">
        <w:rPr>
          <w:rFonts w:ascii="Times New Roman" w:cs="Times New Roman" w:eastAsia="Calibri" w:hAnsi="Times New Roman"/>
          <w:kern w:val="0"/>
          <w:sz w:val="24"/>
          <w:u w:val="thick"/>
          <w14:ligatures w14:val="none"/>
        </w:rPr>
        <w:t>Dr. Hj. Yana Ulfah, S.E.,M.S.i.,A</w:t>
      </w:r>
      <w:r w:rsidR="00FC6672">
        <w:rPr>
          <w:rFonts w:ascii="Times New Roman" w:cs="Times New Roman" w:eastAsia="Calibri" w:hAnsi="Times New Roman"/>
          <w:kern w:val="0"/>
          <w:sz w:val="24"/>
          <w:u w:val="thick"/>
          <w14:ligatures w14:val="none"/>
        </w:rPr>
        <w:t>k</w:t>
      </w:r>
      <w:r w:rsidRPr="00E16955">
        <w:rPr>
          <w:rFonts w:ascii="Times New Roman" w:cs="Times New Roman" w:eastAsia="Calibri" w:hAnsi="Times New Roman"/>
          <w:kern w:val="0"/>
          <w:sz w:val="24"/>
          <w:u w:val="thick"/>
          <w14:ligatures w14:val="none"/>
        </w:rPr>
        <w:t>.,CA.,CSRS.,CIQaR.,CSRA</w:t>
      </w:r>
    </w:p>
    <w:bookmarkEnd w:id="3"/>
    <w:p w14:paraId="538F74EA" w14:textId="616F92DF" w:rsidP="00955061" w:rsidR="00E16955" w:rsidRDefault="00E16955">
      <w:pPr>
        <w:spacing w:after="0"/>
        <w:jc w:val="center"/>
        <w:rPr>
          <w:rFonts w:ascii="Times New Roman" w:cs="Times New Roman" w:hAnsi="Times New Roman"/>
          <w:sz w:val="24"/>
          <w:szCs w:val="24"/>
        </w:rPr>
      </w:pPr>
      <w:r w:rsidRPr="00E16955">
        <w:rPr>
          <w:rFonts w:ascii="Times New Roman" w:cs="Times New Roman" w:hAnsi="Times New Roman"/>
          <w:sz w:val="24"/>
          <w:szCs w:val="24"/>
        </w:rPr>
        <w:t>NIP. 196412301989102001</w:t>
      </w:r>
    </w:p>
    <w:p w14:paraId="685A3384" w14:textId="77777777" w:rsidP="00955061" w:rsidR="00D100E3" w:rsidRDefault="00D100E3">
      <w:pPr>
        <w:spacing w:after="0"/>
        <w:jc w:val="center"/>
        <w:rPr>
          <w:rFonts w:ascii="Times New Roman" w:cs="Times New Roman" w:hAnsi="Times New Roman"/>
          <w:sz w:val="24"/>
          <w:szCs w:val="24"/>
        </w:rPr>
      </w:pPr>
    </w:p>
    <w:p w14:paraId="5B69738D" w14:textId="7A2E790A"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Mengetahui,</w:t>
      </w:r>
    </w:p>
    <w:p w14:paraId="62B61D45" w14:textId="77777777" w:rsidP="00955061" w:rsidR="00010D73" w:rsidRDefault="00010D73">
      <w:pPr>
        <w:spacing w:after="0"/>
        <w:jc w:val="center"/>
        <w:rPr>
          <w:rFonts w:ascii="Times New Roman" w:cs="Times New Roman" w:hAnsi="Times New Roman"/>
          <w:sz w:val="24"/>
          <w:szCs w:val="24"/>
        </w:rPr>
      </w:pPr>
    </w:p>
    <w:p w14:paraId="1A2012DF" w14:textId="1F401D5D"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Koordinator Program Studi S1 Akuntansi</w:t>
      </w:r>
    </w:p>
    <w:p w14:paraId="6BA441C4" w14:textId="6740C7FB"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Fakultas Ekonomi dan Bisnis</w:t>
      </w:r>
    </w:p>
    <w:p w14:paraId="5D6031F7" w14:textId="7F13EA68" w:rsidP="00955061" w:rsidR="00E16955" w:rsidRDefault="00E16955">
      <w:pPr>
        <w:spacing w:after="0"/>
        <w:jc w:val="center"/>
        <w:rPr>
          <w:rFonts w:ascii="Times New Roman" w:cs="Times New Roman" w:hAnsi="Times New Roman"/>
          <w:sz w:val="24"/>
          <w:szCs w:val="24"/>
        </w:rPr>
      </w:pPr>
      <w:r>
        <w:rPr>
          <w:rFonts w:ascii="Times New Roman" w:cs="Times New Roman" w:hAnsi="Times New Roman"/>
          <w:sz w:val="24"/>
          <w:szCs w:val="24"/>
        </w:rPr>
        <w:t>Universitas Mulawarman</w:t>
      </w:r>
    </w:p>
    <w:p w14:paraId="5D1C9102" w14:textId="77777777" w:rsidP="00955061" w:rsidR="00E16955" w:rsidRDefault="00E16955">
      <w:pPr>
        <w:spacing w:after="0"/>
        <w:jc w:val="center"/>
        <w:rPr>
          <w:rFonts w:ascii="Times New Roman" w:cs="Times New Roman" w:hAnsi="Times New Roman"/>
          <w:sz w:val="24"/>
          <w:szCs w:val="24"/>
        </w:rPr>
      </w:pPr>
    </w:p>
    <w:p w14:paraId="07AA52DB" w14:textId="77777777" w:rsidP="00955061" w:rsidR="00010D73" w:rsidRDefault="00010D73">
      <w:pPr>
        <w:spacing w:after="0"/>
        <w:jc w:val="center"/>
        <w:rPr>
          <w:rFonts w:ascii="Times New Roman" w:cs="Times New Roman" w:hAnsi="Times New Roman"/>
          <w:sz w:val="24"/>
          <w:szCs w:val="24"/>
        </w:rPr>
      </w:pPr>
    </w:p>
    <w:p w14:paraId="46E25280" w14:textId="77777777" w:rsidP="00955061" w:rsidR="00E16955" w:rsidRDefault="00E16955">
      <w:pPr>
        <w:spacing w:after="0"/>
        <w:jc w:val="center"/>
        <w:rPr>
          <w:rFonts w:ascii="Times New Roman" w:cs="Times New Roman" w:hAnsi="Times New Roman"/>
          <w:sz w:val="24"/>
          <w:szCs w:val="24"/>
        </w:rPr>
      </w:pPr>
    </w:p>
    <w:p w14:paraId="33E0E22B" w14:textId="77777777" w:rsidP="00955061" w:rsidR="00010D73" w:rsidRDefault="00010D73">
      <w:pPr>
        <w:spacing w:after="0"/>
        <w:jc w:val="center"/>
        <w:rPr>
          <w:rFonts w:ascii="Times New Roman" w:cs="Times New Roman" w:hAnsi="Times New Roman"/>
          <w:sz w:val="24"/>
          <w:szCs w:val="24"/>
        </w:rPr>
      </w:pPr>
    </w:p>
    <w:p w14:paraId="158B5442" w14:textId="013FE6AA" w:rsidP="00955061" w:rsidR="00E16955" w:rsidRDefault="00E16955">
      <w:pPr>
        <w:spacing w:after="0"/>
        <w:jc w:val="center"/>
        <w:rPr>
          <w:rFonts w:ascii="Times New Roman" w:cs="Times New Roman" w:eastAsia="Calibri" w:hAnsi="Times New Roman"/>
          <w:kern w:val="0"/>
          <w:sz w:val="24"/>
          <w:u w:val="thick"/>
          <w14:ligatures w14:val="none"/>
        </w:rPr>
      </w:pPr>
      <w:bookmarkStart w:id="4" w:name="_Hlk222822846"/>
      <w:r w:rsidRPr="00E16955">
        <w:rPr>
          <w:rFonts w:ascii="Times New Roman" w:cs="Times New Roman" w:eastAsia="Calibri" w:hAnsi="Times New Roman"/>
          <w:kern w:val="0"/>
          <w:sz w:val="24"/>
          <w:u w:val="thick"/>
          <w14:ligatures w14:val="none"/>
        </w:rPr>
        <w:t>Dr. Fibriyani Nur Khairin, S.E.,M.S.A.,Ak.,CA.,CSP.,CIQaR</w:t>
      </w:r>
    </w:p>
    <w:bookmarkEnd w:id="4"/>
    <w:p w14:paraId="2CCF808A" w14:textId="71C664E3" w:rsidP="00955061" w:rsidR="00E16955" w:rsidRDefault="00E16955">
      <w:pPr>
        <w:spacing w:after="0"/>
        <w:jc w:val="center"/>
        <w:rPr>
          <w:rFonts w:ascii="Times New Roman" w:cs="Times New Roman" w:hAnsi="Times New Roman"/>
          <w:sz w:val="24"/>
          <w:szCs w:val="24"/>
        </w:rPr>
      </w:pPr>
      <w:r w:rsidRPr="00E16955">
        <w:rPr>
          <w:rFonts w:ascii="Times New Roman" w:cs="Times New Roman" w:hAnsi="Times New Roman"/>
          <w:sz w:val="24"/>
          <w:szCs w:val="24"/>
        </w:rPr>
        <w:t>NIP.</w:t>
      </w:r>
      <w:r>
        <w:rPr>
          <w:rFonts w:ascii="Times New Roman" w:cs="Times New Roman" w:hAnsi="Times New Roman"/>
          <w:sz w:val="24"/>
          <w:szCs w:val="24"/>
        </w:rPr>
        <w:t xml:space="preserve"> </w:t>
      </w:r>
      <w:r w:rsidRPr="00E16955">
        <w:rPr>
          <w:rFonts w:ascii="Times New Roman" w:cs="Times New Roman" w:hAnsi="Times New Roman"/>
          <w:sz w:val="24"/>
          <w:szCs w:val="24"/>
        </w:rPr>
        <w:t>198502042009122007</w:t>
      </w:r>
    </w:p>
    <w:p w14:paraId="3422ADEC" w14:textId="77777777" w:rsidP="00E16955" w:rsidR="00E16955" w:rsidRDefault="00E16955">
      <w:pPr>
        <w:spacing w:line="360" w:lineRule="auto"/>
        <w:jc w:val="center"/>
        <w:rPr>
          <w:rFonts w:ascii="Times New Roman" w:cs="Times New Roman" w:hAnsi="Times New Roman"/>
          <w:sz w:val="24"/>
          <w:szCs w:val="24"/>
        </w:rPr>
      </w:pPr>
    </w:p>
    <w:p w14:paraId="45505E54" w14:textId="39D3CB0E" w:rsidP="007D4BC9" w:rsidR="00A766C2" w:rsidRDefault="008A615E" w:rsidRPr="000D5985">
      <w:pPr>
        <w:pStyle w:val="Heading1"/>
        <w:spacing w:after="240"/>
        <w:rPr>
          <w:rFonts w:cs="Times New Roman"/>
          <w:szCs w:val="24"/>
        </w:rPr>
      </w:pPr>
      <w:r>
        <w:rPr>
          <w:rFonts w:cs="Times New Roman"/>
          <w:noProof/>
          <w:szCs w:val="24"/>
        </w:rPr>
        <w:drawing>
          <wp:anchor allowOverlap="1" behindDoc="0" distB="0" distL="114300" distR="114300" distT="0" layoutInCell="1" locked="0" relativeHeight="251736064" simplePos="0" wp14:anchorId="5D9EB805" wp14:editId="38384CC9">
            <wp:simplePos x="0" y="0"/>
            <wp:positionH relativeFrom="page">
              <wp:align>left</wp:align>
            </wp:positionH>
            <wp:positionV relativeFrom="paragraph">
              <wp:posOffset>-1543575</wp:posOffset>
            </wp:positionV>
            <wp:extent cx="7553739" cy="9804099"/>
            <wp:effectExtent b="6985" l="0" r="9525" t="0"/>
            <wp:wrapNone/>
            <wp:docPr id="3188107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rotWithShape="1">
                    <a:blip cstate="print" r:embed="rId11">
                      <a:extLst>
                        <a:ext uri="{28A0092B-C50C-407E-A947-70E740481C1C}">
                          <a14:useLocalDpi xmlns:a14="http://schemas.microsoft.com/office/drawing/2010/main" val="0"/>
                        </a:ext>
                      </a:extLst>
                    </a:blip>
                    <a:srcRect b="3"/>
                    <a:stretch>
                      <a:fillRect/>
                    </a:stretch>
                  </pic:blipFill>
                  <pic:spPr bwMode="auto">
                    <a:xfrm>
                      <a:off x="0" y="0"/>
                      <a:ext cx="7553739" cy="98040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5B85" w:rsidRPr="000D5985">
        <w:rPr>
          <w:rFonts w:cs="Times New Roman"/>
          <w:szCs w:val="24"/>
        </w:rPr>
        <w:t>PERNYATAAN KEASLIAN SKRIPSI</w:t>
      </w:r>
    </w:p>
    <w:p w14:paraId="0FE0E55F" w14:textId="3317F9B8" w:rsidP="000D5985" w:rsidR="009E5B85" w:rsidRDefault="000D5985" w:rsidRPr="000D5985">
      <w:pPr>
        <w:spacing w:after="0" w:line="480" w:lineRule="auto"/>
        <w:ind w:firstLine="709"/>
        <w:jc w:val="both"/>
        <w:rPr>
          <w:rFonts w:ascii="Times New Roman" w:cs="Times New Roman" w:hAnsi="Times New Roman"/>
          <w:sz w:val="24"/>
          <w:szCs w:val="24"/>
        </w:rPr>
      </w:pPr>
      <w:r w:rsidRPr="000D5985">
        <w:rPr>
          <w:rFonts w:ascii="Times New Roman" w:cs="Times New Roman" w:hAnsi="Times New Roman"/>
          <w:sz w:val="24"/>
          <w:szCs w:val="24"/>
        </w:rPr>
        <w:t>Saya menyatakan dengan sebenar-benarnya bahwa di 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514242C0" w14:textId="2113E5F2" w:rsidP="000D5985" w:rsidR="009E5B85" w:rsidRDefault="000D5985" w:rsidRPr="000D5985">
      <w:pPr>
        <w:spacing w:line="480" w:lineRule="auto"/>
        <w:ind w:firstLine="709"/>
        <w:jc w:val="both"/>
        <w:rPr>
          <w:rFonts w:ascii="Times New Roman" w:cs="Times New Roman" w:hAnsi="Times New Roman"/>
          <w:sz w:val="24"/>
          <w:szCs w:val="24"/>
        </w:rPr>
      </w:pPr>
      <w:r w:rsidRPr="000D5985">
        <w:rPr>
          <w:rFonts w:ascii="Times New Roman" w:cs="Times New Roman" w:hAnsi="Times New Roman"/>
          <w:sz w:val="24"/>
          <w:szCs w:val="24"/>
        </w:rPr>
        <w:t xml:space="preserve">Apabila ternyata </w:t>
      </w:r>
      <w:r w:rsidR="00E9355B">
        <w:rPr>
          <w:rFonts w:ascii="Times New Roman" w:cs="Times New Roman" w:hAnsi="Times New Roman"/>
          <w:sz w:val="24"/>
          <w:szCs w:val="24"/>
        </w:rPr>
        <w:t xml:space="preserve">di </w:t>
      </w:r>
      <w:r w:rsidRPr="000D5985">
        <w:rPr>
          <w:rFonts w:ascii="Times New Roman" w:cs="Times New Roman" w:hAnsi="Times New Roman"/>
          <w:sz w:val="24"/>
          <w:szCs w:val="24"/>
        </w:rPr>
        <w:t>dalam naskah Skripsi ini dapat dibuktikan terdapat unsur-unsur penjiplakan, saya bersedia Skripsi dan Gelar Sarjana atas nama saya dibatalkan serta diproses sesuai dengan peraturan perundang-undangan yang berlaku.</w:t>
      </w:r>
    </w:p>
    <w:p w14:paraId="1EB2AF7A" w14:textId="59741FFC" w:rsidP="000D5985" w:rsidR="009E5B85" w:rsidRDefault="009E5B85" w:rsidRPr="000D5985">
      <w:pPr>
        <w:spacing w:line="480" w:lineRule="auto"/>
        <w:rPr>
          <w:rFonts w:ascii="Times New Roman" w:cs="Times New Roman" w:hAnsi="Times New Roman"/>
          <w:sz w:val="24"/>
          <w:szCs w:val="24"/>
        </w:rPr>
      </w:pPr>
    </w:p>
    <w:p w14:paraId="6CD9A82D" w14:textId="77777777" w:rsidP="000D5985" w:rsidR="000D5985" w:rsidRDefault="000D5985" w:rsidRPr="000D5985">
      <w:pPr>
        <w:spacing w:line="480" w:lineRule="auto"/>
        <w:rPr>
          <w:rFonts w:ascii="Times New Roman" w:cs="Times New Roman" w:hAnsi="Times New Roman"/>
          <w:sz w:val="24"/>
          <w:szCs w:val="24"/>
        </w:rPr>
      </w:pPr>
    </w:p>
    <w:p w14:paraId="7BC4FA03" w14:textId="382C453F" w:rsidP="000D5985" w:rsidR="000D5985" w:rsidRDefault="000D5985" w:rsidRPr="000D5985">
      <w:pPr>
        <w:spacing w:line="480" w:lineRule="auto"/>
        <w:jc w:val="right"/>
        <w:rPr>
          <w:rFonts w:ascii="Times New Roman" w:cs="Times New Roman" w:hAnsi="Times New Roman"/>
          <w:sz w:val="24"/>
          <w:szCs w:val="24"/>
        </w:rPr>
      </w:pPr>
      <w:r w:rsidRPr="000D5985">
        <w:rPr>
          <w:rFonts w:ascii="Times New Roman" w:cs="Times New Roman" w:hAnsi="Times New Roman"/>
          <w:sz w:val="24"/>
          <w:szCs w:val="24"/>
        </w:rPr>
        <w:t xml:space="preserve">Samarinda, </w:t>
      </w:r>
      <w:r w:rsidR="0024441F">
        <w:rPr>
          <w:rFonts w:ascii="Times New Roman" w:cs="Times New Roman" w:hAnsi="Times New Roman"/>
          <w:sz w:val="24"/>
          <w:szCs w:val="24"/>
        </w:rPr>
        <w:t>2</w:t>
      </w:r>
      <w:r w:rsidRPr="000D5985">
        <w:rPr>
          <w:rFonts w:ascii="Times New Roman" w:cs="Times New Roman" w:hAnsi="Times New Roman"/>
          <w:sz w:val="24"/>
          <w:szCs w:val="24"/>
        </w:rPr>
        <w:t>0</w:t>
      </w:r>
      <w:r w:rsidR="0024441F">
        <w:rPr>
          <w:rFonts w:ascii="Times New Roman" w:cs="Times New Roman" w:hAnsi="Times New Roman"/>
          <w:sz w:val="24"/>
          <w:szCs w:val="24"/>
        </w:rPr>
        <w:t xml:space="preserve"> April</w:t>
      </w:r>
      <w:r w:rsidRPr="000D5985">
        <w:rPr>
          <w:rFonts w:ascii="Times New Roman" w:cs="Times New Roman" w:hAnsi="Times New Roman"/>
          <w:sz w:val="24"/>
          <w:szCs w:val="24"/>
        </w:rPr>
        <w:t xml:space="preserve"> 2026</w:t>
      </w:r>
    </w:p>
    <w:p w14:paraId="4EB84B49" w14:textId="77777777" w:rsidP="000D5985" w:rsidR="000D5985" w:rsidRDefault="000D5985" w:rsidRPr="00510072">
      <w:pPr>
        <w:spacing w:line="480" w:lineRule="auto"/>
        <w:jc w:val="right"/>
        <w:rPr>
          <w:rFonts w:ascii="Times New Roman" w:cs="Times New Roman" w:hAnsi="Times New Roman"/>
          <w:sz w:val="34"/>
          <w:szCs w:val="34"/>
        </w:rPr>
      </w:pPr>
    </w:p>
    <w:p w14:paraId="0F2D15A6" w14:textId="77777777" w:rsidP="000D5985" w:rsidR="000D5985" w:rsidRDefault="000D5985" w:rsidRPr="000D5985">
      <w:pPr>
        <w:spacing w:line="480" w:lineRule="auto"/>
        <w:jc w:val="right"/>
        <w:rPr>
          <w:rFonts w:ascii="Times New Roman" w:cs="Times New Roman" w:hAnsi="Times New Roman"/>
          <w:sz w:val="24"/>
          <w:szCs w:val="24"/>
        </w:rPr>
      </w:pPr>
      <w:r w:rsidRPr="000D5985">
        <w:rPr>
          <w:rFonts w:ascii="Times New Roman" w:cs="Times New Roman" w:hAnsi="Times New Roman"/>
          <w:sz w:val="24"/>
          <w:szCs w:val="24"/>
        </w:rPr>
        <w:t>Aulia Salsabila Zakiyyah Nur</w:t>
      </w:r>
    </w:p>
    <w:p w14:paraId="020C29DE" w14:textId="77777777" w:rsidP="009E5B85" w:rsidR="000D5985" w:rsidRDefault="000D5985">
      <w:pPr>
        <w:rPr>
          <w:rFonts w:ascii="Times New Roman" w:cs="Times New Roman" w:hAnsi="Times New Roman"/>
          <w:sz w:val="24"/>
          <w:szCs w:val="24"/>
        </w:rPr>
      </w:pPr>
    </w:p>
    <w:p w14:paraId="3F15DB70" w14:textId="77777777" w:rsidP="009E5B85" w:rsidR="00E9355B" w:rsidRDefault="00E9355B" w:rsidRPr="000D5985">
      <w:pPr>
        <w:rPr>
          <w:rFonts w:ascii="Times New Roman" w:cs="Times New Roman" w:hAnsi="Times New Roman"/>
          <w:sz w:val="24"/>
          <w:szCs w:val="24"/>
        </w:rPr>
      </w:pPr>
    </w:p>
    <w:p w14:paraId="486D991F" w14:textId="10339E71" w:rsidP="001612EC" w:rsidR="009E5B85" w:rsidRDefault="009E5B85" w:rsidRPr="000D5985">
      <w:pPr>
        <w:pStyle w:val="Heading1"/>
        <w:spacing w:after="240"/>
        <w:rPr>
          <w:rFonts w:cs="Times New Roman"/>
          <w:szCs w:val="24"/>
        </w:rPr>
      </w:pPr>
      <w:r w:rsidRPr="000D5985">
        <w:rPr>
          <w:rFonts w:cs="Times New Roman"/>
          <w:szCs w:val="24"/>
        </w:rPr>
        <w:t>KATA PENGANTAR</w:t>
      </w:r>
    </w:p>
    <w:p w14:paraId="130B7D5A" w14:textId="4FA394F1" w:rsidP="00BE116E" w:rsidR="00A766C2" w:rsidRDefault="007D4BC9">
      <w:pPr>
        <w:spacing w:after="0" w:line="480" w:lineRule="auto"/>
        <w:ind w:firstLine="709"/>
        <w:jc w:val="both"/>
        <w:rPr>
          <w:rFonts w:ascii="Times New Roman" w:cs="Times New Roman" w:hAnsi="Times New Roman"/>
          <w:sz w:val="24"/>
          <w:szCs w:val="24"/>
        </w:rPr>
      </w:pPr>
      <w:bookmarkStart w:id="5" w:name="_Hlk227012069"/>
      <w:r w:rsidRPr="000D5985">
        <w:rPr>
          <w:rFonts w:ascii="Times New Roman" w:cs="Times New Roman" w:hAnsi="Times New Roman"/>
          <w:sz w:val="24"/>
          <w:szCs w:val="24"/>
        </w:rPr>
        <w:t xml:space="preserve">Puji dan syukur penulis panjatkan Kehadirat Allah SWT, Tuhan Yang Maha Esa, yang </w:t>
      </w:r>
      <w:bookmarkEnd w:id="5"/>
      <w:r w:rsidRPr="000D5985">
        <w:rPr>
          <w:rFonts w:ascii="Times New Roman" w:cs="Times New Roman" w:hAnsi="Times New Roman"/>
          <w:sz w:val="24"/>
          <w:szCs w:val="24"/>
        </w:rPr>
        <w:t xml:space="preserve">telah memberikan segala limpahan rahmat dan karunia-Nya kepada penulis sehingga penulis dapat menyelesaikan skripsi yang berjudul </w:t>
      </w:r>
      <w:r w:rsidRPr="000D5985">
        <w:rPr>
          <w:rFonts w:ascii="Times New Roman" w:cs="Times New Roman" w:hAnsi="Times New Roman"/>
          <w:b/>
          <w:bCs/>
          <w:sz w:val="24"/>
          <w:szCs w:val="24"/>
        </w:rPr>
        <w:t>“Pengaruh</w:t>
      </w:r>
      <w:r w:rsidRPr="00BE116E">
        <w:rPr>
          <w:rFonts w:ascii="Times New Roman" w:cs="Times New Roman" w:hAnsi="Times New Roman"/>
          <w:b/>
          <w:bCs/>
          <w:sz w:val="24"/>
          <w:szCs w:val="24"/>
        </w:rPr>
        <w:t xml:space="preserve"> Ukuran Perusahaan, Profitabilitas, Struktur Modal dan Keputusan Investasi terhadap Nilai Perusahaan pada Perusahaan Sektor Teknologi”</w:t>
      </w:r>
      <w:r>
        <w:rPr>
          <w:rFonts w:ascii="Times New Roman" w:cs="Times New Roman" w:hAnsi="Times New Roman"/>
          <w:sz w:val="24"/>
          <w:szCs w:val="24"/>
        </w:rPr>
        <w:t xml:space="preserve"> sebagai salah satu syarat untuk memperoleh gelar Sarjana Akuntansi pada Fakultas Ekonomi dan Bisnis Universitas Mulawarman.</w:t>
      </w:r>
    </w:p>
    <w:p w14:paraId="7AF77DD4" w14:textId="54EB870E" w:rsidP="00BE116E" w:rsidR="007D4BC9" w:rsidRDefault="008B619E">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Pada kesempatan ini penulis sangat bersyukur dan mengucapkan terima kasih yang sebesar-besarnya kepada berbagai pihak yang turut membantu dan memberikan motivasi serta bimbingan kepada penulis sehingga akhirnya skripsi ini bisa terselesaikan dengan baik dan maksimal, untuk itu penulis mengucapkan terima kasih yang sebesar-besarnya kepada:</w:t>
      </w:r>
    </w:p>
    <w:p w14:paraId="7133527B" w14:textId="29CD38C9" w:rsidP="00BE116E" w:rsidR="008B619E" w:rsidRDefault="00BE116E">
      <w:pPr>
        <w:pStyle w:val="ListParagraph"/>
        <w:numPr>
          <w:ilvl w:val="0"/>
          <w:numId w:val="51"/>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Prof. Dr. Ir. H. Abdunnur., M.Si., IPU. Selaku Rektor Universitas Mulawarman.</w:t>
      </w:r>
    </w:p>
    <w:p w14:paraId="73B1A085" w14:textId="3F5617FA" w:rsidP="00BE116E" w:rsidR="00BE116E" w:rsidRDefault="00BE116E">
      <w:pPr>
        <w:pStyle w:val="ListParagraph"/>
        <w:numPr>
          <w:ilvl w:val="0"/>
          <w:numId w:val="51"/>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Dr. Zainal Abidin, SE., MM., selaku Dekan Fakultas Ekonomi dan Bisnis Universitas Mulawarman.</w:t>
      </w:r>
    </w:p>
    <w:p w14:paraId="63DDE6B9" w14:textId="5D84AEEC" w:rsidP="00BE116E" w:rsidR="00BE116E" w:rsidRDefault="00BE116E">
      <w:pPr>
        <w:pStyle w:val="ListParagraph"/>
        <w:numPr>
          <w:ilvl w:val="0"/>
          <w:numId w:val="51"/>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Dr. Wulan Lyhig Ratna Sari, S.E., M.Si., CSP., CMA </w:t>
      </w:r>
      <w:r w:rsidR="00A743DA" w:rsidRPr="00A743DA">
        <w:rPr>
          <w:rFonts w:ascii="Times New Roman" w:cs="Times New Roman" w:hAnsi="Times New Roman"/>
          <w:sz w:val="24"/>
          <w:szCs w:val="24"/>
        </w:rPr>
        <w:t>selaku Ketua Jurusan Akuntansi Fakultas Ekonomi dan Bisnis Universitas Mulawarman</w:t>
      </w:r>
      <w:r w:rsidR="00A743DA">
        <w:rPr>
          <w:rFonts w:ascii="Times New Roman" w:cs="Times New Roman" w:hAnsi="Times New Roman"/>
          <w:sz w:val="24"/>
          <w:szCs w:val="24"/>
        </w:rPr>
        <w:t>.</w:t>
      </w:r>
    </w:p>
    <w:p w14:paraId="62BA7A58" w14:textId="30E29650" w:rsidP="00BE116E" w:rsidR="00A743DA" w:rsidRDefault="00A743DA">
      <w:pPr>
        <w:pStyle w:val="ListParagraph"/>
        <w:numPr>
          <w:ilvl w:val="0"/>
          <w:numId w:val="51"/>
        </w:numPr>
        <w:spacing w:line="480" w:lineRule="auto"/>
        <w:ind w:hanging="426" w:left="426"/>
        <w:jc w:val="both"/>
        <w:rPr>
          <w:rFonts w:ascii="Times New Roman" w:cs="Times New Roman" w:hAnsi="Times New Roman"/>
          <w:sz w:val="24"/>
          <w:szCs w:val="24"/>
        </w:rPr>
      </w:pPr>
      <w:r w:rsidRPr="00A743DA">
        <w:rPr>
          <w:rFonts w:ascii="Times New Roman" w:cs="Times New Roman" w:hAnsi="Times New Roman"/>
          <w:sz w:val="24"/>
          <w:szCs w:val="24"/>
        </w:rPr>
        <w:t>Dr. Fibriyani Nur Khairin, S.E.,M.S.A.,Ak.,CA.,CSP.,CIQaR</w:t>
      </w:r>
      <w:r>
        <w:rPr>
          <w:rFonts w:ascii="Times New Roman" w:cs="Times New Roman" w:hAnsi="Times New Roman"/>
          <w:sz w:val="24"/>
          <w:szCs w:val="24"/>
        </w:rPr>
        <w:t xml:space="preserve"> selaku </w:t>
      </w:r>
      <w:r w:rsidRPr="00A743DA">
        <w:rPr>
          <w:rFonts w:ascii="Times New Roman" w:cs="Times New Roman" w:hAnsi="Times New Roman"/>
          <w:sz w:val="24"/>
          <w:szCs w:val="24"/>
        </w:rPr>
        <w:t>Koordinator Program Studi S1</w:t>
      </w:r>
      <w:r>
        <w:rPr>
          <w:rFonts w:ascii="Times New Roman" w:cs="Times New Roman" w:hAnsi="Times New Roman"/>
          <w:sz w:val="24"/>
          <w:szCs w:val="24"/>
        </w:rPr>
        <w:t xml:space="preserve"> </w:t>
      </w:r>
      <w:r w:rsidRPr="00A743DA">
        <w:rPr>
          <w:rFonts w:ascii="Times New Roman" w:cs="Times New Roman" w:hAnsi="Times New Roman"/>
          <w:sz w:val="24"/>
          <w:szCs w:val="24"/>
        </w:rPr>
        <w:t>Akuntansi Fakultas Ekonomi dan Bisnis Universitas Mulawarman</w:t>
      </w:r>
      <w:r>
        <w:rPr>
          <w:rFonts w:ascii="Times New Roman" w:cs="Times New Roman" w:hAnsi="Times New Roman"/>
          <w:sz w:val="24"/>
          <w:szCs w:val="24"/>
        </w:rPr>
        <w:t>.</w:t>
      </w:r>
    </w:p>
    <w:p w14:paraId="1C128238" w14:textId="46F47092" w:rsidP="00FC6672" w:rsidR="00FC6672" w:rsidRDefault="00A743DA">
      <w:pPr>
        <w:pStyle w:val="ListParagraph"/>
        <w:numPr>
          <w:ilvl w:val="0"/>
          <w:numId w:val="51"/>
        </w:numPr>
        <w:spacing w:line="480" w:lineRule="auto"/>
        <w:ind w:hanging="426" w:left="426"/>
        <w:jc w:val="both"/>
        <w:rPr>
          <w:rFonts w:ascii="Times New Roman" w:cs="Times New Roman" w:hAnsi="Times New Roman"/>
          <w:sz w:val="24"/>
          <w:szCs w:val="24"/>
        </w:rPr>
      </w:pPr>
      <w:r w:rsidRPr="00A743DA">
        <w:rPr>
          <w:rFonts w:ascii="Times New Roman" w:cs="Times New Roman" w:hAnsi="Times New Roman"/>
          <w:sz w:val="24"/>
          <w:szCs w:val="24"/>
        </w:rPr>
        <w:t>Dr. Hj. Yana Ulfah, S.E.,M.S.i.,A</w:t>
      </w:r>
      <w:r w:rsidR="00FC6672">
        <w:rPr>
          <w:rFonts w:ascii="Times New Roman" w:cs="Times New Roman" w:hAnsi="Times New Roman"/>
          <w:sz w:val="24"/>
          <w:szCs w:val="24"/>
        </w:rPr>
        <w:t>k</w:t>
      </w:r>
      <w:r w:rsidRPr="00A743DA">
        <w:rPr>
          <w:rFonts w:ascii="Times New Roman" w:cs="Times New Roman" w:hAnsi="Times New Roman"/>
          <w:sz w:val="24"/>
          <w:szCs w:val="24"/>
        </w:rPr>
        <w:t>.,CA.,CSRS.,CIQaR.,CSRA</w:t>
      </w:r>
      <w:r>
        <w:rPr>
          <w:rFonts w:ascii="Times New Roman" w:cs="Times New Roman" w:hAnsi="Times New Roman"/>
          <w:sz w:val="24"/>
          <w:szCs w:val="24"/>
        </w:rPr>
        <w:t xml:space="preserve"> selaku Dosen Pembimbing </w:t>
      </w:r>
      <w:r w:rsidRPr="00A743DA">
        <w:rPr>
          <w:rFonts w:ascii="Times New Roman" w:cs="Times New Roman" w:hAnsi="Times New Roman"/>
          <w:sz w:val="24"/>
          <w:szCs w:val="24"/>
        </w:rPr>
        <w:t>yang sabar dan bijaksana dalam memberikan bimbingan, nasehat, serta dorongan dan semangat kepada penulis dalam penyusunan skripsi ini.</w:t>
      </w:r>
    </w:p>
    <w:p w14:paraId="64901631" w14:textId="13FAD5F2" w:rsidP="00FC6672" w:rsidR="00FC6672" w:rsidRDefault="00A743DA">
      <w:pPr>
        <w:pStyle w:val="ListParagraph"/>
        <w:numPr>
          <w:ilvl w:val="0"/>
          <w:numId w:val="51"/>
        </w:numPr>
        <w:spacing w:line="480" w:lineRule="auto"/>
        <w:ind w:hanging="426" w:left="426"/>
        <w:jc w:val="both"/>
        <w:rPr>
          <w:rFonts w:ascii="Times New Roman" w:cs="Times New Roman" w:hAnsi="Times New Roman"/>
          <w:sz w:val="24"/>
          <w:szCs w:val="24"/>
        </w:rPr>
      </w:pPr>
      <w:r w:rsidRPr="00FC6672">
        <w:rPr>
          <w:rFonts w:ascii="Times New Roman" w:cs="Times New Roman" w:hAnsi="Times New Roman"/>
          <w:sz w:val="24"/>
          <w:szCs w:val="24"/>
        </w:rPr>
        <w:t>Ibu Dwi Risma Deviyanti, S.E., M.Si., Ak</w:t>
      </w:r>
      <w:r w:rsidR="00FC6672" w:rsidRPr="00FC6672">
        <w:rPr>
          <w:rFonts w:ascii="Times New Roman" w:cs="Times New Roman" w:hAnsi="Times New Roman"/>
          <w:sz w:val="24"/>
          <w:szCs w:val="24"/>
        </w:rPr>
        <w:t>., CA., CSRS., CIQaR. selaku Dosen Penasehat yang telah memberikan arahan dan nasehat selama menempuh studi di Fakultas Ekonomi dan Bisnis Universitas Mulawarman.</w:t>
      </w:r>
    </w:p>
    <w:p w14:paraId="09B67208" w14:textId="11D46CA1" w:rsidP="00FC6672" w:rsidR="00FC6672" w:rsidRDefault="00FC6672">
      <w:pPr>
        <w:pStyle w:val="ListParagraph"/>
        <w:numPr>
          <w:ilvl w:val="0"/>
          <w:numId w:val="51"/>
        </w:numPr>
        <w:spacing w:line="480" w:lineRule="auto"/>
        <w:ind w:hanging="426" w:left="426"/>
        <w:jc w:val="both"/>
        <w:rPr>
          <w:rFonts w:ascii="Times New Roman" w:cs="Times New Roman" w:hAnsi="Times New Roman"/>
          <w:sz w:val="24"/>
          <w:szCs w:val="24"/>
        </w:rPr>
      </w:pPr>
      <w:r w:rsidRPr="00FC6672">
        <w:rPr>
          <w:rFonts w:ascii="Times New Roman" w:cs="Times New Roman" w:hAnsi="Times New Roman"/>
          <w:sz w:val="24"/>
          <w:szCs w:val="24"/>
        </w:rPr>
        <w:t>Seluruh Bapak dan Ibu Dosen Pengajar Fakultas Ekonomi dan Bisnis Universitas Mulawarman yang telah memberikan ilmu pengetahuan</w:t>
      </w:r>
      <w:r>
        <w:rPr>
          <w:rFonts w:ascii="Times New Roman" w:cs="Times New Roman" w:hAnsi="Times New Roman"/>
          <w:sz w:val="24"/>
          <w:szCs w:val="24"/>
        </w:rPr>
        <w:t xml:space="preserve"> </w:t>
      </w:r>
      <w:r w:rsidRPr="00FC6672">
        <w:rPr>
          <w:rFonts w:ascii="Times New Roman" w:cs="Times New Roman" w:hAnsi="Times New Roman"/>
          <w:sz w:val="24"/>
          <w:szCs w:val="24"/>
        </w:rPr>
        <w:t>selama penulis menempuh pendidikan.</w:t>
      </w:r>
    </w:p>
    <w:p w14:paraId="57126AEF" w14:textId="77777777" w:rsidP="00FC6672" w:rsidR="00FC6672" w:rsidRDefault="00FC6672">
      <w:pPr>
        <w:pStyle w:val="ListParagraph"/>
        <w:numPr>
          <w:ilvl w:val="0"/>
          <w:numId w:val="51"/>
        </w:numPr>
        <w:spacing w:line="480" w:lineRule="auto"/>
        <w:ind w:hanging="426" w:left="426"/>
        <w:jc w:val="both"/>
        <w:rPr>
          <w:rFonts w:ascii="Times New Roman" w:cs="Times New Roman" w:hAnsi="Times New Roman"/>
          <w:sz w:val="24"/>
          <w:szCs w:val="24"/>
        </w:rPr>
      </w:pPr>
      <w:r w:rsidRPr="00FC6672">
        <w:rPr>
          <w:rFonts w:ascii="Times New Roman" w:cs="Times New Roman" w:hAnsi="Times New Roman"/>
          <w:sz w:val="24"/>
          <w:szCs w:val="24"/>
        </w:rPr>
        <w:t>S</w:t>
      </w:r>
      <w:r>
        <w:rPr>
          <w:rFonts w:ascii="Times New Roman" w:cs="Times New Roman" w:hAnsi="Times New Roman"/>
          <w:sz w:val="24"/>
          <w:szCs w:val="24"/>
        </w:rPr>
        <w:t>eluruh S</w:t>
      </w:r>
      <w:r w:rsidRPr="00FC6672">
        <w:rPr>
          <w:rFonts w:ascii="Times New Roman" w:cs="Times New Roman" w:hAnsi="Times New Roman"/>
          <w:sz w:val="24"/>
          <w:szCs w:val="24"/>
        </w:rPr>
        <w:t>taf Sivitas Akademika Fakultas Ekonomi dan Bisnis Universitas Mulawarman yang telah membantu dalam proses administrasi</w:t>
      </w:r>
      <w:r>
        <w:rPr>
          <w:rFonts w:ascii="Times New Roman" w:cs="Times New Roman" w:hAnsi="Times New Roman"/>
          <w:sz w:val="24"/>
          <w:szCs w:val="24"/>
        </w:rPr>
        <w:t xml:space="preserve"> perkuliahan.</w:t>
      </w:r>
    </w:p>
    <w:p w14:paraId="0DF478B0" w14:textId="3440167C" w:rsidP="009678DF" w:rsidR="009678DF" w:rsidRDefault="00FC6672" w:rsidRPr="009678DF">
      <w:pPr>
        <w:pStyle w:val="ListParagraph"/>
        <w:numPr>
          <w:ilvl w:val="0"/>
          <w:numId w:val="51"/>
        </w:numPr>
        <w:spacing w:line="480" w:lineRule="auto"/>
        <w:ind w:hanging="426" w:left="426"/>
        <w:jc w:val="both"/>
        <w:rPr>
          <w:rFonts w:ascii="Times New Roman" w:cs="Times New Roman" w:hAnsi="Times New Roman"/>
          <w:sz w:val="24"/>
          <w:szCs w:val="24"/>
        </w:rPr>
      </w:pPr>
      <w:bookmarkStart w:id="6" w:name="_Hlk225774859"/>
      <w:r w:rsidRPr="00FC6672">
        <w:rPr>
          <w:rFonts w:ascii="Times New Roman" w:cs="Times New Roman" w:hAnsi="Times New Roman"/>
          <w:sz w:val="24"/>
          <w:szCs w:val="24"/>
        </w:rPr>
        <w:t xml:space="preserve">Kedua orang tua tercinta dan paling berjasa dalam hidup penulis, Bapak Irianto dan Ibu Siti Mufidah </w:t>
      </w:r>
      <w:r w:rsidR="009678DF" w:rsidRPr="009678DF">
        <w:rPr>
          <w:rFonts w:ascii="Times New Roman" w:cs="Times New Roman" w:hAnsi="Times New Roman"/>
          <w:sz w:val="24"/>
          <w:szCs w:val="24"/>
        </w:rPr>
        <w:t>yang dengan penuh kasih sayang senantiasa memberikan doa yang tiada henti, dukungan yang tulus, perhatian yang mendalam</w:t>
      </w:r>
      <w:r w:rsidR="009678DF">
        <w:rPr>
          <w:rFonts w:ascii="Times New Roman" w:cs="Times New Roman" w:hAnsi="Times New Roman"/>
          <w:sz w:val="24"/>
          <w:szCs w:val="24"/>
        </w:rPr>
        <w:t xml:space="preserve"> dan </w:t>
      </w:r>
      <w:r w:rsidR="009678DF" w:rsidRPr="009678DF">
        <w:rPr>
          <w:rFonts w:ascii="Times New Roman" w:cs="Times New Roman" w:hAnsi="Times New Roman"/>
          <w:sz w:val="24"/>
          <w:szCs w:val="24"/>
        </w:rPr>
        <w:t xml:space="preserve">semangat yang tidak pernah padam. Segala pengorbanan yang </w:t>
      </w:r>
      <w:r w:rsidR="009678DF">
        <w:rPr>
          <w:rFonts w:ascii="Times New Roman" w:cs="Times New Roman" w:hAnsi="Times New Roman"/>
          <w:sz w:val="24"/>
          <w:szCs w:val="24"/>
        </w:rPr>
        <w:t xml:space="preserve">telah </w:t>
      </w:r>
      <w:r w:rsidR="009678DF" w:rsidRPr="009678DF">
        <w:rPr>
          <w:rFonts w:ascii="Times New Roman" w:cs="Times New Roman" w:hAnsi="Times New Roman"/>
          <w:sz w:val="24"/>
          <w:szCs w:val="24"/>
        </w:rPr>
        <w:t>diberikan, baik secara moril maupun materil, menjadi kekuatan utama bagi penulis dalam menjalani perkuliahan hingga mampu menyelesaikan skripsi ini dengan baik.</w:t>
      </w:r>
    </w:p>
    <w:p w14:paraId="2C4E9632" w14:textId="26AD76ED" w:rsidP="004D59E3" w:rsidR="004D59E3" w:rsidRDefault="004D59E3">
      <w:pPr>
        <w:pStyle w:val="ListParagraph"/>
        <w:numPr>
          <w:ilvl w:val="0"/>
          <w:numId w:val="51"/>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Teman-teman penulis yaitu Dewi Ayunika, Nisa Azalia, Pebriyanti dan Syifa Rachmawati </w:t>
      </w:r>
      <w:r w:rsidR="009678DF" w:rsidRPr="009678DF">
        <w:rPr>
          <w:rFonts w:ascii="Times New Roman" w:cs="Times New Roman" w:hAnsi="Times New Roman"/>
          <w:sz w:val="24"/>
          <w:szCs w:val="24"/>
        </w:rPr>
        <w:t>yang selalu memberikan bantuan, dukungan</w:t>
      </w:r>
      <w:r w:rsidR="009678DF">
        <w:rPr>
          <w:rFonts w:ascii="Times New Roman" w:cs="Times New Roman" w:hAnsi="Times New Roman"/>
          <w:sz w:val="24"/>
          <w:szCs w:val="24"/>
        </w:rPr>
        <w:t xml:space="preserve"> dan</w:t>
      </w:r>
      <w:r w:rsidR="009678DF" w:rsidRPr="009678DF">
        <w:rPr>
          <w:rFonts w:ascii="Times New Roman" w:cs="Times New Roman" w:hAnsi="Times New Roman"/>
          <w:sz w:val="24"/>
          <w:szCs w:val="24"/>
        </w:rPr>
        <w:t xml:space="preserve"> semangat serta masukan yang membangun selama proses penyusunan skripsi ini. Kebersamaan dan pengalaman yang telah dilalui bersama menjadi kenangan berharga bagi penulis.</w:t>
      </w:r>
    </w:p>
    <w:p w14:paraId="076D3B09" w14:textId="2684E42D" w:rsidP="00964CA3" w:rsidR="004D59E3" w:rsidRDefault="004D59E3">
      <w:pPr>
        <w:pStyle w:val="ListParagraph"/>
        <w:numPr>
          <w:ilvl w:val="0"/>
          <w:numId w:val="5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Teman-teman UKM Kelompok Studi Pasar Modal </w:t>
      </w:r>
      <w:r w:rsidR="00964CA3" w:rsidRPr="00964CA3">
        <w:rPr>
          <w:rFonts w:ascii="Times New Roman" w:cs="Times New Roman" w:hAnsi="Times New Roman"/>
          <w:sz w:val="24"/>
          <w:szCs w:val="24"/>
        </w:rPr>
        <w:t>yang telah menjadi sumber inspirasi sekaligus motivasi bagi penulis dalam penyusunan skripsi ini, serta sebagai wadah untuk belajar, berbagi pengalaman dan mengembangkan wawasan.</w:t>
      </w:r>
      <w:r w:rsidR="00964CA3">
        <w:rPr>
          <w:rFonts w:ascii="Times New Roman" w:cs="Times New Roman" w:hAnsi="Times New Roman"/>
          <w:sz w:val="24"/>
          <w:szCs w:val="24"/>
        </w:rPr>
        <w:t xml:space="preserve"> </w:t>
      </w:r>
      <w:r w:rsidR="00964CA3" w:rsidRPr="00964CA3">
        <w:rPr>
          <w:rFonts w:ascii="Times New Roman" w:cs="Times New Roman" w:hAnsi="Times New Roman"/>
          <w:sz w:val="24"/>
          <w:szCs w:val="24"/>
        </w:rPr>
        <w:t>Dukungan, kebersamaan dan berbagai pengalaman yang diperoleh memberikan kontribusi positif dalam membantu penulis untuk terus berkembang, baik secara akademik maupun non-akademik selama menempuh perkuliahan.</w:t>
      </w:r>
    </w:p>
    <w:bookmarkEnd w:id="6"/>
    <w:p w14:paraId="09D1157A" w14:textId="6F7E0821" w:rsidP="000D5985" w:rsidR="00A766C2" w:rsidRDefault="004D59E3">
      <w:pPr>
        <w:spacing w:line="480" w:lineRule="auto"/>
        <w:ind w:firstLine="709"/>
        <w:jc w:val="both"/>
        <w:rPr>
          <w:rFonts w:ascii="Times New Roman" w:cs="Times New Roman" w:hAnsi="Times New Roman"/>
          <w:sz w:val="24"/>
          <w:szCs w:val="24"/>
        </w:rPr>
      </w:pPr>
      <w:r w:rsidRPr="004D59E3">
        <w:rPr>
          <w:rFonts w:ascii="Times New Roman" w:cs="Times New Roman" w:hAnsi="Times New Roman"/>
          <w:sz w:val="24"/>
          <w:szCs w:val="24"/>
        </w:rPr>
        <w:t>Dalam penulisan skripsi ini, penulis menyadari bahwa kesempurnaan hanyalah milik Tuhan Yang Maha Esa sehingga segala saran dan masukan atas kekurangan skripsi ini penulis terima dengan pikiran terbuka dan ucapan terima kasih. Penulis berharap semoga skripsi ini dapat bermanfaat bagi pembaca dan dapat dijadikan referensi demi pengembangan ke arah yang lebih baik.</w:t>
      </w:r>
    </w:p>
    <w:p w14:paraId="4D6CD7DB" w14:textId="77777777" w:rsidP="000D5985" w:rsidR="00A766C2" w:rsidRDefault="00A766C2">
      <w:pPr>
        <w:spacing w:line="480" w:lineRule="auto"/>
        <w:rPr>
          <w:rFonts w:ascii="Times New Roman" w:cs="Times New Roman" w:hAnsi="Times New Roman"/>
          <w:sz w:val="24"/>
          <w:szCs w:val="24"/>
        </w:rPr>
      </w:pPr>
    </w:p>
    <w:p w14:paraId="56BBD4C9" w14:textId="77777777" w:rsidP="000D5985" w:rsidR="00A766C2" w:rsidRDefault="00A766C2">
      <w:pPr>
        <w:spacing w:line="480" w:lineRule="auto"/>
        <w:rPr>
          <w:rFonts w:ascii="Times New Roman" w:cs="Times New Roman" w:hAnsi="Times New Roman"/>
          <w:sz w:val="24"/>
          <w:szCs w:val="24"/>
        </w:rPr>
      </w:pPr>
    </w:p>
    <w:p w14:paraId="296B02BA" w14:textId="6F581F77" w:rsidP="000D5985" w:rsidR="004D59E3" w:rsidRDefault="004D59E3">
      <w:pPr>
        <w:spacing w:line="480" w:lineRule="auto"/>
        <w:jc w:val="right"/>
        <w:rPr>
          <w:rFonts w:ascii="Times New Roman" w:cs="Times New Roman" w:hAnsi="Times New Roman"/>
          <w:sz w:val="24"/>
          <w:szCs w:val="24"/>
        </w:rPr>
      </w:pPr>
      <w:bookmarkStart w:id="7" w:name="_Hlk227012486"/>
      <w:r>
        <w:rPr>
          <w:rFonts w:ascii="Times New Roman" w:cs="Times New Roman" w:hAnsi="Times New Roman"/>
          <w:sz w:val="24"/>
          <w:szCs w:val="24"/>
        </w:rPr>
        <w:t xml:space="preserve">Samarinda, </w:t>
      </w:r>
      <w:r w:rsidR="0024441F">
        <w:rPr>
          <w:rFonts w:ascii="Times New Roman" w:cs="Times New Roman" w:hAnsi="Times New Roman"/>
          <w:sz w:val="24"/>
          <w:szCs w:val="24"/>
        </w:rPr>
        <w:t>20 April</w:t>
      </w:r>
      <w:r>
        <w:rPr>
          <w:rFonts w:ascii="Times New Roman" w:cs="Times New Roman" w:hAnsi="Times New Roman"/>
          <w:sz w:val="24"/>
          <w:szCs w:val="24"/>
        </w:rPr>
        <w:t xml:space="preserve"> 2026</w:t>
      </w:r>
    </w:p>
    <w:p w14:paraId="47B5752F" w14:textId="77777777" w:rsidP="000D5985" w:rsidR="004D59E3" w:rsidRDefault="004D59E3">
      <w:pPr>
        <w:spacing w:line="480" w:lineRule="auto"/>
        <w:jc w:val="right"/>
        <w:rPr>
          <w:rFonts w:ascii="Times New Roman" w:cs="Times New Roman" w:hAnsi="Times New Roman"/>
          <w:sz w:val="24"/>
          <w:szCs w:val="24"/>
        </w:rPr>
      </w:pPr>
    </w:p>
    <w:p w14:paraId="24C290EC" w14:textId="4F1BB4D9" w:rsidP="000D5985" w:rsidR="00A766C2" w:rsidRDefault="004D59E3">
      <w:pPr>
        <w:spacing w:line="480" w:lineRule="auto"/>
        <w:jc w:val="right"/>
        <w:rPr>
          <w:rFonts w:ascii="Times New Roman" w:cs="Times New Roman" w:hAnsi="Times New Roman"/>
          <w:sz w:val="24"/>
          <w:szCs w:val="24"/>
        </w:rPr>
      </w:pPr>
      <w:r>
        <w:rPr>
          <w:rFonts w:ascii="Times New Roman" w:cs="Times New Roman" w:hAnsi="Times New Roman"/>
          <w:sz w:val="24"/>
          <w:szCs w:val="24"/>
        </w:rPr>
        <w:t>Aulia Salsabila Zakiyyah Nu</w:t>
      </w:r>
      <w:r w:rsidR="00FC18A0">
        <w:rPr>
          <w:rFonts w:ascii="Times New Roman" w:cs="Times New Roman" w:hAnsi="Times New Roman"/>
          <w:sz w:val="24"/>
          <w:szCs w:val="24"/>
        </w:rPr>
        <w:t>r</w:t>
      </w:r>
    </w:p>
    <w:bookmarkEnd w:id="7"/>
    <w:p w14:paraId="2E962E60" w14:textId="77777777" w:rsidP="000865C1" w:rsidR="00A766C2" w:rsidRDefault="00A766C2">
      <w:pPr>
        <w:spacing w:line="360" w:lineRule="auto"/>
        <w:rPr>
          <w:rFonts w:ascii="Times New Roman" w:cs="Times New Roman" w:hAnsi="Times New Roman"/>
          <w:sz w:val="24"/>
          <w:szCs w:val="24"/>
        </w:rPr>
      </w:pPr>
    </w:p>
    <w:p w14:paraId="1176C677" w14:textId="77777777" w:rsidP="000865C1" w:rsidR="00FC18A0" w:rsidRDefault="00FC18A0" w:rsidRPr="00754875">
      <w:pPr>
        <w:spacing w:line="360" w:lineRule="auto"/>
        <w:rPr>
          <w:rFonts w:ascii="Times New Roman" w:cs="Times New Roman" w:hAnsi="Times New Roman"/>
          <w:sz w:val="24"/>
          <w:szCs w:val="24"/>
        </w:rPr>
      </w:pPr>
    </w:p>
    <w:bookmarkEnd w:id="0"/>
    <w:p w14:paraId="2EE3A179" w14:textId="38B8D9B6" w:rsidP="00754875" w:rsidR="00754875" w:rsidRDefault="00C66B92">
      <w:pPr>
        <w:pStyle w:val="Heading1"/>
        <w:spacing w:after="240"/>
        <w:rPr>
          <w:rFonts w:cs="Times New Roman"/>
          <w:szCs w:val="24"/>
        </w:rPr>
      </w:pPr>
      <w:r>
        <w:rPr>
          <w:rFonts w:cs="Times New Roman"/>
          <w:szCs w:val="24"/>
        </w:rPr>
        <w:t>ABSTRAK</w:t>
      </w:r>
    </w:p>
    <w:p w14:paraId="6C5E5F66" w14:textId="157AA6B9" w:rsidP="00AD071D" w:rsidR="00C66B92" w:rsidRDefault="00DA73D4" w:rsidRPr="002D402E">
      <w:pPr>
        <w:spacing w:line="240" w:lineRule="auto"/>
        <w:ind w:firstLine="709"/>
        <w:jc w:val="both"/>
        <w:rPr>
          <w:rFonts w:ascii="Times New Roman" w:cs="Times New Roman" w:hAnsi="Times New Roman"/>
          <w:sz w:val="24"/>
          <w:szCs w:val="24"/>
        </w:rPr>
      </w:pPr>
      <w:bookmarkStart w:id="8" w:name="_Hlk227532516"/>
      <w:r>
        <w:rPr>
          <w:rFonts w:ascii="Times New Roman" w:cs="Times New Roman" w:hAnsi="Times New Roman"/>
          <w:sz w:val="24"/>
          <w:szCs w:val="24"/>
        </w:rPr>
        <w:t xml:space="preserve">Aulia Salsabila Zakiyyah Nur, </w:t>
      </w:r>
      <w:r w:rsidRPr="00DA73D4">
        <w:rPr>
          <w:rFonts w:ascii="Times New Roman" w:cs="Times New Roman" w:hAnsi="Times New Roman"/>
          <w:b/>
          <w:bCs/>
          <w:sz w:val="24"/>
          <w:szCs w:val="24"/>
        </w:rPr>
        <w:t>Pengaruh Ukuran Perusahaan, Profitabilitas, Struktur Modal dan Keputusan Investasi terhadap Nilai Perusahaan pada Perusahaan Sektor Teknologi</w:t>
      </w:r>
      <w:r>
        <w:rPr>
          <w:rFonts w:ascii="Times New Roman" w:cs="Times New Roman" w:hAnsi="Times New Roman"/>
          <w:sz w:val="24"/>
          <w:szCs w:val="24"/>
        </w:rPr>
        <w:t xml:space="preserve">. Dibimbing oleh Ibu Yana Ulfah. Penelitian ini bertujuan untuk </w:t>
      </w:r>
      <w:r w:rsidRPr="00DA73D4">
        <w:rPr>
          <w:rFonts w:ascii="Times New Roman" w:cs="Times New Roman" w:hAnsi="Times New Roman"/>
          <w:sz w:val="24"/>
          <w:szCs w:val="24"/>
        </w:rPr>
        <w:t>menguji pengaruh ukuran perusahaan, profitabilitas, struktur modal dan keputusan investasi terhadap nilai perusahaan.</w:t>
      </w:r>
      <w:r w:rsidR="0074092E">
        <w:rPr>
          <w:rFonts w:ascii="Times New Roman" w:cs="Times New Roman" w:hAnsi="Times New Roman"/>
          <w:sz w:val="24"/>
          <w:szCs w:val="24"/>
        </w:rPr>
        <w:t xml:space="preserve"> </w:t>
      </w:r>
      <w:r w:rsidR="0074092E" w:rsidRPr="0074092E">
        <w:rPr>
          <w:rFonts w:ascii="Times New Roman" w:cs="Times New Roman" w:hAnsi="Times New Roman"/>
          <w:sz w:val="24"/>
          <w:szCs w:val="24"/>
        </w:rPr>
        <w:t>Jenis penelitian ini adalah kuantitatif dengan menggunakan data sekunder</w:t>
      </w:r>
      <w:r w:rsidR="0074092E">
        <w:rPr>
          <w:rFonts w:ascii="Times New Roman" w:cs="Times New Roman" w:hAnsi="Times New Roman"/>
          <w:sz w:val="24"/>
          <w:szCs w:val="24"/>
        </w:rPr>
        <w:t xml:space="preserve"> </w:t>
      </w:r>
      <w:r w:rsidR="0074092E" w:rsidRPr="0074092E">
        <w:rPr>
          <w:rFonts w:ascii="Times New Roman" w:cs="Times New Roman" w:hAnsi="Times New Roman"/>
          <w:sz w:val="24"/>
          <w:szCs w:val="24"/>
        </w:rPr>
        <w:t xml:space="preserve">yang berasal dari laporan tahunan perusahaan sektor teknologi yang terdaftar di Bursa Efek Indonesia </w:t>
      </w:r>
      <w:r w:rsidR="0074092E">
        <w:rPr>
          <w:rFonts w:ascii="Times New Roman" w:cs="Times New Roman" w:hAnsi="Times New Roman"/>
          <w:sz w:val="24"/>
          <w:szCs w:val="24"/>
        </w:rPr>
        <w:t>tahun</w:t>
      </w:r>
      <w:r w:rsidR="0074092E" w:rsidRPr="0074092E">
        <w:rPr>
          <w:rFonts w:ascii="Times New Roman" w:cs="Times New Roman" w:hAnsi="Times New Roman"/>
          <w:sz w:val="24"/>
          <w:szCs w:val="24"/>
        </w:rPr>
        <w:t xml:space="preserve"> 2022</w:t>
      </w:r>
      <w:r w:rsidR="0074092E">
        <w:rPr>
          <w:rFonts w:ascii="Times New Roman" w:cs="Times New Roman" w:hAnsi="Times New Roman"/>
          <w:sz w:val="24"/>
          <w:szCs w:val="24"/>
        </w:rPr>
        <w:t>-</w:t>
      </w:r>
      <w:r w:rsidR="0074092E" w:rsidRPr="0074092E">
        <w:rPr>
          <w:rFonts w:ascii="Times New Roman" w:cs="Times New Roman" w:hAnsi="Times New Roman"/>
          <w:sz w:val="24"/>
          <w:szCs w:val="24"/>
        </w:rPr>
        <w:t>2024</w:t>
      </w:r>
      <w:r w:rsidR="0074092E">
        <w:rPr>
          <w:rFonts w:ascii="Times New Roman" w:cs="Times New Roman" w:hAnsi="Times New Roman"/>
          <w:sz w:val="24"/>
          <w:szCs w:val="24"/>
        </w:rPr>
        <w:t>.</w:t>
      </w:r>
      <w:r w:rsidR="00AD071D">
        <w:rPr>
          <w:rFonts w:ascii="Times New Roman" w:cs="Times New Roman" w:hAnsi="Times New Roman"/>
          <w:sz w:val="24"/>
          <w:szCs w:val="24"/>
        </w:rPr>
        <w:t xml:space="preserve"> </w:t>
      </w:r>
      <w:r w:rsidR="00AD071D" w:rsidRPr="00AD071D">
        <w:rPr>
          <w:rFonts w:ascii="Times New Roman" w:cs="Times New Roman" w:hAnsi="Times New Roman"/>
          <w:sz w:val="24"/>
          <w:szCs w:val="24"/>
        </w:rPr>
        <w:t xml:space="preserve">Metode penentuan sampel penelitian menggunakan </w:t>
      </w:r>
      <w:r w:rsidR="00AD071D" w:rsidRPr="002D402E">
        <w:rPr>
          <w:rFonts w:ascii="Times New Roman" w:cs="Times New Roman" w:hAnsi="Times New Roman"/>
          <w:sz w:val="24"/>
          <w:szCs w:val="24"/>
        </w:rPr>
        <w:t xml:space="preserve">teknik </w:t>
      </w:r>
      <w:r w:rsidR="00AD071D" w:rsidRPr="002D402E">
        <w:rPr>
          <w:rFonts w:ascii="Times New Roman" w:cs="Times New Roman" w:hAnsi="Times New Roman"/>
          <w:i/>
          <w:iCs/>
          <w:sz w:val="24"/>
          <w:szCs w:val="24"/>
        </w:rPr>
        <w:t>purposive sampling</w:t>
      </w:r>
      <w:r w:rsidR="00AD071D" w:rsidRPr="00AD071D">
        <w:rPr>
          <w:rFonts w:ascii="Times New Roman" w:cs="Times New Roman" w:hAnsi="Times New Roman"/>
          <w:sz w:val="24"/>
          <w:szCs w:val="24"/>
        </w:rPr>
        <w:t xml:space="preserve"> dengan jumlah sampel sebanyak 13 perusahaan. Analisis data dilakukan menggunakan metode regresi linear berganda dengan bantuan program SPSS versi 22.00.</w:t>
      </w:r>
      <w:r w:rsidR="00AD071D">
        <w:rPr>
          <w:rFonts w:ascii="Times New Roman" w:cs="Times New Roman" w:hAnsi="Times New Roman"/>
          <w:sz w:val="24"/>
          <w:szCs w:val="24"/>
        </w:rPr>
        <w:t xml:space="preserve"> </w:t>
      </w:r>
      <w:r w:rsidR="00AD071D" w:rsidRPr="00AD071D">
        <w:rPr>
          <w:rFonts w:ascii="Times New Roman" w:cs="Times New Roman" w:hAnsi="Times New Roman"/>
          <w:sz w:val="24"/>
          <w:szCs w:val="24"/>
        </w:rPr>
        <w:t xml:space="preserve">Hasil penelitian ini menunjukkan bahwa profitabilitas, struktur modal dan keputusan investasi berpengaruh signifikan positif terhadap nilai perusahaan, sedangkan ukuran perusahaan tidak berpengaruh signifikan dengan arah hubungan </w:t>
      </w:r>
      <w:r w:rsidR="00AD071D" w:rsidRPr="002D402E">
        <w:rPr>
          <w:rFonts w:ascii="Times New Roman" w:cs="Times New Roman" w:hAnsi="Times New Roman"/>
          <w:sz w:val="24"/>
          <w:szCs w:val="24"/>
        </w:rPr>
        <w:t>negatif terhadap nilai perusahaan.</w:t>
      </w:r>
    </w:p>
    <w:bookmarkEnd w:id="8"/>
    <w:p w14:paraId="3B59ED06" w14:textId="43FBE948" w:rsidP="00AD071D" w:rsidR="00AD071D" w:rsidRDefault="00AD071D" w:rsidRPr="002D402E">
      <w:pPr>
        <w:spacing w:line="240" w:lineRule="auto"/>
        <w:jc w:val="both"/>
        <w:rPr>
          <w:rFonts w:ascii="Times New Roman" w:cs="Times New Roman" w:hAnsi="Times New Roman"/>
          <w:sz w:val="24"/>
          <w:szCs w:val="24"/>
        </w:rPr>
      </w:pPr>
      <w:r w:rsidRPr="00526C75">
        <w:rPr>
          <w:rFonts w:ascii="Times New Roman" w:cs="Times New Roman" w:hAnsi="Times New Roman"/>
          <w:b/>
          <w:bCs/>
          <w:sz w:val="24"/>
          <w:szCs w:val="24"/>
        </w:rPr>
        <w:t>Kata kunci:</w:t>
      </w:r>
      <w:r w:rsidRPr="002D402E">
        <w:rPr>
          <w:rFonts w:ascii="Times New Roman" w:cs="Times New Roman" w:hAnsi="Times New Roman"/>
          <w:sz w:val="24"/>
          <w:szCs w:val="24"/>
        </w:rPr>
        <w:t xml:space="preserve"> Ukuran perusahaan, Profitabilitas, Struktur modal, Keputusan investasi, Nilai perusahaan</w:t>
      </w:r>
    </w:p>
    <w:p w14:paraId="48E7E350" w14:textId="77777777" w:rsidP="00526C75" w:rsidR="00C66B92" w:rsidRDefault="00C66B92" w:rsidRPr="002D402E">
      <w:pPr>
        <w:spacing w:line="480" w:lineRule="auto"/>
        <w:rPr>
          <w:rFonts w:ascii="Times New Roman" w:cs="Times New Roman" w:hAnsi="Times New Roman"/>
          <w:sz w:val="24"/>
          <w:szCs w:val="24"/>
        </w:rPr>
      </w:pPr>
    </w:p>
    <w:p w14:paraId="2E92800F" w14:textId="77777777" w:rsidP="00526C75" w:rsidR="002D402E" w:rsidRDefault="002D402E" w:rsidRPr="00526C75">
      <w:pPr>
        <w:spacing w:before="240" w:line="480" w:lineRule="auto"/>
        <w:jc w:val="center"/>
        <w:rPr>
          <w:rFonts w:ascii="Times New Roman" w:cs="Times New Roman" w:eastAsia="Times New Roman" w:hAnsi="Times New Roman"/>
          <w:i/>
          <w:iCs/>
          <w:kern w:val="0"/>
          <w:sz w:val="24"/>
          <w:szCs w:val="24"/>
          <w14:ligatures w14:val="none"/>
        </w:rPr>
      </w:pPr>
      <w:r w:rsidRPr="002D402E">
        <w:rPr>
          <w:rFonts w:ascii="Times New Roman" w:cs="Times New Roman" w:eastAsia="Times New Roman" w:hAnsi="Times New Roman"/>
          <w:b/>
          <w:bCs/>
          <w:i/>
          <w:iCs/>
          <w:kern w:val="0"/>
          <w:sz w:val="24"/>
          <w:szCs w:val="24"/>
          <w14:ligatures w14:val="none"/>
        </w:rPr>
        <w:t>ABSTRACT</w:t>
      </w:r>
    </w:p>
    <w:p w14:paraId="3123CC9A" w14:textId="761F6C81" w:rsidP="00526C75" w:rsidR="002D402E" w:rsidRDefault="002D402E" w:rsidRPr="002D402E">
      <w:pPr>
        <w:spacing w:after="100" w:afterAutospacing="1" w:line="240" w:lineRule="auto"/>
        <w:jc w:val="both"/>
        <w:rPr>
          <w:rFonts w:ascii="Times New Roman" w:cs="Times New Roman" w:eastAsia="Times New Roman" w:hAnsi="Times New Roman"/>
          <w:b/>
          <w:bCs/>
          <w:i/>
          <w:iCs/>
          <w:kern w:val="0"/>
          <w:sz w:val="24"/>
          <w:szCs w:val="24"/>
          <w14:ligatures w14:val="none"/>
        </w:rPr>
      </w:pPr>
      <w:r w:rsidRPr="002D402E">
        <w:rPr>
          <w:rFonts w:ascii="Times New Roman" w:cs="Times New Roman" w:eastAsia="Times New Roman" w:hAnsi="Times New Roman"/>
          <w:i/>
          <w:iCs/>
          <w:kern w:val="0"/>
          <w:sz w:val="24"/>
          <w:szCs w:val="24"/>
          <w14:ligatures w14:val="none"/>
        </w:rPr>
        <w:t xml:space="preserve">Aulia Salsabila Zakiyyah Nur, </w:t>
      </w:r>
      <w:r w:rsidRPr="002D402E">
        <w:rPr>
          <w:rFonts w:ascii="Times New Roman" w:cs="Times New Roman" w:eastAsia="Times New Roman" w:hAnsi="Times New Roman"/>
          <w:b/>
          <w:bCs/>
          <w:i/>
          <w:iCs/>
          <w:kern w:val="0"/>
          <w:sz w:val="24"/>
          <w:szCs w:val="24"/>
          <w14:ligatures w14:val="none"/>
        </w:rPr>
        <w:t>The Effect of Firm Size, Profitability, Capital Structure, and Investment Decisions on Firm Value in Technology Sector Companies</w:t>
      </w:r>
      <w:r w:rsidRPr="002D402E">
        <w:rPr>
          <w:rFonts w:ascii="Times New Roman" w:cs="Times New Roman" w:eastAsia="Times New Roman" w:hAnsi="Times New Roman"/>
          <w:i/>
          <w:iCs/>
          <w:kern w:val="0"/>
          <w:sz w:val="24"/>
          <w:szCs w:val="24"/>
          <w14:ligatures w14:val="none"/>
        </w:rPr>
        <w:t>. Supervised by Mrs. Yana Ulfah. This study aims to examine the effect of firm size, profitability, capital structure, and investment decisions on firm value. This research is a quantitative study using secondary data obtained from the annual reports of technology sector companies listed on the Indonesia Stock Exchange for the period 2022–2024. The sampling method used purposive sampling technique with a total sample of 13 companies. Data analysis was conducted using multiple linear regression analysis with the assistance of SPSS version 22.00. The results show that profitability, capital structure, and investment decisions have a significant positive effect on firm value, while firm size has no significant effect and shows a negative relationship with firm value.</w:t>
      </w:r>
    </w:p>
    <w:p w14:paraId="456D05D0" w14:textId="77777777" w:rsidP="002D402E" w:rsidR="002D402E" w:rsidRDefault="002D402E" w:rsidRPr="002D402E">
      <w:pPr>
        <w:spacing w:after="100" w:afterAutospacing="1" w:before="100" w:beforeAutospacing="1" w:line="240" w:lineRule="auto"/>
        <w:jc w:val="both"/>
        <w:rPr>
          <w:rFonts w:ascii="Times New Roman" w:cs="Times New Roman" w:eastAsia="Times New Roman" w:hAnsi="Times New Roman"/>
          <w:i/>
          <w:iCs/>
          <w:kern w:val="0"/>
          <w:sz w:val="24"/>
          <w:szCs w:val="24"/>
          <w14:ligatures w14:val="none"/>
        </w:rPr>
      </w:pPr>
      <w:r w:rsidRPr="002D402E">
        <w:rPr>
          <w:rFonts w:ascii="Times New Roman" w:cs="Times New Roman" w:eastAsia="Times New Roman" w:hAnsi="Times New Roman"/>
          <w:b/>
          <w:bCs/>
          <w:i/>
          <w:iCs/>
          <w:kern w:val="0"/>
          <w:sz w:val="24"/>
          <w:szCs w:val="24"/>
          <w14:ligatures w14:val="none"/>
        </w:rPr>
        <w:t>Keywords:</w:t>
      </w:r>
      <w:r w:rsidRPr="002D402E">
        <w:rPr>
          <w:rFonts w:ascii="Times New Roman" w:cs="Times New Roman" w:eastAsia="Times New Roman" w:hAnsi="Times New Roman"/>
          <w:i/>
          <w:iCs/>
          <w:kern w:val="0"/>
          <w:sz w:val="24"/>
          <w:szCs w:val="24"/>
          <w14:ligatures w14:val="none"/>
        </w:rPr>
        <w:t xml:space="preserve"> Firm size, Profitability, Capital structure, Investment decisions, Firm value</w:t>
      </w:r>
    </w:p>
    <w:p w14:paraId="20097A76" w14:textId="77777777" w:rsidP="00C66B92" w:rsidR="00C66B92" w:rsidRDefault="00C66B92"/>
    <w:p w14:paraId="1F67A303" w14:textId="77777777" w:rsidP="00C66B92" w:rsidR="00526C75" w:rsidRDefault="00526C75"/>
    <w:p w14:paraId="260F902D" w14:textId="77777777" w:rsidP="00C66B92" w:rsidR="00C66B92" w:rsidRDefault="00C66B92"/>
    <w:p w14:paraId="247082FB" w14:textId="2C329099" w:rsidP="00253E14" w:rsidR="00C66B92" w:rsidRDefault="00C66B92" w:rsidRPr="00C66B92">
      <w:pPr>
        <w:spacing w:before="240" w:line="480" w:lineRule="auto"/>
        <w:jc w:val="center"/>
        <w:rPr>
          <w:rFonts w:ascii="Times New Roman" w:cs="Times New Roman" w:hAnsi="Times New Roman"/>
          <w:b/>
          <w:bCs/>
          <w:sz w:val="24"/>
          <w:szCs w:val="24"/>
        </w:rPr>
      </w:pPr>
      <w:r w:rsidRPr="00C66B92">
        <w:rPr>
          <w:rFonts w:ascii="Times New Roman" w:cs="Times New Roman" w:hAnsi="Times New Roman"/>
          <w:b/>
          <w:bCs/>
          <w:sz w:val="24"/>
          <w:szCs w:val="24"/>
        </w:rPr>
        <w:t>DAFTAR ISI</w:t>
      </w:r>
    </w:p>
    <w:p w14:paraId="4FE76601" w14:textId="3CF001F5" w:rsidP="00253E14" w:rsidR="003C382F" w:rsidRDefault="003C382F" w:rsidRPr="009E4781">
      <w:pPr>
        <w:spacing w:after="0" w:before="240" w:line="360" w:lineRule="auto"/>
        <w:jc w:val="right"/>
        <w:rPr>
          <w:rFonts w:ascii="Times New Roman" w:cs="Times New Roman" w:hAnsi="Times New Roman"/>
          <w:b/>
          <w:bCs/>
          <w:sz w:val="24"/>
          <w:szCs w:val="24"/>
        </w:rPr>
      </w:pPr>
      <w:r w:rsidRPr="009E4781">
        <w:rPr>
          <w:rFonts w:ascii="Times New Roman" w:cs="Times New Roman" w:hAnsi="Times New Roman"/>
          <w:b/>
          <w:bCs/>
          <w:sz w:val="24"/>
          <w:szCs w:val="24"/>
        </w:rPr>
        <w:t>Halaman</w:t>
      </w:r>
    </w:p>
    <w:sdt>
      <w:sdtPr>
        <w:rPr>
          <w:rFonts w:asciiTheme="minorHAnsi" w:cstheme="minorBidi" w:hAnsiTheme="minorHAnsi"/>
          <w:b w:val="0"/>
          <w:bCs w:val="0"/>
          <w:noProof w:val="0"/>
          <w:sz w:val="22"/>
          <w:szCs w:val="22"/>
        </w:rPr>
        <w:id w:val="-896194589"/>
        <w:docPartObj>
          <w:docPartGallery w:val="Table of Contents"/>
          <w:docPartUnique/>
        </w:docPartObj>
      </w:sdtPr>
      <w:sdtContent>
        <w:p w14:paraId="702F0978" w14:textId="143AC344" w:rsidP="0049079D" w:rsidR="00617A97" w:rsidRDefault="00E03EC0" w:rsidRPr="00E5541E">
          <w:pPr>
            <w:pStyle w:val="TOC1"/>
            <w:rPr>
              <w:rFonts w:eastAsiaTheme="minorEastAsia"/>
            </w:rPr>
          </w:pPr>
          <w:hyperlink w:anchor="_Toc209163655" w:history="1">
            <w:r w:rsidRPr="00E5541E">
              <w:rPr>
                <w:rStyle w:val="Hyperlink"/>
                <w:color w:val="auto"/>
                <w:u w:val="none"/>
              </w:rPr>
              <w:t>HALAMAN JUDUL</w:t>
            </w:r>
            <w:r w:rsidRPr="00E5541E">
              <w:rPr>
                <w:webHidden/>
              </w:rPr>
              <w:tab/>
              <w:t>i</w:t>
            </w:r>
          </w:hyperlink>
        </w:p>
        <w:p w14:paraId="2B46A9BE" w14:textId="4931BC36" w:rsidP="0049079D" w:rsidR="003C382F" w:rsidRDefault="00617A97">
          <w:pPr>
            <w:pStyle w:val="TOC1"/>
          </w:pPr>
          <w:r w:rsidRPr="00E5541E">
            <w:fldChar w:fldCharType="begin"/>
          </w:r>
          <w:r w:rsidRPr="00E5541E">
            <w:instrText xml:space="preserve"> TOC \o "1-3" \h \z \u </w:instrText>
          </w:r>
          <w:r w:rsidRPr="00E5541E">
            <w:fldChar w:fldCharType="separate"/>
          </w:r>
          <w:hyperlink w:anchor="_Toc209165190" w:history="1">
            <w:r w:rsidR="00754875" w:rsidRPr="00E5541E">
              <w:rPr>
                <w:rStyle w:val="Hyperlink"/>
              </w:rPr>
              <w:t>HALAMAN PENGESAHAN</w:t>
            </w:r>
            <w:r w:rsidR="003C382F" w:rsidRPr="00E5541E">
              <w:rPr>
                <w:webHidden/>
              </w:rPr>
              <w:tab/>
            </w:r>
            <w:r w:rsidR="003C382F" w:rsidRPr="00E5541E">
              <w:rPr>
                <w:webHidden/>
              </w:rPr>
              <w:fldChar w:fldCharType="begin"/>
            </w:r>
            <w:r w:rsidR="003C382F" w:rsidRPr="00E5541E">
              <w:rPr>
                <w:webHidden/>
              </w:rPr>
              <w:instrText xml:space="preserve"> PAGEREF _Toc209165190 \h </w:instrText>
            </w:r>
            <w:r w:rsidR="003C382F" w:rsidRPr="00E5541E">
              <w:rPr>
                <w:webHidden/>
              </w:rPr>
            </w:r>
            <w:r w:rsidR="003C382F" w:rsidRPr="00E5541E">
              <w:rPr>
                <w:webHidden/>
              </w:rPr>
              <w:fldChar w:fldCharType="separate"/>
            </w:r>
            <w:r w:rsidR="00865C5B">
              <w:rPr>
                <w:webHidden/>
              </w:rPr>
              <w:t>ii</w:t>
            </w:r>
            <w:r w:rsidR="003C382F" w:rsidRPr="00E5541E">
              <w:rPr>
                <w:webHidden/>
              </w:rPr>
              <w:fldChar w:fldCharType="end"/>
            </w:r>
          </w:hyperlink>
        </w:p>
        <w:p w14:paraId="3A913D06" w14:textId="663C6B98" w:rsidP="007E65B4" w:rsidR="007E65B4" w:rsidRDefault="0014012C" w:rsidRPr="007E65B4">
          <w:pPr>
            <w:pStyle w:val="TOC1"/>
          </w:pPr>
          <w:r>
            <w:t xml:space="preserve">HALAMAN </w:t>
          </w:r>
          <w:hyperlink w:anchor="_Toc209165190" w:history="1">
            <w:r w:rsidR="007E65B4">
              <w:rPr>
                <w:rStyle w:val="Hyperlink"/>
              </w:rPr>
              <w:t>PERNYATAAN KEASLIAN SKRIPSI</w:t>
            </w:r>
            <w:r w:rsidR="007E65B4" w:rsidRPr="00E5541E">
              <w:rPr>
                <w:webHidden/>
              </w:rPr>
              <w:tab/>
            </w:r>
            <w:r w:rsidR="00C579CD">
              <w:rPr>
                <w:webHidden/>
              </w:rPr>
              <w:t>iii</w:t>
            </w:r>
          </w:hyperlink>
        </w:p>
        <w:p w14:paraId="3A6A8C62" w14:textId="2A20E37F" w:rsidP="0049079D" w:rsidR="00754875" w:rsidRDefault="0049079D">
          <w:pPr>
            <w:pStyle w:val="TOC1"/>
          </w:pPr>
          <w:hyperlink w:anchor="_Toc209165190" w:history="1">
            <w:r w:rsidRPr="00E5541E">
              <w:rPr>
                <w:rStyle w:val="Hyperlink"/>
              </w:rPr>
              <w:t>KATA PENGANTAR</w:t>
            </w:r>
            <w:r w:rsidR="00754875" w:rsidRPr="00E5541E">
              <w:rPr>
                <w:webHidden/>
              </w:rPr>
              <w:tab/>
            </w:r>
            <w:r w:rsidR="00C579CD">
              <w:rPr>
                <w:webHidden/>
              </w:rPr>
              <w:t>iv</w:t>
            </w:r>
          </w:hyperlink>
        </w:p>
        <w:p w14:paraId="5F1AE984" w14:textId="364F8FC9" w:rsidP="007E65B4" w:rsidR="007E65B4" w:rsidRDefault="0014012C" w:rsidRPr="007E65B4">
          <w:pPr>
            <w:pStyle w:val="TOC1"/>
            <w:rPr>
              <w:rFonts w:eastAsiaTheme="minorEastAsia"/>
            </w:rPr>
          </w:pPr>
          <w:hyperlink w:anchor="_Toc209165190" w:history="1">
            <w:r>
              <w:rPr>
                <w:rStyle w:val="Hyperlink"/>
              </w:rPr>
              <w:t>ABSTRAK</w:t>
            </w:r>
            <w:r w:rsidR="007E65B4" w:rsidRPr="00E5541E">
              <w:rPr>
                <w:webHidden/>
              </w:rPr>
              <w:tab/>
            </w:r>
            <w:r w:rsidR="00C579CD">
              <w:rPr>
                <w:webHidden/>
              </w:rPr>
              <w:t>vii</w:t>
            </w:r>
          </w:hyperlink>
        </w:p>
        <w:p w14:paraId="50EABA69" w14:textId="4093FA5F" w:rsidP="0049079D" w:rsidR="003C382F" w:rsidRDefault="003C382F" w:rsidRPr="00E5541E">
          <w:pPr>
            <w:pStyle w:val="TOC1"/>
            <w:rPr>
              <w:rFonts w:eastAsiaTheme="minorEastAsia"/>
            </w:rPr>
          </w:pPr>
          <w:hyperlink w:anchor="_Toc209165191" w:history="1">
            <w:r w:rsidRPr="00E5541E">
              <w:rPr>
                <w:rStyle w:val="Hyperlink"/>
              </w:rPr>
              <w:t xml:space="preserve">DAFTAR </w:t>
            </w:r>
            <w:r w:rsidR="0049079D" w:rsidRPr="00E5541E">
              <w:rPr>
                <w:rStyle w:val="Hyperlink"/>
              </w:rPr>
              <w:t>ISI</w:t>
            </w:r>
            <w:r w:rsidRPr="00E5541E">
              <w:rPr>
                <w:webHidden/>
              </w:rPr>
              <w:tab/>
            </w:r>
            <w:r w:rsidR="00C579CD">
              <w:rPr>
                <w:webHidden/>
              </w:rPr>
              <w:t>viii</w:t>
            </w:r>
          </w:hyperlink>
        </w:p>
        <w:p w14:paraId="57FE268F" w14:textId="75499B98" w:rsidP="0049079D" w:rsidR="003C382F" w:rsidRDefault="003C382F" w:rsidRPr="00E5541E">
          <w:pPr>
            <w:pStyle w:val="TOC1"/>
          </w:pPr>
          <w:hyperlink w:anchor="_Toc209165192" w:history="1">
            <w:r w:rsidRPr="00E5541E">
              <w:rPr>
                <w:rStyle w:val="Hyperlink"/>
              </w:rPr>
              <w:t xml:space="preserve">DAFTAR </w:t>
            </w:r>
            <w:r w:rsidR="0049079D" w:rsidRPr="00E5541E">
              <w:rPr>
                <w:rStyle w:val="Hyperlink"/>
              </w:rPr>
              <w:t>TABEL</w:t>
            </w:r>
            <w:r w:rsidRPr="00E5541E">
              <w:rPr>
                <w:webHidden/>
              </w:rPr>
              <w:tab/>
            </w:r>
            <w:r w:rsidR="00C579CD">
              <w:rPr>
                <w:webHidden/>
              </w:rPr>
              <w:t>x</w:t>
            </w:r>
          </w:hyperlink>
        </w:p>
        <w:p w14:paraId="23A208E5" w14:textId="4C545B8E" w:rsidP="0049079D" w:rsidR="0049079D" w:rsidRDefault="0049079D" w:rsidRPr="00E5541E">
          <w:pPr>
            <w:pStyle w:val="TOC1"/>
            <w:rPr>
              <w:rFonts w:eastAsiaTheme="minorEastAsia"/>
            </w:rPr>
          </w:pPr>
          <w:hyperlink w:anchor="_Toc209165191" w:history="1">
            <w:r w:rsidRPr="00E5541E">
              <w:rPr>
                <w:rStyle w:val="Hyperlink"/>
              </w:rPr>
              <w:t>DAFTAR GAMBAR</w:t>
            </w:r>
            <w:r w:rsidRPr="00E5541E">
              <w:rPr>
                <w:webHidden/>
              </w:rPr>
              <w:tab/>
            </w:r>
            <w:r w:rsidR="00C579CD">
              <w:rPr>
                <w:webHidden/>
              </w:rPr>
              <w:t>xi</w:t>
            </w:r>
          </w:hyperlink>
        </w:p>
        <w:p w14:paraId="5100B80F" w14:textId="5608A52D" w:rsidP="0049079D" w:rsidR="0049079D" w:rsidRDefault="0049079D" w:rsidRPr="00E5541E">
          <w:pPr>
            <w:pStyle w:val="TOC1"/>
            <w:spacing w:line="360" w:lineRule="auto"/>
            <w:rPr>
              <w:rFonts w:eastAsiaTheme="minorEastAsia"/>
            </w:rPr>
          </w:pPr>
          <w:hyperlink w:anchor="_Toc209165192" w:history="1">
            <w:r w:rsidRPr="00E5541E">
              <w:rPr>
                <w:rStyle w:val="Hyperlink"/>
              </w:rPr>
              <w:t>DAFTAR LAMPIRAN</w:t>
            </w:r>
            <w:r w:rsidRPr="00E5541E">
              <w:rPr>
                <w:webHidden/>
              </w:rPr>
              <w:tab/>
            </w:r>
            <w:r w:rsidR="00C579CD">
              <w:rPr>
                <w:webHidden/>
              </w:rPr>
              <w:t>xii</w:t>
            </w:r>
          </w:hyperlink>
        </w:p>
        <w:p w14:paraId="4C1A22AD" w14:textId="74878EFE" w:rsidP="0049079D" w:rsidR="003C382F" w:rsidRDefault="003C382F" w:rsidRPr="00E5541E">
          <w:pPr>
            <w:pStyle w:val="TOC1"/>
            <w:rPr>
              <w:rFonts w:eastAsiaTheme="minorEastAsia"/>
            </w:rPr>
          </w:pPr>
          <w:hyperlink w:anchor="_Toc209165193" w:history="1">
            <w:r w:rsidRPr="00E5541E">
              <w:rPr>
                <w:rStyle w:val="Hyperlink"/>
              </w:rPr>
              <w:t>BAB I PENDAHULUAN</w:t>
            </w:r>
            <w:r w:rsidRPr="00E5541E">
              <w:rPr>
                <w:webHidden/>
              </w:rPr>
              <w:tab/>
            </w:r>
            <w:r w:rsidRPr="00E5541E">
              <w:rPr>
                <w:webHidden/>
              </w:rPr>
              <w:fldChar w:fldCharType="begin"/>
            </w:r>
            <w:r w:rsidRPr="00E5541E">
              <w:rPr>
                <w:webHidden/>
              </w:rPr>
              <w:instrText xml:space="preserve"> PAGEREF _Toc209165193 \h </w:instrText>
            </w:r>
            <w:r w:rsidRPr="00E5541E">
              <w:rPr>
                <w:webHidden/>
              </w:rPr>
            </w:r>
            <w:r w:rsidRPr="00E5541E">
              <w:rPr>
                <w:webHidden/>
              </w:rPr>
              <w:fldChar w:fldCharType="separate"/>
            </w:r>
            <w:r w:rsidR="00865C5B">
              <w:rPr>
                <w:webHidden/>
              </w:rPr>
              <w:t>1</w:t>
            </w:r>
            <w:r w:rsidRPr="00E5541E">
              <w:rPr>
                <w:webHidden/>
              </w:rPr>
              <w:fldChar w:fldCharType="end"/>
            </w:r>
          </w:hyperlink>
        </w:p>
        <w:p w14:paraId="21B121D0" w14:textId="157E6600"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194" w:history="1">
            <w:r w:rsidRPr="00E5541E">
              <w:rPr>
                <w:rStyle w:val="Hyperlink"/>
                <w:rFonts w:ascii="Times New Roman" w:cs="Times New Roman" w:hAnsi="Times New Roman"/>
                <w:noProof/>
                <w:sz w:val="24"/>
                <w:szCs w:val="24"/>
              </w:rPr>
              <w:t>1.1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Latar Belakang</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_Toc209165194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w:t>
            </w:r>
            <w:r w:rsidRPr="00E5541E">
              <w:rPr>
                <w:rFonts w:ascii="Times New Roman" w:cs="Times New Roman" w:hAnsi="Times New Roman"/>
                <w:noProof/>
                <w:webHidden/>
                <w:sz w:val="24"/>
                <w:szCs w:val="24"/>
              </w:rPr>
              <w:fldChar w:fldCharType="end"/>
            </w:r>
          </w:hyperlink>
        </w:p>
        <w:p w14:paraId="236AEFAC" w14:textId="1F72391F"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195" w:history="1">
            <w:r w:rsidRPr="00E5541E">
              <w:rPr>
                <w:rStyle w:val="Hyperlink"/>
                <w:rFonts w:ascii="Times New Roman" w:cs="Times New Roman" w:hAnsi="Times New Roman"/>
                <w:noProof/>
                <w:sz w:val="24"/>
                <w:szCs w:val="24"/>
              </w:rPr>
              <w:t>1.2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Rumusan Masalah</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_Toc209165195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w:t>
            </w:r>
            <w:r w:rsidRPr="00E5541E">
              <w:rPr>
                <w:rFonts w:ascii="Times New Roman" w:cs="Times New Roman" w:hAnsi="Times New Roman"/>
                <w:noProof/>
                <w:webHidden/>
                <w:sz w:val="24"/>
                <w:szCs w:val="24"/>
              </w:rPr>
              <w:fldChar w:fldCharType="end"/>
            </w:r>
          </w:hyperlink>
        </w:p>
        <w:p w14:paraId="58795B6C" w14:textId="1049B1D3"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196" w:history="1">
            <w:r w:rsidRPr="00E5541E">
              <w:rPr>
                <w:rStyle w:val="Hyperlink"/>
                <w:rFonts w:ascii="Times New Roman" w:cs="Times New Roman" w:hAnsi="Times New Roman"/>
                <w:noProof/>
                <w:sz w:val="24"/>
                <w:szCs w:val="24"/>
              </w:rPr>
              <w:t>1.3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Tujuan Penelitian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_Toc209165196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9</w:t>
            </w:r>
            <w:r w:rsidRPr="00E5541E">
              <w:rPr>
                <w:rFonts w:ascii="Times New Roman" w:cs="Times New Roman" w:hAnsi="Times New Roman"/>
                <w:noProof/>
                <w:webHidden/>
                <w:sz w:val="24"/>
                <w:szCs w:val="24"/>
              </w:rPr>
              <w:fldChar w:fldCharType="end"/>
            </w:r>
          </w:hyperlink>
        </w:p>
        <w:p w14:paraId="42B51214" w14:textId="5158EA35" w:rsidP="00F17DC4" w:rsidR="003C382F" w:rsidRDefault="003C382F" w:rsidRPr="00E5541E">
          <w:pPr>
            <w:pStyle w:val="TOC2"/>
            <w:spacing w:after="0" w:line="360" w:lineRule="auto"/>
            <w:rPr>
              <w:rFonts w:ascii="Times New Roman" w:cs="Times New Roman" w:eastAsiaTheme="minorEastAsia" w:hAnsi="Times New Roman"/>
              <w:noProof/>
              <w:sz w:val="24"/>
              <w:szCs w:val="24"/>
            </w:rPr>
          </w:pPr>
          <w:hyperlink w:anchor="_Toc209165197" w:history="1">
            <w:r w:rsidRPr="00E5541E">
              <w:rPr>
                <w:rStyle w:val="Hyperlink"/>
                <w:rFonts w:ascii="Times New Roman" w:cs="Times New Roman" w:hAnsi="Times New Roman"/>
                <w:noProof/>
                <w:sz w:val="24"/>
                <w:szCs w:val="24"/>
              </w:rPr>
              <w:t>1.4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Manfaat Penelitian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_Toc209165197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10</w:t>
            </w:r>
            <w:r w:rsidRPr="00E5541E">
              <w:rPr>
                <w:rFonts w:ascii="Times New Roman" w:cs="Times New Roman" w:hAnsi="Times New Roman"/>
                <w:noProof/>
                <w:webHidden/>
                <w:sz w:val="24"/>
                <w:szCs w:val="24"/>
              </w:rPr>
              <w:fldChar w:fldCharType="end"/>
            </w:r>
          </w:hyperlink>
        </w:p>
        <w:p w14:paraId="37836CEC" w14:textId="2362CB99" w:rsidP="0049079D" w:rsidR="003C382F" w:rsidRDefault="003C382F" w:rsidRPr="00E5541E">
          <w:pPr>
            <w:pStyle w:val="TOC1"/>
            <w:rPr>
              <w:rFonts w:eastAsiaTheme="minorEastAsia"/>
            </w:rPr>
          </w:pPr>
          <w:hyperlink w:anchor="_Toc209165198" w:history="1">
            <w:r w:rsidRPr="00E5541E">
              <w:rPr>
                <w:rStyle w:val="Hyperlink"/>
              </w:rPr>
              <w:t xml:space="preserve">BAB II </w:t>
            </w:r>
            <w:r w:rsidR="00CC5B90" w:rsidRPr="00E5541E">
              <w:rPr>
                <w:rStyle w:val="Hyperlink"/>
              </w:rPr>
              <w:t>KAJI</w:t>
            </w:r>
            <w:r w:rsidRPr="00E5541E">
              <w:rPr>
                <w:rStyle w:val="Hyperlink"/>
              </w:rPr>
              <w:t>AN PUSTAKA</w:t>
            </w:r>
            <w:r w:rsidRPr="00E5541E">
              <w:rPr>
                <w:webHidden/>
              </w:rPr>
              <w:tab/>
            </w:r>
            <w:r w:rsidRPr="00E5541E">
              <w:rPr>
                <w:webHidden/>
              </w:rPr>
              <w:fldChar w:fldCharType="begin"/>
            </w:r>
            <w:r w:rsidRPr="00E5541E">
              <w:rPr>
                <w:webHidden/>
              </w:rPr>
              <w:instrText xml:space="preserve"> PAGEREF _Toc209165198 \h </w:instrText>
            </w:r>
            <w:r w:rsidRPr="00E5541E">
              <w:rPr>
                <w:webHidden/>
              </w:rPr>
            </w:r>
            <w:r w:rsidRPr="00E5541E">
              <w:rPr>
                <w:webHidden/>
              </w:rPr>
              <w:fldChar w:fldCharType="separate"/>
            </w:r>
            <w:r w:rsidR="00865C5B">
              <w:rPr>
                <w:webHidden/>
              </w:rPr>
              <w:t>11</w:t>
            </w:r>
            <w:r w:rsidRPr="00E5541E">
              <w:rPr>
                <w:webHidden/>
              </w:rPr>
              <w:fldChar w:fldCharType="end"/>
            </w:r>
          </w:hyperlink>
        </w:p>
        <w:p w14:paraId="47F6638A" w14:textId="6F9EA260"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199" w:history="1">
            <w:r w:rsidRPr="00E5541E">
              <w:rPr>
                <w:rStyle w:val="Hyperlink"/>
                <w:rFonts w:ascii="Times New Roman" w:cs="Times New Roman" w:hAnsi="Times New Roman"/>
                <w:noProof/>
                <w:sz w:val="24"/>
                <w:szCs w:val="24"/>
              </w:rPr>
              <w:t>2.1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Landasan Teori</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_Toc209165199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11</w:t>
            </w:r>
            <w:r w:rsidRPr="00E5541E">
              <w:rPr>
                <w:rFonts w:ascii="Times New Roman" w:cs="Times New Roman" w:hAnsi="Times New Roman"/>
                <w:noProof/>
                <w:webHidden/>
                <w:sz w:val="24"/>
                <w:szCs w:val="24"/>
              </w:rPr>
              <w:fldChar w:fldCharType="end"/>
            </w:r>
          </w:hyperlink>
        </w:p>
        <w:p w14:paraId="52557BC0" w14:textId="22608B16" w:rsidP="00A02B79" w:rsidR="003C382F" w:rsidRDefault="003C382F" w:rsidRPr="00E5541E">
          <w:pPr>
            <w:pStyle w:val="TOC3"/>
            <w:rPr>
              <w:rFonts w:ascii="Times New Roman" w:cs="Times New Roman" w:eastAsiaTheme="minorEastAsia" w:hAnsi="Times New Roman"/>
              <w:noProof/>
              <w:sz w:val="24"/>
              <w:szCs w:val="24"/>
            </w:rPr>
          </w:pPr>
          <w:hyperlink w:anchor="_Toc209165200" w:history="1">
            <w:r w:rsidRPr="00E5541E">
              <w:rPr>
                <w:rStyle w:val="Hyperlink"/>
                <w:rFonts w:ascii="Times New Roman" w:cs="Times New Roman" w:hAnsi="Times New Roman"/>
                <w:noProof/>
                <w:sz w:val="24"/>
                <w:szCs w:val="24"/>
              </w:rPr>
              <w:t>2.1.1</w:t>
            </w:r>
            <w:r w:rsidRPr="00E5541E">
              <w:rPr>
                <w:rFonts w:ascii="Times New Roman" w:cs="Times New Roman" w:eastAsiaTheme="minorEastAsia" w:hAnsi="Times New Roman"/>
                <w:noProof/>
                <w:sz w:val="24"/>
                <w:szCs w:val="24"/>
              </w:rPr>
              <w:tab/>
            </w:r>
            <w:r w:rsidRPr="00C579CD">
              <w:rPr>
                <w:rStyle w:val="Hyperlink"/>
                <w:rFonts w:ascii="Times New Roman" w:cs="Times New Roman" w:hAnsi="Times New Roman"/>
                <w:i/>
                <w:iCs/>
                <w:noProof/>
                <w:sz w:val="24"/>
                <w:szCs w:val="24"/>
              </w:rPr>
              <w:t>Signalling Theory</w:t>
            </w:r>
            <w:r w:rsidRPr="00E5541E">
              <w:rPr>
                <w:rStyle w:val="Hyperlink"/>
                <w:rFonts w:ascii="Times New Roman" w:cs="Times New Roman" w:hAnsi="Times New Roman"/>
                <w:noProof/>
                <w:sz w:val="24"/>
                <w:szCs w:val="24"/>
              </w:rPr>
              <w:t xml:space="preserve"> (Teori Sinyal)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_Toc209165200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11</w:t>
            </w:r>
            <w:r w:rsidRPr="00E5541E">
              <w:rPr>
                <w:rFonts w:ascii="Times New Roman" w:cs="Times New Roman" w:hAnsi="Times New Roman"/>
                <w:noProof/>
                <w:webHidden/>
                <w:sz w:val="24"/>
                <w:szCs w:val="24"/>
              </w:rPr>
              <w:fldChar w:fldCharType="end"/>
            </w:r>
          </w:hyperlink>
        </w:p>
        <w:p w14:paraId="34794DB1" w14:textId="4B371C1E" w:rsidP="00A02B79" w:rsidR="003C382F" w:rsidRDefault="003C382F" w:rsidRPr="00E5541E">
          <w:pPr>
            <w:pStyle w:val="TOC3"/>
            <w:rPr>
              <w:rFonts w:ascii="Times New Roman" w:cs="Times New Roman" w:eastAsiaTheme="minorEastAsia" w:hAnsi="Times New Roman"/>
              <w:noProof/>
              <w:sz w:val="24"/>
              <w:szCs w:val="24"/>
            </w:rPr>
          </w:pPr>
          <w:hyperlink w:anchor="_Toc209165201" w:history="1">
            <w:r w:rsidRPr="00E5541E">
              <w:rPr>
                <w:rStyle w:val="Hyperlink"/>
                <w:rFonts w:ascii="Times New Roman" w:cs="Times New Roman" w:hAnsi="Times New Roman"/>
                <w:noProof/>
                <w:sz w:val="24"/>
                <w:szCs w:val="24"/>
              </w:rPr>
              <w:t>2.1.2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Nilai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_Toc209165201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12</w:t>
            </w:r>
            <w:r w:rsidRPr="00E5541E">
              <w:rPr>
                <w:rFonts w:ascii="Times New Roman" w:cs="Times New Roman" w:hAnsi="Times New Roman"/>
                <w:noProof/>
                <w:webHidden/>
                <w:sz w:val="24"/>
                <w:szCs w:val="24"/>
              </w:rPr>
              <w:fldChar w:fldCharType="end"/>
            </w:r>
          </w:hyperlink>
        </w:p>
        <w:p w14:paraId="2CA64A15" w14:textId="2418681D" w:rsidP="00A02B79" w:rsidR="003C382F" w:rsidRDefault="003C382F" w:rsidRPr="00E5541E">
          <w:pPr>
            <w:pStyle w:val="TOC3"/>
            <w:rPr>
              <w:rFonts w:ascii="Times New Roman" w:cs="Times New Roman" w:eastAsiaTheme="minorEastAsia" w:hAnsi="Times New Roman"/>
              <w:noProof/>
              <w:sz w:val="24"/>
              <w:szCs w:val="24"/>
            </w:rPr>
          </w:pPr>
          <w:hyperlink w:anchor="_Toc209165202" w:history="1">
            <w:r w:rsidRPr="00E5541E">
              <w:rPr>
                <w:rStyle w:val="Hyperlink"/>
                <w:rFonts w:ascii="Times New Roman" w:cs="Times New Roman" w:hAnsi="Times New Roman"/>
                <w:noProof/>
                <w:sz w:val="24"/>
                <w:szCs w:val="24"/>
              </w:rPr>
              <w:t>2.1.3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Ukuran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_Toc209165202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13</w:t>
            </w:r>
            <w:r w:rsidRPr="00E5541E">
              <w:rPr>
                <w:rFonts w:ascii="Times New Roman" w:cs="Times New Roman" w:hAnsi="Times New Roman"/>
                <w:noProof/>
                <w:webHidden/>
                <w:sz w:val="24"/>
                <w:szCs w:val="24"/>
              </w:rPr>
              <w:fldChar w:fldCharType="end"/>
            </w:r>
          </w:hyperlink>
        </w:p>
        <w:p w14:paraId="0274C5C0" w14:textId="6C82428D" w:rsidP="00A02B79" w:rsidR="003C382F" w:rsidRDefault="003C382F" w:rsidRPr="00E5541E">
          <w:pPr>
            <w:pStyle w:val="TOC3"/>
            <w:rPr>
              <w:rFonts w:ascii="Times New Roman" w:cs="Times New Roman" w:eastAsiaTheme="minorEastAsia" w:hAnsi="Times New Roman"/>
              <w:noProof/>
              <w:sz w:val="24"/>
              <w:szCs w:val="24"/>
            </w:rPr>
          </w:pPr>
          <w:hyperlink w:anchor="_Toc209165203" w:history="1">
            <w:r w:rsidRPr="00E5541E">
              <w:rPr>
                <w:rStyle w:val="Hyperlink"/>
                <w:rFonts w:ascii="Times New Roman" w:cs="Times New Roman" w:hAnsi="Times New Roman"/>
                <w:noProof/>
                <w:sz w:val="24"/>
                <w:szCs w:val="24"/>
              </w:rPr>
              <w:t>2.1.4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Profitabilitas</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_Toc209165203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13</w:t>
            </w:r>
            <w:r w:rsidRPr="00E5541E">
              <w:rPr>
                <w:rFonts w:ascii="Times New Roman" w:cs="Times New Roman" w:hAnsi="Times New Roman"/>
                <w:noProof/>
                <w:webHidden/>
                <w:sz w:val="24"/>
                <w:szCs w:val="24"/>
              </w:rPr>
              <w:fldChar w:fldCharType="end"/>
            </w:r>
          </w:hyperlink>
        </w:p>
        <w:p w14:paraId="54D2FA1D" w14:textId="2171C178" w:rsidP="00A02B79" w:rsidR="003C382F" w:rsidRDefault="003C382F" w:rsidRPr="00E5541E">
          <w:pPr>
            <w:pStyle w:val="TOC3"/>
            <w:rPr>
              <w:rFonts w:ascii="Times New Roman" w:cs="Times New Roman" w:eastAsiaTheme="minorEastAsia" w:hAnsi="Times New Roman"/>
              <w:noProof/>
              <w:sz w:val="24"/>
              <w:szCs w:val="24"/>
            </w:rPr>
          </w:pPr>
          <w:hyperlink w:anchor="_Toc209165204" w:history="1">
            <w:r w:rsidRPr="00E5541E">
              <w:rPr>
                <w:rStyle w:val="Hyperlink"/>
                <w:rFonts w:ascii="Times New Roman" w:cs="Times New Roman" w:hAnsi="Times New Roman"/>
                <w:noProof/>
                <w:sz w:val="24"/>
                <w:szCs w:val="24"/>
              </w:rPr>
              <w:t>2.1.5</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Struktur Modal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_Toc209165204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14</w:t>
            </w:r>
            <w:r w:rsidRPr="00E5541E">
              <w:rPr>
                <w:rFonts w:ascii="Times New Roman" w:cs="Times New Roman" w:hAnsi="Times New Roman"/>
                <w:noProof/>
                <w:webHidden/>
                <w:sz w:val="24"/>
                <w:szCs w:val="24"/>
              </w:rPr>
              <w:fldChar w:fldCharType="end"/>
            </w:r>
          </w:hyperlink>
        </w:p>
        <w:p w14:paraId="3CD2208D" w14:textId="4255652F" w:rsidP="00A02B79" w:rsidR="003C382F" w:rsidRDefault="003C382F" w:rsidRPr="00E5541E">
          <w:pPr>
            <w:pStyle w:val="TOC3"/>
            <w:rPr>
              <w:rFonts w:ascii="Times New Roman" w:cs="Times New Roman" w:eastAsiaTheme="minorEastAsia" w:hAnsi="Times New Roman"/>
              <w:noProof/>
              <w:sz w:val="24"/>
              <w:szCs w:val="24"/>
            </w:rPr>
          </w:pPr>
          <w:hyperlink w:anchor="_Toc209165205" w:history="1">
            <w:r w:rsidRPr="00E5541E">
              <w:rPr>
                <w:rStyle w:val="Hyperlink"/>
                <w:rFonts w:ascii="Times New Roman" w:cs="Times New Roman" w:hAnsi="Times New Roman"/>
                <w:noProof/>
                <w:sz w:val="24"/>
                <w:szCs w:val="24"/>
              </w:rPr>
              <w:t>2.1.6</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Keputusan Investasi</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_Toc209165205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15</w:t>
            </w:r>
            <w:r w:rsidRPr="00E5541E">
              <w:rPr>
                <w:rFonts w:ascii="Times New Roman" w:cs="Times New Roman" w:hAnsi="Times New Roman"/>
                <w:noProof/>
                <w:webHidden/>
                <w:sz w:val="24"/>
                <w:szCs w:val="24"/>
              </w:rPr>
              <w:fldChar w:fldCharType="end"/>
            </w:r>
          </w:hyperlink>
        </w:p>
        <w:p w14:paraId="64378EEC" w14:textId="5E35C254"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06" w:history="1">
            <w:r w:rsidRPr="00E5541E">
              <w:rPr>
                <w:rStyle w:val="Hyperlink"/>
                <w:rFonts w:ascii="Times New Roman" w:cs="Times New Roman" w:hAnsi="Times New Roman"/>
                <w:noProof/>
                <w:sz w:val="24"/>
                <w:szCs w:val="24"/>
              </w:rPr>
              <w:t>2.2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Penelitian Terdahulu</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_Toc209165206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16</w:t>
            </w:r>
            <w:r w:rsidRPr="00E5541E">
              <w:rPr>
                <w:rFonts w:ascii="Times New Roman" w:cs="Times New Roman" w:hAnsi="Times New Roman"/>
                <w:noProof/>
                <w:webHidden/>
                <w:sz w:val="24"/>
                <w:szCs w:val="24"/>
              </w:rPr>
              <w:fldChar w:fldCharType="end"/>
            </w:r>
          </w:hyperlink>
        </w:p>
        <w:p w14:paraId="4272DB6F" w14:textId="22F9B91E"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07" w:history="1">
            <w:r w:rsidRPr="00E5541E">
              <w:rPr>
                <w:rStyle w:val="Hyperlink"/>
                <w:rFonts w:ascii="Times New Roman" w:cs="Times New Roman" w:hAnsi="Times New Roman"/>
                <w:noProof/>
                <w:sz w:val="24"/>
                <w:szCs w:val="24"/>
              </w:rPr>
              <w:t>2.3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Kerangka Konseptual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_Toc209165207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19</w:t>
            </w:r>
            <w:r w:rsidRPr="00E5541E">
              <w:rPr>
                <w:rFonts w:ascii="Times New Roman" w:cs="Times New Roman" w:hAnsi="Times New Roman"/>
                <w:noProof/>
                <w:webHidden/>
                <w:sz w:val="24"/>
                <w:szCs w:val="24"/>
              </w:rPr>
              <w:fldChar w:fldCharType="end"/>
            </w:r>
          </w:hyperlink>
        </w:p>
        <w:p w14:paraId="4B591A26" w14:textId="5AA9A5CF"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08" w:history="1">
            <w:r w:rsidRPr="00E5541E">
              <w:rPr>
                <w:rStyle w:val="Hyperlink"/>
                <w:rFonts w:ascii="Times New Roman" w:cs="Times New Roman" w:hAnsi="Times New Roman"/>
                <w:noProof/>
                <w:sz w:val="24"/>
                <w:szCs w:val="24"/>
              </w:rPr>
              <w:t>2.4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Pengembangan Hipotesis</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_Toc209165208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20</w:t>
            </w:r>
            <w:r w:rsidRPr="00E5541E">
              <w:rPr>
                <w:rFonts w:ascii="Times New Roman" w:cs="Times New Roman" w:hAnsi="Times New Roman"/>
                <w:noProof/>
                <w:webHidden/>
                <w:sz w:val="24"/>
                <w:szCs w:val="24"/>
              </w:rPr>
              <w:fldChar w:fldCharType="end"/>
            </w:r>
          </w:hyperlink>
        </w:p>
        <w:p w14:paraId="344D0211" w14:textId="099F98D4" w:rsidP="00A02B79" w:rsidR="003C382F" w:rsidRDefault="003C382F" w:rsidRPr="00E5541E">
          <w:pPr>
            <w:pStyle w:val="TOC3"/>
            <w:rPr>
              <w:rFonts w:ascii="Times New Roman" w:cs="Times New Roman" w:eastAsiaTheme="minorEastAsia" w:hAnsi="Times New Roman"/>
              <w:noProof/>
              <w:sz w:val="24"/>
              <w:szCs w:val="24"/>
            </w:rPr>
          </w:pPr>
          <w:hyperlink w:anchor="_Toc209165209" w:history="1">
            <w:r w:rsidRPr="00E5541E">
              <w:rPr>
                <w:rStyle w:val="Hyperlink"/>
                <w:rFonts w:ascii="Times New Roman" w:cs="Times New Roman" w:hAnsi="Times New Roman"/>
                <w:noProof/>
                <w:sz w:val="24"/>
                <w:szCs w:val="24"/>
              </w:rPr>
              <w:t>2.4.1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Ukuran Perusahaan terhadap Nilai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_Toc209165209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20</w:t>
            </w:r>
            <w:r w:rsidRPr="00E5541E">
              <w:rPr>
                <w:rFonts w:ascii="Times New Roman" w:cs="Times New Roman" w:hAnsi="Times New Roman"/>
                <w:noProof/>
                <w:webHidden/>
                <w:sz w:val="24"/>
                <w:szCs w:val="24"/>
              </w:rPr>
              <w:fldChar w:fldCharType="end"/>
            </w:r>
          </w:hyperlink>
        </w:p>
        <w:p w14:paraId="09550CFD" w14:textId="5FB72B42" w:rsidP="00A02B79" w:rsidR="003C382F" w:rsidRDefault="003C382F" w:rsidRPr="00E5541E">
          <w:pPr>
            <w:pStyle w:val="TOC3"/>
            <w:rPr>
              <w:rFonts w:ascii="Times New Roman" w:cs="Times New Roman" w:eastAsiaTheme="minorEastAsia" w:hAnsi="Times New Roman"/>
              <w:noProof/>
              <w:sz w:val="24"/>
              <w:szCs w:val="24"/>
            </w:rPr>
          </w:pPr>
          <w:hyperlink w:anchor="_Toc209165210" w:history="1">
            <w:r w:rsidRPr="00E5541E">
              <w:rPr>
                <w:rStyle w:val="Hyperlink"/>
                <w:rFonts w:ascii="Times New Roman" w:cs="Times New Roman" w:hAnsi="Times New Roman"/>
                <w:noProof/>
                <w:sz w:val="24"/>
                <w:szCs w:val="24"/>
              </w:rPr>
              <w:t>2.4.2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Profitabilitas terhadap Nilai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_Toc209165210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22</w:t>
            </w:r>
            <w:r w:rsidRPr="00E5541E">
              <w:rPr>
                <w:rFonts w:ascii="Times New Roman" w:cs="Times New Roman" w:hAnsi="Times New Roman"/>
                <w:noProof/>
                <w:webHidden/>
                <w:sz w:val="24"/>
                <w:szCs w:val="24"/>
              </w:rPr>
              <w:fldChar w:fldCharType="end"/>
            </w:r>
          </w:hyperlink>
        </w:p>
        <w:p w14:paraId="1EDFEBFA" w14:textId="4E39B3FA" w:rsidP="00A02B79" w:rsidR="003C382F" w:rsidRDefault="003C382F" w:rsidRPr="00E5541E">
          <w:pPr>
            <w:pStyle w:val="TOC3"/>
            <w:rPr>
              <w:rFonts w:ascii="Times New Roman" w:cs="Times New Roman" w:eastAsiaTheme="minorEastAsia" w:hAnsi="Times New Roman"/>
              <w:noProof/>
              <w:sz w:val="24"/>
              <w:szCs w:val="24"/>
            </w:rPr>
          </w:pPr>
          <w:hyperlink w:anchor="_Toc209165211" w:history="1">
            <w:r w:rsidRPr="00E5541E">
              <w:rPr>
                <w:rStyle w:val="Hyperlink"/>
                <w:rFonts w:ascii="Times New Roman" w:cs="Times New Roman" w:hAnsi="Times New Roman"/>
                <w:noProof/>
                <w:sz w:val="24"/>
                <w:szCs w:val="24"/>
              </w:rPr>
              <w:t>2.4.3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Struktur Modal terhadap Nilai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_Toc209165211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23</w:t>
            </w:r>
            <w:r w:rsidRPr="00E5541E">
              <w:rPr>
                <w:rFonts w:ascii="Times New Roman" w:cs="Times New Roman" w:hAnsi="Times New Roman"/>
                <w:noProof/>
                <w:webHidden/>
                <w:sz w:val="24"/>
                <w:szCs w:val="24"/>
              </w:rPr>
              <w:fldChar w:fldCharType="end"/>
            </w:r>
          </w:hyperlink>
        </w:p>
        <w:p w14:paraId="0F6C93CA" w14:textId="0870C129" w:rsidP="00A02B79" w:rsidR="003C382F" w:rsidRDefault="003C382F" w:rsidRPr="00E5541E">
          <w:pPr>
            <w:pStyle w:val="TOC3"/>
            <w:rPr>
              <w:rFonts w:ascii="Times New Roman" w:cs="Times New Roman" w:eastAsiaTheme="minorEastAsia" w:hAnsi="Times New Roman"/>
              <w:noProof/>
              <w:sz w:val="24"/>
              <w:szCs w:val="24"/>
            </w:rPr>
          </w:pPr>
          <w:hyperlink w:anchor="_Toc209165212" w:history="1">
            <w:r w:rsidRPr="00E5541E">
              <w:rPr>
                <w:rStyle w:val="Hyperlink"/>
                <w:rFonts w:ascii="Times New Roman" w:cs="Times New Roman" w:hAnsi="Times New Roman"/>
                <w:noProof/>
                <w:sz w:val="24"/>
                <w:szCs w:val="24"/>
              </w:rPr>
              <w:t>2.4.4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Keputusan Investasi terhadap Nilai Perusahaan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_Toc209165212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25</w:t>
            </w:r>
            <w:r w:rsidRPr="00E5541E">
              <w:rPr>
                <w:rFonts w:ascii="Times New Roman" w:cs="Times New Roman" w:hAnsi="Times New Roman"/>
                <w:noProof/>
                <w:webHidden/>
                <w:sz w:val="24"/>
                <w:szCs w:val="24"/>
              </w:rPr>
              <w:fldChar w:fldCharType="end"/>
            </w:r>
          </w:hyperlink>
        </w:p>
        <w:p w14:paraId="536E682D" w14:textId="1CD6DA5D" w:rsidP="00F17DC4" w:rsidR="003C382F" w:rsidRDefault="003C382F" w:rsidRPr="00E5541E">
          <w:pPr>
            <w:pStyle w:val="TOC2"/>
            <w:spacing w:after="0" w:line="360" w:lineRule="auto"/>
            <w:rPr>
              <w:rFonts w:ascii="Times New Roman" w:cs="Times New Roman" w:eastAsiaTheme="minorEastAsia" w:hAnsi="Times New Roman"/>
              <w:noProof/>
              <w:sz w:val="24"/>
              <w:szCs w:val="24"/>
            </w:rPr>
          </w:pPr>
          <w:hyperlink w:anchor="_Toc209165213" w:history="1">
            <w:r w:rsidRPr="00E5541E">
              <w:rPr>
                <w:rStyle w:val="Hyperlink"/>
                <w:rFonts w:ascii="Times New Roman" w:cs="Times New Roman" w:hAnsi="Times New Roman"/>
                <w:noProof/>
                <w:sz w:val="24"/>
                <w:szCs w:val="24"/>
              </w:rPr>
              <w:t>2.5</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Model Penelitian</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_Toc209165213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26</w:t>
            </w:r>
            <w:r w:rsidRPr="00E5541E">
              <w:rPr>
                <w:rFonts w:ascii="Times New Roman" w:cs="Times New Roman" w:hAnsi="Times New Roman"/>
                <w:noProof/>
                <w:webHidden/>
                <w:sz w:val="24"/>
                <w:szCs w:val="24"/>
              </w:rPr>
              <w:fldChar w:fldCharType="end"/>
            </w:r>
          </w:hyperlink>
        </w:p>
        <w:bookmarkStart w:id="9" w:name="_Hlk222824724"/>
        <w:p w14:paraId="4D9F5E3D" w14:textId="5595AF1A" w:rsidP="0049079D" w:rsidR="003C382F" w:rsidRDefault="003C382F" w:rsidRPr="00E5541E">
          <w:pPr>
            <w:pStyle w:val="TOC1"/>
            <w:rPr>
              <w:rFonts w:eastAsiaTheme="minorEastAsia"/>
            </w:rPr>
          </w:pPr>
          <w:r w:rsidRPr="00E5541E">
            <w:fldChar w:fldCharType="begin"/>
          </w:r>
          <w:r w:rsidRPr="00E5541E">
            <w:instrText>HYPERLINK \l "_Toc209165214"</w:instrText>
          </w:r>
          <w:r w:rsidRPr="00E5541E">
            <w:fldChar w:fldCharType="separate"/>
          </w:r>
          <w:r w:rsidRPr="00E5541E">
            <w:rPr>
              <w:rStyle w:val="Hyperlink"/>
            </w:rPr>
            <w:t>BAB III METODE PENELITIAN</w:t>
          </w:r>
          <w:r w:rsidRPr="00E5541E">
            <w:rPr>
              <w:webHidden/>
            </w:rPr>
            <w:tab/>
          </w:r>
          <w:r w:rsidRPr="00E5541E">
            <w:rPr>
              <w:webHidden/>
            </w:rPr>
            <w:fldChar w:fldCharType="begin"/>
          </w:r>
          <w:r w:rsidRPr="00E5541E">
            <w:rPr>
              <w:webHidden/>
            </w:rPr>
            <w:instrText xml:space="preserve"> PAGEREF _Toc209165214 \h </w:instrText>
          </w:r>
          <w:r w:rsidRPr="00E5541E">
            <w:rPr>
              <w:webHidden/>
            </w:rPr>
          </w:r>
          <w:r w:rsidRPr="00E5541E">
            <w:rPr>
              <w:webHidden/>
            </w:rPr>
            <w:fldChar w:fldCharType="separate"/>
          </w:r>
          <w:r w:rsidR="00865C5B">
            <w:rPr>
              <w:webHidden/>
            </w:rPr>
            <w:t>28</w:t>
          </w:r>
          <w:r w:rsidRPr="00E5541E">
            <w:rPr>
              <w:webHidden/>
            </w:rPr>
            <w:fldChar w:fldCharType="end"/>
          </w:r>
          <w:r w:rsidRPr="00E5541E">
            <w:fldChar w:fldCharType="end"/>
          </w:r>
        </w:p>
        <w:p w14:paraId="75EF2678" w14:textId="316BD5C3"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15" w:history="1">
            <w:r w:rsidRPr="00E5541E">
              <w:rPr>
                <w:rStyle w:val="Hyperlink"/>
                <w:rFonts w:ascii="Times New Roman" w:cs="Times New Roman" w:hAnsi="Times New Roman"/>
                <w:noProof/>
                <w:sz w:val="24"/>
                <w:szCs w:val="24"/>
              </w:rPr>
              <w:t>3.1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Definisi Operasional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_Toc209165215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28</w:t>
            </w:r>
            <w:r w:rsidRPr="00E5541E">
              <w:rPr>
                <w:rFonts w:ascii="Times New Roman" w:cs="Times New Roman" w:hAnsi="Times New Roman"/>
                <w:noProof/>
                <w:webHidden/>
                <w:sz w:val="24"/>
                <w:szCs w:val="24"/>
              </w:rPr>
              <w:fldChar w:fldCharType="end"/>
            </w:r>
          </w:hyperlink>
        </w:p>
        <w:p w14:paraId="72A3C167" w14:textId="0CAAB006" w:rsidP="00A02B79" w:rsidR="003C382F" w:rsidRDefault="003C382F" w:rsidRPr="00E5541E">
          <w:pPr>
            <w:pStyle w:val="TOC3"/>
            <w:rPr>
              <w:rFonts w:ascii="Times New Roman" w:cs="Times New Roman" w:eastAsiaTheme="minorEastAsia" w:hAnsi="Times New Roman"/>
              <w:noProof/>
              <w:sz w:val="24"/>
              <w:szCs w:val="24"/>
            </w:rPr>
          </w:pPr>
          <w:hyperlink w:anchor="_Toc209165216" w:history="1">
            <w:r w:rsidRPr="00E5541E">
              <w:rPr>
                <w:rStyle w:val="Hyperlink"/>
                <w:rFonts w:ascii="Times New Roman" w:cs="Times New Roman" w:hAnsi="Times New Roman"/>
                <w:noProof/>
                <w:sz w:val="24"/>
                <w:szCs w:val="24"/>
              </w:rPr>
              <w:t>3.1.1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Nilai Perusahaan (Y)</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_Toc209165216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28</w:t>
            </w:r>
            <w:r w:rsidRPr="00E5541E">
              <w:rPr>
                <w:rFonts w:ascii="Times New Roman" w:cs="Times New Roman" w:hAnsi="Times New Roman"/>
                <w:noProof/>
                <w:webHidden/>
                <w:sz w:val="24"/>
                <w:szCs w:val="24"/>
              </w:rPr>
              <w:fldChar w:fldCharType="end"/>
            </w:r>
          </w:hyperlink>
        </w:p>
        <w:p w14:paraId="0F3F7758" w14:textId="3C336783" w:rsidP="00A02B79" w:rsidR="003C382F" w:rsidRDefault="003C382F" w:rsidRPr="00E5541E">
          <w:pPr>
            <w:pStyle w:val="TOC3"/>
            <w:rPr>
              <w:rFonts w:ascii="Times New Roman" w:cs="Times New Roman" w:eastAsiaTheme="minorEastAsia" w:hAnsi="Times New Roman"/>
              <w:noProof/>
              <w:sz w:val="24"/>
              <w:szCs w:val="24"/>
            </w:rPr>
          </w:pPr>
          <w:hyperlink w:anchor="_Toc209165217" w:history="1">
            <w:r w:rsidRPr="00E5541E">
              <w:rPr>
                <w:rStyle w:val="Hyperlink"/>
                <w:rFonts w:ascii="Times New Roman" w:cs="Times New Roman" w:hAnsi="Times New Roman"/>
                <w:noProof/>
                <w:sz w:val="24"/>
                <w:szCs w:val="24"/>
              </w:rPr>
              <w:t>3.1.2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Ukuran Perusahaan (X</w:t>
            </w:r>
            <w:r w:rsidRPr="00E5541E">
              <w:rPr>
                <w:rStyle w:val="Hyperlink"/>
                <w:rFonts w:ascii="Times New Roman" w:cs="Times New Roman" w:hAnsi="Times New Roman"/>
                <w:noProof/>
                <w:sz w:val="24"/>
                <w:szCs w:val="24"/>
                <w:vertAlign w:val="subscript"/>
              </w:rPr>
              <w:t>1</w:t>
            </w:r>
            <w:r w:rsidRPr="00E5541E">
              <w:rPr>
                <w:rStyle w:val="Hyperlink"/>
                <w:rFonts w:ascii="Times New Roman" w:cs="Times New Roman" w:hAnsi="Times New Roman"/>
                <w:noProof/>
                <w:sz w:val="24"/>
                <w:szCs w:val="24"/>
              </w:rPr>
              <w:t>)</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_Toc209165217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29</w:t>
            </w:r>
            <w:r w:rsidRPr="00E5541E">
              <w:rPr>
                <w:rFonts w:ascii="Times New Roman" w:cs="Times New Roman" w:hAnsi="Times New Roman"/>
                <w:noProof/>
                <w:webHidden/>
                <w:sz w:val="24"/>
                <w:szCs w:val="24"/>
              </w:rPr>
              <w:fldChar w:fldCharType="end"/>
            </w:r>
          </w:hyperlink>
        </w:p>
        <w:p w14:paraId="10D2263E" w14:textId="561A7815" w:rsidP="00A02B79" w:rsidR="003C382F" w:rsidRDefault="003C382F" w:rsidRPr="00E5541E">
          <w:pPr>
            <w:pStyle w:val="TOC3"/>
            <w:rPr>
              <w:rFonts w:ascii="Times New Roman" w:cs="Times New Roman" w:eastAsiaTheme="minorEastAsia" w:hAnsi="Times New Roman"/>
              <w:noProof/>
              <w:sz w:val="24"/>
              <w:szCs w:val="24"/>
            </w:rPr>
          </w:pPr>
          <w:hyperlink w:anchor="_Toc209165218" w:history="1">
            <w:r w:rsidRPr="00E5541E">
              <w:rPr>
                <w:rStyle w:val="Hyperlink"/>
                <w:rFonts w:ascii="Times New Roman" w:cs="Times New Roman" w:hAnsi="Times New Roman"/>
                <w:noProof/>
                <w:sz w:val="24"/>
                <w:szCs w:val="24"/>
              </w:rPr>
              <w:t>3.1.3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Profitabilitas (X</w:t>
            </w:r>
            <w:r w:rsidRPr="00E5541E">
              <w:rPr>
                <w:rStyle w:val="Hyperlink"/>
                <w:rFonts w:ascii="Times New Roman" w:cs="Times New Roman" w:hAnsi="Times New Roman"/>
                <w:noProof/>
                <w:sz w:val="24"/>
                <w:szCs w:val="24"/>
                <w:vertAlign w:val="subscript"/>
              </w:rPr>
              <w:t>2</w:t>
            </w:r>
            <w:r w:rsidRPr="00E5541E">
              <w:rPr>
                <w:rStyle w:val="Hyperlink"/>
                <w:rFonts w:ascii="Times New Roman" w:cs="Times New Roman" w:hAnsi="Times New Roman"/>
                <w:noProof/>
                <w:sz w:val="24"/>
                <w:szCs w:val="24"/>
              </w:rPr>
              <w:t>)</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_Toc209165218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29</w:t>
            </w:r>
            <w:r w:rsidRPr="00E5541E">
              <w:rPr>
                <w:rFonts w:ascii="Times New Roman" w:cs="Times New Roman" w:hAnsi="Times New Roman"/>
                <w:noProof/>
                <w:webHidden/>
                <w:sz w:val="24"/>
                <w:szCs w:val="24"/>
              </w:rPr>
              <w:fldChar w:fldCharType="end"/>
            </w:r>
          </w:hyperlink>
        </w:p>
        <w:p w14:paraId="6911BFA2" w14:textId="00BABF25" w:rsidP="00A02B79" w:rsidR="003C382F" w:rsidRDefault="003C382F" w:rsidRPr="00E5541E">
          <w:pPr>
            <w:pStyle w:val="TOC3"/>
            <w:rPr>
              <w:rFonts w:ascii="Times New Roman" w:cs="Times New Roman" w:eastAsiaTheme="minorEastAsia" w:hAnsi="Times New Roman"/>
              <w:noProof/>
              <w:sz w:val="24"/>
              <w:szCs w:val="24"/>
            </w:rPr>
          </w:pPr>
          <w:hyperlink w:anchor="_Toc209165219" w:history="1">
            <w:r w:rsidRPr="00E5541E">
              <w:rPr>
                <w:rStyle w:val="Hyperlink"/>
                <w:rFonts w:ascii="Times New Roman" w:cs="Times New Roman" w:hAnsi="Times New Roman"/>
                <w:noProof/>
                <w:sz w:val="24"/>
                <w:szCs w:val="24"/>
              </w:rPr>
              <w:t>3.1.4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Struktur Modal (X</w:t>
            </w:r>
            <w:r w:rsidRPr="00E5541E">
              <w:rPr>
                <w:rStyle w:val="Hyperlink"/>
                <w:rFonts w:ascii="Times New Roman" w:cs="Times New Roman" w:hAnsi="Times New Roman"/>
                <w:noProof/>
                <w:sz w:val="24"/>
                <w:szCs w:val="24"/>
                <w:vertAlign w:val="subscript"/>
              </w:rPr>
              <w:t>3</w:t>
            </w:r>
            <w:r w:rsidRPr="00E5541E">
              <w:rPr>
                <w:rStyle w:val="Hyperlink"/>
                <w:rFonts w:ascii="Times New Roman" w:cs="Times New Roman" w:hAnsi="Times New Roman"/>
                <w:noProof/>
                <w:sz w:val="24"/>
                <w:szCs w:val="24"/>
              </w:rPr>
              <w:t>)</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_Toc209165219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30</w:t>
            </w:r>
            <w:r w:rsidRPr="00E5541E">
              <w:rPr>
                <w:rFonts w:ascii="Times New Roman" w:cs="Times New Roman" w:hAnsi="Times New Roman"/>
                <w:noProof/>
                <w:webHidden/>
                <w:sz w:val="24"/>
                <w:szCs w:val="24"/>
              </w:rPr>
              <w:fldChar w:fldCharType="end"/>
            </w:r>
          </w:hyperlink>
        </w:p>
        <w:p w14:paraId="68F1A302" w14:textId="17AA916D" w:rsidP="00A02B79" w:rsidR="003C382F" w:rsidRDefault="003C382F" w:rsidRPr="00E5541E">
          <w:pPr>
            <w:pStyle w:val="TOC3"/>
            <w:rPr>
              <w:rFonts w:ascii="Times New Roman" w:cs="Times New Roman" w:eastAsiaTheme="minorEastAsia" w:hAnsi="Times New Roman"/>
              <w:noProof/>
              <w:sz w:val="24"/>
              <w:szCs w:val="24"/>
            </w:rPr>
          </w:pPr>
          <w:hyperlink w:anchor="_Toc209165220" w:history="1">
            <w:r w:rsidRPr="00E5541E">
              <w:rPr>
                <w:rStyle w:val="Hyperlink"/>
                <w:rFonts w:ascii="Times New Roman" w:cs="Times New Roman" w:hAnsi="Times New Roman"/>
                <w:noProof/>
                <w:sz w:val="24"/>
                <w:szCs w:val="24"/>
              </w:rPr>
              <w:t>3.1.5</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Keputusan Investasi (X</w:t>
            </w:r>
            <w:r w:rsidRPr="00E5541E">
              <w:rPr>
                <w:rStyle w:val="Hyperlink"/>
                <w:rFonts w:ascii="Times New Roman" w:cs="Times New Roman" w:hAnsi="Times New Roman"/>
                <w:noProof/>
                <w:sz w:val="24"/>
                <w:szCs w:val="24"/>
                <w:vertAlign w:val="subscript"/>
              </w:rPr>
              <w:t>4</w:t>
            </w:r>
            <w:r w:rsidRPr="00E5541E">
              <w:rPr>
                <w:rStyle w:val="Hyperlink"/>
                <w:rFonts w:ascii="Times New Roman" w:cs="Times New Roman" w:hAnsi="Times New Roman"/>
                <w:noProof/>
                <w:sz w:val="24"/>
                <w:szCs w:val="24"/>
              </w:rPr>
              <w:t>)</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_Toc209165220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30</w:t>
            </w:r>
            <w:r w:rsidRPr="00E5541E">
              <w:rPr>
                <w:rFonts w:ascii="Times New Roman" w:cs="Times New Roman" w:hAnsi="Times New Roman"/>
                <w:noProof/>
                <w:webHidden/>
                <w:sz w:val="24"/>
                <w:szCs w:val="24"/>
              </w:rPr>
              <w:fldChar w:fldCharType="end"/>
            </w:r>
          </w:hyperlink>
        </w:p>
        <w:bookmarkEnd w:id="9"/>
        <w:p w14:paraId="190778EB" w14:textId="62ECF548"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r w:rsidRPr="00E5541E">
            <w:rPr>
              <w:rFonts w:ascii="Times New Roman" w:cs="Times New Roman" w:hAnsi="Times New Roman"/>
              <w:sz w:val="24"/>
              <w:szCs w:val="24"/>
            </w:rPr>
            <w:fldChar w:fldCharType="begin"/>
          </w:r>
          <w:r w:rsidRPr="00E5541E">
            <w:rPr>
              <w:rFonts w:ascii="Times New Roman" w:cs="Times New Roman" w:hAnsi="Times New Roman"/>
              <w:sz w:val="24"/>
              <w:szCs w:val="24"/>
            </w:rPr>
            <w:instrText>HYPERLINK \l "_Toc209165221"</w:instrText>
          </w:r>
          <w:r w:rsidRPr="00E5541E">
            <w:rPr>
              <w:rFonts w:ascii="Times New Roman" w:cs="Times New Roman" w:hAnsi="Times New Roman"/>
              <w:sz w:val="24"/>
              <w:szCs w:val="24"/>
            </w:rPr>
          </w:r>
          <w:r w:rsidRPr="00E5541E">
            <w:rPr>
              <w:rFonts w:ascii="Times New Roman" w:cs="Times New Roman" w:hAnsi="Times New Roman"/>
              <w:sz w:val="24"/>
              <w:szCs w:val="24"/>
            </w:rPr>
            <w:fldChar w:fldCharType="separate"/>
          </w:r>
          <w:r w:rsidRPr="00E5541E">
            <w:rPr>
              <w:rStyle w:val="Hyperlink"/>
              <w:rFonts w:ascii="Times New Roman" w:cs="Times New Roman" w:hAnsi="Times New Roman"/>
              <w:noProof/>
              <w:sz w:val="24"/>
              <w:szCs w:val="24"/>
            </w:rPr>
            <w:t>3.2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Populasi dan Sampel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_Toc209165221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31</w:t>
          </w:r>
          <w:r w:rsidRPr="00E5541E">
            <w:rPr>
              <w:rFonts w:ascii="Times New Roman" w:cs="Times New Roman" w:hAnsi="Times New Roman"/>
              <w:noProof/>
              <w:webHidden/>
              <w:sz w:val="24"/>
              <w:szCs w:val="24"/>
            </w:rPr>
            <w:fldChar w:fldCharType="end"/>
          </w:r>
          <w:r w:rsidRPr="00E5541E">
            <w:rPr>
              <w:rFonts w:ascii="Times New Roman" w:cs="Times New Roman" w:hAnsi="Times New Roman"/>
              <w:sz w:val="24"/>
              <w:szCs w:val="24"/>
            </w:rPr>
            <w:fldChar w:fldCharType="end"/>
          </w:r>
        </w:p>
        <w:p w14:paraId="4EB68625" w14:textId="5CDFFCB2" w:rsidP="00A02B79" w:rsidR="003C382F" w:rsidRDefault="003C382F" w:rsidRPr="00E5541E">
          <w:pPr>
            <w:pStyle w:val="TOC3"/>
            <w:rPr>
              <w:rFonts w:ascii="Times New Roman" w:cs="Times New Roman" w:eastAsiaTheme="minorEastAsia" w:hAnsi="Times New Roman"/>
              <w:noProof/>
              <w:sz w:val="24"/>
              <w:szCs w:val="24"/>
            </w:rPr>
          </w:pPr>
          <w:hyperlink w:anchor="_Toc209165222" w:history="1">
            <w:r w:rsidRPr="00E5541E">
              <w:rPr>
                <w:rStyle w:val="Hyperlink"/>
                <w:rFonts w:ascii="Times New Roman" w:cs="Times New Roman" w:hAnsi="Times New Roman"/>
                <w:noProof/>
                <w:sz w:val="24"/>
                <w:szCs w:val="24"/>
              </w:rPr>
              <w:t>3.2.1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Populasi</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_Toc209165222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31</w:t>
            </w:r>
            <w:r w:rsidRPr="00E5541E">
              <w:rPr>
                <w:rFonts w:ascii="Times New Roman" w:cs="Times New Roman" w:hAnsi="Times New Roman"/>
                <w:noProof/>
                <w:webHidden/>
                <w:sz w:val="24"/>
                <w:szCs w:val="24"/>
              </w:rPr>
              <w:fldChar w:fldCharType="end"/>
            </w:r>
          </w:hyperlink>
        </w:p>
        <w:p w14:paraId="4B450AD0" w14:textId="2511BBF9" w:rsidP="00A02B79" w:rsidR="003C382F" w:rsidRDefault="003C382F" w:rsidRPr="00E5541E">
          <w:pPr>
            <w:pStyle w:val="TOC3"/>
            <w:rPr>
              <w:rFonts w:ascii="Times New Roman" w:cs="Times New Roman" w:eastAsiaTheme="minorEastAsia" w:hAnsi="Times New Roman"/>
              <w:noProof/>
              <w:sz w:val="24"/>
              <w:szCs w:val="24"/>
            </w:rPr>
          </w:pPr>
          <w:hyperlink w:anchor="_Toc209165223" w:history="1">
            <w:r w:rsidRPr="00E5541E">
              <w:rPr>
                <w:rStyle w:val="Hyperlink"/>
                <w:rFonts w:ascii="Times New Roman" w:cs="Times New Roman" w:hAnsi="Times New Roman"/>
                <w:noProof/>
                <w:sz w:val="24"/>
                <w:szCs w:val="24"/>
              </w:rPr>
              <w:t>3.2.2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Sampel</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_Toc209165223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31</w:t>
            </w:r>
            <w:r w:rsidRPr="00E5541E">
              <w:rPr>
                <w:rFonts w:ascii="Times New Roman" w:cs="Times New Roman" w:hAnsi="Times New Roman"/>
                <w:noProof/>
                <w:webHidden/>
                <w:sz w:val="24"/>
                <w:szCs w:val="24"/>
              </w:rPr>
              <w:fldChar w:fldCharType="end"/>
            </w:r>
          </w:hyperlink>
        </w:p>
        <w:p w14:paraId="32BCB171" w14:textId="2501305D"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24" w:history="1">
            <w:r w:rsidRPr="00E5541E">
              <w:rPr>
                <w:rStyle w:val="Hyperlink"/>
                <w:rFonts w:ascii="Times New Roman" w:cs="Times New Roman" w:hAnsi="Times New Roman"/>
                <w:noProof/>
                <w:sz w:val="24"/>
                <w:szCs w:val="24"/>
              </w:rPr>
              <w:t>3.3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Jenis dan Sumber Data</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_Toc209165224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33</w:t>
            </w:r>
            <w:r w:rsidRPr="00E5541E">
              <w:rPr>
                <w:rFonts w:ascii="Times New Roman" w:cs="Times New Roman" w:hAnsi="Times New Roman"/>
                <w:noProof/>
                <w:webHidden/>
                <w:sz w:val="24"/>
                <w:szCs w:val="24"/>
              </w:rPr>
              <w:fldChar w:fldCharType="end"/>
            </w:r>
          </w:hyperlink>
        </w:p>
        <w:p w14:paraId="0BF01AC3" w14:textId="268B608E"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25" w:history="1">
            <w:r w:rsidRPr="00E5541E">
              <w:rPr>
                <w:rStyle w:val="Hyperlink"/>
                <w:rFonts w:ascii="Times New Roman" w:cs="Times New Roman" w:hAnsi="Times New Roman"/>
                <w:noProof/>
                <w:sz w:val="24"/>
                <w:szCs w:val="24"/>
              </w:rPr>
              <w:t>3.4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Metode Pengumpulan Data</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_Toc209165225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33</w:t>
            </w:r>
            <w:r w:rsidRPr="00E5541E">
              <w:rPr>
                <w:rFonts w:ascii="Times New Roman" w:cs="Times New Roman" w:hAnsi="Times New Roman"/>
                <w:noProof/>
                <w:webHidden/>
                <w:sz w:val="24"/>
                <w:szCs w:val="24"/>
              </w:rPr>
              <w:fldChar w:fldCharType="end"/>
            </w:r>
          </w:hyperlink>
        </w:p>
        <w:p w14:paraId="153F7519" w14:textId="5069E7C3" w:rsidP="00F17DC4" w:rsidR="003C382F" w:rsidRDefault="003C382F" w:rsidRPr="00E5541E">
          <w:pPr>
            <w:pStyle w:val="TOC2"/>
            <w:spacing w:after="0" w:line="240" w:lineRule="auto"/>
            <w:rPr>
              <w:rFonts w:ascii="Times New Roman" w:cs="Times New Roman" w:eastAsiaTheme="minorEastAsia" w:hAnsi="Times New Roman"/>
              <w:noProof/>
              <w:sz w:val="24"/>
              <w:szCs w:val="24"/>
            </w:rPr>
          </w:pPr>
          <w:hyperlink w:anchor="_Toc209165226" w:history="1">
            <w:r w:rsidRPr="00E5541E">
              <w:rPr>
                <w:rStyle w:val="Hyperlink"/>
                <w:rFonts w:ascii="Times New Roman" w:cs="Times New Roman" w:hAnsi="Times New Roman"/>
                <w:noProof/>
                <w:sz w:val="24"/>
                <w:szCs w:val="24"/>
              </w:rPr>
              <w:t>3.5</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Metode Analisis Data</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_Toc209165226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34</w:t>
            </w:r>
            <w:r w:rsidRPr="00E5541E">
              <w:rPr>
                <w:rFonts w:ascii="Times New Roman" w:cs="Times New Roman" w:hAnsi="Times New Roman"/>
                <w:noProof/>
                <w:webHidden/>
                <w:sz w:val="24"/>
                <w:szCs w:val="24"/>
              </w:rPr>
              <w:fldChar w:fldCharType="end"/>
            </w:r>
          </w:hyperlink>
        </w:p>
        <w:p w14:paraId="3E7BF3C8" w14:textId="6328F541" w:rsidP="00A02B79" w:rsidR="003C382F" w:rsidRDefault="003C382F" w:rsidRPr="00E5541E">
          <w:pPr>
            <w:pStyle w:val="TOC3"/>
            <w:rPr>
              <w:rFonts w:ascii="Times New Roman" w:cs="Times New Roman" w:hAnsi="Times New Roman"/>
              <w:sz w:val="24"/>
              <w:szCs w:val="24"/>
            </w:rPr>
          </w:pPr>
          <w:hyperlink w:anchor="_Toc209165227" w:history="1">
            <w:r w:rsidRPr="00E5541E">
              <w:rPr>
                <w:rStyle w:val="Hyperlink"/>
                <w:rFonts w:ascii="Times New Roman" w:cs="Times New Roman" w:hAnsi="Times New Roman"/>
                <w:noProof/>
                <w:sz w:val="24"/>
                <w:szCs w:val="24"/>
              </w:rPr>
              <w:t>3.5.1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Analisis Statistik Deskriptif</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_Toc209165227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34</w:t>
            </w:r>
            <w:r w:rsidRPr="00E5541E">
              <w:rPr>
                <w:rFonts w:ascii="Times New Roman" w:cs="Times New Roman" w:hAnsi="Times New Roman"/>
                <w:noProof/>
                <w:webHidden/>
                <w:sz w:val="24"/>
                <w:szCs w:val="24"/>
              </w:rPr>
              <w:fldChar w:fldCharType="end"/>
            </w:r>
          </w:hyperlink>
        </w:p>
        <w:p w14:paraId="131DD2CE" w14:textId="12E9F709" w:rsidP="00A02B79" w:rsidR="00A02B79" w:rsidRDefault="00A02B79" w:rsidRPr="00E5541E">
          <w:pPr>
            <w:pStyle w:val="TOC3"/>
            <w:rPr>
              <w:rFonts w:ascii="Times New Roman" w:cs="Times New Roman" w:hAnsi="Times New Roman"/>
              <w:sz w:val="24"/>
              <w:szCs w:val="24"/>
            </w:rPr>
          </w:pPr>
          <w:hyperlink w:anchor="_Toc209165229" w:history="1">
            <w:r w:rsidRPr="00E5541E">
              <w:rPr>
                <w:rStyle w:val="Hyperlink"/>
                <w:rFonts w:ascii="Times New Roman" w:cs="Times New Roman" w:hAnsi="Times New Roman"/>
                <w:noProof/>
                <w:sz w:val="24"/>
                <w:szCs w:val="24"/>
              </w:rPr>
              <w:t>3.5.2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Uji Asumsi Klasik</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34</w:t>
            </w:r>
          </w:hyperlink>
        </w:p>
        <w:p w14:paraId="3444263C" w14:textId="27F39925" w:rsidP="00A02B79" w:rsidR="003C382F" w:rsidRDefault="00941C2A" w:rsidRPr="00E5541E">
          <w:pPr>
            <w:pStyle w:val="TOC3"/>
            <w:rPr>
              <w:rFonts w:ascii="Times New Roman" w:cs="Times New Roman" w:eastAsiaTheme="minorEastAsia" w:hAnsi="Times New Roman"/>
              <w:noProof/>
              <w:sz w:val="24"/>
              <w:szCs w:val="24"/>
            </w:rPr>
          </w:pPr>
          <w:hyperlink w:anchor="_Toc209165227" w:history="1">
            <w:r w:rsidRPr="00E5541E">
              <w:rPr>
                <w:rStyle w:val="Hyperlink"/>
                <w:rFonts w:ascii="Times New Roman" w:cs="Times New Roman" w:hAnsi="Times New Roman"/>
                <w:noProof/>
                <w:sz w:val="24"/>
                <w:szCs w:val="24"/>
              </w:rPr>
              <w:t>3.5.</w:t>
            </w:r>
            <w:r w:rsidR="00A02B79" w:rsidRPr="00E5541E">
              <w:rPr>
                <w:rStyle w:val="Hyperlink"/>
                <w:rFonts w:ascii="Times New Roman" w:cs="Times New Roman" w:hAnsi="Times New Roman"/>
                <w:noProof/>
                <w:sz w:val="24"/>
                <w:szCs w:val="24"/>
              </w:rPr>
              <w:t>3</w:t>
            </w:r>
            <w:r w:rsidRPr="00E5541E">
              <w:rPr>
                <w:rFonts w:ascii="Times New Roman" w:cs="Times New Roman" w:eastAsiaTheme="minorEastAsia" w:hAnsi="Times New Roman"/>
                <w:noProof/>
                <w:sz w:val="24"/>
                <w:szCs w:val="24"/>
              </w:rPr>
              <w:tab/>
            </w:r>
            <w:r w:rsidR="007D3272" w:rsidRPr="00E5541E">
              <w:rPr>
                <w:rStyle w:val="Hyperlink"/>
                <w:rFonts w:ascii="Times New Roman" w:cs="Times New Roman" w:hAnsi="Times New Roman"/>
                <w:noProof/>
                <w:sz w:val="24"/>
                <w:szCs w:val="24"/>
              </w:rPr>
              <w:t>Analisis Regresi Linear Berganda</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36</w:t>
            </w:r>
          </w:hyperlink>
        </w:p>
        <w:bookmarkStart w:id="10" w:name="_Hlk222824931"/>
        <w:bookmarkStart w:id="11" w:name="_Hlk222825185"/>
        <w:p w14:paraId="357B98D3" w14:textId="306A4471" w:rsidP="00420D09" w:rsidR="003C382F" w:rsidRDefault="003C382F" w:rsidRPr="00E5541E">
          <w:pPr>
            <w:pStyle w:val="TOC3"/>
            <w:spacing w:line="360" w:lineRule="auto"/>
            <w:rPr>
              <w:rFonts w:ascii="Times New Roman" w:cs="Times New Roman" w:hAnsi="Times New Roman"/>
              <w:sz w:val="24"/>
              <w:szCs w:val="24"/>
            </w:rPr>
          </w:pPr>
          <w:r w:rsidRPr="00E5541E">
            <w:rPr>
              <w:rFonts w:ascii="Times New Roman" w:cs="Times New Roman" w:hAnsi="Times New Roman"/>
              <w:sz w:val="24"/>
              <w:szCs w:val="24"/>
            </w:rPr>
            <w:fldChar w:fldCharType="begin"/>
          </w:r>
          <w:r w:rsidRPr="00E5541E">
            <w:rPr>
              <w:rFonts w:ascii="Times New Roman" w:cs="Times New Roman" w:hAnsi="Times New Roman"/>
              <w:sz w:val="24"/>
              <w:szCs w:val="24"/>
            </w:rPr>
            <w:instrText>HYPERLINK \l "_Toc209165229"</w:instrText>
          </w:r>
          <w:r w:rsidRPr="00E5541E">
            <w:rPr>
              <w:rFonts w:ascii="Times New Roman" w:cs="Times New Roman" w:hAnsi="Times New Roman"/>
              <w:sz w:val="24"/>
              <w:szCs w:val="24"/>
            </w:rPr>
          </w:r>
          <w:r w:rsidRPr="00E5541E">
            <w:rPr>
              <w:rFonts w:ascii="Times New Roman" w:cs="Times New Roman" w:hAnsi="Times New Roman"/>
              <w:sz w:val="24"/>
              <w:szCs w:val="24"/>
            </w:rPr>
            <w:fldChar w:fldCharType="separate"/>
          </w:r>
          <w:r w:rsidRPr="00E5541E">
            <w:rPr>
              <w:rStyle w:val="Hyperlink"/>
              <w:rFonts w:ascii="Times New Roman" w:cs="Times New Roman" w:hAnsi="Times New Roman"/>
              <w:noProof/>
              <w:sz w:val="24"/>
              <w:szCs w:val="24"/>
            </w:rPr>
            <w:t>3.5.</w:t>
          </w:r>
          <w:r w:rsidR="00941C2A" w:rsidRPr="00E5541E">
            <w:rPr>
              <w:rStyle w:val="Hyperlink"/>
              <w:rFonts w:ascii="Times New Roman" w:cs="Times New Roman" w:hAnsi="Times New Roman"/>
              <w:noProof/>
              <w:sz w:val="24"/>
              <w:szCs w:val="24"/>
            </w:rPr>
            <w:t>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Uji Hipotesis</w:t>
          </w:r>
          <w:r w:rsidRPr="00E5541E">
            <w:rPr>
              <w:rFonts w:ascii="Times New Roman" w:cs="Times New Roman" w:hAnsi="Times New Roman"/>
              <w:noProof/>
              <w:webHidden/>
              <w:sz w:val="24"/>
              <w:szCs w:val="24"/>
            </w:rPr>
            <w:tab/>
          </w:r>
          <w:r w:rsidRPr="00E5541E">
            <w:rPr>
              <w:rFonts w:ascii="Times New Roman" w:cs="Times New Roman" w:hAnsi="Times New Roman"/>
              <w:noProof/>
              <w:webHidden/>
              <w:sz w:val="24"/>
              <w:szCs w:val="24"/>
            </w:rPr>
            <w:fldChar w:fldCharType="begin"/>
          </w:r>
          <w:r w:rsidRPr="00E5541E">
            <w:rPr>
              <w:rFonts w:ascii="Times New Roman" w:cs="Times New Roman" w:hAnsi="Times New Roman"/>
              <w:noProof/>
              <w:webHidden/>
              <w:sz w:val="24"/>
              <w:szCs w:val="24"/>
            </w:rPr>
            <w:instrText xml:space="preserve"> PAGEREF _Toc209165229 \h </w:instrText>
          </w:r>
          <w:r w:rsidRPr="00E5541E">
            <w:rPr>
              <w:rFonts w:ascii="Times New Roman" w:cs="Times New Roman" w:hAnsi="Times New Roman"/>
              <w:noProof/>
              <w:webHidden/>
              <w:sz w:val="24"/>
              <w:szCs w:val="24"/>
            </w:rPr>
          </w:r>
          <w:r w:rsidRPr="00E5541E">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36</w:t>
          </w:r>
          <w:r w:rsidRPr="00E5541E">
            <w:rPr>
              <w:rFonts w:ascii="Times New Roman" w:cs="Times New Roman" w:hAnsi="Times New Roman"/>
              <w:noProof/>
              <w:webHidden/>
              <w:sz w:val="24"/>
              <w:szCs w:val="24"/>
            </w:rPr>
            <w:fldChar w:fldCharType="end"/>
          </w:r>
          <w:r w:rsidRPr="00E5541E">
            <w:rPr>
              <w:rFonts w:ascii="Times New Roman" w:cs="Times New Roman" w:hAnsi="Times New Roman"/>
              <w:sz w:val="24"/>
              <w:szCs w:val="24"/>
            </w:rPr>
            <w:fldChar w:fldCharType="end"/>
          </w:r>
        </w:p>
        <w:bookmarkEnd w:id="10"/>
        <w:p w14:paraId="6980A10F" w14:textId="1DF48FD8" w:rsidP="0049079D" w:rsidR="00A02B79" w:rsidRDefault="00A02B79" w:rsidRPr="00E5541E">
          <w:pPr>
            <w:pStyle w:val="TOC1"/>
            <w:rPr>
              <w:rFonts w:eastAsiaTheme="minorEastAsia"/>
            </w:rPr>
          </w:pPr>
          <w:r w:rsidRPr="00E5541E">
            <w:fldChar w:fldCharType="begin"/>
          </w:r>
          <w:r w:rsidRPr="00E5541E">
            <w:instrText>HYPERLINK \l "_Toc209165214"</w:instrText>
          </w:r>
          <w:r w:rsidRPr="00E5541E">
            <w:fldChar w:fldCharType="separate"/>
          </w:r>
          <w:r w:rsidRPr="00E5541E">
            <w:rPr>
              <w:rStyle w:val="Hyperlink"/>
            </w:rPr>
            <w:t>BAB IV HASIL DAN PEMBAHASAN</w:t>
          </w:r>
          <w:r w:rsidRPr="00E5541E">
            <w:rPr>
              <w:webHidden/>
            </w:rPr>
            <w:tab/>
          </w:r>
          <w:r w:rsidR="00C579CD">
            <w:rPr>
              <w:webHidden/>
            </w:rPr>
            <w:t>38</w:t>
          </w:r>
          <w:r w:rsidRPr="00E5541E">
            <w:fldChar w:fldCharType="end"/>
          </w:r>
        </w:p>
        <w:p w14:paraId="06AFA341" w14:textId="3D357E09" w:rsidP="00A02B79" w:rsidR="00A02B79" w:rsidRDefault="00A02B79" w:rsidRPr="00E5541E">
          <w:pPr>
            <w:pStyle w:val="TOC2"/>
            <w:spacing w:after="0" w:line="240" w:lineRule="auto"/>
            <w:rPr>
              <w:rFonts w:ascii="Times New Roman" w:cs="Times New Roman" w:hAnsi="Times New Roman"/>
              <w:sz w:val="24"/>
              <w:szCs w:val="24"/>
            </w:rPr>
          </w:pPr>
          <w:hyperlink w:anchor="_Toc209165215" w:history="1">
            <w:r w:rsidRPr="00E5541E">
              <w:rPr>
                <w:rStyle w:val="Hyperlink"/>
                <w:rFonts w:ascii="Times New Roman" w:cs="Times New Roman" w:hAnsi="Times New Roman"/>
                <w:noProof/>
                <w:sz w:val="24"/>
                <w:szCs w:val="24"/>
              </w:rPr>
              <w:t>4.1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Gambaran Data Penelitian</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38</w:t>
            </w:r>
          </w:hyperlink>
        </w:p>
        <w:p w14:paraId="757277D8" w14:textId="523B1B83" w:rsidP="00A02B79" w:rsidR="00A02B79" w:rsidRDefault="00A02B79" w:rsidRPr="00E5541E">
          <w:pPr>
            <w:pStyle w:val="TOC2"/>
            <w:spacing w:after="0" w:line="240" w:lineRule="auto"/>
            <w:rPr>
              <w:rFonts w:ascii="Times New Roman" w:cs="Times New Roman" w:eastAsiaTheme="minorEastAsia" w:hAnsi="Times New Roman"/>
              <w:noProof/>
              <w:sz w:val="24"/>
              <w:szCs w:val="24"/>
            </w:rPr>
          </w:pPr>
          <w:hyperlink w:anchor="_Toc209165215" w:history="1">
            <w:r w:rsidRPr="00E5541E">
              <w:rPr>
                <w:rStyle w:val="Hyperlink"/>
                <w:rFonts w:ascii="Times New Roman" w:cs="Times New Roman" w:hAnsi="Times New Roman"/>
                <w:noProof/>
                <w:sz w:val="24"/>
                <w:szCs w:val="24"/>
              </w:rPr>
              <w:t>4.2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Hasil Analisis Data</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38</w:t>
            </w:r>
          </w:hyperlink>
        </w:p>
        <w:bookmarkEnd w:id="11"/>
        <w:p w14:paraId="1B16B02F" w14:textId="2C946FBE" w:rsidP="00A02B79" w:rsidR="00A02B79" w:rsidRDefault="00A02B79" w:rsidRPr="00E5541E">
          <w:pPr>
            <w:pStyle w:val="TOC3"/>
            <w:rPr>
              <w:rFonts w:ascii="Times New Roman" w:cs="Times New Roman" w:eastAsiaTheme="minorEastAsia" w:hAnsi="Times New Roman"/>
              <w:noProof/>
              <w:sz w:val="24"/>
              <w:szCs w:val="24"/>
            </w:rPr>
          </w:pPr>
          <w:r w:rsidRPr="00E5541E">
            <w:rPr>
              <w:rFonts w:ascii="Times New Roman" w:cs="Times New Roman" w:hAnsi="Times New Roman"/>
              <w:sz w:val="24"/>
              <w:szCs w:val="24"/>
            </w:rPr>
            <w:fldChar w:fldCharType="begin"/>
          </w:r>
          <w:r w:rsidRPr="00E5541E">
            <w:rPr>
              <w:rFonts w:ascii="Times New Roman" w:cs="Times New Roman" w:hAnsi="Times New Roman"/>
              <w:sz w:val="24"/>
              <w:szCs w:val="24"/>
            </w:rPr>
            <w:instrText>HYPERLINK \l "_Toc209165216"</w:instrText>
          </w:r>
          <w:r w:rsidRPr="00E5541E">
            <w:rPr>
              <w:rFonts w:ascii="Times New Roman" w:cs="Times New Roman" w:hAnsi="Times New Roman"/>
              <w:sz w:val="24"/>
              <w:szCs w:val="24"/>
            </w:rPr>
          </w:r>
          <w:r w:rsidRPr="00E5541E">
            <w:rPr>
              <w:rFonts w:ascii="Times New Roman" w:cs="Times New Roman" w:hAnsi="Times New Roman"/>
              <w:sz w:val="24"/>
              <w:szCs w:val="24"/>
            </w:rPr>
            <w:fldChar w:fldCharType="separate"/>
          </w:r>
          <w:r w:rsidRPr="00E5541E">
            <w:rPr>
              <w:rStyle w:val="Hyperlink"/>
              <w:rFonts w:ascii="Times New Roman" w:cs="Times New Roman" w:hAnsi="Times New Roman"/>
              <w:noProof/>
              <w:sz w:val="24"/>
              <w:szCs w:val="24"/>
            </w:rPr>
            <w:t>4.2.1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Analisis Statistik Deskriptif</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38</w:t>
          </w:r>
          <w:r w:rsidRPr="00E5541E">
            <w:rPr>
              <w:rFonts w:ascii="Times New Roman" w:cs="Times New Roman" w:hAnsi="Times New Roman"/>
              <w:sz w:val="24"/>
              <w:szCs w:val="24"/>
            </w:rPr>
            <w:fldChar w:fldCharType="end"/>
          </w:r>
        </w:p>
        <w:p w14:paraId="5071BE0F" w14:textId="495501D9" w:rsidP="00A02B79" w:rsidR="00A02B79" w:rsidRDefault="00A02B79" w:rsidRPr="00E5541E">
          <w:pPr>
            <w:pStyle w:val="TOC3"/>
            <w:rPr>
              <w:rFonts w:ascii="Times New Roman" w:cs="Times New Roman" w:eastAsiaTheme="minorEastAsia" w:hAnsi="Times New Roman"/>
              <w:noProof/>
              <w:sz w:val="24"/>
              <w:szCs w:val="24"/>
            </w:rPr>
          </w:pPr>
          <w:hyperlink w:anchor="_Toc209165217" w:history="1">
            <w:r w:rsidRPr="00E5541E">
              <w:rPr>
                <w:rStyle w:val="Hyperlink"/>
                <w:rFonts w:ascii="Times New Roman" w:cs="Times New Roman" w:hAnsi="Times New Roman"/>
                <w:noProof/>
                <w:sz w:val="24"/>
                <w:szCs w:val="24"/>
              </w:rPr>
              <w:t>4.2.2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Uji Asumsi Klasik</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40</w:t>
            </w:r>
          </w:hyperlink>
        </w:p>
        <w:p w14:paraId="36952E20" w14:textId="74CBA40A" w:rsidP="00A02B79" w:rsidR="00A02B79" w:rsidRDefault="00A02B79" w:rsidRPr="00E5541E">
          <w:pPr>
            <w:pStyle w:val="TOC3"/>
            <w:rPr>
              <w:rFonts w:ascii="Times New Roman" w:cs="Times New Roman" w:eastAsiaTheme="minorEastAsia" w:hAnsi="Times New Roman"/>
              <w:noProof/>
              <w:sz w:val="24"/>
              <w:szCs w:val="24"/>
            </w:rPr>
          </w:pPr>
          <w:hyperlink w:anchor="_Toc209165218" w:history="1">
            <w:r w:rsidRPr="00E5541E">
              <w:rPr>
                <w:rStyle w:val="Hyperlink"/>
                <w:rFonts w:ascii="Times New Roman" w:cs="Times New Roman" w:hAnsi="Times New Roman"/>
                <w:noProof/>
                <w:sz w:val="24"/>
                <w:szCs w:val="24"/>
              </w:rPr>
              <w:t>4.2.3</w:t>
            </w:r>
            <w:r w:rsidRPr="00E5541E">
              <w:rPr>
                <w:rFonts w:ascii="Times New Roman" w:cs="Times New Roman" w:eastAsiaTheme="minorEastAsia" w:hAnsi="Times New Roman"/>
                <w:noProof/>
                <w:sz w:val="24"/>
                <w:szCs w:val="24"/>
              </w:rPr>
              <w:tab/>
            </w:r>
            <w:r w:rsidR="00C579CD">
              <w:rPr>
                <w:rStyle w:val="Hyperlink"/>
                <w:rFonts w:ascii="Times New Roman" w:cs="Times New Roman" w:hAnsi="Times New Roman"/>
                <w:noProof/>
                <w:sz w:val="24"/>
                <w:szCs w:val="24"/>
              </w:rPr>
              <w:t xml:space="preserve">Analisis Statistik Deskriptif Setelah Eliminasi Data </w:t>
            </w:r>
            <w:r w:rsidR="00C579CD" w:rsidRPr="00C579CD">
              <w:rPr>
                <w:rStyle w:val="Hyperlink"/>
                <w:rFonts w:ascii="Times New Roman" w:cs="Times New Roman" w:hAnsi="Times New Roman"/>
                <w:i/>
                <w:iCs/>
                <w:noProof/>
                <w:sz w:val="24"/>
                <w:szCs w:val="24"/>
              </w:rPr>
              <w:t>Outlier</w:t>
            </w:r>
            <w:r w:rsidRPr="00E5541E">
              <w:rPr>
                <w:rFonts w:ascii="Times New Roman" w:cs="Times New Roman" w:hAnsi="Times New Roman"/>
                <w:noProof/>
                <w:webHidden/>
                <w:sz w:val="24"/>
                <w:szCs w:val="24"/>
              </w:rPr>
              <w:tab/>
            </w:r>
            <w:r w:rsidR="00C579CD">
              <w:rPr>
                <w:rFonts w:ascii="Times New Roman" w:cs="Times New Roman" w:hAnsi="Times New Roman"/>
                <w:noProof/>
                <w:webHidden/>
                <w:sz w:val="24"/>
                <w:szCs w:val="24"/>
              </w:rPr>
              <w:t>43</w:t>
            </w:r>
          </w:hyperlink>
        </w:p>
        <w:p w14:paraId="5DAFA653" w14:textId="407F4627" w:rsidP="00A02B79" w:rsidR="00A02B79" w:rsidRDefault="00A02B79">
          <w:pPr>
            <w:pStyle w:val="TOC3"/>
          </w:pPr>
          <w:hyperlink w:anchor="_Toc209165219" w:history="1">
            <w:r w:rsidRPr="00E5541E">
              <w:rPr>
                <w:rStyle w:val="Hyperlink"/>
                <w:rFonts w:ascii="Times New Roman" w:cs="Times New Roman" w:hAnsi="Times New Roman"/>
                <w:noProof/>
                <w:sz w:val="24"/>
                <w:szCs w:val="24"/>
              </w:rPr>
              <w:t>4.2.4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 xml:space="preserve">Uji </w:t>
            </w:r>
            <w:r w:rsidR="00C579CD">
              <w:rPr>
                <w:rStyle w:val="Hyperlink"/>
                <w:rFonts w:ascii="Times New Roman" w:cs="Times New Roman" w:hAnsi="Times New Roman"/>
                <w:noProof/>
                <w:sz w:val="24"/>
                <w:szCs w:val="24"/>
              </w:rPr>
              <w:t xml:space="preserve">Asumsi Klasik Setelah Eliminasi Data </w:t>
            </w:r>
            <w:r w:rsidR="00C579CD" w:rsidRPr="00C579CD">
              <w:rPr>
                <w:rStyle w:val="Hyperlink"/>
                <w:rFonts w:ascii="Times New Roman" w:cs="Times New Roman" w:hAnsi="Times New Roman"/>
                <w:i/>
                <w:iCs/>
                <w:noProof/>
                <w:sz w:val="24"/>
                <w:szCs w:val="24"/>
              </w:rPr>
              <w:t>Outlier</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46</w:t>
            </w:r>
          </w:hyperlink>
        </w:p>
        <w:p w14:paraId="599C46D5" w14:textId="07DFD9D9" w:rsidP="00C579CD" w:rsidR="00C579CD" w:rsidRDefault="00C579CD" w:rsidRPr="00E5541E">
          <w:pPr>
            <w:pStyle w:val="TOC3"/>
            <w:rPr>
              <w:rFonts w:ascii="Times New Roman" w:cs="Times New Roman" w:eastAsiaTheme="minorEastAsia" w:hAnsi="Times New Roman"/>
              <w:noProof/>
              <w:sz w:val="24"/>
              <w:szCs w:val="24"/>
            </w:rPr>
          </w:pPr>
          <w:hyperlink w:anchor="_Toc209165219" w:history="1">
            <w:r w:rsidRPr="00E5541E">
              <w:rPr>
                <w:rStyle w:val="Hyperlink"/>
                <w:rFonts w:ascii="Times New Roman" w:cs="Times New Roman" w:hAnsi="Times New Roman"/>
                <w:noProof/>
                <w:sz w:val="24"/>
                <w:szCs w:val="24"/>
              </w:rPr>
              <w:t>4.2.</w:t>
            </w:r>
            <w:r w:rsidR="0041359D">
              <w:rPr>
                <w:rStyle w:val="Hyperlink"/>
                <w:rFonts w:ascii="Times New Roman" w:cs="Times New Roman" w:hAnsi="Times New Roman"/>
                <w:noProof/>
                <w:sz w:val="24"/>
                <w:szCs w:val="24"/>
              </w:rPr>
              <w:t>5</w:t>
            </w:r>
            <w:r w:rsidRPr="00E5541E">
              <w:rPr>
                <w:rFonts w:ascii="Times New Roman" w:cs="Times New Roman" w:eastAsiaTheme="minorEastAsia" w:hAnsi="Times New Roman"/>
                <w:noProof/>
                <w:sz w:val="24"/>
                <w:szCs w:val="24"/>
              </w:rPr>
              <w:tab/>
            </w:r>
            <w:r w:rsidR="0041359D">
              <w:rPr>
                <w:rStyle w:val="Hyperlink"/>
                <w:rFonts w:ascii="Times New Roman" w:cs="Times New Roman" w:hAnsi="Times New Roman"/>
                <w:noProof/>
                <w:sz w:val="24"/>
                <w:szCs w:val="24"/>
              </w:rPr>
              <w:t>Analisis Regresi Linear Berganda</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52</w:t>
            </w:r>
          </w:hyperlink>
        </w:p>
        <w:p w14:paraId="5D93A9F9" w14:textId="23F792BE" w:rsidP="00C579CD" w:rsidR="00C579CD" w:rsidRDefault="00C579CD" w:rsidRPr="00C579CD">
          <w:pPr>
            <w:pStyle w:val="TOC3"/>
            <w:rPr>
              <w:rFonts w:ascii="Times New Roman" w:cs="Times New Roman" w:eastAsiaTheme="minorEastAsia" w:hAnsi="Times New Roman"/>
              <w:noProof/>
              <w:sz w:val="24"/>
              <w:szCs w:val="24"/>
            </w:rPr>
          </w:pPr>
          <w:hyperlink w:anchor="_Toc209165219" w:history="1">
            <w:r w:rsidRPr="00E5541E">
              <w:rPr>
                <w:rStyle w:val="Hyperlink"/>
                <w:rFonts w:ascii="Times New Roman" w:cs="Times New Roman" w:hAnsi="Times New Roman"/>
                <w:noProof/>
                <w:sz w:val="24"/>
                <w:szCs w:val="24"/>
              </w:rPr>
              <w:t>4.2.</w:t>
            </w:r>
            <w:r w:rsidR="0041359D">
              <w:rPr>
                <w:rStyle w:val="Hyperlink"/>
                <w:rFonts w:ascii="Times New Roman" w:cs="Times New Roman" w:hAnsi="Times New Roman"/>
                <w:noProof/>
                <w:sz w:val="24"/>
                <w:szCs w:val="24"/>
              </w:rPr>
              <w:t>6</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Uji Hipotesis</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54</w:t>
            </w:r>
          </w:hyperlink>
        </w:p>
        <w:p w14:paraId="67DCD9DD" w14:textId="1DE28F1D" w:rsidP="00A02B79" w:rsidR="00A02B79" w:rsidRDefault="00A02B79" w:rsidRPr="00E5541E">
          <w:pPr>
            <w:pStyle w:val="TOC2"/>
            <w:spacing w:after="0" w:line="240" w:lineRule="auto"/>
            <w:rPr>
              <w:rFonts w:ascii="Times New Roman" w:cs="Times New Roman" w:eastAsiaTheme="minorEastAsia" w:hAnsi="Times New Roman"/>
              <w:noProof/>
              <w:sz w:val="24"/>
              <w:szCs w:val="24"/>
            </w:rPr>
          </w:pPr>
          <w:hyperlink w:anchor="_Toc209165208" w:history="1">
            <w:r w:rsidRPr="00E5541E">
              <w:rPr>
                <w:rStyle w:val="Hyperlink"/>
                <w:rFonts w:ascii="Times New Roman" w:cs="Times New Roman" w:hAnsi="Times New Roman"/>
                <w:noProof/>
                <w:sz w:val="24"/>
                <w:szCs w:val="24"/>
              </w:rPr>
              <w:t>4.3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Pembahasan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58</w:t>
            </w:r>
          </w:hyperlink>
        </w:p>
        <w:p w14:paraId="1E9EDBF6" w14:textId="30E656C9" w:rsidP="00A02B79" w:rsidR="00A02B79" w:rsidRDefault="00A02B79" w:rsidRPr="00E5541E">
          <w:pPr>
            <w:pStyle w:val="TOC3"/>
            <w:rPr>
              <w:rFonts w:ascii="Times New Roman" w:cs="Times New Roman" w:eastAsiaTheme="minorEastAsia" w:hAnsi="Times New Roman"/>
              <w:noProof/>
              <w:sz w:val="24"/>
              <w:szCs w:val="24"/>
            </w:rPr>
          </w:pPr>
          <w:hyperlink w:anchor="_Toc209165209" w:history="1">
            <w:r w:rsidRPr="00E5541E">
              <w:rPr>
                <w:rStyle w:val="Hyperlink"/>
                <w:rFonts w:ascii="Times New Roman" w:cs="Times New Roman" w:hAnsi="Times New Roman"/>
                <w:noProof/>
                <w:sz w:val="24"/>
                <w:szCs w:val="24"/>
              </w:rPr>
              <w:t>4.3.1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Ukuran Perusahaan terhadap Nilai Perusahaan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58</w:t>
            </w:r>
          </w:hyperlink>
        </w:p>
        <w:p w14:paraId="4F693CB1" w14:textId="0B031E4A" w:rsidP="00A02B79" w:rsidR="00A02B79" w:rsidRDefault="00A02B79" w:rsidRPr="00E5541E">
          <w:pPr>
            <w:pStyle w:val="TOC3"/>
            <w:rPr>
              <w:rFonts w:ascii="Times New Roman" w:cs="Times New Roman" w:eastAsiaTheme="minorEastAsia" w:hAnsi="Times New Roman"/>
              <w:noProof/>
              <w:sz w:val="24"/>
              <w:szCs w:val="24"/>
            </w:rPr>
          </w:pPr>
          <w:hyperlink w:anchor="_Toc209165210" w:history="1">
            <w:r w:rsidRPr="00E5541E">
              <w:rPr>
                <w:rStyle w:val="Hyperlink"/>
                <w:rFonts w:ascii="Times New Roman" w:cs="Times New Roman" w:hAnsi="Times New Roman"/>
                <w:noProof/>
                <w:sz w:val="24"/>
                <w:szCs w:val="24"/>
              </w:rPr>
              <w:t>4.3.2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Profitabilitas terhadap Nilai Perusahaan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60</w:t>
            </w:r>
          </w:hyperlink>
        </w:p>
        <w:p w14:paraId="134A215A" w14:textId="1B9AF366" w:rsidP="00A02B79" w:rsidR="00A02B79" w:rsidRDefault="00A02B79" w:rsidRPr="00E5541E">
          <w:pPr>
            <w:pStyle w:val="TOC3"/>
            <w:rPr>
              <w:rFonts w:ascii="Times New Roman" w:cs="Times New Roman" w:eastAsiaTheme="minorEastAsia" w:hAnsi="Times New Roman"/>
              <w:noProof/>
              <w:sz w:val="24"/>
              <w:szCs w:val="24"/>
            </w:rPr>
          </w:pPr>
          <w:hyperlink w:anchor="_Toc209165211" w:history="1">
            <w:r w:rsidRPr="00E5541E">
              <w:rPr>
                <w:rStyle w:val="Hyperlink"/>
                <w:rFonts w:ascii="Times New Roman" w:cs="Times New Roman" w:hAnsi="Times New Roman"/>
                <w:noProof/>
                <w:sz w:val="24"/>
                <w:szCs w:val="24"/>
              </w:rPr>
              <w:t>4.3.3</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Struktur Modal terhadap Nilai Perusahaan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63</w:t>
            </w:r>
          </w:hyperlink>
        </w:p>
        <w:p w14:paraId="3B45516D" w14:textId="53EA2105" w:rsidP="00565C4B" w:rsidR="00A02B79" w:rsidRDefault="00A02B79" w:rsidRPr="00E5541E">
          <w:pPr>
            <w:pStyle w:val="TOC3"/>
            <w:spacing w:line="360" w:lineRule="auto"/>
            <w:rPr>
              <w:rFonts w:ascii="Times New Roman" w:cs="Times New Roman" w:eastAsiaTheme="minorEastAsia" w:hAnsi="Times New Roman"/>
              <w:noProof/>
              <w:sz w:val="24"/>
              <w:szCs w:val="24"/>
            </w:rPr>
          </w:pPr>
          <w:hyperlink w:anchor="_Toc209165212" w:history="1">
            <w:r w:rsidRPr="00E5541E">
              <w:rPr>
                <w:rStyle w:val="Hyperlink"/>
                <w:rFonts w:ascii="Times New Roman" w:cs="Times New Roman" w:hAnsi="Times New Roman"/>
                <w:noProof/>
                <w:sz w:val="24"/>
                <w:szCs w:val="24"/>
              </w:rPr>
              <w:t>4.3.4</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Pengaruh Keputusan Investasi terhadap Nilai Perusahaan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65</w:t>
            </w:r>
          </w:hyperlink>
        </w:p>
        <w:p w14:paraId="6D518DAC" w14:textId="77D9B987" w:rsidP="0049079D" w:rsidR="00A02B79" w:rsidRDefault="00A02B79" w:rsidRPr="00E5541E">
          <w:pPr>
            <w:pStyle w:val="TOC1"/>
            <w:rPr>
              <w:rFonts w:eastAsiaTheme="minorEastAsia"/>
            </w:rPr>
          </w:pPr>
          <w:hyperlink w:anchor="_Toc209165214" w:history="1">
            <w:r w:rsidRPr="00E5541E">
              <w:rPr>
                <w:rStyle w:val="Hyperlink"/>
              </w:rPr>
              <w:t>BAB V PENUTUP</w:t>
            </w:r>
            <w:r w:rsidRPr="00E5541E">
              <w:rPr>
                <w:webHidden/>
              </w:rPr>
              <w:tab/>
            </w:r>
            <w:r w:rsidR="0041359D">
              <w:rPr>
                <w:webHidden/>
              </w:rPr>
              <w:t>68</w:t>
            </w:r>
          </w:hyperlink>
        </w:p>
        <w:p w14:paraId="6CB4FFD6" w14:textId="22D45A1F" w:rsidP="00A02B79" w:rsidR="00A02B79" w:rsidRDefault="00A02B79" w:rsidRPr="00E5541E">
          <w:pPr>
            <w:pStyle w:val="TOC2"/>
            <w:spacing w:after="0" w:line="240" w:lineRule="auto"/>
            <w:rPr>
              <w:rFonts w:ascii="Times New Roman" w:cs="Times New Roman" w:hAnsi="Times New Roman"/>
              <w:sz w:val="24"/>
              <w:szCs w:val="24"/>
            </w:rPr>
          </w:pPr>
          <w:hyperlink w:anchor="_Toc209165215" w:history="1">
            <w:r w:rsidRPr="00E5541E">
              <w:rPr>
                <w:rStyle w:val="Hyperlink"/>
                <w:rFonts w:ascii="Times New Roman" w:cs="Times New Roman" w:hAnsi="Times New Roman"/>
                <w:noProof/>
                <w:sz w:val="24"/>
                <w:szCs w:val="24"/>
              </w:rPr>
              <w:t>5.1</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Kesimpulan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68</w:t>
            </w:r>
          </w:hyperlink>
        </w:p>
        <w:p w14:paraId="76C7946C" w14:textId="6B47AA94" w:rsidP="00A02B79" w:rsidR="00A02B79" w:rsidRDefault="00A02B79" w:rsidRPr="00E5541E">
          <w:pPr>
            <w:pStyle w:val="TOC2"/>
            <w:spacing w:after="0" w:line="360" w:lineRule="auto"/>
            <w:rPr>
              <w:rFonts w:ascii="Times New Roman" w:cs="Times New Roman" w:eastAsiaTheme="minorEastAsia" w:hAnsi="Times New Roman"/>
              <w:noProof/>
              <w:sz w:val="24"/>
              <w:szCs w:val="24"/>
            </w:rPr>
          </w:pPr>
          <w:hyperlink w:anchor="_Toc209165215" w:history="1">
            <w:r w:rsidRPr="00E5541E">
              <w:rPr>
                <w:rStyle w:val="Hyperlink"/>
                <w:rFonts w:ascii="Times New Roman" w:cs="Times New Roman" w:hAnsi="Times New Roman"/>
                <w:noProof/>
                <w:sz w:val="24"/>
                <w:szCs w:val="24"/>
              </w:rPr>
              <w:t>5.2</w:t>
            </w:r>
            <w:r w:rsidRPr="00E5541E">
              <w:rPr>
                <w:rFonts w:ascii="Times New Roman" w:cs="Times New Roman" w:eastAsiaTheme="minorEastAsia" w:hAnsi="Times New Roman"/>
                <w:noProof/>
                <w:sz w:val="24"/>
                <w:szCs w:val="24"/>
              </w:rPr>
              <w:tab/>
            </w:r>
            <w:r w:rsidRPr="00E5541E">
              <w:rPr>
                <w:rStyle w:val="Hyperlink"/>
                <w:rFonts w:ascii="Times New Roman" w:cs="Times New Roman" w:hAnsi="Times New Roman"/>
                <w:noProof/>
                <w:sz w:val="24"/>
                <w:szCs w:val="24"/>
              </w:rPr>
              <w:t>Saran</w:t>
            </w:r>
            <w:r w:rsidRPr="00E5541E">
              <w:rPr>
                <w:rFonts w:ascii="Times New Roman" w:cs="Times New Roman" w:hAnsi="Times New Roman"/>
                <w:noProof/>
                <w:webHidden/>
                <w:sz w:val="24"/>
                <w:szCs w:val="24"/>
              </w:rPr>
              <w:tab/>
            </w:r>
            <w:r w:rsidR="0041359D">
              <w:rPr>
                <w:rFonts w:ascii="Times New Roman" w:cs="Times New Roman" w:hAnsi="Times New Roman"/>
                <w:noProof/>
                <w:webHidden/>
                <w:sz w:val="24"/>
                <w:szCs w:val="24"/>
              </w:rPr>
              <w:t>69</w:t>
            </w:r>
          </w:hyperlink>
        </w:p>
        <w:p w14:paraId="19D56366" w14:textId="51EC70E3" w:rsidP="0049079D" w:rsidR="00A02B79" w:rsidRDefault="00A02B79" w:rsidRPr="00E5541E">
          <w:pPr>
            <w:pStyle w:val="TOC1"/>
            <w:rPr>
              <w:rFonts w:eastAsiaTheme="minorEastAsia"/>
            </w:rPr>
          </w:pPr>
          <w:hyperlink w:anchor="_Toc209165230" w:history="1">
            <w:r w:rsidRPr="00E5541E">
              <w:rPr>
                <w:rStyle w:val="Hyperlink"/>
              </w:rPr>
              <w:t>DAFTAR PUSTAKA</w:t>
            </w:r>
            <w:r w:rsidRPr="00E5541E">
              <w:rPr>
                <w:webHidden/>
              </w:rPr>
              <w:tab/>
            </w:r>
            <w:r w:rsidR="0041359D">
              <w:rPr>
                <w:webHidden/>
              </w:rPr>
              <w:t>70</w:t>
            </w:r>
          </w:hyperlink>
        </w:p>
        <w:p w14:paraId="61A2A600" w14:textId="5B02AD44" w:rsidP="0049079D" w:rsidR="003C382F" w:rsidRDefault="00A02B79" w:rsidRPr="00E5541E">
          <w:pPr>
            <w:pStyle w:val="TOC1"/>
            <w:rPr>
              <w:rFonts w:eastAsiaTheme="minorEastAsia"/>
            </w:rPr>
          </w:pPr>
          <w:hyperlink w:anchor="_Toc209165230" w:history="1">
            <w:r w:rsidRPr="00E5541E">
              <w:rPr>
                <w:rStyle w:val="Hyperlink"/>
              </w:rPr>
              <w:t>LAMPIRAN</w:t>
            </w:r>
            <w:r w:rsidR="003C382F" w:rsidRPr="00E5541E">
              <w:rPr>
                <w:webHidden/>
              </w:rPr>
              <w:tab/>
            </w:r>
            <w:r w:rsidR="0041359D">
              <w:rPr>
                <w:webHidden/>
              </w:rPr>
              <w:t>76</w:t>
            </w:r>
          </w:hyperlink>
        </w:p>
        <w:p w14:paraId="578B3358" w14:textId="37C7358D" w:rsidP="00F17DC4" w:rsidR="00617A97" w:rsidRDefault="00617A97" w:rsidRPr="003C382F">
          <w:pPr>
            <w:spacing w:after="0" w:line="240" w:lineRule="auto"/>
            <w:rPr>
              <w:rFonts w:ascii="Times New Roman" w:cs="Times New Roman" w:hAnsi="Times New Roman"/>
              <w:b/>
              <w:bCs/>
              <w:sz w:val="24"/>
              <w:szCs w:val="24"/>
            </w:rPr>
          </w:pPr>
          <w:r w:rsidRPr="00E5541E">
            <w:rPr>
              <w:rFonts w:ascii="Times New Roman" w:cs="Times New Roman" w:hAnsi="Times New Roman"/>
              <w:b/>
              <w:bCs/>
              <w:noProof/>
              <w:sz w:val="24"/>
              <w:szCs w:val="24"/>
            </w:rPr>
            <w:fldChar w:fldCharType="end"/>
          </w:r>
        </w:p>
      </w:sdtContent>
    </w:sdt>
    <w:p w14:paraId="245763F2" w14:textId="77777777" w:rsidP="0074557C" w:rsidR="002F7CBC" w:rsidRDefault="002F7CBC">
      <w:pPr>
        <w:spacing w:after="0" w:line="480" w:lineRule="auto"/>
        <w:jc w:val="center"/>
        <w:rPr>
          <w:rFonts w:ascii="Times New Roman" w:cs="Times New Roman" w:hAnsi="Times New Roman"/>
          <w:b/>
          <w:bCs/>
          <w:sz w:val="24"/>
          <w:szCs w:val="24"/>
        </w:rPr>
      </w:pPr>
    </w:p>
    <w:p w14:paraId="2BDB71A3" w14:textId="77777777" w:rsidP="0074557C" w:rsidR="002F7CBC" w:rsidRDefault="002F7CBC">
      <w:pPr>
        <w:spacing w:after="0" w:line="480" w:lineRule="auto"/>
        <w:jc w:val="center"/>
        <w:rPr>
          <w:rFonts w:ascii="Times New Roman" w:cs="Times New Roman" w:hAnsi="Times New Roman"/>
          <w:b/>
          <w:bCs/>
          <w:sz w:val="24"/>
          <w:szCs w:val="24"/>
        </w:rPr>
      </w:pPr>
    </w:p>
    <w:p w14:paraId="3F558059" w14:textId="77777777" w:rsidP="0074557C" w:rsidR="002F7CBC" w:rsidRDefault="002F7CBC">
      <w:pPr>
        <w:spacing w:after="0" w:line="480" w:lineRule="auto"/>
        <w:jc w:val="center"/>
        <w:rPr>
          <w:rFonts w:ascii="Times New Roman" w:cs="Times New Roman" w:hAnsi="Times New Roman"/>
          <w:b/>
          <w:bCs/>
          <w:sz w:val="24"/>
          <w:szCs w:val="24"/>
        </w:rPr>
      </w:pPr>
    </w:p>
    <w:p w14:paraId="2E08344C" w14:textId="77777777" w:rsidP="0074557C" w:rsidR="002F7CBC" w:rsidRDefault="002F7CBC">
      <w:pPr>
        <w:spacing w:after="0" w:line="480" w:lineRule="auto"/>
        <w:jc w:val="center"/>
        <w:rPr>
          <w:rFonts w:ascii="Times New Roman" w:cs="Times New Roman" w:hAnsi="Times New Roman"/>
          <w:b/>
          <w:bCs/>
          <w:sz w:val="24"/>
          <w:szCs w:val="24"/>
        </w:rPr>
      </w:pPr>
    </w:p>
    <w:p w14:paraId="0B7B82B1" w14:textId="77777777" w:rsidP="0074557C" w:rsidR="002F7CBC" w:rsidRDefault="002F7CBC">
      <w:pPr>
        <w:spacing w:after="0" w:line="480" w:lineRule="auto"/>
        <w:jc w:val="center"/>
        <w:rPr>
          <w:rFonts w:ascii="Times New Roman" w:cs="Times New Roman" w:hAnsi="Times New Roman"/>
          <w:b/>
          <w:bCs/>
          <w:sz w:val="24"/>
          <w:szCs w:val="24"/>
        </w:rPr>
      </w:pPr>
    </w:p>
    <w:p w14:paraId="7EF28702" w14:textId="77777777" w:rsidP="0074557C" w:rsidR="002F7CBC" w:rsidRDefault="002F7CBC">
      <w:pPr>
        <w:spacing w:after="0" w:line="480" w:lineRule="auto"/>
        <w:jc w:val="center"/>
        <w:rPr>
          <w:rFonts w:ascii="Times New Roman" w:cs="Times New Roman" w:hAnsi="Times New Roman"/>
          <w:b/>
          <w:bCs/>
          <w:sz w:val="24"/>
          <w:szCs w:val="24"/>
        </w:rPr>
      </w:pPr>
    </w:p>
    <w:p w14:paraId="5C1C0EEE" w14:textId="77777777" w:rsidP="0074557C" w:rsidR="002F7CBC" w:rsidRDefault="002F7CBC">
      <w:pPr>
        <w:spacing w:after="0" w:line="480" w:lineRule="auto"/>
        <w:jc w:val="center"/>
        <w:rPr>
          <w:rFonts w:ascii="Times New Roman" w:cs="Times New Roman" w:hAnsi="Times New Roman"/>
          <w:b/>
          <w:bCs/>
          <w:sz w:val="24"/>
          <w:szCs w:val="24"/>
        </w:rPr>
      </w:pPr>
    </w:p>
    <w:p w14:paraId="637D0AE9" w14:textId="77777777" w:rsidP="00CC5B90" w:rsidR="002F7CBC" w:rsidRDefault="002F7CBC">
      <w:pPr>
        <w:spacing w:after="0" w:line="480" w:lineRule="auto"/>
        <w:rPr>
          <w:rFonts w:ascii="Times New Roman" w:cs="Times New Roman" w:hAnsi="Times New Roman"/>
          <w:b/>
          <w:bCs/>
          <w:sz w:val="24"/>
          <w:szCs w:val="24"/>
        </w:rPr>
      </w:pPr>
    </w:p>
    <w:p w14:paraId="05A26E3B" w14:textId="77777777" w:rsidP="00CC5B90" w:rsidR="00A02B79" w:rsidRDefault="00A02B79">
      <w:pPr>
        <w:spacing w:after="0" w:line="480" w:lineRule="auto"/>
        <w:rPr>
          <w:rFonts w:ascii="Times New Roman" w:cs="Times New Roman" w:hAnsi="Times New Roman"/>
          <w:b/>
          <w:bCs/>
          <w:sz w:val="24"/>
          <w:szCs w:val="24"/>
        </w:rPr>
      </w:pPr>
    </w:p>
    <w:p w14:paraId="791192D5" w14:textId="698689A5" w:rsidP="008009A4" w:rsidR="002F7CBC" w:rsidRDefault="003C382F">
      <w:pPr>
        <w:pStyle w:val="Heading1"/>
        <w:spacing w:after="240"/>
      </w:pPr>
      <w:bookmarkStart w:id="12" w:name="_Toc209165191"/>
      <w:r>
        <w:t>DAFTAR TABEL</w:t>
      </w:r>
      <w:bookmarkEnd w:id="12"/>
    </w:p>
    <w:p w14:paraId="4D6A8DF3" w14:textId="7A151FF3" w:rsidP="008009A4" w:rsidR="00F829C0" w:rsidRDefault="00F829C0" w:rsidRPr="00380AC1">
      <w:pPr>
        <w:spacing w:after="0" w:line="360" w:lineRule="auto"/>
        <w:jc w:val="right"/>
        <w:rPr>
          <w:rFonts w:ascii="Times New Roman" w:cs="Times New Roman" w:hAnsi="Times New Roman"/>
          <w:b/>
          <w:bCs/>
          <w:sz w:val="24"/>
          <w:szCs w:val="24"/>
        </w:rPr>
      </w:pPr>
      <w:r w:rsidRPr="00380AC1">
        <w:rPr>
          <w:rFonts w:ascii="Times New Roman" w:cs="Times New Roman" w:hAnsi="Times New Roman"/>
          <w:b/>
          <w:bCs/>
          <w:sz w:val="24"/>
          <w:szCs w:val="24"/>
        </w:rPr>
        <w:t>Halaman</w:t>
      </w:r>
    </w:p>
    <w:p w14:paraId="0E5233E3" w14:textId="66B0401F" w:rsidP="00C85CC9" w:rsidR="00C85CC9" w:rsidRDefault="00C85CC9" w:rsidRPr="00C85CC9">
      <w:pPr>
        <w:pStyle w:val="TableofFigures"/>
        <w:tabs>
          <w:tab w:leader="dot" w:pos="7927" w:val="right"/>
        </w:tabs>
        <w:spacing w:line="240" w:lineRule="auto"/>
        <w:jc w:val="both"/>
        <w:rPr>
          <w:rFonts w:ascii="Times New Roman" w:cs="Times New Roman" w:hAnsi="Times New Roman"/>
          <w:noProof/>
          <w:sz w:val="24"/>
          <w:szCs w:val="24"/>
        </w:rPr>
      </w:pP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"Tabel 2.1" </w:instrText>
      </w:r>
      <w:r w:rsidRPr="00C85CC9">
        <w:rPr>
          <w:rFonts w:ascii="Times New Roman" w:cs="Times New Roman" w:hAnsi="Times New Roman"/>
          <w:sz w:val="24"/>
          <w:szCs w:val="24"/>
        </w:rPr>
        <w:fldChar w:fldCharType="separate"/>
      </w:r>
      <w:hyperlink w:anchor="_Toc227500407" w:history="1">
        <w:r w:rsidRPr="00C85CC9">
          <w:rPr>
            <w:rStyle w:val="Hyperlink"/>
            <w:rFonts w:ascii="Times New Roman" w:cs="Times New Roman" w:hAnsi="Times New Roman"/>
            <w:noProof/>
            <w:sz w:val="24"/>
            <w:szCs w:val="24"/>
          </w:rPr>
          <w:t>Tabel 2.1 Penelitian Terdahulu</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_Toc227500407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16</w:t>
        </w:r>
        <w:r w:rsidRPr="00C85CC9">
          <w:rPr>
            <w:rFonts w:ascii="Times New Roman" w:cs="Times New Roman" w:hAnsi="Times New Roman"/>
            <w:noProof/>
            <w:webHidden/>
            <w:sz w:val="24"/>
            <w:szCs w:val="24"/>
          </w:rPr>
          <w:fldChar w:fldCharType="end"/>
        </w:r>
      </w:hyperlink>
      <w:r w:rsidRPr="00C85CC9">
        <w:rPr>
          <w:rFonts w:ascii="Times New Roman" w:cs="Times New Roman" w:hAnsi="Times New Roman"/>
          <w:sz w:val="24"/>
          <w:szCs w:val="24"/>
        </w:rPr>
        <w:fldChar w:fldCharType="end"/>
      </w: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"Tabel 3.1" </w:instrText>
      </w:r>
      <w:r w:rsidRPr="00C85CC9">
        <w:rPr>
          <w:rFonts w:ascii="Times New Roman" w:cs="Times New Roman" w:hAnsi="Times New Roman"/>
          <w:sz w:val="24"/>
          <w:szCs w:val="24"/>
        </w:rPr>
        <w:fldChar w:fldCharType="separate"/>
      </w:r>
    </w:p>
    <w:p w14:paraId="029D51FA" w14:textId="0CBF2DE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27" w:history="1">
        <w:r w:rsidRPr="00C85CC9">
          <w:rPr>
            <w:rStyle w:val="Hyperlink"/>
            <w:rFonts w:ascii="Times New Roman" w:cs="Times New Roman" w:hAnsi="Times New Roman"/>
            <w:noProof/>
            <w:sz w:val="24"/>
            <w:szCs w:val="24"/>
          </w:rPr>
          <w:t>Tabel 3.1 Kriteria Penentuan Sampel</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_Toc227500427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32</w:t>
        </w:r>
        <w:r w:rsidRPr="00C85CC9">
          <w:rPr>
            <w:rFonts w:ascii="Times New Roman" w:cs="Times New Roman" w:hAnsi="Times New Roman"/>
            <w:noProof/>
            <w:webHidden/>
            <w:sz w:val="24"/>
            <w:szCs w:val="24"/>
          </w:rPr>
          <w:fldChar w:fldCharType="end"/>
        </w:r>
      </w:hyperlink>
    </w:p>
    <w:p w14:paraId="6BCD400C" w14:textId="2AD66C75" w:rsidP="00C85CC9" w:rsidR="00C85CC9" w:rsidRDefault="00C85CC9" w:rsidRPr="00C85CC9">
      <w:pPr>
        <w:pStyle w:val="TableofFigures"/>
        <w:tabs>
          <w:tab w:leader="dot" w:pos="7927" w:val="right"/>
        </w:tabs>
        <w:spacing w:line="240" w:lineRule="auto"/>
        <w:jc w:val="both"/>
        <w:rPr>
          <w:rFonts w:ascii="Times New Roman" w:cs="Times New Roman" w:hAnsi="Times New Roman"/>
          <w:noProof/>
          <w:sz w:val="24"/>
          <w:szCs w:val="24"/>
        </w:rPr>
      </w:pPr>
      <w:hyperlink w:anchor="_Toc227500428" w:history="1">
        <w:r w:rsidRPr="00C85CC9">
          <w:rPr>
            <w:rStyle w:val="Hyperlink"/>
            <w:rFonts w:ascii="Times New Roman" w:cs="Times New Roman" w:hAnsi="Times New Roman"/>
            <w:noProof/>
            <w:sz w:val="24"/>
            <w:szCs w:val="24"/>
          </w:rPr>
          <w:t>Tabel 3.2 Daftar Perusahaan yang Menjadi Sampel</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_Toc227500428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33</w:t>
        </w:r>
        <w:r w:rsidRPr="00C85CC9">
          <w:rPr>
            <w:rFonts w:ascii="Times New Roman" w:cs="Times New Roman" w:hAnsi="Times New Roman"/>
            <w:noProof/>
            <w:webHidden/>
            <w:sz w:val="24"/>
            <w:szCs w:val="24"/>
          </w:rPr>
          <w:fldChar w:fldCharType="end"/>
        </w:r>
      </w:hyperlink>
      <w:r w:rsidRPr="00C85CC9">
        <w:rPr>
          <w:rFonts w:ascii="Times New Roman" w:cs="Times New Roman" w:hAnsi="Times New Roman"/>
          <w:sz w:val="24"/>
          <w:szCs w:val="24"/>
        </w:rPr>
        <w:fldChar w:fldCharType="end"/>
      </w: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"Tabel 4." </w:instrText>
      </w:r>
      <w:r w:rsidRPr="00C85CC9">
        <w:rPr>
          <w:rFonts w:ascii="Times New Roman" w:cs="Times New Roman" w:hAnsi="Times New Roman"/>
          <w:sz w:val="24"/>
          <w:szCs w:val="24"/>
        </w:rPr>
        <w:fldChar w:fldCharType="separate"/>
      </w:r>
    </w:p>
    <w:p w14:paraId="3C1EEC1E" w14:textId="77655A13"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4" w:history="1">
        <w:r w:rsidRPr="00C85CC9">
          <w:rPr>
            <w:rStyle w:val="Hyperlink"/>
            <w:rFonts w:ascii="Times New Roman" w:cs="Times New Roman" w:hAnsi="Times New Roman"/>
            <w:noProof/>
            <w:sz w:val="24"/>
            <w:szCs w:val="24"/>
          </w:rPr>
          <w:t>Tabel 4.1 Proses Penyaringan Sampel</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_Toc227500444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38</w:t>
        </w:r>
        <w:r w:rsidRPr="00C85CC9">
          <w:rPr>
            <w:rFonts w:ascii="Times New Roman" w:cs="Times New Roman" w:hAnsi="Times New Roman"/>
            <w:noProof/>
            <w:webHidden/>
            <w:sz w:val="24"/>
            <w:szCs w:val="24"/>
          </w:rPr>
          <w:fldChar w:fldCharType="end"/>
        </w:r>
      </w:hyperlink>
    </w:p>
    <w:p w14:paraId="09551A23" w14:textId="0161E452"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5" w:history="1">
        <w:r w:rsidRPr="00C85CC9">
          <w:rPr>
            <w:rStyle w:val="Hyperlink"/>
            <w:rFonts w:ascii="Times New Roman" w:cs="Times New Roman" w:hAnsi="Times New Roman"/>
            <w:noProof/>
            <w:sz w:val="24"/>
            <w:szCs w:val="24"/>
          </w:rPr>
          <w:t>Tabel 4.2 Hasil Uji Statistik Deskriptif</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39</w:t>
        </w:r>
        <w:r w:rsidRPr="00C85CC9">
          <w:rPr>
            <w:rFonts w:ascii="Times New Roman" w:cs="Times New Roman" w:hAnsi="Times New Roman"/>
            <w:noProof/>
            <w:webHidden/>
            <w:sz w:val="24"/>
            <w:szCs w:val="24"/>
          </w:rPr>
          <w:fldChar w:fldCharType="end"/>
        </w:r>
      </w:hyperlink>
    </w:p>
    <w:p w14:paraId="20D85F06" w14:textId="1DB2A8DB"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6" w:history="1">
        <w:r w:rsidRPr="00C85CC9">
          <w:rPr>
            <w:rStyle w:val="Hyperlink"/>
            <w:rFonts w:ascii="Times New Roman" w:cs="Times New Roman" w:hAnsi="Times New Roman"/>
            <w:noProof/>
            <w:sz w:val="24"/>
            <w:szCs w:val="24"/>
          </w:rPr>
          <w:t>Tabel 4.3 Hasil Uji Normalitas</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_Toc227500446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40</w:t>
        </w:r>
        <w:r w:rsidRPr="00C85CC9">
          <w:rPr>
            <w:rFonts w:ascii="Times New Roman" w:cs="Times New Roman" w:hAnsi="Times New Roman"/>
            <w:noProof/>
            <w:webHidden/>
            <w:sz w:val="24"/>
            <w:szCs w:val="24"/>
          </w:rPr>
          <w:fldChar w:fldCharType="end"/>
        </w:r>
      </w:hyperlink>
    </w:p>
    <w:p w14:paraId="27C22666" w14:textId="4E39F622"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7" w:history="1">
        <w:r w:rsidRPr="00C85CC9">
          <w:rPr>
            <w:rStyle w:val="Hyperlink"/>
            <w:rFonts w:ascii="Times New Roman" w:cs="Times New Roman" w:hAnsi="Times New Roman"/>
            <w:noProof/>
            <w:sz w:val="24"/>
            <w:szCs w:val="24"/>
          </w:rPr>
          <w:t xml:space="preserve">Tabel 4.4 Hasil Penyaringan Sampel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43</w:t>
        </w:r>
        <w:r w:rsidRPr="00C85CC9">
          <w:rPr>
            <w:rFonts w:ascii="Times New Roman" w:cs="Times New Roman" w:hAnsi="Times New Roman"/>
            <w:noProof/>
            <w:webHidden/>
            <w:sz w:val="24"/>
            <w:szCs w:val="24"/>
          </w:rPr>
          <w:fldChar w:fldCharType="end"/>
        </w:r>
      </w:hyperlink>
    </w:p>
    <w:p w14:paraId="5E47D9E4" w14:textId="5915AB73"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8" w:history="1">
        <w:r w:rsidRPr="00C85CC9">
          <w:rPr>
            <w:rStyle w:val="Hyperlink"/>
            <w:rFonts w:ascii="Times New Roman" w:cs="Times New Roman" w:hAnsi="Times New Roman"/>
            <w:noProof/>
            <w:sz w:val="24"/>
            <w:szCs w:val="24"/>
          </w:rPr>
          <w:t xml:space="preserve">Tabel 4.5 Hasil Uji Statistik Deskriptif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_Toc227500448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43</w:t>
        </w:r>
        <w:r w:rsidRPr="00C85CC9">
          <w:rPr>
            <w:rFonts w:ascii="Times New Roman" w:cs="Times New Roman" w:hAnsi="Times New Roman"/>
            <w:noProof/>
            <w:webHidden/>
            <w:sz w:val="24"/>
            <w:szCs w:val="24"/>
          </w:rPr>
          <w:fldChar w:fldCharType="end"/>
        </w:r>
      </w:hyperlink>
    </w:p>
    <w:p w14:paraId="057EDA92" w14:textId="71FC885F"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49" w:history="1">
        <w:r w:rsidRPr="00C85CC9">
          <w:rPr>
            <w:rStyle w:val="Hyperlink"/>
            <w:rFonts w:ascii="Times New Roman" w:cs="Times New Roman" w:hAnsi="Times New Roman"/>
            <w:noProof/>
            <w:sz w:val="24"/>
            <w:szCs w:val="24"/>
          </w:rPr>
          <w:t xml:space="preserve">Tabel 4.6 Hasil Uji Normalitas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_Toc227500449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46</w:t>
        </w:r>
        <w:r w:rsidRPr="00C85CC9">
          <w:rPr>
            <w:rFonts w:ascii="Times New Roman" w:cs="Times New Roman" w:hAnsi="Times New Roman"/>
            <w:noProof/>
            <w:webHidden/>
            <w:sz w:val="24"/>
            <w:szCs w:val="24"/>
          </w:rPr>
          <w:fldChar w:fldCharType="end"/>
        </w:r>
      </w:hyperlink>
    </w:p>
    <w:p w14:paraId="6E93C53D" w14:textId="6325DA5F"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0" w:history="1">
        <w:r w:rsidRPr="00C85CC9">
          <w:rPr>
            <w:rStyle w:val="Hyperlink"/>
            <w:rFonts w:ascii="Times New Roman" w:cs="Times New Roman" w:hAnsi="Times New Roman"/>
            <w:noProof/>
            <w:sz w:val="24"/>
            <w:szCs w:val="24"/>
          </w:rPr>
          <w:t>Tabel 4.7 Hasil Uji Multikolinearitas</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_Toc227500450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49</w:t>
        </w:r>
        <w:r w:rsidRPr="00C85CC9">
          <w:rPr>
            <w:rFonts w:ascii="Times New Roman" w:cs="Times New Roman" w:hAnsi="Times New Roman"/>
            <w:noProof/>
            <w:webHidden/>
            <w:sz w:val="24"/>
            <w:szCs w:val="24"/>
          </w:rPr>
          <w:fldChar w:fldCharType="end"/>
        </w:r>
      </w:hyperlink>
    </w:p>
    <w:p w14:paraId="3602A9D3" w14:textId="6C2709C0"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1" w:history="1">
        <w:r w:rsidRPr="00C85CC9">
          <w:rPr>
            <w:rStyle w:val="Hyperlink"/>
            <w:rFonts w:ascii="Times New Roman" w:cs="Times New Roman" w:hAnsi="Times New Roman"/>
            <w:noProof/>
            <w:sz w:val="24"/>
            <w:szCs w:val="24"/>
          </w:rPr>
          <w:t>Tabel 4.8 Hasil Uji Autokorelasi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_Toc227500451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51</w:t>
        </w:r>
        <w:r w:rsidRPr="00C85CC9">
          <w:rPr>
            <w:rFonts w:ascii="Times New Roman" w:cs="Times New Roman" w:hAnsi="Times New Roman"/>
            <w:noProof/>
            <w:webHidden/>
            <w:sz w:val="24"/>
            <w:szCs w:val="24"/>
          </w:rPr>
          <w:fldChar w:fldCharType="end"/>
        </w:r>
      </w:hyperlink>
    </w:p>
    <w:p w14:paraId="1F39D673" w14:textId="1B88D6C6"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2" w:history="1">
        <w:r w:rsidRPr="00C85CC9">
          <w:rPr>
            <w:rStyle w:val="Hyperlink"/>
            <w:rFonts w:ascii="Times New Roman" w:cs="Times New Roman" w:hAnsi="Times New Roman"/>
            <w:noProof/>
            <w:sz w:val="24"/>
            <w:szCs w:val="24"/>
          </w:rPr>
          <w:t>Tabel 4.9 Hasil Uji Regresi Linear Berganda</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_Toc227500452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52</w:t>
        </w:r>
        <w:r w:rsidRPr="00C85CC9">
          <w:rPr>
            <w:rFonts w:ascii="Times New Roman" w:cs="Times New Roman" w:hAnsi="Times New Roman"/>
            <w:noProof/>
            <w:webHidden/>
            <w:sz w:val="24"/>
            <w:szCs w:val="24"/>
          </w:rPr>
          <w:fldChar w:fldCharType="end"/>
        </w:r>
      </w:hyperlink>
    </w:p>
    <w:p w14:paraId="08E4C89B" w14:textId="12D50746"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3" w:history="1">
        <w:r w:rsidRPr="00C85CC9">
          <w:rPr>
            <w:rStyle w:val="Hyperlink"/>
            <w:rFonts w:ascii="Times New Roman" w:cs="Times New Roman" w:hAnsi="Times New Roman"/>
            <w:noProof/>
            <w:sz w:val="24"/>
            <w:szCs w:val="24"/>
          </w:rPr>
          <w:t>Tabel 4.10 Hasil Uji Statistik 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_Toc227500453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54</w:t>
        </w:r>
        <w:r w:rsidRPr="00C85CC9">
          <w:rPr>
            <w:rFonts w:ascii="Times New Roman" w:cs="Times New Roman" w:hAnsi="Times New Roman"/>
            <w:noProof/>
            <w:webHidden/>
            <w:sz w:val="24"/>
            <w:szCs w:val="24"/>
          </w:rPr>
          <w:fldChar w:fldCharType="end"/>
        </w:r>
      </w:hyperlink>
    </w:p>
    <w:p w14:paraId="4BF09915" w14:textId="2E402CE6"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4" w:history="1">
        <w:r w:rsidRPr="00C85CC9">
          <w:rPr>
            <w:rStyle w:val="Hyperlink"/>
            <w:rFonts w:ascii="Times New Roman" w:cs="Times New Roman" w:hAnsi="Times New Roman"/>
            <w:noProof/>
            <w:sz w:val="24"/>
            <w:szCs w:val="24"/>
          </w:rPr>
          <w:t>Tabel 4.11 Hasil Uji Statistik F</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_Toc227500454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56</w:t>
        </w:r>
        <w:r w:rsidRPr="00C85CC9">
          <w:rPr>
            <w:rFonts w:ascii="Times New Roman" w:cs="Times New Roman" w:hAnsi="Times New Roman"/>
            <w:noProof/>
            <w:webHidden/>
            <w:sz w:val="24"/>
            <w:szCs w:val="24"/>
          </w:rPr>
          <w:fldChar w:fldCharType="end"/>
        </w:r>
      </w:hyperlink>
    </w:p>
    <w:p w14:paraId="682D8C00" w14:textId="063C6CDA"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455" w:history="1">
        <w:r w:rsidRPr="00C85CC9">
          <w:rPr>
            <w:rStyle w:val="Hyperlink"/>
            <w:rFonts w:ascii="Times New Roman" w:cs="Times New Roman" w:hAnsi="Times New Roman"/>
            <w:noProof/>
            <w:sz w:val="24"/>
            <w:szCs w:val="24"/>
          </w:rPr>
          <w:t>Tabel 4.12 Hasil Uji Koefisien Determinasi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_Toc227500455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57</w:t>
        </w:r>
        <w:r w:rsidRPr="00C85CC9">
          <w:rPr>
            <w:rFonts w:ascii="Times New Roman" w:cs="Times New Roman" w:hAnsi="Times New Roman"/>
            <w:noProof/>
            <w:webHidden/>
            <w:sz w:val="24"/>
            <w:szCs w:val="24"/>
          </w:rPr>
          <w:fldChar w:fldCharType="end"/>
        </w:r>
      </w:hyperlink>
    </w:p>
    <w:p w14:paraId="7819C91D" w14:textId="36BF8139" w:rsidP="00C85CC9" w:rsidR="00F829C0" w:rsidRDefault="00C85CC9" w:rsidRPr="00F829C0">
      <w:pPr>
        <w:spacing w:line="240" w:lineRule="auto"/>
        <w:jc w:val="both"/>
        <w:rPr>
          <w:rFonts w:ascii="Times New Roman" w:cs="Times New Roman" w:hAnsi="Times New Roman"/>
          <w:sz w:val="24"/>
          <w:szCs w:val="24"/>
        </w:rPr>
      </w:pPr>
      <w:r w:rsidRPr="00C85CC9">
        <w:rPr>
          <w:rFonts w:ascii="Times New Roman" w:cs="Times New Roman" w:hAnsi="Times New Roman"/>
          <w:sz w:val="24"/>
          <w:szCs w:val="24"/>
        </w:rPr>
        <w:fldChar w:fldCharType="end"/>
      </w:r>
    </w:p>
    <w:p w14:paraId="1A063139" w14:textId="77777777" w:rsidP="00A02B79" w:rsidR="002F7CBC" w:rsidRDefault="002F7CBC">
      <w:pPr>
        <w:spacing w:after="0" w:line="480" w:lineRule="auto"/>
        <w:rPr>
          <w:rFonts w:ascii="Times New Roman" w:cs="Times New Roman" w:hAnsi="Times New Roman"/>
          <w:b/>
          <w:bCs/>
          <w:sz w:val="24"/>
          <w:szCs w:val="24"/>
        </w:rPr>
      </w:pPr>
    </w:p>
    <w:p w14:paraId="2D6CC92E" w14:textId="77777777" w:rsidP="0074557C" w:rsidR="002F7CBC" w:rsidRDefault="002F7CBC">
      <w:pPr>
        <w:spacing w:after="0" w:line="480" w:lineRule="auto"/>
        <w:jc w:val="center"/>
        <w:rPr>
          <w:rFonts w:ascii="Times New Roman" w:cs="Times New Roman" w:hAnsi="Times New Roman"/>
          <w:b/>
          <w:bCs/>
          <w:sz w:val="24"/>
          <w:szCs w:val="24"/>
        </w:rPr>
      </w:pPr>
    </w:p>
    <w:p w14:paraId="0A74C7DA" w14:textId="77777777" w:rsidP="0074557C" w:rsidR="002F7CBC" w:rsidRDefault="002F7CBC">
      <w:pPr>
        <w:spacing w:after="0" w:line="480" w:lineRule="auto"/>
        <w:jc w:val="center"/>
        <w:rPr>
          <w:rFonts w:ascii="Times New Roman" w:cs="Times New Roman" w:hAnsi="Times New Roman"/>
          <w:b/>
          <w:bCs/>
          <w:sz w:val="24"/>
          <w:szCs w:val="24"/>
        </w:rPr>
      </w:pPr>
    </w:p>
    <w:p w14:paraId="1C873947" w14:textId="77777777" w:rsidP="0074557C" w:rsidR="002F7CBC" w:rsidRDefault="002F7CBC">
      <w:pPr>
        <w:spacing w:after="0" w:line="480" w:lineRule="auto"/>
        <w:jc w:val="center"/>
        <w:rPr>
          <w:rFonts w:ascii="Times New Roman" w:cs="Times New Roman" w:hAnsi="Times New Roman"/>
          <w:b/>
          <w:bCs/>
          <w:sz w:val="24"/>
          <w:szCs w:val="24"/>
        </w:rPr>
      </w:pPr>
    </w:p>
    <w:p w14:paraId="3023520B" w14:textId="77777777" w:rsidP="0074557C" w:rsidR="002F7CBC" w:rsidRDefault="002F7CBC">
      <w:pPr>
        <w:spacing w:after="0" w:line="480" w:lineRule="auto"/>
        <w:jc w:val="center"/>
        <w:rPr>
          <w:rFonts w:ascii="Times New Roman" w:cs="Times New Roman" w:hAnsi="Times New Roman"/>
          <w:b/>
          <w:bCs/>
          <w:sz w:val="24"/>
          <w:szCs w:val="24"/>
        </w:rPr>
      </w:pPr>
    </w:p>
    <w:p w14:paraId="22DE306F" w14:textId="77777777" w:rsidP="0074557C" w:rsidR="002F7CBC" w:rsidRDefault="002F7CBC">
      <w:pPr>
        <w:spacing w:after="0" w:line="480" w:lineRule="auto"/>
        <w:jc w:val="center"/>
        <w:rPr>
          <w:rFonts w:ascii="Times New Roman" w:cs="Times New Roman" w:hAnsi="Times New Roman"/>
          <w:b/>
          <w:bCs/>
          <w:sz w:val="24"/>
          <w:szCs w:val="24"/>
        </w:rPr>
      </w:pPr>
    </w:p>
    <w:p w14:paraId="0D0F7036" w14:textId="77777777" w:rsidP="0074557C" w:rsidR="002F7CBC" w:rsidRDefault="002F7CBC">
      <w:pPr>
        <w:spacing w:after="0" w:line="480" w:lineRule="auto"/>
        <w:jc w:val="center"/>
        <w:rPr>
          <w:rFonts w:ascii="Times New Roman" w:cs="Times New Roman" w:hAnsi="Times New Roman"/>
          <w:b/>
          <w:bCs/>
          <w:sz w:val="24"/>
          <w:szCs w:val="24"/>
        </w:rPr>
      </w:pPr>
    </w:p>
    <w:p w14:paraId="297F4087" w14:textId="77777777" w:rsidP="0074557C" w:rsidR="00C067B8" w:rsidRDefault="00C067B8">
      <w:pPr>
        <w:spacing w:after="0" w:line="480" w:lineRule="auto"/>
        <w:jc w:val="center"/>
        <w:rPr>
          <w:rFonts w:ascii="Times New Roman" w:cs="Times New Roman" w:hAnsi="Times New Roman"/>
          <w:b/>
          <w:bCs/>
          <w:sz w:val="24"/>
          <w:szCs w:val="24"/>
        </w:rPr>
      </w:pPr>
    </w:p>
    <w:p w14:paraId="01D86AE8" w14:textId="77777777" w:rsidP="00380AC1" w:rsidR="003C382F" w:rsidRDefault="003C382F">
      <w:pPr>
        <w:spacing w:after="0" w:line="480" w:lineRule="auto"/>
        <w:rPr>
          <w:rFonts w:ascii="Times New Roman" w:cs="Times New Roman" w:hAnsi="Times New Roman"/>
          <w:b/>
          <w:bCs/>
          <w:sz w:val="24"/>
          <w:szCs w:val="24"/>
        </w:rPr>
      </w:pPr>
    </w:p>
    <w:p w14:paraId="5D25DE8B" w14:textId="77777777" w:rsidP="00380AC1" w:rsidR="00581673" w:rsidRDefault="00581673">
      <w:pPr>
        <w:spacing w:after="0" w:line="480" w:lineRule="auto"/>
        <w:rPr>
          <w:rFonts w:ascii="Times New Roman" w:cs="Times New Roman" w:hAnsi="Times New Roman"/>
          <w:b/>
          <w:bCs/>
          <w:sz w:val="24"/>
          <w:szCs w:val="24"/>
        </w:rPr>
      </w:pPr>
    </w:p>
    <w:p w14:paraId="5428B134" w14:textId="77777777" w:rsidP="0074557C" w:rsidR="003C382F" w:rsidRDefault="003C382F">
      <w:pPr>
        <w:spacing w:after="0" w:line="480" w:lineRule="auto"/>
        <w:jc w:val="center"/>
        <w:rPr>
          <w:rFonts w:ascii="Times New Roman" w:cs="Times New Roman" w:hAnsi="Times New Roman"/>
          <w:b/>
          <w:bCs/>
          <w:sz w:val="24"/>
          <w:szCs w:val="24"/>
        </w:rPr>
      </w:pPr>
    </w:p>
    <w:p w14:paraId="61665BDC" w14:textId="77777777" w:rsidP="0074557C" w:rsidR="00581673" w:rsidRDefault="00581673">
      <w:pPr>
        <w:spacing w:after="0" w:line="480" w:lineRule="auto"/>
        <w:jc w:val="center"/>
        <w:rPr>
          <w:rFonts w:ascii="Times New Roman" w:cs="Times New Roman" w:hAnsi="Times New Roman"/>
          <w:b/>
          <w:bCs/>
          <w:sz w:val="24"/>
          <w:szCs w:val="24"/>
        </w:rPr>
      </w:pPr>
    </w:p>
    <w:p w14:paraId="37BA8681" w14:textId="77777777" w:rsidP="0074557C" w:rsidR="00581673" w:rsidRDefault="00581673">
      <w:pPr>
        <w:spacing w:after="0" w:line="480" w:lineRule="auto"/>
        <w:jc w:val="center"/>
        <w:rPr>
          <w:rFonts w:ascii="Times New Roman" w:cs="Times New Roman" w:hAnsi="Times New Roman"/>
          <w:b/>
          <w:bCs/>
          <w:sz w:val="24"/>
          <w:szCs w:val="24"/>
        </w:rPr>
      </w:pPr>
    </w:p>
    <w:p w14:paraId="32E4DEF9" w14:textId="600E8413" w:rsidP="0084517C" w:rsidR="003C382F" w:rsidRDefault="003C382F">
      <w:pPr>
        <w:pStyle w:val="Heading1"/>
        <w:spacing w:after="240"/>
      </w:pPr>
      <w:bookmarkStart w:id="13" w:name="_Toc209165192"/>
      <w:r>
        <w:t>DAFTAR GAMBAR</w:t>
      </w:r>
      <w:bookmarkEnd w:id="13"/>
    </w:p>
    <w:p w14:paraId="5D074ECC" w14:textId="5BD48A75" w:rsidP="0084517C" w:rsidR="00380AC1" w:rsidRDefault="00380AC1" w:rsidRPr="00380AC1">
      <w:pPr>
        <w:spacing w:after="0" w:line="360" w:lineRule="auto"/>
        <w:jc w:val="right"/>
        <w:rPr>
          <w:rFonts w:ascii="Times New Roman" w:cs="Times New Roman" w:hAnsi="Times New Roman"/>
          <w:b/>
          <w:bCs/>
          <w:sz w:val="24"/>
          <w:szCs w:val="24"/>
        </w:rPr>
      </w:pPr>
      <w:r w:rsidRPr="00380AC1">
        <w:rPr>
          <w:rFonts w:ascii="Times New Roman" w:cs="Times New Roman" w:hAnsi="Times New Roman"/>
          <w:b/>
          <w:bCs/>
          <w:sz w:val="24"/>
          <w:szCs w:val="24"/>
        </w:rPr>
        <w:t>Halaman</w:t>
      </w:r>
    </w:p>
    <w:p w14:paraId="49936633" w14:textId="493EA720"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"Gambar 1.1" </w:instrText>
      </w:r>
      <w:r w:rsidRPr="00C85CC9">
        <w:rPr>
          <w:rFonts w:ascii="Times New Roman" w:cs="Times New Roman" w:hAnsi="Times New Roman"/>
          <w:sz w:val="24"/>
          <w:szCs w:val="24"/>
        </w:rPr>
        <w:fldChar w:fldCharType="separate"/>
      </w:r>
      <w:hyperlink w:anchor="_Toc227500246" w:history="1">
        <w:r w:rsidRPr="00C85CC9">
          <w:rPr>
            <w:rStyle w:val="Hyperlink"/>
            <w:rFonts w:ascii="Times New Roman" w:cs="Times New Roman" w:hAnsi="Times New Roman"/>
            <w:noProof/>
            <w:sz w:val="24"/>
            <w:szCs w:val="24"/>
          </w:rPr>
          <w:t>Gambar 1.1 Diagram Peningkatan Jumlah Perusahaan Sektor Teknologi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_Toc227500246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w:t>
        </w:r>
        <w:r w:rsidRPr="00C85CC9">
          <w:rPr>
            <w:rFonts w:ascii="Times New Roman" w:cs="Times New Roman" w:hAnsi="Times New Roman"/>
            <w:noProof/>
            <w:webHidden/>
            <w:sz w:val="24"/>
            <w:szCs w:val="24"/>
          </w:rPr>
          <w:fldChar w:fldCharType="end"/>
        </w:r>
      </w:hyperlink>
    </w:p>
    <w:p w14:paraId="1C3FB6BB" w14:textId="6BCC738A" w:rsidP="00C85CC9" w:rsidR="00C85CC9" w:rsidRDefault="00C85CC9" w:rsidRPr="00C85CC9">
      <w:pPr>
        <w:pStyle w:val="TableofFigures"/>
        <w:tabs>
          <w:tab w:leader="dot" w:pos="7927" w:val="right"/>
        </w:tabs>
        <w:spacing w:line="240" w:lineRule="auto"/>
        <w:jc w:val="both"/>
        <w:rPr>
          <w:rFonts w:ascii="Times New Roman" w:cs="Times New Roman" w:hAnsi="Times New Roman"/>
          <w:noProof/>
          <w:sz w:val="24"/>
          <w:szCs w:val="24"/>
        </w:rPr>
      </w:pPr>
      <w:hyperlink w:anchor="_Toc227500247" w:history="1">
        <w:r w:rsidRPr="00C85CC9">
          <w:rPr>
            <w:rStyle w:val="Hyperlink"/>
            <w:rFonts w:ascii="Times New Roman" w:cs="Times New Roman" w:hAnsi="Times New Roman"/>
            <w:noProof/>
            <w:sz w:val="24"/>
            <w:szCs w:val="24"/>
          </w:rPr>
          <w:t>Gambar 1.2 Grafik Rata-rata PBV Perusahaan Sektor Teknologi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_Toc227500247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3</w:t>
        </w:r>
        <w:r w:rsidRPr="00C85CC9">
          <w:rPr>
            <w:rFonts w:ascii="Times New Roman" w:cs="Times New Roman" w:hAnsi="Times New Roman"/>
            <w:noProof/>
            <w:webHidden/>
            <w:sz w:val="24"/>
            <w:szCs w:val="24"/>
          </w:rPr>
          <w:fldChar w:fldCharType="end"/>
        </w:r>
      </w:hyperlink>
      <w:r w:rsidRPr="00C85CC9">
        <w:rPr>
          <w:rFonts w:ascii="Times New Roman" w:cs="Times New Roman" w:hAnsi="Times New Roman"/>
          <w:sz w:val="24"/>
          <w:szCs w:val="24"/>
        </w:rPr>
        <w:fldChar w:fldCharType="end"/>
      </w: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"Gambar 2.1" </w:instrText>
      </w:r>
      <w:r w:rsidRPr="00C85CC9">
        <w:rPr>
          <w:rFonts w:ascii="Times New Roman" w:cs="Times New Roman" w:hAnsi="Times New Roman"/>
          <w:sz w:val="24"/>
          <w:szCs w:val="24"/>
        </w:rPr>
        <w:fldChar w:fldCharType="separate"/>
      </w:r>
    </w:p>
    <w:p w14:paraId="5351E8CB" w14:textId="52F6EB45"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254" w:history="1">
        <w:r w:rsidRPr="00C85CC9">
          <w:rPr>
            <w:rStyle w:val="Hyperlink"/>
            <w:rFonts w:ascii="Times New Roman" w:cs="Times New Roman" w:hAnsi="Times New Roman"/>
            <w:noProof/>
            <w:sz w:val="24"/>
            <w:szCs w:val="24"/>
          </w:rPr>
          <w:t>Gambar 2.1 Kerangka Konseptual</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_Toc227500254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20</w:t>
        </w:r>
        <w:r w:rsidRPr="00C85CC9">
          <w:rPr>
            <w:rFonts w:ascii="Times New Roman" w:cs="Times New Roman" w:hAnsi="Times New Roman"/>
            <w:noProof/>
            <w:webHidden/>
            <w:sz w:val="24"/>
            <w:szCs w:val="24"/>
          </w:rPr>
          <w:fldChar w:fldCharType="end"/>
        </w:r>
      </w:hyperlink>
    </w:p>
    <w:p w14:paraId="7B6386C6" w14:textId="2A8F0CA2" w:rsidP="00C85CC9" w:rsidR="00C85CC9" w:rsidRDefault="00C85CC9" w:rsidRPr="00C85CC9">
      <w:pPr>
        <w:pStyle w:val="TableofFigures"/>
        <w:tabs>
          <w:tab w:leader="dot" w:pos="7927" w:val="right"/>
        </w:tabs>
        <w:spacing w:line="240" w:lineRule="auto"/>
        <w:jc w:val="both"/>
        <w:rPr>
          <w:rFonts w:ascii="Times New Roman" w:cs="Times New Roman" w:hAnsi="Times New Roman"/>
          <w:noProof/>
          <w:sz w:val="24"/>
          <w:szCs w:val="24"/>
        </w:rPr>
      </w:pPr>
      <w:hyperlink w:anchor="_Toc227500255" w:history="1">
        <w:r w:rsidRPr="00C85CC9">
          <w:rPr>
            <w:rStyle w:val="Hyperlink"/>
            <w:rFonts w:ascii="Times New Roman" w:cs="Times New Roman" w:hAnsi="Times New Roman"/>
            <w:noProof/>
            <w:sz w:val="24"/>
            <w:szCs w:val="24"/>
          </w:rPr>
          <w:t>Gambar 2.2 Model Penelitian</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_Toc227500255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27</w:t>
        </w:r>
        <w:r w:rsidRPr="00C85CC9">
          <w:rPr>
            <w:rFonts w:ascii="Times New Roman" w:cs="Times New Roman" w:hAnsi="Times New Roman"/>
            <w:noProof/>
            <w:webHidden/>
            <w:sz w:val="24"/>
            <w:szCs w:val="24"/>
          </w:rPr>
          <w:fldChar w:fldCharType="end"/>
        </w:r>
      </w:hyperlink>
      <w:r w:rsidRPr="00C85CC9">
        <w:rPr>
          <w:rFonts w:ascii="Times New Roman" w:cs="Times New Roman" w:hAnsi="Times New Roman"/>
          <w:sz w:val="24"/>
          <w:szCs w:val="24"/>
        </w:rPr>
        <w:fldChar w:fldCharType="end"/>
      </w: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"Gambar 4." </w:instrText>
      </w:r>
      <w:r w:rsidRPr="00C85CC9">
        <w:rPr>
          <w:rFonts w:ascii="Times New Roman" w:cs="Times New Roman" w:hAnsi="Times New Roman"/>
          <w:sz w:val="24"/>
          <w:szCs w:val="24"/>
        </w:rPr>
        <w:fldChar w:fldCharType="separate"/>
      </w:r>
    </w:p>
    <w:p w14:paraId="343657CF" w14:textId="7179E789"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275" w:history="1">
        <w:r w:rsidRPr="00C85CC9">
          <w:rPr>
            <w:rStyle w:val="Hyperlink"/>
            <w:rFonts w:ascii="Times New Roman" w:cs="Times New Roman" w:hAnsi="Times New Roman"/>
            <w:noProof/>
            <w:sz w:val="24"/>
            <w:szCs w:val="24"/>
          </w:rPr>
          <w:t xml:space="preserve">Gambar 4.1 Hasil Deteksi Data </w:t>
        </w:r>
        <w:r w:rsidRPr="00680AAA">
          <w:rPr>
            <w:rStyle w:val="Hyperlink"/>
            <w:rFonts w:ascii="Times New Roman" w:cs="Times New Roman" w:hAnsi="Times New Roman"/>
            <w:i/>
            <w:iCs/>
            <w:noProof/>
            <w:sz w:val="24"/>
            <w:szCs w:val="24"/>
          </w:rPr>
          <w:t>Outlier</w:t>
        </w:r>
        <w:r w:rsidRPr="00C85CC9">
          <w:rPr>
            <w:rStyle w:val="Hyperlink"/>
            <w:rFonts w:ascii="Times New Roman" w:cs="Times New Roman" w:hAnsi="Times New Roman"/>
            <w:noProof/>
            <w:sz w:val="24"/>
            <w:szCs w:val="24"/>
          </w:rPr>
          <w:t xml:space="preserve"> dengan Metode Boxplot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_Toc227500275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41</w:t>
        </w:r>
        <w:r w:rsidRPr="00C85CC9">
          <w:rPr>
            <w:rFonts w:ascii="Times New Roman" w:cs="Times New Roman" w:hAnsi="Times New Roman"/>
            <w:noProof/>
            <w:webHidden/>
            <w:sz w:val="24"/>
            <w:szCs w:val="24"/>
          </w:rPr>
          <w:fldChar w:fldCharType="end"/>
        </w:r>
      </w:hyperlink>
    </w:p>
    <w:p w14:paraId="23D38009" w14:textId="5EF6CB72"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276" w:history="1">
        <w:r w:rsidRPr="00C85CC9">
          <w:rPr>
            <w:rStyle w:val="Hyperlink"/>
            <w:rFonts w:ascii="Times New Roman" w:cs="Times New Roman" w:hAnsi="Times New Roman"/>
            <w:noProof/>
            <w:sz w:val="24"/>
            <w:szCs w:val="24"/>
          </w:rPr>
          <w:t>Gambar 4.2 Grafik Normal P-P Plot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_Toc227500276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47</w:t>
        </w:r>
        <w:r w:rsidRPr="00C85CC9">
          <w:rPr>
            <w:rFonts w:ascii="Times New Roman" w:cs="Times New Roman" w:hAnsi="Times New Roman"/>
            <w:noProof/>
            <w:webHidden/>
            <w:sz w:val="24"/>
            <w:szCs w:val="24"/>
          </w:rPr>
          <w:fldChar w:fldCharType="end"/>
        </w:r>
      </w:hyperlink>
    </w:p>
    <w:p w14:paraId="03E398F6" w14:textId="20793540"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277" w:history="1">
        <w:r w:rsidRPr="00C85CC9">
          <w:rPr>
            <w:rStyle w:val="Hyperlink"/>
            <w:rFonts w:ascii="Times New Roman" w:cs="Times New Roman" w:hAnsi="Times New Roman"/>
            <w:noProof/>
            <w:sz w:val="24"/>
            <w:szCs w:val="24"/>
          </w:rPr>
          <w:t>Gambar 4.3 Histogram</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_Toc227500277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48</w:t>
        </w:r>
        <w:r w:rsidRPr="00C85CC9">
          <w:rPr>
            <w:rFonts w:ascii="Times New Roman" w:cs="Times New Roman" w:hAnsi="Times New Roman"/>
            <w:noProof/>
            <w:webHidden/>
            <w:sz w:val="24"/>
            <w:szCs w:val="24"/>
          </w:rPr>
          <w:fldChar w:fldCharType="end"/>
        </w:r>
      </w:hyperlink>
    </w:p>
    <w:p w14:paraId="4D6FD7FA" w14:textId="4B604403"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278" w:history="1">
        <w:r w:rsidRPr="00C85CC9">
          <w:rPr>
            <w:rStyle w:val="Hyperlink"/>
            <w:rFonts w:ascii="Times New Roman" w:cs="Times New Roman" w:hAnsi="Times New Roman"/>
            <w:noProof/>
            <w:sz w:val="24"/>
            <w:szCs w:val="24"/>
          </w:rPr>
          <w:t>Gambar 4.4 Scatterplot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_Toc227500278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50</w:t>
        </w:r>
        <w:r w:rsidRPr="00C85CC9">
          <w:rPr>
            <w:rFonts w:ascii="Times New Roman" w:cs="Times New Roman" w:hAnsi="Times New Roman"/>
            <w:noProof/>
            <w:webHidden/>
            <w:sz w:val="24"/>
            <w:szCs w:val="24"/>
          </w:rPr>
          <w:fldChar w:fldCharType="end"/>
        </w:r>
      </w:hyperlink>
    </w:p>
    <w:p w14:paraId="0E2C6533" w14:textId="0BF61A81" w:rsidP="00C85CC9" w:rsidR="003C382F" w:rsidRDefault="00C85CC9">
      <w:pPr>
        <w:spacing w:after="0" w:line="240" w:lineRule="auto"/>
        <w:jc w:val="both"/>
        <w:rPr>
          <w:rFonts w:ascii="Times New Roman" w:cs="Times New Roman" w:hAnsi="Times New Roman"/>
          <w:b/>
          <w:bCs/>
          <w:sz w:val="24"/>
          <w:szCs w:val="24"/>
        </w:rPr>
      </w:pPr>
      <w:r w:rsidRPr="00C85CC9">
        <w:rPr>
          <w:rFonts w:ascii="Times New Roman" w:cs="Times New Roman" w:hAnsi="Times New Roman"/>
          <w:sz w:val="24"/>
          <w:szCs w:val="24"/>
        </w:rPr>
        <w:fldChar w:fldCharType="end"/>
      </w:r>
    </w:p>
    <w:p w14:paraId="2EC24DBF" w14:textId="77777777" w:rsidP="00380AC1" w:rsidR="00213404" w:rsidRDefault="00213404">
      <w:pPr>
        <w:spacing w:after="0" w:line="480" w:lineRule="auto"/>
        <w:rPr>
          <w:rFonts w:ascii="Times New Roman" w:cs="Times New Roman" w:hAnsi="Times New Roman"/>
          <w:b/>
          <w:bCs/>
          <w:sz w:val="24"/>
          <w:szCs w:val="24"/>
        </w:rPr>
      </w:pPr>
    </w:p>
    <w:p w14:paraId="3A311306" w14:textId="77777777" w:rsidP="00380AC1" w:rsidR="00213404" w:rsidRDefault="00213404">
      <w:pPr>
        <w:spacing w:after="0" w:line="480" w:lineRule="auto"/>
        <w:rPr>
          <w:rFonts w:ascii="Times New Roman" w:cs="Times New Roman" w:hAnsi="Times New Roman"/>
          <w:b/>
          <w:bCs/>
          <w:sz w:val="24"/>
          <w:szCs w:val="24"/>
        </w:rPr>
      </w:pPr>
    </w:p>
    <w:p w14:paraId="10E4CA75" w14:textId="77777777" w:rsidP="00380AC1" w:rsidR="00213404" w:rsidRDefault="00213404">
      <w:pPr>
        <w:spacing w:after="0" w:line="480" w:lineRule="auto"/>
        <w:rPr>
          <w:rFonts w:ascii="Times New Roman" w:cs="Times New Roman" w:hAnsi="Times New Roman"/>
          <w:b/>
          <w:bCs/>
          <w:sz w:val="24"/>
          <w:szCs w:val="24"/>
        </w:rPr>
      </w:pPr>
    </w:p>
    <w:p w14:paraId="581890CC" w14:textId="77777777" w:rsidP="00380AC1" w:rsidR="00213404" w:rsidRDefault="00213404">
      <w:pPr>
        <w:spacing w:after="0" w:line="480" w:lineRule="auto"/>
        <w:rPr>
          <w:rFonts w:ascii="Times New Roman" w:cs="Times New Roman" w:hAnsi="Times New Roman"/>
          <w:b/>
          <w:bCs/>
          <w:sz w:val="24"/>
          <w:szCs w:val="24"/>
        </w:rPr>
      </w:pPr>
    </w:p>
    <w:p w14:paraId="2C9706BD" w14:textId="77777777" w:rsidP="00380AC1" w:rsidR="00213404" w:rsidRDefault="00213404">
      <w:pPr>
        <w:spacing w:after="0" w:line="480" w:lineRule="auto"/>
        <w:rPr>
          <w:rFonts w:ascii="Times New Roman" w:cs="Times New Roman" w:hAnsi="Times New Roman"/>
          <w:b/>
          <w:bCs/>
          <w:sz w:val="24"/>
          <w:szCs w:val="24"/>
        </w:rPr>
      </w:pPr>
    </w:p>
    <w:p w14:paraId="111A7820" w14:textId="77777777" w:rsidP="00380AC1" w:rsidR="00213404" w:rsidRDefault="00213404">
      <w:pPr>
        <w:spacing w:after="0" w:line="480" w:lineRule="auto"/>
        <w:rPr>
          <w:rFonts w:ascii="Times New Roman" w:cs="Times New Roman" w:hAnsi="Times New Roman"/>
          <w:b/>
          <w:bCs/>
          <w:sz w:val="24"/>
          <w:szCs w:val="24"/>
        </w:rPr>
      </w:pPr>
    </w:p>
    <w:p w14:paraId="093E96C7" w14:textId="77777777" w:rsidP="00380AC1" w:rsidR="00213404" w:rsidRDefault="00213404">
      <w:pPr>
        <w:spacing w:after="0" w:line="480" w:lineRule="auto"/>
        <w:rPr>
          <w:rFonts w:ascii="Times New Roman" w:cs="Times New Roman" w:hAnsi="Times New Roman"/>
          <w:b/>
          <w:bCs/>
          <w:sz w:val="24"/>
          <w:szCs w:val="24"/>
        </w:rPr>
      </w:pPr>
    </w:p>
    <w:p w14:paraId="2967B7CF" w14:textId="77777777" w:rsidP="00380AC1" w:rsidR="00213404" w:rsidRDefault="00213404">
      <w:pPr>
        <w:spacing w:after="0" w:line="480" w:lineRule="auto"/>
        <w:rPr>
          <w:rFonts w:ascii="Times New Roman" w:cs="Times New Roman" w:hAnsi="Times New Roman"/>
          <w:b/>
          <w:bCs/>
          <w:sz w:val="24"/>
          <w:szCs w:val="24"/>
        </w:rPr>
      </w:pPr>
    </w:p>
    <w:p w14:paraId="1A460772" w14:textId="77777777" w:rsidP="00380AC1" w:rsidR="00213404" w:rsidRDefault="00213404">
      <w:pPr>
        <w:spacing w:after="0" w:line="480" w:lineRule="auto"/>
        <w:rPr>
          <w:rFonts w:ascii="Times New Roman" w:cs="Times New Roman" w:hAnsi="Times New Roman"/>
          <w:b/>
          <w:bCs/>
          <w:sz w:val="24"/>
          <w:szCs w:val="24"/>
        </w:rPr>
      </w:pPr>
    </w:p>
    <w:p w14:paraId="4F0D4444" w14:textId="77777777" w:rsidP="00380AC1" w:rsidR="00213404" w:rsidRDefault="00213404">
      <w:pPr>
        <w:spacing w:after="0" w:line="480" w:lineRule="auto"/>
        <w:rPr>
          <w:rFonts w:ascii="Times New Roman" w:cs="Times New Roman" w:hAnsi="Times New Roman"/>
          <w:b/>
          <w:bCs/>
          <w:sz w:val="24"/>
          <w:szCs w:val="24"/>
        </w:rPr>
      </w:pPr>
    </w:p>
    <w:p w14:paraId="515C3BA2" w14:textId="77777777" w:rsidP="00380AC1" w:rsidR="007F1D6A" w:rsidRDefault="007F1D6A">
      <w:pPr>
        <w:spacing w:after="0" w:line="480" w:lineRule="auto"/>
        <w:rPr>
          <w:rFonts w:ascii="Times New Roman" w:cs="Times New Roman" w:hAnsi="Times New Roman"/>
          <w:b/>
          <w:bCs/>
          <w:sz w:val="24"/>
          <w:szCs w:val="24"/>
        </w:rPr>
      </w:pPr>
    </w:p>
    <w:p w14:paraId="795A3F97" w14:textId="77777777" w:rsidP="00380AC1" w:rsidR="007F1D6A" w:rsidRDefault="007F1D6A">
      <w:pPr>
        <w:spacing w:after="0" w:line="480" w:lineRule="auto"/>
        <w:rPr>
          <w:rFonts w:ascii="Times New Roman" w:cs="Times New Roman" w:hAnsi="Times New Roman"/>
          <w:b/>
          <w:bCs/>
          <w:sz w:val="24"/>
          <w:szCs w:val="24"/>
        </w:rPr>
      </w:pPr>
    </w:p>
    <w:p w14:paraId="2798E3FA" w14:textId="77777777" w:rsidP="00380AC1" w:rsidR="007F1D6A" w:rsidRDefault="007F1D6A">
      <w:pPr>
        <w:spacing w:after="0" w:line="480" w:lineRule="auto"/>
        <w:rPr>
          <w:rFonts w:ascii="Times New Roman" w:cs="Times New Roman" w:hAnsi="Times New Roman"/>
          <w:b/>
          <w:bCs/>
          <w:sz w:val="24"/>
          <w:szCs w:val="24"/>
        </w:rPr>
      </w:pPr>
    </w:p>
    <w:p w14:paraId="775B4380" w14:textId="77777777" w:rsidP="00380AC1" w:rsidR="00213404" w:rsidRDefault="00213404">
      <w:pPr>
        <w:spacing w:after="0" w:line="480" w:lineRule="auto"/>
        <w:rPr>
          <w:rFonts w:ascii="Times New Roman" w:cs="Times New Roman" w:hAnsi="Times New Roman"/>
          <w:b/>
          <w:bCs/>
          <w:sz w:val="24"/>
          <w:szCs w:val="24"/>
        </w:rPr>
      </w:pPr>
    </w:p>
    <w:p w14:paraId="4F9789E6" w14:textId="77777777" w:rsidP="00380AC1" w:rsidR="00213404" w:rsidRDefault="00213404">
      <w:pPr>
        <w:spacing w:after="0" w:line="480" w:lineRule="auto"/>
        <w:rPr>
          <w:rFonts w:ascii="Times New Roman" w:cs="Times New Roman" w:hAnsi="Times New Roman"/>
          <w:b/>
          <w:bCs/>
          <w:sz w:val="24"/>
          <w:szCs w:val="24"/>
        </w:rPr>
      </w:pPr>
    </w:p>
    <w:p w14:paraId="3CBB8A8B" w14:textId="77777777" w:rsidP="00380AC1" w:rsidR="00213404" w:rsidRDefault="00213404">
      <w:pPr>
        <w:spacing w:after="0" w:line="480" w:lineRule="auto"/>
        <w:rPr>
          <w:rFonts w:ascii="Times New Roman" w:cs="Times New Roman" w:hAnsi="Times New Roman"/>
          <w:b/>
          <w:bCs/>
          <w:sz w:val="24"/>
          <w:szCs w:val="24"/>
        </w:rPr>
      </w:pPr>
    </w:p>
    <w:p w14:paraId="6A0096E6" w14:textId="77777777" w:rsidP="006979AE" w:rsidR="00213404" w:rsidRDefault="00213404">
      <w:pPr>
        <w:pStyle w:val="Heading1"/>
        <w:spacing w:after="240"/>
      </w:pPr>
      <w:r>
        <w:t>DAFTAR LAMPIRAN</w:t>
      </w:r>
    </w:p>
    <w:p w14:paraId="59D5FFDD" w14:textId="5A29BE19" w:rsidP="00C85CC9" w:rsidR="00BF2D10" w:rsidRDefault="00581673" w:rsidRPr="00C85CC9">
      <w:pPr>
        <w:spacing w:after="0" w:line="360" w:lineRule="auto"/>
        <w:jc w:val="right"/>
        <w:rPr>
          <w:rFonts w:ascii="Times New Roman" w:cs="Times New Roman" w:hAnsi="Times New Roman"/>
          <w:b/>
          <w:bCs/>
          <w:sz w:val="24"/>
          <w:szCs w:val="24"/>
        </w:rPr>
      </w:pPr>
      <w:r>
        <w:rPr>
          <w:rFonts w:ascii="Times New Roman" w:cs="Times New Roman" w:hAnsi="Times New Roman"/>
          <w:b/>
          <w:bCs/>
          <w:sz w:val="24"/>
          <w:szCs w:val="24"/>
        </w:rPr>
        <w:t>Halaman</w:t>
      </w:r>
    </w:p>
    <w:p w14:paraId="6F7678BA" w14:textId="66866B9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r w:rsidRPr="00C85CC9">
        <w:rPr>
          <w:rFonts w:ascii="Times New Roman" w:cs="Times New Roman" w:hAnsi="Times New Roman"/>
          <w:sz w:val="24"/>
          <w:szCs w:val="24"/>
        </w:rPr>
        <w:fldChar w:fldCharType="begin"/>
      </w:r>
      <w:r w:rsidRPr="00C85CC9">
        <w:rPr>
          <w:rFonts w:ascii="Times New Roman" w:cs="Times New Roman" w:hAnsi="Times New Roman"/>
          <w:sz w:val="24"/>
          <w:szCs w:val="24"/>
        </w:rPr>
        <w:instrText xml:space="preserve"> TOC \h \z \c "Lampiran" </w:instrText>
      </w:r>
      <w:r w:rsidRPr="00C85CC9">
        <w:rPr>
          <w:rFonts w:ascii="Times New Roman" w:cs="Times New Roman" w:hAnsi="Times New Roman"/>
          <w:sz w:val="24"/>
          <w:szCs w:val="24"/>
        </w:rPr>
        <w:fldChar w:fldCharType="separate"/>
      </w:r>
      <w:hyperlink w:anchor="_Toc227500029" w:history="1">
        <w:r w:rsidRPr="00C85CC9">
          <w:rPr>
            <w:rStyle w:val="Hyperlink"/>
            <w:rFonts w:ascii="Times New Roman" w:cs="Times New Roman" w:hAnsi="Times New Roman"/>
            <w:noProof/>
            <w:sz w:val="24"/>
            <w:szCs w:val="24"/>
          </w:rPr>
          <w:t>Lampiran 1. Daftar Perusahaan yang Menjadi Sampel</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_Toc227500029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77</w:t>
        </w:r>
        <w:r w:rsidRPr="00C85CC9">
          <w:rPr>
            <w:rFonts w:ascii="Times New Roman" w:cs="Times New Roman" w:hAnsi="Times New Roman"/>
            <w:noProof/>
            <w:webHidden/>
            <w:sz w:val="24"/>
            <w:szCs w:val="24"/>
          </w:rPr>
          <w:fldChar w:fldCharType="end"/>
        </w:r>
      </w:hyperlink>
    </w:p>
    <w:p w14:paraId="2F026AF6" w14:textId="3CCF4A3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0" w:history="1">
        <w:r w:rsidRPr="00C85CC9">
          <w:rPr>
            <w:rStyle w:val="Hyperlink"/>
            <w:rFonts w:ascii="Times New Roman" w:cs="Times New Roman" w:hAnsi="Times New Roman"/>
            <w:noProof/>
            <w:sz w:val="24"/>
            <w:szCs w:val="24"/>
          </w:rPr>
          <w:t>Lampiran 2. Hasil Perhitungan Variabel Penelitian</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_Toc227500030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78</w:t>
        </w:r>
        <w:r w:rsidRPr="00C85CC9">
          <w:rPr>
            <w:rFonts w:ascii="Times New Roman" w:cs="Times New Roman" w:hAnsi="Times New Roman"/>
            <w:noProof/>
            <w:webHidden/>
            <w:sz w:val="24"/>
            <w:szCs w:val="24"/>
          </w:rPr>
          <w:fldChar w:fldCharType="end"/>
        </w:r>
      </w:hyperlink>
    </w:p>
    <w:p w14:paraId="0ACE2EB8" w14:textId="7FB70D5D"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1" w:history="1">
        <w:r w:rsidRPr="00C85CC9">
          <w:rPr>
            <w:rStyle w:val="Hyperlink"/>
            <w:rFonts w:ascii="Times New Roman" w:cs="Times New Roman" w:hAnsi="Times New Roman"/>
            <w:noProof/>
            <w:sz w:val="24"/>
            <w:szCs w:val="24"/>
          </w:rPr>
          <w:t>Lampiran 3. Hasil Perhitungan Variabel Ukuran Perusahaan (X</w:t>
        </w:r>
        <w:r w:rsidRPr="00C85CC9">
          <w:rPr>
            <w:rStyle w:val="Hyperlink"/>
            <w:rFonts w:ascii="Times New Roman" w:cs="Times New Roman" w:hAnsi="Times New Roman"/>
            <w:noProof/>
            <w:sz w:val="24"/>
            <w:szCs w:val="24"/>
            <w:vertAlign w:val="subscript"/>
          </w:rPr>
          <w:t>1</w:t>
        </w:r>
        <w:r w:rsidRPr="00C85CC9">
          <w:rPr>
            <w:rStyle w:val="Hyperlink"/>
            <w:rFonts w:ascii="Times New Roman" w:cs="Times New Roman" w:hAnsi="Times New Roman"/>
            <w:noProof/>
            <w:sz w:val="24"/>
            <w:szCs w:val="24"/>
          </w:rPr>
          <w: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_Toc227500031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79</w:t>
        </w:r>
        <w:r w:rsidRPr="00C85CC9">
          <w:rPr>
            <w:rFonts w:ascii="Times New Roman" w:cs="Times New Roman" w:hAnsi="Times New Roman"/>
            <w:noProof/>
            <w:webHidden/>
            <w:sz w:val="24"/>
            <w:szCs w:val="24"/>
          </w:rPr>
          <w:fldChar w:fldCharType="end"/>
        </w:r>
      </w:hyperlink>
    </w:p>
    <w:p w14:paraId="22E30A09" w14:textId="0E8BE8E8"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2" w:history="1">
        <w:r w:rsidRPr="00C85CC9">
          <w:rPr>
            <w:rStyle w:val="Hyperlink"/>
            <w:rFonts w:ascii="Times New Roman" w:cs="Times New Roman" w:hAnsi="Times New Roman"/>
            <w:noProof/>
            <w:sz w:val="24"/>
            <w:szCs w:val="24"/>
          </w:rPr>
          <w:t>Lampiran 4. Hasil Perhitungan Variabel Profitabilitas (X</w:t>
        </w:r>
        <w:r w:rsidRPr="00C85CC9">
          <w:rPr>
            <w:rStyle w:val="Hyperlink"/>
            <w:rFonts w:ascii="Times New Roman" w:cs="Times New Roman" w:hAnsi="Times New Roman"/>
            <w:noProof/>
            <w:sz w:val="24"/>
            <w:szCs w:val="24"/>
            <w:vertAlign w:val="subscript"/>
          </w:rPr>
          <w:t>2</w:t>
        </w:r>
        <w:r w:rsidRPr="00C85CC9">
          <w:rPr>
            <w:rStyle w:val="Hyperlink"/>
            <w:rFonts w:ascii="Times New Roman" w:cs="Times New Roman" w:hAnsi="Times New Roman"/>
            <w:noProof/>
            <w:sz w:val="24"/>
            <w:szCs w:val="24"/>
          </w:rPr>
          <w: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_Toc227500032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80</w:t>
        </w:r>
        <w:r w:rsidRPr="00C85CC9">
          <w:rPr>
            <w:rFonts w:ascii="Times New Roman" w:cs="Times New Roman" w:hAnsi="Times New Roman"/>
            <w:noProof/>
            <w:webHidden/>
            <w:sz w:val="24"/>
            <w:szCs w:val="24"/>
          </w:rPr>
          <w:fldChar w:fldCharType="end"/>
        </w:r>
      </w:hyperlink>
    </w:p>
    <w:p w14:paraId="7B04AFCA" w14:textId="55D16009"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3" w:history="1">
        <w:r w:rsidRPr="00C85CC9">
          <w:rPr>
            <w:rStyle w:val="Hyperlink"/>
            <w:rFonts w:ascii="Times New Roman" w:cs="Times New Roman" w:hAnsi="Times New Roman"/>
            <w:noProof/>
            <w:sz w:val="24"/>
            <w:szCs w:val="24"/>
          </w:rPr>
          <w:t>Lampiran 5. Hasil Perhitungan Variabel Struktur Modal (X</w:t>
        </w:r>
        <w:r w:rsidRPr="00C85CC9">
          <w:rPr>
            <w:rStyle w:val="Hyperlink"/>
            <w:rFonts w:ascii="Times New Roman" w:cs="Times New Roman" w:hAnsi="Times New Roman"/>
            <w:noProof/>
            <w:sz w:val="24"/>
            <w:szCs w:val="24"/>
            <w:vertAlign w:val="subscript"/>
          </w:rPr>
          <w:t>3</w:t>
        </w:r>
        <w:r w:rsidRPr="00C85CC9">
          <w:rPr>
            <w:rStyle w:val="Hyperlink"/>
            <w:rFonts w:ascii="Times New Roman" w:cs="Times New Roman" w:hAnsi="Times New Roman"/>
            <w:noProof/>
            <w:sz w:val="24"/>
            <w:szCs w:val="24"/>
          </w:rPr>
          <w: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_Toc227500033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81</w:t>
        </w:r>
        <w:r w:rsidRPr="00C85CC9">
          <w:rPr>
            <w:rFonts w:ascii="Times New Roman" w:cs="Times New Roman" w:hAnsi="Times New Roman"/>
            <w:noProof/>
            <w:webHidden/>
            <w:sz w:val="24"/>
            <w:szCs w:val="24"/>
          </w:rPr>
          <w:fldChar w:fldCharType="end"/>
        </w:r>
      </w:hyperlink>
    </w:p>
    <w:p w14:paraId="7DD8E53F" w14:textId="2085C58B"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4" w:history="1">
        <w:r w:rsidRPr="00C85CC9">
          <w:rPr>
            <w:rStyle w:val="Hyperlink"/>
            <w:rFonts w:ascii="Times New Roman" w:cs="Times New Roman" w:hAnsi="Times New Roman"/>
            <w:noProof/>
            <w:sz w:val="24"/>
            <w:szCs w:val="24"/>
          </w:rPr>
          <w:t>Lampiran 6. Hasil Perhitungan Variabel Keputusan Investasi (X</w:t>
        </w:r>
        <w:r w:rsidRPr="00C85CC9">
          <w:rPr>
            <w:rStyle w:val="Hyperlink"/>
            <w:rFonts w:ascii="Times New Roman" w:cs="Times New Roman" w:hAnsi="Times New Roman"/>
            <w:noProof/>
            <w:sz w:val="24"/>
            <w:szCs w:val="24"/>
            <w:vertAlign w:val="subscript"/>
          </w:rPr>
          <w:t>4</w:t>
        </w:r>
        <w:r w:rsidRPr="00C85CC9">
          <w:rPr>
            <w:rStyle w:val="Hyperlink"/>
            <w:rFonts w:ascii="Times New Roman" w:cs="Times New Roman" w:hAnsi="Times New Roman"/>
            <w:noProof/>
            <w:sz w:val="24"/>
            <w:szCs w:val="24"/>
          </w:rPr>
          <w: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_Toc227500034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82</w:t>
        </w:r>
        <w:r w:rsidRPr="00C85CC9">
          <w:rPr>
            <w:rFonts w:ascii="Times New Roman" w:cs="Times New Roman" w:hAnsi="Times New Roman"/>
            <w:noProof/>
            <w:webHidden/>
            <w:sz w:val="24"/>
            <w:szCs w:val="24"/>
          </w:rPr>
          <w:fldChar w:fldCharType="end"/>
        </w:r>
      </w:hyperlink>
    </w:p>
    <w:p w14:paraId="04DF8E50" w14:textId="3A3E5376"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5" w:history="1">
        <w:r w:rsidRPr="00C85CC9">
          <w:rPr>
            <w:rStyle w:val="Hyperlink"/>
            <w:rFonts w:ascii="Times New Roman" w:cs="Times New Roman" w:hAnsi="Times New Roman"/>
            <w:noProof/>
            <w:sz w:val="24"/>
            <w:szCs w:val="24"/>
          </w:rPr>
          <w:t>Lampiran 7. Hasil Perhitungan Variabel Nilai Perusahaan (Y)</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83</w:t>
        </w:r>
        <w:r w:rsidRPr="00C85CC9">
          <w:rPr>
            <w:rFonts w:ascii="Times New Roman" w:cs="Times New Roman" w:hAnsi="Times New Roman"/>
            <w:noProof/>
            <w:webHidden/>
            <w:sz w:val="24"/>
            <w:szCs w:val="24"/>
          </w:rPr>
          <w:fldChar w:fldCharType="end"/>
        </w:r>
      </w:hyperlink>
    </w:p>
    <w:p w14:paraId="0F63403F" w14:textId="27E4ED18"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6" w:history="1">
        <w:r w:rsidRPr="00C85CC9">
          <w:rPr>
            <w:rStyle w:val="Hyperlink"/>
            <w:rFonts w:ascii="Times New Roman" w:cs="Times New Roman" w:hAnsi="Times New Roman"/>
            <w:noProof/>
            <w:sz w:val="24"/>
            <w:szCs w:val="24"/>
          </w:rPr>
          <w:t xml:space="preserve">Lampiran 8. Tabulasi Data Penelitian Sebelum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_Toc227500036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84</w:t>
        </w:r>
        <w:r w:rsidRPr="00C85CC9">
          <w:rPr>
            <w:rFonts w:ascii="Times New Roman" w:cs="Times New Roman" w:hAnsi="Times New Roman"/>
            <w:noProof/>
            <w:webHidden/>
            <w:sz w:val="24"/>
            <w:szCs w:val="24"/>
          </w:rPr>
          <w:fldChar w:fldCharType="end"/>
        </w:r>
      </w:hyperlink>
    </w:p>
    <w:p w14:paraId="6DA478AA" w14:textId="0510148E"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7" w:history="1">
        <w:r w:rsidRPr="00C85CC9">
          <w:rPr>
            <w:rStyle w:val="Hyperlink"/>
            <w:rFonts w:ascii="Times New Roman" w:cs="Times New Roman" w:hAnsi="Times New Roman"/>
            <w:noProof/>
            <w:sz w:val="24"/>
            <w:szCs w:val="24"/>
          </w:rPr>
          <w:t xml:space="preserve">Lampiran 9. Tabulasi Data Penelitian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85</w:t>
        </w:r>
        <w:r w:rsidRPr="00C85CC9">
          <w:rPr>
            <w:rFonts w:ascii="Times New Roman" w:cs="Times New Roman" w:hAnsi="Times New Roman"/>
            <w:noProof/>
            <w:webHidden/>
            <w:sz w:val="24"/>
            <w:szCs w:val="24"/>
          </w:rPr>
          <w:fldChar w:fldCharType="end"/>
        </w:r>
      </w:hyperlink>
    </w:p>
    <w:p w14:paraId="59B61269" w14:textId="44CE08D7"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8" w:history="1">
        <w:r w:rsidRPr="00C85CC9">
          <w:rPr>
            <w:rStyle w:val="Hyperlink"/>
            <w:rFonts w:ascii="Times New Roman" w:cs="Times New Roman" w:hAnsi="Times New Roman"/>
            <w:noProof/>
            <w:sz w:val="24"/>
            <w:szCs w:val="24"/>
          </w:rPr>
          <w:t xml:space="preserve">Lampiran 10. Hasil Uji Statistik Deskriptif Sebelum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_Toc227500038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86</w:t>
        </w:r>
        <w:r w:rsidRPr="00C85CC9">
          <w:rPr>
            <w:rFonts w:ascii="Times New Roman" w:cs="Times New Roman" w:hAnsi="Times New Roman"/>
            <w:noProof/>
            <w:webHidden/>
            <w:sz w:val="24"/>
            <w:szCs w:val="24"/>
          </w:rPr>
          <w:fldChar w:fldCharType="end"/>
        </w:r>
      </w:hyperlink>
    </w:p>
    <w:p w14:paraId="38ED1B57" w14:textId="44413068"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39" w:history="1">
        <w:r w:rsidRPr="00C85CC9">
          <w:rPr>
            <w:rStyle w:val="Hyperlink"/>
            <w:rFonts w:ascii="Times New Roman" w:cs="Times New Roman" w:hAnsi="Times New Roman"/>
            <w:noProof/>
            <w:sz w:val="24"/>
            <w:szCs w:val="24"/>
          </w:rPr>
          <w:t xml:space="preserve">Lampiran 11. Hasil Uji Normalitas Sebelum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_Toc227500039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86</w:t>
        </w:r>
        <w:r w:rsidRPr="00C85CC9">
          <w:rPr>
            <w:rFonts w:ascii="Times New Roman" w:cs="Times New Roman" w:hAnsi="Times New Roman"/>
            <w:noProof/>
            <w:webHidden/>
            <w:sz w:val="24"/>
            <w:szCs w:val="24"/>
          </w:rPr>
          <w:fldChar w:fldCharType="end"/>
        </w:r>
      </w:hyperlink>
    </w:p>
    <w:p w14:paraId="7B3EA03C" w14:textId="338C143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0" w:history="1">
        <w:r w:rsidRPr="00C85CC9">
          <w:rPr>
            <w:rStyle w:val="Hyperlink"/>
            <w:rFonts w:ascii="Times New Roman" w:cs="Times New Roman" w:hAnsi="Times New Roman"/>
            <w:noProof/>
            <w:sz w:val="24"/>
            <w:szCs w:val="24"/>
          </w:rPr>
          <w:t xml:space="preserve">Lampiran 12. Hasil Deteksi Data </w:t>
        </w:r>
        <w:r w:rsidRPr="00680AAA">
          <w:rPr>
            <w:rStyle w:val="Hyperlink"/>
            <w:rFonts w:ascii="Times New Roman" w:cs="Times New Roman" w:hAnsi="Times New Roman"/>
            <w:i/>
            <w:iCs/>
            <w:noProof/>
            <w:sz w:val="24"/>
            <w:szCs w:val="24"/>
          </w:rPr>
          <w:t>Outlier</w:t>
        </w:r>
        <w:r w:rsidRPr="00C85CC9">
          <w:rPr>
            <w:rStyle w:val="Hyperlink"/>
            <w:rFonts w:ascii="Times New Roman" w:cs="Times New Roman" w:hAnsi="Times New Roman"/>
            <w:noProof/>
            <w:sz w:val="24"/>
            <w:szCs w:val="24"/>
          </w:rPr>
          <w:t xml:space="preserve"> dengan Metode Boxplot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_Toc227500040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86</w:t>
        </w:r>
        <w:r w:rsidRPr="00C85CC9">
          <w:rPr>
            <w:rFonts w:ascii="Times New Roman" w:cs="Times New Roman" w:hAnsi="Times New Roman"/>
            <w:noProof/>
            <w:webHidden/>
            <w:sz w:val="24"/>
            <w:szCs w:val="24"/>
          </w:rPr>
          <w:fldChar w:fldCharType="end"/>
        </w:r>
      </w:hyperlink>
    </w:p>
    <w:p w14:paraId="2C961083" w14:textId="50644F41"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1" w:history="1">
        <w:r w:rsidRPr="00C85CC9">
          <w:rPr>
            <w:rStyle w:val="Hyperlink"/>
            <w:rFonts w:ascii="Times New Roman" w:cs="Times New Roman" w:hAnsi="Times New Roman"/>
            <w:noProof/>
            <w:sz w:val="24"/>
            <w:szCs w:val="24"/>
          </w:rPr>
          <w:t xml:space="preserve">Lampiran 13. Hasil Uji Statistik Deskriptif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_Toc227500041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87</w:t>
        </w:r>
        <w:r w:rsidRPr="00C85CC9">
          <w:rPr>
            <w:rFonts w:ascii="Times New Roman" w:cs="Times New Roman" w:hAnsi="Times New Roman"/>
            <w:noProof/>
            <w:webHidden/>
            <w:sz w:val="24"/>
            <w:szCs w:val="24"/>
          </w:rPr>
          <w:fldChar w:fldCharType="end"/>
        </w:r>
      </w:hyperlink>
    </w:p>
    <w:p w14:paraId="14044F07" w14:textId="6ABDF6B7"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2" w:history="1">
        <w:r w:rsidRPr="00C85CC9">
          <w:rPr>
            <w:rStyle w:val="Hyperlink"/>
            <w:rFonts w:ascii="Times New Roman" w:cs="Times New Roman" w:hAnsi="Times New Roman"/>
            <w:noProof/>
            <w:sz w:val="24"/>
            <w:szCs w:val="24"/>
          </w:rPr>
          <w:t xml:space="preserve">Lampiran 14. Hasil Uji Normalitas Setelah Eliminasi Data </w:t>
        </w:r>
        <w:r w:rsidRPr="00680AAA">
          <w:rPr>
            <w:rStyle w:val="Hyperlink"/>
            <w:rFonts w:ascii="Times New Roman" w:cs="Times New Roman" w:hAnsi="Times New Roman"/>
            <w:i/>
            <w:iCs/>
            <w:noProof/>
            <w:sz w:val="24"/>
            <w:szCs w:val="24"/>
          </w:rPr>
          <w:t>Outlier</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_Toc227500042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87</w:t>
        </w:r>
        <w:r w:rsidRPr="00C85CC9">
          <w:rPr>
            <w:rFonts w:ascii="Times New Roman" w:cs="Times New Roman" w:hAnsi="Times New Roman"/>
            <w:noProof/>
            <w:webHidden/>
            <w:sz w:val="24"/>
            <w:szCs w:val="24"/>
          </w:rPr>
          <w:fldChar w:fldCharType="end"/>
        </w:r>
      </w:hyperlink>
    </w:p>
    <w:p w14:paraId="0458866E" w14:textId="0F241E73"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3" w:history="1">
        <w:r w:rsidRPr="00C85CC9">
          <w:rPr>
            <w:rStyle w:val="Hyperlink"/>
            <w:rFonts w:ascii="Times New Roman" w:cs="Times New Roman" w:hAnsi="Times New Roman"/>
            <w:noProof/>
            <w:sz w:val="24"/>
            <w:szCs w:val="24"/>
          </w:rPr>
          <w:t>Lampiran 15. Hasil Uji Multikolinearitas</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_Toc227500043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88</w:t>
        </w:r>
        <w:r w:rsidRPr="00C85CC9">
          <w:rPr>
            <w:rFonts w:ascii="Times New Roman" w:cs="Times New Roman" w:hAnsi="Times New Roman"/>
            <w:noProof/>
            <w:webHidden/>
            <w:sz w:val="24"/>
            <w:szCs w:val="24"/>
          </w:rPr>
          <w:fldChar w:fldCharType="end"/>
        </w:r>
      </w:hyperlink>
    </w:p>
    <w:p w14:paraId="5329D6FE" w14:textId="57873E0D"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4" w:history="1">
        <w:r w:rsidRPr="00C85CC9">
          <w:rPr>
            <w:rStyle w:val="Hyperlink"/>
            <w:rFonts w:ascii="Times New Roman" w:cs="Times New Roman" w:hAnsi="Times New Roman"/>
            <w:noProof/>
            <w:sz w:val="24"/>
            <w:szCs w:val="24"/>
          </w:rPr>
          <w:t>Lampiran 16. Hasil Uji Heteroskedastisitas</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_Toc227500044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88</w:t>
        </w:r>
        <w:r w:rsidRPr="00C85CC9">
          <w:rPr>
            <w:rFonts w:ascii="Times New Roman" w:cs="Times New Roman" w:hAnsi="Times New Roman"/>
            <w:noProof/>
            <w:webHidden/>
            <w:sz w:val="24"/>
            <w:szCs w:val="24"/>
          </w:rPr>
          <w:fldChar w:fldCharType="end"/>
        </w:r>
      </w:hyperlink>
    </w:p>
    <w:p w14:paraId="0729AE7C" w14:textId="74DA3A5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5" w:history="1">
        <w:r w:rsidRPr="00C85CC9">
          <w:rPr>
            <w:rStyle w:val="Hyperlink"/>
            <w:rFonts w:ascii="Times New Roman" w:cs="Times New Roman" w:hAnsi="Times New Roman"/>
            <w:noProof/>
            <w:sz w:val="24"/>
            <w:szCs w:val="24"/>
          </w:rPr>
          <w:t>Lampiran 17. Hasil Uji Autokorelasi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_Toc227500045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89</w:t>
        </w:r>
        <w:r w:rsidRPr="00C85CC9">
          <w:rPr>
            <w:rFonts w:ascii="Times New Roman" w:cs="Times New Roman" w:hAnsi="Times New Roman"/>
            <w:noProof/>
            <w:webHidden/>
            <w:sz w:val="24"/>
            <w:szCs w:val="24"/>
          </w:rPr>
          <w:fldChar w:fldCharType="end"/>
        </w:r>
      </w:hyperlink>
    </w:p>
    <w:p w14:paraId="65178736" w14:textId="5F800802"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6" w:history="1">
        <w:r w:rsidRPr="00C85CC9">
          <w:rPr>
            <w:rStyle w:val="Hyperlink"/>
            <w:rFonts w:ascii="Times New Roman" w:cs="Times New Roman" w:hAnsi="Times New Roman"/>
            <w:noProof/>
            <w:sz w:val="24"/>
            <w:szCs w:val="24"/>
          </w:rPr>
          <w:t>Lampiran 18. Hasil Uji Regresi Linear Berganda</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_Toc227500046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89</w:t>
        </w:r>
        <w:r w:rsidRPr="00C85CC9">
          <w:rPr>
            <w:rFonts w:ascii="Times New Roman" w:cs="Times New Roman" w:hAnsi="Times New Roman"/>
            <w:noProof/>
            <w:webHidden/>
            <w:sz w:val="24"/>
            <w:szCs w:val="24"/>
          </w:rPr>
          <w:fldChar w:fldCharType="end"/>
        </w:r>
      </w:hyperlink>
    </w:p>
    <w:p w14:paraId="52AB1D59" w14:textId="5BAB25F8"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7" w:history="1">
        <w:r w:rsidRPr="00C85CC9">
          <w:rPr>
            <w:rStyle w:val="Hyperlink"/>
            <w:rFonts w:ascii="Times New Roman" w:cs="Times New Roman" w:hAnsi="Times New Roman"/>
            <w:noProof/>
            <w:sz w:val="24"/>
            <w:szCs w:val="24"/>
          </w:rPr>
          <w:t>Lampiran 19. Hasil Uji Statistik 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_Toc227500047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89</w:t>
        </w:r>
        <w:r w:rsidRPr="00C85CC9">
          <w:rPr>
            <w:rFonts w:ascii="Times New Roman" w:cs="Times New Roman" w:hAnsi="Times New Roman"/>
            <w:noProof/>
            <w:webHidden/>
            <w:sz w:val="24"/>
            <w:szCs w:val="24"/>
          </w:rPr>
          <w:fldChar w:fldCharType="end"/>
        </w:r>
      </w:hyperlink>
    </w:p>
    <w:p w14:paraId="0991CD68" w14:textId="577906C1"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8" w:history="1">
        <w:r w:rsidRPr="00C85CC9">
          <w:rPr>
            <w:rStyle w:val="Hyperlink"/>
            <w:rFonts w:ascii="Times New Roman" w:cs="Times New Roman" w:hAnsi="Times New Roman"/>
            <w:noProof/>
            <w:sz w:val="24"/>
            <w:szCs w:val="24"/>
          </w:rPr>
          <w:t>Lampiran 20. Hasil Uji Statistik F</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_Toc227500048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90</w:t>
        </w:r>
        <w:r w:rsidRPr="00C85CC9">
          <w:rPr>
            <w:rFonts w:ascii="Times New Roman" w:cs="Times New Roman" w:hAnsi="Times New Roman"/>
            <w:noProof/>
            <w:webHidden/>
            <w:sz w:val="24"/>
            <w:szCs w:val="24"/>
          </w:rPr>
          <w:fldChar w:fldCharType="end"/>
        </w:r>
      </w:hyperlink>
    </w:p>
    <w:p w14:paraId="3981BBBD" w14:textId="2F3A9BDD"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49" w:history="1">
        <w:r w:rsidRPr="00C85CC9">
          <w:rPr>
            <w:rStyle w:val="Hyperlink"/>
            <w:rFonts w:ascii="Times New Roman" w:cs="Times New Roman" w:hAnsi="Times New Roman"/>
            <w:noProof/>
            <w:sz w:val="24"/>
            <w:szCs w:val="24"/>
          </w:rPr>
          <w:t>Lampiran 21. Hasil Uji Koefisien Determinasi</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_Toc227500049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90</w:t>
        </w:r>
        <w:r w:rsidRPr="00C85CC9">
          <w:rPr>
            <w:rFonts w:ascii="Times New Roman" w:cs="Times New Roman" w:hAnsi="Times New Roman"/>
            <w:noProof/>
            <w:webHidden/>
            <w:sz w:val="24"/>
            <w:szCs w:val="24"/>
          </w:rPr>
          <w:fldChar w:fldCharType="end"/>
        </w:r>
      </w:hyperlink>
    </w:p>
    <w:p w14:paraId="410C1AE6" w14:textId="4AF93474"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50" w:history="1">
        <w:r w:rsidRPr="00C85CC9">
          <w:rPr>
            <w:rStyle w:val="Hyperlink"/>
            <w:rFonts w:ascii="Times New Roman" w:cs="Times New Roman" w:hAnsi="Times New Roman"/>
            <w:noProof/>
            <w:sz w:val="24"/>
            <w:szCs w:val="24"/>
          </w:rPr>
          <w:t>Lampiran 22. Tabel t</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_Toc227500050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91</w:t>
        </w:r>
        <w:r w:rsidRPr="00C85CC9">
          <w:rPr>
            <w:rFonts w:ascii="Times New Roman" w:cs="Times New Roman" w:hAnsi="Times New Roman"/>
            <w:noProof/>
            <w:webHidden/>
            <w:sz w:val="24"/>
            <w:szCs w:val="24"/>
          </w:rPr>
          <w:fldChar w:fldCharType="end"/>
        </w:r>
      </w:hyperlink>
    </w:p>
    <w:p w14:paraId="0870D036" w14:textId="177C2C2B" w:rsidP="00C85CC9" w:rsidR="00C85CC9" w:rsidRDefault="00C85CC9" w:rsidRPr="00C85CC9">
      <w:pPr>
        <w:pStyle w:val="TableofFigures"/>
        <w:tabs>
          <w:tab w:leader="dot" w:pos="7927" w:val="right"/>
        </w:tabs>
        <w:spacing w:line="240" w:lineRule="auto"/>
        <w:jc w:val="both"/>
        <w:rPr>
          <w:rFonts w:ascii="Times New Roman" w:cs="Times New Roman" w:eastAsiaTheme="minorEastAsia" w:hAnsi="Times New Roman"/>
          <w:noProof/>
          <w:sz w:val="24"/>
          <w:szCs w:val="24"/>
        </w:rPr>
      </w:pPr>
      <w:hyperlink w:anchor="_Toc227500051" w:history="1">
        <w:r w:rsidRPr="00C85CC9">
          <w:rPr>
            <w:rStyle w:val="Hyperlink"/>
            <w:rFonts w:ascii="Times New Roman" w:cs="Times New Roman" w:hAnsi="Times New Roman"/>
            <w:noProof/>
            <w:sz w:val="24"/>
            <w:szCs w:val="24"/>
          </w:rPr>
          <w:t>Lampiran 23. Tabel F</w:t>
        </w:r>
        <w:r w:rsidRPr="00C85CC9">
          <w:rPr>
            <w:rFonts w:ascii="Times New Roman" w:cs="Times New Roman" w:hAnsi="Times New Roman"/>
            <w:noProof/>
            <w:webHidden/>
            <w:sz w:val="24"/>
            <w:szCs w:val="24"/>
          </w:rPr>
          <w:tab/>
        </w:r>
        <w:r w:rsidRPr="00C85CC9">
          <w:rPr>
            <w:rFonts w:ascii="Times New Roman" w:cs="Times New Roman" w:hAnsi="Times New Roman"/>
            <w:noProof/>
            <w:webHidden/>
            <w:sz w:val="24"/>
            <w:szCs w:val="24"/>
          </w:rPr>
          <w:fldChar w:fldCharType="begin"/>
        </w:r>
        <w:r w:rsidRPr="00C85CC9">
          <w:rPr>
            <w:rFonts w:ascii="Times New Roman" w:cs="Times New Roman" w:hAnsi="Times New Roman"/>
            <w:noProof/>
            <w:webHidden/>
            <w:sz w:val="24"/>
            <w:szCs w:val="24"/>
          </w:rPr>
          <w:instrText xml:space="preserve"> PAGEREF _Toc227500051 \h </w:instrText>
        </w:r>
        <w:r w:rsidRPr="00C85CC9">
          <w:rPr>
            <w:rFonts w:ascii="Times New Roman" w:cs="Times New Roman" w:hAnsi="Times New Roman"/>
            <w:noProof/>
            <w:webHidden/>
            <w:sz w:val="24"/>
            <w:szCs w:val="24"/>
          </w:rPr>
        </w:r>
        <w:r w:rsidRPr="00C85CC9">
          <w:rPr>
            <w:rFonts w:ascii="Times New Roman" w:cs="Times New Roman" w:hAnsi="Times New Roman"/>
            <w:noProof/>
            <w:webHidden/>
            <w:sz w:val="24"/>
            <w:szCs w:val="24"/>
          </w:rPr>
          <w:fldChar w:fldCharType="separate"/>
        </w:r>
        <w:r w:rsidR="00865C5B">
          <w:rPr>
            <w:rFonts w:ascii="Times New Roman" w:cs="Times New Roman" w:hAnsi="Times New Roman"/>
            <w:noProof/>
            <w:webHidden/>
            <w:sz w:val="24"/>
            <w:szCs w:val="24"/>
          </w:rPr>
          <w:t>92</w:t>
        </w:r>
        <w:r w:rsidRPr="00C85CC9">
          <w:rPr>
            <w:rFonts w:ascii="Times New Roman" w:cs="Times New Roman" w:hAnsi="Times New Roman"/>
            <w:noProof/>
            <w:webHidden/>
            <w:sz w:val="24"/>
            <w:szCs w:val="24"/>
          </w:rPr>
          <w:fldChar w:fldCharType="end"/>
        </w:r>
      </w:hyperlink>
    </w:p>
    <w:p w14:paraId="2DB89287" w14:textId="6AF0553F" w:rsidP="00C85CC9" w:rsidR="00C85CC9" w:rsidRDefault="00C85CC9" w:rsidRPr="00BF2D10">
      <w:pPr>
        <w:spacing w:line="240" w:lineRule="auto"/>
        <w:jc w:val="both"/>
        <w:rPr>
          <w:rFonts w:ascii="Times New Roman" w:cs="Times New Roman" w:hAnsi="Times New Roman"/>
          <w:sz w:val="24"/>
          <w:szCs w:val="24"/>
        </w:rPr>
        <w:sectPr w:rsidR="00C85CC9" w:rsidRPr="00BF2D10" w:rsidSect="00BE3ADE">
          <w:headerReference r:id="rId12" w:type="default"/>
          <w:footerReference r:id="rId13" w:type="default"/>
          <w:pgSz w:code="9" w:h="16838" w:w="11906"/>
          <w:pgMar w:bottom="1701" w:footer="709" w:gutter="0" w:header="709" w:left="2268" w:right="1701" w:top="2268"/>
          <w:pgNumType w:fmt="lowerRoman" w:start="2"/>
          <w:cols w:space="720"/>
          <w:docGrid w:linePitch="360"/>
        </w:sectPr>
      </w:pPr>
      <w:r w:rsidRPr="00C85CC9">
        <w:rPr>
          <w:rFonts w:ascii="Times New Roman" w:cs="Times New Roman" w:hAnsi="Times New Roman"/>
          <w:sz w:val="24"/>
          <w:szCs w:val="24"/>
        </w:rPr>
        <w:fldChar w:fldCharType="end"/>
      </w:r>
    </w:p>
    <w:p w14:paraId="352AEC63" w14:textId="30094A0E" w:rsidP="0084517C" w:rsidR="00C96803" w:rsidRDefault="00C96803" w:rsidRPr="000D5A6D">
      <w:pPr>
        <w:pStyle w:val="Heading1"/>
        <w:spacing w:after="240"/>
      </w:pPr>
      <w:bookmarkStart w:id="14" w:name="_Toc209165193"/>
      <w:r w:rsidRPr="000D5A6D">
        <w:t>BAB I</w:t>
      </w:r>
      <w:r w:rsidR="0015489F" w:rsidRPr="000D5A6D">
        <w:br/>
      </w:r>
      <w:r w:rsidRPr="000D5A6D">
        <w:t>PENDAHULUAN</w:t>
      </w:r>
      <w:bookmarkEnd w:id="14"/>
    </w:p>
    <w:p w14:paraId="5D72AFCE" w14:textId="77777777" w:rsidP="000F08FC" w:rsidR="006E7566" w:rsidRDefault="00C96803">
      <w:pPr>
        <w:pStyle w:val="Heading2"/>
        <w:ind w:hanging="709" w:left="709"/>
      </w:pPr>
      <w:bookmarkStart w:id="15" w:name="_Toc209165194"/>
      <w:r w:rsidRPr="00E25224">
        <w:t>Latar Belakang</w:t>
      </w:r>
      <w:bookmarkEnd w:id="15"/>
    </w:p>
    <w:p w14:paraId="0A7FE2BE" w14:textId="5A320F81" w:rsidP="006B7D91" w:rsidR="000358D1" w:rsidRDefault="006B7D91">
      <w:pPr>
        <w:spacing w:after="0" w:line="480" w:lineRule="auto"/>
        <w:ind w:firstLine="709"/>
        <w:jc w:val="both"/>
        <w:rPr>
          <w:rFonts w:ascii="Times New Roman" w:cs="Times New Roman" w:hAnsi="Times New Roman"/>
          <w:sz w:val="24"/>
          <w:szCs w:val="24"/>
        </w:rPr>
      </w:pPr>
      <w:r w:rsidRPr="006B7D91">
        <w:rPr>
          <w:rFonts w:ascii="Times New Roman" w:cs="Times New Roman" w:hAnsi="Times New Roman"/>
          <w:sz w:val="24"/>
          <w:szCs w:val="24"/>
        </w:rPr>
        <w:t>Percepatan transformasi digital dalam beberapa tahun terakhir telah mendorong perubahan besar dalam struktur perekonomian, khususnya melalui pertumbuhan signifikan pada sektor teknologi</w:t>
      </w:r>
      <w:r w:rsidR="00564F1F">
        <w:rPr>
          <w:rFonts w:ascii="Times New Roman" w:cs="Times New Roman" w:hAnsi="Times New Roman"/>
          <w:sz w:val="24"/>
          <w:szCs w:val="24"/>
        </w:rPr>
        <w:t xml:space="preserve">. </w:t>
      </w:r>
      <w:r w:rsidR="00564F1F" w:rsidRPr="00564F1F">
        <w:rPr>
          <w:rFonts w:ascii="Times New Roman" w:cs="Times New Roman" w:hAnsi="Times New Roman"/>
          <w:sz w:val="24"/>
          <w:szCs w:val="24"/>
        </w:rPr>
        <w:t>Perkembangan tersebut menunjukkan bahwa inovasi digital kini menjadi komponen strategis dalam membentuk pola baru aktivitas ekonomi modern, terutama pada ranah e-bisnis da</w:t>
      </w:r>
      <w:r w:rsidR="000358D1">
        <w:rPr>
          <w:rFonts w:ascii="Times New Roman" w:cs="Times New Roman" w:hAnsi="Times New Roman"/>
          <w:sz w:val="24"/>
          <w:szCs w:val="24"/>
        </w:rPr>
        <w:t>n konsep e</w:t>
      </w:r>
      <w:r w:rsidR="00564F1F" w:rsidRPr="00564F1F">
        <w:rPr>
          <w:rFonts w:ascii="Times New Roman" w:cs="Times New Roman" w:hAnsi="Times New Roman"/>
          <w:sz w:val="24"/>
          <w:szCs w:val="24"/>
        </w:rPr>
        <w:t>konomi 5.0. Penerapan teknologi digital telah mendorong lahirnya ekosistem bisnis yang saling terhubung, adaptif terhadap perubahan</w:t>
      </w:r>
      <w:r w:rsidR="000358D1">
        <w:rPr>
          <w:rFonts w:ascii="Times New Roman" w:cs="Times New Roman" w:hAnsi="Times New Roman"/>
          <w:sz w:val="24"/>
          <w:szCs w:val="24"/>
        </w:rPr>
        <w:t xml:space="preserve"> </w:t>
      </w:r>
      <w:r w:rsidR="00564F1F" w:rsidRPr="00564F1F">
        <w:rPr>
          <w:rFonts w:ascii="Times New Roman" w:cs="Times New Roman" w:hAnsi="Times New Roman"/>
          <w:sz w:val="24"/>
          <w:szCs w:val="24"/>
        </w:rPr>
        <w:t>serta mampu merespons kebutuhan pasar dengan cepat</w:t>
      </w:r>
      <w:r w:rsidR="000358D1">
        <w:rPr>
          <w:rFonts w:ascii="Times New Roman" w:cs="Times New Roman" w:hAnsi="Times New Roman"/>
          <w:sz w:val="24"/>
          <w:szCs w:val="24"/>
        </w:rPr>
        <w:t xml:space="preserve"> </w:t>
      </w:r>
      <w:r w:rsidR="000358D1">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Maulidina","given":"Nurbaiti","non-dropping-particle":"","parse-names":false,"suffix":""},{"dropping-particle":"","family":"Pramono","given":"","non-dropping-particle":"","parse-names":false,"suffix":""}],"container-title":"Jurnal Kajian dan Penalaran Ilmu Manajemen","id":"ITEM-1","issue":"2","issued":{"date-parts":[["2024"]]},"page":"37-45","title":"Inovasi Digital Membentuk Ekosistem Ekonomi 5.0 Melalui E-Business","type":"article-journal","volume":"2"},"uris":["http://www.mendeley.com/documents/?uuid=04722643-1c73-4d31-bb07-217d4e848999"]}],"mendeley":{"formattedCitation":"(Maulidina &amp; Pramono, 2024)","plainTextFormattedCitation":"(Maulidina &amp; Pramono, 2024)","previouslyFormattedCitation":"(Maulidina &amp; Pramono, 2024)"},"properties":{"noteIndex":0},"schema":"https://github.com/citation-style-language/schema/raw/master/csl-citation.json"}</w:instrText>
      </w:r>
      <w:r w:rsidR="000358D1">
        <w:rPr>
          <w:rFonts w:ascii="Times New Roman" w:cs="Times New Roman" w:hAnsi="Times New Roman"/>
          <w:sz w:val="24"/>
          <w:szCs w:val="24"/>
        </w:rPr>
        <w:fldChar w:fldCharType="separate"/>
      </w:r>
      <w:r w:rsidR="000358D1" w:rsidRPr="000358D1">
        <w:rPr>
          <w:rFonts w:ascii="Times New Roman" w:cs="Times New Roman" w:hAnsi="Times New Roman"/>
          <w:noProof/>
          <w:sz w:val="24"/>
          <w:szCs w:val="24"/>
        </w:rPr>
        <w:t>(Maulidina &amp; Pramono, 2024)</w:t>
      </w:r>
      <w:r w:rsidR="000358D1">
        <w:rPr>
          <w:rFonts w:ascii="Times New Roman" w:cs="Times New Roman" w:hAnsi="Times New Roman"/>
          <w:sz w:val="24"/>
          <w:szCs w:val="24"/>
        </w:rPr>
        <w:fldChar w:fldCharType="end"/>
      </w:r>
      <w:r w:rsidR="000358D1">
        <w:rPr>
          <w:rFonts w:ascii="Times New Roman" w:cs="Times New Roman" w:hAnsi="Times New Roman"/>
          <w:sz w:val="24"/>
          <w:szCs w:val="24"/>
        </w:rPr>
        <w:t xml:space="preserve">. </w:t>
      </w:r>
    </w:p>
    <w:p w14:paraId="01FD8668" w14:textId="3E19F2AE" w:rsidP="006B7D91" w:rsidR="006B7D91" w:rsidRDefault="006B7D91">
      <w:pPr>
        <w:spacing w:after="0" w:line="480" w:lineRule="auto"/>
        <w:ind w:firstLine="709"/>
        <w:jc w:val="both"/>
        <w:rPr>
          <w:rFonts w:ascii="Times New Roman" w:cs="Times New Roman" w:hAnsi="Times New Roman"/>
          <w:sz w:val="24"/>
          <w:szCs w:val="24"/>
        </w:rPr>
      </w:pPr>
      <w:r w:rsidRPr="006B7D91">
        <w:rPr>
          <w:rFonts w:ascii="Times New Roman" w:cs="Times New Roman" w:hAnsi="Times New Roman"/>
          <w:sz w:val="24"/>
          <w:szCs w:val="24"/>
        </w:rPr>
        <w:t>Perusahaan-perusahaan sektor teknologi kini memainkan</w:t>
      </w:r>
      <w:r w:rsidR="00564F1F">
        <w:rPr>
          <w:rFonts w:ascii="Times New Roman" w:cs="Times New Roman" w:hAnsi="Times New Roman"/>
          <w:sz w:val="24"/>
          <w:szCs w:val="24"/>
        </w:rPr>
        <w:t xml:space="preserve"> </w:t>
      </w:r>
      <w:r w:rsidRPr="006B7D91">
        <w:rPr>
          <w:rFonts w:ascii="Times New Roman" w:cs="Times New Roman" w:hAnsi="Times New Roman"/>
          <w:sz w:val="24"/>
          <w:szCs w:val="24"/>
        </w:rPr>
        <w:t xml:space="preserve">peran penting sebagai penggerak utama ekonomi digital, tidak hanya melalui penyediaan layanan berbasis teknologi tetapi juga melalui kontribusi terhadap efisiensi operasional lintas industri. Hal ini </w:t>
      </w:r>
      <w:r w:rsidR="00B76C8E" w:rsidRPr="00B76C8E">
        <w:rPr>
          <w:rFonts w:ascii="Times New Roman" w:cs="Times New Roman" w:hAnsi="Times New Roman"/>
          <w:sz w:val="24"/>
          <w:szCs w:val="24"/>
        </w:rPr>
        <w:t>terlihat dari bertambahnya jumlah perusahaan sektor teknologi yang tercatat di Bursa Efek Indonesia</w:t>
      </w:r>
      <w:r w:rsidR="00B76C8E">
        <w:rPr>
          <w:rFonts w:ascii="Times New Roman" w:cs="Times New Roman" w:hAnsi="Times New Roman"/>
          <w:sz w:val="24"/>
          <w:szCs w:val="24"/>
        </w:rPr>
        <w:t xml:space="preserve"> </w:t>
      </w:r>
      <w:r w:rsidR="00B76C8E">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Kristiawan","given":"Iwan","non-dropping-particle":"","parse-names":false,"suffix":""},{"dropping-particle":"","family":"Oktavia","given":"","non-dropping-particle":"","parse-names":false,"suffix":""}],"container-title":"Jurnal Pustaka Nusantara Multidisplin","id":"ITEM-1","issue":"2","issued":{"date-parts":[["2025"]]},"title":"Pengaruh Kinerja Keuangan, Sentimen Pasar terhadap Harga Saham, Moderasi Umur (Studi Empiris pada Perusahaan Teknologi yang Terdaftar di BEI Sebelum Tahun 2021)","type":"article-journal","volume":"3"},"uris":["http://www.mendeley.com/documents/?uuid=40a00805-e735-4a70-b2ee-93c0df87cc36"]}],"mendeley":{"formattedCitation":"(Kristiawan &amp; Oktavia, 2025)","plainTextFormattedCitation":"(Kristiawan &amp; Oktavia, 2025)","previouslyFormattedCitation":"(Kristiawan &amp; Oktavia, 2025)"},"properties":{"noteIndex":0},"schema":"https://github.com/citation-style-language/schema/raw/master/csl-citation.json"}</w:instrText>
      </w:r>
      <w:r w:rsidR="00B76C8E">
        <w:rPr>
          <w:rFonts w:ascii="Times New Roman" w:cs="Times New Roman" w:hAnsi="Times New Roman"/>
          <w:sz w:val="24"/>
          <w:szCs w:val="24"/>
        </w:rPr>
        <w:fldChar w:fldCharType="separate"/>
      </w:r>
      <w:r w:rsidR="00B76C8E" w:rsidRPr="00B76C8E">
        <w:rPr>
          <w:rFonts w:ascii="Times New Roman" w:cs="Times New Roman" w:hAnsi="Times New Roman"/>
          <w:noProof/>
          <w:sz w:val="24"/>
          <w:szCs w:val="24"/>
        </w:rPr>
        <w:t>(Kristiawan &amp; Oktavia, 2025)</w:t>
      </w:r>
      <w:r w:rsidR="00B76C8E">
        <w:rPr>
          <w:rFonts w:ascii="Times New Roman" w:cs="Times New Roman" w:hAnsi="Times New Roman"/>
          <w:sz w:val="24"/>
          <w:szCs w:val="24"/>
        </w:rPr>
        <w:fldChar w:fldCharType="end"/>
      </w:r>
      <w:r w:rsidR="00C3478F" w:rsidRPr="00C3478F">
        <w:rPr>
          <w:rFonts w:ascii="Times New Roman" w:cs="Times New Roman" w:hAnsi="Times New Roman"/>
          <w:sz w:val="24"/>
          <w:szCs w:val="24"/>
        </w:rPr>
        <w:t>,</w:t>
      </w:r>
      <w:r w:rsidR="00C3478F">
        <w:rPr>
          <w:rFonts w:ascii="Times New Roman" w:cs="Times New Roman" w:hAnsi="Times New Roman"/>
          <w:sz w:val="24"/>
          <w:szCs w:val="24"/>
        </w:rPr>
        <w:t xml:space="preserve"> </w:t>
      </w:r>
      <w:r w:rsidR="00C3478F" w:rsidRPr="00C3478F">
        <w:rPr>
          <w:rFonts w:ascii="Times New Roman" w:cs="Times New Roman" w:hAnsi="Times New Roman"/>
          <w:sz w:val="24"/>
          <w:szCs w:val="24"/>
        </w:rPr>
        <w:t>sebagaimana ditunjukkan pada gambar berikut</w:t>
      </w:r>
      <w:r w:rsidR="00C3478F">
        <w:rPr>
          <w:rFonts w:ascii="Times New Roman" w:cs="Times New Roman" w:hAnsi="Times New Roman"/>
          <w:sz w:val="24"/>
          <w:szCs w:val="24"/>
        </w:rPr>
        <w:t>:</w:t>
      </w:r>
    </w:p>
    <w:p w14:paraId="6C91674C" w14:textId="081025FB" w:rsidP="00B14702" w:rsidR="00C3478F" w:rsidRDefault="00C3478F" w:rsidRPr="00E9332B">
      <w:pPr>
        <w:spacing w:after="0" w:line="360" w:lineRule="auto"/>
        <w:jc w:val="center"/>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7ED4CBA2" wp14:editId="798B5A46">
            <wp:extent cx="3891600" cy="2340000"/>
            <wp:effectExtent b="3175" l="0" r="0" t="0"/>
            <wp:docPr id="20602023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r w:rsidR="00E9332B">
        <w:t xml:space="preserve"> </w:t>
      </w:r>
    </w:p>
    <w:p w14:paraId="7467238B" w14:textId="7DB8FAAF" w:rsidP="00E9332B" w:rsidR="00E9332B" w:rsidRDefault="00E9332B" w:rsidRPr="00380AC1">
      <w:pPr>
        <w:pStyle w:val="Caption"/>
        <w:spacing w:after="0"/>
        <w:jc w:val="center"/>
        <w:rPr>
          <w:rFonts w:ascii="Times New Roman" w:cs="Times New Roman" w:hAnsi="Times New Roman"/>
          <w:b/>
          <w:bCs/>
          <w:i w:val="0"/>
          <w:iCs w:val="0"/>
          <w:color w:val="auto"/>
          <w:sz w:val="24"/>
          <w:szCs w:val="24"/>
        </w:rPr>
      </w:pPr>
      <w:bookmarkStart w:id="16" w:name="_Toc227020774"/>
      <w:bookmarkStart w:id="17" w:name="_Toc227500246"/>
      <w:r w:rsidRPr="00380AC1">
        <w:rPr>
          <w:rFonts w:ascii="Times New Roman" w:cs="Times New Roman" w:hAnsi="Times New Roman"/>
          <w:b/>
          <w:bCs/>
          <w:i w:val="0"/>
          <w:iCs w:val="0"/>
          <w:color w:val="auto"/>
          <w:sz w:val="24"/>
          <w:szCs w:val="24"/>
        </w:rPr>
        <w:t>Gambar 1.</w:t>
      </w:r>
      <w:r w:rsidRPr="00380AC1">
        <w:rPr>
          <w:rFonts w:ascii="Times New Roman" w:cs="Times New Roman" w:hAnsi="Times New Roman"/>
          <w:b/>
          <w:bCs/>
          <w:i w:val="0"/>
          <w:iCs w:val="0"/>
          <w:color w:val="auto"/>
          <w:sz w:val="24"/>
          <w:szCs w:val="24"/>
        </w:rPr>
        <w:fldChar w:fldCharType="begin"/>
      </w:r>
      <w:r w:rsidRPr="00380AC1">
        <w:rPr>
          <w:rFonts w:ascii="Times New Roman" w:cs="Times New Roman" w:hAnsi="Times New Roman"/>
          <w:b/>
          <w:bCs/>
          <w:i w:val="0"/>
          <w:iCs w:val="0"/>
          <w:color w:val="auto"/>
          <w:sz w:val="24"/>
          <w:szCs w:val="24"/>
        </w:rPr>
        <w:instrText xml:space="preserve"> SEQ Gambar_1.1 \* ARABIC </w:instrText>
      </w:r>
      <w:r w:rsidRPr="00380AC1">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380AC1">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w:t>
      </w:r>
      <w:bookmarkStart w:id="18" w:name="_Hlk227020578"/>
      <w:r>
        <w:rPr>
          <w:rFonts w:ascii="Times New Roman" w:cs="Times New Roman" w:hAnsi="Times New Roman"/>
          <w:b/>
          <w:bCs/>
          <w:i w:val="0"/>
          <w:iCs w:val="0"/>
          <w:color w:val="auto"/>
          <w:sz w:val="24"/>
          <w:szCs w:val="24"/>
        </w:rPr>
        <w:t>Diagram Peningkatan Jumlah</w:t>
      </w:r>
      <w:r w:rsidRPr="00380AC1">
        <w:rPr>
          <w:rFonts w:ascii="Times New Roman" w:cs="Times New Roman" w:hAnsi="Times New Roman"/>
          <w:b/>
          <w:bCs/>
          <w:i w:val="0"/>
          <w:iCs w:val="0"/>
          <w:color w:val="auto"/>
          <w:sz w:val="24"/>
          <w:szCs w:val="24"/>
        </w:rPr>
        <w:t xml:space="preserve"> Perusahaan Sektor Teknologi</w:t>
      </w:r>
      <w:bookmarkEnd w:id="16"/>
      <w:bookmarkEnd w:id="17"/>
      <w:r>
        <w:rPr>
          <w:rFonts w:ascii="Times New Roman" w:cs="Times New Roman" w:hAnsi="Times New Roman"/>
          <w:b/>
          <w:bCs/>
          <w:i w:val="0"/>
          <w:iCs w:val="0"/>
          <w:color w:val="auto"/>
          <w:sz w:val="24"/>
          <w:szCs w:val="24"/>
        </w:rPr>
        <w:t xml:space="preserve"> </w:t>
      </w:r>
      <w:bookmarkEnd w:id="18"/>
    </w:p>
    <w:p w14:paraId="2DEF3CD2" w14:textId="218A717C" w:rsidP="00E9332B" w:rsidR="00E9332B" w:rsidRDefault="00E9332B" w:rsidRPr="00E9332B">
      <w:pPr>
        <w:spacing w:after="0" w:line="480" w:lineRule="auto"/>
        <w:jc w:val="center"/>
        <w:rPr>
          <w:rFonts w:ascii="Times New Roman" w:cs="Times New Roman" w:hAnsi="Times New Roman"/>
          <w:sz w:val="24"/>
          <w:szCs w:val="24"/>
        </w:rPr>
      </w:pPr>
      <w:r w:rsidRPr="009224BE">
        <w:rPr>
          <w:rFonts w:ascii="Times New Roman" w:cs="Times New Roman" w:hAnsi="Times New Roman"/>
          <w:sz w:val="24"/>
          <w:szCs w:val="24"/>
        </w:rPr>
        <w:t xml:space="preserve">Sumber: </w:t>
      </w:r>
      <w:hyperlink r:id="rId15" w:history="1">
        <w:r w:rsidRPr="00BA78B6">
          <w:rPr>
            <w:rStyle w:val="Hyperlink"/>
            <w:rFonts w:ascii="Times New Roman" w:cs="Times New Roman" w:hAnsi="Times New Roman"/>
            <w:color w:val="auto"/>
            <w:sz w:val="24"/>
            <w:szCs w:val="24"/>
            <w:u w:val="none"/>
          </w:rPr>
          <w:t>www.idx</w:t>
        </w:r>
      </w:hyperlink>
      <w:r w:rsidRPr="00BA78B6">
        <w:rPr>
          <w:rFonts w:ascii="Times New Roman" w:cs="Times New Roman" w:hAnsi="Times New Roman"/>
          <w:sz w:val="24"/>
          <w:szCs w:val="24"/>
        </w:rPr>
        <w:t>.</w:t>
      </w:r>
      <w:r w:rsidRPr="009224BE">
        <w:rPr>
          <w:rFonts w:ascii="Times New Roman" w:cs="Times New Roman" w:hAnsi="Times New Roman"/>
          <w:sz w:val="24"/>
          <w:szCs w:val="24"/>
        </w:rPr>
        <w:t>co.id (Data diolah, 2025)</w:t>
      </w:r>
    </w:p>
    <w:p w14:paraId="50B9294A" w14:textId="0662E5B2" w:rsidP="00E9332B" w:rsidR="00C3478F" w:rsidRDefault="00C3478F">
      <w:pPr>
        <w:spacing w:after="0" w:line="480" w:lineRule="auto"/>
        <w:jc w:val="both"/>
        <w:rPr>
          <w:rFonts w:ascii="Times New Roman" w:cs="Times New Roman" w:hAnsi="Times New Roman"/>
          <w:sz w:val="24"/>
          <w:szCs w:val="24"/>
        </w:rPr>
      </w:pPr>
      <w:r w:rsidRPr="00C3478F">
        <w:rPr>
          <w:rFonts w:ascii="Times New Roman" w:cs="Times New Roman" w:hAnsi="Times New Roman"/>
          <w:sz w:val="24"/>
          <w:szCs w:val="24"/>
        </w:rPr>
        <w:t>Berdasarkan gambar tersebut, jumlah perusahaan sektor teknologi mengalami peningkatan secara bertahap dari 34 perusahaan pada tahun 2022 menjadi 44 perusahaan pada tahun 2023 dan kembali meningkat menjadi 49 perusahaan pada tahun 2024. Peningkatan ini menunjukkan adanya pertumbuhan sektor teknologi yang cukup positif di pasar modal Indonesia dalam beberapa tahun terakhir.</w:t>
      </w:r>
    </w:p>
    <w:p w14:paraId="10A5F4A0" w14:textId="286ADF55" w:rsidP="00FB0AF7" w:rsidR="00972028" w:rsidRDefault="0014023F">
      <w:pPr>
        <w:spacing w:after="0" w:line="480" w:lineRule="auto"/>
        <w:ind w:firstLine="709"/>
        <w:jc w:val="both"/>
        <w:rPr>
          <w:rFonts w:ascii="Times New Roman" w:cs="Times New Roman" w:hAnsi="Times New Roman"/>
          <w:sz w:val="24"/>
          <w:szCs w:val="24"/>
        </w:rPr>
      </w:pPr>
      <w:r w:rsidRPr="0014023F">
        <w:rPr>
          <w:rFonts w:ascii="Times New Roman" w:cs="Times New Roman" w:hAnsi="Times New Roman"/>
          <w:sz w:val="24"/>
          <w:szCs w:val="24"/>
        </w:rPr>
        <w:t xml:space="preserve">Era digital telah mengubah paradigma penilaian terhadap kinerja dan prospek perusahaan. </w:t>
      </w:r>
      <w:r>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{"citationItems":[{"id":"ITEM-1","itemData":{"author":[{"dropping-particle":"","family":"Asrul","given":"","non-dropping-particle":"","parse-names":false,"suffix":""}],"container-title":"Inovasi Jurnal Ekonomi dan Akuntansi","id":"ITEM-1","issue":"4","issued":{"date-parts":[["2024"]]},"title":"Penerapan Strategi Manajemen Teknologi untuk Meningkatkan Daya Saing di Industri 4.0","type":"article-journal","volume":"2"},"uris":["http://www.mendeley.com/documents/?uuid=b2f21895-24ca-4bcb-90e8-776e8863c7bc"]}],"mendeley":{"formattedCitation":"(Asrul, 2024)","manualFormatting":"Asrul (2024)","plainTextFormattedCitation":"(Asrul, 2024)","previouslyFormattedCitation":"(Asrul, 2024)"},"properties":{"noteIndex":0},"schema":"https://github.com/citation-style-language/schema/raw/master/csl-citation.json"}</w:instrText>
      </w:r>
      <w:r>
        <w:rPr>
          <w:rFonts w:ascii="Times New Roman" w:cs="Times New Roman" w:hAnsi="Times New Roman"/>
          <w:sz w:val="24"/>
          <w:szCs w:val="24"/>
        </w:rPr>
        <w:fldChar w:fldCharType="separate"/>
      </w:r>
      <w:r w:rsidRPr="0014023F">
        <w:rPr>
          <w:rFonts w:ascii="Times New Roman" w:cs="Times New Roman" w:hAnsi="Times New Roman"/>
          <w:noProof/>
          <w:sz w:val="24"/>
          <w:szCs w:val="24"/>
        </w:rPr>
        <w:t xml:space="preserve">Asrul </w:t>
      </w:r>
      <w:r>
        <w:rPr>
          <w:rFonts w:ascii="Times New Roman" w:cs="Times New Roman" w:hAnsi="Times New Roman"/>
          <w:noProof/>
          <w:sz w:val="24"/>
          <w:szCs w:val="24"/>
        </w:rPr>
        <w:t>(</w:t>
      </w:r>
      <w:r w:rsidRPr="0014023F">
        <w:rPr>
          <w:rFonts w:ascii="Times New Roman" w:cs="Times New Roman" w:hAnsi="Times New Roman"/>
          <w:noProof/>
          <w:sz w:val="24"/>
          <w:szCs w:val="24"/>
        </w:rPr>
        <w:t>2024)</w:t>
      </w:r>
      <w:r>
        <w:rPr>
          <w:rFonts w:ascii="Times New Roman" w:cs="Times New Roman" w:hAnsi="Times New Roman"/>
          <w:sz w:val="24"/>
          <w:szCs w:val="24"/>
        </w:rPr>
        <w:fldChar w:fldCharType="end"/>
      </w:r>
      <w:r>
        <w:rPr>
          <w:rFonts w:ascii="Times New Roman" w:cs="Times New Roman" w:hAnsi="Times New Roman"/>
          <w:sz w:val="24"/>
          <w:szCs w:val="24"/>
        </w:rPr>
        <w:t xml:space="preserve"> menyatakan </w:t>
      </w:r>
      <w:r w:rsidRPr="0014023F">
        <w:rPr>
          <w:rFonts w:ascii="Times New Roman" w:cs="Times New Roman" w:hAnsi="Times New Roman"/>
          <w:sz w:val="24"/>
          <w:szCs w:val="24"/>
        </w:rPr>
        <w:t xml:space="preserve">bahwa perusahaan yang adaptif terhadap perubahan teknologi memiliki posisi pasar yang lebih kuat dibandingkan perusahaan yang kurang inovatif. Hal ini menegaskan bahwa </w:t>
      </w:r>
      <w:r w:rsidR="00972028">
        <w:rPr>
          <w:rFonts w:ascii="Times New Roman" w:cs="Times New Roman" w:hAnsi="Times New Roman"/>
          <w:sz w:val="24"/>
          <w:szCs w:val="24"/>
        </w:rPr>
        <w:t xml:space="preserve">perusahaan </w:t>
      </w:r>
      <w:r w:rsidRPr="0014023F">
        <w:rPr>
          <w:rFonts w:ascii="Times New Roman" w:cs="Times New Roman" w:hAnsi="Times New Roman"/>
          <w:sz w:val="24"/>
          <w:szCs w:val="24"/>
        </w:rPr>
        <w:t xml:space="preserve">sektor teknologi memiliki karakteristik dinamis yang menuntut inovasi berkelanjutan dan kemampuan beradaptasi terhadap perubahan yang cepat. </w:t>
      </w:r>
    </w:p>
    <w:p w14:paraId="650D7522" w14:textId="198A9441" w:rsidP="00FB0AF7" w:rsidR="007504EF" w:rsidRDefault="0014023F">
      <w:pPr>
        <w:spacing w:after="0" w:line="480" w:lineRule="auto"/>
        <w:ind w:firstLine="709"/>
        <w:jc w:val="both"/>
        <w:rPr>
          <w:rFonts w:ascii="Times New Roman" w:cs="Times New Roman" w:hAnsi="Times New Roman"/>
          <w:sz w:val="24"/>
          <w:szCs w:val="24"/>
        </w:rPr>
      </w:pPr>
      <w:r w:rsidRPr="0014023F">
        <w:rPr>
          <w:rFonts w:ascii="Times New Roman" w:cs="Times New Roman" w:hAnsi="Times New Roman"/>
          <w:sz w:val="24"/>
          <w:szCs w:val="24"/>
        </w:rPr>
        <w:t xml:space="preserve">Perusahaan </w:t>
      </w:r>
      <w:r w:rsidR="00972028">
        <w:rPr>
          <w:rFonts w:ascii="Times New Roman" w:cs="Times New Roman" w:hAnsi="Times New Roman"/>
          <w:sz w:val="24"/>
          <w:szCs w:val="24"/>
        </w:rPr>
        <w:t xml:space="preserve">sektor </w:t>
      </w:r>
      <w:r w:rsidRPr="0014023F">
        <w:rPr>
          <w:rFonts w:ascii="Times New Roman" w:cs="Times New Roman" w:hAnsi="Times New Roman"/>
          <w:sz w:val="24"/>
          <w:szCs w:val="24"/>
        </w:rPr>
        <w:t xml:space="preserve">teknologi sering kali belum mencetak laba namun memiliki nilai pasar tinggi karena potensi pertumbuhannya di masa depan. Sebaliknya, perusahaan yang </w:t>
      </w:r>
      <w:r w:rsidR="005333FE">
        <w:rPr>
          <w:rFonts w:ascii="Times New Roman" w:cs="Times New Roman" w:hAnsi="Times New Roman"/>
          <w:sz w:val="24"/>
          <w:szCs w:val="24"/>
        </w:rPr>
        <w:t>tidak mampu beradaptasi</w:t>
      </w:r>
      <w:r w:rsidRPr="0014023F">
        <w:rPr>
          <w:rFonts w:ascii="Times New Roman" w:cs="Times New Roman" w:hAnsi="Times New Roman"/>
          <w:sz w:val="24"/>
          <w:szCs w:val="24"/>
        </w:rPr>
        <w:t xml:space="preserve"> dengan per</w:t>
      </w:r>
      <w:r w:rsidR="00972028">
        <w:rPr>
          <w:rFonts w:ascii="Times New Roman" w:cs="Times New Roman" w:hAnsi="Times New Roman"/>
          <w:sz w:val="24"/>
          <w:szCs w:val="24"/>
        </w:rPr>
        <w:t>kembangan teknologi</w:t>
      </w:r>
      <w:r w:rsidRPr="0014023F">
        <w:rPr>
          <w:rFonts w:ascii="Times New Roman" w:cs="Times New Roman" w:hAnsi="Times New Roman"/>
          <w:sz w:val="24"/>
          <w:szCs w:val="24"/>
        </w:rPr>
        <w:t xml:space="preserve"> dapat mengalami penurunan nilai dan kehilangan</w:t>
      </w:r>
      <w:r w:rsidR="00972028">
        <w:rPr>
          <w:rFonts w:ascii="Times New Roman" w:cs="Times New Roman" w:hAnsi="Times New Roman"/>
          <w:sz w:val="24"/>
          <w:szCs w:val="24"/>
        </w:rPr>
        <w:t xml:space="preserve"> keunggulan bersaing </w:t>
      </w:r>
      <w:r w:rsidR="00972028">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author":[{"dropping-particle":"","family":"Asrul","given":"","non-dropping-particle":"","parse-names":false,"suffix":""},{"dropping-particle":"","family":"Putra","given":"Ade","non-dropping-particle":"","parse-names":false,"suffix":""},{"dropping-particle":"","family":"Rajab","given":"Marlina","non-dropping-particle":"","parse-names":false,"suffix":""}],"container-title":"Jurnal Minfo Polgan","id":"ITEM-1","issue":"2","issued":{"date-parts":[["2025"]]},"title":"Transpormasi Bisnis Di Era Digital: Peluang, Tantangan dan Strategi Inovasi","type":"article-journal","volume":"13"},"uris":["http://www.mendeley.com/documents/?uuid=09802598-678e-4805-9358-ed3e9451d6ef"]}],"mendeley":{"formattedCitation":"(Asrul et al., 2025)","plainTextFormattedCitation":"(Asrul et al., 2025)","previouslyFormattedCitation":"(Asrul et al., 2025)"},"properties":{"noteIndex":0},"schema":"https://github.com/citation-style-language/schema/raw/master/csl-citation.json"}</w:instrText>
      </w:r>
      <w:r w:rsidR="00972028">
        <w:rPr>
          <w:rFonts w:ascii="Times New Roman" w:cs="Times New Roman" w:hAnsi="Times New Roman"/>
          <w:sz w:val="24"/>
          <w:szCs w:val="24"/>
        </w:rPr>
        <w:fldChar w:fldCharType="separate"/>
      </w:r>
      <w:r w:rsidR="00972028" w:rsidRPr="00972028">
        <w:rPr>
          <w:rFonts w:ascii="Times New Roman" w:cs="Times New Roman" w:hAnsi="Times New Roman"/>
          <w:noProof/>
          <w:sz w:val="24"/>
          <w:szCs w:val="24"/>
        </w:rPr>
        <w:t>(Asrul et al., 2025)</w:t>
      </w:r>
      <w:r w:rsidR="00972028">
        <w:rPr>
          <w:rFonts w:ascii="Times New Roman" w:cs="Times New Roman" w:hAnsi="Times New Roman"/>
          <w:sz w:val="24"/>
          <w:szCs w:val="24"/>
        </w:rPr>
        <w:fldChar w:fldCharType="end"/>
      </w:r>
      <w:r w:rsidR="00972028">
        <w:rPr>
          <w:rFonts w:ascii="Times New Roman" w:cs="Times New Roman" w:hAnsi="Times New Roman"/>
          <w:sz w:val="24"/>
          <w:szCs w:val="24"/>
        </w:rPr>
        <w:t xml:space="preserve"> </w:t>
      </w:r>
      <w:r w:rsidRPr="0014023F">
        <w:rPr>
          <w:rFonts w:ascii="Times New Roman" w:cs="Times New Roman" w:hAnsi="Times New Roman"/>
          <w:sz w:val="24"/>
          <w:szCs w:val="24"/>
        </w:rPr>
        <w:t>. Oleh karena itu, penilaian terhadap nilai perusahaan teknologi tidak dapat hanya didasarkan pada kinerja keuangan jangka pendek, tetapi juga harus mempertimbangkan faktor fundamental yang mencerminkan arah, potensi</w:t>
      </w:r>
      <w:r>
        <w:rPr>
          <w:rFonts w:ascii="Times New Roman" w:cs="Times New Roman" w:hAnsi="Times New Roman"/>
          <w:sz w:val="24"/>
          <w:szCs w:val="24"/>
        </w:rPr>
        <w:t xml:space="preserve"> </w:t>
      </w:r>
      <w:r w:rsidRPr="0014023F">
        <w:rPr>
          <w:rFonts w:ascii="Times New Roman" w:cs="Times New Roman" w:hAnsi="Times New Roman"/>
          <w:sz w:val="24"/>
          <w:szCs w:val="24"/>
        </w:rPr>
        <w:t>dan strategi jangka panjang perusahaan.</w:t>
      </w:r>
      <w:r w:rsidR="006B7D91" w:rsidRPr="006B7D91">
        <w:rPr>
          <w:rFonts w:ascii="Times New Roman" w:cs="Times New Roman" w:hAnsi="Times New Roman"/>
          <w:sz w:val="24"/>
          <w:szCs w:val="24"/>
        </w:rPr>
        <w:t xml:space="preserve"> </w:t>
      </w:r>
    </w:p>
    <w:p w14:paraId="22577230" w14:textId="718460E7" w:rsidP="006B7D91" w:rsidR="00E45324" w:rsidRDefault="00E45324">
      <w:pPr>
        <w:spacing w:after="0" w:line="480" w:lineRule="auto"/>
        <w:ind w:firstLine="709"/>
        <w:jc w:val="both"/>
        <w:rPr>
          <w:rFonts w:ascii="Times New Roman" w:cs="Times New Roman" w:hAnsi="Times New Roman"/>
          <w:sz w:val="24"/>
          <w:szCs w:val="24"/>
        </w:rPr>
      </w:pPr>
      <w:r w:rsidRPr="00E45324">
        <w:rPr>
          <w:rFonts w:ascii="Times New Roman" w:cs="Times New Roman" w:hAnsi="Times New Roman"/>
          <w:sz w:val="24"/>
          <w:szCs w:val="24"/>
        </w:rPr>
        <w:t>Nilai perusahaan merupakan indikator penting</w:t>
      </w:r>
      <w:r w:rsidR="00FC10F5">
        <w:rPr>
          <w:rFonts w:ascii="Times New Roman" w:cs="Times New Roman" w:hAnsi="Times New Roman"/>
          <w:sz w:val="24"/>
          <w:szCs w:val="24"/>
        </w:rPr>
        <w:t xml:space="preserve"> </w:t>
      </w:r>
      <w:r w:rsidR="00FC10F5" w:rsidRPr="00FC10F5">
        <w:rPr>
          <w:rFonts w:ascii="Times New Roman" w:cs="Times New Roman" w:hAnsi="Times New Roman"/>
          <w:sz w:val="24"/>
          <w:szCs w:val="24"/>
        </w:rPr>
        <w:t xml:space="preserve">yang mencerminkan kinerja dan prospek </w:t>
      </w:r>
      <w:r w:rsidR="0071709B">
        <w:rPr>
          <w:rFonts w:ascii="Times New Roman" w:cs="Times New Roman" w:hAnsi="Times New Roman"/>
          <w:sz w:val="24"/>
          <w:szCs w:val="24"/>
        </w:rPr>
        <w:t>bisnis</w:t>
      </w:r>
      <w:r w:rsidR="00FC10F5">
        <w:rPr>
          <w:rFonts w:ascii="Times New Roman" w:cs="Times New Roman" w:hAnsi="Times New Roman"/>
          <w:sz w:val="24"/>
          <w:szCs w:val="24"/>
        </w:rPr>
        <w:t xml:space="preserve"> yang</w:t>
      </w:r>
      <w:r w:rsidR="00FC10F5" w:rsidRPr="00FC10F5">
        <w:rPr>
          <w:rFonts w:ascii="Times New Roman" w:cs="Times New Roman" w:hAnsi="Times New Roman"/>
          <w:sz w:val="24"/>
          <w:szCs w:val="24"/>
        </w:rPr>
        <w:t xml:space="preserve"> menjadi dasar</w:t>
      </w:r>
      <w:r w:rsidR="0071709B">
        <w:rPr>
          <w:rFonts w:ascii="Times New Roman" w:cs="Times New Roman" w:hAnsi="Times New Roman"/>
          <w:sz w:val="24"/>
          <w:szCs w:val="24"/>
        </w:rPr>
        <w:t xml:space="preserve"> </w:t>
      </w:r>
      <w:r w:rsidR="00FC10F5" w:rsidRPr="00FC10F5">
        <w:rPr>
          <w:rFonts w:ascii="Times New Roman" w:cs="Times New Roman" w:hAnsi="Times New Roman"/>
          <w:sz w:val="24"/>
          <w:szCs w:val="24"/>
        </w:rPr>
        <w:t>kepercayaan pasar terhadap entitas</w:t>
      </w:r>
      <w:r w:rsidR="0071709B">
        <w:rPr>
          <w:rFonts w:ascii="Times New Roman" w:cs="Times New Roman" w:hAnsi="Times New Roman"/>
          <w:sz w:val="24"/>
          <w:szCs w:val="24"/>
        </w:rPr>
        <w:t xml:space="preserve"> </w:t>
      </w:r>
      <w:r w:rsidR="00FC10F5" w:rsidRPr="00FC10F5">
        <w:rPr>
          <w:rFonts w:ascii="Times New Roman" w:cs="Times New Roman" w:hAnsi="Times New Roman"/>
          <w:sz w:val="24"/>
          <w:szCs w:val="24"/>
        </w:rPr>
        <w:t>tersebut</w:t>
      </w:r>
      <w:r w:rsidR="00CE2B0A">
        <w:rPr>
          <w:rFonts w:ascii="Times New Roman" w:cs="Times New Roman" w:hAnsi="Times New Roman"/>
          <w:sz w:val="24"/>
          <w:szCs w:val="24"/>
        </w:rPr>
        <w:t xml:space="preserve"> </w:t>
      </w:r>
      <w:r w:rsidR="0071709B">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{"citationItems":[{"id":"ITEM-1","itemData":{"author":[{"dropping-particle":"","family":"Putri","given":"Laras Nafi Andini","non-dropping-particle":"","parse-names":false,"suffix":""},{"dropping-particle":"","family":"Anismadiyah","given":"Vega","non-dropping-particle":"","parse-names":false,"suffix":""}],"container-title":"Cakrawala: Jurnal Ekonomi, Manajemen dan Bisnis","id":"ITEM-1","issue":"1","issued":{"date-parts":[["2024"]]},"page":"290-300","title":"Pengaruh Solvabilitas, Asset Growth dan Profitabilitas terhadap Nilai Perusahaan pada Perusahaan Sub Sektor Food and Beverage yang Terdaftar di Bursa Efek Indonesia (BEI) Periode 2018-2023","type":"article-journal","volume":"1"},"uris":["http://www.mendeley.com/documents/?uuid=5abf903c-5bbd-443f-8977-a79093f84a43"]}],"mendeley":{"formattedCitation":"(L. N. A. Putri &amp; Anismadiyah, 2024)","manualFormatting":"(Putri &amp; Anismadiyah, 2024)","plainTextFormattedCitation":"(L. N. A. Putri &amp; Anismadiyah, 2024)","previouslyFormattedCitation":"(L. N. A. Putri &amp; Anismadiyah, 2024)"},"properties":{"noteIndex":0},"schema":"https://github.com/citation-style-language/schema/raw/master/csl-citation.json"}</w:instrText>
      </w:r>
      <w:r w:rsidR="0071709B">
        <w:rPr>
          <w:rFonts w:ascii="Times New Roman" w:cs="Times New Roman" w:hAnsi="Times New Roman"/>
          <w:sz w:val="24"/>
          <w:szCs w:val="24"/>
        </w:rPr>
        <w:fldChar w:fldCharType="separate"/>
      </w:r>
      <w:r w:rsidR="002C288F" w:rsidRPr="002C288F">
        <w:rPr>
          <w:rFonts w:ascii="Times New Roman" w:cs="Times New Roman" w:hAnsi="Times New Roman"/>
          <w:noProof/>
          <w:sz w:val="24"/>
          <w:szCs w:val="24"/>
        </w:rPr>
        <w:t>(Putri &amp; Anismadiyah, 2024)</w:t>
      </w:r>
      <w:r w:rsidR="0071709B">
        <w:rPr>
          <w:rFonts w:ascii="Times New Roman" w:cs="Times New Roman" w:hAnsi="Times New Roman"/>
          <w:sz w:val="24"/>
          <w:szCs w:val="24"/>
        </w:rPr>
        <w:fldChar w:fldCharType="end"/>
      </w:r>
      <w:r w:rsidR="00FC10F5">
        <w:rPr>
          <w:rFonts w:ascii="Times New Roman" w:cs="Times New Roman" w:hAnsi="Times New Roman"/>
          <w:sz w:val="24"/>
          <w:szCs w:val="24"/>
        </w:rPr>
        <w:t xml:space="preserve">. </w:t>
      </w:r>
      <w:r w:rsidRPr="00E45324">
        <w:rPr>
          <w:rFonts w:ascii="Times New Roman" w:cs="Times New Roman" w:hAnsi="Times New Roman"/>
          <w:sz w:val="24"/>
          <w:szCs w:val="24"/>
        </w:rPr>
        <w:t xml:space="preserve">Nilai ini umumnya tercermin dari harga saham perusahaan di pasar modal dan menjadi tolak ukur dalam pengambilan keputusan investasi. </w:t>
      </w:r>
      <w:r w:rsidR="001E1708">
        <w:rPr>
          <w:rFonts w:ascii="Times New Roman" w:cs="Times New Roman" w:hAnsi="Times New Roman"/>
          <w:sz w:val="24"/>
          <w:szCs w:val="24"/>
        </w:rPr>
        <w:t>N</w:t>
      </w:r>
      <w:r w:rsidRPr="00E45324">
        <w:rPr>
          <w:rFonts w:ascii="Times New Roman" w:cs="Times New Roman" w:hAnsi="Times New Roman"/>
          <w:sz w:val="24"/>
          <w:szCs w:val="24"/>
        </w:rPr>
        <w:t>ilai perusahaan merepresentasikan harga yang bersedia dibayar investor terhadap perusahaan, yang terefleksi melalui harga saham di pasar</w:t>
      </w:r>
      <w:r w:rsidR="001E1708">
        <w:rPr>
          <w:rFonts w:ascii="Times New Roman" w:cs="Times New Roman" w:hAnsi="Times New Roman"/>
          <w:sz w:val="24"/>
          <w:szCs w:val="24"/>
        </w:rPr>
        <w:t xml:space="preserve"> dan biasanya diukur menggunakan </w:t>
      </w:r>
      <w:r w:rsidR="003E64F2" w:rsidRPr="00CC4E00">
        <w:rPr>
          <w:rFonts w:ascii="Times New Roman" w:cs="Times New Roman" w:hAnsi="Times New Roman"/>
          <w:i/>
          <w:iCs/>
          <w:sz w:val="24"/>
          <w:szCs w:val="24"/>
        </w:rPr>
        <w:t>price to book value</w:t>
      </w:r>
      <w:r w:rsidR="003E64F2">
        <w:rPr>
          <w:rFonts w:ascii="Times New Roman" w:cs="Times New Roman" w:hAnsi="Times New Roman"/>
          <w:sz w:val="24"/>
          <w:szCs w:val="24"/>
        </w:rPr>
        <w:t xml:space="preserve"> </w:t>
      </w:r>
      <w:r w:rsidR="001E1708">
        <w:rPr>
          <w:rFonts w:ascii="Times New Roman" w:cs="Times New Roman" w:hAnsi="Times New Roman"/>
          <w:sz w:val="24"/>
          <w:szCs w:val="24"/>
        </w:rPr>
        <w:t xml:space="preserve">(PBV). </w:t>
      </w:r>
      <w:r w:rsidR="00CC4E00" w:rsidRPr="00CC4E00">
        <w:rPr>
          <w:rFonts w:ascii="Times New Roman" w:cs="Times New Roman" w:hAnsi="Times New Roman"/>
          <w:sz w:val="24"/>
          <w:szCs w:val="24"/>
        </w:rPr>
        <w:t>Semakin tinggi PBV menunjukkan semakin besar kepercayaan pasar terhadap perusahaan, yang berdampak pada kenaikan return saham dan peningkatan nilai perusahaan</w:t>
      </w:r>
      <w:r w:rsidR="006A56F3">
        <w:rPr>
          <w:rFonts w:ascii="Times New Roman" w:cs="Times New Roman" w:hAnsi="Times New Roman"/>
          <w:sz w:val="24"/>
          <w:szCs w:val="24"/>
        </w:rPr>
        <w:t xml:space="preserve"> </w:t>
      </w:r>
      <w:r w:rsidR="006A56F3">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Adeliani","given":"Hernita","non-dropping-particle":"","parse-names":false,"suffix":""},{"dropping-particle":"","family":"Roosdiana","given":"","non-dropping-particle":"","parse-names":false,"suffix":""}],"container-title":"Jurnal Ikraith-Ekonomika","id":"ITEM-1","issue":"2","issued":{"date-parts":[["2022"]]},"page":"197-209","title":"Pengaruh Return on Asset, Devidend Payout Ratio dan Price Earning Ratio terhadap Nilai Perusahaan","type":"article-journal","volume":"5"},"uris":["http://www.mendeley.com/documents/?uuid=5cdb2000-3ca4-480d-a8c1-3d251aded94a"]}],"mendeley":{"formattedCitation":"(Adeliani &amp; Roosdiana, 2022)","plainTextFormattedCitation":"(Adeliani &amp; Roosdiana, 2022)","previouslyFormattedCitation":"(Adeliani &amp; Roosdiana, 2022)"},"properties":{"noteIndex":0},"schema":"https://github.com/citation-style-language/schema/raw/master/csl-citation.json"}</w:instrText>
      </w:r>
      <w:r w:rsidR="006A56F3">
        <w:rPr>
          <w:rFonts w:ascii="Times New Roman" w:cs="Times New Roman" w:hAnsi="Times New Roman"/>
          <w:sz w:val="24"/>
          <w:szCs w:val="24"/>
        </w:rPr>
        <w:fldChar w:fldCharType="separate"/>
      </w:r>
      <w:r w:rsidR="006A56F3" w:rsidRPr="006A56F3">
        <w:rPr>
          <w:rFonts w:ascii="Times New Roman" w:cs="Times New Roman" w:hAnsi="Times New Roman"/>
          <w:noProof/>
          <w:sz w:val="24"/>
          <w:szCs w:val="24"/>
        </w:rPr>
        <w:t>(Adeliani &amp; Roosdiana, 2022)</w:t>
      </w:r>
      <w:r w:rsidR="006A56F3">
        <w:rPr>
          <w:rFonts w:ascii="Times New Roman" w:cs="Times New Roman" w:hAnsi="Times New Roman"/>
          <w:sz w:val="24"/>
          <w:szCs w:val="24"/>
        </w:rPr>
        <w:fldChar w:fldCharType="end"/>
      </w:r>
      <w:r w:rsidR="00CC4E00" w:rsidRPr="00CC4E00">
        <w:rPr>
          <w:rFonts w:ascii="Times New Roman" w:cs="Times New Roman" w:hAnsi="Times New Roman"/>
          <w:sz w:val="24"/>
          <w:szCs w:val="24"/>
        </w:rPr>
        <w:t>.</w:t>
      </w:r>
    </w:p>
    <w:p w14:paraId="19414FDF" w14:textId="154877CF" w:rsidP="00B14702" w:rsidR="00E45324" w:rsidRDefault="008D6652" w:rsidRPr="00380AC1">
      <w:pPr>
        <w:spacing w:after="0" w:line="360" w:lineRule="auto"/>
        <w:jc w:val="center"/>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5B7E884E" wp14:editId="4E0E4A62">
            <wp:extent cx="3891600" cy="2340000"/>
            <wp:effectExtent b="3175" l="0" r="0" t="0"/>
            <wp:docPr id="3497429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p>
    <w:p w14:paraId="376DE71D" w14:textId="0E761150" w:rsidP="00380AC1" w:rsidR="00380AC1" w:rsidRDefault="00380AC1" w:rsidRPr="00380AC1">
      <w:pPr>
        <w:pStyle w:val="Caption"/>
        <w:spacing w:after="0"/>
        <w:jc w:val="center"/>
        <w:rPr>
          <w:rFonts w:ascii="Times New Roman" w:cs="Times New Roman" w:hAnsi="Times New Roman"/>
          <w:b/>
          <w:bCs/>
          <w:i w:val="0"/>
          <w:iCs w:val="0"/>
          <w:color w:val="auto"/>
          <w:sz w:val="24"/>
          <w:szCs w:val="24"/>
        </w:rPr>
      </w:pPr>
      <w:bookmarkStart w:id="19" w:name="_Toc227020775"/>
      <w:bookmarkStart w:id="20" w:name="_Toc227500247"/>
      <w:r w:rsidRPr="00380AC1">
        <w:rPr>
          <w:rFonts w:ascii="Times New Roman" w:cs="Times New Roman" w:hAnsi="Times New Roman"/>
          <w:b/>
          <w:bCs/>
          <w:i w:val="0"/>
          <w:iCs w:val="0"/>
          <w:color w:val="auto"/>
          <w:sz w:val="24"/>
          <w:szCs w:val="24"/>
        </w:rPr>
        <w:t>Gambar 1.</w:t>
      </w:r>
      <w:r w:rsidRPr="00380AC1">
        <w:rPr>
          <w:rFonts w:ascii="Times New Roman" w:cs="Times New Roman" w:hAnsi="Times New Roman"/>
          <w:b/>
          <w:bCs/>
          <w:i w:val="0"/>
          <w:iCs w:val="0"/>
          <w:color w:val="auto"/>
          <w:sz w:val="24"/>
          <w:szCs w:val="24"/>
        </w:rPr>
        <w:fldChar w:fldCharType="begin"/>
      </w:r>
      <w:r w:rsidRPr="00380AC1">
        <w:rPr>
          <w:rFonts w:ascii="Times New Roman" w:cs="Times New Roman" w:hAnsi="Times New Roman"/>
          <w:b/>
          <w:bCs/>
          <w:i w:val="0"/>
          <w:iCs w:val="0"/>
          <w:color w:val="auto"/>
          <w:sz w:val="24"/>
          <w:szCs w:val="24"/>
        </w:rPr>
        <w:instrText xml:space="preserve"> SEQ Gambar_1.1 \* ARABIC </w:instrText>
      </w:r>
      <w:r w:rsidRPr="00380AC1">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380AC1">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w:t>
      </w:r>
      <w:r w:rsidRPr="00380AC1">
        <w:rPr>
          <w:rFonts w:ascii="Times New Roman" w:cs="Times New Roman" w:hAnsi="Times New Roman"/>
          <w:b/>
          <w:bCs/>
          <w:i w:val="0"/>
          <w:iCs w:val="0"/>
          <w:color w:val="auto"/>
          <w:sz w:val="24"/>
          <w:szCs w:val="24"/>
        </w:rPr>
        <w:t>Grafik Rata</w:t>
      </w:r>
      <w:r w:rsidR="008D6652">
        <w:rPr>
          <w:rFonts w:ascii="Times New Roman" w:cs="Times New Roman" w:hAnsi="Times New Roman"/>
          <w:b/>
          <w:bCs/>
          <w:i w:val="0"/>
          <w:iCs w:val="0"/>
          <w:color w:val="auto"/>
          <w:sz w:val="24"/>
          <w:szCs w:val="24"/>
        </w:rPr>
        <w:t>-r</w:t>
      </w:r>
      <w:r w:rsidRPr="00380AC1">
        <w:rPr>
          <w:rFonts w:ascii="Times New Roman" w:cs="Times New Roman" w:hAnsi="Times New Roman"/>
          <w:b/>
          <w:bCs/>
          <w:i w:val="0"/>
          <w:iCs w:val="0"/>
          <w:color w:val="auto"/>
          <w:sz w:val="24"/>
          <w:szCs w:val="24"/>
        </w:rPr>
        <w:t>ata PBV Perusahaan Sektor Teknologi</w:t>
      </w:r>
      <w:bookmarkEnd w:id="19"/>
      <w:bookmarkEnd w:id="20"/>
      <w:r w:rsidR="003E6021">
        <w:rPr>
          <w:rFonts w:ascii="Times New Roman" w:cs="Times New Roman" w:hAnsi="Times New Roman"/>
          <w:b/>
          <w:bCs/>
          <w:i w:val="0"/>
          <w:iCs w:val="0"/>
          <w:color w:val="auto"/>
          <w:sz w:val="24"/>
          <w:szCs w:val="24"/>
        </w:rPr>
        <w:t xml:space="preserve"> </w:t>
      </w:r>
    </w:p>
    <w:p w14:paraId="50F64ADB" w14:textId="70DC329D" w:rsidP="006A7799" w:rsidR="009224BE" w:rsidRDefault="009224BE" w:rsidRPr="009224BE">
      <w:pPr>
        <w:spacing w:after="0" w:line="480" w:lineRule="auto"/>
        <w:jc w:val="center"/>
        <w:rPr>
          <w:rFonts w:ascii="Times New Roman" w:cs="Times New Roman" w:hAnsi="Times New Roman"/>
          <w:sz w:val="24"/>
          <w:szCs w:val="24"/>
        </w:rPr>
      </w:pPr>
      <w:r w:rsidRPr="009224BE">
        <w:rPr>
          <w:rFonts w:ascii="Times New Roman" w:cs="Times New Roman" w:hAnsi="Times New Roman"/>
          <w:sz w:val="24"/>
          <w:szCs w:val="24"/>
        </w:rPr>
        <w:t xml:space="preserve">Sumber: </w:t>
      </w:r>
      <w:hyperlink r:id="rId17" w:history="1">
        <w:r w:rsidR="00BA78B6" w:rsidRPr="00BA78B6">
          <w:rPr>
            <w:rStyle w:val="Hyperlink"/>
            <w:rFonts w:ascii="Times New Roman" w:cs="Times New Roman" w:hAnsi="Times New Roman"/>
            <w:color w:val="auto"/>
            <w:sz w:val="24"/>
            <w:szCs w:val="24"/>
            <w:u w:val="none"/>
          </w:rPr>
          <w:t>www.idx</w:t>
        </w:r>
      </w:hyperlink>
      <w:r w:rsidRPr="00BA78B6">
        <w:rPr>
          <w:rFonts w:ascii="Times New Roman" w:cs="Times New Roman" w:hAnsi="Times New Roman"/>
          <w:sz w:val="24"/>
          <w:szCs w:val="24"/>
        </w:rPr>
        <w:t>.</w:t>
      </w:r>
      <w:r w:rsidRPr="009224BE">
        <w:rPr>
          <w:rFonts w:ascii="Times New Roman" w:cs="Times New Roman" w:hAnsi="Times New Roman"/>
          <w:sz w:val="24"/>
          <w:szCs w:val="24"/>
        </w:rPr>
        <w:t>co.id (Data diolah, 2025)</w:t>
      </w:r>
    </w:p>
    <w:p w14:paraId="1D5EB113" w14:textId="77777777" w:rsidP="009630DA" w:rsidR="000C6E18" w:rsidRDefault="005E41D1">
      <w:pPr>
        <w:spacing w:after="0" w:line="480" w:lineRule="auto"/>
        <w:ind w:firstLine="709"/>
        <w:jc w:val="both"/>
        <w:rPr>
          <w:rFonts w:ascii="Times New Roman" w:cs="Times New Roman" w:hAnsi="Times New Roman"/>
          <w:sz w:val="24"/>
          <w:szCs w:val="24"/>
        </w:rPr>
      </w:pPr>
      <w:r w:rsidRPr="005E41D1">
        <w:rPr>
          <w:rFonts w:ascii="Times New Roman" w:cs="Times New Roman" w:hAnsi="Times New Roman"/>
          <w:sz w:val="24"/>
          <w:szCs w:val="24"/>
        </w:rPr>
        <w:t xml:space="preserve">Berdasarkan </w:t>
      </w:r>
      <w:r>
        <w:rPr>
          <w:rFonts w:ascii="Times New Roman" w:cs="Times New Roman" w:hAnsi="Times New Roman"/>
          <w:sz w:val="24"/>
          <w:szCs w:val="24"/>
        </w:rPr>
        <w:t>g</w:t>
      </w:r>
      <w:r w:rsidRPr="005E41D1">
        <w:rPr>
          <w:rFonts w:ascii="Times New Roman" w:cs="Times New Roman" w:hAnsi="Times New Roman"/>
          <w:sz w:val="24"/>
          <w:szCs w:val="24"/>
        </w:rPr>
        <w:t>ambar 1</w:t>
      </w:r>
      <w:r>
        <w:rPr>
          <w:rFonts w:ascii="Times New Roman" w:cs="Times New Roman" w:hAnsi="Times New Roman"/>
          <w:sz w:val="24"/>
          <w:szCs w:val="24"/>
        </w:rPr>
        <w:t>.1</w:t>
      </w:r>
      <w:r w:rsidRPr="005E41D1">
        <w:rPr>
          <w:rFonts w:ascii="Times New Roman" w:cs="Times New Roman" w:hAnsi="Times New Roman"/>
          <w:sz w:val="24"/>
          <w:szCs w:val="24"/>
        </w:rPr>
        <w:t xml:space="preserve"> rata-rata </w:t>
      </w:r>
      <w:r w:rsidR="003E64F2" w:rsidRPr="003E64F2">
        <w:rPr>
          <w:rFonts w:ascii="Times New Roman" w:cs="Times New Roman" w:hAnsi="Times New Roman"/>
          <w:i/>
          <w:iCs/>
          <w:sz w:val="24"/>
          <w:szCs w:val="24"/>
        </w:rPr>
        <w:t>price to book value</w:t>
      </w:r>
      <w:r w:rsidR="003E64F2" w:rsidRPr="005E41D1">
        <w:rPr>
          <w:rFonts w:ascii="Times New Roman" w:cs="Times New Roman" w:hAnsi="Times New Roman"/>
          <w:sz w:val="24"/>
          <w:szCs w:val="24"/>
        </w:rPr>
        <w:t xml:space="preserve"> </w:t>
      </w:r>
      <w:r w:rsidRPr="005E41D1">
        <w:rPr>
          <w:rFonts w:ascii="Times New Roman" w:cs="Times New Roman" w:hAnsi="Times New Roman"/>
          <w:sz w:val="24"/>
          <w:szCs w:val="24"/>
        </w:rPr>
        <w:t xml:space="preserve">(PBV) sektor teknologi pada </w:t>
      </w:r>
      <w:r>
        <w:rPr>
          <w:rFonts w:ascii="Times New Roman" w:cs="Times New Roman" w:hAnsi="Times New Roman"/>
          <w:sz w:val="24"/>
          <w:szCs w:val="24"/>
        </w:rPr>
        <w:t>tahun</w:t>
      </w:r>
      <w:r w:rsidRPr="005E41D1">
        <w:rPr>
          <w:rFonts w:ascii="Times New Roman" w:cs="Times New Roman" w:hAnsi="Times New Roman"/>
          <w:sz w:val="24"/>
          <w:szCs w:val="24"/>
        </w:rPr>
        <w:t xml:space="preserve"> 2022</w:t>
      </w:r>
      <w:r w:rsidR="00DD7B56">
        <w:rPr>
          <w:rFonts w:ascii="Times New Roman" w:cs="Times New Roman" w:hAnsi="Times New Roman"/>
          <w:sz w:val="24"/>
          <w:szCs w:val="24"/>
        </w:rPr>
        <w:t>-</w:t>
      </w:r>
      <w:r w:rsidRPr="005E41D1">
        <w:rPr>
          <w:rFonts w:ascii="Times New Roman" w:cs="Times New Roman" w:hAnsi="Times New Roman"/>
          <w:sz w:val="24"/>
          <w:szCs w:val="24"/>
        </w:rPr>
        <w:t xml:space="preserve">2024 menunjukkan pergerakan yang fluktuatif. </w:t>
      </w:r>
      <w:r w:rsidR="000C6E18" w:rsidRPr="000C6E18">
        <w:rPr>
          <w:rFonts w:ascii="Times New Roman" w:cs="Times New Roman" w:hAnsi="Times New Roman"/>
          <w:sz w:val="24"/>
          <w:szCs w:val="24"/>
        </w:rPr>
        <w:t>Secara teoritis, nilai perusahaan pada sektor teknologi sangat dipengaruhi oleh ekspektasi pertumbuhan dan inovasi, karena sektor ini lebih bertumpu pada kemampuan perusahaan dalam menciptakan nilai di masa depan dibandingkan pada aset fisik. Oleh karena itu, perubahan kondisi ekonomi dan kinerja perusahaan akan cepat memengaruhi persepsi investor.</w:t>
      </w:r>
    </w:p>
    <w:p w14:paraId="7006A216" w14:textId="0A7AF73D" w:rsidP="000C6E18" w:rsidR="000C6E18" w:rsidRDefault="005E41D1">
      <w:pPr>
        <w:spacing w:after="0" w:line="480" w:lineRule="auto"/>
        <w:ind w:firstLine="709"/>
        <w:jc w:val="both"/>
        <w:rPr>
          <w:rFonts w:ascii="Times New Roman" w:cs="Times New Roman" w:hAnsi="Times New Roman"/>
          <w:sz w:val="24"/>
          <w:szCs w:val="24"/>
        </w:rPr>
      </w:pPr>
      <w:r w:rsidRPr="005E41D1">
        <w:rPr>
          <w:rFonts w:ascii="Times New Roman" w:cs="Times New Roman" w:hAnsi="Times New Roman"/>
          <w:sz w:val="24"/>
          <w:szCs w:val="24"/>
        </w:rPr>
        <w:t>Pada tahun 2022, rata-rata PBV tercatat sebesar 2,</w:t>
      </w:r>
      <w:r w:rsidR="008D6652">
        <w:rPr>
          <w:rFonts w:ascii="Times New Roman" w:cs="Times New Roman" w:hAnsi="Times New Roman"/>
          <w:sz w:val="24"/>
          <w:szCs w:val="24"/>
        </w:rPr>
        <w:t>27</w:t>
      </w:r>
      <w:r w:rsidRPr="005E41D1">
        <w:rPr>
          <w:rFonts w:ascii="Times New Roman" w:cs="Times New Roman" w:hAnsi="Times New Roman"/>
          <w:sz w:val="24"/>
          <w:szCs w:val="24"/>
        </w:rPr>
        <w:t xml:space="preserve"> mencerminkan optimisme pasar terhadap prospek pertumbuhan sektor teknologi pasca-pandemi.</w:t>
      </w:r>
      <w:r w:rsidR="000C6E18">
        <w:rPr>
          <w:rFonts w:ascii="Times New Roman" w:cs="Times New Roman" w:hAnsi="Times New Roman"/>
          <w:sz w:val="24"/>
          <w:szCs w:val="24"/>
        </w:rPr>
        <w:t xml:space="preserve"> </w:t>
      </w:r>
      <w:r w:rsidR="000C6E18" w:rsidRPr="000C6E18">
        <w:rPr>
          <w:rFonts w:ascii="Times New Roman" w:cs="Times New Roman" w:hAnsi="Times New Roman"/>
          <w:sz w:val="24"/>
          <w:szCs w:val="24"/>
        </w:rPr>
        <w:t>Kondisi ini menunjukkan bahwa meningkatnya kebutuhan digitalisasi mendorong ekspektasi investor terhadap pertumbuhan perusahaan, sehingga pasar memberikan penilaian yang lebih tinggi.</w:t>
      </w:r>
    </w:p>
    <w:p w14:paraId="58AB7284" w14:textId="67756619" w:rsidP="000C6E18" w:rsidR="000C6E18" w:rsidRDefault="005E41D1">
      <w:pPr>
        <w:spacing w:after="0" w:line="480" w:lineRule="auto"/>
        <w:ind w:firstLine="709"/>
        <w:jc w:val="both"/>
        <w:rPr>
          <w:rFonts w:ascii="Times New Roman" w:cs="Times New Roman" w:hAnsi="Times New Roman"/>
          <w:sz w:val="24"/>
          <w:szCs w:val="24"/>
        </w:rPr>
      </w:pPr>
      <w:r w:rsidRPr="005E41D1">
        <w:rPr>
          <w:rFonts w:ascii="Times New Roman" w:cs="Times New Roman" w:hAnsi="Times New Roman"/>
          <w:sz w:val="24"/>
          <w:szCs w:val="24"/>
        </w:rPr>
        <w:t xml:space="preserve">Namun, pada tahun 2023 </w:t>
      </w:r>
      <w:r w:rsidR="00DD7B56">
        <w:rPr>
          <w:rFonts w:ascii="Times New Roman" w:cs="Times New Roman" w:hAnsi="Times New Roman"/>
          <w:sz w:val="24"/>
          <w:szCs w:val="24"/>
        </w:rPr>
        <w:t>rata-rata</w:t>
      </w:r>
      <w:r w:rsidRPr="005E41D1">
        <w:rPr>
          <w:rFonts w:ascii="Times New Roman" w:cs="Times New Roman" w:hAnsi="Times New Roman"/>
          <w:sz w:val="24"/>
          <w:szCs w:val="24"/>
        </w:rPr>
        <w:t xml:space="preserve"> PBV mengalami penurunan menjadi 1,5</w:t>
      </w:r>
      <w:r w:rsidR="008D6652">
        <w:rPr>
          <w:rFonts w:ascii="Times New Roman" w:cs="Times New Roman" w:hAnsi="Times New Roman"/>
          <w:sz w:val="24"/>
          <w:szCs w:val="24"/>
        </w:rPr>
        <w:t>2</w:t>
      </w:r>
      <w:r w:rsidRPr="005E41D1">
        <w:rPr>
          <w:rFonts w:ascii="Times New Roman" w:cs="Times New Roman" w:hAnsi="Times New Roman"/>
          <w:sz w:val="24"/>
          <w:szCs w:val="24"/>
        </w:rPr>
        <w:t>. Penurunan ini diduga disebabkan oleh koreksi pasar akibat realisasi kinerja yang belum sepenuhnya memenuhi ekspektasi, meningkatnya biaya riset dan pengembangan</w:t>
      </w:r>
      <w:r>
        <w:rPr>
          <w:rFonts w:ascii="Times New Roman" w:cs="Times New Roman" w:hAnsi="Times New Roman"/>
          <w:sz w:val="24"/>
          <w:szCs w:val="24"/>
        </w:rPr>
        <w:t xml:space="preserve"> </w:t>
      </w:r>
      <w:r w:rsidRPr="005E41D1">
        <w:rPr>
          <w:rFonts w:ascii="Times New Roman" w:cs="Times New Roman" w:hAnsi="Times New Roman"/>
          <w:sz w:val="24"/>
          <w:szCs w:val="24"/>
        </w:rPr>
        <w:t>serta tekanan kondisi makroekonomi seperti kenaikan suku bunga dan ketidakpastian global.</w:t>
      </w:r>
      <w:r w:rsidR="000C6E18">
        <w:rPr>
          <w:rFonts w:ascii="Times New Roman" w:cs="Times New Roman" w:hAnsi="Times New Roman"/>
          <w:sz w:val="24"/>
          <w:szCs w:val="24"/>
        </w:rPr>
        <w:t xml:space="preserve"> </w:t>
      </w:r>
      <w:r w:rsidR="000C6E18" w:rsidRPr="000C6E18">
        <w:rPr>
          <w:rFonts w:ascii="Times New Roman" w:cs="Times New Roman" w:hAnsi="Times New Roman"/>
          <w:sz w:val="24"/>
          <w:szCs w:val="24"/>
        </w:rPr>
        <w:t>Keadaan tersebut menyebabkan meningkatnya persepsi risiko dan menurunnya ekspektasi pertumbuhan, sehingga nilai perusahaan ikut mengalami penurunan.</w:t>
      </w:r>
    </w:p>
    <w:p w14:paraId="6D4BB35D" w14:textId="447870BA" w:rsidP="000C6E18" w:rsidR="000C6E18" w:rsidRDefault="005E41D1">
      <w:pPr>
        <w:spacing w:after="0" w:line="480" w:lineRule="auto"/>
        <w:ind w:firstLine="709"/>
        <w:jc w:val="both"/>
        <w:rPr>
          <w:rFonts w:ascii="Times New Roman" w:cs="Times New Roman" w:hAnsi="Times New Roman"/>
          <w:sz w:val="24"/>
          <w:szCs w:val="24"/>
        </w:rPr>
      </w:pPr>
      <w:r w:rsidRPr="005E41D1">
        <w:rPr>
          <w:rFonts w:ascii="Times New Roman" w:cs="Times New Roman" w:hAnsi="Times New Roman"/>
          <w:sz w:val="24"/>
          <w:szCs w:val="24"/>
        </w:rPr>
        <w:t xml:space="preserve">Selanjutnya, </w:t>
      </w:r>
      <w:r w:rsidR="000C6E18" w:rsidRPr="000C6E18">
        <w:rPr>
          <w:rFonts w:ascii="Times New Roman" w:cs="Times New Roman" w:hAnsi="Times New Roman"/>
          <w:sz w:val="24"/>
          <w:szCs w:val="24"/>
        </w:rPr>
        <w:t>pada tahun 2024 rata-rata PBV kembali meningkat menjadi 2,25 yang mengindikasikan mulai pulihnya kepercayaan investor. Perbaikan kinerja perusahaan serta kondisi ekonomi yang lebih stabil mendorong meningkatnya kembali ekspektasi investor terhadap prospek perusahaan, sehingga nilai perusahaan kembali mengalami kenaikan.</w:t>
      </w:r>
    </w:p>
    <w:p w14:paraId="42138D84" w14:textId="4A1139B8" w:rsidP="000C6E18" w:rsidR="000C6E18" w:rsidRDefault="000C6E18">
      <w:pPr>
        <w:spacing w:after="0" w:line="480" w:lineRule="auto"/>
        <w:ind w:firstLine="709"/>
        <w:jc w:val="both"/>
        <w:rPr>
          <w:rFonts w:ascii="Times New Roman" w:cs="Times New Roman" w:hAnsi="Times New Roman"/>
          <w:sz w:val="24"/>
          <w:szCs w:val="24"/>
        </w:rPr>
      </w:pPr>
      <w:r w:rsidRPr="000C6E18">
        <w:rPr>
          <w:rFonts w:ascii="Times New Roman" w:cs="Times New Roman" w:hAnsi="Times New Roman"/>
          <w:sz w:val="24"/>
          <w:szCs w:val="24"/>
        </w:rPr>
        <w:t>Dengan demikian, fluktuasi PBV pada sektor teknologi menunjukkan bahwa nilai perusahaan tidak bersifat tetap, melainkan sangat dipengaruhi oleh perubahan ekspektasi investor, kinerja perusahaan, serta kondisi ekonomi yang berkembang.</w:t>
      </w:r>
    </w:p>
    <w:p w14:paraId="10D6A1CD" w14:textId="589CCB64" w:rsidP="009630DA" w:rsidR="005E41D1" w:rsidRDefault="005E41D1">
      <w:pPr>
        <w:spacing w:after="0" w:line="480" w:lineRule="auto"/>
        <w:ind w:firstLine="709"/>
        <w:jc w:val="both"/>
        <w:rPr>
          <w:rFonts w:ascii="Times New Roman" w:cs="Times New Roman" w:hAnsi="Times New Roman"/>
          <w:sz w:val="24"/>
          <w:szCs w:val="24"/>
        </w:rPr>
      </w:pPr>
      <w:r w:rsidRPr="005E41D1">
        <w:rPr>
          <w:rFonts w:ascii="Times New Roman" w:cs="Times New Roman" w:hAnsi="Times New Roman"/>
          <w:sz w:val="24"/>
          <w:szCs w:val="24"/>
        </w:rPr>
        <w:t xml:space="preserve">Secara keseluruhan, tren fluktuatif ini menunjukkan bahwa penilaian pasar terhadap perusahaan sektor teknologi sangat dipengaruhi oleh </w:t>
      </w:r>
      <w:r w:rsidR="000C6E18" w:rsidRPr="000C6E18">
        <w:rPr>
          <w:rFonts w:ascii="Times New Roman" w:cs="Times New Roman" w:hAnsi="Times New Roman"/>
          <w:sz w:val="24"/>
          <w:szCs w:val="24"/>
        </w:rPr>
        <w:t>perubahan ekspektasi investor, kinerja perusahaan</w:t>
      </w:r>
      <w:r w:rsidR="000C6E18">
        <w:rPr>
          <w:rFonts w:ascii="Times New Roman" w:cs="Times New Roman" w:hAnsi="Times New Roman"/>
          <w:sz w:val="24"/>
          <w:szCs w:val="24"/>
        </w:rPr>
        <w:t xml:space="preserve"> dan </w:t>
      </w:r>
      <w:r w:rsidR="000C6E18" w:rsidRPr="000C6E18">
        <w:rPr>
          <w:rFonts w:ascii="Times New Roman" w:cs="Times New Roman" w:hAnsi="Times New Roman"/>
          <w:sz w:val="24"/>
          <w:szCs w:val="24"/>
        </w:rPr>
        <w:t>kondisi ekonomi yang berkembang.</w:t>
      </w:r>
      <w:r w:rsidR="000C6E18">
        <w:rPr>
          <w:rFonts w:ascii="Times New Roman" w:cs="Times New Roman" w:hAnsi="Times New Roman"/>
          <w:sz w:val="24"/>
          <w:szCs w:val="24"/>
        </w:rPr>
        <w:t xml:space="preserve"> </w:t>
      </w:r>
      <w:r w:rsidR="00E45324" w:rsidRPr="00E45324">
        <w:rPr>
          <w:rFonts w:ascii="Times New Roman" w:cs="Times New Roman" w:hAnsi="Times New Roman"/>
          <w:sz w:val="24"/>
          <w:szCs w:val="24"/>
        </w:rPr>
        <w:t>Oleh karena itu, diperlukan analisis terhadap faktor-faktor fundamental yang dapat memengaruhi nilai perusahaan, seperti ukuran perusahaan, profitabilitas, struktur modal</w:t>
      </w:r>
      <w:r w:rsidR="006A56F3">
        <w:rPr>
          <w:rFonts w:ascii="Times New Roman" w:cs="Times New Roman" w:hAnsi="Times New Roman"/>
          <w:sz w:val="24"/>
          <w:szCs w:val="24"/>
        </w:rPr>
        <w:t xml:space="preserve"> </w:t>
      </w:r>
      <w:r w:rsidR="00E45324" w:rsidRPr="00E45324">
        <w:rPr>
          <w:rFonts w:ascii="Times New Roman" w:cs="Times New Roman" w:hAnsi="Times New Roman"/>
          <w:sz w:val="24"/>
          <w:szCs w:val="24"/>
        </w:rPr>
        <w:t>dan keputusan investasi.</w:t>
      </w:r>
    </w:p>
    <w:p w14:paraId="2F2BB14E" w14:textId="7088ADDF" w:rsidP="00FA31C3" w:rsidR="007504EF" w:rsidRDefault="008146B4">
      <w:pPr>
        <w:spacing w:after="0" w:line="480" w:lineRule="auto"/>
        <w:ind w:firstLine="709"/>
        <w:jc w:val="both"/>
        <w:rPr>
          <w:rFonts w:ascii="Times New Roman" w:cs="Times New Roman" w:hAnsi="Times New Roman"/>
          <w:sz w:val="24"/>
          <w:szCs w:val="24"/>
        </w:rPr>
      </w:pPr>
      <w:r w:rsidRPr="008146B4">
        <w:rPr>
          <w:rFonts w:ascii="Times New Roman" w:cs="Times New Roman" w:hAnsi="Times New Roman"/>
          <w:sz w:val="24"/>
          <w:szCs w:val="24"/>
        </w:rPr>
        <w:t>Ukuran perusahaan</w:t>
      </w:r>
      <w:r w:rsidR="00D76D33">
        <w:rPr>
          <w:rFonts w:ascii="Times New Roman" w:cs="Times New Roman" w:hAnsi="Times New Roman"/>
          <w:sz w:val="24"/>
          <w:szCs w:val="24"/>
        </w:rPr>
        <w:t xml:space="preserve"> </w:t>
      </w:r>
      <w:r w:rsidR="00D76D33" w:rsidRPr="00D76D33">
        <w:rPr>
          <w:rFonts w:ascii="Times New Roman" w:cs="Times New Roman" w:hAnsi="Times New Roman"/>
          <w:sz w:val="24"/>
          <w:szCs w:val="24"/>
        </w:rPr>
        <w:t>menggambarkan tingkat besarnya aset yang dimiliki oleh suatu entitas bisnis</w:t>
      </w:r>
      <w:r w:rsidR="00D76D33">
        <w:rPr>
          <w:rFonts w:ascii="Times New Roman" w:cs="Times New Roman" w:hAnsi="Times New Roman"/>
          <w:sz w:val="24"/>
          <w:szCs w:val="24"/>
        </w:rPr>
        <w:t xml:space="preserve"> </w:t>
      </w:r>
      <w:r w:rsidR="00D76D33">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{"citationItems":[{"id":"ITEM-1","itemData":{"author":[{"dropping-particle":"","family":"Cahya","given":"Regita Meidianti Dwi","non-dropping-particle":"","parse-names":false,"suffix":""},{"dropping-particle":"","family":"Susanti","given":"Metta","non-dropping-particle":"","parse-names":false,"suffix":""},{"dropping-particle":"","family":"Samara","given":"Aldi","non-dropping-particle":"","parse-names":false,"suffix":""},{"dropping-particle":"","family":"Samosir","given":"David Kiki Baringin MT","non-dropping-particle":"","parse-names":false,"suffix":""}],"container-title":"Jurnal Ilmia Akuntansi Dan Teknologi","id":"ITEM-1","issue":"1","issued":{"date-parts":[["2021"]]},"page":"1-12","title":"Pengaruh Profitabilitas, Ukuran Perusahaan dan Kepemilikan Institusional terhadap Nilai Perusahaan (Studi Empiris pada Perusahaan Sub Sektor Perdagangan Eceran yang Terdaftar di Bursa Efek Indonesia Periode 2014 - 2018)","type":"article-journal","volume":"13"},"uris":["http://www.mendeley.com/documents/?uuid=21ee3a1c-50d3-49b3-b6cb-855df6582e43"]}],"mendeley":{"formattedCitation":"(Cahya et al., 2021)","plainTextFormattedCitation":"(Cahya et al., 2021)","previouslyFormattedCitation":"(Cahya et al., 2021)"},"properties":{"noteIndex":0},"schema":"https://github.com/citation-style-language/schema/raw/master/csl-citation.json"}</w:instrText>
      </w:r>
      <w:r w:rsidR="00D76D33">
        <w:rPr>
          <w:rFonts w:ascii="Times New Roman" w:cs="Times New Roman" w:hAnsi="Times New Roman"/>
          <w:sz w:val="24"/>
          <w:szCs w:val="24"/>
        </w:rPr>
        <w:fldChar w:fldCharType="separate"/>
      </w:r>
      <w:r w:rsidR="00D76D33" w:rsidRPr="00D76D33">
        <w:rPr>
          <w:rFonts w:ascii="Times New Roman" w:cs="Times New Roman" w:hAnsi="Times New Roman"/>
          <w:noProof/>
          <w:sz w:val="24"/>
          <w:szCs w:val="24"/>
        </w:rPr>
        <w:t>(Cahya et al., 2021)</w:t>
      </w:r>
      <w:r w:rsidR="00D76D33">
        <w:rPr>
          <w:rFonts w:ascii="Times New Roman" w:cs="Times New Roman" w:hAnsi="Times New Roman"/>
          <w:sz w:val="24"/>
          <w:szCs w:val="24"/>
        </w:rPr>
        <w:fldChar w:fldCharType="end"/>
      </w:r>
      <w:r w:rsidRPr="008146B4">
        <w:rPr>
          <w:rFonts w:ascii="Times New Roman" w:cs="Times New Roman" w:hAnsi="Times New Roman"/>
          <w:sz w:val="24"/>
          <w:szCs w:val="24"/>
        </w:rPr>
        <w:t>.</w:t>
      </w:r>
      <w:r w:rsidR="003533D0">
        <w:rPr>
          <w:rFonts w:ascii="Times New Roman" w:cs="Times New Roman" w:hAnsi="Times New Roman"/>
          <w:sz w:val="24"/>
          <w:szCs w:val="24"/>
        </w:rPr>
        <w:t xml:space="preserve"> </w:t>
      </w:r>
      <w:r w:rsidR="003533D0" w:rsidRPr="003533D0">
        <w:rPr>
          <w:rFonts w:ascii="Times New Roman" w:cs="Times New Roman" w:hAnsi="Times New Roman"/>
          <w:sz w:val="24"/>
          <w:szCs w:val="24"/>
        </w:rPr>
        <w:t>Perusahaan yang memiliki skala besar umumnya dianggap menunjukkan tingkat pertumbuhan dan perkembangan yang baik</w:t>
      </w:r>
      <w:r w:rsidR="003533D0">
        <w:rPr>
          <w:rFonts w:ascii="Times New Roman" w:cs="Times New Roman" w:hAnsi="Times New Roman"/>
          <w:sz w:val="24"/>
          <w:szCs w:val="24"/>
        </w:rPr>
        <w:t xml:space="preserve"> </w:t>
      </w:r>
      <w:r w:rsidR="003533D0">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Yuliani","given":"Monica","non-dropping-particle":"","parse-names":false,"suffix":""},{"dropping-particle":"","family":"Jonnardi","given":"","non-dropping-particle":"","parse-names":false,"suffix":""}],"container-title":"Jurnal Multiparadigma Akuntansi","id":"ITEM-1","issue":"2","issued":{"date-parts":[["2021"]]},"page":"739-747","title":"Pengaruh Struktur Modal, Profitabilitas, Likuiditas dan Ukuran Perusahaan terhadap Nilai Perusahaan","type":"article-journal","volume":"3"},"uris":["http://www.mendeley.com/documents/?uuid=3898cc6f-9f56-4cde-bee4-5f8a8946c866"]}],"mendeley":{"formattedCitation":"(Yuliani &amp; Jonnardi, 2021)","plainTextFormattedCitation":"(Yuliani &amp; Jonnardi, 2021)","previouslyFormattedCitation":"(Yuliani &amp; Jonnardi, 2021)"},"properties":{"noteIndex":0},"schema":"https://github.com/citation-style-language/schema/raw/master/csl-citation.json"}</w:instrText>
      </w:r>
      <w:r w:rsidR="003533D0">
        <w:rPr>
          <w:rFonts w:ascii="Times New Roman" w:cs="Times New Roman" w:hAnsi="Times New Roman"/>
          <w:sz w:val="24"/>
          <w:szCs w:val="24"/>
        </w:rPr>
        <w:fldChar w:fldCharType="separate"/>
      </w:r>
      <w:r w:rsidR="003533D0" w:rsidRPr="003533D0">
        <w:rPr>
          <w:rFonts w:ascii="Times New Roman" w:cs="Times New Roman" w:hAnsi="Times New Roman"/>
          <w:noProof/>
          <w:sz w:val="24"/>
          <w:szCs w:val="24"/>
        </w:rPr>
        <w:t>(Yuliani &amp; Jonnardi, 2021)</w:t>
      </w:r>
      <w:r w:rsidR="003533D0">
        <w:rPr>
          <w:rFonts w:ascii="Times New Roman" w:cs="Times New Roman" w:hAnsi="Times New Roman"/>
          <w:sz w:val="24"/>
          <w:szCs w:val="24"/>
        </w:rPr>
        <w:fldChar w:fldCharType="end"/>
      </w:r>
      <w:r w:rsidR="003533D0" w:rsidRPr="003533D0">
        <w:rPr>
          <w:rFonts w:ascii="Times New Roman" w:cs="Times New Roman" w:hAnsi="Times New Roman"/>
          <w:sz w:val="24"/>
          <w:szCs w:val="24"/>
        </w:rPr>
        <w:t>.</w:t>
      </w:r>
      <w:r w:rsidRPr="008146B4">
        <w:rPr>
          <w:rFonts w:ascii="Times New Roman" w:cs="Times New Roman" w:hAnsi="Times New Roman"/>
          <w:sz w:val="24"/>
          <w:szCs w:val="24"/>
        </w:rPr>
        <w:t xml:space="preserve"> Namun, dalam</w:t>
      </w:r>
      <w:r>
        <w:rPr>
          <w:rFonts w:ascii="Times New Roman" w:cs="Times New Roman" w:hAnsi="Times New Roman"/>
          <w:sz w:val="24"/>
          <w:szCs w:val="24"/>
        </w:rPr>
        <w:t xml:space="preserve"> </w:t>
      </w:r>
      <w:r w:rsidRPr="008146B4">
        <w:rPr>
          <w:rFonts w:ascii="Times New Roman" w:cs="Times New Roman" w:hAnsi="Times New Roman"/>
          <w:sz w:val="24"/>
          <w:szCs w:val="24"/>
        </w:rPr>
        <w:t xml:space="preserve">sektor teknologi </w:t>
      </w:r>
      <w:r w:rsidR="003533D0" w:rsidRPr="003533D0">
        <w:rPr>
          <w:rFonts w:ascii="Times New Roman" w:cs="Times New Roman" w:hAnsi="Times New Roman"/>
          <w:sz w:val="24"/>
          <w:szCs w:val="24"/>
        </w:rPr>
        <w:t>ukuran yang besar tidak selalu mencerminkan efisiensi yang tinggi</w:t>
      </w:r>
      <w:r w:rsidR="003533D0">
        <w:rPr>
          <w:rFonts w:ascii="Times New Roman" w:cs="Times New Roman" w:hAnsi="Times New Roman"/>
          <w:sz w:val="24"/>
          <w:szCs w:val="24"/>
        </w:rPr>
        <w:t xml:space="preserve"> karena </w:t>
      </w:r>
      <w:r w:rsidR="003533D0" w:rsidRPr="003533D0">
        <w:rPr>
          <w:rFonts w:ascii="Times New Roman" w:cs="Times New Roman" w:hAnsi="Times New Roman"/>
          <w:sz w:val="24"/>
          <w:szCs w:val="24"/>
        </w:rPr>
        <w:t>kompleksitas organisasi yang meningkat dapat menghambat fleksibilitas inovasi serta memperlambat kemampuan adaptasi terhadap perubahan teknologi yang berlangsung cepat.</w:t>
      </w:r>
    </w:p>
    <w:p w14:paraId="7207446C" w14:textId="11590EFF" w:rsidP="00FA31C3" w:rsidR="007504EF" w:rsidRDefault="002110BB">
      <w:pPr>
        <w:spacing w:after="0" w:line="480" w:lineRule="auto"/>
        <w:ind w:firstLine="709"/>
        <w:jc w:val="both"/>
        <w:rPr>
          <w:rFonts w:ascii="Times New Roman" w:cs="Times New Roman" w:hAnsi="Times New Roman"/>
          <w:sz w:val="24"/>
          <w:szCs w:val="24"/>
        </w:rPr>
      </w:pPr>
      <w:r w:rsidRPr="002110BB">
        <w:rPr>
          <w:rFonts w:ascii="Times New Roman" w:cs="Times New Roman" w:hAnsi="Times New Roman"/>
          <w:sz w:val="24"/>
          <w:szCs w:val="24"/>
        </w:rPr>
        <w:t>Profitabilitas menggambarkan kemampuan perusahaan dalam menghasilkan keuntungan dari kegiatan operasionalnya</w:t>
      </w:r>
      <w:r w:rsidR="000E38A5">
        <w:rPr>
          <w:rFonts w:ascii="Times New Roman" w:cs="Times New Roman" w:hAnsi="Times New Roman"/>
          <w:sz w:val="24"/>
          <w:szCs w:val="24"/>
        </w:rPr>
        <w:t xml:space="preserve"> </w:t>
      </w:r>
      <w:r w:rsidR="000E38A5">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{"citationItems":[{"id":"ITEM-1","itemData":{"author":[{"dropping-particle":"","family":"Handayani","given":"Dewi Sri","non-dropping-particle":"","parse-names":false,"suffix":""},{"dropping-particle":"","family":"Pranoto","given":"Sarastanto Aulia Heru","non-dropping-particle":"","parse-names":false,"suffix":""},{"dropping-particle":"","family":"Fandil","given":"","non-dropping-particle":"","parse-names":false,"suffix":""}],"container-title":"Jurnal Stie Semarang","id":"ITEM-1","issue":"1","issued":{"date-parts":[["2025"]]},"page":"12-25","title":"Pengaruh Likuiditas, Profitabilitas dan Leverage terhadap Kualitas Laba pada Perusahaan Property dan Real Estate","type":"article-journal","volume":"17"},"uris":["http://www.mendeley.com/documents/?uuid=52a0c26c-0236-4712-b0f0-f28fe49e58db"]}],"mendeley":{"formattedCitation":"(Handayani et al., 2025)","plainTextFormattedCitation":"(Handayani et al., 2025)","previouslyFormattedCitation":"(Handayani et al., 2025)"},"properties":{"noteIndex":0},"schema":"https://github.com/citation-style-language/schema/raw/master/csl-citation.json"}</w:instrText>
      </w:r>
      <w:r w:rsidR="000E38A5">
        <w:rPr>
          <w:rFonts w:ascii="Times New Roman" w:cs="Times New Roman" w:hAnsi="Times New Roman"/>
          <w:sz w:val="24"/>
          <w:szCs w:val="24"/>
        </w:rPr>
        <w:fldChar w:fldCharType="separate"/>
      </w:r>
      <w:r w:rsidR="000E38A5" w:rsidRPr="000E38A5">
        <w:rPr>
          <w:rFonts w:ascii="Times New Roman" w:cs="Times New Roman" w:hAnsi="Times New Roman"/>
          <w:noProof/>
          <w:sz w:val="24"/>
          <w:szCs w:val="24"/>
        </w:rPr>
        <w:t>(Handayani et al., 2025)</w:t>
      </w:r>
      <w:r w:rsidR="000E38A5">
        <w:rPr>
          <w:rFonts w:ascii="Times New Roman" w:cs="Times New Roman" w:hAnsi="Times New Roman"/>
          <w:sz w:val="24"/>
          <w:szCs w:val="24"/>
        </w:rPr>
        <w:fldChar w:fldCharType="end"/>
      </w:r>
      <w:r w:rsidRPr="002110BB">
        <w:rPr>
          <w:rFonts w:ascii="Times New Roman" w:cs="Times New Roman" w:hAnsi="Times New Roman"/>
          <w:sz w:val="24"/>
          <w:szCs w:val="24"/>
        </w:rPr>
        <w:t xml:space="preserve">. </w:t>
      </w:r>
      <w:r>
        <w:rPr>
          <w:rFonts w:ascii="Times New Roman" w:cs="Times New Roman" w:hAnsi="Times New Roman"/>
          <w:sz w:val="24"/>
          <w:szCs w:val="24"/>
        </w:rPr>
        <w:t>P</w:t>
      </w:r>
      <w:r w:rsidRPr="002110BB">
        <w:rPr>
          <w:rFonts w:ascii="Times New Roman" w:cs="Times New Roman" w:hAnsi="Times New Roman"/>
          <w:sz w:val="24"/>
          <w:szCs w:val="24"/>
        </w:rPr>
        <w:t>rofitabilitas yang tinggi dipandang sebagai sinyal positif bagi investor</w:t>
      </w:r>
      <w:r w:rsidR="005B58CC">
        <w:rPr>
          <w:rFonts w:ascii="Times New Roman" w:cs="Times New Roman" w:hAnsi="Times New Roman"/>
          <w:sz w:val="24"/>
          <w:szCs w:val="24"/>
        </w:rPr>
        <w:t xml:space="preserve"> </w:t>
      </w:r>
      <w:r w:rsidR="00607D95" w:rsidRPr="00607D95">
        <w:rPr>
          <w:rFonts w:ascii="Times New Roman" w:cs="Times New Roman" w:hAnsi="Times New Roman"/>
          <w:sz w:val="24"/>
          <w:szCs w:val="24"/>
        </w:rPr>
        <w:t>karena peningkatan laba bersih menunjukkan kemampuan perusahaan dalam memberikan imbal hasil yang lebih baik melalui pembagian dividen</w:t>
      </w:r>
      <w:r w:rsidR="005B58CC">
        <w:rPr>
          <w:rFonts w:ascii="Times New Roman" w:cs="Times New Roman" w:hAnsi="Times New Roman"/>
          <w:sz w:val="24"/>
          <w:szCs w:val="24"/>
        </w:rPr>
        <w:t xml:space="preserve"> </w:t>
      </w:r>
      <w:r w:rsidR="003F6831">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{"citationItems":[{"id":"ITEM-1","itemData":{"author":[{"dropping-particle":"","family":"Fridatien","given":"Ericke","non-dropping-particle":"","parse-names":false,"suffix":""}],"container-title":"Jurnal Ilmiah Komputerisasi Akuntansi","id":"ITEM-1","issue":"1","issued":{"date-parts":[["2024"]]},"title":"Analisis Pengaruh Struktur Modal, Profitabilitas, dan Kebijakan Dividen terhadap Nilai Perusahaan (Studi Empiris pada Perusahaan Pertambangan yang Terdaftar di Bursa Efek Indonesia Tahun 2020-2022)","type":"article-journal","volume":"17"},"uris":["http://www.mendeley.com/documents/?uuid=9ef0826b-a699-4145-8afa-8f518c13a039"]}],"mendeley":{"formattedCitation":"(Fridatien, 2024)","plainTextFormattedCitation":"(Fridatien, 2024)","previouslyFormattedCitation":"(Fridatien, 2024)"},"properties":{"noteIndex":0},"schema":"https://github.com/citation-style-language/schema/raw/master/csl-citation.json"}</w:instrText>
      </w:r>
      <w:r w:rsidR="003F6831">
        <w:rPr>
          <w:rFonts w:ascii="Times New Roman" w:cs="Times New Roman" w:hAnsi="Times New Roman"/>
          <w:sz w:val="24"/>
          <w:szCs w:val="24"/>
        </w:rPr>
        <w:fldChar w:fldCharType="separate"/>
      </w:r>
      <w:r w:rsidR="003F6831" w:rsidRPr="003F6831">
        <w:rPr>
          <w:rFonts w:ascii="Times New Roman" w:cs="Times New Roman" w:hAnsi="Times New Roman"/>
          <w:noProof/>
          <w:sz w:val="24"/>
          <w:szCs w:val="24"/>
        </w:rPr>
        <w:t>(Fridatien, 2024)</w:t>
      </w:r>
      <w:r w:rsidR="003F6831">
        <w:rPr>
          <w:rFonts w:ascii="Times New Roman" w:cs="Times New Roman" w:hAnsi="Times New Roman"/>
          <w:sz w:val="24"/>
          <w:szCs w:val="24"/>
        </w:rPr>
        <w:fldChar w:fldCharType="end"/>
      </w:r>
      <w:r w:rsidRPr="002110BB">
        <w:rPr>
          <w:rFonts w:ascii="Times New Roman" w:cs="Times New Roman" w:hAnsi="Times New Roman"/>
          <w:sz w:val="24"/>
          <w:szCs w:val="24"/>
        </w:rPr>
        <w:t xml:space="preserve">. Namun, </w:t>
      </w:r>
      <w:r>
        <w:rPr>
          <w:rFonts w:ascii="Times New Roman" w:cs="Times New Roman" w:hAnsi="Times New Roman"/>
          <w:sz w:val="24"/>
          <w:szCs w:val="24"/>
        </w:rPr>
        <w:t xml:space="preserve">dalam </w:t>
      </w:r>
      <w:r w:rsidRPr="002110BB">
        <w:rPr>
          <w:rFonts w:ascii="Times New Roman" w:cs="Times New Roman" w:hAnsi="Times New Roman"/>
          <w:sz w:val="24"/>
          <w:szCs w:val="24"/>
        </w:rPr>
        <w:t>sektor teknologi</w:t>
      </w:r>
      <w:r>
        <w:rPr>
          <w:rFonts w:ascii="Times New Roman" w:cs="Times New Roman" w:hAnsi="Times New Roman"/>
          <w:sz w:val="24"/>
          <w:szCs w:val="24"/>
        </w:rPr>
        <w:t xml:space="preserve">, </w:t>
      </w:r>
      <w:r w:rsidRPr="002110BB">
        <w:rPr>
          <w:rFonts w:ascii="Times New Roman" w:cs="Times New Roman" w:hAnsi="Times New Roman"/>
          <w:sz w:val="24"/>
          <w:szCs w:val="24"/>
        </w:rPr>
        <w:t>sering kali mengorbankan keuntungan jangka pendek untuk fokus pada ekspansi dan inovasi jangka panjang, sehingga interpretasi terhadap profitabilitas harus disesuaikan dengan strategi pertumbuhan perusahaan.</w:t>
      </w:r>
    </w:p>
    <w:p w14:paraId="67C891D1" w14:textId="4C0FB864" w:rsidP="00FA31C3" w:rsidR="007504EF" w:rsidRDefault="002110BB">
      <w:pPr>
        <w:spacing w:after="0" w:line="480" w:lineRule="auto"/>
        <w:ind w:firstLine="709"/>
        <w:jc w:val="both"/>
        <w:rPr>
          <w:rFonts w:ascii="Times New Roman" w:cs="Times New Roman" w:hAnsi="Times New Roman"/>
          <w:sz w:val="24"/>
          <w:szCs w:val="24"/>
        </w:rPr>
      </w:pPr>
      <w:r w:rsidRPr="002110BB">
        <w:rPr>
          <w:rFonts w:ascii="Times New Roman" w:cs="Times New Roman" w:hAnsi="Times New Roman"/>
          <w:sz w:val="24"/>
          <w:szCs w:val="24"/>
        </w:rPr>
        <w:t>Struktur modal adalah cerminan dari bagaimana perusahaan membiayai operasinya, baik melalui ekuitas maupun utang</w:t>
      </w:r>
      <w:r w:rsidR="004C0E35">
        <w:rPr>
          <w:rFonts w:ascii="Times New Roman" w:cs="Times New Roman" w:hAnsi="Times New Roman"/>
          <w:sz w:val="24"/>
          <w:szCs w:val="24"/>
        </w:rPr>
        <w:t xml:space="preserve">. </w:t>
      </w:r>
      <w:r w:rsidR="004C0E35" w:rsidRPr="004C0E35">
        <w:rPr>
          <w:rFonts w:ascii="Times New Roman" w:cs="Times New Roman" w:hAnsi="Times New Roman"/>
          <w:sz w:val="24"/>
          <w:szCs w:val="24"/>
        </w:rPr>
        <w:t>Struktur modal yang optimal mampu meminimalkan biaya modal sekaligus memaksimalkan nilai perusahaan</w:t>
      </w:r>
      <w:r w:rsidR="004C0E35">
        <w:rPr>
          <w:rFonts w:ascii="Times New Roman" w:cs="Times New Roman" w:hAnsi="Times New Roman"/>
          <w:sz w:val="24"/>
          <w:szCs w:val="24"/>
        </w:rPr>
        <w:t xml:space="preserve"> </w:t>
      </w:r>
      <w:r w:rsidR="004C0E35">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Ardianti","given":"Dita","non-dropping-particle":"","parse-names":false,"suffix":""},{"dropping-particle":"","family":"Mulyati","given":"","non-dropping-particle":"","parse-names":false,"suffix":""},{"dropping-particle":"","family":"Ramadhan","given":"Rizky","non-dropping-particle":"","parse-names":false,"suffix":""}],"container-title":"Jurnal Economic Resources","id":"ITEM-1","issue":"2","issued":{"date-parts":[["2025"]]},"page":"562-572","title":"Optimalisasi Kinerja Keuangan: Dampak Struktur Modal dan Keputusan Investasi terhadap Profitabilitas Perusahaan Manufaktur","type":"article-journal","volume":"8"},"uris":["http://www.mendeley.com/documents/?uuid=b5844a1b-a86b-4d39-be29-f907d26f12c1"]}],"mendeley":{"formattedCitation":"(Ardianti et al., 2025)","plainTextFormattedCitation":"(Ardianti et al., 2025)","previouslyFormattedCitation":"(Ardianti et al., 2025)"},"properties":{"noteIndex":0},"schema":"https://github.com/citation-style-language/schema/raw/master/csl-citation.json"}</w:instrText>
      </w:r>
      <w:r w:rsidR="004C0E35">
        <w:rPr>
          <w:rFonts w:ascii="Times New Roman" w:cs="Times New Roman" w:hAnsi="Times New Roman"/>
          <w:sz w:val="24"/>
          <w:szCs w:val="24"/>
        </w:rPr>
        <w:fldChar w:fldCharType="separate"/>
      </w:r>
      <w:r w:rsidR="004C0E35" w:rsidRPr="004C0E35">
        <w:rPr>
          <w:rFonts w:ascii="Times New Roman" w:cs="Times New Roman" w:hAnsi="Times New Roman"/>
          <w:noProof/>
          <w:sz w:val="24"/>
          <w:szCs w:val="24"/>
        </w:rPr>
        <w:t>(Ardianti et al., 2025)</w:t>
      </w:r>
      <w:r w:rsidR="004C0E35">
        <w:rPr>
          <w:rFonts w:ascii="Times New Roman" w:cs="Times New Roman" w:hAnsi="Times New Roman"/>
          <w:sz w:val="24"/>
          <w:szCs w:val="24"/>
        </w:rPr>
        <w:fldChar w:fldCharType="end"/>
      </w:r>
      <w:r w:rsidR="004C0E35" w:rsidRPr="004C0E35">
        <w:rPr>
          <w:rFonts w:ascii="Times New Roman" w:cs="Times New Roman" w:hAnsi="Times New Roman"/>
          <w:sz w:val="24"/>
          <w:szCs w:val="24"/>
        </w:rPr>
        <w:t xml:space="preserve">. </w:t>
      </w:r>
      <w:r w:rsidR="00A41849" w:rsidRPr="00A41849">
        <w:rPr>
          <w:rFonts w:ascii="Times New Roman" w:cs="Times New Roman" w:hAnsi="Times New Roman"/>
          <w:sz w:val="24"/>
          <w:szCs w:val="24"/>
        </w:rPr>
        <w:t xml:space="preserve">Penggunaan utang dalam proporsi yang tepat dapat memberikan manfaat bagi perusahaan, seperti penghematan pajak </w:t>
      </w:r>
      <w:r w:rsidR="009D3083">
        <w:rPr>
          <w:rFonts w:ascii="Times New Roman" w:cs="Times New Roman" w:hAnsi="Times New Roman"/>
          <w:sz w:val="24"/>
          <w:szCs w:val="24"/>
        </w:rPr>
        <w:t xml:space="preserve">dan </w:t>
      </w:r>
      <w:r w:rsidR="00A41849" w:rsidRPr="00A41849">
        <w:rPr>
          <w:rFonts w:ascii="Times New Roman" w:cs="Times New Roman" w:hAnsi="Times New Roman"/>
          <w:sz w:val="24"/>
          <w:szCs w:val="24"/>
        </w:rPr>
        <w:t>peningkatan efisiensi dalam pengelolaan sumber pendanaan. Selain itu, pemanfaatan utang yang efektif juga dapat mendukung kegiatan operasional dan ekspansi usaha, termasuk pada perusahaan sektor teknologi yang membutuhkan pendanaan besar untuk pengembangan dan inovasi.</w:t>
      </w:r>
    </w:p>
    <w:p w14:paraId="35C6927A" w14:textId="0C26099C" w:rsidP="00884A6D" w:rsidR="00884A6D" w:rsidRDefault="002110BB">
      <w:pPr>
        <w:spacing w:after="0" w:line="480" w:lineRule="auto"/>
        <w:ind w:firstLine="709"/>
        <w:jc w:val="both"/>
        <w:rPr>
          <w:rFonts w:ascii="Times New Roman" w:cs="Times New Roman" w:hAnsi="Times New Roman"/>
          <w:sz w:val="24"/>
          <w:szCs w:val="24"/>
        </w:rPr>
      </w:pPr>
      <w:r w:rsidRPr="002110BB">
        <w:rPr>
          <w:rFonts w:ascii="Times New Roman" w:cs="Times New Roman" w:hAnsi="Times New Roman"/>
          <w:sz w:val="24"/>
          <w:szCs w:val="24"/>
        </w:rPr>
        <w:t>Keputusan investasi berkaitan dengan bagaimana perusahaan mengalokasikan sumber daya ke</w:t>
      </w:r>
      <w:r w:rsidR="001F04A0">
        <w:rPr>
          <w:rFonts w:ascii="Times New Roman" w:cs="Times New Roman" w:hAnsi="Times New Roman"/>
          <w:sz w:val="24"/>
          <w:szCs w:val="24"/>
        </w:rPr>
        <w:t xml:space="preserve"> </w:t>
      </w:r>
      <w:r w:rsidRPr="002110BB">
        <w:rPr>
          <w:rFonts w:ascii="Times New Roman" w:cs="Times New Roman" w:hAnsi="Times New Roman"/>
          <w:sz w:val="24"/>
          <w:szCs w:val="24"/>
        </w:rPr>
        <w:t>proyek-proyek yang</w:t>
      </w:r>
      <w:r w:rsidR="001F04A0">
        <w:rPr>
          <w:rFonts w:ascii="Times New Roman" w:cs="Times New Roman" w:hAnsi="Times New Roman"/>
          <w:sz w:val="24"/>
          <w:szCs w:val="24"/>
        </w:rPr>
        <w:t xml:space="preserve"> </w:t>
      </w:r>
      <w:r w:rsidR="001F04A0" w:rsidRPr="001F04A0">
        <w:rPr>
          <w:rFonts w:ascii="Times New Roman" w:cs="Times New Roman" w:hAnsi="Times New Roman"/>
          <w:sz w:val="24"/>
          <w:szCs w:val="24"/>
        </w:rPr>
        <w:t>diharapkan mampu menghasilkan arus kas serta meningkatkan nilai perusahaan di masa depan</w:t>
      </w:r>
      <w:r w:rsidR="002D29EC">
        <w:rPr>
          <w:rFonts w:ascii="Times New Roman" w:cs="Times New Roman" w:hAnsi="Times New Roman"/>
          <w:sz w:val="24"/>
          <w:szCs w:val="24"/>
        </w:rPr>
        <w:t xml:space="preserve"> </w:t>
      </w:r>
      <w:r w:rsidR="002D29EC">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{"citationItems":[{"id":"ITEM-1","itemData":{"author":[{"dropping-particle":"","family":"Wijayanti","given":"Sekar Arum","non-dropping-particle":"","parse-names":false,"suffix":""},{"dropping-particle":"","family":"Setiawati","given":"Erma","non-dropping-particle":"","parse-names":false,"suffix":""}],"container-title":"Jurnal Bina Bangsa Ekonomika","id":"ITEM-1","issue":"1","issued":{"date-parts":[["2024"]]},"page":"98-109","title":"Pengaruh Struktur Modal, Keputusan Investasi, Profitabilitas sebagai Variabel Mediasi terhadap Nilai Perusahaan “Studi Kasus pada Perusahaan Manufaktur Sub Sektor Makanan dan Minuman yang Terdaftar di Bursa Efek Indonesia Tahun 2020-2022”","type":"article-journal","volume":"18"},"uris":["http://www.mendeley.com/documents/?uuid=cdf8891b-054a-47d3-9e30-3170ac9c3c87"]}],"mendeley":{"formattedCitation":"(Wijayanti &amp; Setiawati, 2024)","plainTextFormattedCitation":"(Wijayanti &amp; Setiawati, 2024)","previouslyFormattedCitation":"(Wijayanti &amp; Setiawati, 2024)"},"properties":{"noteIndex":0},"schema":"https://github.com/citation-style-language/schema/raw/master/csl-citation.json"}</w:instrText>
      </w:r>
      <w:r w:rsidR="002D29EC">
        <w:rPr>
          <w:rFonts w:ascii="Times New Roman" w:cs="Times New Roman" w:hAnsi="Times New Roman"/>
          <w:sz w:val="24"/>
          <w:szCs w:val="24"/>
        </w:rPr>
        <w:fldChar w:fldCharType="separate"/>
      </w:r>
      <w:r w:rsidR="002D29EC" w:rsidRPr="002D29EC">
        <w:rPr>
          <w:rFonts w:ascii="Times New Roman" w:cs="Times New Roman" w:hAnsi="Times New Roman"/>
          <w:noProof/>
          <w:sz w:val="24"/>
          <w:szCs w:val="24"/>
        </w:rPr>
        <w:t>(Wijayanti &amp; Setiawati, 2024)</w:t>
      </w:r>
      <w:r w:rsidR="002D29EC">
        <w:rPr>
          <w:rFonts w:ascii="Times New Roman" w:cs="Times New Roman" w:hAnsi="Times New Roman"/>
          <w:sz w:val="24"/>
          <w:szCs w:val="24"/>
        </w:rPr>
        <w:fldChar w:fldCharType="end"/>
      </w:r>
      <w:r w:rsidRPr="002110BB">
        <w:rPr>
          <w:rFonts w:ascii="Times New Roman" w:cs="Times New Roman" w:hAnsi="Times New Roman"/>
          <w:sz w:val="24"/>
          <w:szCs w:val="24"/>
        </w:rPr>
        <w:t>. Investasi yang efektif dapat meningkatkan nilai perusahaan dengan menciptakan arus kas masa depan yang positif.</w:t>
      </w:r>
      <w:r w:rsidR="002D29EC">
        <w:rPr>
          <w:rFonts w:ascii="Times New Roman" w:cs="Times New Roman" w:hAnsi="Times New Roman"/>
          <w:sz w:val="24"/>
          <w:szCs w:val="24"/>
        </w:rPr>
        <w:t xml:space="preserve"> B</w:t>
      </w:r>
      <w:r w:rsidRPr="002110BB">
        <w:rPr>
          <w:rFonts w:ascii="Times New Roman" w:cs="Times New Roman" w:hAnsi="Times New Roman"/>
          <w:sz w:val="24"/>
          <w:szCs w:val="24"/>
        </w:rPr>
        <w:t xml:space="preserve">agi perusahaan </w:t>
      </w:r>
      <w:r>
        <w:rPr>
          <w:rFonts w:ascii="Times New Roman" w:cs="Times New Roman" w:hAnsi="Times New Roman"/>
          <w:sz w:val="24"/>
          <w:szCs w:val="24"/>
        </w:rPr>
        <w:t xml:space="preserve">sektor </w:t>
      </w:r>
      <w:r w:rsidRPr="002110BB">
        <w:rPr>
          <w:rFonts w:ascii="Times New Roman" w:cs="Times New Roman" w:hAnsi="Times New Roman"/>
          <w:sz w:val="24"/>
          <w:szCs w:val="24"/>
        </w:rPr>
        <w:t>teknologi, keputusan investasi sangat krusial mengingat pentingnya inovasi, pengembangan produk</w:t>
      </w:r>
      <w:r w:rsidR="00F712C5">
        <w:rPr>
          <w:rFonts w:ascii="Times New Roman" w:cs="Times New Roman" w:hAnsi="Times New Roman"/>
          <w:sz w:val="24"/>
          <w:szCs w:val="24"/>
        </w:rPr>
        <w:t xml:space="preserve"> dan </w:t>
      </w:r>
      <w:r w:rsidRPr="002110BB">
        <w:rPr>
          <w:rFonts w:ascii="Times New Roman" w:cs="Times New Roman" w:hAnsi="Times New Roman"/>
          <w:sz w:val="24"/>
          <w:szCs w:val="24"/>
        </w:rPr>
        <w:t>akuisisi teknologi baru sebagai bagian dari strategi pertumbuhan.</w:t>
      </w:r>
    </w:p>
    <w:p w14:paraId="61BA5392" w14:textId="7F5C8802" w:rsidP="003E6021" w:rsidR="003E6021" w:rsidRDefault="00E9328E">
      <w:pPr>
        <w:spacing w:after="0" w:line="480" w:lineRule="auto"/>
        <w:ind w:firstLine="709"/>
        <w:jc w:val="both"/>
        <w:rPr>
          <w:rFonts w:ascii="Times New Roman" w:cs="Times New Roman" w:hAnsi="Times New Roman"/>
          <w:sz w:val="24"/>
          <w:szCs w:val="24"/>
        </w:rPr>
      </w:pPr>
      <w:r w:rsidRPr="006E7566">
        <w:rPr>
          <w:rFonts w:ascii="Times New Roman" w:cs="Times New Roman" w:hAnsi="Times New Roman"/>
          <w:sz w:val="24"/>
          <w:szCs w:val="24"/>
        </w:rPr>
        <w:t>T</w:t>
      </w:r>
      <w:r w:rsidR="005A12CD" w:rsidRPr="006E7566">
        <w:rPr>
          <w:rFonts w:ascii="Times New Roman" w:cs="Times New Roman" w:hAnsi="Times New Roman"/>
          <w:sz w:val="24"/>
          <w:szCs w:val="24"/>
        </w:rPr>
        <w:t>eori sinyal</w:t>
      </w:r>
      <w:r w:rsidRPr="006E7566">
        <w:rPr>
          <w:rFonts w:ascii="Times New Roman" w:cs="Times New Roman" w:hAnsi="Times New Roman"/>
          <w:sz w:val="24"/>
          <w:szCs w:val="24"/>
        </w:rPr>
        <w:t xml:space="preserve"> </w:t>
      </w:r>
      <w:r w:rsidR="005A12CD" w:rsidRPr="006E7566">
        <w:rPr>
          <w:rFonts w:ascii="Times New Roman" w:cs="Times New Roman" w:hAnsi="Times New Roman"/>
          <w:sz w:val="24"/>
          <w:szCs w:val="24"/>
        </w:rPr>
        <w:t>memberikan landasan teoritis yang relevan untuk menjelaskan bagaimana manajemen perusahaan memengaruhi persepsi investor melalui berbagai keputusan keuangan dan operasional.</w:t>
      </w:r>
      <w:r w:rsidR="004D487F">
        <w:rPr>
          <w:rFonts w:ascii="Times New Roman" w:cs="Times New Roman" w:hAnsi="Times New Roman"/>
          <w:sz w:val="24"/>
          <w:szCs w:val="24"/>
        </w:rPr>
        <w:t xml:space="preserve"> Menurut</w:t>
      </w:r>
      <w:r w:rsidR="00A31840" w:rsidRPr="006E7566">
        <w:rPr>
          <w:rFonts w:ascii="Times New Roman" w:cs="Times New Roman" w:hAnsi="Times New Roman"/>
          <w:sz w:val="24"/>
          <w:szCs w:val="24"/>
        </w:rPr>
        <w:t xml:space="preserve"> </w:t>
      </w:r>
      <w:r w:rsidR="00A31840" w:rsidRPr="006E7566">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Hidayat","given":"Imam","non-dropping-particle":"","parse-names":false,"suffix":""},{"dropping-particle":"","family":"Arfan","given":"","non-dropping-particle":"","parse-names":false,"suffix":""}],"container-title":"Jurnal Akuntansi dan Manajemen","id":"ITEM-1","issue":"1","issued":{"date-parts":[["2022"]]},"title":"Pengaruh Profitabilitas, Ukuran Perusahaan, Solvabilitas, Keputusan Investasi dan Kebijakan Hutang terhadap Nilai Perusahaan (Studi Empiris pada Perusahaan Manufaktur Sektor Industri Dasar dan Kimia di Bursa Efek Indonesia Tahun 2018 - 2020)","type":"article-journal","volume":"15"},"uris":["http://www.mendeley.com/documents/?uuid=e99c2eb2-97c9-470e-9518-a776c4aba045"]}],"mendeley":{"formattedCitation":"(Hidayat &amp; Arfan, 2022)","manualFormatting":"Hidayat &amp; Arfan (2022)","plainTextFormattedCitation":"(Hidayat &amp; Arfan, 2022)","previouslyFormattedCitation":"(Hidayat &amp; Arfan, 2022)"},"properties":{"noteIndex":0},"schema":"https://github.com/citation-style-language/schema/raw/master/csl-citation.json"}</w:instrText>
      </w:r>
      <w:r w:rsidR="00A31840" w:rsidRPr="006E7566">
        <w:rPr>
          <w:rFonts w:ascii="Times New Roman" w:cs="Times New Roman" w:hAnsi="Times New Roman"/>
          <w:sz w:val="24"/>
          <w:szCs w:val="24"/>
        </w:rPr>
        <w:fldChar w:fldCharType="separate"/>
      </w:r>
      <w:r w:rsidR="00A31840" w:rsidRPr="006E7566">
        <w:rPr>
          <w:rFonts w:ascii="Times New Roman" w:cs="Times New Roman" w:hAnsi="Times New Roman"/>
          <w:noProof/>
          <w:sz w:val="24"/>
          <w:szCs w:val="24"/>
        </w:rPr>
        <w:t xml:space="preserve">Hidayat &amp; Arfan </w:t>
      </w:r>
      <w:r w:rsidR="004D487F">
        <w:rPr>
          <w:rFonts w:ascii="Times New Roman" w:cs="Times New Roman" w:hAnsi="Times New Roman"/>
          <w:noProof/>
          <w:sz w:val="24"/>
          <w:szCs w:val="24"/>
        </w:rPr>
        <w:t>(</w:t>
      </w:r>
      <w:r w:rsidR="00A31840" w:rsidRPr="006E7566">
        <w:rPr>
          <w:rFonts w:ascii="Times New Roman" w:cs="Times New Roman" w:hAnsi="Times New Roman"/>
          <w:noProof/>
          <w:sz w:val="24"/>
          <w:szCs w:val="24"/>
        </w:rPr>
        <w:t>2022)</w:t>
      </w:r>
      <w:r w:rsidR="00A31840" w:rsidRPr="006E7566">
        <w:rPr>
          <w:rFonts w:ascii="Times New Roman" w:cs="Times New Roman" w:hAnsi="Times New Roman"/>
          <w:sz w:val="24"/>
          <w:szCs w:val="24"/>
        </w:rPr>
        <w:fldChar w:fldCharType="end"/>
      </w:r>
      <w:r w:rsidR="004D487F">
        <w:rPr>
          <w:rFonts w:ascii="Times New Roman" w:cs="Times New Roman" w:hAnsi="Times New Roman"/>
          <w:sz w:val="24"/>
          <w:szCs w:val="24"/>
        </w:rPr>
        <w:t xml:space="preserve"> </w:t>
      </w:r>
      <w:r w:rsidR="004D487F" w:rsidRPr="004D487F">
        <w:rPr>
          <w:rFonts w:ascii="Times New Roman" w:cs="Times New Roman" w:hAnsi="Times New Roman"/>
          <w:sz w:val="24"/>
          <w:szCs w:val="24"/>
        </w:rPr>
        <w:t xml:space="preserve">sinyal </w:t>
      </w:r>
      <w:r w:rsidR="000B2F67" w:rsidRPr="000B2F67">
        <w:rPr>
          <w:rFonts w:ascii="Times New Roman" w:cs="Times New Roman" w:hAnsi="Times New Roman"/>
          <w:sz w:val="24"/>
          <w:szCs w:val="24"/>
        </w:rPr>
        <w:t>merupakan tindakan yang dilakukan oleh pihak manajemen perusahaan untuk memberikan indikasi kepada investor mengenai pandangan manajemen terhadap prospek perusahaan di masa mendatang.</w:t>
      </w:r>
    </w:p>
    <w:p w14:paraId="1B1275AD" w14:textId="2E3927D8" w:rsidP="003E6021" w:rsidR="003E6021" w:rsidRDefault="005A12CD">
      <w:pPr>
        <w:spacing w:after="0" w:line="480" w:lineRule="auto"/>
        <w:ind w:firstLine="709"/>
        <w:jc w:val="both"/>
        <w:rPr>
          <w:rFonts w:ascii="Times New Roman" w:cs="Times New Roman" w:hAnsi="Times New Roman"/>
          <w:sz w:val="24"/>
          <w:szCs w:val="24"/>
        </w:rPr>
      </w:pPr>
      <w:r w:rsidRPr="006E7566">
        <w:rPr>
          <w:rFonts w:ascii="Times New Roman" w:cs="Times New Roman" w:hAnsi="Times New Roman"/>
          <w:sz w:val="24"/>
          <w:szCs w:val="24"/>
        </w:rPr>
        <w:t>Teori ini menyatakan bahwa perusahaan cenderung memberikan sinyal kepada pasar untuk mengurangi asimetri informasi antara manajemen internal dan pihak eksternal seperti investor.</w:t>
      </w:r>
      <w:r w:rsidR="004D487F">
        <w:rPr>
          <w:rFonts w:ascii="Times New Roman" w:cs="Times New Roman" w:hAnsi="Times New Roman"/>
          <w:sz w:val="24"/>
          <w:szCs w:val="24"/>
        </w:rPr>
        <w:t xml:space="preserve"> </w:t>
      </w:r>
      <w:r w:rsidRPr="006E7566">
        <w:rPr>
          <w:rFonts w:ascii="Times New Roman" w:cs="Times New Roman" w:hAnsi="Times New Roman"/>
          <w:sz w:val="24"/>
          <w:szCs w:val="24"/>
        </w:rPr>
        <w:t>Dalam kerangka teori sinyal, ukuran perusahaan, profitabilitas, struktur modal dan keputusan investasi dapat dilihat sebagai bentuk sinyal yang mencerminkan kondisi dan arah strategis perusahaan kepada pasar.</w:t>
      </w:r>
      <w:r w:rsidR="003E6021">
        <w:rPr>
          <w:rFonts w:ascii="Times New Roman" w:cs="Times New Roman" w:hAnsi="Times New Roman"/>
          <w:sz w:val="24"/>
          <w:szCs w:val="24"/>
        </w:rPr>
        <w:t xml:space="preserve"> </w:t>
      </w:r>
    </w:p>
    <w:p w14:paraId="6E213669" w14:textId="25655041" w:rsidP="003E6021" w:rsidR="003E6021" w:rsidRDefault="00884A6D">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Hasil-hasil </w:t>
      </w:r>
      <w:r w:rsidRPr="00884A6D">
        <w:rPr>
          <w:rFonts w:ascii="Times New Roman" w:cs="Times New Roman" w:hAnsi="Times New Roman"/>
          <w:sz w:val="24"/>
          <w:szCs w:val="24"/>
        </w:rPr>
        <w:t xml:space="preserve">penelitian terdahulu menunjukkan bahwa </w:t>
      </w:r>
      <w:r w:rsidR="003C0801">
        <w:rPr>
          <w:rFonts w:ascii="Times New Roman" w:cs="Times New Roman" w:hAnsi="Times New Roman"/>
          <w:sz w:val="24"/>
          <w:szCs w:val="24"/>
        </w:rPr>
        <w:t>pengaruh</w:t>
      </w:r>
      <w:r w:rsidRPr="00884A6D">
        <w:rPr>
          <w:rFonts w:ascii="Times New Roman" w:cs="Times New Roman" w:hAnsi="Times New Roman"/>
          <w:sz w:val="24"/>
          <w:szCs w:val="24"/>
        </w:rPr>
        <w:t xml:space="preserve"> faktor-faktor fundamental</w:t>
      </w:r>
      <w:r w:rsidR="003C0801">
        <w:rPr>
          <w:rFonts w:ascii="Times New Roman" w:cs="Times New Roman" w:hAnsi="Times New Roman"/>
          <w:sz w:val="24"/>
          <w:szCs w:val="24"/>
        </w:rPr>
        <w:t xml:space="preserve"> tersebut</w:t>
      </w:r>
      <w:r w:rsidRPr="00884A6D">
        <w:rPr>
          <w:rFonts w:ascii="Times New Roman" w:cs="Times New Roman" w:hAnsi="Times New Roman"/>
          <w:sz w:val="24"/>
          <w:szCs w:val="24"/>
        </w:rPr>
        <w:t xml:space="preserve"> </w:t>
      </w:r>
      <w:r w:rsidR="003C0801">
        <w:rPr>
          <w:rFonts w:ascii="Times New Roman" w:cs="Times New Roman" w:hAnsi="Times New Roman"/>
          <w:sz w:val="24"/>
          <w:szCs w:val="24"/>
        </w:rPr>
        <w:t>terhadap</w:t>
      </w:r>
      <w:r w:rsidRPr="00884A6D">
        <w:rPr>
          <w:rFonts w:ascii="Times New Roman" w:cs="Times New Roman" w:hAnsi="Times New Roman"/>
          <w:sz w:val="24"/>
          <w:szCs w:val="24"/>
        </w:rPr>
        <w:t xml:space="preserve"> nilai perusahaan masih menunjukkan keberagaman hasil. </w:t>
      </w:r>
      <w:bookmarkStart w:id="21" w:name="_Hlk200613661"/>
      <w:r w:rsidRPr="00884A6D">
        <w:rPr>
          <w:rFonts w:ascii="Times New Roman" w:cs="Times New Roman" w:hAnsi="Times New Roman"/>
          <w:sz w:val="24"/>
          <w:szCs w:val="24"/>
        </w:rPr>
        <w:t>Penelitian oleh</w:t>
      </w:r>
      <w:r w:rsidR="00300242">
        <w:rPr>
          <w:rFonts w:ascii="Times New Roman" w:cs="Times New Roman" w:hAnsi="Times New Roman"/>
          <w:sz w:val="24"/>
          <w:szCs w:val="24"/>
        </w:rPr>
        <w:t xml:space="preserve"> </w:t>
      </w:r>
      <w:r w:rsidR="00250AC9">
        <w:rPr>
          <w:rFonts w:ascii="Times New Roman" w:cs="Times New Roman" w:hAnsi="Times New Roman"/>
          <w:sz w:val="24"/>
          <w:szCs w:val="24"/>
        </w:rPr>
        <w:fldChar w:fldCharType="begin" w:fldLock="1"/>
      </w:r>
      <w:r w:rsidR="006835A9">
        <w:rPr>
          <w:rFonts w:ascii="Times New Roman" w:cs="Times New Roman" w:hAnsi="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sidR="00250AC9">
        <w:rPr>
          <w:rFonts w:ascii="Times New Roman" w:cs="Times New Roman" w:hAnsi="Times New Roman"/>
          <w:sz w:val="24"/>
          <w:szCs w:val="24"/>
        </w:rPr>
        <w:fldChar w:fldCharType="separate"/>
      </w:r>
      <w:r w:rsidR="00250AC9" w:rsidRPr="00250AC9">
        <w:rPr>
          <w:rFonts w:ascii="Times New Roman" w:cs="Times New Roman" w:hAnsi="Times New Roman"/>
          <w:noProof/>
          <w:sz w:val="24"/>
          <w:szCs w:val="24"/>
        </w:rPr>
        <w:t xml:space="preserve">Laksono &amp; Rahayu </w:t>
      </w:r>
      <w:r w:rsidR="00250AC9">
        <w:rPr>
          <w:rFonts w:ascii="Times New Roman" w:cs="Times New Roman" w:hAnsi="Times New Roman"/>
          <w:noProof/>
          <w:sz w:val="24"/>
          <w:szCs w:val="24"/>
        </w:rPr>
        <w:t>(</w:t>
      </w:r>
      <w:r w:rsidR="00250AC9" w:rsidRPr="00250AC9">
        <w:rPr>
          <w:rFonts w:ascii="Times New Roman" w:cs="Times New Roman" w:hAnsi="Times New Roman"/>
          <w:noProof/>
          <w:sz w:val="24"/>
          <w:szCs w:val="24"/>
        </w:rPr>
        <w:t>2021)</w:t>
      </w:r>
      <w:r w:rsidR="00250AC9">
        <w:rPr>
          <w:rFonts w:ascii="Times New Roman" w:cs="Times New Roman" w:hAnsi="Times New Roman"/>
          <w:sz w:val="24"/>
          <w:szCs w:val="24"/>
        </w:rPr>
        <w:fldChar w:fldCharType="end"/>
      </w:r>
      <w:r w:rsidR="00250AC9">
        <w:rPr>
          <w:rFonts w:ascii="Times New Roman" w:cs="Times New Roman" w:hAnsi="Times New Roman"/>
          <w:sz w:val="24"/>
          <w:szCs w:val="24"/>
        </w:rPr>
        <w:t xml:space="preserve"> </w:t>
      </w:r>
      <w:r w:rsidRPr="00884A6D">
        <w:rPr>
          <w:rFonts w:ascii="Times New Roman" w:cs="Times New Roman" w:hAnsi="Times New Roman"/>
          <w:sz w:val="24"/>
          <w:szCs w:val="24"/>
        </w:rPr>
        <w:t>men</w:t>
      </w:r>
      <w:r w:rsidR="00300242">
        <w:rPr>
          <w:rFonts w:ascii="Times New Roman" w:cs="Times New Roman" w:hAnsi="Times New Roman"/>
          <w:sz w:val="24"/>
          <w:szCs w:val="24"/>
        </w:rPr>
        <w:t xml:space="preserve">emukan </w:t>
      </w:r>
      <w:r w:rsidRPr="00884A6D">
        <w:rPr>
          <w:rFonts w:ascii="Times New Roman" w:cs="Times New Roman" w:hAnsi="Times New Roman"/>
          <w:sz w:val="24"/>
          <w:szCs w:val="24"/>
        </w:rPr>
        <w:t>bahwa</w:t>
      </w:r>
      <w:r w:rsidR="00250AC9">
        <w:rPr>
          <w:rFonts w:ascii="Times New Roman" w:cs="Times New Roman" w:hAnsi="Times New Roman"/>
          <w:sz w:val="24"/>
          <w:szCs w:val="24"/>
        </w:rPr>
        <w:t xml:space="preserve"> p</w:t>
      </w:r>
      <w:r w:rsidR="00250AC9" w:rsidRPr="00250AC9">
        <w:rPr>
          <w:rFonts w:ascii="Times New Roman" w:cs="Times New Roman" w:hAnsi="Times New Roman"/>
          <w:sz w:val="24"/>
          <w:szCs w:val="24"/>
        </w:rPr>
        <w:t>rofitabilitas dan keputusan investasi berpengaruh signifikan positif, sedangkan ukuran perusahaan berpengaruh tidak signifikan positif</w:t>
      </w:r>
      <w:r w:rsidR="00250AC9">
        <w:rPr>
          <w:rFonts w:ascii="Times New Roman" w:cs="Times New Roman" w:hAnsi="Times New Roman"/>
          <w:sz w:val="24"/>
          <w:szCs w:val="24"/>
        </w:rPr>
        <w:t xml:space="preserve"> </w:t>
      </w:r>
      <w:r w:rsidR="00300242" w:rsidRPr="00300242">
        <w:rPr>
          <w:rFonts w:ascii="Times New Roman" w:cs="Times New Roman" w:hAnsi="Times New Roman"/>
          <w:sz w:val="24"/>
          <w:szCs w:val="24"/>
        </w:rPr>
        <w:t>terhadap nilai perusahaan.</w:t>
      </w:r>
      <w:r w:rsidR="003E6021">
        <w:rPr>
          <w:rFonts w:ascii="Times New Roman" w:cs="Times New Roman" w:hAnsi="Times New Roman"/>
          <w:sz w:val="24"/>
          <w:szCs w:val="24"/>
        </w:rPr>
        <w:t xml:space="preserve"> </w:t>
      </w:r>
    </w:p>
    <w:p w14:paraId="7970F30E" w14:textId="5FFB5CFA" w:rsidP="003E6021" w:rsidR="00C40692" w:rsidRDefault="00300242">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Penelitian lai</w:t>
      </w:r>
      <w:r w:rsidR="00E27D4E">
        <w:rPr>
          <w:rFonts w:ascii="Times New Roman" w:cs="Times New Roman" w:hAnsi="Times New Roman"/>
          <w:sz w:val="24"/>
          <w:szCs w:val="24"/>
        </w:rPr>
        <w:t xml:space="preserve">n oleh </w:t>
      </w:r>
      <w:r w:rsidR="00250AC9">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{"citationItems":[{"id":"ITEM-1","itemData":{"author":[{"dropping-particle":"","family":"Sari","given":"Putri Vica","non-dropping-particle":"","parse-names":false,"suffix":""},{"dropping-particle":"","family":"Mahroji","given":"","non-dropping-particle":"","parse-names":false,"suffix":""}],"container-title":"Jurnal Ilmiah Wahana Pendidikan","id":"ITEM-1","issue":"24","issued":{"date-parts":[["2023"]]},"page":"530-548","title":"Pengaruh Struktur Modal, Profitabilitas, Ukuran Perusahaan, Keputusan Investasi terhadap Nilai Perusahaan","type":"article-journal","volume":"9"},"uris":["http://www.mendeley.com/documents/?uuid=e54f4778-92d0-488e-84bc-499e561a1858"]}],"mendeley":{"formattedCitation":"(Sari &amp; Mahroji, 2023)","manualFormatting":"Sari &amp; Mahroji (2023)","plainTextFormattedCitation":"(Sari &amp; Mahroji, 2023)","previouslyFormattedCitation":"(Sari &amp; Mahroji, 2023)"},"properties":{"noteIndex":0},"schema":"https://github.com/citation-style-language/schema/raw/master/csl-citation.json"}</w:instrText>
      </w:r>
      <w:r w:rsidR="00250AC9">
        <w:rPr>
          <w:rFonts w:ascii="Times New Roman" w:cs="Times New Roman" w:hAnsi="Times New Roman"/>
          <w:sz w:val="24"/>
          <w:szCs w:val="24"/>
        </w:rPr>
        <w:fldChar w:fldCharType="separate"/>
      </w:r>
      <w:r w:rsidR="00250AC9" w:rsidRPr="00250AC9">
        <w:rPr>
          <w:rFonts w:ascii="Times New Roman" w:cs="Times New Roman" w:hAnsi="Times New Roman"/>
          <w:noProof/>
          <w:sz w:val="24"/>
          <w:szCs w:val="24"/>
        </w:rPr>
        <w:t xml:space="preserve">Sari &amp; Mahroji </w:t>
      </w:r>
      <w:r w:rsidR="00250AC9">
        <w:rPr>
          <w:rFonts w:ascii="Times New Roman" w:cs="Times New Roman" w:hAnsi="Times New Roman"/>
          <w:noProof/>
          <w:sz w:val="24"/>
          <w:szCs w:val="24"/>
        </w:rPr>
        <w:t>(</w:t>
      </w:r>
      <w:r w:rsidR="00250AC9" w:rsidRPr="00250AC9">
        <w:rPr>
          <w:rFonts w:ascii="Times New Roman" w:cs="Times New Roman" w:hAnsi="Times New Roman"/>
          <w:noProof/>
          <w:sz w:val="24"/>
          <w:szCs w:val="24"/>
        </w:rPr>
        <w:t>2023)</w:t>
      </w:r>
      <w:r w:rsidR="00250AC9">
        <w:rPr>
          <w:rFonts w:ascii="Times New Roman" w:cs="Times New Roman" w:hAnsi="Times New Roman"/>
          <w:sz w:val="24"/>
          <w:szCs w:val="24"/>
        </w:rPr>
        <w:fldChar w:fldCharType="end"/>
      </w:r>
      <w:r w:rsidR="00250AC9">
        <w:rPr>
          <w:rFonts w:ascii="Times New Roman" w:cs="Times New Roman" w:hAnsi="Times New Roman"/>
          <w:sz w:val="24"/>
          <w:szCs w:val="24"/>
        </w:rPr>
        <w:t xml:space="preserve"> </w:t>
      </w:r>
      <w:r w:rsidR="00E27D4E">
        <w:rPr>
          <w:rFonts w:ascii="Times New Roman" w:cs="Times New Roman" w:hAnsi="Times New Roman"/>
          <w:sz w:val="24"/>
          <w:szCs w:val="24"/>
        </w:rPr>
        <w:t xml:space="preserve">menemukan bahwa </w:t>
      </w:r>
      <w:r w:rsidR="00250AC9">
        <w:rPr>
          <w:rFonts w:ascii="Times New Roman" w:cs="Times New Roman" w:hAnsi="Times New Roman"/>
          <w:sz w:val="24"/>
          <w:szCs w:val="24"/>
        </w:rPr>
        <w:t>s</w:t>
      </w:r>
      <w:r w:rsidR="00250AC9" w:rsidRPr="00250AC9">
        <w:rPr>
          <w:rFonts w:ascii="Times New Roman" w:cs="Times New Roman" w:hAnsi="Times New Roman"/>
          <w:sz w:val="24"/>
          <w:szCs w:val="24"/>
        </w:rPr>
        <w:t xml:space="preserve">truktur modal berpengaruh signifikan positif, profitabilitas dan ukuran perusahaan berpengaruh signifikan negatif, sedangkan keputusan investasi berpengaruh tidak signifikan positif terhadap </w:t>
      </w:r>
      <w:r w:rsidR="00E27D4E" w:rsidRPr="00E27D4E">
        <w:rPr>
          <w:rFonts w:ascii="Times New Roman" w:cs="Times New Roman" w:hAnsi="Times New Roman"/>
          <w:sz w:val="24"/>
          <w:szCs w:val="24"/>
        </w:rPr>
        <w:t>nilai perusahaan</w:t>
      </w:r>
      <w:r w:rsidR="00884A6D" w:rsidRPr="00884A6D">
        <w:rPr>
          <w:rFonts w:ascii="Times New Roman" w:cs="Times New Roman" w:hAnsi="Times New Roman"/>
          <w:sz w:val="24"/>
          <w:szCs w:val="24"/>
        </w:rPr>
        <w:t xml:space="preserve">. </w:t>
      </w:r>
      <w:r w:rsidR="00884A6D" w:rsidRPr="009A6F4D">
        <w:rPr>
          <w:rFonts w:ascii="Times New Roman" w:cs="Times New Roman" w:hAnsi="Times New Roman"/>
          <w:sz w:val="24"/>
          <w:szCs w:val="24"/>
        </w:rPr>
        <w:t>Sementara</w:t>
      </w:r>
      <w:r w:rsidR="00E27D4E" w:rsidRPr="009A6F4D">
        <w:rPr>
          <w:rFonts w:ascii="Times New Roman" w:cs="Times New Roman" w:hAnsi="Times New Roman"/>
          <w:sz w:val="24"/>
          <w:szCs w:val="24"/>
        </w:rPr>
        <w:t xml:space="preserve"> itu,</w:t>
      </w:r>
      <w:r w:rsidR="00884A6D" w:rsidRPr="009A6F4D">
        <w:rPr>
          <w:rFonts w:ascii="Times New Roman" w:cs="Times New Roman" w:hAnsi="Times New Roman"/>
          <w:sz w:val="24"/>
          <w:szCs w:val="24"/>
        </w:rPr>
        <w:t xml:space="preserve"> </w:t>
      </w:r>
      <w:r w:rsidR="009A6F4D" w:rsidRPr="009A6F4D">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{"citationItems":[{"id":"ITEM-1","itemData":{"author":[{"dropping-particle":"","family":"Damayanti","given":"Hana Evi","non-dropping-particle":"","parse-names":false,"suffix":""},{"dropping-particle":"","family":"Retnani","given":"Endang Dwi","non-dropping-particle":"","parse-names":false,"suffix":""}],"container-title":"Jurnal Ilmu dan Riset Akuntansi","id":"ITEM-1","issue":"4","issued":{"date-parts":[["2024"]]},"title":"Pengaruh Profitabilitas, Struktur Modal dan Keputusan terhadap Nilai Perusahaan","type":"article-journal","volume":"13"},"uris":["http://www.mendeley.com/documents/?uuid=d13de003-6da2-435b-b589-06a0ca3c87ad"]}],"mendeley":{"formattedCitation":"(Damayanti &amp; Retnani, 2024)","manualFormatting":"Damayanti &amp; Retnani (2024)","plainTextFormattedCitation":"(Damayanti &amp; Retnani, 2024)","previouslyFormattedCitation":"(Damayanti &amp; Retnani, 2024)"},"properties":{"noteIndex":0},"schema":"https://github.com/citation-style-language/schema/raw/master/csl-citation.json"}</w:instrText>
      </w:r>
      <w:r w:rsidR="009A6F4D" w:rsidRPr="009A6F4D">
        <w:rPr>
          <w:rFonts w:ascii="Times New Roman" w:cs="Times New Roman" w:hAnsi="Times New Roman"/>
          <w:sz w:val="24"/>
          <w:szCs w:val="24"/>
        </w:rPr>
        <w:fldChar w:fldCharType="separate"/>
      </w:r>
      <w:r w:rsidR="009A6F4D" w:rsidRPr="009A6F4D">
        <w:rPr>
          <w:rFonts w:ascii="Times New Roman" w:cs="Times New Roman" w:hAnsi="Times New Roman"/>
          <w:noProof/>
          <w:sz w:val="24"/>
          <w:szCs w:val="24"/>
        </w:rPr>
        <w:t>Damayanti &amp; Retnani (2024)</w:t>
      </w:r>
      <w:r w:rsidR="009A6F4D" w:rsidRPr="009A6F4D">
        <w:rPr>
          <w:rFonts w:ascii="Times New Roman" w:cs="Times New Roman" w:hAnsi="Times New Roman"/>
          <w:sz w:val="24"/>
          <w:szCs w:val="24"/>
        </w:rPr>
        <w:fldChar w:fldCharType="end"/>
      </w:r>
      <w:r w:rsidR="009A6F4D">
        <w:t xml:space="preserve"> </w:t>
      </w:r>
      <w:r w:rsidR="007D48C1">
        <w:rPr>
          <w:rFonts w:ascii="Times New Roman" w:cs="Times New Roman" w:hAnsi="Times New Roman"/>
          <w:sz w:val="24"/>
          <w:szCs w:val="24"/>
        </w:rPr>
        <w:t>menemukan bahwa</w:t>
      </w:r>
      <w:r w:rsidR="009A6F4D">
        <w:rPr>
          <w:rFonts w:ascii="Times New Roman" w:cs="Times New Roman" w:hAnsi="Times New Roman"/>
          <w:sz w:val="24"/>
          <w:szCs w:val="24"/>
        </w:rPr>
        <w:t xml:space="preserve"> p</w:t>
      </w:r>
      <w:r w:rsidR="009A6F4D" w:rsidRPr="009A6F4D">
        <w:rPr>
          <w:rFonts w:ascii="Times New Roman" w:cs="Times New Roman" w:hAnsi="Times New Roman"/>
          <w:sz w:val="24"/>
          <w:szCs w:val="24"/>
        </w:rPr>
        <w:t xml:space="preserve">rofitabilitas dan keputusan investasi berpengaruh signifikan positif, struktur modal berpengaruh signifikan negatif </w:t>
      </w:r>
      <w:r w:rsidR="00E27D4E" w:rsidRPr="00E27D4E">
        <w:rPr>
          <w:rFonts w:ascii="Times New Roman" w:cs="Times New Roman" w:hAnsi="Times New Roman"/>
          <w:sz w:val="24"/>
          <w:szCs w:val="24"/>
        </w:rPr>
        <w:t>terhadap nilai perusahaan</w:t>
      </w:r>
      <w:bookmarkEnd w:id="21"/>
      <w:r w:rsidR="00E27D4E" w:rsidRPr="00E27D4E">
        <w:rPr>
          <w:rFonts w:ascii="Times New Roman" w:cs="Times New Roman" w:hAnsi="Times New Roman"/>
          <w:sz w:val="24"/>
          <w:szCs w:val="24"/>
        </w:rPr>
        <w:t>.</w:t>
      </w:r>
      <w:r w:rsidR="00E27D4E">
        <w:rPr>
          <w:rFonts w:ascii="Times New Roman" w:cs="Times New Roman" w:hAnsi="Times New Roman"/>
          <w:sz w:val="24"/>
          <w:szCs w:val="24"/>
        </w:rPr>
        <w:t xml:space="preserve"> </w:t>
      </w:r>
      <w:r w:rsidR="003C0801">
        <w:rPr>
          <w:rFonts w:ascii="Times New Roman" w:cs="Times New Roman" w:hAnsi="Times New Roman"/>
          <w:sz w:val="24"/>
          <w:szCs w:val="24"/>
        </w:rPr>
        <w:t>Hasil-hasil</w:t>
      </w:r>
      <w:r w:rsidR="00884A6D" w:rsidRPr="00884A6D">
        <w:rPr>
          <w:rFonts w:ascii="Times New Roman" w:cs="Times New Roman" w:hAnsi="Times New Roman"/>
          <w:sz w:val="24"/>
          <w:szCs w:val="24"/>
        </w:rPr>
        <w:t xml:space="preserve"> </w:t>
      </w:r>
      <w:r w:rsidR="003C0801">
        <w:rPr>
          <w:rFonts w:ascii="Times New Roman" w:cs="Times New Roman" w:hAnsi="Times New Roman"/>
          <w:sz w:val="24"/>
          <w:szCs w:val="24"/>
        </w:rPr>
        <w:t>penelitian</w:t>
      </w:r>
      <w:r w:rsidR="00884A6D" w:rsidRPr="00884A6D">
        <w:rPr>
          <w:rFonts w:ascii="Times New Roman" w:cs="Times New Roman" w:hAnsi="Times New Roman"/>
          <w:sz w:val="24"/>
          <w:szCs w:val="24"/>
        </w:rPr>
        <w:t xml:space="preserve"> ini me</w:t>
      </w:r>
      <w:r w:rsidR="003C0801">
        <w:rPr>
          <w:rFonts w:ascii="Times New Roman" w:cs="Times New Roman" w:hAnsi="Times New Roman"/>
          <w:sz w:val="24"/>
          <w:szCs w:val="24"/>
        </w:rPr>
        <w:t>nunjukk</w:t>
      </w:r>
      <w:r w:rsidR="00884A6D" w:rsidRPr="00884A6D">
        <w:rPr>
          <w:rFonts w:ascii="Times New Roman" w:cs="Times New Roman" w:hAnsi="Times New Roman"/>
          <w:sz w:val="24"/>
          <w:szCs w:val="24"/>
        </w:rPr>
        <w:t xml:space="preserve">an bahwa pengaruh masing-masing variabel </w:t>
      </w:r>
      <w:r w:rsidR="003C0801">
        <w:rPr>
          <w:rFonts w:ascii="Times New Roman" w:cs="Times New Roman" w:hAnsi="Times New Roman"/>
          <w:sz w:val="24"/>
          <w:szCs w:val="24"/>
        </w:rPr>
        <w:t xml:space="preserve">terhadap nilai perusahaan </w:t>
      </w:r>
      <w:r w:rsidR="00884A6D" w:rsidRPr="00884A6D">
        <w:rPr>
          <w:rFonts w:ascii="Times New Roman" w:cs="Times New Roman" w:hAnsi="Times New Roman"/>
          <w:sz w:val="24"/>
          <w:szCs w:val="24"/>
        </w:rPr>
        <w:t>dapat berbeda tergantung pada karakteristik industri dan periode waktu yang di</w:t>
      </w:r>
      <w:r w:rsidR="003C0801">
        <w:rPr>
          <w:rFonts w:ascii="Times New Roman" w:cs="Times New Roman" w:hAnsi="Times New Roman"/>
          <w:sz w:val="24"/>
          <w:szCs w:val="24"/>
        </w:rPr>
        <w:t>teliti</w:t>
      </w:r>
      <w:r w:rsidR="00884A6D" w:rsidRPr="00884A6D">
        <w:rPr>
          <w:rFonts w:ascii="Times New Roman" w:cs="Times New Roman" w:hAnsi="Times New Roman"/>
          <w:sz w:val="24"/>
          <w:szCs w:val="24"/>
        </w:rPr>
        <w:t>.</w:t>
      </w:r>
      <w:r w:rsidR="003C0801" w:rsidRPr="003C0801">
        <w:rPr>
          <w:rFonts w:ascii="Times New Roman" w:cs="Times New Roman" w:hAnsi="Times New Roman"/>
          <w:sz w:val="24"/>
          <w:szCs w:val="24"/>
        </w:rPr>
        <w:t xml:space="preserve"> </w:t>
      </w:r>
    </w:p>
    <w:p w14:paraId="17AAEFC7" w14:textId="4D3092BF" w:rsidP="00C40692" w:rsidR="006E7566" w:rsidRDefault="00592246" w:rsidRPr="00C40692">
      <w:pPr>
        <w:spacing w:after="0" w:line="480" w:lineRule="auto"/>
        <w:ind w:firstLine="709"/>
        <w:jc w:val="both"/>
        <w:rPr>
          <w:rFonts w:ascii="Times New Roman" w:cs="Times New Roman" w:hAnsi="Times New Roman"/>
          <w:sz w:val="24"/>
          <w:szCs w:val="24"/>
        </w:rPr>
      </w:pPr>
      <w:r w:rsidRPr="006E7566">
        <w:rPr>
          <w:rFonts w:ascii="Times New Roman" w:cs="Times New Roman" w:hAnsi="Times New Roman"/>
          <w:sz w:val="24"/>
          <w:szCs w:val="24"/>
        </w:rPr>
        <w:t xml:space="preserve">Penelitian ini penting mengingat pesatnya perkembangan teknologi dan transformasi digital yang terus berlangsung, sehingga dibutuhkan data dan analisis khusus untuk memahami faktor-faktor </w:t>
      </w:r>
      <w:r w:rsidR="00C40692">
        <w:rPr>
          <w:rFonts w:ascii="Times New Roman" w:cs="Times New Roman" w:hAnsi="Times New Roman"/>
          <w:sz w:val="24"/>
          <w:szCs w:val="24"/>
        </w:rPr>
        <w:t xml:space="preserve">fundamental </w:t>
      </w:r>
      <w:r w:rsidRPr="006E7566">
        <w:rPr>
          <w:rFonts w:ascii="Times New Roman" w:cs="Times New Roman" w:hAnsi="Times New Roman"/>
          <w:sz w:val="24"/>
          <w:szCs w:val="24"/>
        </w:rPr>
        <w:t xml:space="preserve">yang memengaruhi nilai perusahaan </w:t>
      </w:r>
      <w:r w:rsidR="009A6F4D">
        <w:rPr>
          <w:rFonts w:ascii="Times New Roman" w:cs="Times New Roman" w:hAnsi="Times New Roman"/>
          <w:sz w:val="24"/>
          <w:szCs w:val="24"/>
        </w:rPr>
        <w:t xml:space="preserve">sektor </w:t>
      </w:r>
      <w:r w:rsidRPr="006E7566">
        <w:rPr>
          <w:rFonts w:ascii="Times New Roman" w:cs="Times New Roman" w:hAnsi="Times New Roman"/>
          <w:sz w:val="24"/>
          <w:szCs w:val="24"/>
        </w:rPr>
        <w:t>teknologi. Hasil penelitian diharapkan memberikan kontribusi teoritis dan praktis bagi manajemen, investor serta regulator dalam menghadapi dinamika pasar yang semakin kompleks.</w:t>
      </w:r>
    </w:p>
    <w:p w14:paraId="3128A154" w14:textId="1233964B" w:rsidP="000C6E18" w:rsidR="00302891" w:rsidRDefault="005A12CD" w:rsidRPr="00EC3B16">
      <w:pPr>
        <w:spacing w:after="0" w:line="480" w:lineRule="auto"/>
        <w:ind w:firstLine="709"/>
        <w:jc w:val="both"/>
        <w:rPr>
          <w:rFonts w:ascii="Times New Roman" w:cs="Times New Roman" w:hAnsi="Times New Roman"/>
          <w:sz w:val="24"/>
          <w:szCs w:val="24"/>
        </w:rPr>
      </w:pPr>
      <w:r w:rsidRPr="006E7566">
        <w:rPr>
          <w:rFonts w:ascii="Times New Roman" w:cs="Times New Roman" w:hAnsi="Times New Roman"/>
          <w:sz w:val="24"/>
          <w:szCs w:val="24"/>
        </w:rPr>
        <w:t>Berdasarkan uraian</w:t>
      </w:r>
      <w:r w:rsidR="005812A3">
        <w:rPr>
          <w:rFonts w:ascii="Times New Roman" w:cs="Times New Roman" w:hAnsi="Times New Roman"/>
          <w:sz w:val="24"/>
          <w:szCs w:val="24"/>
        </w:rPr>
        <w:t xml:space="preserve"> tersebut</w:t>
      </w:r>
      <w:r w:rsidRPr="006E7566">
        <w:rPr>
          <w:rFonts w:ascii="Times New Roman" w:cs="Times New Roman" w:hAnsi="Times New Roman"/>
          <w:sz w:val="24"/>
          <w:szCs w:val="24"/>
        </w:rPr>
        <w:t>, maka penelitian ini bertujuan untuk men</w:t>
      </w:r>
      <w:r w:rsidR="00592246" w:rsidRPr="006E7566">
        <w:rPr>
          <w:rFonts w:ascii="Times New Roman" w:cs="Times New Roman" w:hAnsi="Times New Roman"/>
          <w:sz w:val="24"/>
          <w:szCs w:val="24"/>
        </w:rPr>
        <w:t>guji</w:t>
      </w:r>
      <w:r w:rsidRPr="006E7566">
        <w:rPr>
          <w:rFonts w:ascii="Times New Roman" w:cs="Times New Roman" w:hAnsi="Times New Roman"/>
          <w:sz w:val="24"/>
          <w:szCs w:val="24"/>
        </w:rPr>
        <w:t xml:space="preserve"> pengaruh ukuran perusahaan, profitabilitas, struktur modal dan keputusan investasi terhadap nilai perusahaan pada perusahaan sektor teknologi yang terdaftar di Bursa Efek Indonesia. </w:t>
      </w:r>
      <w:r w:rsidR="00C40692" w:rsidRPr="00C40692">
        <w:rPr>
          <w:rFonts w:ascii="Times New Roman" w:cs="Times New Roman" w:hAnsi="Times New Roman"/>
          <w:sz w:val="24"/>
          <w:szCs w:val="24"/>
        </w:rPr>
        <w:t>Penelitian dilakukan dengan menggunakan pendekatan kuantitatif dan data sekunder dari</w:t>
      </w:r>
      <w:r w:rsidR="00EC3B16">
        <w:rPr>
          <w:rFonts w:ascii="Times New Roman" w:cs="Times New Roman" w:hAnsi="Times New Roman"/>
          <w:sz w:val="24"/>
          <w:szCs w:val="24"/>
        </w:rPr>
        <w:t xml:space="preserve"> </w:t>
      </w:r>
      <w:r w:rsidR="00EC3B16" w:rsidRPr="009E642A">
        <w:rPr>
          <w:rFonts w:ascii="Times New Roman" w:cs="Times New Roman" w:hAnsi="Times New Roman"/>
          <w:sz w:val="24"/>
          <w:szCs w:val="24"/>
        </w:rPr>
        <w:t xml:space="preserve">laporan </w:t>
      </w:r>
      <w:r w:rsidR="006A56F3">
        <w:rPr>
          <w:rFonts w:ascii="Times New Roman" w:cs="Times New Roman" w:hAnsi="Times New Roman"/>
          <w:sz w:val="24"/>
          <w:szCs w:val="24"/>
        </w:rPr>
        <w:t>keuangan</w:t>
      </w:r>
      <w:r w:rsidR="00EC3B16">
        <w:rPr>
          <w:rFonts w:ascii="Times New Roman" w:cs="Times New Roman" w:hAnsi="Times New Roman"/>
          <w:sz w:val="24"/>
          <w:szCs w:val="24"/>
        </w:rPr>
        <w:t xml:space="preserve"> </w:t>
      </w:r>
      <w:r w:rsidR="00EC3B16" w:rsidRPr="009E642A">
        <w:rPr>
          <w:rFonts w:ascii="Times New Roman" w:cs="Times New Roman" w:hAnsi="Times New Roman"/>
          <w:sz w:val="24"/>
          <w:szCs w:val="24"/>
        </w:rPr>
        <w:t xml:space="preserve">perusahaan sektor teknologi yang dipublikasikan melalui situs </w:t>
      </w:r>
      <w:r w:rsidR="00EC3B16">
        <w:rPr>
          <w:rFonts w:ascii="Times New Roman" w:cs="Times New Roman" w:hAnsi="Times New Roman"/>
          <w:sz w:val="24"/>
          <w:szCs w:val="24"/>
        </w:rPr>
        <w:t>web</w:t>
      </w:r>
      <w:r w:rsidR="00EC3B16" w:rsidRPr="009E642A">
        <w:rPr>
          <w:rFonts w:ascii="Times New Roman" w:cs="Times New Roman" w:hAnsi="Times New Roman"/>
          <w:sz w:val="24"/>
          <w:szCs w:val="24"/>
        </w:rPr>
        <w:t xml:space="preserve"> Bursa Efek Indonesia</w:t>
      </w:r>
      <w:r w:rsidR="00EC3B16">
        <w:rPr>
          <w:rFonts w:ascii="Times New Roman" w:cs="Times New Roman" w:hAnsi="Times New Roman"/>
          <w:sz w:val="24"/>
          <w:szCs w:val="24"/>
        </w:rPr>
        <w:t xml:space="preserve"> </w:t>
      </w:r>
      <w:r w:rsidR="00EC3B16" w:rsidRPr="009E642A">
        <w:rPr>
          <w:rFonts w:ascii="Times New Roman" w:cs="Times New Roman" w:hAnsi="Times New Roman"/>
          <w:sz w:val="24"/>
          <w:szCs w:val="24"/>
        </w:rPr>
        <w:t xml:space="preserve">di </w:t>
      </w:r>
      <w:hyperlink r:id="rId18" w:history="1">
        <w:r w:rsidR="0051605A" w:rsidRPr="00BA78B6">
          <w:rPr>
            <w:rStyle w:val="Hyperlink"/>
            <w:rFonts w:ascii="Times New Roman" w:cs="Times New Roman" w:hAnsi="Times New Roman"/>
            <w:color w:val="auto"/>
            <w:sz w:val="24"/>
            <w:szCs w:val="24"/>
            <w:u w:val="none"/>
          </w:rPr>
          <w:t>www.idx</w:t>
        </w:r>
      </w:hyperlink>
      <w:r w:rsidR="00EC3B16" w:rsidRPr="00BA78B6">
        <w:rPr>
          <w:rFonts w:ascii="Times New Roman" w:cs="Times New Roman" w:hAnsi="Times New Roman"/>
          <w:sz w:val="24"/>
          <w:szCs w:val="24"/>
        </w:rPr>
        <w:t>.</w:t>
      </w:r>
      <w:r w:rsidR="00EC3B16" w:rsidRPr="009E642A">
        <w:rPr>
          <w:rFonts w:ascii="Times New Roman" w:cs="Times New Roman" w:hAnsi="Times New Roman"/>
          <w:sz w:val="24"/>
          <w:szCs w:val="24"/>
        </w:rPr>
        <w:t>co.id.</w:t>
      </w:r>
      <w:r w:rsidR="00EC3B16">
        <w:rPr>
          <w:rFonts w:ascii="Times New Roman" w:cs="Times New Roman" w:hAnsi="Times New Roman"/>
          <w:sz w:val="24"/>
          <w:szCs w:val="24"/>
        </w:rPr>
        <w:t xml:space="preserve"> D</w:t>
      </w:r>
      <w:r w:rsidRPr="006E7566">
        <w:rPr>
          <w:rFonts w:ascii="Times New Roman" w:cs="Times New Roman" w:hAnsi="Times New Roman"/>
          <w:sz w:val="24"/>
          <w:szCs w:val="24"/>
        </w:rPr>
        <w:t xml:space="preserve">iharapkan hasil penelitian ini dapat memberikan </w:t>
      </w:r>
      <w:r w:rsidR="00EC3B16" w:rsidRPr="00EC3B16">
        <w:rPr>
          <w:rFonts w:ascii="Times New Roman" w:cs="Times New Roman" w:hAnsi="Times New Roman"/>
          <w:sz w:val="24"/>
          <w:szCs w:val="24"/>
        </w:rPr>
        <w:t xml:space="preserve">pemahaman yang mendalam mengenai faktor-faktor </w:t>
      </w:r>
      <w:r w:rsidR="00EC3B16">
        <w:rPr>
          <w:rFonts w:ascii="Times New Roman" w:cs="Times New Roman" w:hAnsi="Times New Roman"/>
          <w:sz w:val="24"/>
          <w:szCs w:val="24"/>
        </w:rPr>
        <w:t xml:space="preserve">fundamental </w:t>
      </w:r>
      <w:r w:rsidR="00EC3B16" w:rsidRPr="00EC3B16">
        <w:rPr>
          <w:rFonts w:ascii="Times New Roman" w:cs="Times New Roman" w:hAnsi="Times New Roman"/>
          <w:sz w:val="24"/>
          <w:szCs w:val="24"/>
        </w:rPr>
        <w:t>yang mendorong peningkatan nilai perusahaan di tengah pesatnya perkembangan era digital.</w:t>
      </w:r>
    </w:p>
    <w:p w14:paraId="10AE0BD5" w14:textId="49A99F0F" w:rsidP="000F08FC" w:rsidR="00C96803" w:rsidRDefault="002E6398" w:rsidRPr="00E25224">
      <w:pPr>
        <w:pStyle w:val="Heading2"/>
        <w:ind w:hanging="709" w:left="709"/>
      </w:pPr>
      <w:bookmarkStart w:id="22" w:name="_Toc209165195"/>
      <w:r>
        <w:t>Rumusan Masalah</w:t>
      </w:r>
      <w:bookmarkEnd w:id="22"/>
    </w:p>
    <w:p w14:paraId="4B6E693B" w14:textId="587AC3A7" w:rsidP="00EC7821" w:rsidR="0074557C" w:rsidRDefault="00C96803">
      <w:pPr>
        <w:spacing w:after="0" w:line="480" w:lineRule="auto"/>
        <w:ind w:firstLine="709"/>
        <w:jc w:val="both"/>
        <w:rPr>
          <w:rFonts w:ascii="Times New Roman" w:cs="Times New Roman" w:hAnsi="Times New Roman"/>
          <w:sz w:val="24"/>
          <w:szCs w:val="24"/>
        </w:rPr>
      </w:pPr>
      <w:r w:rsidRPr="0074557C">
        <w:rPr>
          <w:rFonts w:ascii="Times New Roman" w:cs="Times New Roman" w:hAnsi="Times New Roman"/>
          <w:sz w:val="24"/>
          <w:szCs w:val="24"/>
        </w:rPr>
        <w:t xml:space="preserve">Berdasarkan </w:t>
      </w:r>
      <w:r w:rsidR="00EC7821">
        <w:rPr>
          <w:rFonts w:ascii="Times New Roman" w:cs="Times New Roman" w:hAnsi="Times New Roman"/>
          <w:sz w:val="24"/>
          <w:szCs w:val="24"/>
        </w:rPr>
        <w:t>latar belakang yang telah dikemukakan</w:t>
      </w:r>
      <w:r w:rsidR="005812A3" w:rsidRPr="005812A3">
        <w:rPr>
          <w:rFonts w:ascii="Times New Roman" w:cs="Times New Roman" w:hAnsi="Times New Roman"/>
          <w:sz w:val="24"/>
          <w:szCs w:val="24"/>
        </w:rPr>
        <w:t xml:space="preserve">, </w:t>
      </w:r>
      <w:r w:rsidR="00EC7821">
        <w:rPr>
          <w:rFonts w:ascii="Times New Roman" w:cs="Times New Roman" w:hAnsi="Times New Roman"/>
          <w:sz w:val="24"/>
          <w:szCs w:val="24"/>
        </w:rPr>
        <w:t xml:space="preserve">maka </w:t>
      </w:r>
      <w:r w:rsidR="00421A03">
        <w:rPr>
          <w:rFonts w:ascii="Times New Roman" w:cs="Times New Roman" w:hAnsi="Times New Roman"/>
          <w:sz w:val="24"/>
          <w:szCs w:val="24"/>
        </w:rPr>
        <w:t>rumusan masalah</w:t>
      </w:r>
      <w:r w:rsidR="00EC7821">
        <w:rPr>
          <w:rFonts w:ascii="Times New Roman" w:cs="Times New Roman" w:hAnsi="Times New Roman"/>
          <w:sz w:val="24"/>
          <w:szCs w:val="24"/>
        </w:rPr>
        <w:t xml:space="preserve"> dalam penelitian ini </w:t>
      </w:r>
      <w:r w:rsidR="005812A3">
        <w:rPr>
          <w:rFonts w:ascii="Times New Roman" w:cs="Times New Roman" w:hAnsi="Times New Roman"/>
          <w:sz w:val="24"/>
          <w:szCs w:val="24"/>
        </w:rPr>
        <w:t>adalah</w:t>
      </w:r>
      <w:r w:rsidR="005812A3" w:rsidRPr="005812A3">
        <w:rPr>
          <w:rFonts w:ascii="Times New Roman" w:cs="Times New Roman" w:hAnsi="Times New Roman"/>
          <w:sz w:val="24"/>
          <w:szCs w:val="24"/>
        </w:rPr>
        <w:t xml:space="preserve"> sebagai berikut</w:t>
      </w:r>
      <w:r w:rsidR="008C7FC6">
        <w:rPr>
          <w:rFonts w:ascii="Times New Roman" w:cs="Times New Roman" w:hAnsi="Times New Roman"/>
          <w:sz w:val="24"/>
          <w:szCs w:val="24"/>
        </w:rPr>
        <w:t>:</w:t>
      </w:r>
    </w:p>
    <w:p w14:paraId="649C1054" w14:textId="597C195D" w:rsidP="0074557C" w:rsidR="0074557C" w:rsidRDefault="00C96803">
      <w:pPr>
        <w:pStyle w:val="ListParagraph"/>
        <w:numPr>
          <w:ilvl w:val="0"/>
          <w:numId w:val="4"/>
        </w:numPr>
        <w:spacing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Apakah ukuran perusahaan berpengaruh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2E1EDB4C" w14:textId="0E4DDE38" w:rsidP="0074557C" w:rsidR="0074557C" w:rsidRDefault="00C96803">
      <w:pPr>
        <w:pStyle w:val="ListParagraph"/>
        <w:numPr>
          <w:ilvl w:val="0"/>
          <w:numId w:val="4"/>
        </w:numPr>
        <w:spacing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Apakah profitabilitas berpengaruh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6FAD4075" w14:textId="3083A519" w:rsidP="0074557C" w:rsidR="0074557C" w:rsidRDefault="00C96803">
      <w:pPr>
        <w:pStyle w:val="ListParagraph"/>
        <w:numPr>
          <w:ilvl w:val="0"/>
          <w:numId w:val="4"/>
        </w:numPr>
        <w:spacing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Apakah struktur modal berpengaruh</w:t>
      </w:r>
      <w:r w:rsidR="003D52CB">
        <w:rPr>
          <w:rFonts w:ascii="Times New Roman" w:cs="Times New Roman" w:hAnsi="Times New Roman"/>
          <w:sz w:val="24"/>
          <w:szCs w:val="24"/>
        </w:rPr>
        <w:t xml:space="preserve"> </w:t>
      </w:r>
      <w:r w:rsidRPr="0074557C">
        <w:rPr>
          <w:rFonts w:ascii="Times New Roman" w:cs="Times New Roman" w:hAnsi="Times New Roman"/>
          <w:sz w:val="24"/>
          <w:szCs w:val="24"/>
        </w:rPr>
        <w:t>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569EA892" w14:textId="45617551" w:rsidP="00F16A70" w:rsidR="00F16A70" w:rsidRDefault="00C96803" w:rsidRPr="00CB5FB3">
      <w:pPr>
        <w:pStyle w:val="ListParagraph"/>
        <w:numPr>
          <w:ilvl w:val="0"/>
          <w:numId w:val="4"/>
        </w:numPr>
        <w:spacing w:after="0"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Apakah keputusan investasi berpengaruh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326A6418" w14:textId="77777777" w:rsidP="000F08FC" w:rsidR="0074557C" w:rsidRDefault="00C96803">
      <w:pPr>
        <w:pStyle w:val="Heading2"/>
        <w:ind w:hanging="709" w:left="709"/>
      </w:pPr>
      <w:bookmarkStart w:id="23" w:name="_Toc209165196"/>
      <w:r w:rsidRPr="00E25224">
        <w:t>Tujuan Penelitian</w:t>
      </w:r>
      <w:bookmarkEnd w:id="23"/>
    </w:p>
    <w:p w14:paraId="574F794E" w14:textId="5B249B1B" w:rsidP="00FA31C3" w:rsidR="00C96803" w:rsidRDefault="00C96803" w:rsidRPr="0074557C">
      <w:pPr>
        <w:spacing w:after="0" w:line="480" w:lineRule="auto"/>
        <w:ind w:firstLine="709"/>
        <w:jc w:val="both"/>
        <w:rPr>
          <w:rFonts w:ascii="Times New Roman" w:cs="Times New Roman" w:hAnsi="Times New Roman"/>
          <w:b/>
          <w:bCs/>
          <w:sz w:val="24"/>
          <w:szCs w:val="24"/>
        </w:rPr>
      </w:pPr>
      <w:r w:rsidRPr="0074557C">
        <w:rPr>
          <w:rFonts w:ascii="Times New Roman" w:cs="Times New Roman" w:hAnsi="Times New Roman"/>
          <w:sz w:val="24"/>
          <w:szCs w:val="24"/>
        </w:rPr>
        <w:t xml:space="preserve">Berdasarkan </w:t>
      </w:r>
      <w:r w:rsidR="00EC7821">
        <w:rPr>
          <w:rFonts w:ascii="Times New Roman" w:cs="Times New Roman" w:hAnsi="Times New Roman"/>
          <w:sz w:val="24"/>
          <w:szCs w:val="24"/>
        </w:rPr>
        <w:t>rumusan masalah</w:t>
      </w:r>
      <w:r w:rsidRPr="0074557C">
        <w:rPr>
          <w:rFonts w:ascii="Times New Roman" w:cs="Times New Roman" w:hAnsi="Times New Roman"/>
          <w:sz w:val="24"/>
          <w:szCs w:val="24"/>
        </w:rPr>
        <w:t xml:space="preserve"> yang telah disusun, maka tujuan </w:t>
      </w:r>
      <w:r w:rsidR="00C44EF5">
        <w:rPr>
          <w:rFonts w:ascii="Times New Roman" w:cs="Times New Roman" w:hAnsi="Times New Roman"/>
          <w:sz w:val="24"/>
          <w:szCs w:val="24"/>
        </w:rPr>
        <w:t xml:space="preserve">dalam </w:t>
      </w:r>
      <w:r w:rsidRPr="0074557C">
        <w:rPr>
          <w:rFonts w:ascii="Times New Roman" w:cs="Times New Roman" w:hAnsi="Times New Roman"/>
          <w:sz w:val="24"/>
          <w:szCs w:val="24"/>
        </w:rPr>
        <w:t>penelitian ini adalah sebagai berikut:</w:t>
      </w:r>
    </w:p>
    <w:p w14:paraId="3A805901" w14:textId="51DD21F9" w:rsidP="0074557C" w:rsidR="0074557C" w:rsidRDefault="00C96803">
      <w:pPr>
        <w:pStyle w:val="ListParagraph"/>
        <w:numPr>
          <w:ilvl w:val="0"/>
          <w:numId w:val="5"/>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Untuk menguji pengaruh ukuran perusahaan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E25224">
        <w:rPr>
          <w:rFonts w:ascii="Times New Roman" w:cs="Times New Roman" w:hAnsi="Times New Roman"/>
          <w:sz w:val="24"/>
          <w:szCs w:val="24"/>
        </w:rPr>
        <w:t>.</w:t>
      </w:r>
    </w:p>
    <w:p w14:paraId="6C791597" w14:textId="1524C4D0" w:rsidP="0074557C" w:rsidR="0074557C" w:rsidRDefault="00C96803">
      <w:pPr>
        <w:pStyle w:val="ListParagraph"/>
        <w:numPr>
          <w:ilvl w:val="0"/>
          <w:numId w:val="5"/>
        </w:numPr>
        <w:spacing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Untuk menguji pengaruh profitabilitas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11F94CF5" w14:textId="763768FC" w:rsidP="0074557C" w:rsidR="0074557C" w:rsidRDefault="00C96803">
      <w:pPr>
        <w:pStyle w:val="ListParagraph"/>
        <w:numPr>
          <w:ilvl w:val="0"/>
          <w:numId w:val="5"/>
        </w:numPr>
        <w:spacing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Untuk menguji pengaruh struktur modal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02FF412F" w14:textId="55F200A3" w:rsidP="000D5A6D" w:rsidR="00C96803" w:rsidRDefault="00C96803">
      <w:pPr>
        <w:pStyle w:val="ListParagraph"/>
        <w:numPr>
          <w:ilvl w:val="0"/>
          <w:numId w:val="5"/>
        </w:numPr>
        <w:spacing w:after="0" w:line="480" w:lineRule="auto"/>
        <w:ind w:hanging="426" w:left="426"/>
        <w:jc w:val="both"/>
        <w:rPr>
          <w:rFonts w:ascii="Times New Roman" w:cs="Times New Roman" w:hAnsi="Times New Roman"/>
          <w:sz w:val="24"/>
          <w:szCs w:val="24"/>
        </w:rPr>
      </w:pPr>
      <w:r w:rsidRPr="0074557C">
        <w:rPr>
          <w:rFonts w:ascii="Times New Roman" w:cs="Times New Roman" w:hAnsi="Times New Roman"/>
          <w:sz w:val="24"/>
          <w:szCs w:val="24"/>
        </w:rPr>
        <w:t>Untuk menguji pengaruh keputusan investasi terhadap nilai perusahaan pada perusahaan sektor teknologi yang terdaftar di Bursa Efek Indonesia</w:t>
      </w:r>
      <w:r w:rsidR="00C21E3D">
        <w:rPr>
          <w:rFonts w:ascii="Times New Roman" w:cs="Times New Roman" w:hAnsi="Times New Roman"/>
          <w:sz w:val="24"/>
          <w:szCs w:val="24"/>
        </w:rPr>
        <w:t xml:space="preserve"> tahun 2022-2024</w:t>
      </w:r>
      <w:r w:rsidRPr="0074557C">
        <w:rPr>
          <w:rFonts w:ascii="Times New Roman" w:cs="Times New Roman" w:hAnsi="Times New Roman"/>
          <w:sz w:val="24"/>
          <w:szCs w:val="24"/>
        </w:rPr>
        <w:t>.</w:t>
      </w:r>
    </w:p>
    <w:p w14:paraId="4DAA9EFF" w14:textId="77777777" w:rsidP="000C6E18" w:rsidR="000C6E18" w:rsidRDefault="000C6E18" w:rsidRPr="000C6E18">
      <w:pPr>
        <w:spacing w:after="0" w:line="480" w:lineRule="auto"/>
        <w:jc w:val="both"/>
        <w:rPr>
          <w:rFonts w:ascii="Times New Roman" w:cs="Times New Roman" w:hAnsi="Times New Roman"/>
          <w:sz w:val="24"/>
          <w:szCs w:val="24"/>
        </w:rPr>
      </w:pPr>
    </w:p>
    <w:p w14:paraId="740BA172" w14:textId="77777777" w:rsidP="000F08FC" w:rsidR="0074557C" w:rsidRDefault="00C96803">
      <w:pPr>
        <w:pStyle w:val="Heading2"/>
        <w:ind w:hanging="709" w:left="709"/>
      </w:pPr>
      <w:bookmarkStart w:id="24" w:name="_Toc209165197"/>
      <w:r w:rsidRPr="00E25224">
        <w:t>Manfaat Penelitian</w:t>
      </w:r>
      <w:bookmarkEnd w:id="24"/>
    </w:p>
    <w:p w14:paraId="2A1476FB" w14:textId="10D23F7E" w:rsidP="00FA31C3" w:rsidR="00C96803" w:rsidRDefault="00C44EF5" w:rsidRPr="0074557C">
      <w:pPr>
        <w:spacing w:after="0" w:line="480" w:lineRule="auto"/>
        <w:ind w:firstLine="709"/>
        <w:jc w:val="both"/>
        <w:rPr>
          <w:rFonts w:ascii="Times New Roman" w:cs="Times New Roman" w:hAnsi="Times New Roman"/>
          <w:b/>
          <w:bCs/>
          <w:sz w:val="24"/>
          <w:szCs w:val="24"/>
        </w:rPr>
      </w:pPr>
      <w:r>
        <w:rPr>
          <w:rFonts w:ascii="Times New Roman" w:cs="Times New Roman" w:hAnsi="Times New Roman"/>
          <w:sz w:val="24"/>
          <w:szCs w:val="24"/>
        </w:rPr>
        <w:t>Adapun m</w:t>
      </w:r>
      <w:r w:rsidR="00C96803" w:rsidRPr="0074557C">
        <w:rPr>
          <w:rFonts w:ascii="Times New Roman" w:cs="Times New Roman" w:hAnsi="Times New Roman"/>
          <w:sz w:val="24"/>
          <w:szCs w:val="24"/>
        </w:rPr>
        <w:t>anfaat yang diharapkan dari penelitian ini adalah sebagai berikut:</w:t>
      </w:r>
    </w:p>
    <w:p w14:paraId="7B26C230" w14:textId="77777777" w:rsidP="0074557C" w:rsidR="0074557C" w:rsidRDefault="00C96803">
      <w:pPr>
        <w:pStyle w:val="ListParagraph"/>
        <w:numPr>
          <w:ilvl w:val="0"/>
          <w:numId w:val="6"/>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Manfaat Teoritis:</w:t>
      </w:r>
    </w:p>
    <w:p w14:paraId="60531AE4" w14:textId="638743F1" w:rsidP="003D52CB" w:rsidR="00CB5FB3" w:rsidRDefault="00C96803" w:rsidRPr="003D52CB">
      <w:pPr>
        <w:pStyle w:val="ListParagraph"/>
        <w:spacing w:line="480" w:lineRule="auto"/>
        <w:ind w:left="426"/>
        <w:jc w:val="both"/>
        <w:rPr>
          <w:rFonts w:ascii="Times New Roman" w:cs="Times New Roman" w:hAnsi="Times New Roman"/>
          <w:sz w:val="24"/>
          <w:szCs w:val="24"/>
        </w:rPr>
      </w:pPr>
      <w:r w:rsidRPr="0074557C">
        <w:rPr>
          <w:rFonts w:ascii="Times New Roman" w:cs="Times New Roman" w:hAnsi="Times New Roman"/>
          <w:sz w:val="24"/>
          <w:szCs w:val="24"/>
        </w:rPr>
        <w:t>Hasil penelitian ini secara teoritis diharapkan dapat</w:t>
      </w:r>
      <w:r w:rsidR="00E25224" w:rsidRPr="0074557C">
        <w:rPr>
          <w:rFonts w:ascii="Times New Roman" w:cs="Times New Roman" w:hAnsi="Times New Roman"/>
          <w:sz w:val="24"/>
          <w:szCs w:val="24"/>
        </w:rPr>
        <w:t xml:space="preserve"> memberikan kontribusi empiris yang memperluas pemahaman mengenai pengaruh ukuran perusahaan, profitabilitas, struktur modal dan keputusan investasi terhadap nilai perusahaan di masa mendatang</w:t>
      </w:r>
      <w:r w:rsidR="00F16A70">
        <w:rPr>
          <w:rFonts w:ascii="Times New Roman" w:cs="Times New Roman" w:hAnsi="Times New Roman"/>
          <w:sz w:val="24"/>
          <w:szCs w:val="24"/>
        </w:rPr>
        <w:t xml:space="preserve"> </w:t>
      </w:r>
      <w:r w:rsidR="00F16A70" w:rsidRPr="00F16A70">
        <w:rPr>
          <w:rFonts w:ascii="Times New Roman" w:cs="Times New Roman" w:hAnsi="Times New Roman"/>
          <w:sz w:val="24"/>
          <w:szCs w:val="24"/>
        </w:rPr>
        <w:t>serta memperkaya kajian mengenai teori sinyal dalam menjelaskan bagaimana informasi fundamental perusahaan memengaruhi persepsi investor terhadap nilai perusahaan.</w:t>
      </w:r>
    </w:p>
    <w:p w14:paraId="6B50A319" w14:textId="77777777" w:rsidP="0074557C" w:rsidR="00C96803" w:rsidRDefault="00C96803" w:rsidRPr="00E25224">
      <w:pPr>
        <w:pStyle w:val="ListParagraph"/>
        <w:numPr>
          <w:ilvl w:val="0"/>
          <w:numId w:val="6"/>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Manfaat Praktis:</w:t>
      </w:r>
    </w:p>
    <w:p w14:paraId="0F8DD70B" w14:textId="77777777" w:rsidP="0074557C" w:rsidR="00C96803" w:rsidRDefault="00C96803" w:rsidRPr="00E25224">
      <w:pPr>
        <w:pStyle w:val="ListParagraph"/>
        <w:numPr>
          <w:ilvl w:val="0"/>
          <w:numId w:val="7"/>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Hasil penelitian ini secara praktis diharapkan dapat menjadi acuan bagi manajemen perusahaan sektor teknologi dalam merumuskan kebijakan keuangan yang dapat meningkatkan nilai perusahaan secara berkelanjutan.</w:t>
      </w:r>
    </w:p>
    <w:p w14:paraId="4F059D37" w14:textId="6EF13DEA" w:rsidP="0074557C" w:rsidR="0074557C" w:rsidRDefault="00C96803" w:rsidRPr="00302891">
      <w:pPr>
        <w:pStyle w:val="ListParagraph"/>
        <w:numPr>
          <w:ilvl w:val="0"/>
          <w:numId w:val="7"/>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Hasil penelitian ini secara praktis diharapkan dapat memberikan informasi tambahan yang berguna dalam menilai kinerja dan prospek perusahaan sektor teknologi, sehingga dapat membantu dalam pengambilan keputusan investasi yang lebih rasional dan berbasis data.</w:t>
      </w:r>
    </w:p>
    <w:p w14:paraId="0A4C638C" w14:textId="77777777" w:rsidP="00C21E3D" w:rsidR="00C067B8" w:rsidRDefault="00C067B8">
      <w:pPr>
        <w:spacing w:after="0" w:line="480" w:lineRule="auto"/>
        <w:rPr>
          <w:rFonts w:ascii="Times New Roman" w:cs="Times New Roman" w:hAnsi="Times New Roman"/>
          <w:b/>
          <w:bCs/>
          <w:sz w:val="24"/>
          <w:szCs w:val="24"/>
        </w:rPr>
        <w:sectPr w:rsidR="00C067B8" w:rsidSect="00C067B8">
          <w:headerReference r:id="rId19" w:type="default"/>
          <w:footerReference r:id="rId20" w:type="default"/>
          <w:headerReference r:id="rId21" w:type="first"/>
          <w:footerReference r:id="rId22" w:type="first"/>
          <w:pgSz w:code="9" w:h="16838" w:w="11906"/>
          <w:pgMar w:bottom="1701" w:footer="709" w:gutter="0" w:header="709" w:left="2268" w:right="1701" w:top="2268"/>
          <w:pgNumType w:start="1"/>
          <w:cols w:space="720"/>
          <w:titlePg/>
          <w:docGrid w:linePitch="360"/>
        </w:sectPr>
      </w:pPr>
    </w:p>
    <w:p w14:paraId="11F34558" w14:textId="5D2FBB3E" w:rsidP="00A41ACC" w:rsidR="00C96803" w:rsidRDefault="00C96803" w:rsidRPr="000D5A6D">
      <w:pPr>
        <w:pStyle w:val="Heading1"/>
        <w:spacing w:after="240"/>
      </w:pPr>
      <w:bookmarkStart w:id="25" w:name="_Toc209165198"/>
      <w:r w:rsidRPr="000D5A6D">
        <w:t>BAB II</w:t>
      </w:r>
      <w:r w:rsidR="0015489F" w:rsidRPr="000D5A6D">
        <w:br/>
      </w:r>
      <w:r w:rsidR="00F4322E">
        <w:t>KAJI</w:t>
      </w:r>
      <w:r w:rsidRPr="000D5A6D">
        <w:t>AN PUSTAKA</w:t>
      </w:r>
      <w:bookmarkEnd w:id="25"/>
    </w:p>
    <w:p w14:paraId="1D1AE269" w14:textId="4EA50FF1" w:rsidP="000D5A6D" w:rsidR="00367585" w:rsidRDefault="00367585" w:rsidRPr="00367585">
      <w:pPr>
        <w:pStyle w:val="Heading2"/>
        <w:numPr>
          <w:ilvl w:val="1"/>
          <w:numId w:val="7"/>
        </w:numPr>
        <w:ind w:hanging="709" w:left="709"/>
      </w:pPr>
      <w:bookmarkStart w:id="26" w:name="_Toc209165199"/>
      <w:r>
        <w:t>Landasan Teori</w:t>
      </w:r>
      <w:bookmarkEnd w:id="26"/>
    </w:p>
    <w:p w14:paraId="4974A248" w14:textId="77777777" w:rsidP="000F08FC" w:rsidR="00367585" w:rsidRDefault="0074557C">
      <w:pPr>
        <w:pStyle w:val="Heading3"/>
        <w:ind w:hanging="709" w:left="709"/>
      </w:pPr>
      <w:bookmarkStart w:id="27" w:name="_Hlk200616537"/>
      <w:bookmarkStart w:id="28" w:name="_Toc209165200"/>
      <w:r w:rsidRPr="00137A35">
        <w:rPr>
          <w:i/>
          <w:iCs/>
        </w:rPr>
        <w:t xml:space="preserve">Signalling </w:t>
      </w:r>
      <w:r w:rsidR="00A964D7" w:rsidRPr="00137A35">
        <w:rPr>
          <w:i/>
          <w:iCs/>
        </w:rPr>
        <w:t>T</w:t>
      </w:r>
      <w:r w:rsidRPr="00137A35">
        <w:rPr>
          <w:i/>
          <w:iCs/>
        </w:rPr>
        <w:t>heory</w:t>
      </w:r>
      <w:r w:rsidR="009E50B1" w:rsidRPr="00367585">
        <w:t xml:space="preserve"> </w:t>
      </w:r>
      <w:bookmarkEnd w:id="27"/>
      <w:r w:rsidR="009E50B1" w:rsidRPr="00367585">
        <w:t>(Teori Sinyal)</w:t>
      </w:r>
      <w:bookmarkEnd w:id="28"/>
    </w:p>
    <w:p w14:paraId="0FD02B92" w14:textId="622C6FED" w:rsidP="003C13DF" w:rsidR="003C13DF" w:rsidRDefault="00FA69FE">
      <w:pPr>
        <w:spacing w:after="0" w:line="480" w:lineRule="auto"/>
        <w:ind w:firstLine="709"/>
        <w:jc w:val="both"/>
        <w:rPr>
          <w:rFonts w:ascii="Times New Roman" w:cs="Times New Roman" w:hAnsi="Times New Roman"/>
          <w:sz w:val="24"/>
          <w:szCs w:val="24"/>
        </w:rPr>
      </w:pPr>
      <w:r w:rsidRPr="00FA69FE">
        <w:rPr>
          <w:rFonts w:ascii="Times New Roman" w:cs="Times New Roman" w:hAnsi="Times New Roman"/>
          <w:sz w:val="24"/>
          <w:szCs w:val="24"/>
        </w:rPr>
        <w:t>Teori sinyal</w:t>
      </w:r>
      <w:r>
        <w:rPr>
          <w:rFonts w:ascii="Times New Roman" w:cs="Times New Roman" w:hAnsi="Times New Roman"/>
          <w:sz w:val="24"/>
          <w:szCs w:val="24"/>
        </w:rPr>
        <w:t xml:space="preserve"> </w:t>
      </w:r>
      <w:r w:rsidRPr="00FA69FE">
        <w:rPr>
          <w:rFonts w:ascii="Times New Roman" w:cs="Times New Roman" w:hAnsi="Times New Roman"/>
          <w:sz w:val="24"/>
          <w:szCs w:val="24"/>
        </w:rPr>
        <w:t>dikemukakan pertama kali oleh Michael Spence</w:t>
      </w:r>
      <w:r>
        <w:rPr>
          <w:rFonts w:ascii="Times New Roman" w:cs="Times New Roman" w:hAnsi="Times New Roman"/>
          <w:sz w:val="24"/>
          <w:szCs w:val="24"/>
        </w:rPr>
        <w:t xml:space="preserve"> melalui </w:t>
      </w:r>
      <w:r w:rsidRPr="00FA69FE">
        <w:rPr>
          <w:rFonts w:ascii="Times New Roman" w:cs="Times New Roman" w:hAnsi="Times New Roman"/>
          <w:sz w:val="24"/>
          <w:szCs w:val="24"/>
        </w:rPr>
        <w:t xml:space="preserve">penelitiannya yang berjudul </w:t>
      </w:r>
      <w:r w:rsidRPr="00FA69FE">
        <w:rPr>
          <w:rFonts w:ascii="Times New Roman" w:cs="Times New Roman" w:hAnsi="Times New Roman"/>
          <w:i/>
          <w:iCs/>
          <w:sz w:val="24"/>
          <w:szCs w:val="24"/>
        </w:rPr>
        <w:t>Job Market Signaling</w:t>
      </w:r>
      <w:r>
        <w:rPr>
          <w:rFonts w:ascii="Times New Roman" w:cs="Times New Roman" w:hAnsi="Times New Roman"/>
          <w:sz w:val="24"/>
          <w:szCs w:val="24"/>
        </w:rPr>
        <w:t xml:space="preserve"> dimana di</w:t>
      </w:r>
      <w:r w:rsidRPr="00FA69FE">
        <w:rPr>
          <w:rFonts w:ascii="Times New Roman" w:cs="Times New Roman" w:hAnsi="Times New Roman"/>
          <w:sz w:val="24"/>
          <w:szCs w:val="24"/>
        </w:rPr>
        <w:t>jelaskan bahwa</w:t>
      </w:r>
      <w:r>
        <w:rPr>
          <w:rFonts w:ascii="Times New Roman" w:cs="Times New Roman" w:hAnsi="Times New Roman"/>
          <w:sz w:val="24"/>
          <w:szCs w:val="24"/>
        </w:rPr>
        <w:t xml:space="preserve"> </w:t>
      </w:r>
      <w:r w:rsidRPr="00FA69FE">
        <w:rPr>
          <w:rFonts w:ascii="Times New Roman" w:cs="Times New Roman" w:hAnsi="Times New Roman"/>
          <w:sz w:val="24"/>
          <w:szCs w:val="24"/>
        </w:rPr>
        <w:t>pihak yang memiliki informasi lebih akan memberikan informasi kepada pihak lain melalui suatu sinyal. Pihak penerima kemudian menggunakan informasi tersebut untuk memahami kondisi perusahaan dan menyesuaikan keputusan yang akan diambil</w:t>
      </w:r>
      <w:r w:rsidR="006835A9">
        <w:rPr>
          <w:rFonts w:ascii="Times New Roman" w:cs="Times New Roman" w:hAnsi="Times New Roman"/>
          <w:sz w:val="24"/>
          <w:szCs w:val="24"/>
        </w:rPr>
        <w:t xml:space="preserve"> </w:t>
      </w:r>
      <w:r w:rsidR="006835A9">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{"citationItems":[{"id":"ITEM-1","itemData":{"author":[{"dropping-particle":"","family":"Cahyani","given":"Putu Aristya Evilia","non-dropping-particle":"","parse-names":false,"suffix":""},{"dropping-particle":"","family":"Gama","given":"Agus Wahyudi Salasa","non-dropping-particle":"","parse-names":false,"suffix":""},{"dropping-particle":"","family":"Astiti","given":"Ni Putu Yeni","non-dropping-particle":"","parse-names":false,"suffix":""}],"container-title":"Jurnal Emas","id":"ITEM-1","issue":"9","issued":{"date-parts":[["2024"]]},"title":"Pengaruh Struktur Modal, Kebijakan Dividen dan Ukuran Perusahaan terhadap Nilai Perusahaan Sektor Property &amp; Real Estate yang terdaftar di Bursa Efek Indonesia Periode 2020-2022","type":"article-journal","volume":"5"},"uris":["http://www.mendeley.com/documents/?uuid=db2eb59d-2622-46f3-aa07-6e8d42e61446"]}],"mendeley":{"formattedCitation":"(Cahyani et al., 2024)","plainTextFormattedCitation":"(Cahyani et al., 2024)","previouslyFormattedCitation":"(Cahyani et al., 2024)"},"properties":{"noteIndex":0},"schema":"https://github.com/citation-style-language/schema/raw/master/csl-citation.json"}</w:instrText>
      </w:r>
      <w:r w:rsidR="006835A9">
        <w:rPr>
          <w:rFonts w:ascii="Times New Roman" w:cs="Times New Roman" w:hAnsi="Times New Roman"/>
          <w:sz w:val="24"/>
          <w:szCs w:val="24"/>
        </w:rPr>
        <w:fldChar w:fldCharType="separate"/>
      </w:r>
      <w:r w:rsidR="006835A9" w:rsidRPr="006835A9">
        <w:rPr>
          <w:rFonts w:ascii="Times New Roman" w:cs="Times New Roman" w:hAnsi="Times New Roman"/>
          <w:noProof/>
          <w:sz w:val="24"/>
          <w:szCs w:val="24"/>
        </w:rPr>
        <w:t>(Cahyani et al., 2024)</w:t>
      </w:r>
      <w:r w:rsidR="006835A9">
        <w:rPr>
          <w:rFonts w:ascii="Times New Roman" w:cs="Times New Roman" w:hAnsi="Times New Roman"/>
          <w:sz w:val="24"/>
          <w:szCs w:val="24"/>
        </w:rPr>
        <w:fldChar w:fldCharType="end"/>
      </w:r>
      <w:r w:rsidRPr="00FA69FE">
        <w:rPr>
          <w:rFonts w:ascii="Times New Roman" w:cs="Times New Roman" w:hAnsi="Times New Roman"/>
          <w:sz w:val="24"/>
          <w:szCs w:val="24"/>
        </w:rPr>
        <w:t xml:space="preserve">. </w:t>
      </w:r>
      <w:r w:rsidR="00C06243" w:rsidRPr="00C06243">
        <w:rPr>
          <w:rFonts w:ascii="Times New Roman" w:cs="Times New Roman" w:hAnsi="Times New Roman"/>
          <w:sz w:val="24"/>
          <w:szCs w:val="24"/>
        </w:rPr>
        <w:t>Sinyal tersebut disampaikan melalui berbagai bentuk informasi yang mencerminkan aktivitas dan keputusan yang telah dilakukan oleh manajemen dalam memenuhi harapan para pemegang saham.</w:t>
      </w:r>
    </w:p>
    <w:p w14:paraId="52C9E6CE" w14:textId="1E02087C" w:rsidP="00811AC3" w:rsidR="002D10DD" w:rsidRDefault="00811AC3">
      <w:pPr>
        <w:spacing w:after="0" w:line="480" w:lineRule="auto"/>
        <w:ind w:firstLine="709"/>
        <w:jc w:val="both"/>
        <w:rPr>
          <w:rFonts w:ascii="Times New Roman" w:cs="Times New Roman" w:hAnsi="Times New Roman"/>
          <w:color w:val="000000"/>
          <w:sz w:val="24"/>
          <w:szCs w:val="24"/>
        </w:rPr>
      </w:pPr>
      <w:r>
        <w:rPr>
          <w:rFonts w:ascii="Times New Roman" w:cs="Times New Roman" w:hAnsi="Times New Roman"/>
          <w:sz w:val="24"/>
          <w:szCs w:val="24"/>
        </w:rPr>
        <w:t>P</w:t>
      </w:r>
      <w:r w:rsidR="00814874" w:rsidRPr="003C13DF">
        <w:rPr>
          <w:rFonts w:ascii="Times New Roman" w:cs="Times New Roman" w:hAnsi="Times New Roman"/>
          <w:sz w:val="24"/>
          <w:szCs w:val="24"/>
        </w:rPr>
        <w:t>erusahaan</w:t>
      </w:r>
      <w:r>
        <w:rPr>
          <w:rFonts w:ascii="Times New Roman" w:cs="Times New Roman" w:hAnsi="Times New Roman"/>
          <w:sz w:val="24"/>
          <w:szCs w:val="24"/>
        </w:rPr>
        <w:t xml:space="preserve"> juga</w:t>
      </w:r>
      <w:r w:rsidR="00814874" w:rsidRPr="003C13DF">
        <w:rPr>
          <w:rFonts w:ascii="Times New Roman" w:cs="Times New Roman" w:hAnsi="Times New Roman"/>
          <w:sz w:val="24"/>
          <w:szCs w:val="24"/>
        </w:rPr>
        <w:t xml:space="preserve"> terdorong untuk menyampaikan informasi laporan keuangan kepada pihak eksternal untuk mengurangi asimetri informasi karena manajemen perusahaan memiliki informasi yang lebih lengkap mengenai kondisi dan prospek perusahaan dibandingkan dengan pihak </w:t>
      </w:r>
      <w:r w:rsidR="00A5042B" w:rsidRPr="003C13DF">
        <w:rPr>
          <w:rFonts w:ascii="Times New Roman" w:cs="Times New Roman" w:hAnsi="Times New Roman"/>
          <w:sz w:val="24"/>
          <w:szCs w:val="24"/>
        </w:rPr>
        <w:t>eksternal</w:t>
      </w:r>
      <w:r w:rsidR="00814874" w:rsidRPr="003C13DF">
        <w:rPr>
          <w:rFonts w:ascii="Times New Roman" w:cs="Times New Roman" w:hAnsi="Times New Roman"/>
          <w:sz w:val="24"/>
          <w:szCs w:val="24"/>
        </w:rPr>
        <w:t>.</w:t>
      </w:r>
      <w:r w:rsidR="00CD0D06" w:rsidRPr="003C13DF">
        <w:rPr>
          <w:rFonts w:ascii="Times New Roman" w:cs="Times New Roman" w:hAnsi="Times New Roman"/>
          <w:sz w:val="24"/>
          <w:szCs w:val="24"/>
        </w:rPr>
        <w:t xml:space="preserve"> </w:t>
      </w:r>
      <w:r w:rsidR="00577075" w:rsidRPr="003C13DF">
        <w:rPr>
          <w:rFonts w:ascii="Times New Roman" w:cs="Times New Roman" w:hAnsi="Times New Roman"/>
          <w:sz w:val="24"/>
          <w:szCs w:val="24"/>
        </w:rPr>
        <w:t xml:space="preserve">Informasi </w:t>
      </w:r>
      <w:r>
        <w:rPr>
          <w:rFonts w:ascii="Times New Roman" w:cs="Times New Roman" w:hAnsi="Times New Roman"/>
          <w:sz w:val="24"/>
          <w:szCs w:val="24"/>
        </w:rPr>
        <w:t xml:space="preserve">tersebut </w:t>
      </w:r>
      <w:r w:rsidR="00577075" w:rsidRPr="003C13DF">
        <w:rPr>
          <w:rFonts w:ascii="Times New Roman" w:cs="Times New Roman" w:hAnsi="Times New Roman"/>
          <w:sz w:val="24"/>
          <w:szCs w:val="24"/>
        </w:rPr>
        <w:t>mencakup data, catatan</w:t>
      </w:r>
      <w:r>
        <w:rPr>
          <w:rFonts w:ascii="Times New Roman" w:cs="Times New Roman" w:hAnsi="Times New Roman"/>
          <w:sz w:val="24"/>
          <w:szCs w:val="24"/>
        </w:rPr>
        <w:t xml:space="preserve"> </w:t>
      </w:r>
      <w:r w:rsidR="00577075" w:rsidRPr="003C13DF">
        <w:rPr>
          <w:rFonts w:ascii="Times New Roman" w:cs="Times New Roman" w:hAnsi="Times New Roman"/>
          <w:sz w:val="24"/>
          <w:szCs w:val="24"/>
        </w:rPr>
        <w:t xml:space="preserve">serta gambaran kondisi masa lalu maupun proyeksi masa depan yang berperan penting bagi kelangsungan hidup perusahaan dan dampaknya di kemudian hari </w:t>
      </w:r>
      <w:r w:rsidR="004A694E" w:rsidRPr="003C13DF">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{"citationItems":[{"id":"ITEM-1","itemData":{"DOI":"10.38043/jimb.v7i1.3218","ISSN":"2528-2077","abstract":"Tujuan dari penelitian ini adalah untuk menguji pengaruh pertumbuhan penjualan, pertumbuhan perusahaan, dan ukuran perusahaan terhadap nilai perusahaan. Perusahaan dengan pertumbuhan penjualan, pertumbuhan perusahaan, dan ukuran perusahaan yang tinggi belum tentu mencerminkan nilai perusahaan juga tinggi. Nilai perusahaan yang tinggi merupakan keinginan semua pihak internal maupun eksternal, sebab dengan begitu kemakmuran pemegang saham juga akan tinggi. Teknik pengambilan sampel yang digunakan adalah purposive sampling. Jenis data yang digunakan adalah data sekunder dari perusahaan sektor makanan dan minuman yang diperoleh melalui website resmi Bursa Efek Indonesia. Teknik analisis data yang digunakan adalah analisis regresi linier berganda. Hasil penelitian menunjukkan bahwa pertumbuhan penjualan berpengaruh positif dan signifikan terhadap nilai perusahaan. Pertumbuhan perusahaan berpengaruh positif dan tidak signifikan terhadap nilai perusahaan. Ukuran perusahaan berpengaruh negatif dan signifikan terhadap nilai perusahaan.","author":[{"dropping-particle":"","family":"Fajriah","given":"Alifatul Laili","non-dropping-particle":"","parse-names":false,"suffix":""},{"dropping-particle":"","family":"Idris","given":"Ahmad","non-dropping-particle":"","parse-names":false,"suffix":""},{"dropping-particle":"","family":"Nadhiroh","given":"Umi","non-dropping-particle":"","parse-names":false,"suffix":""}],"container-title":"Jurnal Ilmiah Manajemen dan Bisnis","id":"ITEM-1","issue":"1","issued":{"date-parts":[["2022"]]},"title":"Pengaruh Pertumbuhan Penjualan, Pertumbuhan Perusahaan dan Ukuran Perusahaan terhadap Nilai Perusahaan","type":"article-journal","volume":"7"},"uris":["http://www.mendeley.com/documents/?uuid=326e3412-d8d7-4c6a-91f7-621b893c148b"]}],"mendeley":{"formattedCitation":"(Fajriah et al., 2022)","plainTextFormattedCitation":"(Fajriah et al., 2022)","previouslyFormattedCitation":"(Fajriah et al., 2022)"},"properties":{"noteIndex":0},"schema":"https://github.com/citation-style-language/schema/raw/master/csl-citation.json"}</w:instrText>
      </w:r>
      <w:r w:rsidR="004A694E" w:rsidRPr="003C13DF">
        <w:rPr>
          <w:rFonts w:ascii="Times New Roman" w:cs="Times New Roman" w:hAnsi="Times New Roman"/>
          <w:sz w:val="24"/>
          <w:szCs w:val="24"/>
        </w:rPr>
        <w:fldChar w:fldCharType="separate"/>
      </w:r>
      <w:r w:rsidR="004A694E" w:rsidRPr="003C13DF">
        <w:rPr>
          <w:rFonts w:ascii="Times New Roman" w:cs="Times New Roman" w:hAnsi="Times New Roman"/>
          <w:noProof/>
          <w:sz w:val="24"/>
          <w:szCs w:val="24"/>
        </w:rPr>
        <w:t>(Fajriah et al., 2022)</w:t>
      </w:r>
      <w:r w:rsidR="004A694E" w:rsidRPr="003C13DF">
        <w:rPr>
          <w:rFonts w:ascii="Times New Roman" w:cs="Times New Roman" w:hAnsi="Times New Roman"/>
          <w:sz w:val="24"/>
          <w:szCs w:val="24"/>
        </w:rPr>
        <w:fldChar w:fldCharType="end"/>
      </w:r>
      <w:r w:rsidR="00CF208F" w:rsidRPr="003C13DF">
        <w:rPr>
          <w:rFonts w:ascii="Times New Roman" w:cs="Times New Roman" w:hAnsi="Times New Roman"/>
          <w:color w:val="000000"/>
          <w:sz w:val="24"/>
          <w:szCs w:val="24"/>
        </w:rPr>
        <w:t>.</w:t>
      </w:r>
    </w:p>
    <w:p w14:paraId="694A6BBD" w14:textId="2288DA1C" w:rsidP="00E90073" w:rsidR="00F052A8" w:rsidRDefault="00F052A8" w:rsidRPr="003C13DF">
      <w:pPr>
        <w:spacing w:after="0" w:line="480" w:lineRule="auto"/>
        <w:ind w:firstLine="709"/>
        <w:jc w:val="both"/>
        <w:rPr>
          <w:rFonts w:ascii="Times New Roman" w:cs="Times New Roman" w:hAnsi="Times New Roman"/>
          <w:color w:val="000000"/>
          <w:sz w:val="24"/>
          <w:szCs w:val="24"/>
        </w:rPr>
      </w:pPr>
      <w:r w:rsidRPr="00F052A8">
        <w:rPr>
          <w:rFonts w:ascii="Times New Roman" w:cs="Times New Roman" w:hAnsi="Times New Roman"/>
          <w:color w:val="000000"/>
          <w:sz w:val="24"/>
          <w:szCs w:val="24"/>
        </w:rPr>
        <w:t>Informasi yang disampaikan melalui laporan keuangan dan pengungkapan lainnya menjadi sarana komunikasi penting antara manajemen dan investor. Melalui informasi ini, manajemen menyampaikan kondisi finansial dan operasional perusahaan yang dapat memengaruhi keputusan investasi serta membentuk persepsi pasar terhadap kinerja dan prospek perusahaan</w:t>
      </w:r>
      <w:r w:rsidR="00CC1951">
        <w:rPr>
          <w:rFonts w:ascii="Times New Roman" w:cs="Times New Roman" w:hAnsi="Times New Roman"/>
          <w:color w:val="000000"/>
          <w:sz w:val="24"/>
          <w:szCs w:val="24"/>
        </w:rPr>
        <w:t xml:space="preserve">. </w:t>
      </w:r>
      <w:r w:rsidR="00CC1951" w:rsidRPr="00CC1951">
        <w:rPr>
          <w:rFonts w:ascii="Times New Roman" w:cs="Times New Roman" w:hAnsi="Times New Roman"/>
          <w:color w:val="000000"/>
          <w:sz w:val="24"/>
          <w:szCs w:val="24"/>
        </w:rPr>
        <w:t>Perusahaan yang menyajikan pengungkapan keuangan secara berkualitas memberikan kepercayaan lebih besar kepada investor dalam mengambil keputusan investasi</w:t>
      </w:r>
      <w:r w:rsidR="00CC1951">
        <w:rPr>
          <w:rFonts w:ascii="Times New Roman" w:cs="Times New Roman" w:hAnsi="Times New Roman"/>
          <w:color w:val="000000"/>
          <w:sz w:val="24"/>
          <w:szCs w:val="24"/>
        </w:rPr>
        <w:t xml:space="preserve"> </w:t>
      </w:r>
      <w:r w:rsidR="00CC1951">
        <w:rPr>
          <w:rFonts w:ascii="Times New Roman" w:cs="Times New Roman" w:hAnsi="Times New Roman"/>
          <w:color w:val="000000"/>
          <w:sz w:val="24"/>
          <w:szCs w:val="24"/>
        </w:rPr>
        <w:fldChar w:fldCharType="begin" w:fldLock="1"/>
      </w:r>
      <w:r w:rsidR="00AA6A53">
        <w:rPr>
          <w:rFonts w:ascii="Times New Roman" w:cs="Times New Roman" w:hAnsi="Times New Roman"/>
          <w:color w:val="000000"/>
          <w:sz w:val="24"/>
          <w:szCs w:val="24"/>
        </w:rPr>
        <w:instrText>ADDIN CSL_CITATION {"citationItems":[{"id":"ITEM-1","itemData":{"author":[{"dropping-particle":"","family":"Yoro","given":"Mahesh","non-dropping-particle":"","parse-names":false,"suffix":""}],"container-title":"American Journal of Accounting","id":"ITEM-1","issue":"1","issued":{"date-parts":[["2024"]]},"page":"25-36","title":"Impact of Financial Reporting Transparency on Investor Decision-Making","type":"article-journal","volume":"6"},"uris":["http://www.mendeley.com/documents/?uuid=b3fac854-2cc8-48e4-97dd-8b7f77f1f62e"]}],"mendeley":{"formattedCitation":"(Yoro, 2024)","plainTextFormattedCitation":"(Yoro, 2024)","previouslyFormattedCitation":"(Yoro, 2024)"},"properties":{"noteIndex":0},"schema":"https://github.com/citation-style-language/schema/raw/master/csl-citation.json"}</w:instrText>
      </w:r>
      <w:r w:rsidR="00CC1951">
        <w:rPr>
          <w:rFonts w:ascii="Times New Roman" w:cs="Times New Roman" w:hAnsi="Times New Roman"/>
          <w:color w:val="000000"/>
          <w:sz w:val="24"/>
          <w:szCs w:val="24"/>
        </w:rPr>
        <w:fldChar w:fldCharType="separate"/>
      </w:r>
      <w:r w:rsidR="00CC1951" w:rsidRPr="00CC1951">
        <w:rPr>
          <w:rFonts w:ascii="Times New Roman" w:cs="Times New Roman" w:hAnsi="Times New Roman"/>
          <w:noProof/>
          <w:color w:val="000000"/>
          <w:sz w:val="24"/>
          <w:szCs w:val="24"/>
        </w:rPr>
        <w:t>(Yoro, 2024)</w:t>
      </w:r>
      <w:r w:rsidR="00CC1951">
        <w:rPr>
          <w:rFonts w:ascii="Times New Roman" w:cs="Times New Roman" w:hAnsi="Times New Roman"/>
          <w:color w:val="000000"/>
          <w:sz w:val="24"/>
          <w:szCs w:val="24"/>
        </w:rPr>
        <w:fldChar w:fldCharType="end"/>
      </w:r>
      <w:r w:rsidR="00CC1951">
        <w:rPr>
          <w:rFonts w:ascii="Times New Roman" w:cs="Times New Roman" w:hAnsi="Times New Roman"/>
          <w:color w:val="000000"/>
          <w:sz w:val="24"/>
          <w:szCs w:val="24"/>
        </w:rPr>
        <w:t>.</w:t>
      </w:r>
    </w:p>
    <w:p w14:paraId="46B2DFA6" w14:textId="77777777" w:rsidP="000F08FC" w:rsidR="00367585" w:rsidRDefault="00416124">
      <w:pPr>
        <w:pStyle w:val="Heading3"/>
        <w:ind w:hanging="709" w:left="709"/>
      </w:pPr>
      <w:bookmarkStart w:id="29" w:name="_Toc209165201"/>
      <w:r w:rsidRPr="00367585">
        <w:t>Nilai</w:t>
      </w:r>
      <w:r w:rsidR="00A5042B" w:rsidRPr="00367585">
        <w:t xml:space="preserve"> Perusahaan</w:t>
      </w:r>
      <w:bookmarkEnd w:id="29"/>
    </w:p>
    <w:p w14:paraId="03279261" w14:textId="1C9D1B41" w:rsidP="003C13DF" w:rsidR="003C13DF" w:rsidRDefault="000F78EF">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Perusahaan didirikan dengan visi dan tujuan tertentu, yang dicapai melalui penerapan strategi yang efektif. Salah satu tujuan utamanya adalah meningkatkan nilai perusahaan semaksimal mungkin</w:t>
      </w:r>
      <w:r w:rsidR="007B0572" w:rsidRPr="003C13DF">
        <w:rPr>
          <w:rFonts w:ascii="Times New Roman" w:cs="Times New Roman" w:hAnsi="Times New Roman"/>
          <w:color w:val="000000"/>
          <w:sz w:val="24"/>
          <w:szCs w:val="24"/>
        </w:rPr>
        <w:t>.</w:t>
      </w:r>
      <w:r w:rsidR="009F409B" w:rsidRPr="003C13DF">
        <w:rPr>
          <w:rFonts w:ascii="Times New Roman" w:cs="Times New Roman" w:hAnsi="Times New Roman"/>
          <w:color w:val="000000"/>
          <w:sz w:val="24"/>
          <w:szCs w:val="24"/>
        </w:rPr>
        <w:t xml:space="preserve"> </w:t>
      </w:r>
      <w:r w:rsidR="00CE103E" w:rsidRPr="00CE103E">
        <w:rPr>
          <w:rFonts w:ascii="Times New Roman" w:cs="Times New Roman" w:hAnsi="Times New Roman"/>
          <w:sz w:val="24"/>
          <w:szCs w:val="24"/>
        </w:rPr>
        <w:t>Nilai suatu perusahaan tercermin dari harga sahamnya, yang menunjukkan kesediaan investor untuk membayar sesuai dengan persepsi mereka terhadap kinerja dan potensi perusahaan dalam memperoleh dana</w:t>
      </w:r>
      <w:r w:rsidR="00CE103E">
        <w:rPr>
          <w:rFonts w:ascii="Times New Roman" w:cs="Times New Roman" w:hAnsi="Times New Roman"/>
          <w:sz w:val="24"/>
          <w:szCs w:val="24"/>
        </w:rPr>
        <w:t xml:space="preserve"> </w:t>
      </w:r>
      <w:r w:rsidR="00261B31">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{"citationItems":[{"id":"ITEM-1","itemData":{"author":[{"dropping-particle":"","family":"Fridatien","given":"Ericke","non-dropping-particle":"","parse-names":false,"suffix":""}],"container-title":"Jurnal Ilmiah Komputerisasi Akuntansi","id":"ITEM-1","issue":"1","issued":{"date-parts":[["2024"]]},"title":"Analisis Pengaruh Struktur Modal, Profitabilitas, dan Kebijakan Dividen terhadap Nilai Perusahaan (Studi Empiris pada Perusahaan Pertambangan yang Terdaftar di Bursa Efek Indonesia Tahun 2020-2022)","type":"article-journal","volume":"17"},"uris":["http://www.mendeley.com/documents/?uuid=9ef0826b-a699-4145-8afa-8f518c13a039"]}],"mendeley":{"formattedCitation":"(Fridatien, 2024)","plainTextFormattedCitation":"(Fridatien, 2024)","previouslyFormattedCitation":"(Fridatien, 2024)"},"properties":{"noteIndex":0},"schema":"https://github.com/citation-style-language/schema/raw/master/csl-citation.json"}</w:instrText>
      </w:r>
      <w:r w:rsidR="00261B31">
        <w:rPr>
          <w:rFonts w:ascii="Times New Roman" w:cs="Times New Roman" w:hAnsi="Times New Roman"/>
          <w:sz w:val="24"/>
          <w:szCs w:val="24"/>
        </w:rPr>
        <w:fldChar w:fldCharType="separate"/>
      </w:r>
      <w:r w:rsidR="00261B31" w:rsidRPr="00261B31">
        <w:rPr>
          <w:rFonts w:ascii="Times New Roman" w:cs="Times New Roman" w:hAnsi="Times New Roman"/>
          <w:noProof/>
          <w:sz w:val="24"/>
          <w:szCs w:val="24"/>
        </w:rPr>
        <w:t>(Fridatien, 2024)</w:t>
      </w:r>
      <w:r w:rsidR="00261B31">
        <w:rPr>
          <w:rFonts w:ascii="Times New Roman" w:cs="Times New Roman" w:hAnsi="Times New Roman"/>
          <w:sz w:val="24"/>
          <w:szCs w:val="24"/>
        </w:rPr>
        <w:fldChar w:fldCharType="end"/>
      </w:r>
      <w:r w:rsidR="00CE103E" w:rsidRPr="00CE103E">
        <w:rPr>
          <w:rFonts w:ascii="Times New Roman" w:cs="Times New Roman" w:hAnsi="Times New Roman"/>
          <w:sz w:val="24"/>
          <w:szCs w:val="24"/>
        </w:rPr>
        <w:t>.</w:t>
      </w:r>
    </w:p>
    <w:p w14:paraId="1FEFF3B7" w14:textId="764861B7" w:rsidP="003C13DF" w:rsidR="003C13DF" w:rsidRDefault="009F409B">
      <w:pPr>
        <w:spacing w:after="0" w:line="480" w:lineRule="auto"/>
        <w:ind w:firstLine="709"/>
        <w:jc w:val="both"/>
        <w:rPr>
          <w:rFonts w:ascii="Times New Roman" w:cs="Times New Roman" w:hAnsi="Times New Roman"/>
          <w:color w:val="000000"/>
          <w:sz w:val="24"/>
          <w:szCs w:val="24"/>
        </w:rPr>
      </w:pPr>
      <w:r w:rsidRPr="003C13DF">
        <w:rPr>
          <w:rFonts w:ascii="Times New Roman" w:cs="Times New Roman" w:hAnsi="Times New Roman"/>
          <w:color w:val="000000"/>
          <w:sz w:val="24"/>
          <w:szCs w:val="24"/>
        </w:rPr>
        <w:t>Menurut</w:t>
      </w:r>
      <w:r w:rsidR="003E782A" w:rsidRPr="003C13DF">
        <w:rPr>
          <w:rFonts w:ascii="Times New Roman" w:cs="Times New Roman" w:hAnsi="Times New Roman"/>
          <w:color w:val="000000"/>
          <w:sz w:val="24"/>
          <w:szCs w:val="24"/>
        </w:rPr>
        <w:t xml:space="preserve"> </w:t>
      </w:r>
      <w:r w:rsidRPr="003C13DF">
        <w:rPr>
          <w:rFonts w:ascii="Times New Roman" w:cs="Times New Roman" w:hAnsi="Times New Roman"/>
          <w:color w:val="000000"/>
          <w:sz w:val="24"/>
          <w:szCs w:val="24"/>
        </w:rPr>
        <w:t>Jaya</w:t>
      </w:r>
      <w:r w:rsidR="003E782A" w:rsidRPr="003C13DF">
        <w:rPr>
          <w:rFonts w:ascii="Times New Roman" w:cs="Times New Roman" w:hAnsi="Times New Roman"/>
          <w:color w:val="000000"/>
          <w:sz w:val="24"/>
          <w:szCs w:val="24"/>
        </w:rPr>
        <w:t xml:space="preserve"> dalam</w:t>
      </w:r>
      <w:r w:rsidR="00F24174" w:rsidRPr="003C13DF">
        <w:rPr>
          <w:rFonts w:ascii="Times New Roman" w:cs="Times New Roman" w:hAnsi="Times New Roman"/>
          <w:color w:val="000000"/>
          <w:sz w:val="24"/>
          <w:szCs w:val="24"/>
        </w:rPr>
        <w:t xml:space="preserve"> </w:t>
      </w:r>
      <w:r w:rsidR="00F24174" w:rsidRPr="003C13DF">
        <w:rPr>
          <w:rFonts w:ascii="Times New Roman" w:cs="Times New Roman" w:hAnsi="Times New Roman"/>
          <w:color w:val="000000"/>
          <w:sz w:val="24"/>
          <w:szCs w:val="24"/>
        </w:rPr>
        <w:fldChar w:fldCharType="begin" w:fldLock="1"/>
      </w:r>
      <w:r w:rsidR="00AA6A53">
        <w:rPr>
          <w:rFonts w:ascii="Times New Roman" w:cs="Times New Roman" w:hAnsi="Times New Roman"/>
          <w:color w:val="000000"/>
          <w:sz w:val="24"/>
          <w:szCs w:val="24"/>
        </w:rPr>
        <w:instrText>ADDIN CSL_CITATION {"citationItems":[{"id":"ITEM-1","itemData":{"author":[{"dropping-particle":"","family":"Hasan","given":"Jihan","non-dropping-particle":"","parse-names":false,"suffix":""},{"dropping-particle":"","family":"Meidiyustiani","given":"Rinny","non-dropping-particle":"","parse-names":false,"suffix":""}],"container-title":"Jurnal Mutiara Ilmu Akuntansi","id":"ITEM-1","issue":"4","issued":{"date-parts":[["2023"]]},"page":"324-339","title":"Pengaruh Profitabilitas, Struktur Aktiva, Umur Perusahaan, dan Ukuran Perusahaan terhadap Nilai Perusahaan (Studi Empiris Pada Perusahaan Sektor Properti dan Real Estate yang Terdaftar di Bursa Efek Indonesia Periode 2017-2022)","type":"article-journal","volume":"1"},"uris":["http://www.mendeley.com/documents/?uuid=1acb9ac6-5e8c-4e8e-b410-523ffe53efb4"]}],"mendeley":{"formattedCitation":"(Hasan &amp; Meidiyustiani, 2023)","manualFormatting":"Hasan &amp; Meidiyustiani (2023)","plainTextFormattedCitation":"(Hasan &amp; Meidiyustiani, 2023)","previouslyFormattedCitation":"(Hasan &amp; Meidiyustiani, 2023)"},"properties":{"noteIndex":0},"schema":"https://github.com/citation-style-language/schema/raw/master/csl-citation.json"}</w:instrText>
      </w:r>
      <w:r w:rsidR="00F24174" w:rsidRPr="003C13DF">
        <w:rPr>
          <w:rFonts w:ascii="Times New Roman" w:cs="Times New Roman" w:hAnsi="Times New Roman"/>
          <w:color w:val="000000"/>
          <w:sz w:val="24"/>
          <w:szCs w:val="24"/>
        </w:rPr>
        <w:fldChar w:fldCharType="separate"/>
      </w:r>
      <w:r w:rsidR="00F24174" w:rsidRPr="003C13DF">
        <w:rPr>
          <w:rFonts w:ascii="Times New Roman" w:cs="Times New Roman" w:hAnsi="Times New Roman"/>
          <w:noProof/>
          <w:color w:val="000000"/>
          <w:sz w:val="24"/>
          <w:szCs w:val="24"/>
        </w:rPr>
        <w:t>Hasan &amp; Meidiyustiani (2023)</w:t>
      </w:r>
      <w:r w:rsidR="00F24174" w:rsidRPr="003C13DF">
        <w:rPr>
          <w:rFonts w:ascii="Times New Roman" w:cs="Times New Roman" w:hAnsi="Times New Roman"/>
          <w:color w:val="000000"/>
          <w:sz w:val="24"/>
          <w:szCs w:val="24"/>
        </w:rPr>
        <w:fldChar w:fldCharType="end"/>
      </w:r>
      <w:r w:rsidR="00F24174" w:rsidRPr="003C13DF">
        <w:rPr>
          <w:rFonts w:ascii="Times New Roman" w:cs="Times New Roman" w:hAnsi="Times New Roman"/>
          <w:color w:val="000000"/>
          <w:sz w:val="24"/>
          <w:szCs w:val="24"/>
        </w:rPr>
        <w:t xml:space="preserve"> </w:t>
      </w:r>
      <w:r w:rsidRPr="003C13DF">
        <w:rPr>
          <w:rFonts w:ascii="Times New Roman" w:cs="Times New Roman" w:hAnsi="Times New Roman"/>
          <w:color w:val="000000"/>
          <w:sz w:val="24"/>
          <w:szCs w:val="24"/>
        </w:rPr>
        <w:t xml:space="preserve">nilai </w:t>
      </w:r>
      <w:r w:rsidR="003612D7" w:rsidRPr="003612D7">
        <w:rPr>
          <w:rFonts w:ascii="Times New Roman" w:cs="Times New Roman" w:hAnsi="Times New Roman"/>
          <w:color w:val="000000"/>
          <w:sz w:val="24"/>
          <w:szCs w:val="24"/>
        </w:rPr>
        <w:t>perusahaan mencerminkan tingkat keberhasilan yang telah dicapai sejak awal berdirinya hingga periode saat ini, sekaligus menunjukkan sejauh mana kinerja keuangan perusahaan terealisasi. Kondisi tersebut menjadi salah satu faktor yang dapat memengaruhi pandangan investor maupun calon investor terhadap prospek perusahaan.</w:t>
      </w:r>
    </w:p>
    <w:p w14:paraId="19339749" w14:textId="5960DCFD" w:rsidP="00E97F4C" w:rsidR="00367585" w:rsidRDefault="00CF3BAC" w:rsidRPr="00E97F4C">
      <w:pPr>
        <w:spacing w:after="0" w:line="480" w:lineRule="auto"/>
        <w:ind w:firstLine="709"/>
        <w:jc w:val="both"/>
        <w:rPr>
          <w:rFonts w:ascii="Times New Roman" w:cs="Times New Roman" w:hAnsi="Times New Roman"/>
          <w:color w:val="000000"/>
          <w:sz w:val="24"/>
          <w:szCs w:val="24"/>
        </w:rPr>
      </w:pPr>
      <w:r w:rsidRPr="003C13DF">
        <w:rPr>
          <w:rFonts w:ascii="Times New Roman" w:cs="Times New Roman" w:hAnsi="Times New Roman"/>
          <w:color w:val="000000"/>
          <w:sz w:val="24"/>
          <w:szCs w:val="24"/>
        </w:rPr>
        <w:t xml:space="preserve">Nilai </w:t>
      </w:r>
      <w:r w:rsidR="00603662" w:rsidRPr="003C13DF">
        <w:rPr>
          <w:rFonts w:ascii="Times New Roman" w:cs="Times New Roman" w:hAnsi="Times New Roman"/>
          <w:color w:val="000000"/>
          <w:sz w:val="24"/>
          <w:szCs w:val="24"/>
        </w:rPr>
        <w:t xml:space="preserve">perusahaan </w:t>
      </w:r>
      <w:r w:rsidR="004D2A82" w:rsidRPr="004D2A82">
        <w:rPr>
          <w:rFonts w:ascii="Times New Roman" w:cs="Times New Roman" w:hAnsi="Times New Roman"/>
          <w:color w:val="000000"/>
          <w:sz w:val="24"/>
          <w:szCs w:val="24"/>
        </w:rPr>
        <w:t xml:space="preserve">menjadi aspek yang sangat penting bagi para pemegang saham karena berkaitan erat dengan tingkat kesejahteraan yang mereka peroleh. Semakin tinggi nilai suatu perusahaan, maka semakin besar pula tingkat kemakmuran yang dapat dinikmati oleh para pemegang </w:t>
      </w:r>
      <w:r w:rsidR="00E93682">
        <w:rPr>
          <w:rFonts w:ascii="Times New Roman" w:cs="Times New Roman" w:hAnsi="Times New Roman"/>
          <w:color w:val="000000"/>
          <w:sz w:val="24"/>
          <w:szCs w:val="24"/>
        </w:rPr>
        <w:fldChar w:fldCharType="begin" w:fldLock="1"/>
      </w:r>
      <w:r w:rsidR="00807C62">
        <w:rPr>
          <w:rFonts w:ascii="Times New Roman" w:cs="Times New Roman" w:hAnsi="Times New Roman"/>
          <w:color w:val="000000"/>
          <w:sz w:val="24"/>
          <w:szCs w:val="24"/>
        </w:rPr>
        <w:instrText>ADDIN CSL_CITATION {"citationItems":[{"id":"ITEM-1","itemData":{"author":[{"dropping-particle":"","family":"Nggonngi","given":"Vera Rambu","non-dropping-particle":"","parse-names":false,"suffix":""},{"dropping-particle":"","family":"Hwihanus","given":"","non-dropping-particle":"","parse-names":false,"suffix":""}],"container-title":"Jurnal Riset Ekonomi dan Akuntansi","id":"ITEM-1","issue":"1","issued":{"date-parts":[["2025"]]},"page":"117-132","title":"Analisa Fundamental Makro dan Struktur Kepemilikan dengan Variabel Intervening Struktur Modal, Manajemen Laba dan Kinerja Keuangan yang Berpengaruh terhadap Nilai Perusahaan","type":"article-journal","volume":"3"},"uris":["http://www.mendeley.com/documents/?uuid=4cc58cb9-0fca-4836-87d7-b3919031156d"]}],"mendeley":{"formattedCitation":"(Nggonngi &amp; Hwihanus, 2025)","plainTextFormattedCitation":"(Nggonngi &amp; Hwihanus, 2025)","previouslyFormattedCitation":"(Nggonngi &amp; Hwihanus, 2025)"},"properties":{"noteIndex":0},"schema":"https://github.com/citation-style-language/schema/raw/master/csl-citation.json"}</w:instrText>
      </w:r>
      <w:r w:rsidR="00E93682">
        <w:rPr>
          <w:rFonts w:ascii="Times New Roman" w:cs="Times New Roman" w:hAnsi="Times New Roman"/>
          <w:color w:val="000000"/>
          <w:sz w:val="24"/>
          <w:szCs w:val="24"/>
        </w:rPr>
        <w:fldChar w:fldCharType="separate"/>
      </w:r>
      <w:r w:rsidR="00E93682" w:rsidRPr="00E93682">
        <w:rPr>
          <w:rFonts w:ascii="Times New Roman" w:cs="Times New Roman" w:hAnsi="Times New Roman"/>
          <w:noProof/>
          <w:color w:val="000000"/>
          <w:sz w:val="24"/>
          <w:szCs w:val="24"/>
        </w:rPr>
        <w:t>(Nggonngi &amp; Hwihanus, 2025)</w:t>
      </w:r>
      <w:r w:rsidR="00E93682">
        <w:rPr>
          <w:rFonts w:ascii="Times New Roman" w:cs="Times New Roman" w:hAnsi="Times New Roman"/>
          <w:color w:val="000000"/>
          <w:sz w:val="24"/>
          <w:szCs w:val="24"/>
        </w:rPr>
        <w:fldChar w:fldCharType="end"/>
      </w:r>
      <w:r w:rsidR="00603662" w:rsidRPr="003C13DF">
        <w:rPr>
          <w:rFonts w:ascii="Times New Roman" w:cs="Times New Roman" w:hAnsi="Times New Roman"/>
          <w:sz w:val="24"/>
          <w:szCs w:val="24"/>
        </w:rPr>
        <w:t xml:space="preserve">. </w:t>
      </w:r>
      <w:r w:rsidR="00603662" w:rsidRPr="003C13DF">
        <w:rPr>
          <w:rFonts w:ascii="Times New Roman" w:cs="Times New Roman" w:hAnsi="Times New Roman"/>
          <w:color w:val="000000"/>
          <w:sz w:val="24"/>
          <w:szCs w:val="24"/>
        </w:rPr>
        <w:t>Oleh karena itu, perusahaan perlu memaksimalkan berbagai faktor, baik internal seperti kepemilikan aset dan struktur permodalan, maupun eksternal seperti potensi pasar dan perubahan tren untuk mendorong pertumbuhan nilai p</w:t>
      </w:r>
      <w:r w:rsidRPr="003C13DF">
        <w:rPr>
          <w:rFonts w:ascii="Times New Roman" w:cs="Times New Roman" w:hAnsi="Times New Roman"/>
          <w:color w:val="000000"/>
          <w:sz w:val="24"/>
          <w:szCs w:val="24"/>
        </w:rPr>
        <w:t>erusahaan</w:t>
      </w:r>
      <w:r w:rsidR="00F24174" w:rsidRPr="003C13DF">
        <w:rPr>
          <w:rFonts w:ascii="Times New Roman" w:cs="Times New Roman" w:eastAsia="Times New Roman" w:hAnsi="Times New Roman"/>
          <w:color w:val="000000"/>
          <w:sz w:val="24"/>
          <w:szCs w:val="24"/>
        </w:rPr>
        <w:t xml:space="preserve"> </w:t>
      </w:r>
      <w:r w:rsidR="00F24174" w:rsidRPr="003C13DF">
        <w:rPr>
          <w:rFonts w:ascii="Times New Roman" w:cs="Times New Roman" w:eastAsia="Times New Roman" w:hAnsi="Times New Roman"/>
          <w:color w:val="000000"/>
          <w:sz w:val="24"/>
          <w:szCs w:val="24"/>
        </w:rPr>
        <w:fldChar w:fldCharType="begin" w:fldLock="1"/>
      </w:r>
      <w:r w:rsidR="006835A9">
        <w:rPr>
          <w:rFonts w:ascii="Times New Roman" w:cs="Times New Roman" w:eastAsia="Times New Roman" w:hAnsi="Times New Roman"/>
          <w:color w:val="000000"/>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2021)","plainTextFormattedCitation":"(Laksono &amp; Rahayu, 2021)","previouslyFormattedCitation":"(Laksono &amp; Rahayu, 2021)"},"properties":{"noteIndex":0},"schema":"https://github.com/citation-style-language/schema/raw/master/csl-citation.json"}</w:instrText>
      </w:r>
      <w:r w:rsidR="00F24174" w:rsidRPr="003C13DF">
        <w:rPr>
          <w:rFonts w:ascii="Times New Roman" w:cs="Times New Roman" w:eastAsia="Times New Roman" w:hAnsi="Times New Roman"/>
          <w:color w:val="000000"/>
          <w:sz w:val="24"/>
          <w:szCs w:val="24"/>
        </w:rPr>
        <w:fldChar w:fldCharType="separate"/>
      </w:r>
      <w:r w:rsidR="00F24174" w:rsidRPr="003C13DF">
        <w:rPr>
          <w:rFonts w:ascii="Times New Roman" w:cs="Times New Roman" w:eastAsia="Times New Roman" w:hAnsi="Times New Roman"/>
          <w:noProof/>
          <w:color w:val="000000"/>
          <w:sz w:val="24"/>
          <w:szCs w:val="24"/>
        </w:rPr>
        <w:t>(Laksono &amp; Rahayu, 2021)</w:t>
      </w:r>
      <w:r w:rsidR="00F24174" w:rsidRPr="003C13DF">
        <w:rPr>
          <w:rFonts w:ascii="Times New Roman" w:cs="Times New Roman" w:eastAsia="Times New Roman" w:hAnsi="Times New Roman"/>
          <w:color w:val="000000"/>
          <w:sz w:val="24"/>
          <w:szCs w:val="24"/>
        </w:rPr>
        <w:fldChar w:fldCharType="end"/>
      </w:r>
      <w:r w:rsidRPr="003C13DF">
        <w:rPr>
          <w:rFonts w:ascii="Times New Roman" w:cs="Times New Roman" w:hAnsi="Times New Roman"/>
          <w:color w:val="000000"/>
          <w:sz w:val="24"/>
          <w:szCs w:val="24"/>
        </w:rPr>
        <w:t>.</w:t>
      </w:r>
    </w:p>
    <w:p w14:paraId="0F0D71A1" w14:textId="77777777" w:rsidP="000F08FC" w:rsidR="003C13DF" w:rsidRDefault="00416124">
      <w:pPr>
        <w:pStyle w:val="Heading3"/>
        <w:ind w:hanging="709" w:left="709"/>
      </w:pPr>
      <w:bookmarkStart w:id="30" w:name="_Toc209165202"/>
      <w:r w:rsidRPr="00367585">
        <w:t>Ukuran Perusahaan</w:t>
      </w:r>
      <w:bookmarkEnd w:id="30"/>
    </w:p>
    <w:p w14:paraId="3CC58425" w14:textId="76BB8527" w:rsidP="003C13DF" w:rsidR="003C13DF" w:rsidRDefault="00381DCD">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 xml:space="preserve">Menurut </w:t>
      </w:r>
      <w:r w:rsidR="00826D9C">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{"citationItems":[{"id":"ITEM-1","itemData":{"author":[{"dropping-particle":"","family":"Alamsyah","given":"Muhammad Fuad","non-dropping-particle":"","parse-names":false,"suffix":""},{"dropping-particle":"","family":"Akuba","given":"Alfin","non-dropping-particle":"","parse-names":false,"suffix":""},{"dropping-particle":"","family":"Bimbing","given":"Mohammad Afan Gaffar","non-dropping-particle":"","parse-names":false,"suffix":""}],"container-title":"Jurnal Fokus Manajemen Bisnis","id":"ITEM-1","issue":"1","issued":{"date-parts":[["2023"]]},"page":"91-105","title":"Pengaruh Ukuran Perusahaan terhadap Nilai Perusahaan Melalui Struktur Modal sebagai Variabel Mediasi","type":"article-journal","volume":"13"},"uris":["http://www.mendeley.com/documents/?uuid=95791305-0eef-4193-89db-308d4eba3d3d"]}],"mendeley":{"formattedCitation":"(Alamsyah et al., 2023)","manualFormatting":"Alamsyah et al. (2023)","plainTextFormattedCitation":"(Alamsyah et al., 2023)","previouslyFormattedCitation":"(Alamsyah et al., 2023)"},"properties":{"noteIndex":0},"schema":"https://github.com/citation-style-language/schema/raw/master/csl-citation.json"}</w:instrText>
      </w:r>
      <w:r w:rsidR="00826D9C">
        <w:rPr>
          <w:rFonts w:ascii="Times New Roman" w:cs="Times New Roman" w:hAnsi="Times New Roman"/>
          <w:sz w:val="24"/>
          <w:szCs w:val="24"/>
        </w:rPr>
        <w:fldChar w:fldCharType="separate"/>
      </w:r>
      <w:r w:rsidR="00826D9C" w:rsidRPr="00826D9C">
        <w:rPr>
          <w:rFonts w:ascii="Times New Roman" w:cs="Times New Roman" w:hAnsi="Times New Roman"/>
          <w:noProof/>
          <w:sz w:val="24"/>
          <w:szCs w:val="24"/>
        </w:rPr>
        <w:t xml:space="preserve">Alamsyah et al. </w:t>
      </w:r>
      <w:r w:rsidR="00262E37">
        <w:rPr>
          <w:rFonts w:ascii="Times New Roman" w:cs="Times New Roman" w:hAnsi="Times New Roman"/>
          <w:noProof/>
          <w:sz w:val="24"/>
          <w:szCs w:val="24"/>
        </w:rPr>
        <w:t>(</w:t>
      </w:r>
      <w:r w:rsidR="00826D9C" w:rsidRPr="00826D9C">
        <w:rPr>
          <w:rFonts w:ascii="Times New Roman" w:cs="Times New Roman" w:hAnsi="Times New Roman"/>
          <w:noProof/>
          <w:sz w:val="24"/>
          <w:szCs w:val="24"/>
        </w:rPr>
        <w:t>2023)</w:t>
      </w:r>
      <w:r w:rsidR="00826D9C">
        <w:rPr>
          <w:rFonts w:ascii="Times New Roman" w:cs="Times New Roman" w:hAnsi="Times New Roman"/>
          <w:sz w:val="24"/>
          <w:szCs w:val="24"/>
        </w:rPr>
        <w:fldChar w:fldCharType="end"/>
      </w:r>
      <w:r w:rsidR="00826D9C">
        <w:rPr>
          <w:rFonts w:ascii="Times New Roman" w:cs="Times New Roman" w:hAnsi="Times New Roman"/>
          <w:sz w:val="24"/>
          <w:szCs w:val="24"/>
        </w:rPr>
        <w:t xml:space="preserve"> </w:t>
      </w:r>
      <w:r w:rsidRPr="003C13DF">
        <w:rPr>
          <w:rFonts w:ascii="Times New Roman" w:cs="Times New Roman" w:hAnsi="Times New Roman"/>
          <w:sz w:val="24"/>
          <w:szCs w:val="24"/>
        </w:rPr>
        <w:t>u</w:t>
      </w:r>
      <w:r w:rsidR="00E14DD6" w:rsidRPr="003C13DF">
        <w:rPr>
          <w:rFonts w:ascii="Times New Roman" w:cs="Times New Roman" w:hAnsi="Times New Roman"/>
          <w:sz w:val="24"/>
          <w:szCs w:val="24"/>
        </w:rPr>
        <w:t>kuran</w:t>
      </w:r>
      <w:r w:rsidR="00603662" w:rsidRPr="003C13DF">
        <w:rPr>
          <w:rFonts w:ascii="Times New Roman" w:cs="Times New Roman" w:hAnsi="Times New Roman"/>
          <w:sz w:val="24"/>
          <w:szCs w:val="24"/>
        </w:rPr>
        <w:t xml:space="preserve"> perusahaan menggambarkan </w:t>
      </w:r>
      <w:r w:rsidR="00826D9C" w:rsidRPr="00826D9C">
        <w:rPr>
          <w:rFonts w:ascii="Times New Roman" w:cs="Times New Roman" w:hAnsi="Times New Roman"/>
          <w:sz w:val="24"/>
          <w:szCs w:val="24"/>
        </w:rPr>
        <w:t xml:space="preserve">besaran dan kapasitas suatu </w:t>
      </w:r>
      <w:r w:rsidR="00262E37">
        <w:rPr>
          <w:rFonts w:ascii="Times New Roman" w:cs="Times New Roman" w:hAnsi="Times New Roman"/>
          <w:sz w:val="24"/>
          <w:szCs w:val="24"/>
        </w:rPr>
        <w:t xml:space="preserve">perusahaan </w:t>
      </w:r>
      <w:r w:rsidR="00826D9C" w:rsidRPr="00826D9C">
        <w:rPr>
          <w:rFonts w:ascii="Times New Roman" w:cs="Times New Roman" w:hAnsi="Times New Roman"/>
          <w:sz w:val="24"/>
          <w:szCs w:val="24"/>
        </w:rPr>
        <w:t xml:space="preserve">yang dapat dinilai </w:t>
      </w:r>
      <w:r w:rsidR="00262E37">
        <w:rPr>
          <w:rFonts w:ascii="Times New Roman" w:cs="Times New Roman" w:hAnsi="Times New Roman"/>
          <w:sz w:val="24"/>
          <w:szCs w:val="24"/>
        </w:rPr>
        <w:t xml:space="preserve">berdasarkan </w:t>
      </w:r>
      <w:r w:rsidR="00826D9C" w:rsidRPr="00826D9C">
        <w:rPr>
          <w:rFonts w:ascii="Times New Roman" w:cs="Times New Roman" w:hAnsi="Times New Roman"/>
          <w:sz w:val="24"/>
          <w:szCs w:val="24"/>
        </w:rPr>
        <w:t>total aset, total ekuitas</w:t>
      </w:r>
      <w:r w:rsidR="00262E37">
        <w:rPr>
          <w:rFonts w:ascii="Times New Roman" w:cs="Times New Roman" w:hAnsi="Times New Roman"/>
          <w:sz w:val="24"/>
          <w:szCs w:val="24"/>
        </w:rPr>
        <w:t>,</w:t>
      </w:r>
      <w:r w:rsidR="00826D9C" w:rsidRPr="00826D9C">
        <w:rPr>
          <w:rFonts w:ascii="Times New Roman" w:cs="Times New Roman" w:hAnsi="Times New Roman"/>
          <w:sz w:val="24"/>
          <w:szCs w:val="24"/>
        </w:rPr>
        <w:t xml:space="preserve"> maupun tingkat penjualan yang dihasilkan</w:t>
      </w:r>
      <w:r w:rsidR="00262E37">
        <w:rPr>
          <w:rFonts w:ascii="Times New Roman" w:cs="Times New Roman" w:hAnsi="Times New Roman"/>
          <w:sz w:val="24"/>
          <w:szCs w:val="24"/>
        </w:rPr>
        <w:t xml:space="preserve">. </w:t>
      </w:r>
      <w:r w:rsidR="00603662" w:rsidRPr="003C13DF">
        <w:rPr>
          <w:rFonts w:ascii="Times New Roman" w:cs="Times New Roman" w:hAnsi="Times New Roman"/>
          <w:sz w:val="24"/>
          <w:szCs w:val="24"/>
        </w:rPr>
        <w:t>Secara sederhana, ukuran perusahaan juga mencerminkan keseluruhan kekayaan yang dimiliki, baik berupa</w:t>
      </w:r>
      <w:r w:rsidR="00603D8F">
        <w:rPr>
          <w:rFonts w:ascii="Times New Roman" w:cs="Times New Roman" w:hAnsi="Times New Roman"/>
          <w:sz w:val="24"/>
          <w:szCs w:val="24"/>
        </w:rPr>
        <w:t xml:space="preserve"> aset</w:t>
      </w:r>
      <w:r w:rsidR="00603662" w:rsidRPr="003C13DF">
        <w:rPr>
          <w:rFonts w:ascii="Times New Roman" w:cs="Times New Roman" w:hAnsi="Times New Roman"/>
          <w:sz w:val="24"/>
          <w:szCs w:val="24"/>
        </w:rPr>
        <w:t xml:space="preserve"> lancar maupun a</w:t>
      </w:r>
      <w:r w:rsidR="00603D8F">
        <w:rPr>
          <w:rFonts w:ascii="Times New Roman" w:cs="Times New Roman" w:hAnsi="Times New Roman"/>
          <w:sz w:val="24"/>
          <w:szCs w:val="24"/>
        </w:rPr>
        <w:t>set</w:t>
      </w:r>
      <w:r w:rsidR="00603662" w:rsidRPr="003C13DF">
        <w:rPr>
          <w:rFonts w:ascii="Times New Roman" w:cs="Times New Roman" w:hAnsi="Times New Roman"/>
          <w:sz w:val="24"/>
          <w:szCs w:val="24"/>
        </w:rPr>
        <w:t xml:space="preserve"> </w:t>
      </w:r>
      <w:r w:rsidR="00E14DD6" w:rsidRPr="003C13DF">
        <w:rPr>
          <w:rFonts w:ascii="Times New Roman" w:cs="Times New Roman" w:hAnsi="Times New Roman"/>
          <w:sz w:val="24"/>
          <w:szCs w:val="24"/>
        </w:rPr>
        <w:t>tetap</w:t>
      </w:r>
      <w:r w:rsidRPr="003C13DF">
        <w:rPr>
          <w:rFonts w:ascii="Times New Roman" w:cs="Times New Roman" w:hAnsi="Times New Roman"/>
          <w:sz w:val="24"/>
          <w:szCs w:val="24"/>
        </w:rPr>
        <w:t xml:space="preserve"> </w:t>
      </w:r>
      <w:r w:rsidRPr="003C13DF">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Hasan","given":"Jihan","non-dropping-particle":"","parse-names":false,"suffix":""},{"dropping-particle":"","family":"Meidiyustiani","given":"Rinny","non-dropping-particle":"","parse-names":false,"suffix":""}],"container-title":"Jurnal Mutiara Ilmu Akuntansi","id":"ITEM-1","issue":"4","issued":{"date-parts":[["2023"]]},"page":"324-339","title":"Pengaruh Profitabilitas, Struktur Aktiva, Umur Perusahaan, dan Ukuran Perusahaan terhadap Nilai Perusahaan (Studi Empiris Pada Perusahaan Sektor Properti dan Real Estate yang Terdaftar di Bursa Efek Indonesia Periode 2017-2022)","type":"article-journal","volume":"1"},"uris":["http://www.mendeley.com/documents/?uuid=1acb9ac6-5e8c-4e8e-b410-523ffe53efb4"]}],"mendeley":{"formattedCitation":"(Hasan &amp; Meidiyustiani, 2023)","plainTextFormattedCitation":"(Hasan &amp; Meidiyustiani, 2023)","previouslyFormattedCitation":"(Hasan &amp; Meidiyustiani, 2023)"},"properties":{"noteIndex":0},"schema":"https://github.com/citation-style-language/schema/raw/master/csl-citation.json"}</w:instrText>
      </w:r>
      <w:r w:rsidRPr="003C13DF">
        <w:rPr>
          <w:rFonts w:ascii="Times New Roman" w:cs="Times New Roman" w:hAnsi="Times New Roman"/>
          <w:sz w:val="24"/>
          <w:szCs w:val="24"/>
        </w:rPr>
        <w:fldChar w:fldCharType="separate"/>
      </w:r>
      <w:r w:rsidRPr="003C13DF">
        <w:rPr>
          <w:rFonts w:ascii="Times New Roman" w:cs="Times New Roman" w:hAnsi="Times New Roman"/>
          <w:noProof/>
          <w:sz w:val="24"/>
          <w:szCs w:val="24"/>
        </w:rPr>
        <w:t>(Hasan &amp; Meidiyustiani, 2023)</w:t>
      </w:r>
      <w:r w:rsidRPr="003C13DF">
        <w:rPr>
          <w:rFonts w:ascii="Times New Roman" w:cs="Times New Roman" w:hAnsi="Times New Roman"/>
          <w:sz w:val="24"/>
          <w:szCs w:val="24"/>
        </w:rPr>
        <w:fldChar w:fldCharType="end"/>
      </w:r>
      <w:r w:rsidR="00E14DD6" w:rsidRPr="003C13DF">
        <w:rPr>
          <w:rFonts w:ascii="Times New Roman" w:cs="Times New Roman" w:hAnsi="Times New Roman"/>
          <w:sz w:val="24"/>
          <w:szCs w:val="24"/>
        </w:rPr>
        <w:t>.</w:t>
      </w:r>
    </w:p>
    <w:p w14:paraId="3163EFCB" w14:textId="46F06094" w:rsidP="003C13DF" w:rsidR="003C13DF" w:rsidRDefault="00EF11BB">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Ukuran perusahaan mencerminkan besarnya total aset yang dimiliki oleh perusahaan. Semakin besar total a</w:t>
      </w:r>
      <w:r w:rsidR="00603D8F">
        <w:rPr>
          <w:rFonts w:ascii="Times New Roman" w:cs="Times New Roman" w:hAnsi="Times New Roman"/>
          <w:sz w:val="24"/>
          <w:szCs w:val="24"/>
        </w:rPr>
        <w:t>set</w:t>
      </w:r>
      <w:r w:rsidRPr="003C13DF">
        <w:rPr>
          <w:rFonts w:ascii="Times New Roman" w:cs="Times New Roman" w:hAnsi="Times New Roman"/>
          <w:sz w:val="24"/>
          <w:szCs w:val="24"/>
        </w:rPr>
        <w:t>, maka semakin besar pula modal yang diinvestasikan</w:t>
      </w:r>
      <w:r w:rsidR="00603D8F">
        <w:rPr>
          <w:rFonts w:ascii="Times New Roman" w:cs="Times New Roman" w:hAnsi="Times New Roman"/>
          <w:sz w:val="24"/>
          <w:szCs w:val="24"/>
        </w:rPr>
        <w:t xml:space="preserve"> </w:t>
      </w:r>
      <w:r w:rsidR="00603D8F">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Fidiena","given":"Hanifa","non-dropping-particle":"","parse-names":false,"suffix":""},{"dropping-particle":"","family":"Nursiam","given":"","non-dropping-particle":"","parse-names":false,"suffix":""}],"container-title":"Jurnal Ilmiah Edunomika","id":"ITEM-1","issue":"03","issued":{"date-parts":[["2024"]]},"page":"1-16","title":"Pengaruh Profitabilitas, Pertumbuhan Perusahaan, Struktur Aktiva, dan Ukuran Perusahaan terhadap Struktur Modal Perusahaan Transportasi dan Logistik yang Terdaftar di Bursa Efek Indonesia Periode 2021-2023","type":"article-journal","volume":"08"},"uris":["http://www.mendeley.com/documents/?uuid=6bada4ba-04ff-4ae8-bcd8-796ff75ce676"]}],"mendeley":{"formattedCitation":"(Fidiena &amp; Nursiam, 2024)","plainTextFormattedCitation":"(Fidiena &amp; Nursiam, 2024)","previouslyFormattedCitation":"(Fidiena &amp; Nursiam, 2024)"},"properties":{"noteIndex":0},"schema":"https://github.com/citation-style-language/schema/raw/master/csl-citation.json"}</w:instrText>
      </w:r>
      <w:r w:rsidR="00603D8F">
        <w:rPr>
          <w:rFonts w:ascii="Times New Roman" w:cs="Times New Roman" w:hAnsi="Times New Roman"/>
          <w:sz w:val="24"/>
          <w:szCs w:val="24"/>
        </w:rPr>
        <w:fldChar w:fldCharType="separate"/>
      </w:r>
      <w:r w:rsidR="00603D8F" w:rsidRPr="00603D8F">
        <w:rPr>
          <w:rFonts w:ascii="Times New Roman" w:cs="Times New Roman" w:hAnsi="Times New Roman"/>
          <w:noProof/>
          <w:sz w:val="24"/>
          <w:szCs w:val="24"/>
        </w:rPr>
        <w:t>(Fidiena &amp; Nursiam, 2024)</w:t>
      </w:r>
      <w:r w:rsidR="00603D8F">
        <w:rPr>
          <w:rFonts w:ascii="Times New Roman" w:cs="Times New Roman" w:hAnsi="Times New Roman"/>
          <w:sz w:val="24"/>
          <w:szCs w:val="24"/>
        </w:rPr>
        <w:fldChar w:fldCharType="end"/>
      </w:r>
      <w:r w:rsidRPr="003C13DF">
        <w:rPr>
          <w:rFonts w:ascii="Times New Roman" w:cs="Times New Roman" w:hAnsi="Times New Roman"/>
          <w:sz w:val="24"/>
          <w:szCs w:val="24"/>
        </w:rPr>
        <w:t>. Selain itu, tingginya tingkat penjualan menunjukkan intensitas aktivitas operasional</w:t>
      </w:r>
      <w:r w:rsidR="004B591E">
        <w:rPr>
          <w:rFonts w:ascii="Times New Roman" w:cs="Times New Roman" w:hAnsi="Times New Roman"/>
          <w:sz w:val="24"/>
          <w:szCs w:val="24"/>
        </w:rPr>
        <w:t xml:space="preserve"> </w:t>
      </w:r>
      <w:r w:rsidRPr="003C13DF">
        <w:rPr>
          <w:rFonts w:ascii="Times New Roman" w:cs="Times New Roman" w:hAnsi="Times New Roman"/>
          <w:sz w:val="24"/>
          <w:szCs w:val="24"/>
        </w:rPr>
        <w:t>yang pada akhirnya mencerminkan tingkat perputaran uang dalam perusahaan.</w:t>
      </w:r>
    </w:p>
    <w:p w14:paraId="46C0C721" w14:textId="7F525FD9" w:rsidP="003C13DF" w:rsidR="003C13DF" w:rsidRDefault="00CB7CFA">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Ukuran perusahaan sering dijadikan indikator dalam menilai stabilitas keuangan dan kapasitas operasional perusahaan.</w:t>
      </w:r>
      <w:r w:rsidR="00F3032D">
        <w:rPr>
          <w:rFonts w:ascii="Times New Roman" w:cs="Times New Roman" w:hAnsi="Times New Roman"/>
          <w:sz w:val="24"/>
          <w:szCs w:val="24"/>
        </w:rPr>
        <w:t xml:space="preserve"> </w:t>
      </w:r>
      <w:r w:rsidR="00F3032D" w:rsidRPr="00F3032D">
        <w:rPr>
          <w:rFonts w:ascii="Times New Roman" w:cs="Times New Roman" w:hAnsi="Times New Roman"/>
          <w:sz w:val="24"/>
          <w:szCs w:val="24"/>
        </w:rPr>
        <w:t>Semakin besar skala suatu perusahaan, semakin tinggi pula kemampuan perusahaan tersebut dalam memperoleh keunggulan bersaing</w:t>
      </w:r>
      <w:r w:rsidR="00F3032D">
        <w:rPr>
          <w:rFonts w:ascii="Times New Roman" w:cs="Times New Roman" w:hAnsi="Times New Roman"/>
          <w:sz w:val="24"/>
          <w:szCs w:val="24"/>
        </w:rPr>
        <w:t xml:space="preserve"> </w:t>
      </w:r>
      <w:r w:rsidR="00F3032D" w:rsidRPr="00F3032D">
        <w:rPr>
          <w:rFonts w:ascii="Times New Roman" w:cs="Times New Roman" w:hAnsi="Times New Roman"/>
          <w:sz w:val="24"/>
          <w:szCs w:val="24"/>
        </w:rPr>
        <w:t>karena memiliki kekuatan modal yang lebih besar untuk menghadapi dinamika dan tekanan kompetisi di pasar</w:t>
      </w:r>
      <w:r w:rsidR="00F3032D">
        <w:rPr>
          <w:rFonts w:ascii="Times New Roman" w:cs="Times New Roman" w:hAnsi="Times New Roman"/>
          <w:sz w:val="24"/>
          <w:szCs w:val="24"/>
        </w:rPr>
        <w:t xml:space="preserve"> </w:t>
      </w:r>
      <w:r w:rsidR="00F3032D">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{"citationItems":[{"id":"ITEM-1","itemData":{"author":[{"dropping-particle":"","family":"Daryatno","given":"Andreas Bambang","non-dropping-particle":"","parse-names":false,"suffix":""}],"container-title":"Ultima Accounting: Jurnal Ilmu Akuntansi","id":"ITEM-1","issue":"1","issued":{"date-parts":[["2022"]]},"page":"83-102","title":"Faktor-Faktor yang Mempengaruhi Kinerja Keuangan Perusahaan yang Terdaftar di Bursa Efek Indonesia","type":"article-journal","volume":"14"},"uris":["http://www.mendeley.com/documents/?uuid=3f9b654b-d9af-4325-aca2-4a2b8b7009c0"]}],"mendeley":{"formattedCitation":"(Daryatno, 2022)","plainTextFormattedCitation":"(Daryatno, 2022)","previouslyFormattedCitation":"(Daryatno, 2022)"},"properties":{"noteIndex":0},"schema":"https://github.com/citation-style-language/schema/raw/master/csl-citation.json"}</w:instrText>
      </w:r>
      <w:r w:rsidR="00F3032D">
        <w:rPr>
          <w:rFonts w:ascii="Times New Roman" w:cs="Times New Roman" w:hAnsi="Times New Roman"/>
          <w:sz w:val="24"/>
          <w:szCs w:val="24"/>
        </w:rPr>
        <w:fldChar w:fldCharType="separate"/>
      </w:r>
      <w:r w:rsidR="00F3032D" w:rsidRPr="00F3032D">
        <w:rPr>
          <w:rFonts w:ascii="Times New Roman" w:cs="Times New Roman" w:hAnsi="Times New Roman"/>
          <w:noProof/>
          <w:sz w:val="24"/>
          <w:szCs w:val="24"/>
        </w:rPr>
        <w:t>(Daryatno, 2022)</w:t>
      </w:r>
      <w:r w:rsidR="00F3032D">
        <w:rPr>
          <w:rFonts w:ascii="Times New Roman" w:cs="Times New Roman" w:hAnsi="Times New Roman"/>
          <w:sz w:val="24"/>
          <w:szCs w:val="24"/>
        </w:rPr>
        <w:fldChar w:fldCharType="end"/>
      </w:r>
      <w:r w:rsidR="00F3032D" w:rsidRPr="00F3032D">
        <w:rPr>
          <w:rFonts w:ascii="Times New Roman" w:cs="Times New Roman" w:hAnsi="Times New Roman"/>
          <w:sz w:val="24"/>
          <w:szCs w:val="24"/>
        </w:rPr>
        <w:t>.</w:t>
      </w:r>
      <w:r w:rsidR="00F3032D">
        <w:rPr>
          <w:rFonts w:ascii="Times New Roman" w:cs="Times New Roman" w:hAnsi="Times New Roman"/>
          <w:sz w:val="24"/>
          <w:szCs w:val="24"/>
        </w:rPr>
        <w:t xml:space="preserve"> </w:t>
      </w:r>
      <w:r w:rsidRPr="003C13DF">
        <w:rPr>
          <w:rFonts w:ascii="Times New Roman" w:cs="Times New Roman" w:hAnsi="Times New Roman"/>
          <w:sz w:val="24"/>
          <w:szCs w:val="24"/>
        </w:rPr>
        <w:t>Hal ini menjadikan ukuran perusahaan sebagai salah satu faktor yang dapat memengaruhi persepsi investor dan kreditor.</w:t>
      </w:r>
    </w:p>
    <w:p w14:paraId="46E41E3C" w14:textId="77777777" w:rsidP="000F08FC" w:rsidR="003C13DF" w:rsidRDefault="00A5042B">
      <w:pPr>
        <w:pStyle w:val="Heading3"/>
        <w:ind w:hanging="709" w:left="709"/>
      </w:pPr>
      <w:bookmarkStart w:id="31" w:name="_Toc209165203"/>
      <w:r w:rsidRPr="003C13DF">
        <w:t>Profitabilitas</w:t>
      </w:r>
      <w:bookmarkEnd w:id="31"/>
    </w:p>
    <w:p w14:paraId="013A2B14" w14:textId="732E0400" w:rsidP="003C13DF" w:rsidR="003C13DF" w:rsidRDefault="002D2C4C">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 xml:space="preserve">Setiap perusahaan pada dasarnya bertujuan untuk memperoleh laba secara optimal </w:t>
      </w:r>
      <w:r w:rsidR="00855D07">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{"citationItems":[{"id":"ITEM-1","itemData":{"author":[{"dropping-particle":"","family":"Vidyasari","given":"Sang Ayu Made Riska","non-dropping-particle":"","parse-names":false,"suffix":""},{"dropping-particle":"","family":"Mendra","given":"Ni Putu Yuria","non-dropping-particle":"","parse-names":false,"suffix":""},{"dropping-particle":"","family":"Saitri","given":"Putu Wenny","non-dropping-particle":"","parse-names":false,"suffix":""}],"container-title":"Kumpulan Hasil Riset Mahasiswa Akuntansi","id":"ITEM-1","issue":"1","issued":{"date-parts":[["2021"]]},"page":"94-105","title":"Pengaruh Struktur Modal, Pertumbuhan Penjualan, Ukuran Perusahaan, Likuiditas dan Perputaran Modal Kerja terhadap Profitabilitas","type":"article-journal","volume":"3"},"uris":["http://www.mendeley.com/documents/?uuid=4c906b74-9387-4ebf-9eb7-760e44cd2fe0"]}],"mendeley":{"formattedCitation":"(Vidyasari et al., 2021)","plainTextFormattedCitation":"(Vidyasari et al., 2021)","previouslyFormattedCitation":"(Vidyasari et al., 2021)"},"properties":{"noteIndex":0},"schema":"https://github.com/citation-style-language/schema/raw/master/csl-citation.json"}</w:instrText>
      </w:r>
      <w:r w:rsidR="00855D07">
        <w:rPr>
          <w:rFonts w:ascii="Times New Roman" w:cs="Times New Roman" w:hAnsi="Times New Roman"/>
          <w:sz w:val="24"/>
          <w:szCs w:val="24"/>
        </w:rPr>
        <w:fldChar w:fldCharType="separate"/>
      </w:r>
      <w:r w:rsidR="00855D07" w:rsidRPr="00855D07">
        <w:rPr>
          <w:rFonts w:ascii="Times New Roman" w:cs="Times New Roman" w:hAnsi="Times New Roman"/>
          <w:noProof/>
          <w:sz w:val="24"/>
          <w:szCs w:val="24"/>
        </w:rPr>
        <w:t>(Vidyasari et al., 2021)</w:t>
      </w:r>
      <w:r w:rsidR="00855D07">
        <w:rPr>
          <w:rFonts w:ascii="Times New Roman" w:cs="Times New Roman" w:hAnsi="Times New Roman"/>
          <w:sz w:val="24"/>
          <w:szCs w:val="24"/>
        </w:rPr>
        <w:fldChar w:fldCharType="end"/>
      </w:r>
      <w:r w:rsidR="00855D07">
        <w:rPr>
          <w:rFonts w:ascii="Times New Roman" w:cs="Times New Roman" w:hAnsi="Times New Roman"/>
          <w:sz w:val="24"/>
          <w:szCs w:val="24"/>
        </w:rPr>
        <w:t xml:space="preserve"> </w:t>
      </w:r>
      <w:r w:rsidRPr="003C13DF">
        <w:rPr>
          <w:rFonts w:ascii="Times New Roman" w:cs="Times New Roman" w:hAnsi="Times New Roman"/>
          <w:sz w:val="24"/>
          <w:szCs w:val="24"/>
        </w:rPr>
        <w:t>dan kemampuan dalam mencapai tujuan tersebut tercermin melalui tingkat profitabilitasnya</w:t>
      </w:r>
      <w:r w:rsidR="00A427A4">
        <w:rPr>
          <w:rFonts w:ascii="Times New Roman" w:cs="Times New Roman" w:hAnsi="Times New Roman"/>
          <w:sz w:val="24"/>
          <w:szCs w:val="24"/>
        </w:rPr>
        <w:t xml:space="preserve">. </w:t>
      </w:r>
      <w:r w:rsidR="005F40C0">
        <w:rPr>
          <w:rFonts w:ascii="Times New Roman" w:cs="Times New Roman" w:hAnsi="Times New Roman"/>
          <w:sz w:val="24"/>
          <w:szCs w:val="24"/>
        </w:rPr>
        <w:t>P</w:t>
      </w:r>
      <w:r w:rsidR="00EE76CE" w:rsidRPr="003C13DF">
        <w:rPr>
          <w:rFonts w:ascii="Times New Roman" w:cs="Times New Roman" w:hAnsi="Times New Roman"/>
          <w:sz w:val="24"/>
          <w:szCs w:val="24"/>
        </w:rPr>
        <w:t xml:space="preserve">rofitabilitas adalah kemampuan perusahaan dalam menghasilkan laba melalui </w:t>
      </w:r>
      <w:r w:rsidR="00C1590E" w:rsidRPr="00C1590E">
        <w:rPr>
          <w:rFonts w:ascii="Times New Roman" w:cs="Times New Roman" w:hAnsi="Times New Roman"/>
          <w:sz w:val="24"/>
          <w:szCs w:val="24"/>
        </w:rPr>
        <w:t>pemanfaatan seluruh sumber daya dan kemampuannya, baik yang berasal dari aktivitas penjualan, penggunaan aset maupun pemanfaatan modal</w:t>
      </w:r>
      <w:r w:rsidR="00A427A4">
        <w:rPr>
          <w:rFonts w:ascii="Times New Roman" w:cs="Times New Roman" w:hAnsi="Times New Roman"/>
          <w:sz w:val="24"/>
          <w:szCs w:val="24"/>
        </w:rPr>
        <w:t xml:space="preserve"> </w:t>
      </w:r>
      <w:r w:rsidR="00A427A4">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{"citationItems":[{"id":"ITEM-1","itemData":{"author":[{"dropping-particle":"","family":"Putri","given":"Eka Lestari Hafqi","non-dropping-particle":"","parse-names":false,"suffix":""},{"dropping-particle":"","family":"Rachmayanti","given":"Winda Putri","non-dropping-particle":"","parse-names":false,"suffix":""},{"dropping-particle":"","family":"Candika","given":"Yossy Imam","non-dropping-particle":"","parse-names":false,"suffix":""}],"container-title":"Jurnal Administrasi dan Manajemen","id":"ITEM-1","issue":"4","issued":{"date-parts":[["2024"]]},"title":"Profitabilitas dan Harga Saham terhadap Nilai Perusahaan Manufaktur di Indonesia","type":"article-journal","volume":"14"},"uris":["http://www.mendeley.com/documents/?uuid=98543bf4-5609-4343-b388-9bc4f3641314"]}],"mendeley":{"formattedCitation":"(E. L. H. Putri et al., 2024)","manualFormatting":"(Putri et al., 2024)","plainTextFormattedCitation":"(E. L. H. Putri et al., 2024)","previouslyFormattedCitation":"(E. L. H. Putri et al., 2024)"},"properties":{"noteIndex":0},"schema":"https://github.com/citation-style-language/schema/raw/master/csl-citation.json"}</w:instrText>
      </w:r>
      <w:r w:rsidR="00A427A4">
        <w:rPr>
          <w:rFonts w:ascii="Times New Roman" w:cs="Times New Roman" w:hAnsi="Times New Roman"/>
          <w:sz w:val="24"/>
          <w:szCs w:val="24"/>
        </w:rPr>
        <w:fldChar w:fldCharType="separate"/>
      </w:r>
      <w:r w:rsidR="00A427A4" w:rsidRPr="00A427A4">
        <w:rPr>
          <w:rFonts w:ascii="Times New Roman" w:cs="Times New Roman" w:hAnsi="Times New Roman"/>
          <w:noProof/>
          <w:sz w:val="24"/>
          <w:szCs w:val="24"/>
        </w:rPr>
        <w:t>(Putri et al., 2024)</w:t>
      </w:r>
      <w:r w:rsidR="00A427A4">
        <w:rPr>
          <w:rFonts w:ascii="Times New Roman" w:cs="Times New Roman" w:hAnsi="Times New Roman"/>
          <w:sz w:val="24"/>
          <w:szCs w:val="24"/>
        </w:rPr>
        <w:fldChar w:fldCharType="end"/>
      </w:r>
      <w:r w:rsidR="00C1590E" w:rsidRPr="00C1590E">
        <w:rPr>
          <w:rFonts w:ascii="Times New Roman" w:cs="Times New Roman" w:hAnsi="Times New Roman"/>
          <w:sz w:val="24"/>
          <w:szCs w:val="24"/>
        </w:rPr>
        <w:t xml:space="preserve">. </w:t>
      </w:r>
      <w:r w:rsidR="00EB67F3" w:rsidRPr="003C13DF">
        <w:rPr>
          <w:rFonts w:ascii="Times New Roman" w:cs="Times New Roman" w:hAnsi="Times New Roman"/>
          <w:sz w:val="24"/>
          <w:szCs w:val="24"/>
        </w:rPr>
        <w:t>Dengan demikian, nilai profitabilitas dapat digunakan sebagai tol</w:t>
      </w:r>
      <w:r w:rsidR="00C90AD1">
        <w:rPr>
          <w:rFonts w:ascii="Times New Roman" w:cs="Times New Roman" w:hAnsi="Times New Roman"/>
          <w:sz w:val="24"/>
          <w:szCs w:val="24"/>
        </w:rPr>
        <w:t>a</w:t>
      </w:r>
      <w:r w:rsidR="00EB67F3" w:rsidRPr="003C13DF">
        <w:rPr>
          <w:rFonts w:ascii="Times New Roman" w:cs="Times New Roman" w:hAnsi="Times New Roman"/>
          <w:sz w:val="24"/>
          <w:szCs w:val="24"/>
        </w:rPr>
        <w:t>k ukur kemampuan manajemen dalam mengoptimalkan penggunaan aset atau modal yang dimiliki perusahaan</w:t>
      </w:r>
      <w:r w:rsidR="00C90AD1">
        <w:rPr>
          <w:rFonts w:ascii="Times New Roman" w:cs="Times New Roman" w:hAnsi="Times New Roman"/>
          <w:sz w:val="24"/>
          <w:szCs w:val="24"/>
        </w:rPr>
        <w:t xml:space="preserve"> </w:t>
      </w:r>
      <w:r w:rsidR="005C58EC" w:rsidRPr="003C13DF">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2022)","plainTextFormattedCitation":"(Ludianingsih et al., 2022)","previouslyFormattedCitation":"(Ludianingsih et al., 2022)"},"properties":{"noteIndex":0},"schema":"https://github.com/citation-style-language/schema/raw/master/csl-citation.json"}</w:instrText>
      </w:r>
      <w:r w:rsidR="005C58EC" w:rsidRPr="003C13DF">
        <w:rPr>
          <w:rFonts w:ascii="Times New Roman" w:cs="Times New Roman" w:hAnsi="Times New Roman"/>
          <w:sz w:val="24"/>
          <w:szCs w:val="24"/>
        </w:rPr>
        <w:fldChar w:fldCharType="separate"/>
      </w:r>
      <w:r w:rsidR="005C58EC" w:rsidRPr="003C13DF">
        <w:rPr>
          <w:rFonts w:ascii="Times New Roman" w:cs="Times New Roman" w:hAnsi="Times New Roman"/>
          <w:noProof/>
          <w:sz w:val="24"/>
          <w:szCs w:val="24"/>
        </w:rPr>
        <w:t>(Ludianingsih et al., 2022)</w:t>
      </w:r>
      <w:r w:rsidR="005C58EC" w:rsidRPr="003C13DF">
        <w:rPr>
          <w:rFonts w:ascii="Times New Roman" w:cs="Times New Roman" w:hAnsi="Times New Roman"/>
          <w:sz w:val="24"/>
          <w:szCs w:val="24"/>
        </w:rPr>
        <w:fldChar w:fldCharType="end"/>
      </w:r>
      <w:r w:rsidR="00F33B54" w:rsidRPr="003C13DF">
        <w:rPr>
          <w:rFonts w:ascii="Times New Roman" w:cs="Times New Roman" w:hAnsi="Times New Roman"/>
          <w:sz w:val="24"/>
          <w:szCs w:val="24"/>
        </w:rPr>
        <w:t>.</w:t>
      </w:r>
    </w:p>
    <w:p w14:paraId="4FAFDB5A" w14:textId="0273327D" w:rsidP="003C13DF" w:rsidR="003C13DF" w:rsidRDefault="00CB7CFA" w:rsidRPr="003C13DF">
      <w:pPr>
        <w:spacing w:after="0" w:line="480" w:lineRule="auto"/>
        <w:ind w:firstLine="709"/>
        <w:jc w:val="both"/>
        <w:rPr>
          <w:rFonts w:ascii="Times New Roman" w:cs="Times New Roman" w:hAnsi="Times New Roman"/>
          <w:b/>
          <w:bCs/>
          <w:sz w:val="24"/>
          <w:szCs w:val="24"/>
        </w:rPr>
      </w:pPr>
      <w:r w:rsidRPr="003C13DF">
        <w:rPr>
          <w:rFonts w:ascii="Times New Roman" w:cs="Times New Roman" w:hAnsi="Times New Roman"/>
          <w:sz w:val="24"/>
          <w:szCs w:val="24"/>
        </w:rPr>
        <w:t>Profitabilitas tidak hanya berperan sebagai tolok ukur kinerja perusahaan, tetapi juga sebagai dasar dalam pengambilan keputusan strategis, seperti ekspansi usaha, pembagian dividen dan restrukturisasi keuangan. Perusahaan yang memiliki profitabilitas tinggi umumnya mampu menciptakan nilai lebih besar bagi pemegang saham dan meningkatkan kepercayaan pasar</w:t>
      </w:r>
      <w:r w:rsidR="00720ED1">
        <w:rPr>
          <w:rFonts w:ascii="Times New Roman" w:cs="Times New Roman" w:hAnsi="Times New Roman"/>
          <w:sz w:val="24"/>
          <w:szCs w:val="24"/>
        </w:rPr>
        <w:t xml:space="preserve"> </w:t>
      </w:r>
      <w:r w:rsidR="00720ED1">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{"citationItems":[{"id":"ITEM-1","itemData":{"author":[{"dropping-particle":"","family":"Pratiwi","given":"Ida Ayu Putu Eka","non-dropping-particle":"","parse-names":false,"suffix":""},{"dropping-particle":"","family":"Astiti","given":"Ni Putu Yeni","non-dropping-particle":"","parse-names":false,"suffix":""},{"dropping-particle":"","family":"Mentari","given":"Ni Made Indah","non-dropping-particle":"","parse-names":false,"suffix":""}],"container-title":"Jurnal Manajemen dan Bisnis","id":"ITEM-1","issue":"2","issued":{"date-parts":[["2024"]]},"page":"137-156","title":"Profitabilitas, Kebijakan Dividen dan Growth Opportunity Menentukan Nilai Perusahaan","type":"article-journal","volume":"16"},"uris":["http://www.mendeley.com/documents/?uuid=d913f065-818f-4894-afd9-7e8293125254"]}],"mendeley":{"formattedCitation":"(I. A. P. E. Pratiwi et al., 2024)","manualFormatting":"(Pratiwi et al., 2024)","plainTextFormattedCitation":"(I. A. P. E. Pratiwi et al., 2024)","previouslyFormattedCitation":"(I. A. P. E. Pratiwi et al., 2024)"},"properties":{"noteIndex":0},"schema":"https://github.com/citation-style-language/schema/raw/master/csl-citation.json"}</w:instrText>
      </w:r>
      <w:r w:rsidR="00720ED1">
        <w:rPr>
          <w:rFonts w:ascii="Times New Roman" w:cs="Times New Roman" w:hAnsi="Times New Roman"/>
          <w:sz w:val="24"/>
          <w:szCs w:val="24"/>
        </w:rPr>
        <w:fldChar w:fldCharType="separate"/>
      </w:r>
      <w:r w:rsidR="00C353E1" w:rsidRPr="00C353E1">
        <w:rPr>
          <w:rFonts w:ascii="Times New Roman" w:cs="Times New Roman" w:hAnsi="Times New Roman"/>
          <w:noProof/>
          <w:sz w:val="24"/>
          <w:szCs w:val="24"/>
        </w:rPr>
        <w:t>(Pratiwi et al., 2024)</w:t>
      </w:r>
      <w:r w:rsidR="00720ED1">
        <w:rPr>
          <w:rFonts w:ascii="Times New Roman" w:cs="Times New Roman" w:hAnsi="Times New Roman"/>
          <w:sz w:val="24"/>
          <w:szCs w:val="24"/>
        </w:rPr>
        <w:fldChar w:fldCharType="end"/>
      </w:r>
      <w:r w:rsidRPr="003C13DF">
        <w:rPr>
          <w:rFonts w:ascii="Times New Roman" w:cs="Times New Roman" w:hAnsi="Times New Roman"/>
          <w:sz w:val="24"/>
          <w:szCs w:val="24"/>
        </w:rPr>
        <w:t>.</w:t>
      </w:r>
    </w:p>
    <w:p w14:paraId="7AF2BDB6" w14:textId="77777777" w:rsidP="000F08FC" w:rsidR="003C13DF" w:rsidRDefault="00A5042B">
      <w:pPr>
        <w:pStyle w:val="Heading3"/>
        <w:ind w:hanging="709" w:left="709"/>
      </w:pPr>
      <w:bookmarkStart w:id="32" w:name="_Toc209165204"/>
      <w:r w:rsidRPr="003C13DF">
        <w:t xml:space="preserve">Struktur </w:t>
      </w:r>
      <w:r w:rsidR="00EB6A01" w:rsidRPr="003C13DF">
        <w:t>M</w:t>
      </w:r>
      <w:r w:rsidRPr="003C13DF">
        <w:t>odal</w:t>
      </w:r>
      <w:bookmarkEnd w:id="32"/>
    </w:p>
    <w:p w14:paraId="601A3E80" w14:textId="1E0AF195" w:rsidP="003C13DF" w:rsidR="003C13DF" w:rsidRDefault="00EB6A01">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Struktur modal adalah proporsi pembiayaan jangka panjang perusahaan yang berasal dari modal sendiri dan utang, yang mencerminkan kebijakan perusahaan dalam mengelola risiko dan pengembalian. Menurut</w:t>
      </w:r>
      <w:r w:rsidR="00CE2B0A">
        <w:rPr>
          <w:rFonts w:ascii="Times New Roman" w:cs="Times New Roman" w:hAnsi="Times New Roman"/>
          <w:sz w:val="24"/>
          <w:szCs w:val="24"/>
        </w:rPr>
        <w:t xml:space="preserve"> </w:t>
      </w:r>
      <w:r w:rsidR="00CE2B0A">
        <w:rPr>
          <w:rFonts w:ascii="Times New Roman" w:cs="Times New Roman" w:hAnsi="Times New Roman"/>
          <w:sz w:val="24"/>
          <w:szCs w:val="24"/>
        </w:rPr>
        <w:fldChar w:fldCharType="begin" w:fldLock="1"/>
      </w:r>
      <w:r w:rsidR="005453C3">
        <w:rPr>
          <w:rFonts w:ascii="Times New Roman" w:cs="Times New Roman" w:hAnsi="Times New Roman"/>
          <w:sz w:val="24"/>
          <w:szCs w:val="24"/>
        </w:rPr>
        <w:instrText>ADDIN CSL_CITATION {"citationItems":[{"id":"ITEM-1","itemData":{"DOI":"10.59024/jis.v2i1.625","ISSN":"2988-6058","abstract":"Penelitian ini bertujuan untuk mengetahui pengaruh Profitabilitas, Struktur Modal dan Keputusan Investasi terhadap Nilai Perusahaan. Profitabilitas diukur dengan menggunakan Return on Equity (ROE), Struktur Modal di ukur dengan Debt to Equity Rasio (DER) dan Keputusan Investasi di ukur dengan Price Earning Ratio (PER) . Sedangkan, Nilai Perusahaan dengan menggunakan price in book value (PBV). Jenis penelitian ini adalah penelitian kuantitatif. Populasi dalam penelitian ini adalh semua perusahaan sektor consumer non cyclicals yang terdaftar di Bursa Efek Indonesia periode 2017-2022. Jumlah sampel dalam penelitian ini sebanyak 30 perusahaan yang diperoleh melalui metode purpisive sampling, diperoleh data sampel sebanyak 180 data. Jenis data pada penelitian ini adalah data sekunder dengan metode penelitian kuantitatif . Penelitian ini diolah menggunakan eviews 9 dan menunjukan bahwa (1) Profitabilitas, Struktur Modal dan Keputusan Investasi secara simultan berpengaruh positif terhadap Nilai Perusahaan, (2) Profitabilitas berpengaruh positif terhadap Nilai Perusahaan, (3) Struktur Modal berpengaruh negatif terhadap Nilai Perusahaan dan (4) Keputusan Investasi berpengaruh positif terhadap Nilai Perusahaan.","author":[{"dropping-particle":"","family":"Hidayah","given":"Ari Sri Rejeki","non-dropping-particle":"","parse-names":false,"suffix":""},{"dropping-particle":"","family":"Benarda","given":"","non-dropping-particle":"","parse-names":false,"suffix":""}],"container-title":"Jurnal Ilmiah Research and Development Student","id":"ITEM-1","issue":"1","issued":{"date-parts":[["2024"]]},"page":"199-212","title":"Pengaruh Profitabilitas, Struktur Modal dan Keputusan Investasi terhadap Nilai Perusahaan (Studi Empiris pada Perusahaan Sektor Barang Konsumen Primer yang Terdaftar di BEI Periode 2017- 2022)","type":"article-journal","volume":"2"},"uris":["http://www.mendeley.com/documents/?uuid=2eb164af-b074-4ca2-8ecb-514147c0b83b"]}],"mendeley":{"formattedCitation":"(A. S. R. Hidayah &amp; Benarda, 2024)","manualFormatting":"Hidayah &amp; Benarda (2024)","plainTextFormattedCitation":"(A. S. R. Hidayah &amp; Benarda, 2024)","previouslyFormattedCitation":"(Hidayah &amp; Benarda, 2024)"},"properties":{"noteIndex":0},"schema":"https://github.com/citation-style-language/schema/raw/master/csl-citation.json"}</w:instrText>
      </w:r>
      <w:r w:rsidR="00CE2B0A">
        <w:rPr>
          <w:rFonts w:ascii="Times New Roman" w:cs="Times New Roman" w:hAnsi="Times New Roman"/>
          <w:sz w:val="24"/>
          <w:szCs w:val="24"/>
        </w:rPr>
        <w:fldChar w:fldCharType="separate"/>
      </w:r>
      <w:r w:rsidR="00CE2B0A" w:rsidRPr="00CE2B0A">
        <w:rPr>
          <w:rFonts w:ascii="Times New Roman" w:cs="Times New Roman" w:hAnsi="Times New Roman"/>
          <w:noProof/>
          <w:sz w:val="24"/>
          <w:szCs w:val="24"/>
        </w:rPr>
        <w:t xml:space="preserve">Hidayah &amp; Benarda </w:t>
      </w:r>
      <w:r w:rsidR="00CE2B0A">
        <w:rPr>
          <w:rFonts w:ascii="Times New Roman" w:cs="Times New Roman" w:hAnsi="Times New Roman"/>
          <w:noProof/>
          <w:sz w:val="24"/>
          <w:szCs w:val="24"/>
        </w:rPr>
        <w:t>(</w:t>
      </w:r>
      <w:r w:rsidR="00CE2B0A" w:rsidRPr="00CE2B0A">
        <w:rPr>
          <w:rFonts w:ascii="Times New Roman" w:cs="Times New Roman" w:hAnsi="Times New Roman"/>
          <w:noProof/>
          <w:sz w:val="24"/>
          <w:szCs w:val="24"/>
        </w:rPr>
        <w:t>2024)</w:t>
      </w:r>
      <w:r w:rsidR="00CE2B0A">
        <w:rPr>
          <w:rFonts w:ascii="Times New Roman" w:cs="Times New Roman" w:hAnsi="Times New Roman"/>
          <w:sz w:val="24"/>
          <w:szCs w:val="24"/>
        </w:rPr>
        <w:fldChar w:fldCharType="end"/>
      </w:r>
      <w:r w:rsidR="00CE2B0A">
        <w:rPr>
          <w:rFonts w:ascii="Times New Roman" w:cs="Times New Roman" w:hAnsi="Times New Roman"/>
          <w:sz w:val="24"/>
          <w:szCs w:val="24"/>
        </w:rPr>
        <w:t xml:space="preserve"> </w:t>
      </w:r>
      <w:r w:rsidR="00E25224" w:rsidRPr="003C13DF">
        <w:rPr>
          <w:rFonts w:ascii="Times New Roman" w:cs="Times New Roman" w:hAnsi="Times New Roman"/>
          <w:sz w:val="24"/>
          <w:szCs w:val="24"/>
        </w:rPr>
        <w:t>struktur modal</w:t>
      </w:r>
      <w:r w:rsidR="00CE2B0A">
        <w:rPr>
          <w:rFonts w:ascii="Times New Roman" w:cs="Times New Roman" w:hAnsi="Times New Roman"/>
          <w:sz w:val="24"/>
          <w:szCs w:val="24"/>
        </w:rPr>
        <w:t xml:space="preserve"> </w:t>
      </w:r>
      <w:r w:rsidR="00CE2B0A" w:rsidRPr="00CE2B0A">
        <w:rPr>
          <w:rFonts w:ascii="Times New Roman" w:cs="Times New Roman" w:hAnsi="Times New Roman"/>
          <w:sz w:val="24"/>
          <w:szCs w:val="24"/>
        </w:rPr>
        <w:t>meru</w:t>
      </w:r>
      <w:r w:rsidR="002D51B4">
        <w:rPr>
          <w:rFonts w:ascii="Times New Roman" w:cs="Times New Roman" w:hAnsi="Times New Roman"/>
          <w:sz w:val="24"/>
          <w:szCs w:val="24"/>
        </w:rPr>
        <w:t xml:space="preserve">pakan </w:t>
      </w:r>
      <w:r w:rsidR="002D51B4" w:rsidRPr="002D51B4">
        <w:rPr>
          <w:rFonts w:ascii="Times New Roman" w:cs="Times New Roman" w:hAnsi="Times New Roman"/>
          <w:sz w:val="24"/>
          <w:szCs w:val="24"/>
        </w:rPr>
        <w:t>susunan pendanaan jangka panjang perusahaan yang bersifat permane</w:t>
      </w:r>
      <w:r w:rsidR="00A72736">
        <w:rPr>
          <w:rFonts w:ascii="Times New Roman" w:cs="Times New Roman" w:hAnsi="Times New Roman"/>
          <w:sz w:val="24"/>
          <w:szCs w:val="24"/>
        </w:rPr>
        <w:t>n</w:t>
      </w:r>
      <w:r w:rsidR="00CE2B0A" w:rsidRPr="00CE2B0A">
        <w:rPr>
          <w:rFonts w:ascii="Times New Roman" w:cs="Times New Roman" w:hAnsi="Times New Roman"/>
          <w:sz w:val="24"/>
          <w:szCs w:val="24"/>
        </w:rPr>
        <w:t xml:space="preserve"> terdiri </w:t>
      </w:r>
      <w:r w:rsidR="00CE2B0A">
        <w:rPr>
          <w:rFonts w:ascii="Times New Roman" w:cs="Times New Roman" w:hAnsi="Times New Roman"/>
          <w:sz w:val="24"/>
          <w:szCs w:val="24"/>
        </w:rPr>
        <w:t xml:space="preserve">dari </w:t>
      </w:r>
      <w:r w:rsidR="00CE2B0A" w:rsidRPr="00CE2B0A">
        <w:rPr>
          <w:rFonts w:ascii="Times New Roman" w:cs="Times New Roman" w:hAnsi="Times New Roman"/>
          <w:sz w:val="24"/>
          <w:szCs w:val="24"/>
        </w:rPr>
        <w:t>ekuitas</w:t>
      </w:r>
      <w:r w:rsidR="00CE2B0A">
        <w:rPr>
          <w:rFonts w:ascii="Times New Roman" w:cs="Times New Roman" w:hAnsi="Times New Roman"/>
          <w:sz w:val="24"/>
          <w:szCs w:val="24"/>
        </w:rPr>
        <w:t>, utang</w:t>
      </w:r>
      <w:r w:rsidR="00CE2B0A" w:rsidRPr="00CE2B0A">
        <w:rPr>
          <w:rFonts w:ascii="Times New Roman" w:cs="Times New Roman" w:hAnsi="Times New Roman"/>
          <w:sz w:val="24"/>
          <w:szCs w:val="24"/>
        </w:rPr>
        <w:t>, saham preferen</w:t>
      </w:r>
      <w:r w:rsidR="00CE2B0A">
        <w:rPr>
          <w:rFonts w:ascii="Times New Roman" w:cs="Times New Roman" w:hAnsi="Times New Roman"/>
          <w:sz w:val="24"/>
          <w:szCs w:val="24"/>
        </w:rPr>
        <w:t xml:space="preserve"> dan </w:t>
      </w:r>
      <w:r w:rsidR="00CE2B0A" w:rsidRPr="00CE2B0A">
        <w:rPr>
          <w:rFonts w:ascii="Times New Roman" w:cs="Times New Roman" w:hAnsi="Times New Roman"/>
          <w:sz w:val="24"/>
          <w:szCs w:val="24"/>
        </w:rPr>
        <w:t>saham biasa.</w:t>
      </w:r>
    </w:p>
    <w:p w14:paraId="6EA97608" w14:textId="1E2273A0" w:rsidP="00904FC4" w:rsidR="00904FC4" w:rsidRDefault="006A757F">
      <w:pPr>
        <w:spacing w:after="0" w:line="480" w:lineRule="auto"/>
        <w:ind w:firstLine="709"/>
        <w:jc w:val="both"/>
        <w:rPr>
          <w:rFonts w:ascii="Times New Roman" w:cs="Times New Roman" w:hAnsi="Times New Roman"/>
          <w:sz w:val="24"/>
          <w:szCs w:val="24"/>
        </w:rPr>
      </w:pPr>
      <w:r w:rsidRPr="003C13DF">
        <w:rPr>
          <w:rFonts w:ascii="Times New Roman" w:cs="Times New Roman" w:hAnsi="Times New Roman"/>
          <w:sz w:val="24"/>
          <w:szCs w:val="24"/>
        </w:rPr>
        <w:t>Dalam</w:t>
      </w:r>
      <w:r w:rsidR="00C954A2" w:rsidRPr="003C13DF">
        <w:rPr>
          <w:rFonts w:ascii="Times New Roman" w:cs="Times New Roman" w:hAnsi="Times New Roman"/>
          <w:sz w:val="24"/>
          <w:szCs w:val="24"/>
        </w:rPr>
        <w:t xml:space="preserve"> </w:t>
      </w:r>
      <w:r w:rsidRPr="003C13DF">
        <w:rPr>
          <w:rFonts w:ascii="Times New Roman" w:cs="Times New Roman" w:hAnsi="Times New Roman"/>
          <w:sz w:val="24"/>
          <w:szCs w:val="24"/>
        </w:rPr>
        <w:t xml:space="preserve">memperoleh sumber dana, perusahaan harus mempertimbangkan keseimbangan utang dan modalnya. </w:t>
      </w:r>
      <w:r w:rsidR="00F25AA5">
        <w:rPr>
          <w:rFonts w:ascii="Times New Roman" w:cs="Times New Roman" w:hAnsi="Times New Roman"/>
          <w:sz w:val="24"/>
          <w:szCs w:val="24"/>
        </w:rPr>
        <w:t xml:space="preserve">Menurut </w:t>
      </w:r>
      <w:r w:rsidR="00F25AA5">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{"citationItems":[{"id":"ITEM-1","itemData":{"ISSN":"2460-0585","abstract":"This research aimed to examine the effect of profitability, asset structure, business risk and liquidity on the capital structure. While, the data was secondary. The population was automotive companies which go public and were listed on Indonesia stock exchange. Moreover, the data collection technique used purposive sampling, in which the sample was based on criteria given. In line with, there were 7 sample from 13 automotive companies 2012-2017. Furthermore, the data analysis technique used multiple linear regression with SPSS. The research result concluded profitability had negative effect on the capital structure. It meant, the higher ROE, the lower the capital structure would be. Besides, the assets structure did not affect the capital structure. On the orther hand, business risk had positive effect on the capital structure. It means, the greather the business risk, the greater the use of debt. Meanwhile, liquidity had negative effect on the capital structure. It meant, the greater liquidity determined the use internal funding, before its debt.","author":[{"dropping-particle":"","family":"Saichi","given":"Genistra Nanda","non-dropping-particle":"","parse-names":false,"suffix":""},{"dropping-particle":"","family":"Kurnia","given":"","non-dropping-particle":"","parse-names":false,"suffix":""}],"container-title":"Ilmu dan Riset Akuntansi","id":"ITEM-1","issue":"5","issued":{"date-parts":[["2025"]]},"page":"1-18","title":"Pengaruh Profitabilitas, Struktur Modal, dan Likuiditas terhadap Nilai Perusahaan","type":"article-journal","volume":"14"},"uris":["http://www.mendeley.com/documents/?uuid=30abbce0-17a8-4290-836b-a20ef78216e6"]}],"mendeley":{"formattedCitation":"(Saichi &amp; Kurnia, 2025)","manualFormatting":"Saichi &amp; Kurnia (2025)","plainTextFormattedCitation":"(Saichi &amp; Kurnia, 2025)","previouslyFormattedCitation":"(Saichi &amp; Kurnia, 2025)"},"properties":{"noteIndex":0},"schema":"https://github.com/citation-style-language/schema/raw/master/csl-citation.json"}</w:instrText>
      </w:r>
      <w:r w:rsidR="00F25AA5">
        <w:rPr>
          <w:rFonts w:ascii="Times New Roman" w:cs="Times New Roman" w:hAnsi="Times New Roman"/>
          <w:sz w:val="24"/>
          <w:szCs w:val="24"/>
        </w:rPr>
        <w:fldChar w:fldCharType="separate"/>
      </w:r>
      <w:r w:rsidR="00F25AA5" w:rsidRPr="00F25AA5">
        <w:rPr>
          <w:rFonts w:ascii="Times New Roman" w:cs="Times New Roman" w:hAnsi="Times New Roman"/>
          <w:noProof/>
          <w:sz w:val="24"/>
          <w:szCs w:val="24"/>
        </w:rPr>
        <w:t xml:space="preserve">Saichi &amp; Kurnia </w:t>
      </w:r>
      <w:r w:rsidR="00F25AA5">
        <w:rPr>
          <w:rFonts w:ascii="Times New Roman" w:cs="Times New Roman" w:hAnsi="Times New Roman"/>
          <w:noProof/>
          <w:sz w:val="24"/>
          <w:szCs w:val="24"/>
        </w:rPr>
        <w:t>(</w:t>
      </w:r>
      <w:r w:rsidR="00F25AA5" w:rsidRPr="00F25AA5">
        <w:rPr>
          <w:rFonts w:ascii="Times New Roman" w:cs="Times New Roman" w:hAnsi="Times New Roman"/>
          <w:noProof/>
          <w:sz w:val="24"/>
          <w:szCs w:val="24"/>
        </w:rPr>
        <w:t>2025)</w:t>
      </w:r>
      <w:r w:rsidR="00F25AA5">
        <w:rPr>
          <w:rFonts w:ascii="Times New Roman" w:cs="Times New Roman" w:hAnsi="Times New Roman"/>
          <w:sz w:val="24"/>
          <w:szCs w:val="24"/>
        </w:rPr>
        <w:fldChar w:fldCharType="end"/>
      </w:r>
      <w:r w:rsidR="00F25AA5">
        <w:rPr>
          <w:rFonts w:ascii="Times New Roman" w:cs="Times New Roman" w:hAnsi="Times New Roman"/>
          <w:sz w:val="24"/>
          <w:szCs w:val="24"/>
        </w:rPr>
        <w:t xml:space="preserve"> s</w:t>
      </w:r>
      <w:r w:rsidR="00F25AA5" w:rsidRPr="00F25AA5">
        <w:rPr>
          <w:rFonts w:ascii="Times New Roman" w:cs="Times New Roman" w:hAnsi="Times New Roman"/>
          <w:sz w:val="24"/>
          <w:szCs w:val="24"/>
        </w:rPr>
        <w:t>truktur modal dikatakan optimal apabila komposisi pendanaan antara utang dan ekuitas mampu menyeimbangkan risiko serta pengembalian, sehingga biaya modal minimum dan nilai perusahaan maksimum dapat dicapai.</w:t>
      </w:r>
      <w:r w:rsidR="00904FC4">
        <w:rPr>
          <w:rFonts w:ascii="Times New Roman" w:cs="Times New Roman" w:hAnsi="Times New Roman"/>
          <w:sz w:val="24"/>
          <w:szCs w:val="24"/>
        </w:rPr>
        <w:t xml:space="preserve"> </w:t>
      </w:r>
      <w:r w:rsidR="00F25AA5">
        <w:rPr>
          <w:rFonts w:ascii="Times New Roman" w:cs="Times New Roman" w:hAnsi="Times New Roman"/>
          <w:sz w:val="24"/>
          <w:szCs w:val="24"/>
        </w:rPr>
        <w:t>S</w:t>
      </w:r>
      <w:r w:rsidR="006E65F6" w:rsidRPr="003C13DF">
        <w:rPr>
          <w:rFonts w:ascii="Times New Roman" w:cs="Times New Roman" w:hAnsi="Times New Roman"/>
          <w:sz w:val="24"/>
          <w:szCs w:val="24"/>
        </w:rPr>
        <w:t>truktur modal menjadi hal yang krusial bagi perusahaan karena kualitasnya langsung memengaruhi kondisi keuangan perusahaan, yang pada akhirnya berdampak pada nilai perusahaan itu sendiri.</w:t>
      </w:r>
      <w:r w:rsidR="00BB501C">
        <w:rPr>
          <w:rFonts w:ascii="Times New Roman" w:cs="Times New Roman" w:hAnsi="Times New Roman"/>
          <w:sz w:val="24"/>
          <w:szCs w:val="24"/>
        </w:rPr>
        <w:t xml:space="preserve"> </w:t>
      </w:r>
    </w:p>
    <w:p w14:paraId="1828B034" w14:textId="613E7B41" w:rsidP="00904FC4" w:rsidR="003C13DF" w:rsidRDefault="00904FC4" w:rsidRPr="004E1E9B">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S</w:t>
      </w:r>
      <w:r w:rsidR="00CB7CFA" w:rsidRPr="003C13DF">
        <w:rPr>
          <w:rFonts w:ascii="Times New Roman" w:cs="Times New Roman" w:hAnsi="Times New Roman"/>
          <w:sz w:val="24"/>
          <w:szCs w:val="24"/>
        </w:rPr>
        <w:t>truktur modal yang sehat dapat menurunkan risiko kebangkrutan, meningkatkan profitabilitas</w:t>
      </w:r>
      <w:r w:rsidR="00F25AA5">
        <w:rPr>
          <w:rFonts w:ascii="Times New Roman" w:cs="Times New Roman" w:hAnsi="Times New Roman"/>
          <w:sz w:val="24"/>
          <w:szCs w:val="24"/>
        </w:rPr>
        <w:t xml:space="preserve"> dan</w:t>
      </w:r>
      <w:r w:rsidR="00CB7CFA" w:rsidRPr="003C13DF">
        <w:rPr>
          <w:rFonts w:ascii="Times New Roman" w:cs="Times New Roman" w:hAnsi="Times New Roman"/>
          <w:sz w:val="24"/>
          <w:szCs w:val="24"/>
        </w:rPr>
        <w:t xml:space="preserve"> memperkuat citra perusahaan di mata investor. </w:t>
      </w:r>
      <w:r w:rsidRPr="00904FC4">
        <w:rPr>
          <w:rFonts w:ascii="Times New Roman" w:cs="Times New Roman" w:hAnsi="Times New Roman"/>
          <w:sz w:val="24"/>
          <w:szCs w:val="24"/>
        </w:rPr>
        <w:t xml:space="preserve">Struktur modal yang dimiliki perusahaan harus sejalan dengan tujuan strategis jangka panjang. Ketidakseimbangan dalam </w:t>
      </w:r>
      <w:r>
        <w:rPr>
          <w:rFonts w:ascii="Times New Roman" w:cs="Times New Roman" w:hAnsi="Times New Roman"/>
          <w:sz w:val="24"/>
          <w:szCs w:val="24"/>
        </w:rPr>
        <w:t>komposisi</w:t>
      </w:r>
      <w:r w:rsidRPr="00904FC4">
        <w:rPr>
          <w:rFonts w:ascii="Times New Roman" w:cs="Times New Roman" w:hAnsi="Times New Roman"/>
          <w:sz w:val="24"/>
          <w:szCs w:val="24"/>
        </w:rPr>
        <w:t xml:space="preserve"> pendanaan dapat menghambat strategi dan perkembangan usaha. </w:t>
      </w:r>
      <w:r>
        <w:rPr>
          <w:rFonts w:ascii="Times New Roman" w:cs="Times New Roman" w:hAnsi="Times New Roman"/>
          <w:sz w:val="24"/>
          <w:szCs w:val="24"/>
        </w:rPr>
        <w:t>Oleh k</w:t>
      </w:r>
      <w:r w:rsidRPr="00904FC4">
        <w:rPr>
          <w:rFonts w:ascii="Times New Roman" w:cs="Times New Roman" w:hAnsi="Times New Roman"/>
          <w:sz w:val="24"/>
          <w:szCs w:val="24"/>
        </w:rPr>
        <w:t>arena itu, manajemen perlu menyesuaikan struktur modal sesuai dengan situasi operasional dan kondisi pasar</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EA4D83">
        <w:rPr>
          <w:rFonts w:ascii="Times New Roman" w:cs="Times New Roman" w:hAnsi="Times New Roman"/>
          <w:sz w:val="24"/>
          <w:szCs w:val="24"/>
        </w:rPr>
        <w:instrText>ADDIN CSL_CITATION {"citationItems":[{"id":"ITEM-1","itemData":{"DOI":"10.54254/2754-1169/75/20241610","ISSN":"2754-1169","abstract":"The capital structure reflects the proportional relationship between a company's debt and equity, indicating the company's ability to repay debt and refinance. The quality of the capital structure determines the company's future profitability and development trend, serving as an indispensable indicator of the company's financial situation. However, with approximately 70 million companies in the global market, their scales and operating conditions vary in stability and growth. Additionally, their financial and asset structures differ significantly and are subject to macroeconomic fluctuations every year. The risk preferences and attitudes of managers and investors in every enterprise are subjective and affect the development plan of the enterprise. Moreover, tax and fiscal policies in different countries and regions also influence the capital strategies of enterprises. Furthermore, after a successful listing, the capital structure of the enterprise undergoes fundamental changes, diversifying the sources of funds and experiencing new changes in operating models, which is beneficial to the future operational planning and financial strength of funds. Nevertheless, not all companies that go public are beneficial to their development, such as Huawei, Heinz Group, Koch Industrial Group, etc., due to changes in capital structure after going public being detrimental to future corporate profits. Hence, the capital structure of enterprises in different countries, regions, or types of scale needs to be tailored to local conditions. Enterprises should analyze specific situations to establish a more reasonable capital structure with the aim of optimizing company operations.","author":[{"dropping-particle":"","family":"Tan","given":"Mengxi","non-dropping-particle":"","parse-names":false,"suffix":""}],"container-title":"Advances in Economics, Management and Political Sciences","id":"ITEM-1","issue":"1","issued":{"date-parts":[["2024"]]},"page":"112-118","title":"An Empirical Review of Capital Structure Decision-Making","type":"article-journal","volume":"75"},"uris":["http://www.mendeley.com/documents/?uuid=02776532-dea0-4132-bd06-09cd3ff8057e"]}],"mendeley":{"formattedCitation":"(Tan, 2024)","plainTextFormattedCitation":"(Tan, 2024)","previouslyFormattedCitation":"(Tan, 2024)"},"properties":{"noteIndex":0},"schema":"https://github.com/citation-style-language/schema/raw/master/csl-citation.json"}</w:instrText>
      </w:r>
      <w:r>
        <w:rPr>
          <w:rFonts w:ascii="Times New Roman" w:cs="Times New Roman" w:hAnsi="Times New Roman"/>
          <w:sz w:val="24"/>
          <w:szCs w:val="24"/>
        </w:rPr>
        <w:fldChar w:fldCharType="separate"/>
      </w:r>
      <w:r w:rsidRPr="00904FC4">
        <w:rPr>
          <w:rFonts w:ascii="Times New Roman" w:cs="Times New Roman" w:hAnsi="Times New Roman"/>
          <w:noProof/>
          <w:sz w:val="24"/>
          <w:szCs w:val="24"/>
        </w:rPr>
        <w:t>(Tan, 2024)</w:t>
      </w:r>
      <w:r>
        <w:rPr>
          <w:rFonts w:ascii="Times New Roman" w:cs="Times New Roman" w:hAnsi="Times New Roman"/>
          <w:sz w:val="24"/>
          <w:szCs w:val="24"/>
        </w:rPr>
        <w:fldChar w:fldCharType="end"/>
      </w:r>
      <w:r w:rsidRPr="00904FC4">
        <w:rPr>
          <w:rFonts w:ascii="Times New Roman" w:cs="Times New Roman" w:hAnsi="Times New Roman"/>
          <w:sz w:val="24"/>
          <w:szCs w:val="24"/>
        </w:rPr>
        <w:t>.</w:t>
      </w:r>
    </w:p>
    <w:p w14:paraId="51FEB396" w14:textId="77777777" w:rsidP="000F08FC" w:rsidR="003C13DF" w:rsidRDefault="00A5042B">
      <w:pPr>
        <w:pStyle w:val="Heading3"/>
        <w:ind w:hanging="709" w:left="709"/>
      </w:pPr>
      <w:bookmarkStart w:id="33" w:name="_Toc209165205"/>
      <w:r w:rsidRPr="003C13DF">
        <w:t xml:space="preserve">Keputusan </w:t>
      </w:r>
      <w:r w:rsidR="006A757F" w:rsidRPr="003C13DF">
        <w:t>I</w:t>
      </w:r>
      <w:r w:rsidRPr="003C13DF">
        <w:t>nvestasi</w:t>
      </w:r>
      <w:bookmarkStart w:id="34" w:name="_Hlk198475544"/>
      <w:bookmarkEnd w:id="33"/>
    </w:p>
    <w:bookmarkEnd w:id="34"/>
    <w:p w14:paraId="142A16BC" w14:textId="4D1BD700" w:rsidP="00733494" w:rsidR="00733494" w:rsidRDefault="00EA4D83">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K</w:t>
      </w:r>
      <w:r w:rsidR="008E5066" w:rsidRPr="00733494">
        <w:rPr>
          <w:rFonts w:ascii="Times New Roman" w:cs="Times New Roman" w:hAnsi="Times New Roman"/>
          <w:sz w:val="24"/>
          <w:szCs w:val="24"/>
        </w:rPr>
        <w:t>eputusan investasi</w:t>
      </w:r>
      <w:r w:rsidR="00616F55" w:rsidRPr="00733494">
        <w:rPr>
          <w:rFonts w:ascii="Times New Roman" w:cs="Times New Roman" w:hAnsi="Times New Roman"/>
          <w:sz w:val="24"/>
          <w:szCs w:val="24"/>
        </w:rPr>
        <w:t xml:space="preserve"> merupakan langkah manajemen perusahaan untuk menyalurkan dana ke berbagai bentuk investasi, seperti pembelian aset yang diharapkan dapat menghasilkan keuntungan di masa depan. </w:t>
      </w:r>
      <w:r w:rsidRPr="00EA4D83">
        <w:rPr>
          <w:rFonts w:ascii="Times New Roman" w:cs="Times New Roman" w:hAnsi="Times New Roman"/>
          <w:sz w:val="24"/>
          <w:szCs w:val="24"/>
        </w:rPr>
        <w:t>Tujuan dari keputusan investasi ialah memperoleh tingkat laba yang maksimal dengan mempertimbangkan risiko yang harus ditanggung</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Husnafaza","given":"Najawilda","non-dropping-particle":"","parse-names":false,"suffix":""},{"dropping-particle":"","family":"Ardiansyah","given":"Fery","non-dropping-particle":"","parse-names":false,"suffix":""},{"dropping-particle":"","family":"Zuliyati","given":"","non-dropping-particle":"","parse-names":false,"suffix":""}],"container-title":"Jurnalku","id":"ITEM-1","issue":"4","issued":{"date-parts":[["2023"]]},"page":"402-407","title":"Optimalkan Keuntungan dan Minimalkan Risiko: Panduan Praktis Pengambilan Keputusan Investasi yang Efektif","type":"article-journal","volume":"3"},"uris":["http://www.mendeley.com/documents/?uuid=acdb91d8-16be-49f7-a603-4f9077b11cc1"]}],"mendeley":{"formattedCitation":"(Husnafaza et al., 2023)","plainTextFormattedCitation":"(Husnafaza et al., 2023)","previouslyFormattedCitation":"(Husnafaza et al., 2023)"},"properties":{"noteIndex":0},"schema":"https://github.com/citation-style-language/schema/raw/master/csl-citation.json"}</w:instrText>
      </w:r>
      <w:r>
        <w:rPr>
          <w:rFonts w:ascii="Times New Roman" w:cs="Times New Roman" w:hAnsi="Times New Roman"/>
          <w:sz w:val="24"/>
          <w:szCs w:val="24"/>
        </w:rPr>
        <w:fldChar w:fldCharType="separate"/>
      </w:r>
      <w:r w:rsidRPr="00EA4D83">
        <w:rPr>
          <w:rFonts w:ascii="Times New Roman" w:cs="Times New Roman" w:hAnsi="Times New Roman"/>
          <w:noProof/>
          <w:sz w:val="24"/>
          <w:szCs w:val="24"/>
        </w:rPr>
        <w:t>(Husnafaza et al., 2023)</w:t>
      </w:r>
      <w:r>
        <w:rPr>
          <w:rFonts w:ascii="Times New Roman" w:cs="Times New Roman" w:hAnsi="Times New Roman"/>
          <w:sz w:val="24"/>
          <w:szCs w:val="24"/>
        </w:rPr>
        <w:fldChar w:fldCharType="end"/>
      </w:r>
      <w:r w:rsidRPr="00EA4D83">
        <w:rPr>
          <w:rFonts w:ascii="Times New Roman" w:cs="Times New Roman" w:hAnsi="Times New Roman"/>
          <w:sz w:val="24"/>
          <w:szCs w:val="24"/>
        </w:rPr>
        <w:t>.</w:t>
      </w:r>
    </w:p>
    <w:p w14:paraId="64A8C5B7" w14:textId="4F40CA7A" w:rsidP="00733494" w:rsidR="00F51483" w:rsidRDefault="008E5066">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K</w:t>
      </w:r>
      <w:r w:rsidR="00B56A7B" w:rsidRPr="00B56A7B">
        <w:rPr>
          <w:rFonts w:ascii="Times New Roman" w:cs="Times New Roman" w:hAnsi="Times New Roman"/>
          <w:sz w:val="24"/>
          <w:szCs w:val="24"/>
        </w:rPr>
        <w:t>eputusan investasi berkaitan dengan penentuan alokasi dana perusahaan, baik yang bersumber dari internal maupun eksternal, ke dalam berbagai aset produktif. Penggunaan dana tersebut untuk kegiatan investasi diharapkan dapat mendorong pertumbuhan perusahaan di masa mendatang.</w:t>
      </w:r>
      <w:r w:rsidR="00FC321E">
        <w:rPr>
          <w:rFonts w:ascii="Times New Roman" w:cs="Times New Roman" w:hAnsi="Times New Roman"/>
          <w:sz w:val="24"/>
          <w:szCs w:val="24"/>
        </w:rPr>
        <w:t xml:space="preserve"> </w:t>
      </w:r>
      <w:r w:rsidR="00FC321E" w:rsidRPr="00FC321E">
        <w:rPr>
          <w:rFonts w:ascii="Times New Roman" w:cs="Times New Roman" w:hAnsi="Times New Roman"/>
          <w:sz w:val="24"/>
          <w:szCs w:val="24"/>
        </w:rPr>
        <w:t>Pengelolaan keputusan investasi yang efektif akan meningkatkan keuntungan sehingga nilai perusahaan turut meningkat</w:t>
      </w:r>
      <w:r w:rsidR="00FC321E">
        <w:rPr>
          <w:rFonts w:ascii="Times New Roman" w:cs="Times New Roman" w:hAnsi="Times New Roman"/>
          <w:sz w:val="24"/>
          <w:szCs w:val="24"/>
        </w:rPr>
        <w:t xml:space="preserve"> </w:t>
      </w:r>
      <w:r w:rsidR="00FC321E">
        <w:rPr>
          <w:rFonts w:ascii="Times New Roman" w:cs="Times New Roman" w:hAnsi="Times New Roman"/>
          <w:sz w:val="24"/>
          <w:szCs w:val="24"/>
        </w:rPr>
        <w:fldChar w:fldCharType="begin" w:fldLock="1"/>
      </w:r>
      <w:r w:rsidR="00807C62">
        <w:rPr>
          <w:rFonts w:ascii="Times New Roman" w:cs="Times New Roman" w:hAnsi="Times New Roman"/>
          <w:sz w:val="24"/>
          <w:szCs w:val="24"/>
        </w:rPr>
        <w:instrText>ADDIN CSL_CITATION {"citationItems":[{"id":"ITEM-1","itemData":{"DOI":"10.33087/ekonomis.v7i2.1453","abstract":"Abstrak Penelitian ini bertujuan untuk melihat pengaruh struktur modal, kebijakan dividen dan pertumbuhan penjualan terhadap profitabilitas. Penelitian dilakukan terhadap 65 perusahaan properti dan real estate yang terdaftar di Bursa Efek Indonesia. Pemilihan sampel dilakukan dengan teknik purposive sampling, dan dihasilkan sampel 13 perusahaan properti dan real estate. Pengujian hipotesis dan analisis data dilakukan dengan menggunakan analisis regresi data panel dengan bantuan aplikasi E-views 9.0, dan taraf signifikansi 5%. Hasil yang diperoleh dari penelitian ini ialah bahwa struktur modal (DER) tidak berpengaruh signifikan terhadap profitabilitas (ROA), kebijakan dividen (DPR) tidak berpengaruh signifikan terhadap profitabilitas (ROA), dan pertumbuhan penjualan berpengaruh signifikan terhadap profitabilitas (ROA). Kata kunci : profitabilitas; struktur modal; kebijakan dividen; pertumbuhan penjualan. Abstract The purpose of this research is to know the impact of capital structure, dividend policy and sales growth on profitability. The study takes population of 65 property and real estate companies listed on the Indonesian stock exchange. This study used the technique of purposive sampling to complete the sampling selection and produced samples of 13 property and real estate companies. Hypothesis testing and analysis of the data are using data regression analysis, and the data regression analysis is performed with the assist of E-views 9.0 with a 5% as significance level. The result of this study is that capital structure (DER) has no significant impact on profitability (ROA), dividend policy (DPR) has no significant impact on profitability, and sales growth also has a significant impact on profitability.","author":[{"dropping-particle":"","family":"Ismail","given":"Achmad Khanif","non-dropping-particle":"","parse-names":false,"suffix":""},{"dropping-particle":"","family":"Wulandari","given":"Dewi Ayu","non-dropping-particle":"","parse-names":false,"suffix":""}],"container-title":"Journal of Economics and Business","id":"ITEM-1","issue":"2","issued":{"date-parts":[["2023"]]},"page":"1336-1344","title":"Analisis Kebijakan Dividen, Keputusan Investasi, dan Profitabilitas pada Perusahaan Properti dan Real Estate yang Terdaftar di Bursa Efek Indonesia","type":"article-journal","volume":"7"},"uris":["http://www.mendeley.com/documents/?uuid=007cbc06-842d-470a-9c1c-ae46e5f53ea7"]}],"mendeley":{"formattedCitation":"(Ismail &amp; Wulandari, 2023)","plainTextFormattedCitation":"(Ismail &amp; Wulandari, 2023)","previouslyFormattedCitation":"(Ismail &amp; Wulandari, 2023)"},"properties":{"noteIndex":0},"schema":"https://github.com/citation-style-language/schema/raw/master/csl-citation.json"}</w:instrText>
      </w:r>
      <w:r w:rsidR="00FC321E">
        <w:rPr>
          <w:rFonts w:ascii="Times New Roman" w:cs="Times New Roman" w:hAnsi="Times New Roman"/>
          <w:sz w:val="24"/>
          <w:szCs w:val="24"/>
        </w:rPr>
        <w:fldChar w:fldCharType="separate"/>
      </w:r>
      <w:r w:rsidR="00FC321E" w:rsidRPr="00FC321E">
        <w:rPr>
          <w:rFonts w:ascii="Times New Roman" w:cs="Times New Roman" w:hAnsi="Times New Roman"/>
          <w:noProof/>
          <w:sz w:val="24"/>
          <w:szCs w:val="24"/>
        </w:rPr>
        <w:t>(Ismail &amp; Wulandari, 2023)</w:t>
      </w:r>
      <w:r w:rsidR="00FC321E">
        <w:rPr>
          <w:rFonts w:ascii="Times New Roman" w:cs="Times New Roman" w:hAnsi="Times New Roman"/>
          <w:sz w:val="24"/>
          <w:szCs w:val="24"/>
        </w:rPr>
        <w:fldChar w:fldCharType="end"/>
      </w:r>
      <w:r w:rsidR="00FC321E" w:rsidRPr="00FC321E">
        <w:rPr>
          <w:rFonts w:ascii="Times New Roman" w:cs="Times New Roman" w:hAnsi="Times New Roman"/>
          <w:sz w:val="24"/>
          <w:szCs w:val="24"/>
        </w:rPr>
        <w:t>.</w:t>
      </w:r>
      <w:r w:rsidR="00FC321E">
        <w:rPr>
          <w:rFonts w:ascii="Times New Roman" w:cs="Times New Roman" w:hAnsi="Times New Roman"/>
          <w:sz w:val="24"/>
          <w:szCs w:val="24"/>
        </w:rPr>
        <w:t xml:space="preserve"> </w:t>
      </w:r>
    </w:p>
    <w:p w14:paraId="07CD75F7" w14:textId="1C62D9AE" w:rsidP="00F51483" w:rsidR="00733494" w:rsidRDefault="008E5066">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Perusahaan</w:t>
      </w:r>
      <w:r w:rsidR="00616F55" w:rsidRPr="00733494">
        <w:rPr>
          <w:rFonts w:ascii="Times New Roman" w:cs="Times New Roman" w:hAnsi="Times New Roman"/>
          <w:sz w:val="24"/>
          <w:szCs w:val="24"/>
        </w:rPr>
        <w:t xml:space="preserve"> dengan tingkat keputusan investasi yang tinggi cenderung lebih mudah menarik perhatian investor, sehingga dapat meningkatkan minat beli saham perusahaan </w:t>
      </w:r>
      <w:r w:rsidRPr="00733494">
        <w:rPr>
          <w:rFonts w:ascii="Times New Roman" w:cs="Times New Roman" w:hAnsi="Times New Roman"/>
          <w:sz w:val="24"/>
          <w:szCs w:val="24"/>
        </w:rPr>
        <w:t>tersebut</w:t>
      </w:r>
      <w:r w:rsidR="00F51483">
        <w:rPr>
          <w:rFonts w:ascii="Times New Roman" w:cs="Times New Roman" w:hAnsi="Times New Roman"/>
          <w:sz w:val="24"/>
          <w:szCs w:val="24"/>
        </w:rPr>
        <w:t xml:space="preserve"> </w:t>
      </w:r>
      <w:r w:rsidR="00F51483">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{"citationItems":[{"id":"ITEM-1","itemData":{"DOI":"10.55606/jurimbik.v5i2.1103","ISSN":"2827-8143","abstract":"This research aims to determine how Dividend Policy, Investment Decisions, and Financing Decisions influence Firm Value in Basic Materials sector companies listed on the Indonesia Stock Exchange for the period 2020-2023. The variables used in this study are independent variables (X) consisting of dividend policy proxied by the Dividend Payout Ratio, investment decisions proxied by the Price Earning Ratio, financing decisions proxied by the Debt to Equity Ratio, and the dependent variable (Y) is Firm Value proxied by Tobin’s Q. The sample in this study was obtained using purposive sampling method. Based on the established criteria and data processing method, 19 companies were determined to be the research sample. The data analysis technique used is multiple linear regression. The results of this study indicate that partially, dividend policy has a negative and significant effect on firm value, investment decisions have a positive and significant effect on firm value, and financing decisions do not have a significant effect on firm value. Simultaneously, the variables of Dividend Policy, Investment Decisions, and Financing Decisions significantly affect Firm Value.","author":[{"dropping-particle":"","family":"Rajagukguk","given":"Helvi Febriana","non-dropping-particle":"","parse-names":false,"suffix":""},{"dropping-particle":"","family":"Gultom","given":"Robinhot","non-dropping-particle":"","parse-names":false,"suffix":""},{"dropping-particle":"","family":"Purba","given":"Dimita Hemalli Premasari","non-dropping-particle":"","parse-names":false,"suffix":""}],"container-title":"Jurnal Ilmiah Manajemen, Bisnis dan Kewirausahaan","id":"ITEM-1","issue":"2","issued":{"date-parts":[["2025"]]},"page":"306-321","title":"Pengaruh Kebijakan Dividen, Keputusan Investasi dan Keputusan Pendanaan terhadap Nilai Perusahaan pada Sektor Basic Materials di BEI 2020-2023","type":"article-journal","volume":"5"},"uris":["http://www.mendeley.com/documents/?uuid=46d68125-388b-4b23-b6d3-3e9265736f6e"]}],"mendeley":{"formattedCitation":"(Rajagukguk et al., 2025)","plainTextFormattedCitation":"(Rajagukguk et al., 2025)","previouslyFormattedCitation":"(Rajagukguk et al., 2025)"},"properties":{"noteIndex":0},"schema":"https://github.com/citation-style-language/schema/raw/master/csl-citation.json"}</w:instrText>
      </w:r>
      <w:r w:rsidR="00F51483">
        <w:rPr>
          <w:rFonts w:ascii="Times New Roman" w:cs="Times New Roman" w:hAnsi="Times New Roman"/>
          <w:sz w:val="24"/>
          <w:szCs w:val="24"/>
        </w:rPr>
        <w:fldChar w:fldCharType="separate"/>
      </w:r>
      <w:r w:rsidR="00F51483" w:rsidRPr="00F51483">
        <w:rPr>
          <w:rFonts w:ascii="Times New Roman" w:cs="Times New Roman" w:hAnsi="Times New Roman"/>
          <w:noProof/>
          <w:sz w:val="24"/>
          <w:szCs w:val="24"/>
        </w:rPr>
        <w:t>(Rajagukguk et al., 2025)</w:t>
      </w:r>
      <w:r w:rsidR="00F51483">
        <w:rPr>
          <w:rFonts w:ascii="Times New Roman" w:cs="Times New Roman" w:hAnsi="Times New Roman"/>
          <w:sz w:val="24"/>
          <w:szCs w:val="24"/>
        </w:rPr>
        <w:fldChar w:fldCharType="end"/>
      </w:r>
      <w:r w:rsidRPr="00733494">
        <w:rPr>
          <w:rFonts w:ascii="Times New Roman" w:cs="Times New Roman" w:hAnsi="Times New Roman"/>
          <w:sz w:val="24"/>
          <w:szCs w:val="24"/>
        </w:rPr>
        <w:t>.</w:t>
      </w:r>
      <w:r w:rsidR="00F51483">
        <w:rPr>
          <w:rFonts w:ascii="Times New Roman" w:cs="Times New Roman" w:hAnsi="Times New Roman"/>
          <w:sz w:val="24"/>
          <w:szCs w:val="24"/>
        </w:rPr>
        <w:t xml:space="preserve"> </w:t>
      </w:r>
      <w:r w:rsidR="00DE46F6" w:rsidRPr="00733494">
        <w:rPr>
          <w:rFonts w:ascii="Times New Roman" w:cs="Times New Roman" w:hAnsi="Times New Roman"/>
          <w:sz w:val="24"/>
          <w:szCs w:val="24"/>
        </w:rPr>
        <w:t>Hal ini dikarenakan investor melihat keputusan investasi sebagai bentuk keyakinan manajemen terhadap prospek usaha. Ketika manajemen mengambil keputusan investasi yang dinilai potensial, maka pasar akan merespons positif dan hal ini berpotensi meningkatkan harga saham perusahaan. Oleh karena itu, transparansi informasi terkait investasi yang dilakukan juga menjadi penting agar investor dapat menilai risiko dan potensi pengembalian yang dimiliki perusahaan.</w:t>
      </w:r>
    </w:p>
    <w:p w14:paraId="07061B1F" w14:textId="25482716" w:rsidP="00D74872" w:rsidR="00941C95" w:rsidRDefault="00941C95" w:rsidRPr="00E25224">
      <w:pPr>
        <w:pStyle w:val="Heading2"/>
        <w:numPr>
          <w:ilvl w:val="1"/>
          <w:numId w:val="7"/>
        </w:numPr>
        <w:ind w:hanging="709" w:left="709"/>
      </w:pPr>
      <w:bookmarkStart w:id="35" w:name="_Toc209165206"/>
      <w:r w:rsidRPr="00E25224">
        <w:t>Penelitian Terdahulu</w:t>
      </w:r>
      <w:bookmarkEnd w:id="35"/>
    </w:p>
    <w:p w14:paraId="1F6F5D1B" w14:textId="4EB04257" w:rsidP="00A63289" w:rsidR="00B12E04" w:rsidRDefault="00616F55">
      <w:pPr>
        <w:spacing w:after="0" w:line="480" w:lineRule="auto"/>
        <w:ind w:firstLine="709"/>
        <w:jc w:val="both"/>
        <w:rPr>
          <w:rFonts w:ascii="Times New Roman" w:cs="Times New Roman" w:hAnsi="Times New Roman"/>
          <w:sz w:val="24"/>
          <w:szCs w:val="24"/>
        </w:rPr>
      </w:pPr>
      <w:r w:rsidRPr="00A32268">
        <w:rPr>
          <w:rFonts w:ascii="Times New Roman" w:cs="Times New Roman" w:hAnsi="Times New Roman"/>
          <w:sz w:val="24"/>
          <w:szCs w:val="24"/>
        </w:rPr>
        <w:t xml:space="preserve">Banyak penelitian telah dilakukan untuk menganalisis faktor-faktor yang memengaruhi nilai perusahaan. </w:t>
      </w:r>
      <w:r w:rsidR="00CD2C84" w:rsidRPr="00A32268">
        <w:rPr>
          <w:rFonts w:ascii="Times New Roman" w:cs="Times New Roman" w:hAnsi="Times New Roman"/>
          <w:sz w:val="24"/>
          <w:szCs w:val="24"/>
        </w:rPr>
        <w:t xml:space="preserve">Berikut ini beberapa penelitian terdahulu </w:t>
      </w:r>
      <w:r w:rsidR="00460A6F">
        <w:rPr>
          <w:rFonts w:ascii="Times New Roman" w:cs="Times New Roman" w:hAnsi="Times New Roman"/>
          <w:sz w:val="24"/>
          <w:szCs w:val="24"/>
        </w:rPr>
        <w:t xml:space="preserve">yang dirangkum dari beberapa jurnal terkait dengan penelitian </w:t>
      </w:r>
      <w:r w:rsidR="00CD2C84" w:rsidRPr="00A32268">
        <w:rPr>
          <w:rFonts w:ascii="Times New Roman" w:cs="Times New Roman" w:hAnsi="Times New Roman"/>
          <w:sz w:val="24"/>
          <w:szCs w:val="24"/>
        </w:rPr>
        <w:t>mengenai nilai perusahaan</w:t>
      </w:r>
      <w:r w:rsidR="0016334D">
        <w:rPr>
          <w:rFonts w:ascii="Times New Roman" w:cs="Times New Roman" w:hAnsi="Times New Roman"/>
          <w:sz w:val="24"/>
          <w:szCs w:val="24"/>
        </w:rPr>
        <w:t>:</w:t>
      </w:r>
    </w:p>
    <w:p w14:paraId="7A1D20AD" w14:textId="072BEC81" w:rsidP="0098429F" w:rsidR="00A63289" w:rsidRDefault="0098429F" w:rsidRPr="00A63289">
      <w:pPr>
        <w:pStyle w:val="Caption"/>
        <w:rPr>
          <w:rFonts w:ascii="Times New Roman" w:cs="Times New Roman" w:hAnsi="Times New Roman"/>
          <w:b/>
          <w:bCs/>
          <w:i w:val="0"/>
          <w:iCs w:val="0"/>
          <w:color w:val="auto"/>
          <w:sz w:val="24"/>
          <w:szCs w:val="24"/>
        </w:rPr>
      </w:pPr>
      <w:bookmarkStart w:id="36" w:name="_Toc211449153"/>
      <w:bookmarkStart w:id="37" w:name="_Toc227500407"/>
      <w:bookmarkStart w:id="38" w:name="_Hlk211852707"/>
      <w:r w:rsidRPr="0098429F">
        <w:rPr>
          <w:rFonts w:ascii="Times New Roman" w:cs="Times New Roman" w:hAnsi="Times New Roman"/>
          <w:b/>
          <w:bCs/>
          <w:i w:val="0"/>
          <w:iCs w:val="0"/>
          <w:color w:val="auto"/>
          <w:sz w:val="24"/>
          <w:szCs w:val="24"/>
        </w:rPr>
        <w:t>Tabel 2.</w:t>
      </w:r>
      <w:r w:rsidRPr="0098429F">
        <w:rPr>
          <w:rFonts w:ascii="Times New Roman" w:cs="Times New Roman" w:hAnsi="Times New Roman"/>
          <w:b/>
          <w:bCs/>
          <w:i w:val="0"/>
          <w:iCs w:val="0"/>
          <w:color w:val="auto"/>
          <w:sz w:val="24"/>
          <w:szCs w:val="24"/>
        </w:rPr>
        <w:fldChar w:fldCharType="begin"/>
      </w:r>
      <w:r w:rsidRPr="0098429F">
        <w:rPr>
          <w:rFonts w:ascii="Times New Roman" w:cs="Times New Roman" w:hAnsi="Times New Roman"/>
          <w:b/>
          <w:bCs/>
          <w:i w:val="0"/>
          <w:iCs w:val="0"/>
          <w:color w:val="auto"/>
          <w:sz w:val="24"/>
          <w:szCs w:val="24"/>
        </w:rPr>
        <w:instrText xml:space="preserve"> SEQ Tabel_2.1 \* ARABIC </w:instrText>
      </w:r>
      <w:r w:rsidRPr="0098429F">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98429F">
        <w:rPr>
          <w:rFonts w:ascii="Times New Roman" w:cs="Times New Roman" w:hAnsi="Times New Roman"/>
          <w:b/>
          <w:bCs/>
          <w:i w:val="0"/>
          <w:iCs w:val="0"/>
          <w:color w:val="auto"/>
          <w:sz w:val="24"/>
          <w:szCs w:val="24"/>
        </w:rPr>
        <w:fldChar w:fldCharType="end"/>
      </w:r>
      <w:r w:rsidRPr="0098429F">
        <w:rPr>
          <w:rFonts w:ascii="Times New Roman" w:cs="Times New Roman" w:hAnsi="Times New Roman"/>
          <w:b/>
          <w:bCs/>
          <w:i w:val="0"/>
          <w:iCs w:val="0"/>
          <w:color w:val="auto"/>
          <w:sz w:val="24"/>
          <w:szCs w:val="24"/>
        </w:rPr>
        <w:t xml:space="preserve"> Penelitian Terdahulu</w:t>
      </w:r>
      <w:bookmarkEnd w:id="36"/>
      <w:bookmarkEnd w:id="37"/>
    </w:p>
    <w:tbl>
      <w:tblPr>
        <w:tblStyle w:val="TableGrid"/>
        <w:tblW w:type="auto" w:w="0"/>
        <w:tblLook w:firstColumn="1" w:firstRow="1" w:lastColumn="0" w:lastRow="0" w:noHBand="0" w:noVBand="1" w:val="04A0"/>
      </w:tblPr>
      <w:tblGrid>
        <w:gridCol w:w="515"/>
        <w:gridCol w:w="1483"/>
        <w:gridCol w:w="2533"/>
        <w:gridCol w:w="1276"/>
        <w:gridCol w:w="2120"/>
      </w:tblGrid>
      <w:tr w14:paraId="1C7300F6" w14:textId="77777777" w:rsidR="00F1606C" w:rsidTr="00442A97">
        <w:tc>
          <w:tcPr>
            <w:tcW w:type="dxa" w:w="515"/>
          </w:tcPr>
          <w:p w14:paraId="6C148D7A" w14:textId="4DF0A116" w:rsidP="00B07329" w:rsidR="00ED79CE" w:rsidRDefault="00ED79CE" w:rsidRPr="00B07329">
            <w:pPr>
              <w:jc w:val="center"/>
              <w:rPr>
                <w:rFonts w:ascii="Times New Roman" w:cs="Times New Roman" w:hAnsi="Times New Roman"/>
                <w:b/>
                <w:bCs/>
                <w:sz w:val="24"/>
                <w:szCs w:val="24"/>
              </w:rPr>
            </w:pPr>
            <w:bookmarkStart w:id="39" w:name="_Hlk227437858"/>
            <w:bookmarkEnd w:id="38"/>
            <w:r w:rsidRPr="00B07329">
              <w:rPr>
                <w:rFonts w:ascii="Times New Roman" w:cs="Times New Roman" w:hAnsi="Times New Roman"/>
                <w:b/>
                <w:bCs/>
                <w:sz w:val="24"/>
                <w:szCs w:val="24"/>
              </w:rPr>
              <w:t>No</w:t>
            </w:r>
          </w:p>
        </w:tc>
        <w:tc>
          <w:tcPr>
            <w:tcW w:type="dxa" w:w="1483"/>
          </w:tcPr>
          <w:p w14:paraId="6B846B57" w14:textId="38E74766" w:rsidP="00B07329" w:rsidR="00ED79CE" w:rsidRDefault="00ED79CE"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Peneliti</w:t>
            </w:r>
          </w:p>
        </w:tc>
        <w:tc>
          <w:tcPr>
            <w:tcW w:type="dxa" w:w="2533"/>
          </w:tcPr>
          <w:p w14:paraId="5216E9B5" w14:textId="6F6DF703" w:rsidP="00B07329" w:rsidR="00ED79CE" w:rsidRDefault="00ED79CE"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Variabel</w:t>
            </w:r>
            <w:r>
              <w:rPr>
                <w:rFonts w:ascii="Times New Roman" w:cs="Times New Roman" w:hAnsi="Times New Roman"/>
                <w:b/>
                <w:bCs/>
                <w:sz w:val="24"/>
                <w:szCs w:val="24"/>
              </w:rPr>
              <w:t xml:space="preserve"> Penelitian</w:t>
            </w:r>
          </w:p>
        </w:tc>
        <w:tc>
          <w:tcPr>
            <w:tcW w:type="dxa" w:w="1276"/>
          </w:tcPr>
          <w:p w14:paraId="1A0A2ED8" w14:textId="6D290BAC" w:rsidP="00B07329" w:rsidR="00ED79CE" w:rsidRDefault="00ED79CE" w:rsidRPr="00B07329">
            <w:pPr>
              <w:jc w:val="center"/>
              <w:rPr>
                <w:rFonts w:ascii="Times New Roman" w:cs="Times New Roman" w:hAnsi="Times New Roman"/>
                <w:b/>
                <w:bCs/>
                <w:sz w:val="24"/>
                <w:szCs w:val="24"/>
              </w:rPr>
            </w:pPr>
            <w:r>
              <w:rPr>
                <w:rFonts w:ascii="Times New Roman" w:cs="Times New Roman" w:hAnsi="Times New Roman"/>
                <w:b/>
                <w:bCs/>
                <w:sz w:val="24"/>
                <w:szCs w:val="24"/>
              </w:rPr>
              <w:t>Metode Penelitian</w:t>
            </w:r>
          </w:p>
        </w:tc>
        <w:tc>
          <w:tcPr>
            <w:tcW w:type="dxa" w:w="2120"/>
          </w:tcPr>
          <w:p w14:paraId="54109D65" w14:textId="2F02D09F" w:rsidP="00B07329" w:rsidR="00ED79CE" w:rsidRDefault="00ED79CE"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Hasil Penelitian</w:t>
            </w:r>
          </w:p>
        </w:tc>
      </w:tr>
      <w:tr w14:paraId="3B12B4DD" w14:textId="77777777" w:rsidR="00F1606C" w:rsidTr="00442A97">
        <w:tc>
          <w:tcPr>
            <w:tcW w:type="dxa" w:w="515"/>
          </w:tcPr>
          <w:p w14:paraId="45B03E4A" w14:textId="6EE7FFD7" w:rsidP="00B07329" w:rsidR="00ED79CE" w:rsidRDefault="002B1EA9">
            <w:pPr>
              <w:jc w:val="center"/>
              <w:rPr>
                <w:rFonts w:ascii="Times New Roman" w:cs="Times New Roman" w:hAnsi="Times New Roman"/>
                <w:sz w:val="24"/>
                <w:szCs w:val="24"/>
              </w:rPr>
            </w:pPr>
            <w:r>
              <w:rPr>
                <w:rFonts w:ascii="Times New Roman" w:cs="Times New Roman" w:hAnsi="Times New Roman"/>
                <w:sz w:val="24"/>
                <w:szCs w:val="24"/>
              </w:rPr>
              <w:t>1</w:t>
            </w:r>
            <w:r w:rsidR="00ED79CE">
              <w:rPr>
                <w:rFonts w:ascii="Times New Roman" w:cs="Times New Roman" w:hAnsi="Times New Roman"/>
                <w:sz w:val="24"/>
                <w:szCs w:val="24"/>
              </w:rPr>
              <w:t>.</w:t>
            </w:r>
          </w:p>
        </w:tc>
        <w:tc>
          <w:tcPr>
            <w:tcW w:type="dxa" w:w="1483"/>
          </w:tcPr>
          <w:p w14:paraId="5E9CF939" w14:textId="77777777" w:rsidP="0016334D" w:rsidR="00ED79CE" w:rsidRDefault="009E50B1">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{"citationItems":[{"id":"ITEM-1","itemData":{"author":[{"dropping-particle":"","family":"Yuniastri","given":"Ni Putu Ayu","non-dropping-particle":"","parse-names":false,"suffix":""},{"dropping-particle":"","family":"Endiana","given":"I Dewa Made","non-dropping-particle":"","parse-names":false,"suffix":""},{"dropping-particle":"","family":"Kumalasari","given":"Putu Diah","non-dropping-particle":"","parse-names":false,"suffix":""}],"container-title":"Karya Riset Mahasiswa Akuntansi","id":"ITEM-1","issued":{"date-parts":[["2021"]]},"page":"69-79","title":"Pengaruh Profitabilitas, Kebijakan Dividen, Keputusan Investasi, Struktur Modal dan Ukuran Perusahaan terhadap Nilai Perusahaan Pada Perusahaan Manufaktur Yang Terdaftar di Bursa Efek Indonesia Periode 2017-2019","type":"article-journal","volume":"1"},"uris":["http://www.mendeley.com/documents/?uuid=9950c3f5-ed0c-4496-bbec-18088b1b09a7"]}],"mendeley":{"formattedCitation":"(Yuniastri et al., 2021)","manualFormatting":"Yuniastri et al. (2021)","plainTextFormattedCitation":"(Yuniastri et al., 2021)","previouslyFormattedCitation":"(Yuniastri et al., 2021)"},"properties":{"noteIndex":0},"schema":"https://github.com/citation-style-language/schema/raw/master/csl-citation.json"}</w:instrText>
            </w:r>
            <w:r>
              <w:rPr>
                <w:rFonts w:ascii="Times New Roman" w:cs="Times New Roman" w:hAnsi="Times New Roman"/>
                <w:sz w:val="24"/>
                <w:szCs w:val="24"/>
              </w:rPr>
              <w:fldChar w:fldCharType="separate"/>
            </w:r>
            <w:r w:rsidRPr="009E50B1">
              <w:rPr>
                <w:rFonts w:ascii="Times New Roman" w:cs="Times New Roman" w:hAnsi="Times New Roman"/>
                <w:noProof/>
                <w:sz w:val="24"/>
                <w:szCs w:val="24"/>
              </w:rPr>
              <w:t xml:space="preserve">Yuniastri et al. </w:t>
            </w:r>
            <w:r>
              <w:rPr>
                <w:rFonts w:ascii="Times New Roman" w:cs="Times New Roman" w:hAnsi="Times New Roman"/>
                <w:noProof/>
                <w:sz w:val="24"/>
                <w:szCs w:val="24"/>
              </w:rPr>
              <w:t>(</w:t>
            </w:r>
            <w:r w:rsidRPr="009E50B1">
              <w:rPr>
                <w:rFonts w:ascii="Times New Roman" w:cs="Times New Roman" w:hAnsi="Times New Roman"/>
                <w:noProof/>
                <w:sz w:val="24"/>
                <w:szCs w:val="24"/>
              </w:rPr>
              <w:t>2021)</w:t>
            </w:r>
            <w:r>
              <w:rPr>
                <w:rFonts w:ascii="Times New Roman" w:cs="Times New Roman" w:hAnsi="Times New Roman"/>
                <w:sz w:val="24"/>
                <w:szCs w:val="24"/>
              </w:rPr>
              <w:fldChar w:fldCharType="end"/>
            </w:r>
          </w:p>
          <w:p w14:paraId="15528855" w14:textId="09F1CC33" w:rsidP="0016334D" w:rsidR="00442A97" w:rsidRDefault="00442A97">
            <w:pPr>
              <w:jc w:val="both"/>
              <w:rPr>
                <w:rFonts w:ascii="Times New Roman" w:cs="Times New Roman" w:hAnsi="Times New Roman"/>
                <w:sz w:val="24"/>
                <w:szCs w:val="24"/>
              </w:rPr>
            </w:pPr>
          </w:p>
        </w:tc>
        <w:tc>
          <w:tcPr>
            <w:tcW w:type="dxa" w:w="2533"/>
          </w:tcPr>
          <w:p w14:paraId="0ADF7578" w14:textId="77777777" w:rsidP="003D52CB" w:rsidR="00ED79CE" w:rsidRDefault="00ED79CE">
            <w:pPr>
              <w:rPr>
                <w:rFonts w:ascii="Times New Roman" w:cs="Times New Roman" w:hAnsi="Times New Roman"/>
                <w:sz w:val="24"/>
                <w:szCs w:val="24"/>
              </w:rPr>
            </w:pPr>
            <w:r>
              <w:rPr>
                <w:rFonts w:ascii="Times New Roman" w:cs="Times New Roman" w:hAnsi="Times New Roman"/>
                <w:sz w:val="24"/>
                <w:szCs w:val="24"/>
              </w:rPr>
              <w:t>Dependen:</w:t>
            </w:r>
          </w:p>
          <w:p w14:paraId="39AA39F6" w14:textId="1598AD7D" w:rsidP="003D52CB" w:rsidR="00ED79CE" w:rsidRDefault="003D52CB">
            <w:pPr>
              <w:rPr>
                <w:rFonts w:ascii="Times New Roman" w:cs="Times New Roman" w:hAnsi="Times New Roman"/>
                <w:sz w:val="24"/>
                <w:szCs w:val="24"/>
              </w:rPr>
            </w:pPr>
            <w:r>
              <w:rPr>
                <w:rFonts w:ascii="Times New Roman" w:cs="Times New Roman" w:hAnsi="Times New Roman"/>
                <w:sz w:val="24"/>
                <w:szCs w:val="24"/>
              </w:rPr>
              <w:t xml:space="preserve">Y: </w:t>
            </w:r>
            <w:r w:rsidR="00ED79CE">
              <w:rPr>
                <w:rFonts w:ascii="Times New Roman" w:cs="Times New Roman" w:hAnsi="Times New Roman"/>
                <w:sz w:val="24"/>
                <w:szCs w:val="24"/>
              </w:rPr>
              <w:t>Nilai perusahaan</w:t>
            </w:r>
          </w:p>
          <w:p w14:paraId="3292850F" w14:textId="77777777" w:rsidP="003D52CB" w:rsidR="00ED79CE" w:rsidRDefault="00ED79CE">
            <w:pPr>
              <w:rPr>
                <w:rFonts w:ascii="Times New Roman" w:cs="Times New Roman" w:hAnsi="Times New Roman"/>
                <w:sz w:val="24"/>
                <w:szCs w:val="24"/>
              </w:rPr>
            </w:pPr>
            <w:r>
              <w:rPr>
                <w:rFonts w:ascii="Times New Roman" w:cs="Times New Roman" w:hAnsi="Times New Roman"/>
                <w:sz w:val="24"/>
                <w:szCs w:val="24"/>
              </w:rPr>
              <w:t>Independen:</w:t>
            </w:r>
          </w:p>
          <w:p w14:paraId="07549CA1" w14:textId="1886B2B2" w:rsidP="003D52CB" w:rsidR="003D52CB" w:rsidRDefault="003D52CB">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xml:space="preserve">: </w:t>
            </w:r>
            <w:r w:rsidR="00ED79CE">
              <w:rPr>
                <w:rFonts w:ascii="Times New Roman" w:cs="Times New Roman" w:hAnsi="Times New Roman"/>
                <w:sz w:val="24"/>
                <w:szCs w:val="24"/>
              </w:rPr>
              <w:t>P</w:t>
            </w:r>
            <w:r w:rsidR="00ED79CE" w:rsidRPr="00A32268">
              <w:rPr>
                <w:rFonts w:ascii="Times New Roman" w:cs="Times New Roman" w:hAnsi="Times New Roman"/>
                <w:sz w:val="24"/>
                <w:szCs w:val="24"/>
              </w:rPr>
              <w:t>rofitabilitas</w:t>
            </w:r>
          </w:p>
          <w:p w14:paraId="7AA5C4D8" w14:textId="3DAD29C4" w:rsidP="003D52CB" w:rsidR="003D52CB" w:rsidRDefault="003D52CB">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K</w:t>
            </w:r>
            <w:r w:rsidR="00ED79CE" w:rsidRPr="00A32268">
              <w:rPr>
                <w:rFonts w:ascii="Times New Roman" w:cs="Times New Roman" w:hAnsi="Times New Roman"/>
                <w:sz w:val="24"/>
                <w:szCs w:val="24"/>
              </w:rPr>
              <w:t xml:space="preserve">ebijakan dividen </w:t>
            </w:r>
          </w:p>
          <w:p w14:paraId="26D23645" w14:textId="0207F72B" w:rsidP="003D52CB" w:rsidR="003D52CB" w:rsidRDefault="003D52CB">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xml:space="preserve">: </w:t>
            </w:r>
            <w:r w:rsidR="009E5B85">
              <w:rPr>
                <w:rFonts w:ascii="Times New Roman" w:cs="Times New Roman" w:hAnsi="Times New Roman"/>
                <w:sz w:val="24"/>
                <w:szCs w:val="24"/>
              </w:rPr>
              <w:t>K</w:t>
            </w:r>
            <w:r w:rsidR="00ED79CE" w:rsidRPr="00A32268">
              <w:rPr>
                <w:rFonts w:ascii="Times New Roman" w:cs="Times New Roman" w:hAnsi="Times New Roman"/>
                <w:sz w:val="24"/>
                <w:szCs w:val="24"/>
              </w:rPr>
              <w:t>eputusan investasi</w:t>
            </w:r>
          </w:p>
          <w:p w14:paraId="38C25C8C" w14:textId="77777777" w:rsidP="003D52CB" w:rsidR="009E5B85" w:rsidRDefault="003D52CB">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4</w:t>
            </w:r>
            <w:r w:rsidR="009E5B85">
              <w:rPr>
                <w:rFonts w:ascii="Times New Roman" w:cs="Times New Roman" w:hAnsi="Times New Roman"/>
                <w:sz w:val="24"/>
                <w:szCs w:val="24"/>
              </w:rPr>
              <w:t>: S</w:t>
            </w:r>
            <w:r w:rsidR="00ED79CE" w:rsidRPr="00A32268">
              <w:rPr>
                <w:rFonts w:ascii="Times New Roman" w:cs="Times New Roman" w:hAnsi="Times New Roman"/>
                <w:sz w:val="24"/>
                <w:szCs w:val="24"/>
              </w:rPr>
              <w:t>truktur modal</w:t>
            </w:r>
          </w:p>
          <w:p w14:paraId="1A44EA7D" w14:textId="2F46589D" w:rsidP="003D52CB" w:rsidR="00ED79CE" w:rsidRDefault="009E5B85">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5</w:t>
            </w:r>
            <w:r>
              <w:rPr>
                <w:rFonts w:ascii="Times New Roman" w:cs="Times New Roman" w:hAnsi="Times New Roman"/>
                <w:sz w:val="24"/>
                <w:szCs w:val="24"/>
              </w:rPr>
              <w:t>: U</w:t>
            </w:r>
            <w:r w:rsidR="00ED79CE" w:rsidRPr="00A32268">
              <w:rPr>
                <w:rFonts w:ascii="Times New Roman" w:cs="Times New Roman" w:hAnsi="Times New Roman"/>
                <w:sz w:val="24"/>
                <w:szCs w:val="24"/>
              </w:rPr>
              <w:t>kuran perusahaan</w:t>
            </w:r>
          </w:p>
        </w:tc>
        <w:tc>
          <w:tcPr>
            <w:tcW w:type="dxa" w:w="1276"/>
          </w:tcPr>
          <w:p w14:paraId="4A237379" w14:textId="74ED8EDD" w:rsidP="003D52CB" w:rsidR="00ED79CE" w:rsidRDefault="00AA3F84">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60E48D6F" w14:textId="1440AEC1" w:rsidP="00442A97" w:rsidR="00ED79CE" w:rsidRDefault="00ED79CE" w:rsidRPr="0016334D">
            <w:pPr>
              <w:jc w:val="both"/>
              <w:rPr>
                <w:rFonts w:ascii="Times New Roman" w:cs="Times New Roman" w:hAnsi="Times New Roman"/>
                <w:sz w:val="24"/>
                <w:szCs w:val="24"/>
              </w:rPr>
            </w:pPr>
            <w:bookmarkStart w:id="40" w:name="_Hlk210902769"/>
            <w:r w:rsidRPr="0016334D">
              <w:rPr>
                <w:rFonts w:ascii="Times New Roman" w:cs="Times New Roman" w:hAnsi="Times New Roman"/>
                <w:sz w:val="24"/>
                <w:szCs w:val="24"/>
              </w:rPr>
              <w:t>Keputusan investasi berpengaruh signifikan positif</w:t>
            </w:r>
            <w:r w:rsidR="002C25FB" w:rsidRPr="0016334D">
              <w:rPr>
                <w:rFonts w:ascii="Times New Roman" w:cs="Times New Roman" w:hAnsi="Times New Roman"/>
                <w:sz w:val="24"/>
                <w:szCs w:val="24"/>
              </w:rPr>
              <w:t xml:space="preserve">, </w:t>
            </w:r>
            <w:r w:rsidRPr="0016334D">
              <w:rPr>
                <w:rFonts w:ascii="Times New Roman" w:cs="Times New Roman" w:hAnsi="Times New Roman"/>
                <w:sz w:val="24"/>
                <w:szCs w:val="24"/>
              </w:rPr>
              <w:t xml:space="preserve">ukuran perusahaan berpengaruh signifikan </w:t>
            </w:r>
            <w:r w:rsidR="00851E4D" w:rsidRPr="0016334D">
              <w:rPr>
                <w:rFonts w:ascii="Times New Roman" w:cs="Times New Roman" w:hAnsi="Times New Roman"/>
                <w:sz w:val="24"/>
                <w:szCs w:val="24"/>
              </w:rPr>
              <w:t>negati</w:t>
            </w:r>
            <w:r w:rsidR="002C25FB" w:rsidRPr="0016334D">
              <w:rPr>
                <w:rFonts w:ascii="Times New Roman" w:cs="Times New Roman" w:hAnsi="Times New Roman"/>
                <w:sz w:val="24"/>
                <w:szCs w:val="24"/>
              </w:rPr>
              <w:t>f</w:t>
            </w:r>
            <w:r w:rsidR="0046001C" w:rsidRPr="0016334D">
              <w:rPr>
                <w:rFonts w:ascii="Times New Roman" w:cs="Times New Roman" w:hAnsi="Times New Roman"/>
                <w:sz w:val="24"/>
                <w:szCs w:val="24"/>
              </w:rPr>
              <w:t xml:space="preserve">, </w:t>
            </w:r>
            <w:r w:rsidR="00851E4D" w:rsidRPr="0016334D">
              <w:rPr>
                <w:rFonts w:ascii="Times New Roman" w:cs="Times New Roman" w:hAnsi="Times New Roman"/>
                <w:sz w:val="24"/>
                <w:szCs w:val="24"/>
              </w:rPr>
              <w:t>sedangkan p</w:t>
            </w:r>
            <w:r w:rsidRPr="0016334D">
              <w:rPr>
                <w:rFonts w:ascii="Times New Roman" w:cs="Times New Roman" w:hAnsi="Times New Roman"/>
                <w:sz w:val="24"/>
                <w:szCs w:val="24"/>
              </w:rPr>
              <w:t>rofitabilitas</w:t>
            </w:r>
            <w:r w:rsidR="00851E4D" w:rsidRPr="0016334D">
              <w:rPr>
                <w:rFonts w:ascii="Times New Roman" w:cs="Times New Roman" w:hAnsi="Times New Roman"/>
                <w:sz w:val="24"/>
                <w:szCs w:val="24"/>
              </w:rPr>
              <w:t xml:space="preserve"> </w:t>
            </w:r>
            <w:r w:rsidR="00F1606C">
              <w:rPr>
                <w:rFonts w:ascii="Times New Roman" w:cs="Times New Roman" w:hAnsi="Times New Roman"/>
                <w:sz w:val="24"/>
                <w:szCs w:val="24"/>
              </w:rPr>
              <w:t xml:space="preserve">tidak </w:t>
            </w:r>
            <w:r w:rsidR="00851E4D" w:rsidRPr="0016334D">
              <w:rPr>
                <w:rFonts w:ascii="Times New Roman" w:cs="Times New Roman" w:hAnsi="Times New Roman"/>
                <w:sz w:val="24"/>
                <w:szCs w:val="24"/>
              </w:rPr>
              <w:t>berpengaruh</w:t>
            </w:r>
            <w:r w:rsidR="00F1606C">
              <w:rPr>
                <w:rFonts w:ascii="Times New Roman" w:cs="Times New Roman" w:hAnsi="Times New Roman"/>
                <w:sz w:val="24"/>
                <w:szCs w:val="24"/>
              </w:rPr>
              <w:t xml:space="preserve"> </w:t>
            </w:r>
            <w:r w:rsidR="00851E4D" w:rsidRPr="0016334D">
              <w:rPr>
                <w:rFonts w:ascii="Times New Roman" w:cs="Times New Roman" w:hAnsi="Times New Roman"/>
                <w:sz w:val="24"/>
                <w:szCs w:val="24"/>
              </w:rPr>
              <w:t>signifikan negatif</w:t>
            </w:r>
            <w:r w:rsidRPr="0016334D">
              <w:rPr>
                <w:rFonts w:ascii="Times New Roman" w:cs="Times New Roman" w:hAnsi="Times New Roman"/>
                <w:sz w:val="24"/>
                <w:szCs w:val="24"/>
              </w:rPr>
              <w:t>, kebijakan dividen dan struktur modal</w:t>
            </w:r>
            <w:r w:rsidR="00F1606C">
              <w:rPr>
                <w:rFonts w:ascii="Times New Roman" w:cs="Times New Roman" w:hAnsi="Times New Roman"/>
                <w:sz w:val="24"/>
                <w:szCs w:val="24"/>
              </w:rPr>
              <w:t xml:space="preserve"> tidak</w:t>
            </w:r>
            <w:r w:rsidR="00851E4D" w:rsidRPr="0016334D">
              <w:rPr>
                <w:rFonts w:ascii="Times New Roman" w:cs="Times New Roman" w:hAnsi="Times New Roman"/>
                <w:sz w:val="24"/>
                <w:szCs w:val="24"/>
              </w:rPr>
              <w:t xml:space="preserve"> berpengaruh signifikan positif </w:t>
            </w:r>
            <w:r w:rsidRPr="0016334D">
              <w:rPr>
                <w:rFonts w:ascii="Times New Roman" w:cs="Times New Roman" w:hAnsi="Times New Roman"/>
                <w:sz w:val="24"/>
                <w:szCs w:val="24"/>
              </w:rPr>
              <w:t>terhadap nilai perusahaan.</w:t>
            </w:r>
            <w:bookmarkEnd w:id="40"/>
          </w:p>
        </w:tc>
      </w:tr>
    </w:tbl>
    <w:bookmarkEnd w:id="39"/>
    <w:p w14:paraId="72419995" w14:textId="6226C755" w:rsidP="0058193C" w:rsidR="0076623C" w:rsidRDefault="00602EC2">
      <w:pPr>
        <w:spacing w:after="0" w:line="480" w:lineRule="auto"/>
        <w:jc w:val="both"/>
        <w:rPr>
          <w:rFonts w:ascii="Times New Roman" w:cs="Times New Roman" w:hAnsi="Times New Roman"/>
          <w:i/>
          <w:iCs/>
          <w:sz w:val="24"/>
          <w:szCs w:val="24"/>
        </w:rPr>
      </w:pPr>
      <w:r>
        <w:rPr>
          <w:rFonts w:ascii="Times New Roman" w:cs="Times New Roman" w:hAnsi="Times New Roman"/>
          <w:i/>
          <w:iCs/>
          <w:sz w:val="24"/>
          <w:szCs w:val="24"/>
        </w:rPr>
        <w:t>Disambung ke halaman berikutnya</w:t>
      </w:r>
    </w:p>
    <w:p w14:paraId="6E5C503D" w14:textId="3A572577" w:rsidP="00602EC2" w:rsidR="00602EC2" w:rsidRDefault="00602EC2">
      <w:pPr>
        <w:spacing w:line="240" w:lineRule="auto"/>
        <w:jc w:val="both"/>
        <w:rPr>
          <w:rFonts w:ascii="Times New Roman" w:cs="Times New Roman" w:hAnsi="Times New Roman"/>
          <w:b/>
          <w:bCs/>
          <w:sz w:val="24"/>
          <w:szCs w:val="24"/>
        </w:rPr>
      </w:pPr>
      <w:r w:rsidRPr="00602EC2">
        <w:rPr>
          <w:rFonts w:ascii="Times New Roman" w:cs="Times New Roman" w:hAnsi="Times New Roman"/>
          <w:b/>
          <w:bCs/>
          <w:sz w:val="24"/>
          <w:szCs w:val="24"/>
        </w:rPr>
        <w:t xml:space="preserve">Tabel 2.1 </w:t>
      </w:r>
      <w:r>
        <w:rPr>
          <w:rFonts w:ascii="Times New Roman" w:cs="Times New Roman" w:hAnsi="Times New Roman"/>
          <w:b/>
          <w:bCs/>
          <w:sz w:val="24"/>
          <w:szCs w:val="24"/>
        </w:rPr>
        <w:t>Sambungan</w:t>
      </w:r>
    </w:p>
    <w:tbl>
      <w:tblPr>
        <w:tblStyle w:val="TableGrid"/>
        <w:tblW w:type="auto" w:w="0"/>
        <w:tblLayout w:type="fixed"/>
        <w:tblLook w:firstColumn="1" w:firstRow="1" w:lastColumn="0" w:lastRow="0" w:noHBand="0" w:noVBand="1" w:val="04A0"/>
      </w:tblPr>
      <w:tblGrid>
        <w:gridCol w:w="516"/>
        <w:gridCol w:w="1483"/>
        <w:gridCol w:w="2532"/>
        <w:gridCol w:w="1276"/>
        <w:gridCol w:w="2120"/>
      </w:tblGrid>
      <w:tr w14:paraId="1288DD3A" w14:textId="77777777" w:rsidR="00442A97" w:rsidTr="00442A97">
        <w:tc>
          <w:tcPr>
            <w:tcW w:type="dxa" w:w="516"/>
          </w:tcPr>
          <w:p w14:paraId="55623999" w14:textId="77777777" w:rsidP="009433C3" w:rsidR="0016334D" w:rsidRDefault="0016334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No</w:t>
            </w:r>
          </w:p>
        </w:tc>
        <w:tc>
          <w:tcPr>
            <w:tcW w:type="dxa" w:w="1483"/>
          </w:tcPr>
          <w:p w14:paraId="3448815E" w14:textId="77777777" w:rsidP="009433C3" w:rsidR="0016334D" w:rsidRDefault="0016334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Peneliti</w:t>
            </w:r>
          </w:p>
        </w:tc>
        <w:tc>
          <w:tcPr>
            <w:tcW w:type="dxa" w:w="2532"/>
          </w:tcPr>
          <w:p w14:paraId="5C97C45F" w14:textId="77777777" w:rsidP="009433C3" w:rsidR="0016334D" w:rsidRDefault="0016334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Variabel</w:t>
            </w:r>
            <w:r>
              <w:rPr>
                <w:rFonts w:ascii="Times New Roman" w:cs="Times New Roman" w:hAnsi="Times New Roman"/>
                <w:b/>
                <w:bCs/>
                <w:sz w:val="24"/>
                <w:szCs w:val="24"/>
              </w:rPr>
              <w:t xml:space="preserve"> Penelitian</w:t>
            </w:r>
          </w:p>
        </w:tc>
        <w:tc>
          <w:tcPr>
            <w:tcW w:type="dxa" w:w="1276"/>
          </w:tcPr>
          <w:p w14:paraId="45554674" w14:textId="77777777" w:rsidP="009433C3" w:rsidR="0016334D" w:rsidRDefault="0016334D" w:rsidRPr="00B07329">
            <w:pPr>
              <w:jc w:val="center"/>
              <w:rPr>
                <w:rFonts w:ascii="Times New Roman" w:cs="Times New Roman" w:hAnsi="Times New Roman"/>
                <w:b/>
                <w:bCs/>
                <w:sz w:val="24"/>
                <w:szCs w:val="24"/>
              </w:rPr>
            </w:pPr>
            <w:r>
              <w:rPr>
                <w:rFonts w:ascii="Times New Roman" w:cs="Times New Roman" w:hAnsi="Times New Roman"/>
                <w:b/>
                <w:bCs/>
                <w:sz w:val="24"/>
                <w:szCs w:val="24"/>
              </w:rPr>
              <w:t>Metode Penelitian</w:t>
            </w:r>
          </w:p>
        </w:tc>
        <w:tc>
          <w:tcPr>
            <w:tcW w:type="dxa" w:w="2120"/>
          </w:tcPr>
          <w:p w14:paraId="737CB717" w14:textId="77777777" w:rsidP="009433C3" w:rsidR="0016334D" w:rsidRDefault="0016334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Hasil Penelitian</w:t>
            </w:r>
          </w:p>
        </w:tc>
      </w:tr>
      <w:tr w14:paraId="3C410EFF" w14:textId="77777777" w:rsidR="00442A97" w:rsidTr="00442A97">
        <w:tc>
          <w:tcPr>
            <w:tcW w:type="dxa" w:w="516"/>
          </w:tcPr>
          <w:p w14:paraId="279BB4E4" w14:textId="72DFEC88" w:rsidP="009433C3" w:rsidR="0016334D" w:rsidRDefault="00442A97">
            <w:pPr>
              <w:jc w:val="center"/>
              <w:rPr>
                <w:rFonts w:ascii="Times New Roman" w:cs="Times New Roman" w:hAnsi="Times New Roman"/>
                <w:sz w:val="24"/>
                <w:szCs w:val="24"/>
              </w:rPr>
            </w:pPr>
            <w:r>
              <w:rPr>
                <w:rFonts w:ascii="Times New Roman" w:cs="Times New Roman" w:hAnsi="Times New Roman"/>
                <w:sz w:val="24"/>
                <w:szCs w:val="24"/>
              </w:rPr>
              <w:t>2</w:t>
            </w:r>
            <w:r w:rsidR="0016334D">
              <w:rPr>
                <w:rFonts w:ascii="Times New Roman" w:cs="Times New Roman" w:hAnsi="Times New Roman"/>
                <w:sz w:val="24"/>
                <w:szCs w:val="24"/>
              </w:rPr>
              <w:t>.</w:t>
            </w:r>
          </w:p>
        </w:tc>
        <w:tc>
          <w:tcPr>
            <w:tcW w:type="dxa" w:w="1483"/>
          </w:tcPr>
          <w:p w14:paraId="1B7758DC" w14:textId="6DEE12F9" w:rsidP="009433C3" w:rsidR="0016334D" w:rsidRDefault="00442A97">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Pr>
                <w:rFonts w:ascii="Times New Roman" w:cs="Times New Roman" w:hAnsi="Times New Roman"/>
                <w:sz w:val="24"/>
                <w:szCs w:val="24"/>
              </w:rPr>
              <w:fldChar w:fldCharType="separate"/>
            </w:r>
            <w:r w:rsidRPr="00C22531">
              <w:rPr>
                <w:rFonts w:ascii="Times New Roman" w:cs="Times New Roman" w:hAnsi="Times New Roman"/>
                <w:noProof/>
                <w:sz w:val="24"/>
                <w:szCs w:val="24"/>
              </w:rPr>
              <w:t>Laksono &amp; Rahayu</w:t>
            </w:r>
            <w:r>
              <w:rPr>
                <w:rFonts w:ascii="Times New Roman" w:cs="Times New Roman" w:hAnsi="Times New Roman"/>
                <w:noProof/>
                <w:sz w:val="24"/>
                <w:szCs w:val="24"/>
              </w:rPr>
              <w:t xml:space="preserve"> (</w:t>
            </w:r>
            <w:r w:rsidRPr="00C22531">
              <w:rPr>
                <w:rFonts w:ascii="Times New Roman" w:cs="Times New Roman" w:hAnsi="Times New Roman"/>
                <w:noProof/>
                <w:sz w:val="24"/>
                <w:szCs w:val="24"/>
              </w:rPr>
              <w:t>2021)</w:t>
            </w:r>
            <w:r>
              <w:rPr>
                <w:rFonts w:ascii="Times New Roman" w:cs="Times New Roman" w:hAnsi="Times New Roman"/>
                <w:sz w:val="24"/>
                <w:szCs w:val="24"/>
              </w:rPr>
              <w:fldChar w:fldCharType="end"/>
            </w:r>
          </w:p>
        </w:tc>
        <w:tc>
          <w:tcPr>
            <w:tcW w:type="dxa" w:w="2532"/>
          </w:tcPr>
          <w:p w14:paraId="4C98B515" w14:textId="77777777" w:rsidP="009433C3" w:rsidR="0016334D" w:rsidRDefault="0016334D">
            <w:pPr>
              <w:rPr>
                <w:rFonts w:ascii="Times New Roman" w:cs="Times New Roman" w:hAnsi="Times New Roman"/>
                <w:sz w:val="24"/>
                <w:szCs w:val="24"/>
              </w:rPr>
            </w:pPr>
            <w:r>
              <w:rPr>
                <w:rFonts w:ascii="Times New Roman" w:cs="Times New Roman" w:hAnsi="Times New Roman"/>
                <w:sz w:val="24"/>
                <w:szCs w:val="24"/>
              </w:rPr>
              <w:t>Dependen:</w:t>
            </w:r>
          </w:p>
          <w:p w14:paraId="1967B335" w14:textId="77777777" w:rsidP="009433C3" w:rsidR="0016334D" w:rsidRDefault="0016334D">
            <w:pPr>
              <w:rPr>
                <w:rFonts w:ascii="Times New Roman" w:cs="Times New Roman" w:hAnsi="Times New Roman"/>
                <w:sz w:val="24"/>
                <w:szCs w:val="24"/>
              </w:rPr>
            </w:pPr>
            <w:r>
              <w:rPr>
                <w:rFonts w:ascii="Times New Roman" w:cs="Times New Roman" w:hAnsi="Times New Roman"/>
                <w:sz w:val="24"/>
                <w:szCs w:val="24"/>
              </w:rPr>
              <w:t>Y: Nilai perusahaan</w:t>
            </w:r>
          </w:p>
          <w:p w14:paraId="3A52C428" w14:textId="77777777" w:rsidP="009433C3" w:rsidR="0016334D" w:rsidRDefault="0016334D">
            <w:pPr>
              <w:rPr>
                <w:rFonts w:ascii="Times New Roman" w:cs="Times New Roman" w:hAnsi="Times New Roman"/>
                <w:sz w:val="24"/>
                <w:szCs w:val="24"/>
              </w:rPr>
            </w:pPr>
            <w:r>
              <w:rPr>
                <w:rFonts w:ascii="Times New Roman" w:cs="Times New Roman" w:hAnsi="Times New Roman"/>
                <w:sz w:val="24"/>
                <w:szCs w:val="24"/>
              </w:rPr>
              <w:t>Independen:</w:t>
            </w:r>
          </w:p>
          <w:p w14:paraId="5EB64A0D" w14:textId="34CD0210" w:rsidP="009433C3" w:rsidR="0016334D" w:rsidRDefault="0016334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P</w:t>
            </w:r>
            <w:r w:rsidRPr="00A32268">
              <w:rPr>
                <w:rFonts w:ascii="Times New Roman" w:cs="Times New Roman" w:hAnsi="Times New Roman"/>
                <w:sz w:val="24"/>
                <w:szCs w:val="24"/>
              </w:rPr>
              <w:t xml:space="preserve">rofitabilitas </w:t>
            </w:r>
          </w:p>
          <w:p w14:paraId="4E9D01A8" w14:textId="355D23DF" w:rsidP="009433C3" w:rsidR="0016334D" w:rsidRDefault="0016334D">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K</w:t>
            </w:r>
            <w:r w:rsidRPr="00A32268">
              <w:rPr>
                <w:rFonts w:ascii="Times New Roman" w:cs="Times New Roman" w:hAnsi="Times New Roman"/>
                <w:sz w:val="24"/>
                <w:szCs w:val="24"/>
              </w:rPr>
              <w:t>eputusan investasi</w:t>
            </w:r>
          </w:p>
          <w:p w14:paraId="7855789F" w14:textId="3AEBD555" w:rsidP="009433C3" w:rsidR="0016334D" w:rsidRDefault="0016334D">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3</w:t>
            </w:r>
            <w:r>
              <w:rPr>
                <w:rFonts w:ascii="Times New Roman" w:cs="Times New Roman" w:hAnsi="Times New Roman"/>
                <w:sz w:val="24"/>
                <w:szCs w:val="24"/>
              </w:rPr>
              <w:t>: U</w:t>
            </w:r>
            <w:r w:rsidRPr="00A32268">
              <w:rPr>
                <w:rFonts w:ascii="Times New Roman" w:cs="Times New Roman" w:hAnsi="Times New Roman"/>
                <w:sz w:val="24"/>
                <w:szCs w:val="24"/>
              </w:rPr>
              <w:t>kuran perusahaan</w:t>
            </w:r>
          </w:p>
        </w:tc>
        <w:tc>
          <w:tcPr>
            <w:tcW w:type="dxa" w:w="1276"/>
          </w:tcPr>
          <w:p w14:paraId="02016FDD" w14:textId="77777777" w:rsidP="009433C3" w:rsidR="0016334D" w:rsidRDefault="0016334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0C2D2DC1" w14:textId="5151E7C7" w:rsidP="009433C3" w:rsidR="0016334D" w:rsidRDefault="00442A97" w:rsidRPr="0016334D">
            <w:pPr>
              <w:jc w:val="both"/>
              <w:rPr>
                <w:rFonts w:ascii="Times New Roman" w:cs="Times New Roman" w:hAnsi="Times New Roman"/>
                <w:sz w:val="24"/>
                <w:szCs w:val="24"/>
              </w:rPr>
            </w:pPr>
            <w:r w:rsidRPr="00442A97">
              <w:rPr>
                <w:rFonts w:ascii="Times New Roman" w:cs="Times New Roman" w:hAnsi="Times New Roman"/>
                <w:sz w:val="24"/>
                <w:szCs w:val="24"/>
              </w:rPr>
              <w:t>Profitabilitas dan keputusan investasi berpengaruh signifikan positif</w:t>
            </w:r>
            <w:r w:rsidR="001D0079">
              <w:rPr>
                <w:rFonts w:ascii="Times New Roman" w:cs="Times New Roman" w:hAnsi="Times New Roman"/>
                <w:sz w:val="24"/>
                <w:szCs w:val="24"/>
              </w:rPr>
              <w:t xml:space="preserve">, </w:t>
            </w:r>
            <w:r w:rsidRPr="00442A97">
              <w:rPr>
                <w:rFonts w:ascii="Times New Roman" w:cs="Times New Roman" w:hAnsi="Times New Roman"/>
                <w:sz w:val="24"/>
                <w:szCs w:val="24"/>
              </w:rPr>
              <w:t xml:space="preserve">sedangkan ukuran perusahaan </w:t>
            </w:r>
            <w:r w:rsidR="00F1606C">
              <w:rPr>
                <w:rFonts w:ascii="Times New Roman" w:cs="Times New Roman" w:hAnsi="Times New Roman"/>
                <w:sz w:val="24"/>
                <w:szCs w:val="24"/>
              </w:rPr>
              <w:t xml:space="preserve">tidak </w:t>
            </w:r>
            <w:r w:rsidRPr="00442A97">
              <w:rPr>
                <w:rFonts w:ascii="Times New Roman" w:cs="Times New Roman" w:hAnsi="Times New Roman"/>
                <w:sz w:val="24"/>
                <w:szCs w:val="24"/>
              </w:rPr>
              <w:t>berpengaruh  signifikan positif terhadap nilai perusahaan.</w:t>
            </w:r>
          </w:p>
        </w:tc>
      </w:tr>
      <w:tr w14:paraId="13D835AC" w14:textId="77777777" w:rsidR="00442A97" w:rsidTr="00442A97">
        <w:tc>
          <w:tcPr>
            <w:tcW w:type="dxa" w:w="516"/>
          </w:tcPr>
          <w:p w14:paraId="03A581FA" w14:textId="6D351ED7" w:rsidP="009433C3" w:rsidR="00442A97" w:rsidRDefault="00442A97">
            <w:pPr>
              <w:jc w:val="center"/>
              <w:rPr>
                <w:rFonts w:ascii="Times New Roman" w:cs="Times New Roman" w:hAnsi="Times New Roman"/>
                <w:sz w:val="24"/>
                <w:szCs w:val="24"/>
              </w:rPr>
            </w:pPr>
            <w:r>
              <w:rPr>
                <w:rFonts w:ascii="Times New Roman" w:cs="Times New Roman" w:hAnsi="Times New Roman"/>
                <w:sz w:val="24"/>
                <w:szCs w:val="24"/>
              </w:rPr>
              <w:t>3.</w:t>
            </w:r>
          </w:p>
        </w:tc>
        <w:tc>
          <w:tcPr>
            <w:tcW w:type="dxa" w:w="1483"/>
          </w:tcPr>
          <w:p w14:paraId="7F780B90" w14:textId="63441D1A" w:rsidP="00442A97" w:rsidR="00442A97" w:rsidRDefault="00442A97">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2022)","manualFormatting":"Ludianingsih et al. (2022)","plainTextFormattedCitation":"(Ludianingsih et al., 2022)","previouslyFormattedCitation":"(Ludianingsih et al., 2022)"},"properties":{"noteIndex":0},"schema":"https://github.com/citation-style-language/schema/raw/master/csl-citation.json"}</w:instrText>
            </w:r>
            <w:r>
              <w:rPr>
                <w:rFonts w:ascii="Times New Roman" w:cs="Times New Roman" w:hAnsi="Times New Roman"/>
                <w:sz w:val="24"/>
                <w:szCs w:val="24"/>
              </w:rPr>
              <w:fldChar w:fldCharType="separate"/>
            </w:r>
            <w:r w:rsidRPr="007279D3">
              <w:rPr>
                <w:rFonts w:ascii="Times New Roman" w:cs="Times New Roman" w:hAnsi="Times New Roman"/>
                <w:noProof/>
                <w:sz w:val="24"/>
                <w:szCs w:val="24"/>
              </w:rPr>
              <w:t xml:space="preserve">Ludianingsih et al. </w:t>
            </w:r>
            <w:r>
              <w:rPr>
                <w:rFonts w:ascii="Times New Roman" w:cs="Times New Roman" w:hAnsi="Times New Roman"/>
                <w:noProof/>
                <w:sz w:val="24"/>
                <w:szCs w:val="24"/>
              </w:rPr>
              <w:t>(</w:t>
            </w:r>
            <w:r w:rsidRPr="007279D3">
              <w:rPr>
                <w:rFonts w:ascii="Times New Roman" w:cs="Times New Roman" w:hAnsi="Times New Roman"/>
                <w:noProof/>
                <w:sz w:val="24"/>
                <w:szCs w:val="24"/>
              </w:rPr>
              <w:t>2022)</w:t>
            </w:r>
            <w:r>
              <w:rPr>
                <w:rFonts w:ascii="Times New Roman" w:cs="Times New Roman" w:hAnsi="Times New Roman"/>
                <w:sz w:val="24"/>
                <w:szCs w:val="24"/>
              </w:rPr>
              <w:fldChar w:fldCharType="end"/>
            </w:r>
          </w:p>
        </w:tc>
        <w:tc>
          <w:tcPr>
            <w:tcW w:type="dxa" w:w="2532"/>
          </w:tcPr>
          <w:p w14:paraId="4B5AF11B"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Dependen:</w:t>
            </w:r>
          </w:p>
          <w:p w14:paraId="7AE064C8"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Y: Nilai perusahaan</w:t>
            </w:r>
          </w:p>
          <w:p w14:paraId="0D8753E8"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Independen:</w:t>
            </w:r>
          </w:p>
          <w:p w14:paraId="1BAA9984"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P</w:t>
            </w:r>
            <w:r w:rsidRPr="00A32268">
              <w:rPr>
                <w:rFonts w:ascii="Times New Roman" w:cs="Times New Roman" w:hAnsi="Times New Roman"/>
                <w:sz w:val="24"/>
                <w:szCs w:val="24"/>
              </w:rPr>
              <w:t xml:space="preserve">rofitabilitas </w:t>
            </w:r>
          </w:p>
          <w:p w14:paraId="7AD01333" w14:textId="4AEB2925"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Likuiditas</w:t>
            </w:r>
          </w:p>
          <w:p w14:paraId="32AF5DB3"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3</w:t>
            </w:r>
            <w:r>
              <w:rPr>
                <w:rFonts w:ascii="Times New Roman" w:cs="Times New Roman" w:hAnsi="Times New Roman"/>
                <w:sz w:val="24"/>
                <w:szCs w:val="24"/>
              </w:rPr>
              <w:t>: U</w:t>
            </w:r>
            <w:r w:rsidRPr="00A32268">
              <w:rPr>
                <w:rFonts w:ascii="Times New Roman" w:cs="Times New Roman" w:hAnsi="Times New Roman"/>
                <w:sz w:val="24"/>
                <w:szCs w:val="24"/>
              </w:rPr>
              <w:t>kuran perusahaan</w:t>
            </w:r>
          </w:p>
          <w:p w14:paraId="3B6098E9" w14:textId="178ED45D"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sidRPr="00442A97">
              <w:rPr>
                <w:rFonts w:ascii="Times New Roman" w:cs="Times New Roman" w:hAnsi="Times New Roman"/>
                <w:sz w:val="24"/>
                <w:szCs w:val="24"/>
                <w:vertAlign w:val="subscript"/>
              </w:rPr>
              <w:t>4</w:t>
            </w:r>
            <w:r>
              <w:rPr>
                <w:rFonts w:ascii="Times New Roman" w:cs="Times New Roman" w:hAnsi="Times New Roman"/>
                <w:sz w:val="24"/>
                <w:szCs w:val="24"/>
              </w:rPr>
              <w:t>: Keputusan investasi</w:t>
            </w:r>
          </w:p>
        </w:tc>
        <w:tc>
          <w:tcPr>
            <w:tcW w:type="dxa" w:w="1276"/>
          </w:tcPr>
          <w:p w14:paraId="03D6F764" w14:textId="259652CC" w:rsidP="009433C3" w:rsidR="00442A97" w:rsidRDefault="00442A97">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68DD7B83" w14:textId="306BE202" w:rsidP="009433C3" w:rsidR="00442A97" w:rsidRDefault="00442A97" w:rsidRPr="00442A97">
            <w:pPr>
              <w:jc w:val="both"/>
              <w:rPr>
                <w:rFonts w:ascii="Times New Roman" w:cs="Times New Roman" w:hAnsi="Times New Roman"/>
                <w:sz w:val="24"/>
                <w:szCs w:val="24"/>
              </w:rPr>
            </w:pPr>
            <w:r>
              <w:rPr>
                <w:rFonts w:ascii="Times New Roman" w:cs="Times New Roman" w:hAnsi="Times New Roman"/>
                <w:sz w:val="24"/>
                <w:szCs w:val="24"/>
              </w:rPr>
              <w:t>Profitabilitas, likuiditas dan keputusan investasi berpengaruh signifikan positif</w:t>
            </w:r>
            <w:r w:rsidR="001D0079">
              <w:rPr>
                <w:rFonts w:ascii="Times New Roman" w:cs="Times New Roman" w:hAnsi="Times New Roman"/>
                <w:sz w:val="24"/>
                <w:szCs w:val="24"/>
              </w:rPr>
              <w:t xml:space="preserve">, </w:t>
            </w:r>
            <w:r>
              <w:rPr>
                <w:rFonts w:ascii="Times New Roman" w:cs="Times New Roman" w:hAnsi="Times New Roman"/>
                <w:sz w:val="24"/>
                <w:szCs w:val="24"/>
              </w:rPr>
              <w:t xml:space="preserve">sedangkan ukuran perusahaan </w:t>
            </w:r>
            <w:r w:rsidR="00F1606C">
              <w:rPr>
                <w:rFonts w:ascii="Times New Roman" w:cs="Times New Roman" w:hAnsi="Times New Roman"/>
                <w:sz w:val="24"/>
                <w:szCs w:val="24"/>
              </w:rPr>
              <w:t xml:space="preserve">tidak </w:t>
            </w:r>
            <w:r>
              <w:rPr>
                <w:rFonts w:ascii="Times New Roman" w:cs="Times New Roman" w:hAnsi="Times New Roman"/>
                <w:sz w:val="24"/>
                <w:szCs w:val="24"/>
              </w:rPr>
              <w:t>berpengaruh signifikan negatif terhadap nilai perusahaan.</w:t>
            </w:r>
          </w:p>
        </w:tc>
      </w:tr>
      <w:tr w14:paraId="7FAB6D18" w14:textId="77777777" w:rsidR="00442A97" w:rsidTr="00442A97">
        <w:tc>
          <w:tcPr>
            <w:tcW w:type="dxa" w:w="516"/>
          </w:tcPr>
          <w:p w14:paraId="756DA1E9" w14:textId="33F87861" w:rsidP="009433C3" w:rsidR="00442A97" w:rsidRDefault="00442A97">
            <w:pPr>
              <w:jc w:val="center"/>
              <w:rPr>
                <w:rFonts w:ascii="Times New Roman" w:cs="Times New Roman" w:hAnsi="Times New Roman"/>
                <w:sz w:val="24"/>
                <w:szCs w:val="24"/>
              </w:rPr>
            </w:pPr>
            <w:r>
              <w:rPr>
                <w:rFonts w:ascii="Times New Roman" w:cs="Times New Roman" w:hAnsi="Times New Roman"/>
                <w:sz w:val="24"/>
                <w:szCs w:val="24"/>
              </w:rPr>
              <w:t>4.</w:t>
            </w:r>
          </w:p>
        </w:tc>
        <w:tc>
          <w:tcPr>
            <w:tcW w:type="dxa" w:w="1483"/>
          </w:tcPr>
          <w:p w14:paraId="09E956D7" w14:textId="5D07C785" w:rsidP="00442A97" w:rsidR="00442A97" w:rsidRDefault="00442A97">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Ristiani","given":"Lina","non-dropping-particle":"","parse-names":false,"suffix":""},{"dropping-particle":"","family":"Sudarsi","given":"Sri","non-dropping-particle":"","parse-names":false,"suffix":""}],"container-title":"Jurnal Ilmiah Akuntansi dan Keuangan","id":"ITEM-1","issue":"2","issued":{"date-parts":[["2022"]]},"page":"837-848","title":"Analisis Pengaruh Profitabilitas, Likuiditas, Ukuran Perusahaan, dan Struktur Modal terhadap Nilai Perusahaan","type":"article-journal","volume":"5"},"uris":["http://www.mendeley.com/documents/?uuid=411dfb4b-3633-498c-a62b-b2c383d565ae"]}],"mendeley":{"formattedCitation":"(Ristiani &amp; Sudarsi, 2022)","manualFormatting":"Ristiani &amp; Sudarsi (2022)","plainTextFormattedCitation":"(Ristiani &amp; Sudarsi, 2022)","previouslyFormattedCitation":"(Ristiani &amp; Sudarsi, 2022)"},"properties":{"noteIndex":0},"schema":"https://github.com/citation-style-language/schema/raw/master/csl-citation.json"}</w:instrText>
            </w:r>
            <w:r>
              <w:rPr>
                <w:rFonts w:ascii="Times New Roman" w:cs="Times New Roman" w:hAnsi="Times New Roman"/>
                <w:sz w:val="24"/>
                <w:szCs w:val="24"/>
              </w:rPr>
              <w:fldChar w:fldCharType="separate"/>
            </w:r>
            <w:r w:rsidRPr="0020284C">
              <w:rPr>
                <w:rFonts w:ascii="Times New Roman" w:cs="Times New Roman" w:hAnsi="Times New Roman"/>
                <w:noProof/>
                <w:sz w:val="24"/>
                <w:szCs w:val="24"/>
              </w:rPr>
              <w:t>Ristiani &amp; Sudarsi</w:t>
            </w:r>
            <w:r>
              <w:rPr>
                <w:rFonts w:ascii="Times New Roman" w:cs="Times New Roman" w:hAnsi="Times New Roman"/>
                <w:noProof/>
                <w:sz w:val="24"/>
                <w:szCs w:val="24"/>
              </w:rPr>
              <w:t xml:space="preserve"> (</w:t>
            </w:r>
            <w:r w:rsidRPr="0020284C">
              <w:rPr>
                <w:rFonts w:ascii="Times New Roman" w:cs="Times New Roman" w:hAnsi="Times New Roman"/>
                <w:noProof/>
                <w:sz w:val="24"/>
                <w:szCs w:val="24"/>
              </w:rPr>
              <w:t>2022)</w:t>
            </w:r>
            <w:r>
              <w:rPr>
                <w:rFonts w:ascii="Times New Roman" w:cs="Times New Roman" w:hAnsi="Times New Roman"/>
                <w:sz w:val="24"/>
                <w:szCs w:val="24"/>
              </w:rPr>
              <w:fldChar w:fldCharType="end"/>
            </w:r>
          </w:p>
        </w:tc>
        <w:tc>
          <w:tcPr>
            <w:tcW w:type="dxa" w:w="2532"/>
          </w:tcPr>
          <w:p w14:paraId="65F31D68"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Dependen:</w:t>
            </w:r>
          </w:p>
          <w:p w14:paraId="3ABC0D3A"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Y: Nilai perusahaan</w:t>
            </w:r>
          </w:p>
          <w:p w14:paraId="5B5439DE"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Independen:</w:t>
            </w:r>
          </w:p>
          <w:p w14:paraId="493CE4A5"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P</w:t>
            </w:r>
            <w:r w:rsidRPr="00A32268">
              <w:rPr>
                <w:rFonts w:ascii="Times New Roman" w:cs="Times New Roman" w:hAnsi="Times New Roman"/>
                <w:sz w:val="24"/>
                <w:szCs w:val="24"/>
              </w:rPr>
              <w:t xml:space="preserve">rofitabilitas </w:t>
            </w:r>
          </w:p>
          <w:p w14:paraId="401C7677"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Likuiditas</w:t>
            </w:r>
          </w:p>
          <w:p w14:paraId="1EF99BFC" w14:textId="77777777"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3</w:t>
            </w:r>
            <w:r>
              <w:rPr>
                <w:rFonts w:ascii="Times New Roman" w:cs="Times New Roman" w:hAnsi="Times New Roman"/>
                <w:sz w:val="24"/>
                <w:szCs w:val="24"/>
              </w:rPr>
              <w:t>: U</w:t>
            </w:r>
            <w:r w:rsidRPr="00A32268">
              <w:rPr>
                <w:rFonts w:ascii="Times New Roman" w:cs="Times New Roman" w:hAnsi="Times New Roman"/>
                <w:sz w:val="24"/>
                <w:szCs w:val="24"/>
              </w:rPr>
              <w:t>kuran perusahaan</w:t>
            </w:r>
          </w:p>
          <w:p w14:paraId="57B53EDC" w14:textId="049153C5" w:rsidP="00442A97" w:rsidR="00442A97" w:rsidRDefault="00442A97">
            <w:pPr>
              <w:rPr>
                <w:rFonts w:ascii="Times New Roman" w:cs="Times New Roman" w:hAnsi="Times New Roman"/>
                <w:sz w:val="24"/>
                <w:szCs w:val="24"/>
              </w:rPr>
            </w:pPr>
            <w:r>
              <w:rPr>
                <w:rFonts w:ascii="Times New Roman" w:cs="Times New Roman" w:hAnsi="Times New Roman"/>
                <w:sz w:val="24"/>
                <w:szCs w:val="24"/>
              </w:rPr>
              <w:t>X</w:t>
            </w:r>
            <w:r w:rsidRPr="00442A97">
              <w:rPr>
                <w:rFonts w:ascii="Times New Roman" w:cs="Times New Roman" w:hAnsi="Times New Roman"/>
                <w:sz w:val="24"/>
                <w:szCs w:val="24"/>
                <w:vertAlign w:val="subscript"/>
              </w:rPr>
              <w:t>4</w:t>
            </w:r>
            <w:r>
              <w:rPr>
                <w:rFonts w:ascii="Times New Roman" w:cs="Times New Roman" w:hAnsi="Times New Roman"/>
                <w:sz w:val="24"/>
                <w:szCs w:val="24"/>
              </w:rPr>
              <w:t>: Struktur modal</w:t>
            </w:r>
          </w:p>
        </w:tc>
        <w:tc>
          <w:tcPr>
            <w:tcW w:type="dxa" w:w="1276"/>
          </w:tcPr>
          <w:p w14:paraId="5F396612" w14:textId="67779CEF" w:rsidP="009433C3" w:rsidR="00442A97" w:rsidRDefault="001D0079">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380DACD0" w14:textId="057B64C2" w:rsidP="009433C3" w:rsidR="00442A97" w:rsidRDefault="001D0079">
            <w:pPr>
              <w:jc w:val="both"/>
              <w:rPr>
                <w:rFonts w:ascii="Times New Roman" w:cs="Times New Roman" w:hAnsi="Times New Roman"/>
                <w:sz w:val="24"/>
                <w:szCs w:val="24"/>
              </w:rPr>
            </w:pPr>
            <w:r>
              <w:rPr>
                <w:rFonts w:ascii="Times New Roman" w:cs="Times New Roman" w:hAnsi="Times New Roman"/>
                <w:sz w:val="24"/>
                <w:szCs w:val="24"/>
              </w:rPr>
              <w:t xml:space="preserve">Profitabilitas dan ukuran perusahaan berpengaruh signifikan positif, sedangkan likuiditas </w:t>
            </w:r>
            <w:r w:rsidR="00F1606C">
              <w:rPr>
                <w:rFonts w:ascii="Times New Roman" w:cs="Times New Roman" w:hAnsi="Times New Roman"/>
                <w:sz w:val="24"/>
                <w:szCs w:val="24"/>
              </w:rPr>
              <w:t xml:space="preserve">tidak </w:t>
            </w:r>
            <w:r>
              <w:rPr>
                <w:rFonts w:ascii="Times New Roman" w:cs="Times New Roman" w:hAnsi="Times New Roman"/>
                <w:sz w:val="24"/>
                <w:szCs w:val="24"/>
              </w:rPr>
              <w:t xml:space="preserve">berpengaruh signifikan negatif, struktur modal </w:t>
            </w:r>
            <w:r w:rsidR="00E81132">
              <w:rPr>
                <w:rFonts w:ascii="Times New Roman" w:cs="Times New Roman" w:hAnsi="Times New Roman"/>
                <w:sz w:val="24"/>
                <w:szCs w:val="24"/>
              </w:rPr>
              <w:t xml:space="preserve">tidak </w:t>
            </w:r>
            <w:r>
              <w:rPr>
                <w:rFonts w:ascii="Times New Roman" w:cs="Times New Roman" w:hAnsi="Times New Roman"/>
                <w:sz w:val="24"/>
                <w:szCs w:val="24"/>
              </w:rPr>
              <w:t>berpengaruh  signifikan positif terhadap nilai perusahaan.</w:t>
            </w:r>
          </w:p>
        </w:tc>
      </w:tr>
      <w:tr w14:paraId="67129987" w14:textId="77777777" w:rsidR="00442A97" w:rsidTr="00442A97">
        <w:tc>
          <w:tcPr>
            <w:tcW w:type="dxa" w:w="516"/>
          </w:tcPr>
          <w:p w14:paraId="0A2F1906" w14:textId="4A5D6BB5" w:rsidP="009433C3" w:rsidR="00442A97" w:rsidRDefault="00442A97">
            <w:pPr>
              <w:jc w:val="center"/>
              <w:rPr>
                <w:rFonts w:ascii="Times New Roman" w:cs="Times New Roman" w:hAnsi="Times New Roman"/>
                <w:sz w:val="24"/>
                <w:szCs w:val="24"/>
              </w:rPr>
            </w:pPr>
            <w:r>
              <w:rPr>
                <w:rFonts w:ascii="Times New Roman" w:cs="Times New Roman" w:hAnsi="Times New Roman"/>
                <w:sz w:val="24"/>
                <w:szCs w:val="24"/>
              </w:rPr>
              <w:t>5.</w:t>
            </w:r>
          </w:p>
        </w:tc>
        <w:tc>
          <w:tcPr>
            <w:tcW w:type="dxa" w:w="1483"/>
          </w:tcPr>
          <w:p w14:paraId="4BDF9FF8" w14:textId="2AE160C4" w:rsidP="00442A97" w:rsidR="00442A97" w:rsidRDefault="001D0079">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{"citationItems":[{"id":"ITEM-1","itemData":{"author":[{"dropping-particle":"","family":"Muzayin","given":"Muh Hamzah Thiofani","non-dropping-particle":"","parse-names":false,"suffix":""},{"dropping-particle":"","family":"Trisnawati","given":"Rina","non-dropping-particle":"","parse-names":false,"suffix":""}],"id":"ITEM-1","issued":{"date-parts":[["2022"]]},"title":"Pengaruh Struktur Modal, Ukuran Perusahaan, Umur Perusahaan dan Profitabilitas terhadap Nilai Perusahaan (Studi Empiris pada Perusahaan Sub Sektor Makanan dan Minuman yang Terdaftar di Bursa Efek Indonesia (BEI) Tahun 2017-2019)","type":"article-journal"},"uris":["http://www.mendeley.com/documents/?uuid=9274b298-a70c-43fc-810f-a478488000dd"]}],"mendeley":{"formattedCitation":"(Muzayin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Pr>
                <w:rFonts w:ascii="Times New Roman" w:cs="Times New Roman" w:hAnsi="Times New Roman"/>
                <w:sz w:val="24"/>
                <w:szCs w:val="24"/>
              </w:rPr>
              <w:fldChar w:fldCharType="separate"/>
            </w:r>
            <w:r w:rsidRPr="002B4CAA">
              <w:rPr>
                <w:rFonts w:ascii="Times New Roman" w:cs="Times New Roman" w:hAnsi="Times New Roman"/>
                <w:noProof/>
                <w:sz w:val="24"/>
                <w:szCs w:val="24"/>
              </w:rPr>
              <w:t>Muzayin &amp; Trisnawati</w:t>
            </w:r>
            <w:r>
              <w:rPr>
                <w:rFonts w:ascii="Times New Roman" w:cs="Times New Roman" w:hAnsi="Times New Roman"/>
                <w:noProof/>
                <w:sz w:val="24"/>
                <w:szCs w:val="24"/>
              </w:rPr>
              <w:t xml:space="preserve"> (</w:t>
            </w:r>
            <w:r w:rsidRPr="002B4CAA">
              <w:rPr>
                <w:rFonts w:ascii="Times New Roman" w:cs="Times New Roman" w:hAnsi="Times New Roman"/>
                <w:noProof/>
                <w:sz w:val="24"/>
                <w:szCs w:val="24"/>
              </w:rPr>
              <w:t>2022)</w:t>
            </w:r>
            <w:r>
              <w:rPr>
                <w:rFonts w:ascii="Times New Roman" w:cs="Times New Roman" w:hAnsi="Times New Roman"/>
                <w:sz w:val="24"/>
                <w:szCs w:val="24"/>
              </w:rPr>
              <w:fldChar w:fldCharType="end"/>
            </w:r>
          </w:p>
        </w:tc>
        <w:tc>
          <w:tcPr>
            <w:tcW w:type="dxa" w:w="2532"/>
          </w:tcPr>
          <w:p w14:paraId="5975C430" w14:textId="77777777" w:rsidP="001D0079" w:rsidR="001D0079" w:rsidRDefault="001D0079">
            <w:pPr>
              <w:rPr>
                <w:rFonts w:ascii="Times New Roman" w:cs="Times New Roman" w:hAnsi="Times New Roman"/>
                <w:sz w:val="24"/>
                <w:szCs w:val="24"/>
              </w:rPr>
            </w:pPr>
            <w:r>
              <w:rPr>
                <w:rFonts w:ascii="Times New Roman" w:cs="Times New Roman" w:hAnsi="Times New Roman"/>
                <w:sz w:val="24"/>
                <w:szCs w:val="24"/>
              </w:rPr>
              <w:t>Dependen:</w:t>
            </w:r>
          </w:p>
          <w:p w14:paraId="15F44BB8" w14:textId="77777777" w:rsidP="001D0079" w:rsidR="001D0079" w:rsidRDefault="001D0079">
            <w:pPr>
              <w:rPr>
                <w:rFonts w:ascii="Times New Roman" w:cs="Times New Roman" w:hAnsi="Times New Roman"/>
                <w:sz w:val="24"/>
                <w:szCs w:val="24"/>
              </w:rPr>
            </w:pPr>
            <w:r>
              <w:rPr>
                <w:rFonts w:ascii="Times New Roman" w:cs="Times New Roman" w:hAnsi="Times New Roman"/>
                <w:sz w:val="24"/>
                <w:szCs w:val="24"/>
              </w:rPr>
              <w:t>Y: Nilai perusahaan</w:t>
            </w:r>
          </w:p>
          <w:p w14:paraId="580982FF" w14:textId="77777777" w:rsidP="001D0079" w:rsidR="001D0079" w:rsidRDefault="001D0079">
            <w:pPr>
              <w:rPr>
                <w:rFonts w:ascii="Times New Roman" w:cs="Times New Roman" w:hAnsi="Times New Roman"/>
                <w:sz w:val="24"/>
                <w:szCs w:val="24"/>
              </w:rPr>
            </w:pPr>
            <w:r>
              <w:rPr>
                <w:rFonts w:ascii="Times New Roman" w:cs="Times New Roman" w:hAnsi="Times New Roman"/>
                <w:sz w:val="24"/>
                <w:szCs w:val="24"/>
              </w:rPr>
              <w:t>Independen:</w:t>
            </w:r>
          </w:p>
          <w:p w14:paraId="7FF35077" w14:textId="4F289C36" w:rsidP="001D0079" w:rsidR="001D0079" w:rsidRDefault="001D0079">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Struktur modal</w:t>
            </w:r>
          </w:p>
          <w:p w14:paraId="3462F1A6" w14:textId="7EDD192B" w:rsidP="001D0079" w:rsidR="001D0079" w:rsidRDefault="001D0079">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Ukuran perusahaan</w:t>
            </w:r>
          </w:p>
          <w:p w14:paraId="52DD3011" w14:textId="29A34BA2" w:rsidP="001D0079" w:rsidR="001D0079" w:rsidRDefault="001D0079">
            <w:pPr>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3</w:t>
            </w:r>
            <w:r>
              <w:rPr>
                <w:rFonts w:ascii="Times New Roman" w:cs="Times New Roman" w:hAnsi="Times New Roman"/>
                <w:sz w:val="24"/>
                <w:szCs w:val="24"/>
              </w:rPr>
              <w:t>: Umur</w:t>
            </w:r>
            <w:r w:rsidRPr="00A32268">
              <w:rPr>
                <w:rFonts w:ascii="Times New Roman" w:cs="Times New Roman" w:hAnsi="Times New Roman"/>
                <w:sz w:val="24"/>
                <w:szCs w:val="24"/>
              </w:rPr>
              <w:t xml:space="preserve"> perusahaan</w:t>
            </w:r>
          </w:p>
          <w:p w14:paraId="5D08CE0D" w14:textId="55F7D3E2" w:rsidP="001D0079" w:rsidR="00442A97" w:rsidRDefault="001D0079">
            <w:pPr>
              <w:rPr>
                <w:rFonts w:ascii="Times New Roman" w:cs="Times New Roman" w:hAnsi="Times New Roman"/>
                <w:sz w:val="24"/>
                <w:szCs w:val="24"/>
              </w:rPr>
            </w:pPr>
            <w:r>
              <w:rPr>
                <w:rFonts w:ascii="Times New Roman" w:cs="Times New Roman" w:hAnsi="Times New Roman"/>
                <w:sz w:val="24"/>
                <w:szCs w:val="24"/>
              </w:rPr>
              <w:t>X</w:t>
            </w:r>
            <w:r w:rsidRPr="00442A97">
              <w:rPr>
                <w:rFonts w:ascii="Times New Roman" w:cs="Times New Roman" w:hAnsi="Times New Roman"/>
                <w:sz w:val="24"/>
                <w:szCs w:val="24"/>
                <w:vertAlign w:val="subscript"/>
              </w:rPr>
              <w:t>4</w:t>
            </w:r>
            <w:r>
              <w:rPr>
                <w:rFonts w:ascii="Times New Roman" w:cs="Times New Roman" w:hAnsi="Times New Roman"/>
                <w:sz w:val="24"/>
                <w:szCs w:val="24"/>
              </w:rPr>
              <w:t>: Profitabilitas</w:t>
            </w:r>
          </w:p>
        </w:tc>
        <w:tc>
          <w:tcPr>
            <w:tcW w:type="dxa" w:w="1276"/>
          </w:tcPr>
          <w:p w14:paraId="35D5A436" w14:textId="02604667" w:rsidP="009433C3" w:rsidR="00442A97" w:rsidRDefault="001D0079">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60097D23" w14:textId="119BE05D" w:rsidP="009433C3" w:rsidR="00442A97" w:rsidRDefault="001D0079">
            <w:pPr>
              <w:jc w:val="both"/>
              <w:rPr>
                <w:rFonts w:ascii="Times New Roman" w:cs="Times New Roman" w:hAnsi="Times New Roman"/>
                <w:sz w:val="24"/>
                <w:szCs w:val="24"/>
              </w:rPr>
            </w:pPr>
            <w:r>
              <w:rPr>
                <w:rFonts w:ascii="Times New Roman" w:cs="Times New Roman" w:hAnsi="Times New Roman"/>
                <w:sz w:val="24"/>
                <w:szCs w:val="24"/>
              </w:rPr>
              <w:t>U</w:t>
            </w:r>
            <w:r w:rsidRPr="00915590">
              <w:rPr>
                <w:rFonts w:ascii="Times New Roman" w:cs="Times New Roman" w:hAnsi="Times New Roman"/>
                <w:sz w:val="24"/>
                <w:szCs w:val="24"/>
              </w:rPr>
              <w:t>kuran perusahaan</w:t>
            </w:r>
            <w:r>
              <w:rPr>
                <w:rFonts w:ascii="Times New Roman" w:cs="Times New Roman" w:hAnsi="Times New Roman"/>
                <w:sz w:val="24"/>
                <w:szCs w:val="24"/>
              </w:rPr>
              <w:t xml:space="preserve"> dan </w:t>
            </w:r>
            <w:r w:rsidRPr="00915590">
              <w:rPr>
                <w:rFonts w:ascii="Times New Roman" w:cs="Times New Roman" w:hAnsi="Times New Roman"/>
                <w:sz w:val="24"/>
                <w:szCs w:val="24"/>
              </w:rPr>
              <w:t>profitabilitas</w:t>
            </w:r>
            <w:r>
              <w:rPr>
                <w:rFonts w:ascii="Times New Roman" w:cs="Times New Roman" w:hAnsi="Times New Roman"/>
                <w:sz w:val="24"/>
                <w:szCs w:val="24"/>
              </w:rPr>
              <w:t xml:space="preserve"> berpengaruh signifikan positif, umur perusahaan berpengaruh signifikan negatif,</w:t>
            </w:r>
          </w:p>
        </w:tc>
      </w:tr>
    </w:tbl>
    <w:p w14:paraId="44BDB27D" w14:textId="7FF6D147" w:rsidP="0058193C" w:rsidR="0076623C" w:rsidRDefault="00863393">
      <w:pPr>
        <w:spacing w:after="0" w:line="480" w:lineRule="auto"/>
        <w:jc w:val="both"/>
        <w:rPr>
          <w:rFonts w:ascii="Times New Roman" w:cs="Times New Roman" w:hAnsi="Times New Roman"/>
          <w:i/>
          <w:iCs/>
          <w:sz w:val="24"/>
          <w:szCs w:val="24"/>
        </w:rPr>
      </w:pPr>
      <w:bookmarkStart w:id="41" w:name="_Hlk211853624"/>
      <w:r>
        <w:rPr>
          <w:rFonts w:ascii="Times New Roman" w:cs="Times New Roman" w:hAnsi="Times New Roman"/>
          <w:i/>
          <w:iCs/>
          <w:sz w:val="24"/>
          <w:szCs w:val="24"/>
        </w:rPr>
        <w:t>Disambung ke halaman berikutnya</w:t>
      </w:r>
    </w:p>
    <w:bookmarkEnd w:id="41"/>
    <w:p w14:paraId="1257D7BD" w14:textId="254BD938" w:rsidP="00863393" w:rsidR="00863393" w:rsidRDefault="00863393">
      <w:pPr>
        <w:spacing w:line="240" w:lineRule="auto"/>
        <w:jc w:val="both"/>
        <w:rPr>
          <w:rFonts w:ascii="Times New Roman" w:cs="Times New Roman" w:hAnsi="Times New Roman"/>
          <w:b/>
          <w:bCs/>
          <w:sz w:val="24"/>
          <w:szCs w:val="24"/>
        </w:rPr>
      </w:pPr>
      <w:r w:rsidRPr="00602EC2">
        <w:rPr>
          <w:rFonts w:ascii="Times New Roman" w:cs="Times New Roman" w:hAnsi="Times New Roman"/>
          <w:b/>
          <w:bCs/>
          <w:sz w:val="24"/>
          <w:szCs w:val="24"/>
        </w:rPr>
        <w:t xml:space="preserve">Tabel 2.1 </w:t>
      </w:r>
      <w:r>
        <w:rPr>
          <w:rFonts w:ascii="Times New Roman" w:cs="Times New Roman" w:hAnsi="Times New Roman"/>
          <w:b/>
          <w:bCs/>
          <w:sz w:val="24"/>
          <w:szCs w:val="24"/>
        </w:rPr>
        <w:t>Sambungan</w:t>
      </w:r>
    </w:p>
    <w:tbl>
      <w:tblPr>
        <w:tblStyle w:val="TableGrid"/>
        <w:tblW w:type="auto" w:w="0"/>
        <w:tblLook w:firstColumn="1" w:firstRow="1" w:lastColumn="0" w:lastRow="0" w:noHBand="0" w:noVBand="1" w:val="04A0"/>
      </w:tblPr>
      <w:tblGrid>
        <w:gridCol w:w="515"/>
        <w:gridCol w:w="1483"/>
        <w:gridCol w:w="2533"/>
        <w:gridCol w:w="1276"/>
        <w:gridCol w:w="2120"/>
      </w:tblGrid>
      <w:tr w14:paraId="44AE0338" w14:textId="77777777" w:rsidR="001D0079" w:rsidTr="009433C3">
        <w:tc>
          <w:tcPr>
            <w:tcW w:type="dxa" w:w="515"/>
          </w:tcPr>
          <w:p w14:paraId="3D9DB33E" w14:textId="77777777" w:rsidP="009433C3" w:rsidR="001D0079" w:rsidRDefault="001D0079"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No</w:t>
            </w:r>
          </w:p>
        </w:tc>
        <w:tc>
          <w:tcPr>
            <w:tcW w:type="dxa" w:w="1483"/>
          </w:tcPr>
          <w:p w14:paraId="65F21901" w14:textId="77777777" w:rsidP="009433C3" w:rsidR="001D0079" w:rsidRDefault="001D0079"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Peneliti</w:t>
            </w:r>
          </w:p>
        </w:tc>
        <w:tc>
          <w:tcPr>
            <w:tcW w:type="dxa" w:w="2533"/>
          </w:tcPr>
          <w:p w14:paraId="13B62025" w14:textId="77777777" w:rsidP="009433C3" w:rsidR="001D0079" w:rsidRDefault="001D0079"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Variabel</w:t>
            </w:r>
            <w:r>
              <w:rPr>
                <w:rFonts w:ascii="Times New Roman" w:cs="Times New Roman" w:hAnsi="Times New Roman"/>
                <w:b/>
                <w:bCs/>
                <w:sz w:val="24"/>
                <w:szCs w:val="24"/>
              </w:rPr>
              <w:t xml:space="preserve"> Penelitian</w:t>
            </w:r>
          </w:p>
        </w:tc>
        <w:tc>
          <w:tcPr>
            <w:tcW w:type="dxa" w:w="1276"/>
          </w:tcPr>
          <w:p w14:paraId="4CFBEAAE" w14:textId="77777777" w:rsidP="009433C3" w:rsidR="001D0079" w:rsidRDefault="001D0079" w:rsidRPr="00B07329">
            <w:pPr>
              <w:jc w:val="center"/>
              <w:rPr>
                <w:rFonts w:ascii="Times New Roman" w:cs="Times New Roman" w:hAnsi="Times New Roman"/>
                <w:b/>
                <w:bCs/>
                <w:sz w:val="24"/>
                <w:szCs w:val="24"/>
              </w:rPr>
            </w:pPr>
            <w:r>
              <w:rPr>
                <w:rFonts w:ascii="Times New Roman" w:cs="Times New Roman" w:hAnsi="Times New Roman"/>
                <w:b/>
                <w:bCs/>
                <w:sz w:val="24"/>
                <w:szCs w:val="24"/>
              </w:rPr>
              <w:t>Metode Penelitian</w:t>
            </w:r>
          </w:p>
        </w:tc>
        <w:tc>
          <w:tcPr>
            <w:tcW w:type="dxa" w:w="2120"/>
          </w:tcPr>
          <w:p w14:paraId="7766FABC" w14:textId="77777777" w:rsidP="009433C3" w:rsidR="001D0079" w:rsidRDefault="001D0079"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Hasil Penelitian</w:t>
            </w:r>
          </w:p>
        </w:tc>
      </w:tr>
      <w:tr w14:paraId="2B05B7B0" w14:textId="77777777" w:rsidR="001D0079" w:rsidTr="009433C3">
        <w:tc>
          <w:tcPr>
            <w:tcW w:type="dxa" w:w="515"/>
          </w:tcPr>
          <w:p w14:paraId="62BE5E2C" w14:textId="455868AF" w:rsidP="009433C3" w:rsidR="001D0079" w:rsidRDefault="001D0079">
            <w:pPr>
              <w:jc w:val="center"/>
              <w:rPr>
                <w:rFonts w:ascii="Times New Roman" w:cs="Times New Roman" w:hAnsi="Times New Roman"/>
                <w:sz w:val="24"/>
                <w:szCs w:val="24"/>
              </w:rPr>
            </w:pPr>
          </w:p>
        </w:tc>
        <w:tc>
          <w:tcPr>
            <w:tcW w:type="dxa" w:w="1483"/>
          </w:tcPr>
          <w:p w14:paraId="0C3BC4A9" w14:textId="77777777" w:rsidP="009017DD" w:rsidR="001D0079" w:rsidRDefault="001D0079">
            <w:pPr>
              <w:jc w:val="both"/>
              <w:rPr>
                <w:rFonts w:ascii="Times New Roman" w:cs="Times New Roman" w:hAnsi="Times New Roman"/>
                <w:sz w:val="24"/>
                <w:szCs w:val="24"/>
              </w:rPr>
            </w:pPr>
          </w:p>
        </w:tc>
        <w:tc>
          <w:tcPr>
            <w:tcW w:type="dxa" w:w="2533"/>
          </w:tcPr>
          <w:p w14:paraId="5CEFD3C2" w14:textId="1ED2904F" w:rsidP="009433C3" w:rsidR="001D0079" w:rsidRDefault="001D0079">
            <w:pPr>
              <w:rPr>
                <w:rFonts w:ascii="Times New Roman" w:cs="Times New Roman" w:hAnsi="Times New Roman"/>
                <w:sz w:val="24"/>
                <w:szCs w:val="24"/>
              </w:rPr>
            </w:pPr>
          </w:p>
        </w:tc>
        <w:tc>
          <w:tcPr>
            <w:tcW w:type="dxa" w:w="1276"/>
          </w:tcPr>
          <w:p w14:paraId="779B8E5E" w14:textId="7C17573C" w:rsidP="009433C3" w:rsidR="001D0079" w:rsidRDefault="001D0079">
            <w:pPr>
              <w:jc w:val="center"/>
              <w:rPr>
                <w:rFonts w:ascii="Times New Roman" w:cs="Times New Roman" w:hAnsi="Times New Roman"/>
                <w:sz w:val="24"/>
                <w:szCs w:val="24"/>
              </w:rPr>
            </w:pPr>
          </w:p>
        </w:tc>
        <w:tc>
          <w:tcPr>
            <w:tcW w:type="dxa" w:w="2120"/>
          </w:tcPr>
          <w:p w14:paraId="25B1A4A3" w14:textId="6AF70DC0" w:rsidP="009433C3" w:rsidR="001D0079" w:rsidRDefault="009017DD" w:rsidRPr="0016334D">
            <w:pPr>
              <w:jc w:val="both"/>
              <w:rPr>
                <w:rFonts w:ascii="Times New Roman" w:cs="Times New Roman" w:hAnsi="Times New Roman"/>
                <w:sz w:val="24"/>
                <w:szCs w:val="24"/>
              </w:rPr>
            </w:pPr>
            <w:r w:rsidRPr="00863393">
              <w:rPr>
                <w:rFonts w:ascii="Times New Roman" w:cs="Times New Roman" w:hAnsi="Times New Roman"/>
                <w:sz w:val="24"/>
                <w:szCs w:val="24"/>
              </w:rPr>
              <w:t>sedangkan struktur modal</w:t>
            </w:r>
            <w:r w:rsidR="00E81132">
              <w:rPr>
                <w:rFonts w:ascii="Times New Roman" w:cs="Times New Roman" w:hAnsi="Times New Roman"/>
                <w:sz w:val="24"/>
                <w:szCs w:val="24"/>
              </w:rPr>
              <w:t xml:space="preserve"> tidak</w:t>
            </w:r>
            <w:r w:rsidRPr="00863393">
              <w:rPr>
                <w:rFonts w:ascii="Times New Roman" w:cs="Times New Roman" w:hAnsi="Times New Roman"/>
                <w:sz w:val="24"/>
                <w:szCs w:val="24"/>
              </w:rPr>
              <w:t xml:space="preserve"> berpengaruh signifikan negatif terhadap nilai perusahaan.</w:t>
            </w:r>
          </w:p>
        </w:tc>
      </w:tr>
      <w:tr w14:paraId="7ABD8FFD" w14:textId="77777777" w:rsidR="001D0079" w:rsidTr="009433C3">
        <w:tc>
          <w:tcPr>
            <w:tcW w:type="dxa" w:w="515"/>
          </w:tcPr>
          <w:p w14:paraId="296483B6" w14:textId="15B3D347" w:rsidP="009433C3" w:rsidR="001D0079" w:rsidRDefault="009017DD">
            <w:pPr>
              <w:jc w:val="center"/>
              <w:rPr>
                <w:rFonts w:ascii="Times New Roman" w:cs="Times New Roman" w:hAnsi="Times New Roman"/>
                <w:sz w:val="24"/>
                <w:szCs w:val="24"/>
              </w:rPr>
            </w:pPr>
            <w:r>
              <w:rPr>
                <w:rFonts w:ascii="Times New Roman" w:cs="Times New Roman" w:hAnsi="Times New Roman"/>
                <w:sz w:val="24"/>
                <w:szCs w:val="24"/>
              </w:rPr>
              <w:t>6.</w:t>
            </w:r>
          </w:p>
        </w:tc>
        <w:tc>
          <w:tcPr>
            <w:tcW w:type="dxa" w:w="1483"/>
          </w:tcPr>
          <w:p w14:paraId="101DA3ED" w14:textId="0310FA85" w:rsidP="009433C3" w:rsidR="001D0079" w:rsidRDefault="009017DD">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{"citationItems":[{"id":"ITEM-1","itemData":{"author":[{"dropping-particle":"","family":"Gz","given":"Adevia Ananda","non-dropping-particle":"","parse-names":false,"suffix":""},{"dropping-particle":"","family":"Lisiantara","given":"G. Anggana","non-dropping-particle":"","parse-names":false,"suffix":""}],"container-title":"Owner : Riset dan Jurnal Akuntansi","id":"ITEM-1","issue":"4","issued":{"date-parts":[["2022"]]},"page":"3974-3987","title":"Pengaruh Profitabilitas, Struktur Modal, Ukuran Perusahaan, Likuiditas dan Kebijakan Dividen terhadap Nilai Perusahaan","type":"article-journal","volume":"6"},"uris":["http://www.mendeley.com/documents/?uuid=07e8bc4f-cb88-48b5-b35c-03bf37562308"]}],"mendeley":{"formattedCitation":"(Gz &amp; Lisiantara, 2022)","manualFormatting":"Gz &amp; Lisiantara (2022)","plainTextFormattedCitation":"(Gz &amp; Lisiantara, 2022)","previouslyFormattedCitation":"(Gz &amp; Lisiantara, 2022)"},"properties":{"noteIndex":0},"schema":"https://github.com/citation-style-language/schema/raw/master/csl-citation.json"}</w:instrText>
            </w:r>
            <w:r>
              <w:rPr>
                <w:rFonts w:ascii="Times New Roman" w:cs="Times New Roman" w:hAnsi="Times New Roman"/>
                <w:sz w:val="24"/>
                <w:szCs w:val="24"/>
              </w:rPr>
              <w:fldChar w:fldCharType="separate"/>
            </w:r>
            <w:r w:rsidRPr="00554EB5">
              <w:rPr>
                <w:rFonts w:ascii="Times New Roman" w:cs="Times New Roman" w:hAnsi="Times New Roman"/>
                <w:noProof/>
                <w:sz w:val="24"/>
                <w:szCs w:val="24"/>
              </w:rPr>
              <w:t>Gz &amp; Lisiantara</w:t>
            </w:r>
            <w:r>
              <w:rPr>
                <w:rFonts w:ascii="Times New Roman" w:cs="Times New Roman" w:hAnsi="Times New Roman"/>
                <w:noProof/>
                <w:sz w:val="24"/>
                <w:szCs w:val="24"/>
              </w:rPr>
              <w:t xml:space="preserve"> (</w:t>
            </w:r>
            <w:r w:rsidRPr="00554EB5">
              <w:rPr>
                <w:rFonts w:ascii="Times New Roman" w:cs="Times New Roman" w:hAnsi="Times New Roman"/>
                <w:noProof/>
                <w:sz w:val="24"/>
                <w:szCs w:val="24"/>
              </w:rPr>
              <w:t>2022)</w:t>
            </w:r>
            <w:r>
              <w:rPr>
                <w:rFonts w:ascii="Times New Roman" w:cs="Times New Roman" w:hAnsi="Times New Roman"/>
                <w:sz w:val="24"/>
                <w:szCs w:val="24"/>
              </w:rPr>
              <w:fldChar w:fldCharType="end"/>
            </w:r>
          </w:p>
        </w:tc>
        <w:tc>
          <w:tcPr>
            <w:tcW w:type="dxa" w:w="2533"/>
          </w:tcPr>
          <w:p w14:paraId="32FDF91F"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Dependen:</w:t>
            </w:r>
          </w:p>
          <w:p w14:paraId="544AEE7B"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Y: Nilai perusahaan</w:t>
            </w:r>
          </w:p>
          <w:p w14:paraId="59ABC4D1"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Independen:</w:t>
            </w:r>
          </w:p>
          <w:p w14:paraId="2DAA617D"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P</w:t>
            </w:r>
            <w:r w:rsidRPr="00A32268">
              <w:rPr>
                <w:rFonts w:ascii="Times New Roman" w:cs="Times New Roman" w:hAnsi="Times New Roman"/>
                <w:sz w:val="24"/>
                <w:szCs w:val="24"/>
              </w:rPr>
              <w:t>rofitabilitas</w:t>
            </w:r>
          </w:p>
          <w:p w14:paraId="7C6AD0E6" w14:textId="70F07B52"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Struktur modal</w:t>
            </w:r>
          </w:p>
          <w:p w14:paraId="28DCF540" w14:textId="33A0DEBB"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Ukuran perusahaan</w:t>
            </w:r>
          </w:p>
          <w:p w14:paraId="3FB96F18" w14:textId="3C84D1DC"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4</w:t>
            </w:r>
            <w:r>
              <w:rPr>
                <w:rFonts w:ascii="Times New Roman" w:cs="Times New Roman" w:hAnsi="Times New Roman"/>
                <w:sz w:val="24"/>
                <w:szCs w:val="24"/>
              </w:rPr>
              <w:t>: Likuiditas</w:t>
            </w:r>
          </w:p>
          <w:p w14:paraId="5C268786" w14:textId="7E00ECD0" w:rsidP="009017DD" w:rsidR="001D0079"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5</w:t>
            </w:r>
            <w:r>
              <w:rPr>
                <w:rFonts w:ascii="Times New Roman" w:cs="Times New Roman" w:hAnsi="Times New Roman"/>
                <w:sz w:val="24"/>
                <w:szCs w:val="24"/>
              </w:rPr>
              <w:t>: Kebijakan dividen</w:t>
            </w:r>
          </w:p>
        </w:tc>
        <w:tc>
          <w:tcPr>
            <w:tcW w:type="dxa" w:w="1276"/>
          </w:tcPr>
          <w:p w14:paraId="4D2A0402" w14:textId="356E9B1A" w:rsidP="009433C3" w:rsidR="001D0079" w:rsidRDefault="009017D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5FE8A2E2" w14:textId="2EB1BE2D" w:rsidP="009433C3" w:rsidR="001D0079" w:rsidRDefault="009017DD" w:rsidRPr="0016334D">
            <w:pPr>
              <w:jc w:val="both"/>
              <w:rPr>
                <w:rFonts w:ascii="Times New Roman" w:cs="Times New Roman" w:hAnsi="Times New Roman"/>
                <w:sz w:val="24"/>
                <w:szCs w:val="24"/>
              </w:rPr>
            </w:pPr>
            <w:r>
              <w:rPr>
                <w:rFonts w:ascii="Times New Roman" w:cs="Times New Roman" w:hAnsi="Times New Roman"/>
                <w:sz w:val="24"/>
                <w:szCs w:val="24"/>
              </w:rPr>
              <w:t>Profitabilitas, struktur modal dan likuiditas berpengaruh signifikan negatif, ukuran perusahaan dan kebijakan dividen berpengaruh signifikan positif terhadap nilai perusahaan.</w:t>
            </w:r>
          </w:p>
        </w:tc>
      </w:tr>
      <w:tr w14:paraId="5B754227" w14:textId="77777777" w:rsidR="009017DD" w:rsidTr="009433C3">
        <w:tc>
          <w:tcPr>
            <w:tcW w:type="dxa" w:w="515"/>
          </w:tcPr>
          <w:p w14:paraId="29BCC8B5" w14:textId="6D4E2490" w:rsidP="009433C3" w:rsidR="009017DD" w:rsidRDefault="009017DD">
            <w:pPr>
              <w:jc w:val="center"/>
              <w:rPr>
                <w:rFonts w:ascii="Times New Roman" w:cs="Times New Roman" w:hAnsi="Times New Roman"/>
                <w:sz w:val="24"/>
                <w:szCs w:val="24"/>
              </w:rPr>
            </w:pPr>
            <w:r>
              <w:rPr>
                <w:rFonts w:ascii="Times New Roman" w:cs="Times New Roman" w:hAnsi="Times New Roman"/>
                <w:sz w:val="24"/>
                <w:szCs w:val="24"/>
              </w:rPr>
              <w:t>7.</w:t>
            </w:r>
          </w:p>
        </w:tc>
        <w:tc>
          <w:tcPr>
            <w:tcW w:type="dxa" w:w="1483"/>
          </w:tcPr>
          <w:p w14:paraId="4A6C8BF0" w14:textId="16BC6B71" w:rsidP="009433C3" w:rsidR="009017DD" w:rsidRDefault="009017DD">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{"citationItems":[{"id":"ITEM-1","itemData":{"author":[{"dropping-particle":"","family":"Sari","given":"Putri Vica","non-dropping-particle":"","parse-names":false,"suffix":""},{"dropping-particle":"","family":"Mahroji","given":"","non-dropping-particle":"","parse-names":false,"suffix":""}],"container-title":"Jurnal Ilmiah Wahana Pendidikan","id":"ITEM-1","issue":"24","issued":{"date-parts":[["2023"]]},"page":"530-548","title":"Pengaruh Struktur Modal, Profitabilitas, Ukuran Perusahaan, Keputusan Investasi terhadap Nilai Perusahaan","type":"article-journal","volume":"9"},"uris":["http://www.mendeley.com/documents/?uuid=e54f4778-92d0-488e-84bc-499e561a1858"]}],"mendeley":{"formattedCitation":"(Sari &amp; Mahroji, 2023)","manualFormatting":"Sari &amp; Mahroji (2023)","plainTextFormattedCitation":"(Sari &amp; Mahroji, 2023)","previouslyFormattedCitation":"(Sari &amp; Mahroji, 2023)"},"properties":{"noteIndex":0},"schema":"https://github.com/citation-style-language/schema/raw/master/csl-citation.json"}</w:instrText>
            </w:r>
            <w:r>
              <w:rPr>
                <w:rFonts w:ascii="Times New Roman" w:cs="Times New Roman" w:hAnsi="Times New Roman"/>
                <w:sz w:val="24"/>
                <w:szCs w:val="24"/>
              </w:rPr>
              <w:fldChar w:fldCharType="separate"/>
            </w:r>
            <w:r w:rsidRPr="00173210">
              <w:rPr>
                <w:rFonts w:ascii="Times New Roman" w:cs="Times New Roman" w:hAnsi="Times New Roman"/>
                <w:noProof/>
                <w:sz w:val="24"/>
                <w:szCs w:val="24"/>
              </w:rPr>
              <w:t>Sari &amp; Mahroji</w:t>
            </w:r>
            <w:r>
              <w:rPr>
                <w:rFonts w:ascii="Times New Roman" w:cs="Times New Roman" w:hAnsi="Times New Roman"/>
                <w:noProof/>
                <w:sz w:val="24"/>
                <w:szCs w:val="24"/>
              </w:rPr>
              <w:t xml:space="preserve"> (</w:t>
            </w:r>
            <w:r w:rsidRPr="00173210">
              <w:rPr>
                <w:rFonts w:ascii="Times New Roman" w:cs="Times New Roman" w:hAnsi="Times New Roman"/>
                <w:noProof/>
                <w:sz w:val="24"/>
                <w:szCs w:val="24"/>
              </w:rPr>
              <w:t>2023)</w:t>
            </w:r>
            <w:r>
              <w:rPr>
                <w:rFonts w:ascii="Times New Roman" w:cs="Times New Roman" w:hAnsi="Times New Roman"/>
                <w:sz w:val="24"/>
                <w:szCs w:val="24"/>
              </w:rPr>
              <w:fldChar w:fldCharType="end"/>
            </w:r>
          </w:p>
        </w:tc>
        <w:tc>
          <w:tcPr>
            <w:tcW w:type="dxa" w:w="2533"/>
          </w:tcPr>
          <w:p w14:paraId="01EE088D"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Dependen:</w:t>
            </w:r>
          </w:p>
          <w:p w14:paraId="23CAB116"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Y: Nilai perusahaan</w:t>
            </w:r>
          </w:p>
          <w:p w14:paraId="31F864C0"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Independen:</w:t>
            </w:r>
          </w:p>
          <w:p w14:paraId="213DD65F" w14:textId="48722CB0"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Struktur modal</w:t>
            </w:r>
          </w:p>
          <w:p w14:paraId="5C55ABF7" w14:textId="1351E95C"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P</w:t>
            </w:r>
            <w:r w:rsidRPr="00A32268">
              <w:rPr>
                <w:rFonts w:ascii="Times New Roman" w:cs="Times New Roman" w:hAnsi="Times New Roman"/>
                <w:sz w:val="24"/>
                <w:szCs w:val="24"/>
              </w:rPr>
              <w:t>rofitabilitas</w:t>
            </w:r>
          </w:p>
          <w:p w14:paraId="5DB2F813"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Ukuran perusahaan</w:t>
            </w:r>
          </w:p>
          <w:p w14:paraId="35E3C679" w14:textId="395A9FD4"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4</w:t>
            </w:r>
            <w:r>
              <w:rPr>
                <w:rFonts w:ascii="Times New Roman" w:cs="Times New Roman" w:hAnsi="Times New Roman"/>
                <w:sz w:val="24"/>
                <w:szCs w:val="24"/>
              </w:rPr>
              <w:t>: Keputusan investasi</w:t>
            </w:r>
          </w:p>
          <w:p w14:paraId="41415B44" w14:textId="5F29339A" w:rsidP="009017DD" w:rsidR="009017DD" w:rsidRDefault="009017DD">
            <w:pPr>
              <w:rPr>
                <w:rFonts w:ascii="Times New Roman" w:cs="Times New Roman" w:hAnsi="Times New Roman"/>
                <w:sz w:val="24"/>
                <w:szCs w:val="24"/>
              </w:rPr>
            </w:pPr>
          </w:p>
        </w:tc>
        <w:tc>
          <w:tcPr>
            <w:tcW w:type="dxa" w:w="1276"/>
          </w:tcPr>
          <w:p w14:paraId="03571AD2" w14:textId="52CF51C8" w:rsidP="009433C3" w:rsidR="009017DD" w:rsidRDefault="009017D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3FAC98F8" w14:textId="2068EE50" w:rsidP="009433C3" w:rsidR="009017DD" w:rsidRDefault="009017DD">
            <w:pPr>
              <w:jc w:val="both"/>
              <w:rPr>
                <w:rFonts w:ascii="Times New Roman" w:cs="Times New Roman" w:hAnsi="Times New Roman"/>
                <w:sz w:val="24"/>
                <w:szCs w:val="24"/>
              </w:rPr>
            </w:pPr>
            <w:r>
              <w:rPr>
                <w:rFonts w:ascii="Times New Roman" w:cs="Times New Roman" w:hAnsi="Times New Roman"/>
                <w:sz w:val="24"/>
                <w:szCs w:val="24"/>
              </w:rPr>
              <w:t xml:space="preserve">Struktur modal </w:t>
            </w:r>
            <w:r w:rsidRPr="004E6E23">
              <w:rPr>
                <w:rFonts w:ascii="Times New Roman" w:cs="Times New Roman" w:hAnsi="Times New Roman"/>
                <w:sz w:val="24"/>
                <w:szCs w:val="24"/>
              </w:rPr>
              <w:t>berpengaruh</w:t>
            </w:r>
            <w:r>
              <w:rPr>
                <w:rFonts w:ascii="Times New Roman" w:cs="Times New Roman" w:hAnsi="Times New Roman"/>
                <w:sz w:val="24"/>
                <w:szCs w:val="24"/>
              </w:rPr>
              <w:t xml:space="preserve"> </w:t>
            </w:r>
            <w:r w:rsidRPr="004E6E23">
              <w:rPr>
                <w:rFonts w:ascii="Times New Roman" w:cs="Times New Roman" w:hAnsi="Times New Roman"/>
                <w:sz w:val="24"/>
                <w:szCs w:val="24"/>
              </w:rPr>
              <w:t>signifikan positif</w:t>
            </w:r>
            <w:r>
              <w:rPr>
                <w:rFonts w:ascii="Times New Roman" w:cs="Times New Roman" w:hAnsi="Times New Roman"/>
                <w:sz w:val="24"/>
                <w:szCs w:val="24"/>
              </w:rPr>
              <w:t xml:space="preserve">, profitabilitas dan ukuran perusahaan berpengaruh signifikan negatif, sedangkan keputusan investasi </w:t>
            </w:r>
            <w:r w:rsidR="00E81132">
              <w:rPr>
                <w:rFonts w:ascii="Times New Roman" w:cs="Times New Roman" w:hAnsi="Times New Roman"/>
                <w:sz w:val="24"/>
                <w:szCs w:val="24"/>
              </w:rPr>
              <w:t xml:space="preserve">tidak </w:t>
            </w:r>
            <w:r w:rsidRPr="00FC4CD7">
              <w:rPr>
                <w:rFonts w:ascii="Times New Roman" w:cs="Times New Roman" w:hAnsi="Times New Roman"/>
                <w:sz w:val="24"/>
                <w:szCs w:val="24"/>
              </w:rPr>
              <w:t xml:space="preserve">berpengaruh  signifikan </w:t>
            </w:r>
            <w:r>
              <w:rPr>
                <w:rFonts w:ascii="Times New Roman" w:cs="Times New Roman" w:hAnsi="Times New Roman"/>
                <w:sz w:val="24"/>
                <w:szCs w:val="24"/>
              </w:rPr>
              <w:t>positif terhadap nilai perusahaan.</w:t>
            </w:r>
          </w:p>
        </w:tc>
      </w:tr>
      <w:tr w14:paraId="619069DF" w14:textId="77777777" w:rsidR="009017DD" w:rsidTr="009433C3">
        <w:tc>
          <w:tcPr>
            <w:tcW w:type="dxa" w:w="515"/>
          </w:tcPr>
          <w:p w14:paraId="59DD5F7B" w14:textId="77FE1D0B" w:rsidP="009433C3" w:rsidR="009017DD" w:rsidRDefault="009017DD">
            <w:pPr>
              <w:jc w:val="center"/>
              <w:rPr>
                <w:rFonts w:ascii="Times New Roman" w:cs="Times New Roman" w:hAnsi="Times New Roman"/>
                <w:sz w:val="24"/>
                <w:szCs w:val="24"/>
              </w:rPr>
            </w:pPr>
            <w:r>
              <w:rPr>
                <w:rFonts w:ascii="Times New Roman" w:cs="Times New Roman" w:hAnsi="Times New Roman"/>
                <w:sz w:val="24"/>
                <w:szCs w:val="24"/>
              </w:rPr>
              <w:t>8.</w:t>
            </w:r>
          </w:p>
        </w:tc>
        <w:tc>
          <w:tcPr>
            <w:tcW w:type="dxa" w:w="1483"/>
          </w:tcPr>
          <w:p w14:paraId="1CA4C981" w14:textId="0D75924F" w:rsidP="009433C3" w:rsidR="009017DD" w:rsidRDefault="009017DD">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{"citationItems":[{"id":"ITEM-1","itemData":{"DOI":"10.51903/jupea.v3i1.580","author":[{"dropping-particle":"","family":"Yulisa","given":"Clara Florensita","non-dropping-particle":"","parse-names":false,"suffix":""},{"dropping-particle":"","family":"Wahyudi","given":"Ickhsanto","non-dropping-particle":"","parse-names":false,"suffix":""}],"container-title":"Jurnal Publikasi Ekonomi dan Akuntansi","id":"ITEM-1","issue":"1","issued":{"date-parts":[["2023"]]},"title":"Pengaruh Struktur Modal , Profitabilitas dan Ukuran Perusahaan terhadap Nilai Perusahaan pada Perusahaan Manufaktur Sektor Makanan dan Minuman Yang terdaftar di Bursa Efek Indonesia Tahun 2018-2021","type":"article-journal","volume":"3"},"uris":["http://www.mendeley.com/documents/?uuid=93eeda4e-53a1-4d1b-9694-f62d5649be0c"]}],"mendeley":{"formattedCitation":"(Yulisa &amp; Wahyudi, 2023)","manualFormatting":"Yulisa &amp; Wahyudi (2023)","plainTextFormattedCitation":"(Yulisa &amp; Wahyudi, 2023)","previouslyFormattedCitation":"(Yulisa &amp; Wahyudi, 2023)"},"properties":{"noteIndex":0},"schema":"https://github.com/citation-style-language/schema/raw/master/csl-citation.json"}</w:instrText>
            </w:r>
            <w:r>
              <w:rPr>
                <w:rFonts w:ascii="Times New Roman" w:cs="Times New Roman" w:hAnsi="Times New Roman"/>
                <w:sz w:val="24"/>
                <w:szCs w:val="24"/>
              </w:rPr>
              <w:fldChar w:fldCharType="separate"/>
            </w:r>
            <w:r w:rsidRPr="0034643A">
              <w:rPr>
                <w:rFonts w:ascii="Times New Roman" w:cs="Times New Roman" w:hAnsi="Times New Roman"/>
                <w:noProof/>
                <w:sz w:val="24"/>
                <w:szCs w:val="24"/>
              </w:rPr>
              <w:t>Yulisa &amp; Wahyudi</w:t>
            </w:r>
            <w:r>
              <w:rPr>
                <w:rFonts w:ascii="Times New Roman" w:cs="Times New Roman" w:hAnsi="Times New Roman"/>
                <w:noProof/>
                <w:sz w:val="24"/>
                <w:szCs w:val="24"/>
              </w:rPr>
              <w:t xml:space="preserve"> (</w:t>
            </w:r>
            <w:r w:rsidRPr="0034643A">
              <w:rPr>
                <w:rFonts w:ascii="Times New Roman" w:cs="Times New Roman" w:hAnsi="Times New Roman"/>
                <w:noProof/>
                <w:sz w:val="24"/>
                <w:szCs w:val="24"/>
              </w:rPr>
              <w:t>2023)</w:t>
            </w:r>
            <w:r>
              <w:rPr>
                <w:rFonts w:ascii="Times New Roman" w:cs="Times New Roman" w:hAnsi="Times New Roman"/>
                <w:sz w:val="24"/>
                <w:szCs w:val="24"/>
              </w:rPr>
              <w:fldChar w:fldCharType="end"/>
            </w:r>
          </w:p>
        </w:tc>
        <w:tc>
          <w:tcPr>
            <w:tcW w:type="dxa" w:w="2533"/>
          </w:tcPr>
          <w:p w14:paraId="37D3DE23"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Dependen:</w:t>
            </w:r>
          </w:p>
          <w:p w14:paraId="55FDBDBB"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Y: Nilai perusahaan</w:t>
            </w:r>
          </w:p>
          <w:p w14:paraId="026480AF"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Independen:</w:t>
            </w:r>
          </w:p>
          <w:p w14:paraId="64A97391"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Struktur modal</w:t>
            </w:r>
          </w:p>
          <w:p w14:paraId="53C37225"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P</w:t>
            </w:r>
            <w:r w:rsidRPr="00A32268">
              <w:rPr>
                <w:rFonts w:ascii="Times New Roman" w:cs="Times New Roman" w:hAnsi="Times New Roman"/>
                <w:sz w:val="24"/>
                <w:szCs w:val="24"/>
              </w:rPr>
              <w:t>rofitabilitas</w:t>
            </w:r>
          </w:p>
          <w:p w14:paraId="0BFED893" w14:textId="77777777" w:rsidP="009017DD" w:rsidR="009017DD" w:rsidRDefault="009017D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Ukuran perusahaan</w:t>
            </w:r>
          </w:p>
          <w:p w14:paraId="78D308D7" w14:textId="75666126" w:rsidP="009017DD" w:rsidR="009017DD" w:rsidRDefault="009017DD">
            <w:pPr>
              <w:rPr>
                <w:rFonts w:ascii="Times New Roman" w:cs="Times New Roman" w:hAnsi="Times New Roman"/>
                <w:sz w:val="24"/>
                <w:szCs w:val="24"/>
              </w:rPr>
            </w:pPr>
          </w:p>
        </w:tc>
        <w:tc>
          <w:tcPr>
            <w:tcW w:type="dxa" w:w="1276"/>
          </w:tcPr>
          <w:p w14:paraId="53071C09" w14:textId="7681493C" w:rsidP="009433C3" w:rsidR="009017DD" w:rsidRDefault="009017D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52CB6FE4" w14:textId="7E0564D1" w:rsidP="009433C3" w:rsidR="009017DD" w:rsidRDefault="009017DD">
            <w:pPr>
              <w:jc w:val="both"/>
              <w:rPr>
                <w:rFonts w:ascii="Times New Roman" w:cs="Times New Roman" w:hAnsi="Times New Roman"/>
                <w:sz w:val="24"/>
                <w:szCs w:val="24"/>
              </w:rPr>
            </w:pPr>
            <w:r>
              <w:rPr>
                <w:rFonts w:ascii="Times New Roman" w:cs="Times New Roman" w:hAnsi="Times New Roman"/>
                <w:sz w:val="24"/>
                <w:szCs w:val="24"/>
              </w:rPr>
              <w:t xml:space="preserve">Profitabilitas berpengaruh signifikan positif sedangkan struktur modal </w:t>
            </w:r>
            <w:r w:rsidR="00E81132">
              <w:rPr>
                <w:rFonts w:ascii="Times New Roman" w:cs="Times New Roman" w:hAnsi="Times New Roman"/>
                <w:sz w:val="24"/>
                <w:szCs w:val="24"/>
              </w:rPr>
              <w:t xml:space="preserve">tidak </w:t>
            </w:r>
            <w:r>
              <w:rPr>
                <w:rFonts w:ascii="Times New Roman" w:cs="Times New Roman" w:hAnsi="Times New Roman"/>
                <w:sz w:val="24"/>
                <w:szCs w:val="24"/>
              </w:rPr>
              <w:t xml:space="preserve">berpengaruh signifikan positif, ukuran perusahaan </w:t>
            </w:r>
            <w:r w:rsidR="00E81132">
              <w:rPr>
                <w:rFonts w:ascii="Times New Roman" w:cs="Times New Roman" w:hAnsi="Times New Roman"/>
                <w:sz w:val="24"/>
                <w:szCs w:val="24"/>
              </w:rPr>
              <w:t xml:space="preserve">tidak </w:t>
            </w:r>
            <w:r>
              <w:rPr>
                <w:rFonts w:ascii="Times New Roman" w:cs="Times New Roman" w:hAnsi="Times New Roman"/>
                <w:sz w:val="24"/>
                <w:szCs w:val="24"/>
              </w:rPr>
              <w:t xml:space="preserve">berpengaruh  signifikan negatif </w:t>
            </w:r>
          </w:p>
        </w:tc>
      </w:tr>
    </w:tbl>
    <w:p w14:paraId="2AAE6140" w14:textId="4AFC1098" w:rsidP="0058193C" w:rsidR="00863393" w:rsidRDefault="00863393">
      <w:pPr>
        <w:spacing w:after="0" w:line="480" w:lineRule="auto"/>
        <w:jc w:val="both"/>
        <w:rPr>
          <w:rFonts w:ascii="Times New Roman" w:cs="Times New Roman" w:hAnsi="Times New Roman"/>
          <w:i/>
          <w:iCs/>
          <w:sz w:val="24"/>
          <w:szCs w:val="24"/>
        </w:rPr>
      </w:pPr>
      <w:r w:rsidRPr="00863393">
        <w:rPr>
          <w:rFonts w:ascii="Times New Roman" w:cs="Times New Roman" w:hAnsi="Times New Roman"/>
          <w:i/>
          <w:iCs/>
          <w:sz w:val="24"/>
          <w:szCs w:val="24"/>
        </w:rPr>
        <w:t>Disambung ke halaman berikutnya</w:t>
      </w:r>
    </w:p>
    <w:p w14:paraId="666D7B0F" w14:textId="2DD25C3A" w:rsidP="00863393" w:rsidR="00863393" w:rsidRDefault="00863393">
      <w:pPr>
        <w:spacing w:line="240" w:lineRule="auto"/>
        <w:jc w:val="both"/>
        <w:rPr>
          <w:rFonts w:ascii="Times New Roman" w:cs="Times New Roman" w:hAnsi="Times New Roman"/>
          <w:b/>
          <w:bCs/>
          <w:sz w:val="24"/>
          <w:szCs w:val="24"/>
        </w:rPr>
      </w:pPr>
      <w:r w:rsidRPr="00602EC2">
        <w:rPr>
          <w:rFonts w:ascii="Times New Roman" w:cs="Times New Roman" w:hAnsi="Times New Roman"/>
          <w:b/>
          <w:bCs/>
          <w:sz w:val="24"/>
          <w:szCs w:val="24"/>
        </w:rPr>
        <w:t xml:space="preserve">Tabel 2.1 </w:t>
      </w:r>
      <w:r>
        <w:rPr>
          <w:rFonts w:ascii="Times New Roman" w:cs="Times New Roman" w:hAnsi="Times New Roman"/>
          <w:b/>
          <w:bCs/>
          <w:sz w:val="24"/>
          <w:szCs w:val="24"/>
        </w:rPr>
        <w:t>Sambungan</w:t>
      </w:r>
    </w:p>
    <w:tbl>
      <w:tblPr>
        <w:tblStyle w:val="TableGrid"/>
        <w:tblW w:type="auto" w:w="0"/>
        <w:tblLook w:firstColumn="1" w:firstRow="1" w:lastColumn="0" w:lastRow="0" w:noHBand="0" w:noVBand="1" w:val="04A0"/>
      </w:tblPr>
      <w:tblGrid>
        <w:gridCol w:w="516"/>
        <w:gridCol w:w="1483"/>
        <w:gridCol w:w="2532"/>
        <w:gridCol w:w="1276"/>
        <w:gridCol w:w="2120"/>
      </w:tblGrid>
      <w:tr w14:paraId="14F7751E" w14:textId="77777777" w:rsidR="007D2EFD" w:rsidTr="009433C3">
        <w:tc>
          <w:tcPr>
            <w:tcW w:type="dxa" w:w="515"/>
          </w:tcPr>
          <w:p w14:paraId="0ACCA2E6" w14:textId="77777777" w:rsidP="009433C3" w:rsidR="007D2EFD" w:rsidRDefault="007D2EF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No</w:t>
            </w:r>
          </w:p>
        </w:tc>
        <w:tc>
          <w:tcPr>
            <w:tcW w:type="dxa" w:w="1483"/>
          </w:tcPr>
          <w:p w14:paraId="6791FD16" w14:textId="77777777" w:rsidP="009433C3" w:rsidR="007D2EFD" w:rsidRDefault="007D2EF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Peneliti</w:t>
            </w:r>
          </w:p>
        </w:tc>
        <w:tc>
          <w:tcPr>
            <w:tcW w:type="dxa" w:w="2533"/>
          </w:tcPr>
          <w:p w14:paraId="66A72349" w14:textId="77777777" w:rsidP="009433C3" w:rsidR="007D2EFD" w:rsidRDefault="007D2EF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Variabel</w:t>
            </w:r>
            <w:r>
              <w:rPr>
                <w:rFonts w:ascii="Times New Roman" w:cs="Times New Roman" w:hAnsi="Times New Roman"/>
                <w:b/>
                <w:bCs/>
                <w:sz w:val="24"/>
                <w:szCs w:val="24"/>
              </w:rPr>
              <w:t xml:space="preserve"> Penelitian</w:t>
            </w:r>
          </w:p>
        </w:tc>
        <w:tc>
          <w:tcPr>
            <w:tcW w:type="dxa" w:w="1276"/>
          </w:tcPr>
          <w:p w14:paraId="35018FBF" w14:textId="77777777" w:rsidP="009433C3" w:rsidR="007D2EFD" w:rsidRDefault="007D2EFD" w:rsidRPr="00B07329">
            <w:pPr>
              <w:jc w:val="center"/>
              <w:rPr>
                <w:rFonts w:ascii="Times New Roman" w:cs="Times New Roman" w:hAnsi="Times New Roman"/>
                <w:b/>
                <w:bCs/>
                <w:sz w:val="24"/>
                <w:szCs w:val="24"/>
              </w:rPr>
            </w:pPr>
            <w:r>
              <w:rPr>
                <w:rFonts w:ascii="Times New Roman" w:cs="Times New Roman" w:hAnsi="Times New Roman"/>
                <w:b/>
                <w:bCs/>
                <w:sz w:val="24"/>
                <w:szCs w:val="24"/>
              </w:rPr>
              <w:t>Metode Penelitian</w:t>
            </w:r>
          </w:p>
        </w:tc>
        <w:tc>
          <w:tcPr>
            <w:tcW w:type="dxa" w:w="2120"/>
          </w:tcPr>
          <w:p w14:paraId="17F45F44" w14:textId="77777777" w:rsidP="009433C3" w:rsidR="007D2EFD" w:rsidRDefault="007D2EFD" w:rsidRPr="00B07329">
            <w:pPr>
              <w:jc w:val="center"/>
              <w:rPr>
                <w:rFonts w:ascii="Times New Roman" w:cs="Times New Roman" w:hAnsi="Times New Roman"/>
                <w:b/>
                <w:bCs/>
                <w:sz w:val="24"/>
                <w:szCs w:val="24"/>
              </w:rPr>
            </w:pPr>
            <w:r w:rsidRPr="00B07329">
              <w:rPr>
                <w:rFonts w:ascii="Times New Roman" w:cs="Times New Roman" w:hAnsi="Times New Roman"/>
                <w:b/>
                <w:bCs/>
                <w:sz w:val="24"/>
                <w:szCs w:val="24"/>
              </w:rPr>
              <w:t>Hasil Penelitian</w:t>
            </w:r>
          </w:p>
        </w:tc>
      </w:tr>
      <w:tr w14:paraId="5A4AE8CF" w14:textId="77777777" w:rsidR="007D2EFD" w:rsidTr="009433C3">
        <w:tc>
          <w:tcPr>
            <w:tcW w:type="dxa" w:w="515"/>
          </w:tcPr>
          <w:p w14:paraId="7454C953" w14:textId="24534595" w:rsidP="009433C3" w:rsidR="007D2EFD" w:rsidRDefault="007D2EFD">
            <w:pPr>
              <w:jc w:val="center"/>
              <w:rPr>
                <w:rFonts w:ascii="Times New Roman" w:cs="Times New Roman" w:hAnsi="Times New Roman"/>
                <w:sz w:val="24"/>
                <w:szCs w:val="24"/>
              </w:rPr>
            </w:pPr>
          </w:p>
        </w:tc>
        <w:tc>
          <w:tcPr>
            <w:tcW w:type="dxa" w:w="1483"/>
          </w:tcPr>
          <w:p w14:paraId="1FFA754A" w14:textId="77777777" w:rsidP="007D2EFD" w:rsidR="007D2EFD" w:rsidRDefault="007D2EFD">
            <w:pPr>
              <w:jc w:val="both"/>
              <w:rPr>
                <w:rFonts w:ascii="Times New Roman" w:cs="Times New Roman" w:hAnsi="Times New Roman"/>
                <w:sz w:val="24"/>
                <w:szCs w:val="24"/>
              </w:rPr>
            </w:pPr>
          </w:p>
        </w:tc>
        <w:tc>
          <w:tcPr>
            <w:tcW w:type="dxa" w:w="2533"/>
          </w:tcPr>
          <w:p w14:paraId="4A1CD89F" w14:textId="30EA4A77" w:rsidP="009433C3" w:rsidR="007D2EFD" w:rsidRDefault="007D2EFD">
            <w:pPr>
              <w:rPr>
                <w:rFonts w:ascii="Times New Roman" w:cs="Times New Roman" w:hAnsi="Times New Roman"/>
                <w:sz w:val="24"/>
                <w:szCs w:val="24"/>
              </w:rPr>
            </w:pPr>
          </w:p>
        </w:tc>
        <w:tc>
          <w:tcPr>
            <w:tcW w:type="dxa" w:w="1276"/>
          </w:tcPr>
          <w:p w14:paraId="4FAF34A9" w14:textId="3397750F" w:rsidP="009433C3" w:rsidR="007D2EFD" w:rsidRDefault="007D2EFD">
            <w:pPr>
              <w:jc w:val="center"/>
              <w:rPr>
                <w:rFonts w:ascii="Times New Roman" w:cs="Times New Roman" w:hAnsi="Times New Roman"/>
                <w:sz w:val="24"/>
                <w:szCs w:val="24"/>
              </w:rPr>
            </w:pPr>
          </w:p>
        </w:tc>
        <w:tc>
          <w:tcPr>
            <w:tcW w:type="dxa" w:w="2120"/>
          </w:tcPr>
          <w:p w14:paraId="0F841CA0" w14:textId="3A794BD2" w:rsidP="009433C3" w:rsidR="007D2EFD" w:rsidRDefault="007D2EFD" w:rsidRPr="0016334D">
            <w:pPr>
              <w:jc w:val="both"/>
              <w:rPr>
                <w:rFonts w:ascii="Times New Roman" w:cs="Times New Roman" w:hAnsi="Times New Roman"/>
                <w:sz w:val="24"/>
                <w:szCs w:val="24"/>
              </w:rPr>
            </w:pPr>
            <w:r>
              <w:rPr>
                <w:rFonts w:ascii="Times New Roman" w:cs="Times New Roman" w:hAnsi="Times New Roman"/>
                <w:sz w:val="24"/>
                <w:szCs w:val="24"/>
              </w:rPr>
              <w:t xml:space="preserve">terhadap </w:t>
            </w:r>
            <w:r w:rsidRPr="0016334D">
              <w:rPr>
                <w:rFonts w:ascii="Times New Roman" w:cs="Times New Roman" w:hAnsi="Times New Roman"/>
                <w:sz w:val="24"/>
                <w:szCs w:val="24"/>
              </w:rPr>
              <w:t>nilai perusahaan.</w:t>
            </w:r>
          </w:p>
        </w:tc>
      </w:tr>
      <w:tr w14:paraId="6222CF9E" w14:textId="77777777" w:rsidR="007D2EFD" w:rsidTr="009433C3">
        <w:tc>
          <w:tcPr>
            <w:tcW w:type="dxa" w:w="515"/>
          </w:tcPr>
          <w:p w14:paraId="6512105E" w14:textId="261CAE41" w:rsidP="009433C3" w:rsidR="007D2EFD" w:rsidRDefault="007D2EFD">
            <w:pPr>
              <w:jc w:val="center"/>
              <w:rPr>
                <w:rFonts w:ascii="Times New Roman" w:cs="Times New Roman" w:hAnsi="Times New Roman"/>
                <w:sz w:val="24"/>
                <w:szCs w:val="24"/>
              </w:rPr>
            </w:pPr>
            <w:r>
              <w:rPr>
                <w:rFonts w:ascii="Times New Roman" w:cs="Times New Roman" w:hAnsi="Times New Roman"/>
                <w:sz w:val="24"/>
                <w:szCs w:val="24"/>
              </w:rPr>
              <w:t>9.</w:t>
            </w:r>
          </w:p>
        </w:tc>
        <w:tc>
          <w:tcPr>
            <w:tcW w:type="dxa" w:w="1483"/>
          </w:tcPr>
          <w:p w14:paraId="010AD832" w14:textId="302D183C" w:rsidP="009433C3" w:rsidR="007D2EFD" w:rsidRDefault="007D2EFD">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{"citationItems":[{"id":"ITEM-1","itemData":{"author":[{"dropping-particle":"","family":"Damayanti","given":"Hana Evi","non-dropping-particle":"","parse-names":false,"suffix":""},{"dropping-particle":"","family":"Retnani","given":"Endang Dwi","non-dropping-particle":"","parse-names":false,"suffix":""}],"container-title":"Jurnal Ilmu dan Riset Akuntansi","id":"ITEM-1","issue":"4","issued":{"date-parts":[["2024"]]},"title":"Pengaruh Profitabilitas, Struktur Modal dan Keputusan terhadap Nilai Perusahaan","type":"article-journal","volume":"13"},"uris":["http://www.mendeley.com/documents/?uuid=d13de003-6da2-435b-b589-06a0ca3c87ad"]}],"mendeley":{"formattedCitation":"(Damayanti &amp; Retnani, 2024)","manualFormatting":"Damayanti &amp; Retnani (2024)","plainTextFormattedCitation":"(Damayanti &amp; Retnani, 2024)","previouslyFormattedCitation":"(Damayanti &amp; Retnani, 2024)"},"properties":{"noteIndex":0},"schema":"https://github.com/citation-style-language/schema/raw/master/csl-citation.json"}</w:instrText>
            </w:r>
            <w:r>
              <w:rPr>
                <w:rFonts w:ascii="Times New Roman" w:cs="Times New Roman" w:hAnsi="Times New Roman"/>
                <w:sz w:val="24"/>
                <w:szCs w:val="24"/>
              </w:rPr>
              <w:fldChar w:fldCharType="separate"/>
            </w:r>
            <w:r w:rsidRPr="00A2177E">
              <w:rPr>
                <w:rFonts w:ascii="Times New Roman" w:cs="Times New Roman" w:hAnsi="Times New Roman"/>
                <w:noProof/>
                <w:sz w:val="24"/>
                <w:szCs w:val="24"/>
              </w:rPr>
              <w:t>Damayanti &amp; Retnani</w:t>
            </w:r>
            <w:r>
              <w:rPr>
                <w:rFonts w:ascii="Times New Roman" w:cs="Times New Roman" w:hAnsi="Times New Roman"/>
                <w:noProof/>
                <w:sz w:val="24"/>
                <w:szCs w:val="24"/>
              </w:rPr>
              <w:t xml:space="preserve"> (</w:t>
            </w:r>
            <w:r w:rsidRPr="00A2177E">
              <w:rPr>
                <w:rFonts w:ascii="Times New Roman" w:cs="Times New Roman" w:hAnsi="Times New Roman"/>
                <w:noProof/>
                <w:sz w:val="24"/>
                <w:szCs w:val="24"/>
              </w:rPr>
              <w:t>2024)</w:t>
            </w:r>
            <w:r>
              <w:rPr>
                <w:rFonts w:ascii="Times New Roman" w:cs="Times New Roman" w:hAnsi="Times New Roman"/>
                <w:sz w:val="24"/>
                <w:szCs w:val="24"/>
              </w:rPr>
              <w:fldChar w:fldCharType="end"/>
            </w:r>
          </w:p>
        </w:tc>
        <w:tc>
          <w:tcPr>
            <w:tcW w:type="dxa" w:w="2533"/>
          </w:tcPr>
          <w:p w14:paraId="27377858"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Dependen:</w:t>
            </w:r>
          </w:p>
          <w:p w14:paraId="16109BE4"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Y: Nilai perusahaan</w:t>
            </w:r>
          </w:p>
          <w:p w14:paraId="16393E17"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Independen:</w:t>
            </w:r>
          </w:p>
          <w:p w14:paraId="2D0FBE0A"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P</w:t>
            </w:r>
            <w:r w:rsidRPr="00A32268">
              <w:rPr>
                <w:rFonts w:ascii="Times New Roman" w:cs="Times New Roman" w:hAnsi="Times New Roman"/>
                <w:sz w:val="24"/>
                <w:szCs w:val="24"/>
              </w:rPr>
              <w:t>rofitabilitas</w:t>
            </w:r>
          </w:p>
          <w:p w14:paraId="4FFA5CA0" w14:textId="2094A358"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Struktur modal</w:t>
            </w:r>
          </w:p>
          <w:p w14:paraId="52C03B8B"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K</w:t>
            </w:r>
            <w:r w:rsidRPr="00A32268">
              <w:rPr>
                <w:rFonts w:ascii="Times New Roman" w:cs="Times New Roman" w:hAnsi="Times New Roman"/>
                <w:sz w:val="24"/>
                <w:szCs w:val="24"/>
              </w:rPr>
              <w:t>eputusan investasi</w:t>
            </w:r>
          </w:p>
          <w:p w14:paraId="181494D0" w14:textId="014B2996" w:rsidP="007D2EFD" w:rsidR="007D2EFD" w:rsidRDefault="007D2EFD">
            <w:pPr>
              <w:rPr>
                <w:rFonts w:ascii="Times New Roman" w:cs="Times New Roman" w:hAnsi="Times New Roman"/>
                <w:sz w:val="24"/>
                <w:szCs w:val="24"/>
              </w:rPr>
            </w:pPr>
          </w:p>
        </w:tc>
        <w:tc>
          <w:tcPr>
            <w:tcW w:type="dxa" w:w="1276"/>
          </w:tcPr>
          <w:p w14:paraId="689DAE34" w14:textId="5472A1EE" w:rsidP="009433C3" w:rsidR="007D2EFD" w:rsidRDefault="007D2EF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0430E08A" w14:textId="477B2440" w:rsidP="009433C3" w:rsidR="007D2EFD" w:rsidRDefault="007D2EFD">
            <w:pPr>
              <w:jc w:val="both"/>
              <w:rPr>
                <w:rFonts w:ascii="Times New Roman" w:cs="Times New Roman" w:hAnsi="Times New Roman"/>
                <w:sz w:val="24"/>
                <w:szCs w:val="24"/>
              </w:rPr>
            </w:pPr>
            <w:r>
              <w:rPr>
                <w:rFonts w:ascii="Times New Roman" w:cs="Times New Roman" w:hAnsi="Times New Roman"/>
                <w:sz w:val="24"/>
                <w:szCs w:val="24"/>
              </w:rPr>
              <w:t xml:space="preserve">Profitabilitas dan keputusan investasi berpengaruh signifikan positif, struktur modal berpengaruh  signifikan negatif </w:t>
            </w:r>
            <w:r w:rsidRPr="00393217">
              <w:rPr>
                <w:rFonts w:ascii="Times New Roman" w:cs="Times New Roman" w:hAnsi="Times New Roman"/>
                <w:sz w:val="24"/>
                <w:szCs w:val="24"/>
              </w:rPr>
              <w:t>terhadap nilai perusahaan.</w:t>
            </w:r>
          </w:p>
        </w:tc>
      </w:tr>
      <w:tr w14:paraId="4EE9410D" w14:textId="77777777" w:rsidR="007D2EFD" w:rsidTr="009433C3">
        <w:tc>
          <w:tcPr>
            <w:tcW w:type="dxa" w:w="515"/>
          </w:tcPr>
          <w:p w14:paraId="1CBCFDE1" w14:textId="78B7D512" w:rsidP="009433C3" w:rsidR="007D2EFD" w:rsidRDefault="007D2EFD">
            <w:pPr>
              <w:jc w:val="center"/>
              <w:rPr>
                <w:rFonts w:ascii="Times New Roman" w:cs="Times New Roman" w:hAnsi="Times New Roman"/>
                <w:sz w:val="24"/>
                <w:szCs w:val="24"/>
              </w:rPr>
            </w:pPr>
            <w:r>
              <w:rPr>
                <w:rFonts w:ascii="Times New Roman" w:cs="Times New Roman" w:hAnsi="Times New Roman"/>
                <w:sz w:val="24"/>
                <w:szCs w:val="24"/>
              </w:rPr>
              <w:t>10.</w:t>
            </w:r>
          </w:p>
        </w:tc>
        <w:tc>
          <w:tcPr>
            <w:tcW w:type="dxa" w:w="1483"/>
          </w:tcPr>
          <w:p w14:paraId="196457F7" w14:textId="7C6C4C92" w:rsidP="009433C3" w:rsidR="007D2EFD" w:rsidRDefault="007D2EFD">
            <w:pPr>
              <w:jc w:val="both"/>
              <w:rPr>
                <w:rFonts w:ascii="Times New Roman" w:cs="Times New Roman" w:hAnsi="Times New Roman"/>
                <w:sz w:val="24"/>
                <w:szCs w:val="24"/>
              </w:rPr>
            </w:pP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{"citationItems":[{"id":"ITEM-1","itemData":{"author":[{"dropping-particle":"","family":"Ramadani","given":"Ni Kadek Riska","non-dropping-particle":"","parse-names":false,"suffix":""},{"dropping-particle":"","family":"Astiti","given":"Ni PutuYeni","non-dropping-particle":"","parse-names":false,"suffix":""},{"dropping-particle":"","family":"Mentari","given":"Ni Made Indah","non-dropping-particle":"","parse-names":false,"suffix":""}],"container-title":"Jurnal Emas","id":"ITEM-1","issue":"5","issued":{"date-parts":[["2025"]]},"page":"1157-1172","title":"Pengaruh Struktur Modal, Ukuran Perusahaan, dan Keputusan Investasi terhadap Nilai Perusahaan Sektor Teknologi yang Terdaftar di Bursa Efek Indonesia Tahun 2021-2023","type":"article-journal","volume":"6"},"uris":["http://www.mendeley.com/documents/?uuid=58990cd9-6b8c-4d0a-ac42-a20c62ed9535"]}],"mendeley":{"formattedCitation":"(Ramadani et al., 2025)","manualFormatting":"Ramadani et al. (2025)","plainTextFormattedCitation":"(Ramadani et al., 2025)","previouslyFormattedCitation":"(Ramadani et al., 2025)"},"properties":{"noteIndex":0},"schema":"https://github.com/citation-style-language/schema/raw/master/csl-citation.json"}</w:instrText>
            </w:r>
            <w:r>
              <w:rPr>
                <w:rFonts w:ascii="Times New Roman" w:cs="Times New Roman" w:hAnsi="Times New Roman"/>
                <w:sz w:val="24"/>
                <w:szCs w:val="24"/>
              </w:rPr>
              <w:fldChar w:fldCharType="separate"/>
            </w:r>
            <w:r w:rsidRPr="00ED57DF">
              <w:rPr>
                <w:rFonts w:ascii="Times New Roman" w:cs="Times New Roman" w:hAnsi="Times New Roman"/>
                <w:noProof/>
                <w:sz w:val="24"/>
                <w:szCs w:val="24"/>
              </w:rPr>
              <w:t xml:space="preserve">Ramadani et al. </w:t>
            </w:r>
            <w:r>
              <w:rPr>
                <w:rFonts w:ascii="Times New Roman" w:cs="Times New Roman" w:hAnsi="Times New Roman"/>
                <w:noProof/>
                <w:sz w:val="24"/>
                <w:szCs w:val="24"/>
              </w:rPr>
              <w:t>(</w:t>
            </w:r>
            <w:r w:rsidRPr="00ED57DF">
              <w:rPr>
                <w:rFonts w:ascii="Times New Roman" w:cs="Times New Roman" w:hAnsi="Times New Roman"/>
                <w:noProof/>
                <w:sz w:val="24"/>
                <w:szCs w:val="24"/>
              </w:rPr>
              <w:t>2025)</w:t>
            </w:r>
            <w:r>
              <w:rPr>
                <w:rFonts w:ascii="Times New Roman" w:cs="Times New Roman" w:hAnsi="Times New Roman"/>
                <w:sz w:val="24"/>
                <w:szCs w:val="24"/>
              </w:rPr>
              <w:fldChar w:fldCharType="end"/>
            </w:r>
          </w:p>
        </w:tc>
        <w:tc>
          <w:tcPr>
            <w:tcW w:type="dxa" w:w="2533"/>
          </w:tcPr>
          <w:p w14:paraId="3056855B"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Dependen:</w:t>
            </w:r>
          </w:p>
          <w:p w14:paraId="0246C429"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Y: Nilai perusahaan</w:t>
            </w:r>
          </w:p>
          <w:p w14:paraId="6FE01309"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Independen:</w:t>
            </w:r>
          </w:p>
          <w:p w14:paraId="02473EAE" w14:textId="798E0724"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1</w:t>
            </w:r>
            <w:r>
              <w:rPr>
                <w:rFonts w:ascii="Times New Roman" w:cs="Times New Roman" w:hAnsi="Times New Roman"/>
                <w:sz w:val="24"/>
                <w:szCs w:val="24"/>
              </w:rPr>
              <w:t>: Struktur modal</w:t>
            </w:r>
          </w:p>
          <w:p w14:paraId="023C4DBD" w14:textId="6F585CDF"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3D52CB">
              <w:rPr>
                <w:rFonts w:ascii="Times New Roman" w:cs="Times New Roman" w:hAnsi="Times New Roman"/>
                <w:sz w:val="24"/>
                <w:szCs w:val="24"/>
                <w:vertAlign w:val="subscript"/>
              </w:rPr>
              <w:t>2</w:t>
            </w:r>
            <w:r>
              <w:rPr>
                <w:rFonts w:ascii="Times New Roman" w:cs="Times New Roman" w:hAnsi="Times New Roman"/>
                <w:sz w:val="24"/>
                <w:szCs w:val="24"/>
              </w:rPr>
              <w:t>: Ukuran perusahaan</w:t>
            </w:r>
          </w:p>
          <w:p w14:paraId="5E7F0BCD" w14:textId="77777777" w:rsidP="007D2EFD" w:rsidR="007D2EFD" w:rsidRDefault="007D2EFD">
            <w:pPr>
              <w:rPr>
                <w:rFonts w:ascii="Times New Roman" w:cs="Times New Roman" w:hAnsi="Times New Roman"/>
                <w:sz w:val="24"/>
                <w:szCs w:val="24"/>
              </w:rPr>
            </w:pPr>
            <w:r>
              <w:rPr>
                <w:rFonts w:ascii="Times New Roman" w:cs="Times New Roman" w:hAnsi="Times New Roman"/>
                <w:sz w:val="24"/>
                <w:szCs w:val="24"/>
              </w:rPr>
              <w:t>X</w:t>
            </w:r>
            <w:r w:rsidRPr="009E5B85">
              <w:rPr>
                <w:rFonts w:ascii="Times New Roman" w:cs="Times New Roman" w:hAnsi="Times New Roman"/>
                <w:sz w:val="24"/>
                <w:szCs w:val="24"/>
                <w:vertAlign w:val="subscript"/>
              </w:rPr>
              <w:t>3</w:t>
            </w:r>
            <w:r>
              <w:rPr>
                <w:rFonts w:ascii="Times New Roman" w:cs="Times New Roman" w:hAnsi="Times New Roman"/>
                <w:sz w:val="24"/>
                <w:szCs w:val="24"/>
              </w:rPr>
              <w:t>: K</w:t>
            </w:r>
            <w:r w:rsidRPr="00A32268">
              <w:rPr>
                <w:rFonts w:ascii="Times New Roman" w:cs="Times New Roman" w:hAnsi="Times New Roman"/>
                <w:sz w:val="24"/>
                <w:szCs w:val="24"/>
              </w:rPr>
              <w:t>eputusan investasi</w:t>
            </w:r>
          </w:p>
          <w:p w14:paraId="398F4D30" w14:textId="77777777" w:rsidP="007D2EFD" w:rsidR="007D2EFD" w:rsidRDefault="007D2EFD">
            <w:pPr>
              <w:rPr>
                <w:rFonts w:ascii="Times New Roman" w:cs="Times New Roman" w:hAnsi="Times New Roman"/>
                <w:sz w:val="24"/>
                <w:szCs w:val="24"/>
              </w:rPr>
            </w:pPr>
          </w:p>
        </w:tc>
        <w:tc>
          <w:tcPr>
            <w:tcW w:type="dxa" w:w="1276"/>
          </w:tcPr>
          <w:p w14:paraId="4990F597" w14:textId="23F2E82B" w:rsidP="009433C3" w:rsidR="007D2EFD" w:rsidRDefault="007D2EFD">
            <w:pPr>
              <w:jc w:val="center"/>
              <w:rPr>
                <w:rFonts w:ascii="Times New Roman" w:cs="Times New Roman" w:hAnsi="Times New Roman"/>
                <w:sz w:val="24"/>
                <w:szCs w:val="24"/>
              </w:rPr>
            </w:pPr>
            <w:r>
              <w:rPr>
                <w:rFonts w:ascii="Times New Roman" w:cs="Times New Roman" w:hAnsi="Times New Roman"/>
                <w:sz w:val="24"/>
                <w:szCs w:val="24"/>
              </w:rPr>
              <w:t>Analisis regresi</w:t>
            </w:r>
          </w:p>
        </w:tc>
        <w:tc>
          <w:tcPr>
            <w:tcW w:type="dxa" w:w="2120"/>
          </w:tcPr>
          <w:p w14:paraId="592A82D0" w14:textId="5C969D01" w:rsidP="009433C3" w:rsidR="007D2EFD" w:rsidRDefault="007D2EFD">
            <w:pPr>
              <w:jc w:val="both"/>
              <w:rPr>
                <w:rFonts w:ascii="Times New Roman" w:cs="Times New Roman" w:hAnsi="Times New Roman"/>
                <w:sz w:val="24"/>
                <w:szCs w:val="24"/>
              </w:rPr>
            </w:pPr>
            <w:r>
              <w:rPr>
                <w:rFonts w:ascii="Times New Roman" w:cs="Times New Roman" w:hAnsi="Times New Roman"/>
                <w:sz w:val="24"/>
                <w:szCs w:val="24"/>
              </w:rPr>
              <w:t xml:space="preserve">Struktur modal dan keputusan investasi berpengaruh signifikan positif, sedangkan ukuran perusahaan </w:t>
            </w:r>
            <w:r w:rsidR="00E81132">
              <w:rPr>
                <w:rFonts w:ascii="Times New Roman" w:cs="Times New Roman" w:hAnsi="Times New Roman"/>
                <w:sz w:val="24"/>
                <w:szCs w:val="24"/>
              </w:rPr>
              <w:t xml:space="preserve">tidak </w:t>
            </w:r>
            <w:r>
              <w:rPr>
                <w:rFonts w:ascii="Times New Roman" w:cs="Times New Roman" w:hAnsi="Times New Roman"/>
                <w:sz w:val="24"/>
                <w:szCs w:val="24"/>
              </w:rPr>
              <w:t xml:space="preserve">berpengaruh  signifikan negatif </w:t>
            </w:r>
            <w:r w:rsidRPr="00393217">
              <w:rPr>
                <w:rFonts w:ascii="Times New Roman" w:cs="Times New Roman" w:hAnsi="Times New Roman"/>
                <w:sz w:val="24"/>
                <w:szCs w:val="24"/>
              </w:rPr>
              <w:t>terhadap nilai perusahaan.</w:t>
            </w:r>
          </w:p>
        </w:tc>
      </w:tr>
    </w:tbl>
    <w:p w14:paraId="356F8F38" w14:textId="2BC1F1D6" w:rsidP="0058193C" w:rsidR="00941C95" w:rsidRDefault="00422C80" w:rsidRPr="00422C80">
      <w:pPr>
        <w:spacing w:after="0" w:line="480" w:lineRule="auto"/>
        <w:jc w:val="both"/>
        <w:rPr>
          <w:rFonts w:ascii="Times New Roman" w:cs="Times New Roman" w:hAnsi="Times New Roman"/>
          <w:i/>
          <w:iCs/>
          <w:sz w:val="24"/>
          <w:szCs w:val="24"/>
        </w:rPr>
      </w:pPr>
      <w:r w:rsidRPr="00422C80">
        <w:rPr>
          <w:rFonts w:ascii="Times New Roman" w:cs="Times New Roman" w:hAnsi="Times New Roman"/>
          <w:i/>
          <w:iCs/>
          <w:sz w:val="24"/>
          <w:szCs w:val="24"/>
        </w:rPr>
        <w:t>Sumber: Review beberapa jurnal, 2025</w:t>
      </w:r>
    </w:p>
    <w:p w14:paraId="518D35F7" w14:textId="2C2A7690" w:rsidP="00D74872" w:rsidR="00733494" w:rsidRDefault="00733494">
      <w:pPr>
        <w:pStyle w:val="Heading2"/>
        <w:numPr>
          <w:ilvl w:val="1"/>
          <w:numId w:val="7"/>
        </w:numPr>
        <w:ind w:hanging="709" w:left="709"/>
      </w:pPr>
      <w:bookmarkStart w:id="42" w:name="_Toc209165207"/>
      <w:r>
        <w:t>Kerangka Konseptual</w:t>
      </w:r>
      <w:bookmarkEnd w:id="42"/>
    </w:p>
    <w:p w14:paraId="60D88D11" w14:textId="75904D0E" w:rsidP="003D0E7E" w:rsidR="00A8462A" w:rsidRDefault="00360F21">
      <w:pPr>
        <w:spacing w:after="0" w:line="480" w:lineRule="auto"/>
        <w:ind w:firstLine="709"/>
        <w:jc w:val="both"/>
        <w:rPr>
          <w:rFonts w:ascii="Times New Roman" w:cs="Times New Roman" w:hAnsi="Times New Roman"/>
          <w:sz w:val="24"/>
          <w:szCs w:val="24"/>
        </w:rPr>
      </w:pPr>
      <w:r w:rsidRPr="00360F21">
        <w:rPr>
          <w:rFonts w:ascii="Times New Roman" w:cs="Times New Roman" w:hAnsi="Times New Roman"/>
          <w:sz w:val="24"/>
          <w:szCs w:val="24"/>
        </w:rPr>
        <w:t xml:space="preserve">Kerangka konseptual disusun untuk memberikan gambaran mengenai hubungan antara variabel-variabel yang dikaji dalam penelitian ini, </w:t>
      </w:r>
      <w:r w:rsidR="00C6388D" w:rsidRPr="00360F21">
        <w:rPr>
          <w:rFonts w:ascii="Times New Roman" w:cs="Times New Roman" w:hAnsi="Times New Roman"/>
          <w:sz w:val="24"/>
          <w:szCs w:val="24"/>
        </w:rPr>
        <w:t>ya</w:t>
      </w:r>
      <w:r w:rsidR="00C6388D">
        <w:rPr>
          <w:rFonts w:ascii="Times New Roman" w:cs="Times New Roman" w:hAnsi="Times New Roman"/>
          <w:sz w:val="24"/>
          <w:szCs w:val="24"/>
        </w:rPr>
        <w:t xml:space="preserve">itu </w:t>
      </w:r>
      <w:r w:rsidR="00C6388D" w:rsidRPr="00360F21">
        <w:rPr>
          <w:rFonts w:ascii="Times New Roman" w:cs="Times New Roman" w:hAnsi="Times New Roman"/>
          <w:sz w:val="24"/>
          <w:szCs w:val="24"/>
        </w:rPr>
        <w:t>ukuran perusahaan, profitabilitas, struktur modal</w:t>
      </w:r>
      <w:r w:rsidR="00A8462A">
        <w:rPr>
          <w:rFonts w:ascii="Times New Roman" w:cs="Times New Roman" w:hAnsi="Times New Roman"/>
          <w:sz w:val="24"/>
          <w:szCs w:val="24"/>
        </w:rPr>
        <w:t>,</w:t>
      </w:r>
      <w:r w:rsidR="00C6388D" w:rsidRPr="00360F21">
        <w:rPr>
          <w:rFonts w:ascii="Times New Roman" w:cs="Times New Roman" w:hAnsi="Times New Roman"/>
          <w:sz w:val="24"/>
          <w:szCs w:val="24"/>
        </w:rPr>
        <w:t xml:space="preserve"> keputusan investasi </w:t>
      </w:r>
      <w:r w:rsidR="00C6388D">
        <w:rPr>
          <w:rFonts w:ascii="Times New Roman" w:cs="Times New Roman" w:hAnsi="Times New Roman"/>
          <w:sz w:val="24"/>
          <w:szCs w:val="24"/>
        </w:rPr>
        <w:t xml:space="preserve">dan </w:t>
      </w:r>
      <w:r w:rsidR="00C6388D" w:rsidRPr="00360F21">
        <w:rPr>
          <w:rFonts w:ascii="Times New Roman" w:cs="Times New Roman" w:hAnsi="Times New Roman"/>
          <w:sz w:val="24"/>
          <w:szCs w:val="24"/>
        </w:rPr>
        <w:t>nilai perusahaan</w:t>
      </w:r>
      <w:r w:rsidR="00C6388D">
        <w:rPr>
          <w:rFonts w:ascii="Times New Roman" w:cs="Times New Roman" w:hAnsi="Times New Roman"/>
          <w:sz w:val="24"/>
          <w:szCs w:val="24"/>
        </w:rPr>
        <w:t>.</w:t>
      </w:r>
      <w:r w:rsidR="003D0E7E">
        <w:rPr>
          <w:rFonts w:ascii="Times New Roman" w:cs="Times New Roman" w:hAnsi="Times New Roman"/>
          <w:sz w:val="24"/>
          <w:szCs w:val="24"/>
        </w:rPr>
        <w:t xml:space="preserve"> </w:t>
      </w:r>
      <w:r w:rsidRPr="00360F21">
        <w:rPr>
          <w:rFonts w:ascii="Times New Roman" w:cs="Times New Roman" w:hAnsi="Times New Roman"/>
          <w:sz w:val="24"/>
          <w:szCs w:val="24"/>
        </w:rPr>
        <w:t xml:space="preserve">Penelitian ini menggunakan </w:t>
      </w:r>
      <w:r w:rsidR="002B50B3" w:rsidRPr="00C6388D">
        <w:rPr>
          <w:rFonts w:ascii="Times New Roman" w:cs="Times New Roman" w:hAnsi="Times New Roman"/>
          <w:i/>
          <w:iCs/>
          <w:sz w:val="24"/>
          <w:szCs w:val="24"/>
        </w:rPr>
        <w:t>signaling theory</w:t>
      </w:r>
      <w:r w:rsidR="002B50B3">
        <w:rPr>
          <w:rFonts w:ascii="Times New Roman" w:cs="Times New Roman" w:hAnsi="Times New Roman"/>
          <w:sz w:val="24"/>
          <w:szCs w:val="24"/>
        </w:rPr>
        <w:t xml:space="preserve"> (teori sinyal) </w:t>
      </w:r>
      <w:r w:rsidRPr="00360F21">
        <w:rPr>
          <w:rFonts w:ascii="Times New Roman" w:cs="Times New Roman" w:hAnsi="Times New Roman"/>
          <w:sz w:val="24"/>
          <w:szCs w:val="24"/>
        </w:rPr>
        <w:t>sebagai landasan teoritis</w:t>
      </w:r>
      <w:r w:rsidR="00A8462A">
        <w:rPr>
          <w:rFonts w:ascii="Times New Roman" w:cs="Times New Roman" w:hAnsi="Times New Roman"/>
          <w:sz w:val="24"/>
          <w:szCs w:val="24"/>
        </w:rPr>
        <w:t xml:space="preserve"> yang </w:t>
      </w:r>
      <w:r w:rsidR="00A8462A" w:rsidRPr="00A8462A">
        <w:rPr>
          <w:rFonts w:ascii="Times New Roman" w:cs="Times New Roman" w:hAnsi="Times New Roman"/>
          <w:sz w:val="24"/>
          <w:szCs w:val="24"/>
        </w:rPr>
        <w:t>menjelaskan bagaimana keputusan-keputusan keuangan dapat mencerminkan kondisi serta prospek perusahaan</w:t>
      </w:r>
      <w:r w:rsidRPr="00360F21">
        <w:rPr>
          <w:rFonts w:ascii="Times New Roman" w:cs="Times New Roman" w:hAnsi="Times New Roman"/>
          <w:sz w:val="24"/>
          <w:szCs w:val="24"/>
        </w:rPr>
        <w:t xml:space="preserve">. </w:t>
      </w:r>
    </w:p>
    <w:p w14:paraId="2A8206D8" w14:textId="5FA2E072" w:rsidP="003D0E7E" w:rsidR="003D0E7E" w:rsidRDefault="00360F21">
      <w:pPr>
        <w:spacing w:after="0" w:line="480" w:lineRule="auto"/>
        <w:ind w:firstLine="709"/>
        <w:jc w:val="both"/>
        <w:rPr>
          <w:rFonts w:ascii="Times New Roman" w:cs="Times New Roman" w:hAnsi="Times New Roman"/>
          <w:sz w:val="24"/>
          <w:szCs w:val="24"/>
        </w:rPr>
      </w:pPr>
      <w:r w:rsidRPr="00360F21">
        <w:rPr>
          <w:rFonts w:ascii="Times New Roman" w:cs="Times New Roman" w:hAnsi="Times New Roman"/>
          <w:sz w:val="24"/>
          <w:szCs w:val="24"/>
        </w:rPr>
        <w:t xml:space="preserve">Teori </w:t>
      </w:r>
      <w:r w:rsidR="00A8462A">
        <w:rPr>
          <w:rFonts w:ascii="Times New Roman" w:cs="Times New Roman" w:hAnsi="Times New Roman"/>
          <w:sz w:val="24"/>
          <w:szCs w:val="24"/>
        </w:rPr>
        <w:t>sinyal</w:t>
      </w:r>
      <w:r w:rsidRPr="00360F21">
        <w:rPr>
          <w:rFonts w:ascii="Times New Roman" w:cs="Times New Roman" w:hAnsi="Times New Roman"/>
          <w:sz w:val="24"/>
          <w:szCs w:val="24"/>
        </w:rPr>
        <w:t xml:space="preserve"> menjelaskan bahwa manajemen perusahaan dapat mengirimkan sinyal kepada investor melalui keputusan-keputusan keuangan yang diambil, seperti struktur modal, investasi dan tingkat profitabilitas. Sinyal tersebut bertujuan untuk memberikan informasi mengenai kondisi dan prospek perusahaan di masa depan, yang pada akhirnya dapat memengaruhi persepsi pasar terhadap nilai perusahaan.</w:t>
      </w:r>
      <w:r w:rsidR="003D0E7E">
        <w:rPr>
          <w:rFonts w:ascii="Times New Roman" w:cs="Times New Roman" w:hAnsi="Times New Roman"/>
          <w:sz w:val="24"/>
          <w:szCs w:val="24"/>
        </w:rPr>
        <w:t xml:space="preserve"> </w:t>
      </w:r>
    </w:p>
    <w:p w14:paraId="47E8373C" w14:textId="6382C30F" w:rsidP="003D0E7E" w:rsidR="00360F21" w:rsidRDefault="003D0E7E">
      <w:pPr>
        <w:spacing w:after="0" w:line="480" w:lineRule="auto"/>
        <w:ind w:firstLine="709"/>
        <w:jc w:val="both"/>
        <w:rPr>
          <w:rFonts w:ascii="Times New Roman" w:cs="Times New Roman" w:hAnsi="Times New Roman"/>
          <w:sz w:val="24"/>
          <w:szCs w:val="24"/>
        </w:rPr>
      </w:pPr>
      <w:r w:rsidRPr="003D0E7E">
        <w:rPr>
          <w:rFonts w:ascii="Times New Roman" w:cs="Times New Roman" w:hAnsi="Times New Roman"/>
          <w:sz w:val="24"/>
          <w:szCs w:val="24"/>
        </w:rPr>
        <w:t>Seiring pesatnya perkembangan sektor teknologi, penyampaian sinyal oleh perusahaan memiliki arti penting mengingat industri ini bersifat dinamis dan inovatif</w:t>
      </w:r>
      <w:r>
        <w:rPr>
          <w:rFonts w:ascii="Times New Roman" w:cs="Times New Roman" w:hAnsi="Times New Roman"/>
          <w:sz w:val="24"/>
          <w:szCs w:val="24"/>
        </w:rPr>
        <w:t xml:space="preserve">. </w:t>
      </w:r>
      <w:r w:rsidR="00360F21" w:rsidRPr="00360F21">
        <w:rPr>
          <w:rFonts w:ascii="Times New Roman" w:cs="Times New Roman" w:hAnsi="Times New Roman"/>
          <w:sz w:val="24"/>
          <w:szCs w:val="24"/>
        </w:rPr>
        <w:t>Oleh karena itu, kerangka konseptual ini dirancang untuk memetakan bagaimana ukuran perusahaan, profitabilitas, struktur modal dan keputusan investasi dapat berperan dalam memengaruhi nilai perusahaan, sesuai dengan prinsip-prinsip dalam teori sinyal</w:t>
      </w:r>
      <w:r>
        <w:rPr>
          <w:rFonts w:ascii="Times New Roman" w:cs="Times New Roman" w:hAnsi="Times New Roman"/>
          <w:sz w:val="24"/>
          <w:szCs w:val="24"/>
        </w:rPr>
        <w:t xml:space="preserve">. </w:t>
      </w:r>
      <w:r w:rsidRPr="003D0E7E">
        <w:rPr>
          <w:rFonts w:ascii="Times New Roman" w:cs="Times New Roman" w:hAnsi="Times New Roman"/>
          <w:sz w:val="24"/>
          <w:szCs w:val="24"/>
        </w:rPr>
        <w:t>Adapun kerangka konseptual penelitian ini dapat digambarkan sebagai berikut:</w:t>
      </w:r>
    </w:p>
    <w:p w14:paraId="570068EA" w14:textId="2FEEB7D5" w:rsidP="004F1A60" w:rsidR="00ED6207" w:rsidRDefault="00BA2679">
      <w:pPr>
        <w:spacing w:line="240" w:lineRule="auto"/>
        <w:jc w:val="center"/>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3E9BC9B2" wp14:editId="15D2C706">
            <wp:extent cx="5040000" cy="2246400"/>
            <wp:effectExtent b="1905" l="0" r="8255" t="0"/>
            <wp:docPr id="1141877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000" cy="2246400"/>
                    </a:xfrm>
                    <a:prstGeom prst="rect">
                      <a:avLst/>
                    </a:prstGeom>
                    <a:noFill/>
                  </pic:spPr>
                </pic:pic>
              </a:graphicData>
            </a:graphic>
          </wp:inline>
        </w:drawing>
      </w:r>
    </w:p>
    <w:p w14:paraId="68D1D544" w14:textId="2F3BC7AC" w:rsidP="0031291A" w:rsidR="00C215AA" w:rsidRDefault="0098429F">
      <w:pPr>
        <w:pStyle w:val="Caption"/>
        <w:spacing w:after="0"/>
        <w:jc w:val="center"/>
        <w:rPr>
          <w:rFonts w:ascii="Times New Roman" w:cs="Times New Roman" w:hAnsi="Times New Roman"/>
          <w:b/>
          <w:bCs/>
          <w:i w:val="0"/>
          <w:iCs w:val="0"/>
          <w:color w:val="auto"/>
          <w:sz w:val="24"/>
          <w:szCs w:val="24"/>
        </w:rPr>
      </w:pPr>
      <w:bookmarkStart w:id="43" w:name="_Toc211449761"/>
      <w:bookmarkStart w:id="44" w:name="_Toc227500254"/>
      <w:r w:rsidRPr="0098429F">
        <w:rPr>
          <w:rFonts w:ascii="Times New Roman" w:cs="Times New Roman" w:hAnsi="Times New Roman"/>
          <w:b/>
          <w:bCs/>
          <w:i w:val="0"/>
          <w:iCs w:val="0"/>
          <w:color w:val="auto"/>
          <w:sz w:val="24"/>
          <w:szCs w:val="24"/>
        </w:rPr>
        <w:t>Gambar 2.</w:t>
      </w:r>
      <w:r w:rsidRPr="0098429F">
        <w:rPr>
          <w:rFonts w:ascii="Times New Roman" w:cs="Times New Roman" w:hAnsi="Times New Roman"/>
          <w:b/>
          <w:bCs/>
          <w:i w:val="0"/>
          <w:iCs w:val="0"/>
          <w:color w:val="auto"/>
          <w:sz w:val="24"/>
          <w:szCs w:val="24"/>
        </w:rPr>
        <w:fldChar w:fldCharType="begin"/>
      </w:r>
      <w:r w:rsidRPr="0098429F">
        <w:rPr>
          <w:rFonts w:ascii="Times New Roman" w:cs="Times New Roman" w:hAnsi="Times New Roman"/>
          <w:b/>
          <w:bCs/>
          <w:i w:val="0"/>
          <w:iCs w:val="0"/>
          <w:color w:val="auto"/>
          <w:sz w:val="24"/>
          <w:szCs w:val="24"/>
        </w:rPr>
        <w:instrText xml:space="preserve"> SEQ Gambar_2.1 \* ARABIC </w:instrText>
      </w:r>
      <w:r w:rsidRPr="0098429F">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98429F">
        <w:rPr>
          <w:rFonts w:ascii="Times New Roman" w:cs="Times New Roman" w:hAnsi="Times New Roman"/>
          <w:b/>
          <w:bCs/>
          <w:i w:val="0"/>
          <w:iCs w:val="0"/>
          <w:color w:val="auto"/>
          <w:sz w:val="24"/>
          <w:szCs w:val="24"/>
        </w:rPr>
        <w:fldChar w:fldCharType="end"/>
      </w:r>
      <w:r w:rsidRPr="0098429F">
        <w:rPr>
          <w:rFonts w:ascii="Times New Roman" w:cs="Times New Roman" w:hAnsi="Times New Roman"/>
          <w:b/>
          <w:bCs/>
          <w:i w:val="0"/>
          <w:iCs w:val="0"/>
          <w:color w:val="auto"/>
          <w:sz w:val="24"/>
          <w:szCs w:val="24"/>
        </w:rPr>
        <w:t xml:space="preserve"> Kerangka Konseptual</w:t>
      </w:r>
      <w:bookmarkEnd w:id="43"/>
      <w:bookmarkEnd w:id="44"/>
    </w:p>
    <w:p w14:paraId="3913E218" w14:textId="77777777" w:rsidP="0031291A" w:rsidR="00C215AA" w:rsidRDefault="00C215AA" w:rsidRPr="00C215AA">
      <w:pPr>
        <w:spacing w:after="0"/>
      </w:pPr>
    </w:p>
    <w:p w14:paraId="17E5F9DD" w14:textId="11B2B73F" w:rsidP="00D74872" w:rsidR="00733494" w:rsidRDefault="00733494" w:rsidRPr="00555AD8">
      <w:pPr>
        <w:pStyle w:val="Heading2"/>
        <w:numPr>
          <w:ilvl w:val="1"/>
          <w:numId w:val="7"/>
        </w:numPr>
        <w:ind w:hanging="709" w:left="709"/>
        <w:rPr>
          <w:szCs w:val="24"/>
        </w:rPr>
      </w:pPr>
      <w:bookmarkStart w:id="45" w:name="_Toc209165208"/>
      <w:r w:rsidRPr="00555AD8">
        <w:rPr>
          <w:szCs w:val="24"/>
        </w:rPr>
        <w:t>Pengembangan Hipotesis</w:t>
      </w:r>
      <w:bookmarkEnd w:id="45"/>
    </w:p>
    <w:p w14:paraId="56793B92" w14:textId="29C3A06B" w:rsidP="000F08FC" w:rsidR="00733494" w:rsidRDefault="00733494">
      <w:pPr>
        <w:pStyle w:val="Heading3"/>
        <w:numPr>
          <w:ilvl w:val="2"/>
          <w:numId w:val="7"/>
        </w:numPr>
        <w:ind w:hanging="709" w:left="709"/>
      </w:pPr>
      <w:bookmarkStart w:id="46" w:name="_Toc209165209"/>
      <w:bookmarkStart w:id="47" w:name="_Hlk222753799"/>
      <w:r w:rsidRPr="00733494">
        <w:t>Pengaruh Ukuran Perusahaan terhadap Nilai Perusahaan</w:t>
      </w:r>
      <w:bookmarkEnd w:id="46"/>
    </w:p>
    <w:bookmarkEnd w:id="47"/>
    <w:p w14:paraId="55088F99" w14:textId="41727D98" w:rsidP="00376AA4" w:rsidR="00376AA4" w:rsidRDefault="00733494">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 xml:space="preserve">Dalam teori sinyal, ukuran perusahaan dapat menjadi indikator kekuatan dan stabilitas operasional yang disampaikan kepada investor. </w:t>
      </w:r>
      <w:r w:rsidR="00FD01A9" w:rsidRPr="00FD01A9">
        <w:rPr>
          <w:rFonts w:ascii="Times New Roman" w:cs="Times New Roman" w:hAnsi="Times New Roman"/>
          <w:sz w:val="24"/>
          <w:szCs w:val="24"/>
        </w:rPr>
        <w:t xml:space="preserve">Perusahaan dengan skala besar biasanya memiliki kondisi yang lebih </w:t>
      </w:r>
      <w:r w:rsidR="00FD01A9">
        <w:rPr>
          <w:rFonts w:ascii="Times New Roman" w:cs="Times New Roman" w:hAnsi="Times New Roman"/>
          <w:sz w:val="24"/>
          <w:szCs w:val="24"/>
        </w:rPr>
        <w:t>stabil</w:t>
      </w:r>
      <w:r w:rsidR="00AE0206">
        <w:rPr>
          <w:rFonts w:ascii="Times New Roman" w:cs="Times New Roman" w:hAnsi="Times New Roman"/>
          <w:sz w:val="24"/>
          <w:szCs w:val="24"/>
        </w:rPr>
        <w:t xml:space="preserve"> </w:t>
      </w:r>
      <w:r w:rsidR="00FD01A9" w:rsidRPr="00FD01A9">
        <w:rPr>
          <w:rFonts w:ascii="Times New Roman" w:cs="Times New Roman" w:hAnsi="Times New Roman"/>
          <w:sz w:val="24"/>
          <w:szCs w:val="24"/>
        </w:rPr>
        <w:t>sehingga mereka lebih mudah me</w:t>
      </w:r>
      <w:r w:rsidR="00FD01A9">
        <w:rPr>
          <w:rFonts w:ascii="Times New Roman" w:cs="Times New Roman" w:hAnsi="Times New Roman"/>
          <w:sz w:val="24"/>
          <w:szCs w:val="24"/>
        </w:rPr>
        <w:t>mperoleh</w:t>
      </w:r>
      <w:r w:rsidR="00FD01A9" w:rsidRPr="00FD01A9">
        <w:rPr>
          <w:rFonts w:ascii="Times New Roman" w:cs="Times New Roman" w:hAnsi="Times New Roman"/>
          <w:sz w:val="24"/>
          <w:szCs w:val="24"/>
        </w:rPr>
        <w:t xml:space="preserve"> pendanaan untuk kegiatan operasional.</w:t>
      </w:r>
      <w:r w:rsidR="00FD01A9">
        <w:t xml:space="preserve"> </w:t>
      </w:r>
      <w:r w:rsidR="00FD01A9" w:rsidRPr="00FD01A9">
        <w:rPr>
          <w:rFonts w:ascii="Times New Roman" w:cs="Times New Roman" w:hAnsi="Times New Roman"/>
          <w:sz w:val="24"/>
          <w:szCs w:val="24"/>
        </w:rPr>
        <w:t xml:space="preserve">Stabilitas ini mendorong pihak penyedia dana untuk memanfaatkan sumber daya secara optimal demi keuntungan perusahaan. Dana yang diperoleh kemudian dapat dimanfaatkan secara </w:t>
      </w:r>
      <w:r w:rsidR="000437D7" w:rsidRPr="000437D7">
        <w:rPr>
          <w:rFonts w:ascii="Times New Roman" w:cs="Times New Roman" w:hAnsi="Times New Roman"/>
          <w:sz w:val="24"/>
          <w:szCs w:val="24"/>
        </w:rPr>
        <w:t>efektif untuk mendukung aktivitas fungsional perusahaan dengan tujuan meningkatkan nilai perusahaan</w:t>
      </w:r>
      <w:r w:rsidR="00FD01A9">
        <w:rPr>
          <w:rFonts w:ascii="Times New Roman" w:cs="Times New Roman" w:hAnsi="Times New Roman"/>
          <w:sz w:val="24"/>
          <w:szCs w:val="24"/>
        </w:rPr>
        <w:t xml:space="preserve"> </w:t>
      </w:r>
      <w:r w:rsidR="00FD01A9">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{"citationItems":[{"id":"ITEM-1","itemData":{"DOI":"10.31949/jaksi.v4i1.3164","ISSN":"2721-060X","abstract":"The research aimed to analyze the effect of financial performance, intellectual capital, financial distress, sales growth, and firm size on the firm value of the manufacturing companies listed on the Indonesia stock exchange in 2017-2020. The sample used in this research was 76 companies which were determined using the purposive sampling method. The data analysis techniques used are descriptive statistical analysis, multiple regression analysis, and hypothesis testing. The results of the research concluded current ratio and sales growth had a negative effect on the firm value, return on asset, financial distress, and firm size had a positive effect on firm value, debt to equity ratio, total asset turnover, and intellectual capital has no effect on firm value","author":[{"dropping-particle":"","family":"Harija","given":"Latifa","non-dropping-particle":"","parse-names":false,"suffix":""},{"dropping-particle":"","family":"Sumayyah","given":"","non-dropping-particle":"","parse-names":false,"suffix":""},{"dropping-particle":"","family":"Sulistiyantoro","given":"David","non-dropping-particle":"","parse-names":false,"suffix":""}],"container-title":"Jurnal Akuntansi Dan Sistem Informasi","id":"ITEM-1","issue":"1","issued":{"date-parts":[["2023"]]},"page":"17-29","title":"Pengaruh Kinerja Keuangan, Intellectual Capital, Financial Distress terhadap Nilai Perusahaan pada Perusahaan Manufaktur yang Terdaftar di Bursa Efek Indonesia Tahun 2017-2020","type":"article-journal","volume":"4"},"uris":["http://www.mendeley.com/documents/?uuid=a9bb9cc5-a51f-49f9-9fc8-7d498a11a519"]}],"mendeley":{"formattedCitation":"(Harija et al., 2023)","plainTextFormattedCitation":"(Harija et al., 2023)","previouslyFormattedCitation":"(Harija et al., 2023)"},"properties":{"noteIndex":0},"schema":"https://github.com/citation-style-language/schema/raw/master/csl-citation.json"}</w:instrText>
      </w:r>
      <w:r w:rsidR="00FD01A9">
        <w:rPr>
          <w:rFonts w:ascii="Times New Roman" w:cs="Times New Roman" w:hAnsi="Times New Roman"/>
          <w:sz w:val="24"/>
          <w:szCs w:val="24"/>
        </w:rPr>
        <w:fldChar w:fldCharType="separate"/>
      </w:r>
      <w:r w:rsidR="00FD01A9" w:rsidRPr="00FD01A9">
        <w:rPr>
          <w:rFonts w:ascii="Times New Roman" w:cs="Times New Roman" w:hAnsi="Times New Roman"/>
          <w:noProof/>
          <w:sz w:val="24"/>
          <w:szCs w:val="24"/>
        </w:rPr>
        <w:t>(Harija et al., 2023)</w:t>
      </w:r>
      <w:r w:rsidR="00FD01A9">
        <w:rPr>
          <w:rFonts w:ascii="Times New Roman" w:cs="Times New Roman" w:hAnsi="Times New Roman"/>
          <w:sz w:val="24"/>
          <w:szCs w:val="24"/>
        </w:rPr>
        <w:fldChar w:fldCharType="end"/>
      </w:r>
      <w:r w:rsidR="000437D7" w:rsidRPr="000437D7">
        <w:rPr>
          <w:rFonts w:ascii="Times New Roman" w:cs="Times New Roman" w:hAnsi="Times New Roman"/>
          <w:sz w:val="24"/>
          <w:szCs w:val="24"/>
        </w:rPr>
        <w:t>.</w:t>
      </w:r>
    </w:p>
    <w:p w14:paraId="4FEEF07C" w14:textId="6A2EFC5A" w:rsidP="00FD01A9" w:rsidR="00FD01A9" w:rsidRDefault="00733494">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Perusahaan yang memiliki ukuran besar umumnya telah melalui tahap pertumbuhan yang stabil dan memiliki kemampuan untuk mengakses berbagai sumber pendanaan dengan lebih mudah, menurunkan risiko kebangkrutan</w:t>
      </w:r>
      <w:r w:rsidR="00555AD8">
        <w:rPr>
          <w:rFonts w:ascii="Times New Roman" w:cs="Times New Roman" w:hAnsi="Times New Roman"/>
          <w:sz w:val="24"/>
          <w:szCs w:val="24"/>
        </w:rPr>
        <w:t xml:space="preserve"> dan </w:t>
      </w:r>
      <w:r w:rsidRPr="00733494">
        <w:rPr>
          <w:rFonts w:ascii="Times New Roman" w:cs="Times New Roman" w:hAnsi="Times New Roman"/>
          <w:sz w:val="24"/>
          <w:szCs w:val="24"/>
        </w:rPr>
        <w:t>meningkatkan kredibilitas di mata pihak eksternal. Ini menandakan bahwa semakin besar perusahaan, semakin tinggi pula kemungkinan perusahaan tersebut untuk menciptakan nilai yang lebih besar bagi pemegang saham</w:t>
      </w:r>
      <w:r w:rsidR="00EB50BF">
        <w:rPr>
          <w:rFonts w:ascii="Times New Roman" w:cs="Times New Roman" w:hAnsi="Times New Roman"/>
          <w:sz w:val="24"/>
          <w:szCs w:val="24"/>
        </w:rPr>
        <w:t xml:space="preserve"> </w:t>
      </w:r>
      <w:r w:rsidR="00EB50BF">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{"citationItems":[{"id":"ITEM-1","itemData":{"DOI":"10.30813/jab.v17i2.5172","ISSN":"1979-360X","abstract":"Background: The rising value of Sri-Kehati Index companies in recent years indicates that there is a change in investor orientation towards green investment. Green investment itself has now become a world and government concern which is realized through several regulations. Therefore, companies are required to disclose the sustainability business that has been carried out. Objective: This study aims to analyze the effect of sustainability report disclosure on firm value with dividend policy as a moderating variable. Research Methods: Multiple linear regression analysis and Moderated Regression Analysis (MRA) Research Results: The result showed that sustainability report disclosure has a negative effect on firm value and dividend policy strengthens the negative effect of sustainability report disclosure on firm value. Authenticity/Novelty of Research: The addition of dividend policy as a moderating variable between the relationship between sustainability report disclosure and firm value.","author":[{"dropping-particle":"","family":"Sonnya","given":"Sheilla","non-dropping-particle":"","parse-names":false,"suffix":""},{"dropping-particle":"","family":"Wardhani","given":"Nurhastuty Kesumo","non-dropping-particle":"","parse-names":false,"suffix":""}],"container-title":"Golden Ratio of Auditing Research","id":"ITEM-1","issue":"1","issued":{"date-parts":[["2025"]]},"title":"The Effect of Sustainability Report Disclosure and Firm Size on Firm Value with Profitability as a Moderating Variable: A Study of Mining Companies in Indonesia","type":"article-journal","volume":"6"},"uris":["http://www.mendeley.com/documents/?uuid=c5b3690f-9b1f-444b-aec2-9f40ce5cc132"]}],"mendeley":{"formattedCitation":"(Sonnya &amp; Wardhani, 2025)","plainTextFormattedCitation":"(Sonnya &amp; Wardhani, 2025)","previouslyFormattedCitation":"(Sonnya &amp; Wardhani, 2025)"},"properties":{"noteIndex":0},"schema":"https://github.com/citation-style-language/schema/raw/master/csl-citation.json"}</w:instrText>
      </w:r>
      <w:r w:rsidR="00EB50BF">
        <w:rPr>
          <w:rFonts w:ascii="Times New Roman" w:cs="Times New Roman" w:hAnsi="Times New Roman"/>
          <w:sz w:val="24"/>
          <w:szCs w:val="24"/>
        </w:rPr>
        <w:fldChar w:fldCharType="separate"/>
      </w:r>
      <w:r w:rsidR="00EB50BF" w:rsidRPr="00EB50BF">
        <w:rPr>
          <w:rFonts w:ascii="Times New Roman" w:cs="Times New Roman" w:hAnsi="Times New Roman"/>
          <w:noProof/>
          <w:sz w:val="24"/>
          <w:szCs w:val="24"/>
        </w:rPr>
        <w:t>(Sonnya &amp; Wardhani, 2025)</w:t>
      </w:r>
      <w:r w:rsidR="00EB50BF">
        <w:rPr>
          <w:rFonts w:ascii="Times New Roman" w:cs="Times New Roman" w:hAnsi="Times New Roman"/>
          <w:sz w:val="24"/>
          <w:szCs w:val="24"/>
        </w:rPr>
        <w:fldChar w:fldCharType="end"/>
      </w:r>
      <w:r w:rsidRPr="00733494">
        <w:rPr>
          <w:rFonts w:ascii="Times New Roman" w:cs="Times New Roman" w:hAnsi="Times New Roman"/>
          <w:sz w:val="24"/>
          <w:szCs w:val="24"/>
        </w:rPr>
        <w:t>.</w:t>
      </w:r>
      <w:r w:rsidR="00FD01A9">
        <w:rPr>
          <w:rFonts w:ascii="Times New Roman" w:cs="Times New Roman" w:hAnsi="Times New Roman"/>
          <w:sz w:val="24"/>
          <w:szCs w:val="24"/>
        </w:rPr>
        <w:t xml:space="preserve"> </w:t>
      </w:r>
    </w:p>
    <w:p w14:paraId="5A7E9336" w14:textId="0377E2A8" w:rsidP="00FD01A9" w:rsidR="00FD01A9" w:rsidRDefault="00733494">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Dalam sektor teknologi, perusahaan yang besar biasanya memiliki modal yang lebih kuat untuk melakukan riset dan pengembangan, akuisisi teknologi baru serta memperluas pangsa pasar. Ukuran perusahaan dalam sektor ini juga mencerminkan kemampuan bersaing di industri yang terus berkembang secara dinamis.</w:t>
      </w:r>
      <w:r w:rsidR="00FD01A9">
        <w:rPr>
          <w:rFonts w:ascii="Times New Roman" w:cs="Times New Roman" w:hAnsi="Times New Roman"/>
          <w:sz w:val="24"/>
          <w:szCs w:val="24"/>
        </w:rPr>
        <w:t xml:space="preserve"> </w:t>
      </w:r>
      <w:r w:rsidRPr="00733494">
        <w:rPr>
          <w:rFonts w:ascii="Times New Roman" w:cs="Times New Roman" w:hAnsi="Times New Roman"/>
          <w:sz w:val="24"/>
          <w:szCs w:val="24"/>
        </w:rPr>
        <w:t>Penelitian oleh</w:t>
      </w:r>
      <w:r w:rsidR="00376AA4">
        <w:rPr>
          <w:rFonts w:ascii="Times New Roman" w:cs="Times New Roman" w:hAnsi="Times New Roman"/>
          <w:sz w:val="24"/>
          <w:szCs w:val="24"/>
        </w:rPr>
        <w:t xml:space="preserve"> </w:t>
      </w:r>
      <w:r w:rsidR="006C5C97">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Ristiani","given":"Lina","non-dropping-particle":"","parse-names":false,"suffix":""},{"dropping-particle":"","family":"Sudarsi","given":"Sri","non-dropping-particle":"","parse-names":false,"suffix":""}],"container-title":"Jurnal Ilmiah Akuntansi dan Keuangan","id":"ITEM-1","issue":"2","issued":{"date-parts":[["2022"]]},"page":"837-848","title":"Analisis Pengaruh Profitabilitas, Likuiditas, Ukuran Perusahaan, dan Struktur Modal terhadap Nilai Perusahaan","type":"article-journal","volume":"5"},"uris":["http://www.mendeley.com/documents/?uuid=411dfb4b-3633-498c-a62b-b2c383d565ae"]}],"mendeley":{"formattedCitation":"(Ristiani &amp; Sudarsi, 2022)","manualFormatting":"Ristiani &amp; Sudarsi (2022)","plainTextFormattedCitation":"(Ristiani &amp; Sudarsi, 2022)","previouslyFormattedCitation":"(Ristiani &amp; Sudarsi, 2022)"},"properties":{"noteIndex":0},"schema":"https://github.com/citation-style-language/schema/raw/master/csl-citation.json"}</w:instrText>
      </w:r>
      <w:r w:rsidR="006C5C97">
        <w:rPr>
          <w:rFonts w:ascii="Times New Roman" w:cs="Times New Roman" w:hAnsi="Times New Roman"/>
          <w:sz w:val="24"/>
          <w:szCs w:val="24"/>
        </w:rPr>
        <w:fldChar w:fldCharType="separate"/>
      </w:r>
      <w:r w:rsidR="006C5C97" w:rsidRPr="006C5C97">
        <w:rPr>
          <w:rFonts w:ascii="Times New Roman" w:cs="Times New Roman" w:hAnsi="Times New Roman"/>
          <w:noProof/>
          <w:sz w:val="24"/>
          <w:szCs w:val="24"/>
        </w:rPr>
        <w:t xml:space="preserve">Ristiani &amp; Sudarsi </w:t>
      </w:r>
      <w:r w:rsidR="006C5C97">
        <w:rPr>
          <w:rFonts w:ascii="Times New Roman" w:cs="Times New Roman" w:hAnsi="Times New Roman"/>
          <w:noProof/>
          <w:sz w:val="24"/>
          <w:szCs w:val="24"/>
        </w:rPr>
        <w:t>(</w:t>
      </w:r>
      <w:r w:rsidR="006C5C97" w:rsidRPr="006C5C97">
        <w:rPr>
          <w:rFonts w:ascii="Times New Roman" w:cs="Times New Roman" w:hAnsi="Times New Roman"/>
          <w:noProof/>
          <w:sz w:val="24"/>
          <w:szCs w:val="24"/>
        </w:rPr>
        <w:t>2022)</w:t>
      </w:r>
      <w:r w:rsidR="006C5C97">
        <w:rPr>
          <w:rFonts w:ascii="Times New Roman" w:cs="Times New Roman" w:hAnsi="Times New Roman"/>
          <w:sz w:val="24"/>
          <w:szCs w:val="24"/>
        </w:rPr>
        <w:fldChar w:fldCharType="end"/>
      </w:r>
      <w:r w:rsidRPr="00733494">
        <w:rPr>
          <w:rFonts w:ascii="Times New Roman" w:cs="Times New Roman" w:hAnsi="Times New Roman"/>
          <w:sz w:val="24"/>
          <w:szCs w:val="24"/>
        </w:rPr>
        <w:t xml:space="preserve"> menemukan bahwa ukuran perusahaan berpengaruh signifikan positif terhadap nilai perusahaan, yang menunjukkan bahwa perusahaan dengan aset atau skala yang lebih besar cenderung memperoleh penilaian lebih tinggi dari investor. </w:t>
      </w:r>
    </w:p>
    <w:p w14:paraId="36AD659B" w14:textId="3B0F3633" w:rsidP="00376AA4" w:rsidR="00733494" w:rsidRDefault="00733494" w:rsidRPr="00733494">
      <w:pPr>
        <w:spacing w:after="0" w:line="480" w:lineRule="auto"/>
        <w:ind w:firstLine="709"/>
        <w:jc w:val="both"/>
        <w:rPr>
          <w:rFonts w:ascii="Times New Roman" w:cs="Times New Roman" w:hAnsi="Times New Roman"/>
          <w:sz w:val="24"/>
          <w:szCs w:val="24"/>
        </w:rPr>
      </w:pPr>
      <w:r w:rsidRPr="00733494">
        <w:rPr>
          <w:rFonts w:ascii="Times New Roman" w:cs="Times New Roman" w:hAnsi="Times New Roman"/>
          <w:sz w:val="24"/>
          <w:szCs w:val="24"/>
        </w:rPr>
        <w:t xml:space="preserve">Hal </w:t>
      </w:r>
      <w:r w:rsidR="00FD01A9">
        <w:rPr>
          <w:rFonts w:ascii="Times New Roman" w:cs="Times New Roman" w:hAnsi="Times New Roman"/>
          <w:sz w:val="24"/>
          <w:szCs w:val="24"/>
        </w:rPr>
        <w:t xml:space="preserve">tersebut </w:t>
      </w:r>
      <w:r w:rsidRPr="00733494">
        <w:rPr>
          <w:rFonts w:ascii="Times New Roman" w:cs="Times New Roman" w:hAnsi="Times New Roman"/>
          <w:sz w:val="24"/>
          <w:szCs w:val="24"/>
        </w:rPr>
        <w:t>diperkuat oleh hasil penelitian</w:t>
      </w:r>
      <w:r w:rsidR="00376AA4">
        <w:rPr>
          <w:rFonts w:ascii="Times New Roman" w:cs="Times New Roman" w:hAnsi="Times New Roman"/>
          <w:sz w:val="24"/>
          <w:szCs w:val="24"/>
        </w:rPr>
        <w:t xml:space="preserve"> </w:t>
      </w:r>
      <w:r w:rsidR="006C5C97">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{"citationItems":[{"id":"ITEM-1","itemData":{"author":[{"dropping-particle":"","family":"Muzayin","given":"Muh Hamzah Thiofani","non-dropping-particle":"","parse-names":false,"suffix":""},{"dropping-particle":"","family":"Trisnawati","given":"Rina","non-dropping-particle":"","parse-names":false,"suffix":""}],"id":"ITEM-1","issued":{"date-parts":[["2022"]]},"title":"Pengaruh Struktur Modal, Ukuran Perusahaan, Umur Perusahaan dan Profitabilitas terhadap Nilai Perusahaan (Studi Empiris pada Perusahaan Sub Sektor Makanan dan Minuman yang Terdaftar di Bursa Efek Indonesia (BEI) Tahun 2017-2019)","type":"article-journal"},"uris":["http://www.mendeley.com/documents/?uuid=9274b298-a70c-43fc-810f-a478488000dd"]}],"mendeley":{"formattedCitation":"(Muzayin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sidR="006C5C97">
        <w:rPr>
          <w:rFonts w:ascii="Times New Roman" w:cs="Times New Roman" w:hAnsi="Times New Roman"/>
          <w:sz w:val="24"/>
          <w:szCs w:val="24"/>
        </w:rPr>
        <w:fldChar w:fldCharType="separate"/>
      </w:r>
      <w:r w:rsidR="006C5C97" w:rsidRPr="006C5C97">
        <w:rPr>
          <w:rFonts w:ascii="Times New Roman" w:cs="Times New Roman" w:hAnsi="Times New Roman"/>
          <w:noProof/>
          <w:sz w:val="24"/>
          <w:szCs w:val="24"/>
        </w:rPr>
        <w:t xml:space="preserve">Muzayin &amp; Trisnawati </w:t>
      </w:r>
      <w:r w:rsidR="006C5C97">
        <w:rPr>
          <w:rFonts w:ascii="Times New Roman" w:cs="Times New Roman" w:hAnsi="Times New Roman"/>
          <w:noProof/>
          <w:sz w:val="24"/>
          <w:szCs w:val="24"/>
        </w:rPr>
        <w:t>(</w:t>
      </w:r>
      <w:r w:rsidR="006C5C97" w:rsidRPr="006C5C97">
        <w:rPr>
          <w:rFonts w:ascii="Times New Roman" w:cs="Times New Roman" w:hAnsi="Times New Roman"/>
          <w:noProof/>
          <w:sz w:val="24"/>
          <w:szCs w:val="24"/>
        </w:rPr>
        <w:t>2022)</w:t>
      </w:r>
      <w:r w:rsidR="006C5C97">
        <w:rPr>
          <w:rFonts w:ascii="Times New Roman" w:cs="Times New Roman" w:hAnsi="Times New Roman"/>
          <w:sz w:val="24"/>
          <w:szCs w:val="24"/>
        </w:rPr>
        <w:fldChar w:fldCharType="end"/>
      </w:r>
      <w:r w:rsidRPr="00733494">
        <w:rPr>
          <w:rFonts w:ascii="Times New Roman" w:cs="Times New Roman" w:hAnsi="Times New Roman"/>
          <w:sz w:val="24"/>
          <w:szCs w:val="24"/>
        </w:rPr>
        <w:t xml:space="preserve"> yang juga menemukan bahwa ukuran perusahaan berpengaruh signifikan positif terhadap nilai perusahaan, dimana perusahaan dengan ukuran besar cenderung memiliki nilai pasar yang lebih tinggi karena persepsi investor terhadap kestabilan dan potensi pertumbuhannya. Kedua temuan ini memperkuat pandangan bahwa ukuran perusahaan merupakan salah satu faktor penting yang dapat meningkatkan daya saing dan nilai perusahaan di pasar</w:t>
      </w:r>
      <w:r w:rsidR="00376AA4">
        <w:rPr>
          <w:rFonts w:ascii="Times New Roman" w:cs="Times New Roman" w:hAnsi="Times New Roman"/>
          <w:sz w:val="24"/>
          <w:szCs w:val="24"/>
        </w:rPr>
        <w:t xml:space="preserve">. </w:t>
      </w:r>
      <w:r w:rsidRPr="00733494">
        <w:rPr>
          <w:rFonts w:ascii="Times New Roman" w:cs="Times New Roman" w:hAnsi="Times New Roman"/>
          <w:sz w:val="24"/>
          <w:szCs w:val="24"/>
        </w:rPr>
        <w:t>Berdasarkan uraian tersebut, maka dapat dirumuskan hipotesis sebagai berikut:</w:t>
      </w:r>
    </w:p>
    <w:p w14:paraId="0DEFE842" w14:textId="351FAE12" w:rsidP="00733494" w:rsidR="00733494" w:rsidRDefault="00733494" w:rsidRPr="00733494">
      <w:pPr>
        <w:spacing w:after="0" w:line="480" w:lineRule="auto"/>
        <w:jc w:val="both"/>
        <w:rPr>
          <w:rFonts w:ascii="Times New Roman" w:cs="Times New Roman" w:hAnsi="Times New Roman"/>
          <w:sz w:val="24"/>
          <w:szCs w:val="24"/>
        </w:rPr>
      </w:pPr>
      <w:r w:rsidRPr="00733494">
        <w:rPr>
          <w:rFonts w:ascii="Times New Roman" w:cs="Times New Roman" w:hAnsi="Times New Roman"/>
          <w:sz w:val="24"/>
          <w:szCs w:val="24"/>
        </w:rPr>
        <w:t>H</w:t>
      </w:r>
      <w:r w:rsidRPr="00733494">
        <w:rPr>
          <w:rFonts w:ascii="Times New Roman" w:cs="Times New Roman" w:hAnsi="Times New Roman"/>
          <w:sz w:val="24"/>
          <w:szCs w:val="24"/>
          <w:vertAlign w:val="subscript"/>
        </w:rPr>
        <w:t>1</w:t>
      </w:r>
      <w:r w:rsidRPr="00733494">
        <w:rPr>
          <w:rFonts w:ascii="Times New Roman" w:cs="Times New Roman" w:hAnsi="Times New Roman"/>
          <w:sz w:val="24"/>
          <w:szCs w:val="24"/>
        </w:rPr>
        <w:t>: Ukuran perusahaan berpengaruh signifikan positif terhadap nilai perusahaan.</w:t>
      </w:r>
    </w:p>
    <w:p w14:paraId="07FD09E3" w14:textId="08F4ADAF" w:rsidP="000F08FC" w:rsidR="00733494" w:rsidRDefault="00733494" w:rsidRPr="000F08FC">
      <w:pPr>
        <w:pStyle w:val="Heading3"/>
        <w:numPr>
          <w:ilvl w:val="2"/>
          <w:numId w:val="7"/>
        </w:numPr>
        <w:ind w:hanging="709" w:left="709"/>
        <w:rPr>
          <w:rFonts w:cs="Times New Roman"/>
          <w:bCs/>
          <w:szCs w:val="24"/>
        </w:rPr>
      </w:pPr>
      <w:bookmarkStart w:id="48" w:name="_Toc209165210"/>
      <w:r w:rsidRPr="000F08FC">
        <w:rPr>
          <w:rFonts w:cs="Times New Roman"/>
          <w:bCs/>
          <w:szCs w:val="24"/>
        </w:rPr>
        <w:t>Pengaruh</w:t>
      </w:r>
      <w:r w:rsidR="00376AA4" w:rsidRPr="000F08FC">
        <w:rPr>
          <w:rFonts w:cs="Times New Roman"/>
          <w:bCs/>
          <w:szCs w:val="24"/>
        </w:rPr>
        <w:t xml:space="preserve"> Profitabilitas</w:t>
      </w:r>
      <w:r w:rsidRPr="000F08FC">
        <w:rPr>
          <w:rFonts w:cs="Times New Roman"/>
          <w:bCs/>
          <w:szCs w:val="24"/>
        </w:rPr>
        <w:t xml:space="preserve"> terhadap Nilai Perusahaan</w:t>
      </w:r>
      <w:bookmarkEnd w:id="48"/>
    </w:p>
    <w:p w14:paraId="468C06CA" w14:textId="353AA161" w:rsidP="00376AA4" w:rsidR="00966468" w:rsidRDefault="00376AA4">
      <w:pPr>
        <w:spacing w:after="0" w:line="480" w:lineRule="auto"/>
        <w:ind w:firstLine="709"/>
        <w:jc w:val="both"/>
      </w:pPr>
      <w:r w:rsidRPr="00376AA4">
        <w:rPr>
          <w:rFonts w:ascii="Times New Roman" w:cs="Times New Roman" w:hAnsi="Times New Roman"/>
          <w:sz w:val="24"/>
          <w:szCs w:val="24"/>
        </w:rPr>
        <w:t>Dalam teori sinyal, profitabilitas perusahaan dianggap sebagai indikator utama kinerja keuangan yang dapat mengirimkan sinyal positif kepada investor</w:t>
      </w:r>
      <w:r w:rsidR="00D53B47">
        <w:rPr>
          <w:rFonts w:ascii="Times New Roman" w:cs="Times New Roman" w:hAnsi="Times New Roman"/>
          <w:sz w:val="24"/>
          <w:szCs w:val="24"/>
        </w:rPr>
        <w:t xml:space="preserve">. </w:t>
      </w:r>
      <w:r w:rsidR="00D53B47" w:rsidRPr="00D53B47">
        <w:rPr>
          <w:rFonts w:ascii="Times New Roman" w:cs="Times New Roman" w:hAnsi="Times New Roman"/>
          <w:sz w:val="24"/>
          <w:szCs w:val="24"/>
        </w:rPr>
        <w:t>Profitabilitas adalah pencapaian utama bagi suatu perusahaan dalam menghasilkan laba, yang menjadi dasar bagi keberlangsungan kegiatan usaha dan pertumbuhan perusahaan di masa depan</w:t>
      </w:r>
      <w:r w:rsidR="00D53B47">
        <w:rPr>
          <w:rFonts w:ascii="Times New Roman" w:cs="Times New Roman" w:hAnsi="Times New Roman"/>
          <w:sz w:val="24"/>
          <w:szCs w:val="24"/>
        </w:rPr>
        <w:t xml:space="preserve"> </w:t>
      </w:r>
      <w:r w:rsidR="00D53B47">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{"citationItems":[{"id":"ITEM-1","itemData":{"DOI":"10.35384/jemp.v10i2.577","ISSN":"2460-8114","abstract":"Penelitian ini bertujuan untuk mengetahui pengaruh efisiensi operasional, risiko kredit, dan risiko likuiditas terhadap profitabilitas perusahaan perbankan di Indonesia: sebelum dan masa pandemi covid-19 dengan variabel kontrol bank size. Penelitian ini dilakukan pada Bank Umum Konvensional yang terdaftar di Bursa Efek Indonesia periode 2016 sampai 2020. Populasi penelitian adalah laporan tahunan bank konvensional di Indonesia sehingga jumlah sampel yang diperoleh sebanyak 26 bank dengan menggunakan metode purposive sampling. Metode analisis yang digunakan adalah analisis regresi linear berganda. Hasil penelitian menunjukkan efisiensi operasional berpengaruh positif signifikan terhadap profitabilitas sebelum dan masa pandemi covid-19, risiko kredit tidak berpengaruh terhadap profitabilitas sebelum dan masa pandemi covid-19, risiko likuiditas berpengaruh negatif signifikan terhadap profitabilitas sebelum pandemi covid-19 dan tidak memiliki pengaruh terhadap profitabilitas masa pandemi covid-19, pandemi covid-19 berpengaruh signifikan terhadap profitabilitas serta bank size berpengaruh negatif terhadap profitabilitas sebelum pandemi covid-19 dan tidak berpengaruh terhadap profitabilitas saat pandemi covid-19.","author":[{"dropping-particle":"","family":"Shafira","given":"Aura Nanda","non-dropping-particle":"","parse-names":false,"suffix":""},{"dropping-particle":"","family":"Sparta","given":"","non-dropping-particle":"","parse-names":false,"suffix":""}],"container-title":"Jurnal Ekonomi, Manajemen dan Perbankan","id":"ITEM-1","issue":"2","issued":{"date-parts":[["2024"]]},"page":"93-110","title":"Pengaruh Efisiensi Operasional, Risiko Kredit dan Risiko Likuiditas terhadap Profitabilitas Perusahaan Perbankan di Indonesia: Sebelum dan Masa Pandemi Covid-19","type":"article-journal","volume":"10"},"uris":["http://www.mendeley.com/documents/?uuid=d3ad109e-c537-4286-8f03-16c9c600e710"]}],"mendeley":{"formattedCitation":"(Shafira &amp; Sparta, 2024)","plainTextFormattedCitation":"(Shafira &amp; Sparta, 2024)","previouslyFormattedCitation":"(Shafira &amp; Sparta, 2024)"},"properties":{"noteIndex":0},"schema":"https://github.com/citation-style-language/schema/raw/master/csl-citation.json"}</w:instrText>
      </w:r>
      <w:r w:rsidR="00D53B47">
        <w:rPr>
          <w:rFonts w:ascii="Times New Roman" w:cs="Times New Roman" w:hAnsi="Times New Roman"/>
          <w:sz w:val="24"/>
          <w:szCs w:val="24"/>
        </w:rPr>
        <w:fldChar w:fldCharType="separate"/>
      </w:r>
      <w:r w:rsidR="00D53B47" w:rsidRPr="00D53B47">
        <w:rPr>
          <w:rFonts w:ascii="Times New Roman" w:cs="Times New Roman" w:hAnsi="Times New Roman"/>
          <w:noProof/>
          <w:sz w:val="24"/>
          <w:szCs w:val="24"/>
        </w:rPr>
        <w:t>(Shafira &amp; Sparta, 2024)</w:t>
      </w:r>
      <w:r w:rsidR="00D53B47">
        <w:rPr>
          <w:rFonts w:ascii="Times New Roman" w:cs="Times New Roman" w:hAnsi="Times New Roman"/>
          <w:sz w:val="24"/>
          <w:szCs w:val="24"/>
        </w:rPr>
        <w:fldChar w:fldCharType="end"/>
      </w:r>
      <w:r w:rsidR="00D53B47" w:rsidRPr="00D53B47">
        <w:rPr>
          <w:rFonts w:ascii="Times New Roman" w:cs="Times New Roman" w:hAnsi="Times New Roman"/>
          <w:sz w:val="24"/>
          <w:szCs w:val="24"/>
        </w:rPr>
        <w:t>.</w:t>
      </w:r>
      <w:r w:rsidR="00D53B47" w:rsidRPr="00D53B47">
        <w:t xml:space="preserve"> </w:t>
      </w:r>
    </w:p>
    <w:p w14:paraId="4FE21B0C" w14:textId="5066D48D" w:rsidP="00223436" w:rsidR="00223436" w:rsidRDefault="00D53B47">
      <w:pPr>
        <w:spacing w:after="0" w:line="480" w:lineRule="auto"/>
        <w:ind w:firstLine="709"/>
        <w:jc w:val="both"/>
        <w:rPr>
          <w:rFonts w:ascii="Times New Roman" w:cs="Times New Roman" w:hAnsi="Times New Roman"/>
          <w:sz w:val="24"/>
          <w:szCs w:val="24"/>
        </w:rPr>
      </w:pPr>
      <w:r w:rsidRPr="00D53B47">
        <w:rPr>
          <w:rFonts w:ascii="Times New Roman" w:cs="Times New Roman" w:hAnsi="Times New Roman"/>
          <w:sz w:val="24"/>
          <w:szCs w:val="24"/>
        </w:rPr>
        <w:t>Profitabilitas merupakan indikator penting dalam menilai keberhasilan suatu perusahaan</w:t>
      </w:r>
      <w:r w:rsidR="00C353E1">
        <w:rPr>
          <w:rFonts w:ascii="Times New Roman" w:cs="Times New Roman" w:hAnsi="Times New Roman"/>
          <w:sz w:val="24"/>
          <w:szCs w:val="24"/>
        </w:rPr>
        <w:t xml:space="preserve"> </w:t>
      </w:r>
      <w:r w:rsidRPr="00D53B47">
        <w:rPr>
          <w:rFonts w:ascii="Times New Roman" w:cs="Times New Roman" w:hAnsi="Times New Roman"/>
          <w:sz w:val="24"/>
          <w:szCs w:val="24"/>
        </w:rPr>
        <w:t>karena laba yang diperoleh harus mampu menutupi biaya operasional, memenuhi kewajiban utang</w:t>
      </w:r>
      <w:r w:rsidR="00C353E1">
        <w:rPr>
          <w:rFonts w:ascii="Times New Roman" w:cs="Times New Roman" w:hAnsi="Times New Roman"/>
          <w:sz w:val="24"/>
          <w:szCs w:val="24"/>
        </w:rPr>
        <w:t xml:space="preserve"> dan </w:t>
      </w:r>
      <w:r w:rsidRPr="00D53B47">
        <w:rPr>
          <w:rFonts w:ascii="Times New Roman" w:cs="Times New Roman" w:hAnsi="Times New Roman"/>
          <w:sz w:val="24"/>
          <w:szCs w:val="24"/>
        </w:rPr>
        <w:t>memberikan dividen kepada pemegang saham. Tingkat profitabilitas yang tinggi tidak hanya berfungsi untuk menarik minat investor, tetapi juga meningkatkan peluang keberlanjutan usaha</w:t>
      </w:r>
      <w:r w:rsidR="00C353E1">
        <w:rPr>
          <w:rFonts w:ascii="Times New Roman" w:cs="Times New Roman" w:hAnsi="Times New Roman"/>
          <w:sz w:val="24"/>
          <w:szCs w:val="24"/>
        </w:rPr>
        <w:t xml:space="preserve"> </w:t>
      </w:r>
      <w:r w:rsidR="00C353E1">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{"citationItems":[{"id":"ITEM-1","itemData":{"abstract":"… The market value and share price ratio will be high if the liquidity of asset management, debt management, and profitability ratios are favorable. This ratio shows how much investors are …","author":[{"dropping-particle":"","family":"Pratiwi","given":"Melda Febi Jeri","non-dropping-particle":"","parse-names":false,"suffix":""},{"dropping-particle":"","family":"Yuniarti","given":"Sari","non-dropping-particle":"","parse-names":false,"suffix":""},{"dropping-particle":"","family":"Sunardi","given":"Sunardi","non-dropping-particle":"","parse-names":false,"suffix":""},{"dropping-particle":"","family":"Prihantono","given":"Eko Yuni","non-dropping-particle":"","parse-names":false,"suffix":""}],"container-title":"Jurnal Penelitian","id":"ITEM-1","issue":"2","issued":{"date-parts":[["2023"]]},"page":"84-94","title":"The Operational Process Efficiency and Profitability on Food and Beverage Companies in Indonesia","type":"article-journal","volume":"20"},"uris":["http://www.mendeley.com/documents/?uuid=56238300-475a-4878-89e0-3cbabb4f5a05"]}],"mendeley":{"formattedCitation":"(M. F. J. Pratiwi et al., 2023)","manualFormatting":"(Pratiwi et al., 2023)","plainTextFormattedCitation":"(M. F. J. Pratiwi et al., 2023)","previouslyFormattedCitation":"(M. F. J. Pratiwi et al., 2023)"},"properties":{"noteIndex":0},"schema":"https://github.com/citation-style-language/schema/raw/master/csl-citation.json"}</w:instrText>
      </w:r>
      <w:r w:rsidR="00C353E1">
        <w:rPr>
          <w:rFonts w:ascii="Times New Roman" w:cs="Times New Roman" w:hAnsi="Times New Roman"/>
          <w:sz w:val="24"/>
          <w:szCs w:val="24"/>
        </w:rPr>
        <w:fldChar w:fldCharType="separate"/>
      </w:r>
      <w:r w:rsidR="00C353E1" w:rsidRPr="00C353E1">
        <w:rPr>
          <w:rFonts w:ascii="Times New Roman" w:cs="Times New Roman" w:hAnsi="Times New Roman"/>
          <w:noProof/>
          <w:sz w:val="24"/>
          <w:szCs w:val="24"/>
        </w:rPr>
        <w:t>(Pratiwi et al., 2023)</w:t>
      </w:r>
      <w:r w:rsidR="00C353E1">
        <w:rPr>
          <w:rFonts w:ascii="Times New Roman" w:cs="Times New Roman" w:hAnsi="Times New Roman"/>
          <w:sz w:val="24"/>
          <w:szCs w:val="24"/>
        </w:rPr>
        <w:fldChar w:fldCharType="end"/>
      </w:r>
      <w:r w:rsidRPr="00D53B47">
        <w:rPr>
          <w:rFonts w:ascii="Times New Roman" w:cs="Times New Roman" w:hAnsi="Times New Roman"/>
          <w:sz w:val="24"/>
          <w:szCs w:val="24"/>
        </w:rPr>
        <w:t xml:space="preserve">. </w:t>
      </w:r>
      <w:r w:rsidR="00223436">
        <w:rPr>
          <w:rFonts w:ascii="Times New Roman" w:cs="Times New Roman" w:hAnsi="Times New Roman"/>
          <w:sz w:val="24"/>
          <w:szCs w:val="24"/>
        </w:rPr>
        <w:t xml:space="preserve"> </w:t>
      </w:r>
      <w:r w:rsidR="00376AA4" w:rsidRPr="00376AA4">
        <w:rPr>
          <w:rFonts w:ascii="Times New Roman" w:cs="Times New Roman" w:hAnsi="Times New Roman"/>
          <w:sz w:val="24"/>
          <w:szCs w:val="24"/>
        </w:rPr>
        <w:t>Perusahaan yang mampu mencatatkan laba tinggi akan lebih mudah menarik minat investor karena dianggap mampu memberikan imbal hasil yang baik</w:t>
      </w:r>
      <w:r w:rsidR="00223436">
        <w:rPr>
          <w:rFonts w:ascii="Times New Roman" w:cs="Times New Roman" w:hAnsi="Times New Roman"/>
          <w:sz w:val="24"/>
          <w:szCs w:val="24"/>
        </w:rPr>
        <w:t xml:space="preserve"> </w:t>
      </w:r>
      <w:r w:rsidR="00223436">
        <w:rPr>
          <w:rFonts w:ascii="Times New Roman" w:cs="Times New Roman" w:hAnsi="Times New Roman"/>
          <w:sz w:val="24"/>
          <w:szCs w:val="24"/>
        </w:rPr>
        <w:fldChar w:fldCharType="begin" w:fldLock="1"/>
      </w:r>
      <w:r w:rsidR="00EB50BF">
        <w:rPr>
          <w:rFonts w:ascii="Times New Roman" w:cs="Times New Roman" w:hAnsi="Times New Roman"/>
          <w:sz w:val="24"/>
          <w:szCs w:val="24"/>
        </w:rPr>
        <w:instrText>ADDIN CSL_CITATION {"citationItems":[{"id":"ITEM-1","itemData":{"DOI":"10.57125/fs.2024.09.20.05","abstract":"This study aimed to investigate the impact of liquidity, profitability, and company structure on stakeholders' perceptions of a company's value. The research involved quantitative analysis and focused on technology companies listed on the Indonesia Stock Exchange between 2020 and 2022. Financial data from these technology companies was used for analysis. Liquidity was measured using the Current Ratio, profitability was measured using Return on Assets, and capital structure was measured using the Debt to Equity Ratio. Company value was assessed using Price to Book Value. Data analysis was conducted using multiple linear regression analysis with SPSS software. The results showed that liquidity and profitability had no effect on company value, suggesting that stakeholders do not consider these factors when evaluating a company. However, capital structure had a significant positive impact on company value. This suggests that companies should consider using debt to improve operations and increase their value.","author":[{"dropping-particle":"","family":"Iswara","given":"Ulfah Setia","non-dropping-particle":"","parse-names":false,"suffix":""},{"dropping-particle":"","family":"Setyabudi","given":"Teguh Gunawan","non-dropping-particle":"","parse-names":false,"suffix":""},{"dropping-particle":"","family":"Widyawati","given":"Dini","non-dropping-particle":"","parse-names":false,"suffix":""},{"dropping-particle":"","family":"Susanti","given":"","non-dropping-particle":"","parse-names":false,"suffix":""}],"container-title":"Futurity of Social Sciences","id":"ITEM-1","issue":"3","issued":{"date-parts":[["2024"]]},"page":"78-91","title":"Determinants of the Value of Technology Companies in Indonesia","type":"article-journal","volume":"2"},"uris":["http://www.mendeley.com/documents/?uuid=72a38895-07af-4ccf-a3b4-8df91ae6482e"]}],"mendeley":{"formattedCitation":"(Iswara et al., 2024)","plainTextFormattedCitation":"(Iswara et al., 2024)","previouslyFormattedCitation":"(Iswara et al., 2024)"},"properties":{"noteIndex":0},"schema":"https://github.com/citation-style-language/schema/raw/master/csl-citation.json"}</w:instrText>
      </w:r>
      <w:r w:rsidR="00223436">
        <w:rPr>
          <w:rFonts w:ascii="Times New Roman" w:cs="Times New Roman" w:hAnsi="Times New Roman"/>
          <w:sz w:val="24"/>
          <w:szCs w:val="24"/>
        </w:rPr>
        <w:fldChar w:fldCharType="separate"/>
      </w:r>
      <w:r w:rsidR="00223436" w:rsidRPr="00223436">
        <w:rPr>
          <w:rFonts w:ascii="Times New Roman" w:cs="Times New Roman" w:hAnsi="Times New Roman"/>
          <w:noProof/>
          <w:sz w:val="24"/>
          <w:szCs w:val="24"/>
        </w:rPr>
        <w:t>(Iswara et al., 2024)</w:t>
      </w:r>
      <w:r w:rsidR="00223436">
        <w:rPr>
          <w:rFonts w:ascii="Times New Roman" w:cs="Times New Roman" w:hAnsi="Times New Roman"/>
          <w:sz w:val="24"/>
          <w:szCs w:val="24"/>
        </w:rPr>
        <w:fldChar w:fldCharType="end"/>
      </w:r>
      <w:r w:rsidR="00376AA4" w:rsidRPr="00376AA4">
        <w:rPr>
          <w:rFonts w:ascii="Times New Roman" w:cs="Times New Roman" w:hAnsi="Times New Roman"/>
          <w:sz w:val="24"/>
          <w:szCs w:val="24"/>
        </w:rPr>
        <w:t>.</w:t>
      </w:r>
      <w:r w:rsidR="00223436">
        <w:rPr>
          <w:rFonts w:ascii="Times New Roman" w:cs="Times New Roman" w:hAnsi="Times New Roman"/>
          <w:sz w:val="24"/>
          <w:szCs w:val="24"/>
        </w:rPr>
        <w:t xml:space="preserve"> </w:t>
      </w:r>
    </w:p>
    <w:p w14:paraId="5A9781EB" w14:textId="19BB1232" w:rsidP="00223436" w:rsidR="00223436" w:rsidRDefault="00376AA4">
      <w:pPr>
        <w:spacing w:after="0" w:line="480" w:lineRule="auto"/>
        <w:ind w:firstLine="709"/>
        <w:jc w:val="both"/>
        <w:rPr>
          <w:rFonts w:ascii="Times New Roman" w:cs="Times New Roman" w:hAnsi="Times New Roman"/>
          <w:sz w:val="24"/>
          <w:szCs w:val="24"/>
        </w:rPr>
      </w:pPr>
      <w:r w:rsidRPr="00376AA4">
        <w:rPr>
          <w:rFonts w:ascii="Times New Roman" w:cs="Times New Roman" w:hAnsi="Times New Roman"/>
          <w:sz w:val="24"/>
          <w:szCs w:val="24"/>
        </w:rPr>
        <w:t>Dalam sektor teknologi, profitabilitas menjadi sangat penting karena sektor ini seringkali membutuhkan investasi besar dalam riset dan pengembangan. Perusahaan teknologi yang mampu tetap mencetak laba di tengah tekanan kompetitif dan kebutuhan inovasi terus-menerus dianggap memiliki keunggulan strategis dan kestabilan jangka panjang, yang meningkatkan nilai perusahaan di mata investor.</w:t>
      </w:r>
      <w:r w:rsidR="00966468">
        <w:rPr>
          <w:rFonts w:ascii="Times New Roman" w:cs="Times New Roman" w:hAnsi="Times New Roman"/>
          <w:sz w:val="24"/>
          <w:szCs w:val="24"/>
        </w:rPr>
        <w:t xml:space="preserve"> </w:t>
      </w:r>
      <w:r w:rsidRPr="00376AA4">
        <w:rPr>
          <w:rFonts w:ascii="Times New Roman" w:cs="Times New Roman" w:hAnsi="Times New Roman"/>
          <w:sz w:val="24"/>
          <w:szCs w:val="24"/>
        </w:rPr>
        <w:t>Penelitian oleh</w:t>
      </w:r>
      <w:r>
        <w:rPr>
          <w:rFonts w:ascii="Times New Roman" w:cs="Times New Roman" w:hAnsi="Times New Roman"/>
          <w:sz w:val="24"/>
          <w:szCs w:val="24"/>
        </w:rPr>
        <w:t xml:space="preserve"> </w:t>
      </w:r>
      <w:r w:rsidR="004C58D7">
        <w:rPr>
          <w:rFonts w:ascii="Times New Roman" w:cs="Times New Roman" w:hAnsi="Times New Roman"/>
          <w:sz w:val="24"/>
          <w:szCs w:val="24"/>
        </w:rPr>
        <w:fldChar w:fldCharType="begin" w:fldLock="1"/>
      </w:r>
      <w:r w:rsidR="006835A9">
        <w:rPr>
          <w:rFonts w:ascii="Times New Roman" w:cs="Times New Roman" w:hAnsi="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sidR="004C58D7">
        <w:rPr>
          <w:rFonts w:ascii="Times New Roman" w:cs="Times New Roman" w:hAnsi="Times New Roman"/>
          <w:sz w:val="24"/>
          <w:szCs w:val="24"/>
        </w:rPr>
        <w:fldChar w:fldCharType="separate"/>
      </w:r>
      <w:r w:rsidR="004C58D7" w:rsidRPr="004C58D7">
        <w:rPr>
          <w:rFonts w:ascii="Times New Roman" w:cs="Times New Roman" w:hAnsi="Times New Roman"/>
          <w:noProof/>
          <w:sz w:val="24"/>
          <w:szCs w:val="24"/>
        </w:rPr>
        <w:t xml:space="preserve">Laksono &amp; Rahayu </w:t>
      </w:r>
      <w:r w:rsidR="004C58D7">
        <w:rPr>
          <w:rFonts w:ascii="Times New Roman" w:cs="Times New Roman" w:hAnsi="Times New Roman"/>
          <w:noProof/>
          <w:sz w:val="24"/>
          <w:szCs w:val="24"/>
        </w:rPr>
        <w:t>(</w:t>
      </w:r>
      <w:r w:rsidR="004C58D7" w:rsidRPr="004C58D7">
        <w:rPr>
          <w:rFonts w:ascii="Times New Roman" w:cs="Times New Roman" w:hAnsi="Times New Roman"/>
          <w:noProof/>
          <w:sz w:val="24"/>
          <w:szCs w:val="24"/>
        </w:rPr>
        <w:t>2021)</w:t>
      </w:r>
      <w:r w:rsidR="004C58D7">
        <w:rPr>
          <w:rFonts w:ascii="Times New Roman" w:cs="Times New Roman" w:hAnsi="Times New Roman"/>
          <w:sz w:val="24"/>
          <w:szCs w:val="24"/>
        </w:rPr>
        <w:fldChar w:fldCharType="end"/>
      </w:r>
      <w:r w:rsidR="004C58D7">
        <w:rPr>
          <w:rFonts w:ascii="Times New Roman" w:cs="Times New Roman" w:hAnsi="Times New Roman"/>
          <w:sz w:val="24"/>
          <w:szCs w:val="24"/>
        </w:rPr>
        <w:t xml:space="preserve"> </w:t>
      </w:r>
      <w:r w:rsidRPr="00376AA4">
        <w:rPr>
          <w:rFonts w:ascii="Times New Roman" w:cs="Times New Roman" w:hAnsi="Times New Roman"/>
          <w:sz w:val="24"/>
          <w:szCs w:val="24"/>
        </w:rPr>
        <w:t>menemukan bahwa profitabilitas berpengaruh signifikan positif terhadap nilai perusahaan,</w:t>
      </w:r>
      <w:r w:rsidR="00F03470">
        <w:rPr>
          <w:rFonts w:ascii="Times New Roman" w:cs="Times New Roman" w:hAnsi="Times New Roman"/>
          <w:sz w:val="24"/>
          <w:szCs w:val="24"/>
        </w:rPr>
        <w:t xml:space="preserve"> </w:t>
      </w:r>
      <w:r w:rsidR="00F03470" w:rsidRPr="00F03470">
        <w:rPr>
          <w:rFonts w:ascii="Times New Roman" w:cs="Times New Roman" w:hAnsi="Times New Roman"/>
          <w:sz w:val="24"/>
          <w:szCs w:val="24"/>
        </w:rPr>
        <w:t>yang menandakan bahwa peningkatan kemampuan perusahaan dalam menghasilkan laba mampu memperbesar penilaian pasar yang diberikan investor.</w:t>
      </w:r>
    </w:p>
    <w:p w14:paraId="255BB2C0" w14:textId="2B5D5697" w:rsidP="00223436" w:rsidR="00376AA4" w:rsidRDefault="00376AA4" w:rsidRPr="00376AA4">
      <w:pPr>
        <w:spacing w:after="0" w:line="480" w:lineRule="auto"/>
        <w:ind w:firstLine="709"/>
        <w:jc w:val="both"/>
        <w:rPr>
          <w:rFonts w:ascii="Times New Roman" w:cs="Times New Roman" w:hAnsi="Times New Roman"/>
          <w:sz w:val="24"/>
          <w:szCs w:val="24"/>
        </w:rPr>
      </w:pPr>
      <w:r w:rsidRPr="00376AA4">
        <w:rPr>
          <w:rFonts w:ascii="Times New Roman" w:cs="Times New Roman" w:hAnsi="Times New Roman"/>
          <w:sz w:val="24"/>
          <w:szCs w:val="24"/>
        </w:rPr>
        <w:t xml:space="preserve">Hal </w:t>
      </w:r>
      <w:r w:rsidR="00966468">
        <w:rPr>
          <w:rFonts w:ascii="Times New Roman" w:cs="Times New Roman" w:hAnsi="Times New Roman"/>
          <w:sz w:val="24"/>
          <w:szCs w:val="24"/>
        </w:rPr>
        <w:t>tersebut</w:t>
      </w:r>
      <w:r w:rsidRPr="00376AA4">
        <w:rPr>
          <w:rFonts w:ascii="Times New Roman" w:cs="Times New Roman" w:hAnsi="Times New Roman"/>
          <w:sz w:val="24"/>
          <w:szCs w:val="24"/>
        </w:rPr>
        <w:t xml:space="preserve"> diperkuat oleh hasil penelitian</w:t>
      </w:r>
      <w:r w:rsidR="004C58D7">
        <w:rPr>
          <w:rFonts w:ascii="Times New Roman" w:cs="Times New Roman" w:hAnsi="Times New Roman"/>
          <w:sz w:val="24"/>
          <w:szCs w:val="24"/>
        </w:rPr>
        <w:t xml:space="preserve"> </w:t>
      </w:r>
      <w:r w:rsidR="004C58D7">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{"citationItems":[{"id":"ITEM-1","itemData":{"DOI":"10.51903/jupea.v3i1.580","author":[{"dropping-particle":"","family":"Yulisa","given":"Clara Florensita","non-dropping-particle":"","parse-names":false,"suffix":""},{"dropping-particle":"","family":"Wahyudi","given":"Ickhsanto","non-dropping-particle":"","parse-names":false,"suffix":""}],"container-title":"Jurnal Publikasi Ekonomi dan Akuntansi","id":"ITEM-1","issue":"1","issued":{"date-parts":[["2023"]]},"title":"Pengaruh Struktur Modal , Profitabilitas dan Ukuran Perusahaan terhadap Nilai Perusahaan pada Perusahaan Manufaktur Sektor Makanan dan Minuman Yang terdaftar di Bursa Efek Indonesia Tahun 2018-2021","type":"article-journal","volume":"3"},"uris":["http://www.mendeley.com/documents/?uuid=93eeda4e-53a1-4d1b-9694-f62d5649be0c"]}],"mendeley":{"formattedCitation":"(Yulisa &amp; Wahyudi, 2023)","manualFormatting":"Yulisa &amp; Wahyudi (2023)","plainTextFormattedCitation":"(Yulisa &amp; Wahyudi, 2023)","previouslyFormattedCitation":"(Yulisa &amp; Wahyudi, 2023)"},"properties":{"noteIndex":0},"schema":"https://github.com/citation-style-language/schema/raw/master/csl-citation.json"}</w:instrText>
      </w:r>
      <w:r w:rsidR="004C58D7">
        <w:rPr>
          <w:rFonts w:ascii="Times New Roman" w:cs="Times New Roman" w:hAnsi="Times New Roman"/>
          <w:sz w:val="24"/>
          <w:szCs w:val="24"/>
        </w:rPr>
        <w:fldChar w:fldCharType="separate"/>
      </w:r>
      <w:r w:rsidR="004C58D7" w:rsidRPr="004C58D7">
        <w:rPr>
          <w:rFonts w:ascii="Times New Roman" w:cs="Times New Roman" w:hAnsi="Times New Roman"/>
          <w:noProof/>
          <w:sz w:val="24"/>
          <w:szCs w:val="24"/>
        </w:rPr>
        <w:t xml:space="preserve">Yulisa &amp; Wahyudi </w:t>
      </w:r>
      <w:r w:rsidR="004C58D7">
        <w:rPr>
          <w:rFonts w:ascii="Times New Roman" w:cs="Times New Roman" w:hAnsi="Times New Roman"/>
          <w:noProof/>
          <w:sz w:val="24"/>
          <w:szCs w:val="24"/>
        </w:rPr>
        <w:t>(</w:t>
      </w:r>
      <w:r w:rsidR="004C58D7" w:rsidRPr="004C58D7">
        <w:rPr>
          <w:rFonts w:ascii="Times New Roman" w:cs="Times New Roman" w:hAnsi="Times New Roman"/>
          <w:noProof/>
          <w:sz w:val="24"/>
          <w:szCs w:val="24"/>
        </w:rPr>
        <w:t>2023)</w:t>
      </w:r>
      <w:r w:rsidR="004C58D7">
        <w:rPr>
          <w:rFonts w:ascii="Times New Roman" w:cs="Times New Roman" w:hAnsi="Times New Roman"/>
          <w:sz w:val="24"/>
          <w:szCs w:val="24"/>
        </w:rPr>
        <w:fldChar w:fldCharType="end"/>
      </w:r>
      <w:r w:rsidR="004C58D7">
        <w:rPr>
          <w:rFonts w:ascii="Times New Roman" w:cs="Times New Roman" w:hAnsi="Times New Roman"/>
          <w:sz w:val="24"/>
          <w:szCs w:val="24"/>
        </w:rPr>
        <w:t xml:space="preserve"> </w:t>
      </w:r>
      <w:r w:rsidRPr="00376AA4">
        <w:rPr>
          <w:rFonts w:ascii="Times New Roman" w:cs="Times New Roman" w:hAnsi="Times New Roman"/>
          <w:sz w:val="24"/>
          <w:szCs w:val="24"/>
        </w:rPr>
        <w:t xml:space="preserve">yang juga menemukan bahwa profitabilitas berpengaruh signifikan positif terhadap nilai perusahaan, laba </w:t>
      </w:r>
      <w:r w:rsidR="00F03470" w:rsidRPr="00F03470">
        <w:rPr>
          <w:rFonts w:ascii="Times New Roman" w:cs="Times New Roman" w:hAnsi="Times New Roman"/>
          <w:sz w:val="24"/>
          <w:szCs w:val="24"/>
        </w:rPr>
        <w:t xml:space="preserve">yang tinggi dianggap merepresentasikan kinerja operasional yang efisien </w:t>
      </w:r>
      <w:r w:rsidR="00414606">
        <w:rPr>
          <w:rFonts w:ascii="Times New Roman" w:cs="Times New Roman" w:hAnsi="Times New Roman"/>
          <w:sz w:val="24"/>
          <w:szCs w:val="24"/>
        </w:rPr>
        <w:t>dan</w:t>
      </w:r>
      <w:r w:rsidR="00F03470" w:rsidRPr="00F03470">
        <w:rPr>
          <w:rFonts w:ascii="Times New Roman" w:cs="Times New Roman" w:hAnsi="Times New Roman"/>
          <w:sz w:val="24"/>
          <w:szCs w:val="24"/>
        </w:rPr>
        <w:t xml:space="preserve"> potensi pertumbuhan yang kuat pada akhirnya memperkuat keyakinan investor terhadap keberlanjutan usaha perusahaan.</w:t>
      </w:r>
      <w:r w:rsidRPr="00376AA4">
        <w:rPr>
          <w:rFonts w:ascii="Times New Roman" w:cs="Times New Roman" w:hAnsi="Times New Roman"/>
          <w:sz w:val="24"/>
          <w:szCs w:val="24"/>
        </w:rPr>
        <w:t xml:space="preserve"> Kedua temuan ini memperkuat pandangan bahwa profitabilitas adalah sinyal penting yang meningkatkan persepsi positif investor terhadap nilai suatu perusahaan. Berdasarkan uraian tersebut, maka dapat dirumuskan hipotesis sebagai berikut:</w:t>
      </w:r>
    </w:p>
    <w:p w14:paraId="4CED2D7B" w14:textId="4CF955F4" w:rsidP="00376AA4" w:rsidR="00376AA4" w:rsidRDefault="00376AA4" w:rsidRPr="00376AA4">
      <w:pPr>
        <w:spacing w:after="0" w:line="480" w:lineRule="auto"/>
        <w:jc w:val="both"/>
        <w:rPr>
          <w:rFonts w:ascii="Times New Roman" w:cs="Times New Roman" w:hAnsi="Times New Roman"/>
          <w:sz w:val="24"/>
          <w:szCs w:val="24"/>
        </w:rPr>
      </w:pPr>
      <w:r w:rsidRPr="00376AA4">
        <w:rPr>
          <w:rFonts w:ascii="Times New Roman" w:cs="Times New Roman" w:hAnsi="Times New Roman"/>
          <w:sz w:val="24"/>
          <w:szCs w:val="24"/>
        </w:rPr>
        <w:t>H</w:t>
      </w:r>
      <w:r w:rsidRPr="00376AA4">
        <w:rPr>
          <w:rFonts w:ascii="Times New Roman" w:cs="Times New Roman" w:hAnsi="Times New Roman"/>
          <w:sz w:val="24"/>
          <w:szCs w:val="24"/>
          <w:vertAlign w:val="subscript"/>
        </w:rPr>
        <w:t>2</w:t>
      </w:r>
      <w:r w:rsidRPr="00376AA4">
        <w:rPr>
          <w:rFonts w:ascii="Times New Roman" w:cs="Times New Roman" w:hAnsi="Times New Roman"/>
          <w:sz w:val="24"/>
          <w:szCs w:val="24"/>
        </w:rPr>
        <w:t>: Profitabilitas berpengaruh signifikan positif terhadap nilai perusahaan</w:t>
      </w:r>
      <w:r w:rsidR="00870B6C">
        <w:rPr>
          <w:rFonts w:ascii="Times New Roman" w:cs="Times New Roman" w:hAnsi="Times New Roman"/>
          <w:sz w:val="24"/>
          <w:szCs w:val="24"/>
        </w:rPr>
        <w:t>.</w:t>
      </w:r>
    </w:p>
    <w:p w14:paraId="557DAB09" w14:textId="41674BE9" w:rsidP="000F08FC" w:rsidR="006350D0" w:rsidRDefault="006350D0" w:rsidRPr="000F08FC">
      <w:pPr>
        <w:pStyle w:val="Heading3"/>
        <w:numPr>
          <w:ilvl w:val="2"/>
          <w:numId w:val="7"/>
        </w:numPr>
        <w:ind w:hanging="709" w:left="709"/>
        <w:rPr>
          <w:rFonts w:cs="Times New Roman"/>
          <w:bCs/>
          <w:szCs w:val="24"/>
        </w:rPr>
      </w:pPr>
      <w:bookmarkStart w:id="49" w:name="_Toc209165211"/>
      <w:r w:rsidRPr="000F08FC">
        <w:rPr>
          <w:rFonts w:cs="Times New Roman"/>
          <w:bCs/>
          <w:szCs w:val="24"/>
        </w:rPr>
        <w:t>Pengaruh Struktur Modal terhadap Nilai Perusahaan</w:t>
      </w:r>
      <w:bookmarkEnd w:id="49"/>
    </w:p>
    <w:p w14:paraId="1B203161" w14:textId="458DB4F3" w:rsidP="00367CBA" w:rsidR="00535E9D" w:rsidRDefault="00C03365">
      <w:pPr>
        <w:spacing w:after="0" w:line="480" w:lineRule="auto"/>
        <w:ind w:firstLine="709"/>
        <w:jc w:val="both"/>
        <w:rPr>
          <w:rFonts w:ascii="Times New Roman" w:cs="Times New Roman" w:hAnsi="Times New Roman"/>
          <w:sz w:val="24"/>
          <w:szCs w:val="24"/>
        </w:rPr>
      </w:pPr>
      <w:r w:rsidRPr="00C03365">
        <w:rPr>
          <w:rFonts w:ascii="Times New Roman" w:cs="Times New Roman" w:hAnsi="Times New Roman"/>
          <w:sz w:val="24"/>
          <w:szCs w:val="24"/>
        </w:rPr>
        <w:t>Dalam teori sinyal</w:t>
      </w:r>
      <w:r w:rsidR="00367CBA">
        <w:rPr>
          <w:rFonts w:ascii="Times New Roman" w:cs="Times New Roman" w:hAnsi="Times New Roman"/>
          <w:sz w:val="24"/>
          <w:szCs w:val="24"/>
        </w:rPr>
        <w:t xml:space="preserve">, </w:t>
      </w:r>
      <w:r w:rsidR="00535E9D" w:rsidRPr="00535E9D">
        <w:rPr>
          <w:rFonts w:ascii="Times New Roman" w:cs="Times New Roman" w:hAnsi="Times New Roman"/>
          <w:sz w:val="24"/>
          <w:szCs w:val="24"/>
        </w:rPr>
        <w:t>struktur modal perusahaan memberikan informasi kepada investor mengenai strategi pendanaan yang digunakan. Penggunaan utang dalam struktur modal sering dipandang sebagai sinyal positif karena mencerminkan keyakinan manajemen terhadap kemampuan perusahaan dalam memenuhi kewajibannya serta prospek usaha di masa depan. Semakin besar penggunaan utang, semakin tinggi nilai perusahaan karena investor cenderung menafsirkan penggunaan utang sebagai sinyal adanya prospek bisnis yang kuat</w:t>
      </w:r>
      <w:r w:rsidR="00DD2B0E">
        <w:rPr>
          <w:rFonts w:ascii="Times New Roman" w:cs="Times New Roman" w:hAnsi="Times New Roman"/>
          <w:sz w:val="24"/>
          <w:szCs w:val="24"/>
        </w:rPr>
        <w:t xml:space="preserve"> </w:t>
      </w:r>
      <w:r w:rsidR="00DD2B0E">
        <w:rPr>
          <w:rFonts w:ascii="Times New Roman" w:cs="Times New Roman" w:hAnsi="Times New Roman"/>
          <w:sz w:val="24"/>
          <w:szCs w:val="24"/>
        </w:rPr>
        <w:fldChar w:fldCharType="begin" w:fldLock="1"/>
      </w:r>
      <w:r w:rsidR="004217C3">
        <w:rPr>
          <w:rFonts w:ascii="Times New Roman" w:cs="Times New Roman" w:hAnsi="Times New Roman"/>
          <w:sz w:val="24"/>
          <w:szCs w:val="24"/>
        </w:rPr>
        <w:instrText>ADDIN CSL_CITATION {"citationItems":[{"id":"ITEM-1","itemData":{"author":[{"dropping-particle":"","family":"Ashsifa","given":"Izza","non-dropping-particle":"","parse-names":false,"suffix":""},{"dropping-particle":"","family":"Kuncoro","given":"Muhammad Teguh","non-dropping-particle":"","parse-names":false,"suffix":""}],"container-title":"Jurnal Technobiz","id":"ITEM-1","issue":"1","issued":{"date-parts":[["2025"]]},"page":"80-89","title":"Drivers of Firm Value in Indonesia's Food and Beverage Sector: The Role of Capital Structure and Intellectual Capital","type":"article-journal","volume":"8"},"uris":["http://www.mendeley.com/documents/?uuid=5f1c5dde-fbe4-4dbd-856e-1002cfbbec25"]}],"mendeley":{"formattedCitation":"(Ashsifa &amp; Kuncoro, 2025)","plainTextFormattedCitation":"(Ashsifa &amp; Kuncoro, 2025)","previouslyFormattedCitation":"(Ashsifa &amp; Kuncoro, 2025)"},"properties":{"noteIndex":0},"schema":"https://github.com/citation-style-language/schema/raw/master/csl-citation.json"}</w:instrText>
      </w:r>
      <w:r w:rsidR="00DD2B0E">
        <w:rPr>
          <w:rFonts w:ascii="Times New Roman" w:cs="Times New Roman" w:hAnsi="Times New Roman"/>
          <w:sz w:val="24"/>
          <w:szCs w:val="24"/>
        </w:rPr>
        <w:fldChar w:fldCharType="separate"/>
      </w:r>
      <w:r w:rsidR="00DD2B0E" w:rsidRPr="00DD2B0E">
        <w:rPr>
          <w:rFonts w:ascii="Times New Roman" w:cs="Times New Roman" w:hAnsi="Times New Roman"/>
          <w:noProof/>
          <w:sz w:val="24"/>
          <w:szCs w:val="24"/>
        </w:rPr>
        <w:t>(Ashsifa &amp; Kuncoro, 2025)</w:t>
      </w:r>
      <w:r w:rsidR="00DD2B0E">
        <w:rPr>
          <w:rFonts w:ascii="Times New Roman" w:cs="Times New Roman" w:hAnsi="Times New Roman"/>
          <w:sz w:val="24"/>
          <w:szCs w:val="24"/>
        </w:rPr>
        <w:fldChar w:fldCharType="end"/>
      </w:r>
      <w:r w:rsidR="00DD2B0E">
        <w:rPr>
          <w:rFonts w:ascii="Times New Roman" w:cs="Times New Roman" w:hAnsi="Times New Roman"/>
          <w:sz w:val="24"/>
          <w:szCs w:val="24"/>
        </w:rPr>
        <w:t>.</w:t>
      </w:r>
    </w:p>
    <w:p w14:paraId="1343E1F2" w14:textId="5212C36F" w:rsidP="00423CD4" w:rsidR="00367CBA" w:rsidRDefault="00423CD4">
      <w:pPr>
        <w:spacing w:after="0" w:line="480" w:lineRule="auto"/>
        <w:ind w:firstLine="709"/>
        <w:jc w:val="both"/>
        <w:rPr>
          <w:rFonts w:ascii="Times New Roman" w:cs="Times New Roman" w:hAnsi="Times New Roman"/>
          <w:sz w:val="24"/>
          <w:szCs w:val="24"/>
        </w:rPr>
      </w:pPr>
      <w:r w:rsidRPr="00423CD4">
        <w:rPr>
          <w:rFonts w:ascii="Times New Roman" w:cs="Times New Roman" w:hAnsi="Times New Roman"/>
          <w:sz w:val="24"/>
          <w:szCs w:val="24"/>
        </w:rPr>
        <w:t>Kebijakan penambahan utang juga dianggap memberikan sinyal positif karena dapat membantu perusahaan mengoptimalkan penggunaan dana kas oleh manajemen</w:t>
      </w:r>
      <w:r w:rsidR="004217C3">
        <w:rPr>
          <w:rFonts w:ascii="Times New Roman" w:cs="Times New Roman" w:hAnsi="Times New Roman"/>
          <w:sz w:val="24"/>
          <w:szCs w:val="24"/>
        </w:rPr>
        <w:t xml:space="preserve"> </w:t>
      </w:r>
      <w:r w:rsidR="004217C3">
        <w:rPr>
          <w:rFonts w:ascii="Times New Roman" w:cs="Times New Roman" w:hAnsi="Times New Roman"/>
          <w:sz w:val="24"/>
          <w:szCs w:val="24"/>
        </w:rPr>
        <w:fldChar w:fldCharType="begin" w:fldLock="1"/>
      </w:r>
      <w:r w:rsidR="00147F3F">
        <w:rPr>
          <w:rFonts w:ascii="Times New Roman" w:cs="Times New Roman" w:hAnsi="Times New Roman"/>
          <w:sz w:val="24"/>
          <w:szCs w:val="24"/>
        </w:rPr>
        <w:instrText>ADDIN CSL_CITATION {"citationItems":[{"id":"ITEM-1","itemData":{"author":[{"dropping-particle":"","family":"Adigunawan","given":"Rezha Pratama","non-dropping-particle":"","parse-names":false,"suffix":""},{"dropping-particle":"","family":"Purwanto","given":"Eko","non-dropping-particle":"","parse-names":false,"suffix":""}],"container-title":"Bata Ilyas Educational Management Review","id":"ITEM-1","issue":"1","issued":{"date-parts":[["2023"]]},"page":"95-102","title":"Pengaruh Struktur Modal terhadap Nilai Perusahaan Melalui Corporate Social Responsibility pada Perusahaan Sektor Pertambangan di Bursa Efek Indonesia","type":"article-journal","volume":"3"},"uris":["http://www.mendeley.com/documents/?uuid=acebdcdc-407d-45cb-9c1b-8499491fd523"]}],"mendeley":{"formattedCitation":"(Adigunawan &amp; Purwanto, 2023)","plainTextFormattedCitation":"(Adigunawan &amp; Purwanto, 2023)","previouslyFormattedCitation":"(Adigunawan &amp; Purwanto, 2023)"},"properties":{"noteIndex":0},"schema":"https://github.com/citation-style-language/schema/raw/master/csl-citation.json"}</w:instrText>
      </w:r>
      <w:r w:rsidR="004217C3">
        <w:rPr>
          <w:rFonts w:ascii="Times New Roman" w:cs="Times New Roman" w:hAnsi="Times New Roman"/>
          <w:sz w:val="24"/>
          <w:szCs w:val="24"/>
        </w:rPr>
        <w:fldChar w:fldCharType="separate"/>
      </w:r>
      <w:r w:rsidR="004217C3" w:rsidRPr="004217C3">
        <w:rPr>
          <w:rFonts w:ascii="Times New Roman" w:cs="Times New Roman" w:hAnsi="Times New Roman"/>
          <w:noProof/>
          <w:sz w:val="24"/>
          <w:szCs w:val="24"/>
        </w:rPr>
        <w:t>(Adigunawan &amp; Purwanto, 2023)</w:t>
      </w:r>
      <w:r w:rsidR="004217C3">
        <w:rPr>
          <w:rFonts w:ascii="Times New Roman" w:cs="Times New Roman" w:hAnsi="Times New Roman"/>
          <w:sz w:val="24"/>
          <w:szCs w:val="24"/>
        </w:rPr>
        <w:fldChar w:fldCharType="end"/>
      </w:r>
      <w:r w:rsidRPr="00423CD4">
        <w:rPr>
          <w:rFonts w:ascii="Times New Roman" w:cs="Times New Roman" w:hAnsi="Times New Roman"/>
          <w:sz w:val="24"/>
          <w:szCs w:val="24"/>
        </w:rPr>
        <w:t>.</w:t>
      </w:r>
      <w:r>
        <w:rPr>
          <w:rFonts w:ascii="Times New Roman" w:cs="Times New Roman" w:hAnsi="Times New Roman"/>
          <w:sz w:val="24"/>
          <w:szCs w:val="24"/>
        </w:rPr>
        <w:t xml:space="preserve"> </w:t>
      </w:r>
      <w:r w:rsidR="00367CBA" w:rsidRPr="00367CBA">
        <w:rPr>
          <w:rFonts w:ascii="Times New Roman" w:cs="Times New Roman" w:hAnsi="Times New Roman"/>
          <w:sz w:val="24"/>
          <w:szCs w:val="24"/>
        </w:rPr>
        <w:t xml:space="preserve">Kemampuan perusahaan dalam mengelola dan membayar utang secara tepat waktu mencerminkan kondisi keuangan yang stabil dan kinerja yang baik. Hal ini dapat meningkatkan kepercayaan investor karena perusahaan dinilai mampu mengelola risiko keuangan secara efektif. Peningkatan kepercayaan tersebut akan mendorong </w:t>
      </w:r>
      <w:r w:rsidRPr="00423CD4">
        <w:rPr>
          <w:rFonts w:ascii="Times New Roman" w:cs="Times New Roman" w:hAnsi="Times New Roman"/>
          <w:sz w:val="24"/>
          <w:szCs w:val="24"/>
        </w:rPr>
        <w:t>minat investasi, meningkatkan permintaan saham dan berpotensi menaikkan nilai perusahaan di pasar.</w:t>
      </w:r>
    </w:p>
    <w:p w14:paraId="01F69C1B" w14:textId="69F0C8D5" w:rsidP="004217C3" w:rsidR="00367CBA" w:rsidRDefault="004217C3">
      <w:pPr>
        <w:spacing w:after="0" w:line="480" w:lineRule="auto"/>
        <w:ind w:firstLine="709"/>
        <w:jc w:val="both"/>
        <w:rPr>
          <w:rFonts w:ascii="Times New Roman" w:cs="Times New Roman" w:hAnsi="Times New Roman"/>
          <w:sz w:val="24"/>
          <w:szCs w:val="24"/>
        </w:rPr>
      </w:pPr>
      <w:r w:rsidRPr="004217C3">
        <w:rPr>
          <w:rFonts w:ascii="Times New Roman" w:cs="Times New Roman" w:hAnsi="Times New Roman"/>
          <w:sz w:val="24"/>
          <w:szCs w:val="24"/>
        </w:rPr>
        <w:t>Pada sektor teknologi, pengelolaan struktur modal menjadi semakin penting mengingat kebutuhan pendanaan yang besar untuk mendukung inovasi, pengembangan produk</w:t>
      </w:r>
      <w:r>
        <w:rPr>
          <w:rFonts w:ascii="Times New Roman" w:cs="Times New Roman" w:hAnsi="Times New Roman"/>
          <w:sz w:val="24"/>
          <w:szCs w:val="24"/>
        </w:rPr>
        <w:t xml:space="preserve"> </w:t>
      </w:r>
      <w:r w:rsidRPr="004217C3">
        <w:rPr>
          <w:rFonts w:ascii="Times New Roman" w:cs="Times New Roman" w:hAnsi="Times New Roman"/>
          <w:sz w:val="24"/>
          <w:szCs w:val="24"/>
        </w:rPr>
        <w:t>dan ekspansi usaha. Perusahaan yang mampu me</w:t>
      </w:r>
      <w:r>
        <w:rPr>
          <w:rFonts w:ascii="Times New Roman" w:cs="Times New Roman" w:hAnsi="Times New Roman"/>
          <w:sz w:val="24"/>
          <w:szCs w:val="24"/>
        </w:rPr>
        <w:t>manfaatkan</w:t>
      </w:r>
      <w:r w:rsidRPr="004217C3">
        <w:rPr>
          <w:rFonts w:ascii="Times New Roman" w:cs="Times New Roman" w:hAnsi="Times New Roman"/>
          <w:sz w:val="24"/>
          <w:szCs w:val="24"/>
        </w:rPr>
        <w:t xml:space="preserve"> utang secara efektif </w:t>
      </w:r>
      <w:r>
        <w:rPr>
          <w:rFonts w:ascii="Times New Roman" w:cs="Times New Roman" w:hAnsi="Times New Roman"/>
          <w:sz w:val="24"/>
          <w:szCs w:val="24"/>
        </w:rPr>
        <w:t>d</w:t>
      </w:r>
      <w:r w:rsidRPr="004217C3">
        <w:rPr>
          <w:rFonts w:ascii="Times New Roman" w:cs="Times New Roman" w:hAnsi="Times New Roman"/>
          <w:sz w:val="24"/>
          <w:szCs w:val="24"/>
        </w:rPr>
        <w:t>a</w:t>
      </w:r>
      <w:r>
        <w:rPr>
          <w:rFonts w:ascii="Times New Roman" w:cs="Times New Roman" w:hAnsi="Times New Roman"/>
          <w:sz w:val="24"/>
          <w:szCs w:val="24"/>
        </w:rPr>
        <w:t>n</w:t>
      </w:r>
      <w:r w:rsidRPr="004217C3">
        <w:rPr>
          <w:rFonts w:ascii="Times New Roman" w:cs="Times New Roman" w:hAnsi="Times New Roman"/>
          <w:sz w:val="24"/>
          <w:szCs w:val="24"/>
        </w:rPr>
        <w:t xml:space="preserve"> menjaga stabilitas keuangannya mencerminkan kualitas manajemen yang baik. Kondisi tersebut memberikan sinyal positif kepada investor, sehingga meningkatkan daya tarik perusahaan dan berpotensi mendorong peningkatan nilai perusahaan.</w:t>
      </w:r>
      <w:r>
        <w:rPr>
          <w:rFonts w:ascii="Times New Roman" w:cs="Times New Roman" w:hAnsi="Times New Roman"/>
          <w:sz w:val="24"/>
          <w:szCs w:val="24"/>
        </w:rPr>
        <w:t xml:space="preserve"> </w:t>
      </w:r>
      <w:r w:rsidR="00367CBA" w:rsidRPr="00367CBA">
        <w:rPr>
          <w:rFonts w:ascii="Times New Roman" w:cs="Times New Roman" w:hAnsi="Times New Roman"/>
          <w:sz w:val="24"/>
          <w:szCs w:val="24"/>
        </w:rPr>
        <w:t xml:space="preserve">Penelitian oleh </w:t>
      </w:r>
      <w:r w:rsidR="00147F3F">
        <w:rPr>
          <w:rFonts w:ascii="Times New Roman" w:cs="Times New Roman" w:hAnsi="Times New Roman"/>
          <w:sz w:val="24"/>
          <w:szCs w:val="24"/>
        </w:rPr>
        <w:fldChar w:fldCharType="begin" w:fldLock="1"/>
      </w:r>
      <w:r w:rsidR="00147F3F">
        <w:rPr>
          <w:rFonts w:ascii="Times New Roman" w:cs="Times New Roman" w:hAnsi="Times New Roman"/>
          <w:sz w:val="24"/>
          <w:szCs w:val="24"/>
        </w:rPr>
        <w:instrText>ADDIN CSL_CITATION {"citationItems":[{"id":"ITEM-1","itemData":{"author":[{"dropping-particle":"","family":"Sari","given":"Putri Vica","non-dropping-particle":"","parse-names":false,"suffix":""},{"dropping-particle":"","family":"Mahroji","given":"","non-dropping-particle":"","parse-names":false,"suffix":""}],"container-title":"Jurnal Ilmiah Wahana Pendidikan","id":"ITEM-1","issue":"24","issued":{"date-parts":[["2023"]]},"page":"530-548","title":"Pengaruh Struktur Modal, Profitabilitas, Ukuran Perusahaan, Keputusan Investasi terhadap Nilai Perusahaan","type":"article-journal","volume":"9"},"uris":["http://www.mendeley.com/documents/?uuid=e54f4778-92d0-488e-84bc-499e561a1858"]}],"mendeley":{"formattedCitation":"(Sari &amp; Mahroji, 2023)","manualFormatting":"Sari &amp; Mahroji (2023)","plainTextFormattedCitation":"(Sari &amp; Mahroji, 2023)","previouslyFormattedCitation":"(Sari &amp; Mahroji, 2023)"},"properties":{"noteIndex":0},"schema":"https://github.com/citation-style-language/schema/raw/master/csl-citation.json"}</w:instrText>
      </w:r>
      <w:r w:rsidR="00147F3F">
        <w:rPr>
          <w:rFonts w:ascii="Times New Roman" w:cs="Times New Roman" w:hAnsi="Times New Roman"/>
          <w:sz w:val="24"/>
          <w:szCs w:val="24"/>
        </w:rPr>
        <w:fldChar w:fldCharType="separate"/>
      </w:r>
      <w:r w:rsidR="00147F3F" w:rsidRPr="00147F3F">
        <w:rPr>
          <w:rFonts w:ascii="Times New Roman" w:cs="Times New Roman" w:hAnsi="Times New Roman"/>
          <w:noProof/>
          <w:sz w:val="24"/>
          <w:szCs w:val="24"/>
        </w:rPr>
        <w:t xml:space="preserve">Sari &amp; Mahroji </w:t>
      </w:r>
      <w:r w:rsidR="00147F3F">
        <w:rPr>
          <w:rFonts w:ascii="Times New Roman" w:cs="Times New Roman" w:hAnsi="Times New Roman"/>
          <w:noProof/>
          <w:sz w:val="24"/>
          <w:szCs w:val="24"/>
        </w:rPr>
        <w:t>(</w:t>
      </w:r>
      <w:r w:rsidR="00147F3F" w:rsidRPr="00147F3F">
        <w:rPr>
          <w:rFonts w:ascii="Times New Roman" w:cs="Times New Roman" w:hAnsi="Times New Roman"/>
          <w:noProof/>
          <w:sz w:val="24"/>
          <w:szCs w:val="24"/>
        </w:rPr>
        <w:t>2023)</w:t>
      </w:r>
      <w:r w:rsidR="00147F3F">
        <w:rPr>
          <w:rFonts w:ascii="Times New Roman" w:cs="Times New Roman" w:hAnsi="Times New Roman"/>
          <w:sz w:val="24"/>
          <w:szCs w:val="24"/>
        </w:rPr>
        <w:fldChar w:fldCharType="end"/>
      </w:r>
      <w:r w:rsidR="00367CBA" w:rsidRPr="00367CBA">
        <w:rPr>
          <w:rFonts w:ascii="Times New Roman" w:cs="Times New Roman" w:hAnsi="Times New Roman"/>
          <w:sz w:val="24"/>
          <w:szCs w:val="24"/>
        </w:rPr>
        <w:t xml:space="preserve"> menemukan bahwa struktur modal berpengaruh signifikan positif terhadap nilai perusahaan, yang berarti bahwa penggunaan utang dalam proporsi yang tepat dapat meningkatkan nilai pasar perusahaan. </w:t>
      </w:r>
    </w:p>
    <w:p w14:paraId="180BFCB2" w14:textId="7E5C97FE" w:rsidP="00367CBA" w:rsidR="006350D0" w:rsidRDefault="00367CBA" w:rsidRPr="006350D0">
      <w:pPr>
        <w:spacing w:after="0" w:line="480" w:lineRule="auto"/>
        <w:ind w:firstLine="709"/>
        <w:jc w:val="both"/>
        <w:rPr>
          <w:rFonts w:ascii="Times New Roman" w:cs="Times New Roman" w:hAnsi="Times New Roman"/>
          <w:sz w:val="24"/>
          <w:szCs w:val="24"/>
        </w:rPr>
      </w:pPr>
      <w:r w:rsidRPr="00367CBA">
        <w:rPr>
          <w:rFonts w:ascii="Times New Roman" w:cs="Times New Roman" w:hAnsi="Times New Roman"/>
          <w:sz w:val="24"/>
          <w:szCs w:val="24"/>
        </w:rPr>
        <w:t xml:space="preserve">Hal tersebut didukung oleh hasil penelitian </w:t>
      </w:r>
      <w:r w:rsidR="00147F3F">
        <w:rPr>
          <w:rFonts w:ascii="Times New Roman" w:cs="Times New Roman" w:hAnsi="Times New Roman"/>
          <w:sz w:val="24"/>
          <w:szCs w:val="24"/>
        </w:rPr>
        <w:fldChar w:fldCharType="begin" w:fldLock="1"/>
      </w:r>
      <w:r w:rsidR="00754460">
        <w:rPr>
          <w:rFonts w:ascii="Times New Roman" w:cs="Times New Roman" w:hAnsi="Times New Roman"/>
          <w:sz w:val="24"/>
          <w:szCs w:val="24"/>
        </w:rPr>
        <w:instrText>ADDIN CSL_CITATION {"citationItems":[{"id":"ITEM-1","itemData":{"author":[{"dropping-particle":"","family":"Ramadani","given":"Ni Kadek Riska","non-dropping-particle":"","parse-names":false,"suffix":""},{"dropping-particle":"","family":"Astiti","given":"Ni PutuYeni","non-dropping-particle":"","parse-names":false,"suffix":""},{"dropping-particle":"","family":"Mentari","given":"Ni Made Indah","non-dropping-particle":"","parse-names":false,"suffix":""}],"container-title":"Jurnal Emas","id":"ITEM-1","issue":"5","issued":{"date-parts":[["2025"]]},"page":"1157-1172","title":"Pengaruh Struktur Modal, Ukuran Perusahaan, dan Keputusan Investasi terhadap Nilai Perusahaan Sektor Teknologi yang Terdaftar di Bursa Efek Indonesia Tahun 2021-2023","type":"article-journal","volume":"6"},"uris":["http://www.mendeley.com/documents/?uuid=58990cd9-6b8c-4d0a-ac42-a20c62ed9535"]}],"mendeley":{"formattedCitation":"(Ramadani et al., 2025)","manualFormatting":"Ramadani et al. (2025)","plainTextFormattedCitation":"(Ramadani et al., 2025)","previouslyFormattedCitation":"(Ramadani et al., 2025)"},"properties":{"noteIndex":0},"schema":"https://github.com/citation-style-language/schema/raw/master/csl-citation.json"}</w:instrText>
      </w:r>
      <w:r w:rsidR="00147F3F">
        <w:rPr>
          <w:rFonts w:ascii="Times New Roman" w:cs="Times New Roman" w:hAnsi="Times New Roman"/>
          <w:sz w:val="24"/>
          <w:szCs w:val="24"/>
        </w:rPr>
        <w:fldChar w:fldCharType="separate"/>
      </w:r>
      <w:r w:rsidR="00147F3F" w:rsidRPr="00147F3F">
        <w:rPr>
          <w:rFonts w:ascii="Times New Roman" w:cs="Times New Roman" w:hAnsi="Times New Roman"/>
          <w:noProof/>
          <w:sz w:val="24"/>
          <w:szCs w:val="24"/>
        </w:rPr>
        <w:t xml:space="preserve">Ramadani et al. </w:t>
      </w:r>
      <w:r w:rsidR="00147F3F">
        <w:rPr>
          <w:rFonts w:ascii="Times New Roman" w:cs="Times New Roman" w:hAnsi="Times New Roman"/>
          <w:noProof/>
          <w:sz w:val="24"/>
          <w:szCs w:val="24"/>
        </w:rPr>
        <w:t>(</w:t>
      </w:r>
      <w:r w:rsidR="00147F3F" w:rsidRPr="00147F3F">
        <w:rPr>
          <w:rFonts w:ascii="Times New Roman" w:cs="Times New Roman" w:hAnsi="Times New Roman"/>
          <w:noProof/>
          <w:sz w:val="24"/>
          <w:szCs w:val="24"/>
        </w:rPr>
        <w:t>2025)</w:t>
      </w:r>
      <w:r w:rsidR="00147F3F">
        <w:rPr>
          <w:rFonts w:ascii="Times New Roman" w:cs="Times New Roman" w:hAnsi="Times New Roman"/>
          <w:sz w:val="24"/>
          <w:szCs w:val="24"/>
        </w:rPr>
        <w:fldChar w:fldCharType="end"/>
      </w:r>
      <w:r w:rsidR="00147F3F">
        <w:rPr>
          <w:rFonts w:ascii="Times New Roman" w:cs="Times New Roman" w:hAnsi="Times New Roman"/>
          <w:sz w:val="24"/>
          <w:szCs w:val="24"/>
        </w:rPr>
        <w:t xml:space="preserve"> </w:t>
      </w:r>
      <w:r w:rsidRPr="00367CBA">
        <w:rPr>
          <w:rFonts w:ascii="Times New Roman" w:cs="Times New Roman" w:hAnsi="Times New Roman"/>
          <w:sz w:val="24"/>
          <w:szCs w:val="24"/>
        </w:rPr>
        <w:t>yang juga menunjukkan bahwa struktur modal berpengaruh signifikan positif terhadap nilai perusahaan, di mana pengelolaan utang yang baik dapat meningkatkan kinerja keuangan dan kepercayaan investor. Kedua temuan ini memperkuat pandangan bahwa struktur modal yang dikelola secara optimal dapat memberikan dampak positif terhadap persepsi investor dan kinerja perusahaan dalam jangka panjang.</w:t>
      </w:r>
      <w:r>
        <w:rPr>
          <w:rFonts w:ascii="Times New Roman" w:cs="Times New Roman" w:hAnsi="Times New Roman"/>
          <w:sz w:val="24"/>
          <w:szCs w:val="24"/>
        </w:rPr>
        <w:t xml:space="preserve"> </w:t>
      </w:r>
      <w:r w:rsidR="006350D0" w:rsidRPr="006350D0">
        <w:rPr>
          <w:rFonts w:ascii="Times New Roman" w:cs="Times New Roman" w:hAnsi="Times New Roman"/>
          <w:sz w:val="24"/>
          <w:szCs w:val="24"/>
        </w:rPr>
        <w:t>Berdasarkan uraian tersebut, maka dapat dirumuskan hipotesis sebagai berikut:</w:t>
      </w:r>
    </w:p>
    <w:p w14:paraId="1CCCB193" w14:textId="03C38002" w:rsidP="006350D0" w:rsidR="006350D0" w:rsidRDefault="006350D0" w:rsidRPr="006350D0">
      <w:pPr>
        <w:spacing w:after="0" w:line="480" w:lineRule="auto"/>
        <w:jc w:val="both"/>
        <w:rPr>
          <w:rFonts w:ascii="Times New Roman" w:cs="Times New Roman" w:hAnsi="Times New Roman"/>
          <w:sz w:val="24"/>
          <w:szCs w:val="24"/>
        </w:rPr>
      </w:pPr>
      <w:r w:rsidRPr="006350D0">
        <w:rPr>
          <w:rFonts w:ascii="Times New Roman" w:cs="Times New Roman" w:hAnsi="Times New Roman"/>
          <w:sz w:val="24"/>
          <w:szCs w:val="24"/>
        </w:rPr>
        <w:t>H</w:t>
      </w:r>
      <w:r w:rsidRPr="006350D0">
        <w:rPr>
          <w:rFonts w:ascii="Times New Roman" w:cs="Times New Roman" w:hAnsi="Times New Roman"/>
          <w:sz w:val="24"/>
          <w:szCs w:val="24"/>
          <w:vertAlign w:val="subscript"/>
        </w:rPr>
        <w:t>3</w:t>
      </w:r>
      <w:r w:rsidRPr="006350D0">
        <w:rPr>
          <w:rFonts w:ascii="Times New Roman" w:cs="Times New Roman" w:hAnsi="Times New Roman"/>
          <w:sz w:val="24"/>
          <w:szCs w:val="24"/>
        </w:rPr>
        <w:t xml:space="preserve">: Struktur modal berpengaruh signifikan </w:t>
      </w:r>
      <w:r w:rsidR="00367CBA">
        <w:rPr>
          <w:rFonts w:ascii="Times New Roman" w:cs="Times New Roman" w:hAnsi="Times New Roman"/>
          <w:sz w:val="24"/>
          <w:szCs w:val="24"/>
        </w:rPr>
        <w:t>positif</w:t>
      </w:r>
      <w:r w:rsidRPr="006350D0">
        <w:rPr>
          <w:rFonts w:ascii="Times New Roman" w:cs="Times New Roman" w:hAnsi="Times New Roman"/>
          <w:sz w:val="24"/>
          <w:szCs w:val="24"/>
        </w:rPr>
        <w:t xml:space="preserve"> terhadap nilai perusahaan.</w:t>
      </w:r>
    </w:p>
    <w:p w14:paraId="63988A4A" w14:textId="2085A74B" w:rsidP="006B2FF7" w:rsidR="006350D0" w:rsidRDefault="006350D0" w:rsidRPr="006B2FF7">
      <w:pPr>
        <w:pStyle w:val="Heading3"/>
        <w:numPr>
          <w:ilvl w:val="2"/>
          <w:numId w:val="7"/>
        </w:numPr>
        <w:ind w:hanging="709" w:left="709"/>
        <w:rPr>
          <w:rFonts w:cs="Times New Roman"/>
          <w:bCs/>
          <w:szCs w:val="24"/>
        </w:rPr>
      </w:pPr>
      <w:bookmarkStart w:id="50" w:name="_Toc209165212"/>
      <w:r w:rsidRPr="006B2FF7">
        <w:rPr>
          <w:rFonts w:cs="Times New Roman"/>
          <w:bCs/>
          <w:szCs w:val="24"/>
        </w:rPr>
        <w:t>Pengaruh Keputusan Investasi terhadap Nilai Perusahaan</w:t>
      </w:r>
      <w:bookmarkEnd w:id="50"/>
    </w:p>
    <w:p w14:paraId="26FE1A86" w14:textId="7E1B6968" w:rsidP="00292E32" w:rsidR="00292E32" w:rsidRDefault="006350D0">
      <w:pPr>
        <w:spacing w:after="0" w:line="480" w:lineRule="auto"/>
        <w:ind w:firstLine="709"/>
        <w:jc w:val="both"/>
        <w:rPr>
          <w:rFonts w:ascii="Times New Roman" w:cs="Times New Roman" w:hAnsi="Times New Roman"/>
          <w:sz w:val="24"/>
          <w:szCs w:val="24"/>
        </w:rPr>
      </w:pPr>
      <w:r w:rsidRPr="006350D0">
        <w:rPr>
          <w:rFonts w:ascii="Times New Roman" w:cs="Times New Roman" w:hAnsi="Times New Roman"/>
          <w:sz w:val="24"/>
          <w:szCs w:val="24"/>
        </w:rPr>
        <w:t>Dalam teori sinyal, keputusan investasi merupakan bentuk komunikasi manajemen kepada investor bahwa perusahaan memiliki prospek jangka panjang dan komitmen untuk bertumbuh.</w:t>
      </w:r>
      <w:r w:rsidR="00F01F1D">
        <w:rPr>
          <w:rFonts w:ascii="Times New Roman" w:cs="Times New Roman" w:hAnsi="Times New Roman"/>
          <w:sz w:val="24"/>
          <w:szCs w:val="24"/>
        </w:rPr>
        <w:t xml:space="preserve"> </w:t>
      </w:r>
      <w:r w:rsidR="00F01F1D" w:rsidRPr="00F01F1D">
        <w:rPr>
          <w:rFonts w:ascii="Times New Roman" w:cs="Times New Roman" w:hAnsi="Times New Roman"/>
          <w:sz w:val="24"/>
          <w:szCs w:val="24"/>
        </w:rPr>
        <w:t>Ketika perusahaan memutuskan untuk berinvestasi dalam proyek atau aset produktif, keputusan tersebut menjadi sinyal positif bahwa manajemen memiliki informasi lebih tentang potensi keuntungan dan keberlanjutan usaha yang belum diketahui pasar.</w:t>
      </w:r>
    </w:p>
    <w:p w14:paraId="1B6994E4" w14:textId="6A1D5D09" w:rsidP="006350D0" w:rsidR="006350D0" w:rsidRDefault="004D2A82">
      <w:pPr>
        <w:spacing w:after="0" w:line="480" w:lineRule="auto"/>
        <w:ind w:firstLine="709"/>
        <w:jc w:val="both"/>
        <w:rPr>
          <w:rFonts w:ascii="Times New Roman" w:cs="Times New Roman" w:hAnsi="Times New Roman"/>
          <w:sz w:val="24"/>
          <w:szCs w:val="24"/>
        </w:rPr>
      </w:pPr>
      <w:r w:rsidRPr="004D2A82">
        <w:rPr>
          <w:rFonts w:ascii="Times New Roman" w:cs="Times New Roman" w:hAnsi="Times New Roman"/>
          <w:sz w:val="24"/>
          <w:szCs w:val="24"/>
        </w:rPr>
        <w:t>Alokasi dana perusahaan untuk aktivitas investasi dapat menjadi sinyal positif mengenai prospek pertumbuhan di masa mendatang, yang kemudian tercermin dalam kenaikan harga saham</w:t>
      </w:r>
      <w:r>
        <w:rPr>
          <w:rFonts w:ascii="Times New Roman" w:cs="Times New Roman" w:hAnsi="Times New Roman"/>
          <w:sz w:val="24"/>
          <w:szCs w:val="24"/>
        </w:rPr>
        <w:t xml:space="preserve"> </w:t>
      </w:r>
      <w:r w:rsidR="00292E32" w:rsidRPr="00292E32">
        <w:rPr>
          <w:rFonts w:ascii="Times New Roman" w:cs="Times New Roman" w:hAnsi="Times New Roman"/>
          <w:sz w:val="24"/>
          <w:szCs w:val="24"/>
        </w:rPr>
        <w:t>sebagai indikator nilai perusahaan</w:t>
      </w:r>
      <w:r w:rsidR="005460C5">
        <w:rPr>
          <w:rFonts w:ascii="Times New Roman" w:cs="Times New Roman" w:hAnsi="Times New Roman"/>
          <w:sz w:val="24"/>
          <w:szCs w:val="24"/>
        </w:rPr>
        <w:t xml:space="preserve"> </w:t>
      </w:r>
      <w:r w:rsidR="00292E32">
        <w:rPr>
          <w:rFonts w:ascii="Times New Roman" w:cs="Times New Roman" w:hAnsi="Times New Roman"/>
          <w:sz w:val="24"/>
          <w:szCs w:val="24"/>
        </w:rPr>
        <w:fldChar w:fldCharType="begin" w:fldLock="1"/>
      </w:r>
      <w:r w:rsidR="005460C5">
        <w:rPr>
          <w:rFonts w:ascii="Times New Roman" w:cs="Times New Roman" w:hAnsi="Times New Roman"/>
          <w:sz w:val="24"/>
          <w:szCs w:val="24"/>
        </w:rPr>
        <w:instrText>ADDIN CSL_CITATION {"citationItems":[{"id":"ITEM-1","itemData":{"abstract":"This study aims to obtain empirical evidence related to the effect of dividend policy, investment decisions, leverage, profitability, and firm size on firm value. The population of this study is all manufacturing companies listed on the Indonesian stock exchange in 2015-2019 with 30 companies as samples. Determination of the sample in this study using the purposive sampling method. Hypothesis testing in this study uses panel data regression. The results showed that dividend policy does not affect firm value, investment decisions do not affect firm value, leverage affects positively firm value, profitability affects positively firm value, and firm size does not affect firm value.","author":[{"dropping-particle":"","family":"Bon","given":"Sergius Fribontius","non-dropping-particle":"","parse-names":false,"suffix":""},{"dropping-particle":"","family":"Hartoko","given":"Sri","non-dropping-particle":"","parse-names":false,"suffix":""}],"container-title":"European Journal of Business and Management Research","id":"ITEM-1","issue":"3","issued":{"date-parts":[["2022"]]},"page":"7-13","title":"The Effect of Dividend Policy, Investment Decision, Leverage, Profitability, and Firm Size on Firm Value","type":"article-journal","volume":"7"},"uris":["http://www.mendeley.com/documents/?uuid=05f8ed8c-ff23-42d0-ae12-33352209a7c2"]}],"mendeley":{"formattedCitation":"(Bon &amp; Hartoko, 2022)","plainTextFormattedCitation":"(Bon &amp; Hartoko, 2022)","previouslyFormattedCitation":"(Bon &amp; Hartoko, 2022)"},"properties":{"noteIndex":0},"schema":"https://github.com/citation-style-language/schema/raw/master/csl-citation.json"}</w:instrText>
      </w:r>
      <w:r w:rsidR="00292E32">
        <w:rPr>
          <w:rFonts w:ascii="Times New Roman" w:cs="Times New Roman" w:hAnsi="Times New Roman"/>
          <w:sz w:val="24"/>
          <w:szCs w:val="24"/>
        </w:rPr>
        <w:fldChar w:fldCharType="separate"/>
      </w:r>
      <w:r w:rsidR="00292E32" w:rsidRPr="00292E32">
        <w:rPr>
          <w:rFonts w:ascii="Times New Roman" w:cs="Times New Roman" w:hAnsi="Times New Roman"/>
          <w:noProof/>
          <w:sz w:val="24"/>
          <w:szCs w:val="24"/>
        </w:rPr>
        <w:t>(Bon &amp; Hartoko, 2022)</w:t>
      </w:r>
      <w:r w:rsidR="00292E32">
        <w:rPr>
          <w:rFonts w:ascii="Times New Roman" w:cs="Times New Roman" w:hAnsi="Times New Roman"/>
          <w:sz w:val="24"/>
          <w:szCs w:val="24"/>
        </w:rPr>
        <w:fldChar w:fldCharType="end"/>
      </w:r>
      <w:r w:rsidR="00292E32" w:rsidRPr="00292E32">
        <w:rPr>
          <w:rFonts w:ascii="Times New Roman" w:cs="Times New Roman" w:hAnsi="Times New Roman"/>
          <w:sz w:val="24"/>
          <w:szCs w:val="24"/>
        </w:rPr>
        <w:t>.</w:t>
      </w:r>
      <w:r w:rsidR="005460C5">
        <w:rPr>
          <w:rFonts w:ascii="Times New Roman" w:cs="Times New Roman" w:hAnsi="Times New Roman"/>
          <w:sz w:val="24"/>
          <w:szCs w:val="24"/>
        </w:rPr>
        <w:t xml:space="preserve"> </w:t>
      </w:r>
      <w:r w:rsidRPr="004D2A82">
        <w:rPr>
          <w:rFonts w:ascii="Times New Roman" w:cs="Times New Roman" w:hAnsi="Times New Roman"/>
          <w:sz w:val="24"/>
          <w:szCs w:val="24"/>
        </w:rPr>
        <w:t xml:space="preserve">Ketepatan perusahaan dalam mengambil keputusan investasi dapat berdampak pada peningkatan nilai perusahaan, karena hal tersebut menunjukkan adanya peluang investasi yang berpotensi menghasilkan kelebihan keuntungan </w:t>
      </w:r>
      <w:r w:rsidR="005460C5" w:rsidRPr="005460C5">
        <w:rPr>
          <w:rFonts w:ascii="Times New Roman" w:cs="Times New Roman" w:hAnsi="Times New Roman"/>
          <w:sz w:val="24"/>
          <w:szCs w:val="24"/>
        </w:rPr>
        <w:t>bagi perusahaan</w:t>
      </w:r>
      <w:r w:rsidR="005460C5">
        <w:rPr>
          <w:rFonts w:ascii="Times New Roman" w:cs="Times New Roman" w:hAnsi="Times New Roman"/>
          <w:sz w:val="24"/>
          <w:szCs w:val="24"/>
        </w:rPr>
        <w:t xml:space="preserve"> </w:t>
      </w:r>
      <w:r w:rsidR="005460C5">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{"citationItems":[{"id":"ITEM-1","itemData":{"ISSN":"2461-0585","abstract":"This research aimed to examine the effect of profitability, liquidity, and investment decisions on the firm value of Mining companies listed on the Indonesia Stock Exchange (IDX) during 2018-2022. The financial ratio was measured by Return On Asset (ROA) for profitability, Current Ratio (CR) for liquidity, and Price Earnings Ratio (PER) for investment decisions. Moreover, Price to Book Value (PBV) did measure the firm value. The research was quantitative. The population was Mining companies listed on IDX during 2018-2022. Moreover, the data collection technique used purposive sampling, in which the sample was based on the criteria given. In line with that, there were 14 companies fulfilled the criteria as the sample for 5 years (2018-2022). In total, 70 data samples were analyzed. Furthermore, the data analysis technique used multiple linear regression with the SPSS 26 version. The result showed both profitability (ROA) and investment decisions (PER) had a positive effect on firm value. However, liquidity (CR) did not affect firm value. Additionally, the effect of independent variables on dependent variables wasabout 53%.","author":[{"dropping-particle":"","family":"Maharani","given":"Defy Puan","non-dropping-particle":"","parse-names":false,"suffix":""},{"dropping-particle":"","family":"Kurnia","given":"","non-dropping-particle":"","parse-names":false,"suffix":""}],"container-title":"Jurnal Ilmu dan Riset Akuntansi","id":"ITEM-1","issue":"7","issued":{"date-parts":[["2024"]]},"page":"1-21","title":"Pengaruh Profitabilitas, Likuiditas, dan Keputusan Investasi terhadap Nilai Perusahaan","type":"article-journal","volume":"13"},"uris":["http://www.mendeley.com/documents/?uuid=072769bf-952e-49a0-9efb-479dc3822914"]}],"mendeley":{"formattedCitation":"(Maharani &amp; Kurnia, 2024)","plainTextFormattedCitation":"(Maharani &amp; Kurnia, 2024)","previouslyFormattedCitation":"(Maharani &amp; Kurnia, 2024)"},"properties":{"noteIndex":0},"schema":"https://github.com/citation-style-language/schema/raw/master/csl-citation.json"}</w:instrText>
      </w:r>
      <w:r w:rsidR="005460C5">
        <w:rPr>
          <w:rFonts w:ascii="Times New Roman" w:cs="Times New Roman" w:hAnsi="Times New Roman"/>
          <w:sz w:val="24"/>
          <w:szCs w:val="24"/>
        </w:rPr>
        <w:fldChar w:fldCharType="separate"/>
      </w:r>
      <w:r w:rsidR="005460C5" w:rsidRPr="005460C5">
        <w:rPr>
          <w:rFonts w:ascii="Times New Roman" w:cs="Times New Roman" w:hAnsi="Times New Roman"/>
          <w:noProof/>
          <w:sz w:val="24"/>
          <w:szCs w:val="24"/>
        </w:rPr>
        <w:t>(Maharani &amp; Kurnia, 2024)</w:t>
      </w:r>
      <w:r w:rsidR="005460C5">
        <w:rPr>
          <w:rFonts w:ascii="Times New Roman" w:cs="Times New Roman" w:hAnsi="Times New Roman"/>
          <w:sz w:val="24"/>
          <w:szCs w:val="24"/>
        </w:rPr>
        <w:fldChar w:fldCharType="end"/>
      </w:r>
      <w:r w:rsidR="005460C5" w:rsidRPr="005460C5">
        <w:rPr>
          <w:rFonts w:ascii="Times New Roman" w:cs="Times New Roman" w:hAnsi="Times New Roman"/>
          <w:sz w:val="24"/>
          <w:szCs w:val="24"/>
        </w:rPr>
        <w:t>.</w:t>
      </w:r>
    </w:p>
    <w:p w14:paraId="7BCD7D47" w14:textId="7E5AB0AD" w:rsidP="00292E32" w:rsidR="00292E32" w:rsidRDefault="006350D0">
      <w:pPr>
        <w:spacing w:after="0" w:line="480" w:lineRule="auto"/>
        <w:ind w:firstLine="709"/>
        <w:jc w:val="both"/>
        <w:rPr>
          <w:rFonts w:ascii="Times New Roman" w:cs="Times New Roman" w:hAnsi="Times New Roman"/>
          <w:sz w:val="24"/>
          <w:szCs w:val="24"/>
        </w:rPr>
      </w:pPr>
      <w:r w:rsidRPr="006350D0">
        <w:rPr>
          <w:rFonts w:ascii="Times New Roman" w:cs="Times New Roman" w:hAnsi="Times New Roman"/>
          <w:sz w:val="24"/>
          <w:szCs w:val="24"/>
        </w:rPr>
        <w:t>Dalam sektor teknologi, keputusan investasi menjadi kunci</w:t>
      </w:r>
      <w:r w:rsidR="00F01F1D">
        <w:rPr>
          <w:rFonts w:ascii="Times New Roman" w:cs="Times New Roman" w:hAnsi="Times New Roman"/>
          <w:sz w:val="24"/>
          <w:szCs w:val="24"/>
        </w:rPr>
        <w:t xml:space="preserve"> </w:t>
      </w:r>
      <w:r w:rsidRPr="006350D0">
        <w:rPr>
          <w:rFonts w:ascii="Times New Roman" w:cs="Times New Roman" w:hAnsi="Times New Roman"/>
          <w:sz w:val="24"/>
          <w:szCs w:val="24"/>
        </w:rPr>
        <w:t>dalam</w:t>
      </w:r>
      <w:r w:rsidR="00F01F1D">
        <w:rPr>
          <w:rFonts w:ascii="Times New Roman" w:cs="Times New Roman" w:hAnsi="Times New Roman"/>
          <w:sz w:val="24"/>
          <w:szCs w:val="24"/>
        </w:rPr>
        <w:t xml:space="preserve"> mendorong</w:t>
      </w:r>
      <w:r w:rsidRPr="006350D0">
        <w:rPr>
          <w:rFonts w:ascii="Times New Roman" w:cs="Times New Roman" w:hAnsi="Times New Roman"/>
          <w:sz w:val="24"/>
          <w:szCs w:val="24"/>
        </w:rPr>
        <w:t xml:space="preserve"> inovasi dan penciptaan nilai. Keberhasilan investasi pada teknologi baru atau produk inovatif dapat men</w:t>
      </w:r>
      <w:r w:rsidR="00F01F1D">
        <w:rPr>
          <w:rFonts w:ascii="Times New Roman" w:cs="Times New Roman" w:hAnsi="Times New Roman"/>
          <w:sz w:val="24"/>
          <w:szCs w:val="24"/>
        </w:rPr>
        <w:t xml:space="preserve">empatkan </w:t>
      </w:r>
      <w:r w:rsidRPr="006350D0">
        <w:rPr>
          <w:rFonts w:ascii="Times New Roman" w:cs="Times New Roman" w:hAnsi="Times New Roman"/>
          <w:sz w:val="24"/>
          <w:szCs w:val="24"/>
        </w:rPr>
        <w:t>perusahaan pada posisi dominan di pasar, sehingga meningkatkan ekspektasi pasar terhadap nilai perusahaan.</w:t>
      </w:r>
      <w:r w:rsidR="00292E32">
        <w:rPr>
          <w:rFonts w:ascii="Times New Roman" w:cs="Times New Roman" w:hAnsi="Times New Roman"/>
          <w:sz w:val="24"/>
          <w:szCs w:val="24"/>
        </w:rPr>
        <w:t xml:space="preserve"> </w:t>
      </w:r>
      <w:r w:rsidRPr="006350D0">
        <w:rPr>
          <w:rFonts w:ascii="Times New Roman" w:cs="Times New Roman" w:hAnsi="Times New Roman"/>
          <w:sz w:val="24"/>
          <w:szCs w:val="24"/>
        </w:rPr>
        <w:t>Penelitian oleh</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{"citationItems":[{"id":"ITEM-1","itemData":{"author":[{"dropping-particle":"","family":"Yuniastri","given":"Ni Putu Ayu","non-dropping-particle":"","parse-names":false,"suffix":""},{"dropping-particle":"","family":"Endiana","given":"I Dewa Made","non-dropping-particle":"","parse-names":false,"suffix":""},{"dropping-particle":"","family":"Kumalasari","given":"Putu Diah","non-dropping-particle":"","parse-names":false,"suffix":""}],"container-title":"Karya Riset Mahasiswa Akuntansi","id":"ITEM-1","issued":{"date-parts":[["2021"]]},"page":"69-79","title":"Pengaruh Profitabilitas, Kebijakan Dividen, Keputusan Investasi, Struktur Modal dan Ukuran Perusahaan terhadap Nilai Perusahaan Pada Perusahaan Manufaktur Yang Terdaftar di Bursa Efek Indonesia Periode 2017-2019","type":"article-journal","volume":"1"},"uris":["http://www.mendeley.com/documents/?uuid=9950c3f5-ed0c-4496-bbec-18088b1b09a7"]}],"mendeley":{"formattedCitation":"(Yuniastri et al., 2021)","manualFormatting":"Yuniastri et al. (2021)","plainTextFormattedCitation":"(Yuniastri et al., 2021)","previouslyFormattedCitation":"(Yuniastri et al., 2021)"},"properties":{"noteIndex":0},"schema":"https://github.com/citation-style-language/schema/raw/master/csl-citation.json"}</w:instrText>
      </w:r>
      <w:r>
        <w:rPr>
          <w:rFonts w:ascii="Times New Roman" w:cs="Times New Roman" w:hAnsi="Times New Roman"/>
          <w:sz w:val="24"/>
          <w:szCs w:val="24"/>
        </w:rPr>
        <w:fldChar w:fldCharType="separate"/>
      </w:r>
      <w:r w:rsidRPr="006350D0">
        <w:rPr>
          <w:rFonts w:ascii="Times New Roman" w:cs="Times New Roman" w:hAnsi="Times New Roman"/>
          <w:noProof/>
          <w:sz w:val="24"/>
          <w:szCs w:val="24"/>
        </w:rPr>
        <w:t xml:space="preserve">Yuniastri et al. </w:t>
      </w:r>
      <w:r>
        <w:rPr>
          <w:rFonts w:ascii="Times New Roman" w:cs="Times New Roman" w:hAnsi="Times New Roman"/>
          <w:noProof/>
          <w:sz w:val="24"/>
          <w:szCs w:val="24"/>
        </w:rPr>
        <w:t>(</w:t>
      </w:r>
      <w:r w:rsidRPr="006350D0">
        <w:rPr>
          <w:rFonts w:ascii="Times New Roman" w:cs="Times New Roman" w:hAnsi="Times New Roman"/>
          <w:noProof/>
          <w:sz w:val="24"/>
          <w:szCs w:val="24"/>
        </w:rPr>
        <w:t>2021)</w:t>
      </w:r>
      <w:r>
        <w:rPr>
          <w:rFonts w:ascii="Times New Roman" w:cs="Times New Roman" w:hAnsi="Times New Roman"/>
          <w:sz w:val="24"/>
          <w:szCs w:val="24"/>
        </w:rPr>
        <w:fldChar w:fldCharType="end"/>
      </w:r>
      <w:r w:rsidRPr="006350D0">
        <w:rPr>
          <w:rFonts w:ascii="Times New Roman" w:cs="Times New Roman" w:hAnsi="Times New Roman"/>
          <w:sz w:val="24"/>
          <w:szCs w:val="24"/>
        </w:rPr>
        <w:t xml:space="preserve"> menunjukkan bahwa keputusan investasi berpengaruh signifikan positif terhadap nilai perusahaan, yang berarti bahwa semakin tepat perusahaan dalam menentukan alokasi dana untuk investasi produktif maka semakin tinggi pula nilai pasar perusahaan. </w:t>
      </w:r>
    </w:p>
    <w:p w14:paraId="4D281BDE" w14:textId="1F29C53E" w:rsidP="00292E32" w:rsidR="006350D0" w:rsidRDefault="006350D0" w:rsidRPr="006350D0">
      <w:pPr>
        <w:spacing w:after="0" w:line="480" w:lineRule="auto"/>
        <w:ind w:firstLine="709"/>
        <w:jc w:val="both"/>
        <w:rPr>
          <w:rFonts w:ascii="Times New Roman" w:cs="Times New Roman" w:hAnsi="Times New Roman"/>
          <w:sz w:val="24"/>
          <w:szCs w:val="24"/>
        </w:rPr>
      </w:pPr>
      <w:r w:rsidRPr="006350D0">
        <w:rPr>
          <w:rFonts w:ascii="Times New Roman" w:cs="Times New Roman" w:hAnsi="Times New Roman"/>
          <w:sz w:val="24"/>
          <w:szCs w:val="24"/>
        </w:rPr>
        <w:t xml:space="preserve">Hal </w:t>
      </w:r>
      <w:r w:rsidR="00F01F1D">
        <w:rPr>
          <w:rFonts w:ascii="Times New Roman" w:cs="Times New Roman" w:hAnsi="Times New Roman"/>
          <w:sz w:val="24"/>
          <w:szCs w:val="24"/>
        </w:rPr>
        <w:t>tersebut sejalan dengan</w:t>
      </w:r>
      <w:r w:rsidRPr="006350D0">
        <w:rPr>
          <w:rFonts w:ascii="Times New Roman" w:cs="Times New Roman" w:hAnsi="Times New Roman"/>
          <w:sz w:val="24"/>
          <w:szCs w:val="24"/>
        </w:rPr>
        <w:t xml:space="preserve"> hasil penelitian</w:t>
      </w:r>
      <w:r>
        <w:rPr>
          <w:rFonts w:ascii="Times New Roman" w:cs="Times New Roman" w:hAnsi="Times New Roman"/>
          <w:sz w:val="24"/>
          <w:szCs w:val="24"/>
        </w:rPr>
        <w:t xml:space="preserve"> </w:t>
      </w:r>
      <w:r w:rsidR="00614FC0">
        <w:rPr>
          <w:rFonts w:ascii="Times New Roman" w:cs="Times New Roman" w:hAnsi="Times New Roman"/>
          <w:sz w:val="24"/>
          <w:szCs w:val="24"/>
        </w:rPr>
        <w:fldChar w:fldCharType="begin" w:fldLock="1"/>
      </w:r>
      <w:r w:rsidR="00AA6A53">
        <w:rPr>
          <w:rFonts w:ascii="Times New Roman" w:cs="Times New Roman" w:hAnsi="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2022)","manualFormatting":"Ludianingsih et al. (2022)","plainTextFormattedCitation":"(Ludianingsih et al., 2022)","previouslyFormattedCitation":"(Ludianingsih et al., 2022)"},"properties":{"noteIndex":0},"schema":"https://github.com/citation-style-language/schema/raw/master/csl-citation.json"}</w:instrText>
      </w:r>
      <w:r w:rsidR="00614FC0">
        <w:rPr>
          <w:rFonts w:ascii="Times New Roman" w:cs="Times New Roman" w:hAnsi="Times New Roman"/>
          <w:sz w:val="24"/>
          <w:szCs w:val="24"/>
        </w:rPr>
        <w:fldChar w:fldCharType="separate"/>
      </w:r>
      <w:r w:rsidR="00614FC0" w:rsidRPr="00614FC0">
        <w:rPr>
          <w:rFonts w:ascii="Times New Roman" w:cs="Times New Roman" w:hAnsi="Times New Roman"/>
          <w:noProof/>
          <w:sz w:val="24"/>
          <w:szCs w:val="24"/>
        </w:rPr>
        <w:t xml:space="preserve">Ludianingsih et al. </w:t>
      </w:r>
      <w:r w:rsidR="00614FC0">
        <w:rPr>
          <w:rFonts w:ascii="Times New Roman" w:cs="Times New Roman" w:hAnsi="Times New Roman"/>
          <w:noProof/>
          <w:sz w:val="24"/>
          <w:szCs w:val="24"/>
        </w:rPr>
        <w:t>(</w:t>
      </w:r>
      <w:r w:rsidR="00614FC0" w:rsidRPr="00614FC0">
        <w:rPr>
          <w:rFonts w:ascii="Times New Roman" w:cs="Times New Roman" w:hAnsi="Times New Roman"/>
          <w:noProof/>
          <w:sz w:val="24"/>
          <w:szCs w:val="24"/>
        </w:rPr>
        <w:t>2022)</w:t>
      </w:r>
      <w:r w:rsidR="00614FC0">
        <w:rPr>
          <w:rFonts w:ascii="Times New Roman" w:cs="Times New Roman" w:hAnsi="Times New Roman"/>
          <w:sz w:val="24"/>
          <w:szCs w:val="24"/>
        </w:rPr>
        <w:fldChar w:fldCharType="end"/>
      </w:r>
      <w:r w:rsidR="00614FC0">
        <w:rPr>
          <w:rFonts w:ascii="Times New Roman" w:cs="Times New Roman" w:hAnsi="Times New Roman"/>
          <w:sz w:val="24"/>
          <w:szCs w:val="24"/>
        </w:rPr>
        <w:t xml:space="preserve"> </w:t>
      </w:r>
      <w:r w:rsidRPr="006350D0">
        <w:rPr>
          <w:rFonts w:ascii="Times New Roman" w:cs="Times New Roman" w:hAnsi="Times New Roman"/>
          <w:sz w:val="24"/>
          <w:szCs w:val="24"/>
        </w:rPr>
        <w:t>yang juga menemukan bahwa keputusan investasi berpengaruh signifikan positif terhadap nilai perusahaan, di mana investasi yang diarahkan pada proyek-proyek yang menguntungkan dapat meningkatkan prospek pertumbuhan dan kepercayaan investor terhadap kinerja perusahaan di masa depan. Kedua temuan ini memperkuat pandangan bahwa keputusan investasi yang cermat dan strategis merupakan salah sat</w:t>
      </w:r>
      <w:r w:rsidR="00F01F1D">
        <w:rPr>
          <w:rFonts w:ascii="Times New Roman" w:cs="Times New Roman" w:hAnsi="Times New Roman"/>
          <w:sz w:val="24"/>
          <w:szCs w:val="24"/>
        </w:rPr>
        <w:t xml:space="preserve">u kunci </w:t>
      </w:r>
      <w:r w:rsidRPr="006350D0">
        <w:rPr>
          <w:rFonts w:ascii="Times New Roman" w:cs="Times New Roman" w:hAnsi="Times New Roman"/>
          <w:sz w:val="24"/>
          <w:szCs w:val="24"/>
        </w:rPr>
        <w:t>dalam meningkatkan nilai perusahaan secara berkelanjutan. Berdasarkan uraian tersebut, maka dapat dirumuskan hipotesis sebagai berikut:</w:t>
      </w:r>
    </w:p>
    <w:p w14:paraId="3BD3CEC6" w14:textId="38D75757" w:rsidP="006350D0" w:rsidR="006350D0" w:rsidRDefault="006350D0" w:rsidRPr="006350D0">
      <w:pPr>
        <w:spacing w:after="0" w:line="480" w:lineRule="auto"/>
        <w:jc w:val="both"/>
        <w:rPr>
          <w:rFonts w:ascii="Times New Roman" w:cs="Times New Roman" w:hAnsi="Times New Roman"/>
          <w:sz w:val="24"/>
          <w:szCs w:val="24"/>
        </w:rPr>
      </w:pPr>
      <w:r w:rsidRPr="006350D0">
        <w:rPr>
          <w:rFonts w:ascii="Times New Roman" w:cs="Times New Roman" w:hAnsi="Times New Roman"/>
          <w:sz w:val="24"/>
          <w:szCs w:val="24"/>
        </w:rPr>
        <w:t>H</w:t>
      </w:r>
      <w:r w:rsidRPr="006350D0">
        <w:rPr>
          <w:rFonts w:ascii="Times New Roman" w:cs="Times New Roman" w:hAnsi="Times New Roman"/>
          <w:sz w:val="24"/>
          <w:szCs w:val="24"/>
          <w:vertAlign w:val="subscript"/>
        </w:rPr>
        <w:t>4</w:t>
      </w:r>
      <w:r w:rsidRPr="006350D0">
        <w:rPr>
          <w:rFonts w:ascii="Times New Roman" w:cs="Times New Roman" w:hAnsi="Times New Roman"/>
          <w:sz w:val="24"/>
          <w:szCs w:val="24"/>
        </w:rPr>
        <w:t>: Keputusan investasi berpengaruh signifikan positif terhadap nilai perusahaan</w:t>
      </w:r>
      <w:r w:rsidR="00870B6C">
        <w:rPr>
          <w:rFonts w:ascii="Times New Roman" w:cs="Times New Roman" w:hAnsi="Times New Roman"/>
          <w:sz w:val="24"/>
          <w:szCs w:val="24"/>
        </w:rPr>
        <w:t>.</w:t>
      </w:r>
    </w:p>
    <w:p w14:paraId="7EB8C296" w14:textId="45ED6DB2" w:rsidP="00D74872" w:rsidR="006A757F" w:rsidRDefault="00545676" w:rsidRPr="00E25224">
      <w:pPr>
        <w:pStyle w:val="Heading2"/>
        <w:numPr>
          <w:ilvl w:val="1"/>
          <w:numId w:val="7"/>
        </w:numPr>
        <w:ind w:hanging="709" w:left="709"/>
      </w:pPr>
      <w:bookmarkStart w:id="51" w:name="_Toc209165213"/>
      <w:r w:rsidRPr="00E25224">
        <w:t>Model Penelitian</w:t>
      </w:r>
      <w:bookmarkEnd w:id="51"/>
    </w:p>
    <w:p w14:paraId="0554D02F" w14:textId="6446278A" w:rsidP="002B50B3" w:rsidR="00C6388D" w:rsidRDefault="004E415D">
      <w:pPr>
        <w:spacing w:after="0" w:line="480" w:lineRule="auto"/>
        <w:ind w:firstLine="709"/>
        <w:jc w:val="both"/>
        <w:rPr>
          <w:rFonts w:ascii="Times New Roman" w:cs="Times New Roman" w:hAnsi="Times New Roman"/>
          <w:sz w:val="24"/>
          <w:szCs w:val="24"/>
        </w:rPr>
      </w:pPr>
      <w:r w:rsidRPr="00A32268">
        <w:rPr>
          <w:rFonts w:ascii="Times New Roman" w:cs="Times New Roman" w:hAnsi="Times New Roman"/>
          <w:sz w:val="24"/>
          <w:szCs w:val="24"/>
        </w:rPr>
        <w:t>Variabel yang digunakan dalam penelitian ini terbagi menjadi variabel dependen, yaitu nilai perusahaan</w:t>
      </w:r>
      <w:r w:rsidR="003D0E7E">
        <w:rPr>
          <w:rFonts w:ascii="Times New Roman" w:cs="Times New Roman" w:hAnsi="Times New Roman"/>
          <w:sz w:val="24"/>
          <w:szCs w:val="24"/>
        </w:rPr>
        <w:t xml:space="preserve"> dan</w:t>
      </w:r>
      <w:r w:rsidRPr="00A32268">
        <w:rPr>
          <w:rFonts w:ascii="Times New Roman" w:cs="Times New Roman" w:hAnsi="Times New Roman"/>
          <w:sz w:val="24"/>
          <w:szCs w:val="24"/>
        </w:rPr>
        <w:t xml:space="preserve"> variabel independen meliputi ukuran perusahaan, profitabilitas, struktur modal dan keputusan investasi. </w:t>
      </w:r>
      <w:r w:rsidR="006F7680" w:rsidRPr="00A32268">
        <w:rPr>
          <w:rFonts w:ascii="Times New Roman" w:cs="Times New Roman" w:hAnsi="Times New Roman"/>
          <w:sz w:val="24"/>
          <w:szCs w:val="24"/>
        </w:rPr>
        <w:t>Berdasarkan</w:t>
      </w:r>
      <w:r w:rsidR="003D0E7E">
        <w:rPr>
          <w:rFonts w:ascii="Times New Roman" w:cs="Times New Roman" w:hAnsi="Times New Roman"/>
          <w:sz w:val="24"/>
          <w:szCs w:val="24"/>
        </w:rPr>
        <w:t xml:space="preserve"> </w:t>
      </w:r>
      <w:r w:rsidR="003D0E7E" w:rsidRPr="003D0E7E">
        <w:rPr>
          <w:rFonts w:ascii="Times New Roman" w:cs="Times New Roman" w:hAnsi="Times New Roman"/>
          <w:sz w:val="24"/>
          <w:szCs w:val="24"/>
        </w:rPr>
        <w:t>permasalahan yang telah diuraikan</w:t>
      </w:r>
      <w:r w:rsidR="003D0E7E">
        <w:rPr>
          <w:rFonts w:ascii="Times New Roman" w:cs="Times New Roman" w:hAnsi="Times New Roman"/>
          <w:sz w:val="24"/>
          <w:szCs w:val="24"/>
        </w:rPr>
        <w:t>, tujuan penelitian</w:t>
      </w:r>
      <w:r w:rsidR="003D0E7E" w:rsidRPr="003D0E7E">
        <w:rPr>
          <w:rFonts w:ascii="Times New Roman" w:cs="Times New Roman" w:hAnsi="Times New Roman"/>
          <w:sz w:val="24"/>
          <w:szCs w:val="24"/>
        </w:rPr>
        <w:t>,</w:t>
      </w:r>
      <w:r w:rsidR="003D0E7E">
        <w:rPr>
          <w:rFonts w:ascii="Times New Roman" w:cs="Times New Roman" w:hAnsi="Times New Roman"/>
          <w:sz w:val="24"/>
          <w:szCs w:val="24"/>
        </w:rPr>
        <w:t xml:space="preserve"> </w:t>
      </w:r>
      <w:r w:rsidR="006F7680" w:rsidRPr="00A32268">
        <w:rPr>
          <w:rFonts w:ascii="Times New Roman" w:cs="Times New Roman" w:hAnsi="Times New Roman"/>
          <w:sz w:val="24"/>
          <w:szCs w:val="24"/>
        </w:rPr>
        <w:t>tinjauan teori</w:t>
      </w:r>
      <w:r w:rsidR="003D0E7E">
        <w:rPr>
          <w:rFonts w:ascii="Times New Roman" w:cs="Times New Roman" w:hAnsi="Times New Roman"/>
          <w:sz w:val="24"/>
          <w:szCs w:val="24"/>
        </w:rPr>
        <w:t xml:space="preserve"> dan </w:t>
      </w:r>
      <w:r w:rsidR="006F7680" w:rsidRPr="00A32268">
        <w:rPr>
          <w:rFonts w:ascii="Times New Roman" w:cs="Times New Roman" w:hAnsi="Times New Roman"/>
          <w:sz w:val="24"/>
          <w:szCs w:val="24"/>
        </w:rPr>
        <w:t>hasil penelitian sebelumnya</w:t>
      </w:r>
      <w:r w:rsidR="003D0E7E">
        <w:rPr>
          <w:rFonts w:ascii="Times New Roman" w:cs="Times New Roman" w:hAnsi="Times New Roman"/>
          <w:sz w:val="24"/>
          <w:szCs w:val="24"/>
        </w:rPr>
        <w:t xml:space="preserve"> </w:t>
      </w:r>
      <w:r w:rsidR="006F7680" w:rsidRPr="00A32268">
        <w:rPr>
          <w:rFonts w:ascii="Times New Roman" w:cs="Times New Roman" w:hAnsi="Times New Roman"/>
          <w:sz w:val="24"/>
          <w:szCs w:val="24"/>
        </w:rPr>
        <w:t>maka model penelitian yang menjadi dasar perumusan hipotesis dapat digambarkan sebagai berikut:</w:t>
      </w:r>
    </w:p>
    <w:p w14:paraId="555031BD" w14:textId="646E0B94" w:rsidP="002A2D13" w:rsidR="0098429F" w:rsidRDefault="002A2D13" w:rsidRPr="00A63289">
      <w:pPr>
        <w:spacing w:line="240" w:lineRule="auto"/>
        <w:ind w:firstLine="709"/>
        <w:jc w:val="both"/>
        <w:rPr>
          <w:rFonts w:ascii="Times New Roman" w:cs="Times New Roman" w:hAnsi="Times New Roman"/>
          <w:sz w:val="24"/>
          <w:szCs w:val="24"/>
        </w:rPr>
      </w:pPr>
      <w:r w:rsidRPr="002A2D13">
        <w:rPr>
          <w:rFonts w:ascii="Times New Roman" w:cs="Times New Roman" w:hAnsi="Times New Roman"/>
          <w:noProof/>
          <w:sz w:val="24"/>
          <w:szCs w:val="24"/>
        </w:rPr>
        <w:drawing>
          <wp:inline distB="0" distL="0" distR="0" distT="0" wp14:anchorId="6D33307E" wp14:editId="3628F666">
            <wp:extent cx="3780000" cy="2052000"/>
            <wp:effectExtent b="5715" l="0" r="0" t="0"/>
            <wp:docPr id="1824774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74904" name=""/>
                    <pic:cNvPicPr/>
                  </pic:nvPicPr>
                  <pic:blipFill>
                    <a:blip r:embed="rId24"/>
                    <a:stretch>
                      <a:fillRect/>
                    </a:stretch>
                  </pic:blipFill>
                  <pic:spPr>
                    <a:xfrm>
                      <a:off x="0" y="0"/>
                      <a:ext cx="3780000" cy="2052000"/>
                    </a:xfrm>
                    <a:prstGeom prst="rect">
                      <a:avLst/>
                    </a:prstGeom>
                  </pic:spPr>
                </pic:pic>
              </a:graphicData>
            </a:graphic>
          </wp:inline>
        </w:drawing>
      </w:r>
    </w:p>
    <w:p w14:paraId="3E24E060" w14:textId="37FC3532" w:rsidP="002A2D13" w:rsidR="00C62A18" w:rsidRDefault="0098429F" w:rsidRPr="0098429F">
      <w:pPr>
        <w:pStyle w:val="Caption"/>
        <w:jc w:val="center"/>
        <w:rPr>
          <w:rFonts w:ascii="Times New Roman" w:cs="Times New Roman" w:hAnsi="Times New Roman"/>
          <w:b/>
          <w:bCs/>
          <w:i w:val="0"/>
          <w:iCs w:val="0"/>
          <w:color w:val="auto"/>
          <w:sz w:val="24"/>
          <w:szCs w:val="24"/>
        </w:rPr>
      </w:pPr>
      <w:bookmarkStart w:id="52" w:name="_Toc211449762"/>
      <w:bookmarkStart w:id="53" w:name="_Toc227500255"/>
      <w:r w:rsidRPr="0098429F">
        <w:rPr>
          <w:rFonts w:ascii="Times New Roman" w:cs="Times New Roman" w:hAnsi="Times New Roman"/>
          <w:b/>
          <w:bCs/>
          <w:i w:val="0"/>
          <w:iCs w:val="0"/>
          <w:color w:val="auto"/>
          <w:sz w:val="24"/>
          <w:szCs w:val="24"/>
        </w:rPr>
        <w:t>Gambar 2.</w:t>
      </w:r>
      <w:r w:rsidRPr="0098429F">
        <w:rPr>
          <w:rFonts w:ascii="Times New Roman" w:cs="Times New Roman" w:hAnsi="Times New Roman"/>
          <w:b/>
          <w:bCs/>
          <w:i w:val="0"/>
          <w:iCs w:val="0"/>
          <w:color w:val="auto"/>
          <w:sz w:val="24"/>
          <w:szCs w:val="24"/>
        </w:rPr>
        <w:fldChar w:fldCharType="begin"/>
      </w:r>
      <w:r w:rsidRPr="0098429F">
        <w:rPr>
          <w:rFonts w:ascii="Times New Roman" w:cs="Times New Roman" w:hAnsi="Times New Roman"/>
          <w:b/>
          <w:bCs/>
          <w:i w:val="0"/>
          <w:iCs w:val="0"/>
          <w:color w:val="auto"/>
          <w:sz w:val="24"/>
          <w:szCs w:val="24"/>
        </w:rPr>
        <w:instrText xml:space="preserve"> SEQ Gambar_2.1 \* ARABIC </w:instrText>
      </w:r>
      <w:r w:rsidRPr="0098429F">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98429F">
        <w:rPr>
          <w:rFonts w:ascii="Times New Roman" w:cs="Times New Roman" w:hAnsi="Times New Roman"/>
          <w:b/>
          <w:bCs/>
          <w:i w:val="0"/>
          <w:iCs w:val="0"/>
          <w:color w:val="auto"/>
          <w:sz w:val="24"/>
          <w:szCs w:val="24"/>
        </w:rPr>
        <w:fldChar w:fldCharType="end"/>
      </w:r>
      <w:r w:rsidRPr="0098429F">
        <w:rPr>
          <w:rFonts w:ascii="Times New Roman" w:cs="Times New Roman" w:hAnsi="Times New Roman"/>
          <w:b/>
          <w:bCs/>
          <w:i w:val="0"/>
          <w:iCs w:val="0"/>
          <w:color w:val="auto"/>
          <w:sz w:val="24"/>
          <w:szCs w:val="24"/>
        </w:rPr>
        <w:t xml:space="preserve"> Model Penelitian</w:t>
      </w:r>
      <w:bookmarkEnd w:id="52"/>
      <w:bookmarkEnd w:id="53"/>
    </w:p>
    <w:p w14:paraId="3BC9ED60" w14:textId="77777777" w:rsidP="009A0C2B" w:rsidR="00C067B8" w:rsidRDefault="00C067B8">
      <w:pPr>
        <w:spacing w:after="0" w:line="480" w:lineRule="auto"/>
        <w:rPr>
          <w:rFonts w:ascii="Times New Roman" w:cs="Times New Roman" w:hAnsi="Times New Roman"/>
          <w:b/>
          <w:bCs/>
          <w:sz w:val="24"/>
          <w:szCs w:val="24"/>
        </w:rPr>
        <w:sectPr w:rsidR="00C067B8" w:rsidSect="00C067B8">
          <w:pgSz w:code="9" w:h="16838" w:w="11906"/>
          <w:pgMar w:bottom="1701" w:footer="709" w:gutter="0" w:header="709" w:left="2268" w:right="1701" w:top="2268"/>
          <w:cols w:space="720"/>
          <w:titlePg/>
          <w:docGrid w:linePitch="360"/>
        </w:sectPr>
      </w:pPr>
    </w:p>
    <w:p w14:paraId="7DCDF068" w14:textId="703DDC5A" w:rsidP="00A41ACC" w:rsidR="00C96803" w:rsidRDefault="00C96803" w:rsidRPr="000D5A6D">
      <w:pPr>
        <w:pStyle w:val="Heading1"/>
        <w:spacing w:after="240"/>
      </w:pPr>
      <w:bookmarkStart w:id="54" w:name="_Toc209165214"/>
      <w:r w:rsidRPr="000D5A6D">
        <w:t>BAB III</w:t>
      </w:r>
      <w:r w:rsidR="0015489F" w:rsidRPr="000D5A6D">
        <w:br/>
      </w:r>
      <w:r w:rsidRPr="000D5A6D">
        <w:t>METOD</w:t>
      </w:r>
      <w:r w:rsidR="002B1D6D" w:rsidRPr="000D5A6D">
        <w:t>E PENELITIAN</w:t>
      </w:r>
      <w:bookmarkEnd w:id="54"/>
    </w:p>
    <w:p w14:paraId="09D5C3C5" w14:textId="515582E1" w:rsidP="001C432F" w:rsidR="00545676" w:rsidRDefault="00545676" w:rsidRPr="00E25224">
      <w:pPr>
        <w:pStyle w:val="Heading2"/>
        <w:numPr>
          <w:ilvl w:val="1"/>
          <w:numId w:val="20"/>
        </w:numPr>
        <w:ind w:hanging="709" w:left="709"/>
      </w:pPr>
      <w:bookmarkStart w:id="55" w:name="_Toc209165215"/>
      <w:r w:rsidRPr="00E25224">
        <w:t>Definisi Operasional</w:t>
      </w:r>
      <w:bookmarkEnd w:id="55"/>
    </w:p>
    <w:p w14:paraId="5CEE6646" w14:textId="1A22E29A" w:rsidP="00FA31C3" w:rsidR="00394D0A" w:rsidRDefault="006F7680" w:rsidRPr="00FA31C3">
      <w:pPr>
        <w:spacing w:after="0" w:line="480" w:lineRule="auto"/>
        <w:ind w:firstLine="709"/>
        <w:jc w:val="both"/>
        <w:rPr>
          <w:rFonts w:ascii="Times New Roman" w:cs="Times New Roman" w:hAnsi="Times New Roman"/>
          <w:sz w:val="24"/>
          <w:szCs w:val="24"/>
        </w:rPr>
      </w:pPr>
      <w:r w:rsidRPr="00FA31C3">
        <w:rPr>
          <w:rFonts w:ascii="Times New Roman" w:cs="Times New Roman" w:hAnsi="Times New Roman"/>
          <w:sz w:val="24"/>
          <w:szCs w:val="24"/>
        </w:rPr>
        <w:t>Penelitian in</w:t>
      </w:r>
      <w:r w:rsidR="003233E5" w:rsidRPr="00FA31C3">
        <w:rPr>
          <w:rFonts w:ascii="Times New Roman" w:cs="Times New Roman" w:hAnsi="Times New Roman"/>
          <w:sz w:val="24"/>
          <w:szCs w:val="24"/>
        </w:rPr>
        <w:t>i menggunakan dua kelompok variabel, yaitu variabel dependen dan independen. Nilai perusahaan ditetapkan sebagai variabel dependen, sementara ukuran perusahaan, profitabilitas, struktur modal dan keputusan investasi berfungsi sebagai variabel independen.</w:t>
      </w:r>
    </w:p>
    <w:p w14:paraId="17467F14" w14:textId="0B482B3F" w:rsidP="006B2FF7" w:rsidR="00394D0A" w:rsidRDefault="00941C95" w:rsidRPr="006B2FF7">
      <w:pPr>
        <w:pStyle w:val="Heading3"/>
        <w:numPr>
          <w:ilvl w:val="2"/>
          <w:numId w:val="20"/>
        </w:numPr>
        <w:ind w:hanging="709" w:left="709"/>
      </w:pPr>
      <w:bookmarkStart w:id="56" w:name="_Toc209165216"/>
      <w:r w:rsidRPr="006B2FF7">
        <w:t>Nilai Perusahaan</w:t>
      </w:r>
      <w:r w:rsidR="005D7F4E" w:rsidRPr="006B2FF7">
        <w:t xml:space="preserve"> (Y)</w:t>
      </w:r>
      <w:bookmarkEnd w:id="56"/>
    </w:p>
    <w:p w14:paraId="31610BF5" w14:textId="561DA728" w:rsidP="009E642A" w:rsidR="005D7F4E" w:rsidRDefault="008E2DDC" w:rsidRPr="009E642A">
      <w:pPr>
        <w:spacing w:line="480" w:lineRule="auto"/>
        <w:ind w:firstLine="709"/>
        <w:jc w:val="both"/>
        <w:rPr>
          <w:rFonts w:ascii="Times New Roman" w:cs="Times New Roman" w:hAnsi="Times New Roman"/>
          <w:sz w:val="24"/>
          <w:szCs w:val="24"/>
        </w:rPr>
      </w:pPr>
      <w:r w:rsidRPr="00E25224">
        <w:rPr>
          <w:rFonts w:ascii="Times New Roman" w:cs="Times New Roman" w:hAnsi="Times New Roman"/>
          <w:noProof/>
          <w:sz w:val="24"/>
          <w:szCs w:val="24"/>
        </w:rPr>
        <mc:AlternateContent>
          <mc:Choice Requires="wps">
            <w:drawing>
              <wp:anchor allowOverlap="1" behindDoc="0" distB="0" distL="114300" distR="114300" distT="0" layoutInCell="1" locked="0" relativeHeight="251678720" simplePos="0" wp14:anchorId="7B584505" wp14:editId="458D8A87">
                <wp:simplePos x="0" y="0"/>
                <wp:positionH relativeFrom="margin">
                  <wp:posOffset>1531621</wp:posOffset>
                </wp:positionH>
                <wp:positionV relativeFrom="paragraph">
                  <wp:posOffset>2842260</wp:posOffset>
                </wp:positionV>
                <wp:extent cx="1943100" cy="0"/>
                <wp:effectExtent b="0" l="0" r="0" t="0"/>
                <wp:wrapNone/>
                <wp:docPr id="754224843" name="Straight Connector 8"/>
                <wp:cNvGraphicFramePr/>
                <a:graphic xmlns:a="http://schemas.openxmlformats.org/drawingml/2006/main">
                  <a:graphicData uri="http://schemas.microsoft.com/office/word/2010/wordprocessingShape">
                    <wps:wsp>
                      <wps:cNvCnPr/>
                      <wps:spPr>
                        <a:xfrm>
                          <a:off x="0" y="0"/>
                          <a:ext cx="1943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DF6574" w:rsidRPr="00E25224">
        <w:rPr>
          <w:noProof/>
        </w:rPr>
        <mc:AlternateContent>
          <mc:Choice Requires="wps">
            <w:drawing>
              <wp:anchor allowOverlap="1" behindDoc="0" distB="0" distL="114300" distR="114300" distT="0" layoutInCell="1" locked="0" relativeHeight="251677696" simplePos="0" wp14:anchorId="368A9642" wp14:editId="3654ED0B">
                <wp:simplePos x="0" y="0"/>
                <wp:positionH relativeFrom="column">
                  <wp:posOffset>974725</wp:posOffset>
                </wp:positionH>
                <wp:positionV relativeFrom="paragraph">
                  <wp:posOffset>2707005</wp:posOffset>
                </wp:positionV>
                <wp:extent cx="914400" cy="257175"/>
                <wp:effectExtent b="28575" l="0" r="18415" t="0"/>
                <wp:wrapSquare wrapText="bothSides"/>
                <wp:docPr id="1264774228"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22BDBE8E" w14:textId="19D36845" w:rsidR="00DC5303" w:rsidRDefault="00DC5303">
                            <w:r w:rsidRPr="00DC5303">
                              <w:rPr>
                                <w:rFonts w:ascii="Times New Roman" w:cs="Times New Roman" w:hAnsi="Times New Roman"/>
                                <w:sz w:val="24"/>
                                <w:szCs w:val="24"/>
                              </w:rPr>
                              <w:t xml:space="preserve">PBV </w:t>
                            </w:r>
                            <w:r>
                              <w:t>=</w:t>
                            </w:r>
                          </w:p>
                        </w:txbxContent>
                      </wps:txbx>
                      <wps:bodyPr anchor="t" anchorCtr="0" bIns="45720" compatLnSpc="1" forceAA="0" fromWordArt="0" horzOverflow="overflow" lIns="91440" numCol="1" rIns="91440" rot="0" rtlCol="0" spcCol="0" spcFirstLastPara="0" tIns="45720" vert="horz" vertOverflow="overflow" wrap="none">
                        <a:prstTxWarp prst="textNoShape">
                          <a:avLst/>
                        </a:prstTxWarp>
                        <a:noAutofit/>
                      </wps:bodyPr>
                    </wps:wsp>
                  </a:graphicData>
                </a:graphic>
                <wp14:sizeRelV relativeFrom="margin">
                  <wp14:pctHeight>0</wp14:pctHeight>
                </wp14:sizeRelV>
              </wp:anchor>
            </w:drawing>
          </mc:Choice>
        </mc:AlternateContent>
      </w:r>
      <w:r w:rsidR="00C25446" w:rsidRPr="00E25224">
        <w:rPr>
          <w:rFonts w:ascii="Times New Roman" w:cs="Times New Roman" w:hAnsi="Times New Roman"/>
          <w:noProof/>
          <w:sz w:val="24"/>
          <w:szCs w:val="24"/>
        </w:rPr>
        <mc:AlternateContent>
          <mc:Choice Requires="wps">
            <w:drawing>
              <wp:anchor allowOverlap="1" behindDoc="1" distB="0" distL="114300" distR="114300" distT="0" layoutInCell="1" locked="0" relativeHeight="251676672" simplePos="0" wp14:anchorId="1FC8212C" wp14:editId="68F7D339">
                <wp:simplePos x="0" y="0"/>
                <wp:positionH relativeFrom="margin">
                  <wp:align>right</wp:align>
                </wp:positionH>
                <wp:positionV relativeFrom="paragraph">
                  <wp:posOffset>2561590</wp:posOffset>
                </wp:positionV>
                <wp:extent cx="5017135" cy="571500"/>
                <wp:effectExtent b="19050" l="0" r="12065" t="0"/>
                <wp:wrapSquare wrapText="bothSides"/>
                <wp:docPr id="1070631669" name="Rectangle 2"/>
                <wp:cNvGraphicFramePr/>
                <a:graphic xmlns:a="http://schemas.openxmlformats.org/drawingml/2006/main">
                  <a:graphicData uri="http://schemas.microsoft.com/office/word/2010/wordprocessingShape">
                    <wps:wsp>
                      <wps:cNvSpPr/>
                      <wps:spPr>
                        <a:xfrm>
                          <a:off x="0" y="0"/>
                          <a:ext cx="5017273" cy="571500"/>
                        </a:xfrm>
                        <a:prstGeom prst="rect">
                          <a:avLst/>
                        </a:prstGeom>
                        <a:solidFill>
                          <a:sysClr lastClr="FFFFFF" val="window"/>
                        </a:solidFill>
                        <a:ln algn="ctr" cap="flat" cmpd="sng" w="12700">
                          <a:solidFill>
                            <a:schemeClr val="bg1"/>
                          </a:solidFill>
                          <a:prstDash val="solid"/>
                        </a:ln>
                        <a:effectLst/>
                      </wps:spPr>
                      <wps:txbx>
                        <w:txbxContent>
                          <w:p w14:paraId="71873448" w14:textId="2C966D93" w:rsidP="00C001E7" w:rsidR="00DC5303" w:rsidRDefault="00F96BF7">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Harga Per Lembar Saham</w:t>
                            </w:r>
                          </w:p>
                          <w:p w14:paraId="60F52E49" w14:textId="30D32411" w:rsidP="00C001E7" w:rsidR="00DC5303" w:rsidRDefault="00F96BF7">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Nilai Buku Per Lembar Saham</w:t>
                            </w:r>
                          </w:p>
                          <w:p w14:paraId="2F3964F1" w14:textId="77777777" w:rsidP="00C001E7" w:rsidR="00DC5303" w:rsidRDefault="00DC5303">
                            <w:pPr>
                              <w:spacing w:after="0" w:line="360" w:lineRule="auto"/>
                              <w:jc w:val="center"/>
                              <w:rPr>
                                <w:rFonts w:ascii="Times New Roman" w:cs="Times New Roman" w:hAnsi="Times New Roman"/>
                                <w:color w:themeColor="text1" w:val="000000"/>
                                <w:sz w:val="24"/>
                                <w:szCs w:val="24"/>
                              </w:rPr>
                            </w:pPr>
                          </w:p>
                          <w:p w14:paraId="1E67C1C1" w14:textId="77777777" w:rsidP="00C001E7" w:rsidR="00DC5303" w:rsidRDefault="00DC5303">
                            <w:pPr>
                              <w:spacing w:after="0" w:line="360" w:lineRule="auto"/>
                              <w:jc w:val="center"/>
                              <w:rPr>
                                <w:rFonts w:ascii="Times New Roman" w:cs="Times New Roman" w:hAnsi="Times New Roman"/>
                                <w:color w:themeColor="text1" w:val="000000"/>
                                <w:sz w:val="24"/>
                                <w:szCs w:val="24"/>
                              </w:rPr>
                            </w:pPr>
                          </w:p>
                          <w:p w14:paraId="1FC133AB" w14:textId="77777777" w:rsidP="00C001E7" w:rsidR="00DC5303" w:rsidRDefault="00DC5303">
                            <w:pPr>
                              <w:spacing w:after="0" w:line="360" w:lineRule="auto"/>
                              <w:jc w:val="center"/>
                              <w:rPr>
                                <w:rFonts w:ascii="Times New Roman" w:cs="Times New Roman" w:hAnsi="Times New Roman"/>
                                <w:color w:themeColor="text1" w:val="000000"/>
                                <w:sz w:val="24"/>
                                <w:szCs w:val="24"/>
                              </w:rPr>
                            </w:pPr>
                          </w:p>
                          <w:p w14:paraId="46863395" w14:textId="77777777" w:rsidP="00C001E7" w:rsidR="00DC5303" w:rsidRDefault="00DC5303" w:rsidRPr="00DC5303">
                            <w:pPr>
                              <w:spacing w:after="0" w:line="360" w:lineRule="auto"/>
                              <w:jc w:val="center"/>
                              <w:rPr>
                                <w:rFonts w:ascii="Times New Roman" w:cs="Times New Roman" w:hAnsi="Times New Roman"/>
                                <w:color w:themeColor="text1" w:val="000000"/>
                                <w:sz w:val="24"/>
                                <w:szCs w:val="24"/>
                              </w:rPr>
                            </w:pPr>
                          </w:p>
                          <w:p w14:paraId="6AEDAC2F" w14:textId="77777777" w:rsidP="00C001E7" w:rsidR="00DC5303" w:rsidRDefault="00DC5303">
                            <w:pPr>
                              <w:jc w:val="center"/>
                            </w:pPr>
                          </w:p>
                          <w:p w14:paraId="3AF374FF" w14:textId="77777777" w:rsidP="00C001E7" w:rsidR="00DC5303" w:rsidRDefault="00DC5303">
                            <w:pPr>
                              <w:jc w:val="cente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D092F" w:rsidRPr="009E642A">
        <w:rPr>
          <w:rFonts w:ascii="Times New Roman" w:cs="Times New Roman" w:hAnsi="Times New Roman"/>
          <w:sz w:val="24"/>
          <w:szCs w:val="24"/>
        </w:rPr>
        <w:t>Nilai perusahaan mencerminkan sejauh mana pasar memberikan penilaian terhadap keseluruhan kinerja perusahaan, serta mencerminkan tingkat kepercayaan investor terhadap prospek perusahaan ke depan. Nilai ini merupakan hasil akumulasi dari berbagai keputusan dan aktivitas operasional perusahaan sejak didirikan. Dalam penelitian ini, nilai perusahaan diukur menggunakan</w:t>
      </w:r>
      <w:r w:rsidR="00512027" w:rsidRPr="009E642A">
        <w:rPr>
          <w:rFonts w:ascii="Times New Roman" w:cs="Times New Roman" w:hAnsi="Times New Roman"/>
          <w:sz w:val="24"/>
          <w:szCs w:val="24"/>
        </w:rPr>
        <w:t xml:space="preserve"> </w:t>
      </w:r>
      <w:r w:rsidR="003D092F" w:rsidRPr="009E642A">
        <w:rPr>
          <w:rFonts w:ascii="Times New Roman" w:cs="Times New Roman" w:hAnsi="Times New Roman"/>
          <w:i/>
          <w:iCs/>
          <w:sz w:val="24"/>
          <w:szCs w:val="24"/>
        </w:rPr>
        <w:t>Price to Book Value</w:t>
      </w:r>
      <w:r w:rsidR="003D092F" w:rsidRPr="009E642A">
        <w:rPr>
          <w:rFonts w:ascii="Times New Roman" w:cs="Times New Roman" w:hAnsi="Times New Roman"/>
          <w:sz w:val="24"/>
          <w:szCs w:val="24"/>
        </w:rPr>
        <w:t xml:space="preserve"> (PBV)</w:t>
      </w:r>
      <w:r w:rsidR="00C25446">
        <w:rPr>
          <w:rFonts w:ascii="Times New Roman" w:cs="Times New Roman" w:hAnsi="Times New Roman"/>
          <w:sz w:val="24"/>
          <w:szCs w:val="24"/>
        </w:rPr>
        <w:t xml:space="preserve"> yaitu rasio</w:t>
      </w:r>
      <w:r w:rsidR="003D092F" w:rsidRPr="009E642A">
        <w:rPr>
          <w:rFonts w:ascii="Times New Roman" w:cs="Times New Roman" w:hAnsi="Times New Roman"/>
          <w:sz w:val="24"/>
          <w:szCs w:val="24"/>
        </w:rPr>
        <w:t xml:space="preserve"> yang menunjukkan perbandingan antara harga pasar saham dengan nilai buku per saham. </w:t>
      </w:r>
      <w:r w:rsidR="00512027" w:rsidRPr="009E642A">
        <w:rPr>
          <w:rFonts w:ascii="Times New Roman" w:cs="Times New Roman" w:hAnsi="Times New Roman"/>
          <w:sz w:val="24"/>
          <w:szCs w:val="24"/>
        </w:rPr>
        <w:t xml:space="preserve">PBV </w:t>
      </w:r>
      <w:r w:rsidR="003D092F" w:rsidRPr="009E642A">
        <w:rPr>
          <w:rFonts w:ascii="Times New Roman" w:cs="Times New Roman" w:hAnsi="Times New Roman"/>
          <w:sz w:val="24"/>
          <w:szCs w:val="24"/>
        </w:rPr>
        <w:t>dapat dirumuskan sebagai berikut:</w:t>
      </w:r>
    </w:p>
    <w:p w14:paraId="1F374FA4" w14:textId="3A75975C" w:rsidP="00C001E7" w:rsidR="00C25446" w:rsidRDefault="00C25446" w:rsidRPr="00C001E7">
      <w:pPr>
        <w:spacing w:after="0" w:before="240"/>
        <w:jc w:val="both"/>
        <w:rPr>
          <w:rFonts w:ascii="Times New Roman" w:cs="Times New Roman" w:hAnsi="Times New Roman"/>
          <w:sz w:val="24"/>
          <w:szCs w:val="24"/>
        </w:rPr>
      </w:pPr>
    </w:p>
    <w:p w14:paraId="02FF5E26" w14:textId="6B6EFEB1" w:rsidP="00C25446" w:rsidR="00C25446" w:rsidRDefault="00C25446" w:rsidRPr="00C25446">
      <w:pPr>
        <w:spacing w:after="0" w:line="480" w:lineRule="auto"/>
        <w:ind w:firstLine="709"/>
        <w:jc w:val="both"/>
        <w:rPr>
          <w:rFonts w:ascii="Times New Roman" w:cs="Times New Roman" w:hAnsi="Times New Roman"/>
          <w:sz w:val="24"/>
          <w:szCs w:val="24"/>
        </w:rPr>
      </w:pPr>
      <w:bookmarkStart w:id="57" w:name="_Hlk200581489"/>
      <w:r w:rsidRPr="00C25446">
        <w:rPr>
          <w:rFonts w:ascii="Times New Roman" w:cs="Times New Roman" w:hAnsi="Times New Roman"/>
          <w:sz w:val="24"/>
          <w:szCs w:val="24"/>
        </w:rPr>
        <w:t xml:space="preserve">Harga </w:t>
      </w:r>
      <w:r w:rsidR="007E6CA8">
        <w:rPr>
          <w:rFonts w:ascii="Times New Roman" w:cs="Times New Roman" w:hAnsi="Times New Roman"/>
          <w:sz w:val="24"/>
          <w:szCs w:val="24"/>
        </w:rPr>
        <w:t>p</w:t>
      </w:r>
      <w:r w:rsidRPr="00C25446">
        <w:rPr>
          <w:rFonts w:ascii="Times New Roman" w:cs="Times New Roman" w:hAnsi="Times New Roman"/>
          <w:sz w:val="24"/>
          <w:szCs w:val="24"/>
        </w:rPr>
        <w:t xml:space="preserve">er </w:t>
      </w:r>
      <w:r w:rsidR="007E6CA8">
        <w:rPr>
          <w:rFonts w:ascii="Times New Roman" w:cs="Times New Roman" w:hAnsi="Times New Roman"/>
          <w:sz w:val="24"/>
          <w:szCs w:val="24"/>
        </w:rPr>
        <w:t>l</w:t>
      </w:r>
      <w:r w:rsidRPr="00C25446">
        <w:rPr>
          <w:rFonts w:ascii="Times New Roman" w:cs="Times New Roman" w:hAnsi="Times New Roman"/>
          <w:sz w:val="24"/>
          <w:szCs w:val="24"/>
        </w:rPr>
        <w:t xml:space="preserve">embar </w:t>
      </w:r>
      <w:r w:rsidR="007E6CA8">
        <w:rPr>
          <w:rFonts w:ascii="Times New Roman" w:cs="Times New Roman" w:hAnsi="Times New Roman"/>
          <w:sz w:val="24"/>
          <w:szCs w:val="24"/>
        </w:rPr>
        <w:t>s</w:t>
      </w:r>
      <w:r w:rsidRPr="00C25446">
        <w:rPr>
          <w:rFonts w:ascii="Times New Roman" w:cs="Times New Roman" w:hAnsi="Times New Roman"/>
          <w:sz w:val="24"/>
          <w:szCs w:val="24"/>
        </w:rPr>
        <w:t>aham yang digunakan dalam penelitian ini adalah harga penutupan akhir tahun dari masing-masing perusahaan yang tercatat di Bursa Efek Indonesia. Harga ini dianggap mewakili penilaian pasar terhadap perusahaan pada akhir periode pelaporan tahunan.</w:t>
      </w:r>
    </w:p>
    <w:bookmarkEnd w:id="57"/>
    <w:p w14:paraId="5946B4A7" w14:textId="544C3FBC" w:rsidP="00C25446" w:rsidR="00C25446" w:rsidRDefault="00C25446" w:rsidRPr="00C25446">
      <w:pPr>
        <w:spacing w:after="0" w:line="480" w:lineRule="auto"/>
        <w:ind w:firstLine="709"/>
        <w:jc w:val="both"/>
        <w:rPr>
          <w:rFonts w:ascii="Times New Roman" w:cs="Times New Roman" w:hAnsi="Times New Roman"/>
          <w:sz w:val="24"/>
          <w:szCs w:val="24"/>
        </w:rPr>
      </w:pPr>
      <w:r w:rsidRPr="00C25446">
        <w:rPr>
          <w:rFonts w:ascii="Times New Roman" w:cs="Times New Roman" w:hAnsi="Times New Roman"/>
          <w:sz w:val="24"/>
          <w:szCs w:val="24"/>
        </w:rPr>
        <w:t xml:space="preserve">Nilai </w:t>
      </w:r>
      <w:r w:rsidR="007E6CA8">
        <w:rPr>
          <w:rFonts w:ascii="Times New Roman" w:cs="Times New Roman" w:hAnsi="Times New Roman"/>
          <w:sz w:val="24"/>
          <w:szCs w:val="24"/>
        </w:rPr>
        <w:t>b</w:t>
      </w:r>
      <w:r w:rsidRPr="00C25446">
        <w:rPr>
          <w:rFonts w:ascii="Times New Roman" w:cs="Times New Roman" w:hAnsi="Times New Roman"/>
          <w:sz w:val="24"/>
          <w:szCs w:val="24"/>
        </w:rPr>
        <w:t xml:space="preserve">uku </w:t>
      </w:r>
      <w:r w:rsidR="007E6CA8">
        <w:rPr>
          <w:rFonts w:ascii="Times New Roman" w:cs="Times New Roman" w:hAnsi="Times New Roman"/>
          <w:sz w:val="24"/>
          <w:szCs w:val="24"/>
        </w:rPr>
        <w:t>p</w:t>
      </w:r>
      <w:r w:rsidRPr="00C25446">
        <w:rPr>
          <w:rFonts w:ascii="Times New Roman" w:cs="Times New Roman" w:hAnsi="Times New Roman"/>
          <w:sz w:val="24"/>
          <w:szCs w:val="24"/>
        </w:rPr>
        <w:t xml:space="preserve">er </w:t>
      </w:r>
      <w:r w:rsidR="007E6CA8">
        <w:rPr>
          <w:rFonts w:ascii="Times New Roman" w:cs="Times New Roman" w:hAnsi="Times New Roman"/>
          <w:sz w:val="24"/>
          <w:szCs w:val="24"/>
        </w:rPr>
        <w:t>l</w:t>
      </w:r>
      <w:r w:rsidRPr="00C25446">
        <w:rPr>
          <w:rFonts w:ascii="Times New Roman" w:cs="Times New Roman" w:hAnsi="Times New Roman"/>
          <w:sz w:val="24"/>
          <w:szCs w:val="24"/>
        </w:rPr>
        <w:t xml:space="preserve">embar </w:t>
      </w:r>
      <w:r w:rsidR="007E6CA8">
        <w:rPr>
          <w:rFonts w:ascii="Times New Roman" w:cs="Times New Roman" w:hAnsi="Times New Roman"/>
          <w:sz w:val="24"/>
          <w:szCs w:val="24"/>
        </w:rPr>
        <w:t>s</w:t>
      </w:r>
      <w:r w:rsidRPr="00C25446">
        <w:rPr>
          <w:rFonts w:ascii="Times New Roman" w:cs="Times New Roman" w:hAnsi="Times New Roman"/>
          <w:sz w:val="24"/>
          <w:szCs w:val="24"/>
        </w:rPr>
        <w:t xml:space="preserve">aham diperoleh dari laporan posisi keuangan tahunan (neraca) masing-masing perusahaan. Nilai buku dihitung dengan cara membagi total ekuitas perusahaan dengan jumlah saham beredar. Data diperoleh dari laporan </w:t>
      </w:r>
      <w:r w:rsidR="005015F2">
        <w:rPr>
          <w:rFonts w:ascii="Times New Roman" w:cs="Times New Roman" w:hAnsi="Times New Roman"/>
          <w:sz w:val="24"/>
          <w:szCs w:val="24"/>
        </w:rPr>
        <w:t>tahunan</w:t>
      </w:r>
      <w:r w:rsidR="00AC4A0F">
        <w:rPr>
          <w:rFonts w:ascii="Times New Roman" w:cs="Times New Roman" w:hAnsi="Times New Roman"/>
          <w:sz w:val="24"/>
          <w:szCs w:val="24"/>
        </w:rPr>
        <w:t xml:space="preserve"> </w:t>
      </w:r>
      <w:r w:rsidRPr="00C25446">
        <w:rPr>
          <w:rFonts w:ascii="Times New Roman" w:cs="Times New Roman" w:hAnsi="Times New Roman"/>
          <w:sz w:val="24"/>
          <w:szCs w:val="24"/>
        </w:rPr>
        <w:t>yang dipublikasikan oleh perusahaan dan tersedia melalui situs web Bursa Efek Indonesia di</w:t>
      </w:r>
      <w:r w:rsidRPr="00BA78B6">
        <w:rPr>
          <w:rFonts w:ascii="Times New Roman" w:cs="Times New Roman" w:hAnsi="Times New Roman"/>
          <w:sz w:val="24"/>
          <w:szCs w:val="24"/>
        </w:rPr>
        <w:t xml:space="preserve"> </w:t>
      </w:r>
      <w:hyperlink r:id="rId25" w:history="1">
        <w:r w:rsidR="0051605A" w:rsidRPr="00BA78B6">
          <w:rPr>
            <w:rStyle w:val="Hyperlink"/>
            <w:rFonts w:ascii="Times New Roman" w:cs="Times New Roman" w:hAnsi="Times New Roman"/>
            <w:color w:val="auto"/>
            <w:sz w:val="24"/>
            <w:szCs w:val="24"/>
            <w:u w:val="none"/>
          </w:rPr>
          <w:t>www.idx</w:t>
        </w:r>
      </w:hyperlink>
      <w:r w:rsidRPr="00BA78B6">
        <w:rPr>
          <w:rFonts w:ascii="Times New Roman" w:cs="Times New Roman" w:hAnsi="Times New Roman"/>
          <w:sz w:val="24"/>
          <w:szCs w:val="24"/>
        </w:rPr>
        <w:t>.co</w:t>
      </w:r>
      <w:r w:rsidRPr="00C25446">
        <w:rPr>
          <w:rFonts w:ascii="Times New Roman" w:cs="Times New Roman" w:hAnsi="Times New Roman"/>
          <w:sz w:val="24"/>
          <w:szCs w:val="24"/>
        </w:rPr>
        <w:t>.id.</w:t>
      </w:r>
    </w:p>
    <w:p w14:paraId="54E973DA" w14:textId="0C028F78" w:rsidP="006B2FF7" w:rsidR="005E6690" w:rsidRDefault="00941C95" w:rsidRPr="00E25224">
      <w:pPr>
        <w:pStyle w:val="Heading3"/>
        <w:numPr>
          <w:ilvl w:val="2"/>
          <w:numId w:val="20"/>
        </w:numPr>
        <w:ind w:hanging="709" w:left="709"/>
      </w:pPr>
      <w:bookmarkStart w:id="58" w:name="_Toc209165217"/>
      <w:r w:rsidRPr="00E25224">
        <w:t>Ukuran Perusahaan</w:t>
      </w:r>
      <w:r w:rsidR="003D092F" w:rsidRPr="00E25224">
        <w:t xml:space="preserve"> (X</w:t>
      </w:r>
      <w:r w:rsidR="003D092F" w:rsidRPr="00E25224">
        <w:rPr>
          <w:vertAlign w:val="subscript"/>
        </w:rPr>
        <w:t>1</w:t>
      </w:r>
      <w:r w:rsidR="003D092F" w:rsidRPr="00E25224">
        <w:t>)</w:t>
      </w:r>
      <w:bookmarkEnd w:id="58"/>
    </w:p>
    <w:p w14:paraId="1B87108E" w14:textId="2FCCAE88" w:rsidP="00C001E7" w:rsidR="00AC4A0F" w:rsidRDefault="00C001E7" w:rsidRPr="00C001E7">
      <w:pPr>
        <w:spacing w:line="480" w:lineRule="auto"/>
        <w:ind w:firstLine="709"/>
        <w:jc w:val="both"/>
        <w:rPr>
          <w:rFonts w:ascii="Times New Roman" w:cs="Times New Roman" w:hAnsi="Times New Roman"/>
          <w:sz w:val="24"/>
          <w:szCs w:val="24"/>
        </w:rPr>
      </w:pPr>
      <w:r w:rsidRPr="00E25224">
        <w:rPr>
          <w:rFonts w:ascii="Times New Roman" w:cs="Times New Roman" w:hAnsi="Times New Roman"/>
          <w:noProof/>
          <w:sz w:val="24"/>
          <w:szCs w:val="24"/>
        </w:rPr>
        <mc:AlternateContent>
          <mc:Choice Requires="wps">
            <w:drawing>
              <wp:anchor allowOverlap="1" behindDoc="1" distB="0" distL="114300" distR="114300" distT="0" layoutInCell="1" locked="0" relativeHeight="251680768" simplePos="0" wp14:anchorId="390D33D1" wp14:editId="1EDFB8AF">
                <wp:simplePos x="0" y="0"/>
                <wp:positionH relativeFrom="margin">
                  <wp:align>left</wp:align>
                </wp:positionH>
                <wp:positionV relativeFrom="paragraph">
                  <wp:posOffset>2223439</wp:posOffset>
                </wp:positionV>
                <wp:extent cx="5024755" cy="342900"/>
                <wp:effectExtent b="19050" l="0" r="23495" t="0"/>
                <wp:wrapSquare wrapText="bothSides"/>
                <wp:docPr id="111623572" name="Rectangle 2"/>
                <wp:cNvGraphicFramePr/>
                <a:graphic xmlns:a="http://schemas.openxmlformats.org/drawingml/2006/main">
                  <a:graphicData uri="http://schemas.microsoft.com/office/word/2010/wordprocessingShape">
                    <wps:wsp>
                      <wps:cNvSpPr/>
                      <wps:spPr>
                        <a:xfrm>
                          <a:off x="0" y="0"/>
                          <a:ext cx="5024755" cy="342900"/>
                        </a:xfrm>
                        <a:prstGeom prst="rect">
                          <a:avLst/>
                        </a:prstGeom>
                        <a:solidFill>
                          <a:sysClr lastClr="FFFFFF" val="window"/>
                        </a:solidFill>
                        <a:ln algn="ctr" cap="flat" cmpd="sng" w="12700">
                          <a:solidFill>
                            <a:schemeClr val="bg1"/>
                          </a:solidFill>
                          <a:prstDash val="solid"/>
                        </a:ln>
                        <a:effectLst/>
                      </wps:spPr>
                      <wps:txbx>
                        <w:txbxContent>
                          <w:p w14:paraId="30E939A4" w14:textId="754F8CB4" w:rsidP="00C001E7" w:rsidR="00BE2133" w:rsidRDefault="00BE2133">
                            <w:pPr>
                              <w:spacing w:after="0" w:line="360" w:lineRule="auto"/>
                              <w:jc w:val="center"/>
                              <w:rPr>
                                <w:rFonts w:ascii="Times New Roman" w:cs="Times New Roman" w:hAnsi="Times New Roman"/>
                                <w:color w:themeColor="text1" w:val="000000"/>
                                <w:sz w:val="24"/>
                                <w:szCs w:val="24"/>
                              </w:rPr>
                            </w:pPr>
                            <w:r w:rsidRPr="00BE2133">
                              <w:rPr>
                                <w:rFonts w:ascii="Times New Roman" w:cs="Times New Roman" w:hAnsi="Times New Roman"/>
                                <w:i/>
                                <w:iCs/>
                                <w:color w:themeColor="text1" w:val="000000"/>
                                <w:sz w:val="24"/>
                                <w:szCs w:val="24"/>
                              </w:rPr>
                              <w:t>Size</w:t>
                            </w:r>
                            <w:r w:rsidR="00780570">
                              <w:rPr>
                                <w:rFonts w:ascii="Times New Roman" w:cs="Times New Roman" w:hAnsi="Times New Roman"/>
                                <w:color w:themeColor="text1" w:val="000000"/>
                                <w:sz w:val="24"/>
                                <w:szCs w:val="24"/>
                              </w:rPr>
                              <w:t xml:space="preserve"> </w:t>
                            </w:r>
                            <w:r>
                              <w:rPr>
                                <w:rFonts w:ascii="Times New Roman" w:cs="Times New Roman" w:hAnsi="Times New Roman"/>
                                <w:color w:themeColor="text1" w:val="000000"/>
                                <w:sz w:val="24"/>
                                <w:szCs w:val="24"/>
                              </w:rPr>
                              <w:t>=</w:t>
                            </w:r>
                            <w:r w:rsidR="00780570">
                              <w:rPr>
                                <w:rFonts w:ascii="Times New Roman" w:cs="Times New Roman" w:hAnsi="Times New Roman"/>
                                <w:color w:themeColor="text1" w:val="000000"/>
                                <w:sz w:val="24"/>
                                <w:szCs w:val="24"/>
                              </w:rPr>
                              <w:t xml:space="preserve"> </w:t>
                            </w:r>
                            <w:r>
                              <w:rPr>
                                <w:rFonts w:ascii="Times New Roman" w:cs="Times New Roman" w:hAnsi="Times New Roman"/>
                                <w:color w:themeColor="text1" w:val="000000"/>
                                <w:sz w:val="24"/>
                                <w:szCs w:val="24"/>
                              </w:rPr>
                              <w:t>Ln (Total Aset)</w:t>
                            </w:r>
                          </w:p>
                          <w:p w14:paraId="7E551BD2" w14:textId="77777777" w:rsidP="00C001E7" w:rsidR="00BE2133" w:rsidRDefault="00BE2133">
                            <w:pPr>
                              <w:spacing w:after="0" w:line="360" w:lineRule="auto"/>
                              <w:jc w:val="center"/>
                              <w:rPr>
                                <w:rFonts w:ascii="Times New Roman" w:cs="Times New Roman" w:hAnsi="Times New Roman"/>
                                <w:color w:themeColor="text1" w:val="000000"/>
                                <w:sz w:val="24"/>
                                <w:szCs w:val="24"/>
                              </w:rPr>
                            </w:pPr>
                          </w:p>
                          <w:p w14:paraId="22193FED" w14:textId="77777777" w:rsidP="00C001E7" w:rsidR="00BE2133" w:rsidRDefault="00BE2133">
                            <w:pPr>
                              <w:spacing w:after="0" w:line="360" w:lineRule="auto"/>
                              <w:jc w:val="center"/>
                              <w:rPr>
                                <w:rFonts w:ascii="Times New Roman" w:cs="Times New Roman" w:hAnsi="Times New Roman"/>
                                <w:color w:themeColor="text1" w:val="000000"/>
                                <w:sz w:val="24"/>
                                <w:szCs w:val="24"/>
                              </w:rPr>
                            </w:pPr>
                          </w:p>
                          <w:p w14:paraId="3DB62BA8" w14:textId="77777777" w:rsidP="00C001E7" w:rsidR="00BE2133" w:rsidRDefault="00BE2133">
                            <w:pPr>
                              <w:spacing w:after="0" w:line="360" w:lineRule="auto"/>
                              <w:jc w:val="center"/>
                              <w:rPr>
                                <w:rFonts w:ascii="Times New Roman" w:cs="Times New Roman" w:hAnsi="Times New Roman"/>
                                <w:color w:themeColor="text1" w:val="000000"/>
                                <w:sz w:val="24"/>
                                <w:szCs w:val="24"/>
                              </w:rPr>
                            </w:pPr>
                          </w:p>
                          <w:p w14:paraId="10B5AD97" w14:textId="77777777" w:rsidP="00C001E7" w:rsidR="00BE2133" w:rsidRDefault="00BE2133" w:rsidRPr="00DC5303">
                            <w:pPr>
                              <w:spacing w:after="0" w:line="360" w:lineRule="auto"/>
                              <w:jc w:val="center"/>
                              <w:rPr>
                                <w:rFonts w:ascii="Times New Roman" w:cs="Times New Roman" w:hAnsi="Times New Roman"/>
                                <w:color w:themeColor="text1" w:val="000000"/>
                                <w:sz w:val="24"/>
                                <w:szCs w:val="24"/>
                              </w:rPr>
                            </w:pPr>
                          </w:p>
                          <w:p w14:paraId="24D1405D" w14:textId="77777777" w:rsidP="00C001E7" w:rsidR="00BE2133" w:rsidRDefault="00BE2133">
                            <w:pPr>
                              <w:jc w:val="center"/>
                            </w:pPr>
                          </w:p>
                          <w:p w14:paraId="0A9F06B5" w14:textId="77777777" w:rsidP="00C001E7" w:rsidR="00BE2133" w:rsidRDefault="00BE2133">
                            <w:pPr>
                              <w:jc w:val="cente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D092F" w:rsidRPr="009E642A">
        <w:rPr>
          <w:rFonts w:ascii="Times New Roman" w:cs="Times New Roman" w:hAnsi="Times New Roman"/>
          <w:sz w:val="24"/>
          <w:szCs w:val="24"/>
        </w:rPr>
        <w:t>Ukuran perusahaan merepresentasikan skala operasional dan kekuatan sumber daya yang dimiliki suatu perusahaan. Semakin besar ukuran perusahaan, umumnya semakin tinggi daya saing dan akses terhadap sumber pendanaan. Dalam penelitian ini, ukuran perusahaan diukur menggunakan logaritma natural dari total aset</w:t>
      </w:r>
      <w:r w:rsidR="00AC4A0F">
        <w:rPr>
          <w:rFonts w:ascii="Times New Roman" w:cs="Times New Roman" w:hAnsi="Times New Roman"/>
          <w:sz w:val="24"/>
          <w:szCs w:val="24"/>
        </w:rPr>
        <w:t xml:space="preserve"> yang dimiliki perusahaan pada akhir tahun</w:t>
      </w:r>
      <w:r w:rsidR="003D092F" w:rsidRPr="009E642A">
        <w:rPr>
          <w:rFonts w:ascii="Times New Roman" w:cs="Times New Roman" w:hAnsi="Times New Roman"/>
          <w:sz w:val="24"/>
          <w:szCs w:val="24"/>
        </w:rPr>
        <w:t>. Ukuran perusahaan dapat dirumuskan sebagai berikut:</w:t>
      </w:r>
    </w:p>
    <w:p w14:paraId="0DF4ED77" w14:textId="77777777" w:rsidP="00C001E7" w:rsidR="005A4376" w:rsidRDefault="005A4376" w:rsidRPr="00C001E7">
      <w:pPr>
        <w:spacing w:after="0" w:line="360" w:lineRule="auto"/>
        <w:jc w:val="both"/>
        <w:rPr>
          <w:rFonts w:ascii="Times New Roman" w:cs="Times New Roman" w:hAnsi="Times New Roman"/>
          <w:sz w:val="24"/>
          <w:szCs w:val="24"/>
        </w:rPr>
      </w:pPr>
    </w:p>
    <w:p w14:paraId="396B1EBF" w14:textId="6225D00B" w:rsidP="006B2FF7" w:rsidR="00941C95" w:rsidRDefault="00941C95" w:rsidRPr="00E25224">
      <w:pPr>
        <w:pStyle w:val="Heading3"/>
        <w:numPr>
          <w:ilvl w:val="2"/>
          <w:numId w:val="20"/>
        </w:numPr>
        <w:ind w:hanging="709" w:left="709"/>
      </w:pPr>
      <w:bookmarkStart w:id="59" w:name="_Toc209165218"/>
      <w:r w:rsidRPr="00E25224">
        <w:t>Profitabilitas</w:t>
      </w:r>
      <w:r w:rsidR="003D092F" w:rsidRPr="00E25224">
        <w:t xml:space="preserve"> (X</w:t>
      </w:r>
      <w:r w:rsidR="003D092F" w:rsidRPr="00E25224">
        <w:rPr>
          <w:vertAlign w:val="subscript"/>
        </w:rPr>
        <w:t>2</w:t>
      </w:r>
      <w:r w:rsidR="003D092F" w:rsidRPr="00E25224">
        <w:t>)</w:t>
      </w:r>
      <w:bookmarkEnd w:id="59"/>
    </w:p>
    <w:p w14:paraId="5CC2215F" w14:textId="47A13598" w:rsidP="00DD6E9C" w:rsidR="0036708E" w:rsidRDefault="00DF6574" w:rsidRPr="00DD6E9C">
      <w:pPr>
        <w:spacing w:line="480" w:lineRule="auto"/>
        <w:ind w:firstLine="709"/>
        <w:jc w:val="both"/>
        <w:rPr>
          <w:rFonts w:ascii="Times New Roman" w:cs="Times New Roman" w:hAnsi="Times New Roman"/>
          <w:sz w:val="24"/>
          <w:szCs w:val="24"/>
        </w:rPr>
      </w:pPr>
      <w:r w:rsidRPr="00E25224">
        <w:rPr>
          <w:rFonts w:ascii="Times New Roman" w:cs="Times New Roman" w:hAnsi="Times New Roman"/>
          <w:noProof/>
          <w:sz w:val="24"/>
          <w:szCs w:val="24"/>
        </w:rPr>
        <mc:AlternateContent>
          <mc:Choice Requires="wps">
            <w:drawing>
              <wp:anchor allowOverlap="1" behindDoc="0" distB="0" distL="114300" distR="114300" distT="0" layoutInCell="1" locked="0" relativeHeight="251699200" simplePos="0" wp14:anchorId="33DD093D" wp14:editId="5C04FC45">
                <wp:simplePos x="0" y="0"/>
                <wp:positionH relativeFrom="column">
                  <wp:posOffset>1071245</wp:posOffset>
                </wp:positionH>
                <wp:positionV relativeFrom="paragraph">
                  <wp:posOffset>2365044</wp:posOffset>
                </wp:positionV>
                <wp:extent cx="914400" cy="257175"/>
                <wp:effectExtent b="28575" l="0" r="18415" t="0"/>
                <wp:wrapNone/>
                <wp:docPr id="1548022270"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689A465D" w14:textId="39062421" w:rsidP="00224454" w:rsidR="00224454" w:rsidRDefault="00224454">
                            <w:r>
                              <w:rPr>
                                <w:rFonts w:ascii="Times New Roman" w:cs="Times New Roman" w:hAnsi="Times New Roman"/>
                                <w:sz w:val="24"/>
                                <w:szCs w:val="24"/>
                              </w:rPr>
                              <w:t>RO</w:t>
                            </w:r>
                            <w:r w:rsidR="00D71B41">
                              <w:rPr>
                                <w:rFonts w:ascii="Times New Roman" w:cs="Times New Roman" w:hAnsi="Times New Roman"/>
                                <w:sz w:val="24"/>
                                <w:szCs w:val="24"/>
                              </w:rPr>
                              <w:t>A</w:t>
                            </w:r>
                            <w:r w:rsidRPr="00DC5303">
                              <w:rPr>
                                <w:rFonts w:ascii="Times New Roman" w:cs="Times New Roman" w:hAnsi="Times New Roman"/>
                                <w:sz w:val="24"/>
                                <w:szCs w:val="24"/>
                              </w:rPr>
                              <w:t xml:space="preserve"> </w:t>
                            </w:r>
                            <w:r>
                              <w:t>=</w:t>
                            </w:r>
                          </w:p>
                        </w:txbxContent>
                      </wps:txbx>
                      <wps:bodyPr anchor="t" anchorCtr="0" bIns="45720" compatLnSpc="1" forceAA="0" fromWordArt="0" horzOverflow="overflow" lIns="91440" numCol="1" rIns="91440" rot="0" rtlCol="0" spcCol="0" spcFirstLastPara="0" tIns="45720" vert="horz" vertOverflow="overflow" wrap="none">
                        <a:prstTxWarp prst="textNoShape">
                          <a:avLst/>
                        </a:prstTxWarp>
                        <a:noAutofit/>
                      </wps:bodyPr>
                    </wps:wsp>
                  </a:graphicData>
                </a:graphic>
                <wp14:sizeRelV relativeFrom="margin">
                  <wp14:pctHeight>0</wp14:pctHeight>
                </wp14:sizeRelV>
              </wp:anchor>
            </w:drawing>
          </mc:Choice>
        </mc:AlternateContent>
      </w:r>
      <w:r w:rsidR="00C001E7" w:rsidRPr="00E25224">
        <w:rPr>
          <w:rFonts w:ascii="Times New Roman" w:cs="Times New Roman" w:hAnsi="Times New Roman"/>
          <w:noProof/>
          <w:sz w:val="24"/>
          <w:szCs w:val="24"/>
        </w:rPr>
        <mc:AlternateContent>
          <mc:Choice Requires="wps">
            <w:drawing>
              <wp:anchor allowOverlap="1" behindDoc="0" distB="0" distL="114300" distR="114300" distT="0" layoutInCell="1" locked="0" relativeHeight="251701248" simplePos="0" wp14:anchorId="69F6976F" wp14:editId="621110A7">
                <wp:simplePos x="0" y="0"/>
                <wp:positionH relativeFrom="margin">
                  <wp:posOffset>1644925</wp:posOffset>
                </wp:positionH>
                <wp:positionV relativeFrom="paragraph">
                  <wp:posOffset>2506897</wp:posOffset>
                </wp:positionV>
                <wp:extent cx="1732887" cy="0"/>
                <wp:effectExtent b="0" l="0" r="0" t="0"/>
                <wp:wrapNone/>
                <wp:docPr id="245483662" name="Straight Connector 8"/>
                <wp:cNvGraphicFramePr/>
                <a:graphic xmlns:a="http://schemas.openxmlformats.org/drawingml/2006/main">
                  <a:graphicData uri="http://schemas.microsoft.com/office/word/2010/wordprocessingShape">
                    <wps:wsp>
                      <wps:cNvCnPr/>
                      <wps:spPr>
                        <a:xfrm flipV="1">
                          <a:off x="0" y="0"/>
                          <a:ext cx="1732887" cy="0"/>
                        </a:xfrm>
                        <a:prstGeom prst="line">
                          <a:avLst/>
                        </a:prstGeom>
                        <a:noFill/>
                        <a:ln algn="ctr" cap="flat" cmpd="sng" w="6350">
                          <a:solidFill>
                            <a:sysClr lastClr="000000" val="windowText"/>
                          </a:solidFill>
                          <a:prstDash val="solid"/>
                        </a:ln>
                        <a:effectLst/>
                      </wps:spPr>
                      <wps:bodyPr/>
                    </wps:wsp>
                  </a:graphicData>
                </a:graphic>
                <wp14:sizeRelH relativeFrom="margin">
                  <wp14:pctWidth>0</wp14:pctWidth>
                </wp14:sizeRelH>
                <wp14:sizeRelV relativeFrom="margin">
                  <wp14:pctHeight>0</wp14:pctHeight>
                </wp14:sizeRelV>
              </wp:anchor>
            </w:drawing>
          </mc:Choice>
        </mc:AlternateContent>
      </w:r>
      <w:r w:rsidR="00C001E7" w:rsidRPr="00E25224">
        <w:rPr>
          <w:rFonts w:ascii="Times New Roman" w:cs="Times New Roman" w:hAnsi="Times New Roman"/>
          <w:noProof/>
          <w:sz w:val="24"/>
          <w:szCs w:val="24"/>
        </w:rPr>
        <mc:AlternateContent>
          <mc:Choice Requires="wps">
            <w:drawing>
              <wp:anchor allowOverlap="1" behindDoc="1" distB="0" distL="114300" distR="114300" distT="0" layoutInCell="1" locked="0" relativeHeight="251697152" simplePos="0" wp14:anchorId="22FBD054" wp14:editId="11F42481">
                <wp:simplePos x="0" y="0"/>
                <wp:positionH relativeFrom="margin">
                  <wp:posOffset>-1270</wp:posOffset>
                </wp:positionH>
                <wp:positionV relativeFrom="paragraph">
                  <wp:posOffset>2228215</wp:posOffset>
                </wp:positionV>
                <wp:extent cx="5024755" cy="581025"/>
                <wp:effectExtent b="28575" l="0" r="23495" t="0"/>
                <wp:wrapSquare wrapText="bothSides"/>
                <wp:docPr id="595911505" name="Rectangle 2"/>
                <wp:cNvGraphicFramePr/>
                <a:graphic xmlns:a="http://schemas.openxmlformats.org/drawingml/2006/main">
                  <a:graphicData uri="http://schemas.microsoft.com/office/word/2010/wordprocessingShape">
                    <wps:wsp>
                      <wps:cNvSpPr/>
                      <wps:spPr>
                        <a:xfrm>
                          <a:off x="0" y="0"/>
                          <a:ext cx="5024755" cy="581025"/>
                        </a:xfrm>
                        <a:prstGeom prst="rect">
                          <a:avLst/>
                        </a:prstGeom>
                        <a:solidFill>
                          <a:sysClr lastClr="FFFFFF" val="window"/>
                        </a:solidFill>
                        <a:ln algn="ctr" cap="flat" cmpd="sng" w="12700">
                          <a:solidFill>
                            <a:schemeClr val="bg1"/>
                          </a:solidFill>
                          <a:prstDash val="solid"/>
                        </a:ln>
                        <a:effectLst/>
                      </wps:spPr>
                      <wps:txbx>
                        <w:txbxContent>
                          <w:p w14:paraId="23EC727E" w14:textId="4F4461A0" w:rsidP="00224454" w:rsidR="00224454" w:rsidRDefault="00224454">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Laba Bersih</w:t>
                            </w:r>
                            <w:r w:rsidR="00F67483">
                              <w:rPr>
                                <w:rFonts w:ascii="Times New Roman" w:cs="Times New Roman" w:hAnsi="Times New Roman"/>
                                <w:color w:themeColor="text1" w:val="000000"/>
                                <w:sz w:val="24"/>
                                <w:szCs w:val="24"/>
                              </w:rPr>
                              <w:t xml:space="preserve"> Setelah Pajak</w:t>
                            </w:r>
                          </w:p>
                          <w:p w14:paraId="40F123AA" w14:textId="0FDBD84D" w:rsidP="00224454" w:rsidR="00224454" w:rsidRDefault="00224454">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 xml:space="preserve">Total </w:t>
                            </w:r>
                            <w:r w:rsidR="00D71B41">
                              <w:rPr>
                                <w:rFonts w:ascii="Times New Roman" w:cs="Times New Roman" w:hAnsi="Times New Roman"/>
                                <w:color w:themeColor="text1" w:val="000000"/>
                                <w:sz w:val="24"/>
                                <w:szCs w:val="24"/>
                              </w:rPr>
                              <w:t>Aset</w:t>
                            </w:r>
                          </w:p>
                          <w:p w14:paraId="7DF20D11" w14:textId="77777777" w:rsidP="00224454" w:rsidR="00224454" w:rsidRDefault="00224454">
                            <w:pPr>
                              <w:spacing w:after="0" w:line="360" w:lineRule="auto"/>
                              <w:jc w:val="center"/>
                              <w:rPr>
                                <w:rFonts w:ascii="Times New Roman" w:cs="Times New Roman" w:hAnsi="Times New Roman"/>
                                <w:color w:themeColor="text1" w:val="000000"/>
                                <w:sz w:val="24"/>
                                <w:szCs w:val="24"/>
                              </w:rPr>
                            </w:pPr>
                          </w:p>
                          <w:p w14:paraId="49EC3CFC" w14:textId="77777777" w:rsidP="00224454" w:rsidR="00224454" w:rsidRDefault="00224454">
                            <w:pPr>
                              <w:spacing w:after="0" w:line="360" w:lineRule="auto"/>
                              <w:jc w:val="center"/>
                              <w:rPr>
                                <w:rFonts w:ascii="Times New Roman" w:cs="Times New Roman" w:hAnsi="Times New Roman"/>
                                <w:color w:themeColor="text1" w:val="000000"/>
                                <w:sz w:val="24"/>
                                <w:szCs w:val="24"/>
                              </w:rPr>
                            </w:pPr>
                          </w:p>
                          <w:p w14:paraId="06EC7A79" w14:textId="77777777" w:rsidP="00224454" w:rsidR="00224454" w:rsidRDefault="00224454">
                            <w:pPr>
                              <w:spacing w:after="0" w:line="360" w:lineRule="auto"/>
                              <w:jc w:val="center"/>
                              <w:rPr>
                                <w:rFonts w:ascii="Times New Roman" w:cs="Times New Roman" w:hAnsi="Times New Roman"/>
                                <w:color w:themeColor="text1" w:val="000000"/>
                                <w:sz w:val="24"/>
                                <w:szCs w:val="24"/>
                              </w:rPr>
                            </w:pPr>
                          </w:p>
                          <w:p w14:paraId="39232F27" w14:textId="77777777" w:rsidP="00224454" w:rsidR="00224454" w:rsidRDefault="00224454" w:rsidRPr="00DC5303">
                            <w:pPr>
                              <w:spacing w:after="0" w:line="360" w:lineRule="auto"/>
                              <w:jc w:val="center"/>
                              <w:rPr>
                                <w:rFonts w:ascii="Times New Roman" w:cs="Times New Roman" w:hAnsi="Times New Roman"/>
                                <w:color w:themeColor="text1" w:val="000000"/>
                                <w:sz w:val="24"/>
                                <w:szCs w:val="24"/>
                              </w:rPr>
                            </w:pPr>
                          </w:p>
                          <w:p w14:paraId="15D4B1AE" w14:textId="77777777" w:rsidP="00224454" w:rsidR="00224454" w:rsidRDefault="00224454">
                            <w:pPr>
                              <w:jc w:val="center"/>
                            </w:pPr>
                          </w:p>
                          <w:p w14:paraId="1BB110C4" w14:textId="77777777" w:rsidP="00224454" w:rsidR="00224454" w:rsidRDefault="00224454">
                            <w:pPr>
                              <w:jc w:val="cente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E7F00" w:rsidRPr="000E7F00">
        <w:rPr>
          <w:rFonts w:ascii="Times New Roman" w:cs="Times New Roman" w:hAnsi="Times New Roman"/>
          <w:sz w:val="24"/>
          <w:szCs w:val="24"/>
        </w:rPr>
        <w:t>Profitabilitas</w:t>
      </w:r>
      <w:r w:rsidR="00AC4A0F">
        <w:rPr>
          <w:rFonts w:ascii="Times New Roman" w:cs="Times New Roman" w:hAnsi="Times New Roman"/>
          <w:sz w:val="24"/>
          <w:szCs w:val="24"/>
        </w:rPr>
        <w:t xml:space="preserve"> menggambarkan</w:t>
      </w:r>
      <w:r w:rsidR="000E7F00" w:rsidRPr="000E7F00">
        <w:rPr>
          <w:rFonts w:ascii="Times New Roman" w:cs="Times New Roman" w:hAnsi="Times New Roman"/>
          <w:sz w:val="24"/>
          <w:szCs w:val="24"/>
        </w:rPr>
        <w:t xml:space="preserve"> kemampuan perusahaan dalam m</w:t>
      </w:r>
      <w:r w:rsidR="00AC4A0F">
        <w:rPr>
          <w:rFonts w:ascii="Times New Roman" w:cs="Times New Roman" w:hAnsi="Times New Roman"/>
          <w:sz w:val="24"/>
          <w:szCs w:val="24"/>
        </w:rPr>
        <w:t>enghasilkan</w:t>
      </w:r>
      <w:r w:rsidR="000E7F00" w:rsidRPr="000E7F00">
        <w:rPr>
          <w:rFonts w:ascii="Times New Roman" w:cs="Times New Roman" w:hAnsi="Times New Roman"/>
          <w:sz w:val="24"/>
          <w:szCs w:val="24"/>
        </w:rPr>
        <w:t xml:space="preserve"> laba melalui pemanfaatan seluruh aset yang dikelola secara efisien</w:t>
      </w:r>
      <w:r w:rsidR="00512027" w:rsidRPr="009E642A">
        <w:rPr>
          <w:rFonts w:ascii="Times New Roman" w:cs="Times New Roman" w:hAnsi="Times New Roman"/>
          <w:sz w:val="24"/>
          <w:szCs w:val="24"/>
        </w:rPr>
        <w:t>.</w:t>
      </w:r>
      <w:r w:rsidR="003233E5" w:rsidRPr="009E642A">
        <w:rPr>
          <w:rFonts w:ascii="Times New Roman" w:cs="Times New Roman" w:hAnsi="Times New Roman"/>
          <w:sz w:val="24"/>
          <w:szCs w:val="24"/>
        </w:rPr>
        <w:t xml:space="preserve"> </w:t>
      </w:r>
      <w:r w:rsidR="00AC4A0F">
        <w:rPr>
          <w:rFonts w:ascii="Times New Roman" w:cs="Times New Roman" w:hAnsi="Times New Roman"/>
          <w:sz w:val="24"/>
          <w:szCs w:val="24"/>
        </w:rPr>
        <w:t>Semakin tinggi tingkat profitabilitas</w:t>
      </w:r>
      <w:r w:rsidR="0092151F">
        <w:rPr>
          <w:rFonts w:ascii="Times New Roman" w:cs="Times New Roman" w:hAnsi="Times New Roman"/>
          <w:sz w:val="24"/>
          <w:szCs w:val="24"/>
        </w:rPr>
        <w:t xml:space="preserve">, semakin besar juga kemampuan perusahaan dalam menciptakan nilai dan menarik perhatian investor. </w:t>
      </w:r>
      <w:r w:rsidR="00512027" w:rsidRPr="009E642A">
        <w:rPr>
          <w:rFonts w:ascii="Times New Roman" w:cs="Times New Roman" w:hAnsi="Times New Roman"/>
          <w:sz w:val="24"/>
          <w:szCs w:val="24"/>
        </w:rPr>
        <w:t xml:space="preserve">Dalam penelitian ini, profitabilitas diukur menggunakan </w:t>
      </w:r>
      <w:r w:rsidR="00512027" w:rsidRPr="009E642A">
        <w:rPr>
          <w:rFonts w:ascii="Times New Roman" w:cs="Times New Roman" w:hAnsi="Times New Roman"/>
          <w:i/>
          <w:iCs/>
          <w:sz w:val="24"/>
          <w:szCs w:val="24"/>
        </w:rPr>
        <w:t xml:space="preserve">Return on </w:t>
      </w:r>
      <w:r w:rsidR="000E7F00">
        <w:rPr>
          <w:rFonts w:ascii="Times New Roman" w:cs="Times New Roman" w:hAnsi="Times New Roman"/>
          <w:i/>
          <w:iCs/>
          <w:sz w:val="24"/>
          <w:szCs w:val="24"/>
        </w:rPr>
        <w:t>Assets</w:t>
      </w:r>
      <w:r w:rsidR="00512027" w:rsidRPr="009E642A">
        <w:rPr>
          <w:rFonts w:ascii="Times New Roman" w:cs="Times New Roman" w:hAnsi="Times New Roman"/>
          <w:sz w:val="24"/>
          <w:szCs w:val="24"/>
        </w:rPr>
        <w:t xml:space="preserve"> (RO</w:t>
      </w:r>
      <w:r w:rsidR="000E7F00">
        <w:rPr>
          <w:rFonts w:ascii="Times New Roman" w:cs="Times New Roman" w:hAnsi="Times New Roman"/>
          <w:sz w:val="24"/>
          <w:szCs w:val="24"/>
        </w:rPr>
        <w:t>A</w:t>
      </w:r>
      <w:r w:rsidR="00512027" w:rsidRPr="009E642A">
        <w:rPr>
          <w:rFonts w:ascii="Times New Roman" w:cs="Times New Roman" w:hAnsi="Times New Roman"/>
          <w:sz w:val="24"/>
          <w:szCs w:val="24"/>
        </w:rPr>
        <w:t xml:space="preserve">) yaitu rasio antara laba bersih </w:t>
      </w:r>
      <w:r w:rsidR="000E7F00">
        <w:rPr>
          <w:rFonts w:ascii="Times New Roman" w:cs="Times New Roman" w:hAnsi="Times New Roman"/>
          <w:sz w:val="24"/>
          <w:szCs w:val="24"/>
        </w:rPr>
        <w:t xml:space="preserve">setelah pajak </w:t>
      </w:r>
      <w:r w:rsidR="00512027" w:rsidRPr="009E642A">
        <w:rPr>
          <w:rFonts w:ascii="Times New Roman" w:cs="Times New Roman" w:hAnsi="Times New Roman"/>
          <w:sz w:val="24"/>
          <w:szCs w:val="24"/>
        </w:rPr>
        <w:t xml:space="preserve">dengan total </w:t>
      </w:r>
      <w:r w:rsidR="000E7F00">
        <w:rPr>
          <w:rFonts w:ascii="Times New Roman" w:cs="Times New Roman" w:hAnsi="Times New Roman"/>
          <w:sz w:val="24"/>
          <w:szCs w:val="24"/>
        </w:rPr>
        <w:t>aset</w:t>
      </w:r>
      <w:r w:rsidR="00512027" w:rsidRPr="009E642A">
        <w:rPr>
          <w:rFonts w:ascii="Times New Roman" w:cs="Times New Roman" w:hAnsi="Times New Roman"/>
          <w:sz w:val="24"/>
          <w:szCs w:val="24"/>
        </w:rPr>
        <w:t>. RO</w:t>
      </w:r>
      <w:r w:rsidR="000E7F00">
        <w:rPr>
          <w:rFonts w:ascii="Times New Roman" w:cs="Times New Roman" w:hAnsi="Times New Roman"/>
          <w:sz w:val="24"/>
          <w:szCs w:val="24"/>
        </w:rPr>
        <w:t>A</w:t>
      </w:r>
      <w:r w:rsidR="00512027" w:rsidRPr="009E642A">
        <w:rPr>
          <w:rFonts w:ascii="Times New Roman" w:cs="Times New Roman" w:hAnsi="Times New Roman"/>
          <w:sz w:val="24"/>
          <w:szCs w:val="24"/>
        </w:rPr>
        <w:t xml:space="preserve"> dapat dirumuskan sebagai berikut:</w:t>
      </w:r>
    </w:p>
    <w:p w14:paraId="7AF38172" w14:textId="7E6B0F1F" w:rsidP="006B2FF7" w:rsidR="00941C95" w:rsidRDefault="00941C95" w:rsidRPr="00E25224">
      <w:pPr>
        <w:pStyle w:val="Heading3"/>
        <w:numPr>
          <w:ilvl w:val="2"/>
          <w:numId w:val="20"/>
        </w:numPr>
        <w:ind w:hanging="709" w:left="709"/>
      </w:pPr>
      <w:bookmarkStart w:id="60" w:name="_Toc209165219"/>
      <w:r w:rsidRPr="00E25224">
        <w:t>Struktur Modal</w:t>
      </w:r>
      <w:r w:rsidR="003D092F" w:rsidRPr="00E25224">
        <w:t xml:space="preserve"> (X</w:t>
      </w:r>
      <w:r w:rsidR="003D092F" w:rsidRPr="00E25224">
        <w:rPr>
          <w:vertAlign w:val="subscript"/>
        </w:rPr>
        <w:t>3</w:t>
      </w:r>
      <w:r w:rsidR="003D092F" w:rsidRPr="00E25224">
        <w:t>)</w:t>
      </w:r>
      <w:bookmarkEnd w:id="60"/>
    </w:p>
    <w:p w14:paraId="46C1E3BD" w14:textId="7F5088D1" w:rsidP="009E642A" w:rsidR="00512027" w:rsidRDefault="004601A8" w:rsidRPr="009E642A">
      <w:pPr>
        <w:spacing w:line="480" w:lineRule="auto"/>
        <w:ind w:firstLine="709"/>
        <w:jc w:val="both"/>
        <w:rPr>
          <w:rFonts w:ascii="Times New Roman" w:cs="Times New Roman" w:hAnsi="Times New Roman"/>
          <w:sz w:val="24"/>
          <w:szCs w:val="24"/>
        </w:rPr>
      </w:pPr>
      <w:r w:rsidRPr="00E25224">
        <w:rPr>
          <w:rFonts w:ascii="Times New Roman" w:cs="Times New Roman" w:hAnsi="Times New Roman"/>
          <w:noProof/>
          <w:sz w:val="24"/>
          <w:szCs w:val="24"/>
        </w:rPr>
        <mc:AlternateContent>
          <mc:Choice Requires="wps">
            <w:drawing>
              <wp:anchor allowOverlap="1" behindDoc="0" distB="0" distL="114300" distR="114300" distT="0" layoutInCell="1" locked="0" relativeHeight="251725824" simplePos="0" wp14:anchorId="741531CC" wp14:editId="571684E2">
                <wp:simplePos x="0" y="0"/>
                <wp:positionH relativeFrom="column">
                  <wp:posOffset>1468423</wp:posOffset>
                </wp:positionH>
                <wp:positionV relativeFrom="paragraph">
                  <wp:posOffset>2372360</wp:posOffset>
                </wp:positionV>
                <wp:extent cx="914400" cy="257175"/>
                <wp:effectExtent b="28575" l="0" r="18415" t="0"/>
                <wp:wrapNone/>
                <wp:docPr id="912952205"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03AAA6C5" w14:textId="36C3A492" w:rsidP="004601A8" w:rsidR="004601A8" w:rsidRDefault="004601A8">
                            <w:r>
                              <w:rPr>
                                <w:rFonts w:ascii="Times New Roman" w:cs="Times New Roman" w:hAnsi="Times New Roman"/>
                                <w:sz w:val="24"/>
                                <w:szCs w:val="24"/>
                              </w:rPr>
                              <w:t>DER</w:t>
                            </w:r>
                            <w:r w:rsidRPr="00DC5303">
                              <w:rPr>
                                <w:rFonts w:ascii="Times New Roman" w:cs="Times New Roman" w:hAnsi="Times New Roman"/>
                                <w:sz w:val="24"/>
                                <w:szCs w:val="24"/>
                              </w:rPr>
                              <w:t xml:space="preserve"> </w:t>
                            </w:r>
                            <w:r>
                              <w:t>=</w:t>
                            </w:r>
                          </w:p>
                        </w:txbxContent>
                      </wps:txbx>
                      <wps:bodyPr anchor="t" anchorCtr="0" bIns="45720" compatLnSpc="1" forceAA="0" fromWordArt="0" horzOverflow="overflow" lIns="91440" numCol="1" rIns="91440" rot="0" rtlCol="0" spcCol="0" spcFirstLastPara="0" tIns="45720" vert="horz" vertOverflow="overflow" wrap="none">
                        <a:prstTxWarp prst="textNoShape">
                          <a:avLst/>
                        </a:prstTxWarp>
                        <a:noAutofit/>
                      </wps:bodyPr>
                    </wps:wsp>
                  </a:graphicData>
                </a:graphic>
                <wp14:sizeRelV relativeFrom="margin">
                  <wp14:pctHeight>0</wp14:pctHeight>
                </wp14:sizeRelV>
              </wp:anchor>
            </w:drawing>
          </mc:Choice>
        </mc:AlternateContent>
      </w:r>
      <w:r w:rsidRPr="00E25224">
        <w:rPr>
          <w:rFonts w:ascii="Times New Roman" w:cs="Times New Roman" w:hAnsi="Times New Roman"/>
          <w:noProof/>
          <w:sz w:val="24"/>
          <w:szCs w:val="24"/>
        </w:rPr>
        <mc:AlternateContent>
          <mc:Choice Requires="wps">
            <w:drawing>
              <wp:anchor allowOverlap="1" behindDoc="0" distB="0" distL="114300" distR="114300" distT="0" layoutInCell="1" locked="0" relativeHeight="251727872" simplePos="0" wp14:anchorId="2A20C0F3" wp14:editId="091AE20F">
                <wp:simplePos x="0" y="0"/>
                <wp:positionH relativeFrom="margin">
                  <wp:posOffset>2035203</wp:posOffset>
                </wp:positionH>
                <wp:positionV relativeFrom="paragraph">
                  <wp:posOffset>2520315</wp:posOffset>
                </wp:positionV>
                <wp:extent cx="938254" cy="0"/>
                <wp:effectExtent b="0" l="0" r="0" t="0"/>
                <wp:wrapNone/>
                <wp:docPr id="217717247" name="Straight Connector 8"/>
                <wp:cNvGraphicFramePr/>
                <a:graphic xmlns:a="http://schemas.openxmlformats.org/drawingml/2006/main">
                  <a:graphicData uri="http://schemas.microsoft.com/office/word/2010/wordprocessingShape">
                    <wps:wsp>
                      <wps:cNvCnPr/>
                      <wps:spPr>
                        <a:xfrm flipV="1">
                          <a:off x="0" y="0"/>
                          <a:ext cx="9382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D80A58" w:rsidRPr="00E25224">
        <w:rPr>
          <w:rFonts w:ascii="Times New Roman" w:cs="Times New Roman" w:hAnsi="Times New Roman"/>
          <w:noProof/>
          <w:sz w:val="24"/>
          <w:szCs w:val="24"/>
        </w:rPr>
        <mc:AlternateContent>
          <mc:Choice Requires="wps">
            <w:drawing>
              <wp:anchor allowOverlap="1" behindDoc="1" distB="0" distL="114300" distR="114300" distT="0" layoutInCell="1" locked="0" relativeHeight="251707392" simplePos="0" wp14:anchorId="4589502C" wp14:editId="28E10725">
                <wp:simplePos x="0" y="0"/>
                <wp:positionH relativeFrom="margin">
                  <wp:posOffset>-1270</wp:posOffset>
                </wp:positionH>
                <wp:positionV relativeFrom="paragraph">
                  <wp:posOffset>2232660</wp:posOffset>
                </wp:positionV>
                <wp:extent cx="5017135" cy="561975"/>
                <wp:effectExtent b="28575" l="0" r="12065" t="0"/>
                <wp:wrapSquare wrapText="bothSides"/>
                <wp:docPr id="126995093" name="Rectangle 2"/>
                <wp:cNvGraphicFramePr/>
                <a:graphic xmlns:a="http://schemas.openxmlformats.org/drawingml/2006/main">
                  <a:graphicData uri="http://schemas.microsoft.com/office/word/2010/wordprocessingShape">
                    <wps:wsp>
                      <wps:cNvSpPr/>
                      <wps:spPr>
                        <a:xfrm>
                          <a:off x="0" y="0"/>
                          <a:ext cx="5017135" cy="561975"/>
                        </a:xfrm>
                        <a:prstGeom prst="rect">
                          <a:avLst/>
                        </a:prstGeom>
                        <a:solidFill>
                          <a:sysClr lastClr="FFFFFF" val="window"/>
                        </a:solidFill>
                        <a:ln algn="ctr" cap="flat" cmpd="sng" w="12700">
                          <a:solidFill>
                            <a:schemeClr val="bg1"/>
                          </a:solidFill>
                          <a:prstDash val="solid"/>
                        </a:ln>
                        <a:effectLst/>
                      </wps:spPr>
                      <wps:txbx>
                        <w:txbxContent>
                          <w:p w14:paraId="197645EB" w14:textId="6DB4F146" w:rsidP="0036708E" w:rsidR="0036708E" w:rsidRDefault="0092547C">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 xml:space="preserve">Total </w:t>
                            </w:r>
                            <w:r w:rsidR="0036708E">
                              <w:rPr>
                                <w:rFonts w:ascii="Times New Roman" w:cs="Times New Roman" w:hAnsi="Times New Roman"/>
                                <w:color w:themeColor="text1" w:val="000000"/>
                                <w:sz w:val="24"/>
                                <w:szCs w:val="24"/>
                              </w:rPr>
                              <w:t>Utang</w:t>
                            </w:r>
                          </w:p>
                          <w:p w14:paraId="69650031" w14:textId="77777777" w:rsidP="0036708E" w:rsidR="0036708E" w:rsidRDefault="0036708E">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Total Ekuitas</w:t>
                            </w:r>
                          </w:p>
                          <w:p w14:paraId="62C53E00"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43E87CE9"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490CDA99"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0D2B0543" w14:textId="77777777" w:rsidP="0036708E" w:rsidR="0036708E" w:rsidRDefault="0036708E" w:rsidRPr="00DC5303">
                            <w:pPr>
                              <w:spacing w:after="0" w:line="360" w:lineRule="auto"/>
                              <w:jc w:val="center"/>
                              <w:rPr>
                                <w:rFonts w:ascii="Times New Roman" w:cs="Times New Roman" w:hAnsi="Times New Roman"/>
                                <w:color w:themeColor="text1" w:val="000000"/>
                                <w:sz w:val="24"/>
                                <w:szCs w:val="24"/>
                              </w:rPr>
                            </w:pPr>
                          </w:p>
                          <w:p w14:paraId="4675A179" w14:textId="77777777" w:rsidP="0036708E" w:rsidR="0036708E" w:rsidRDefault="0036708E">
                            <w:pPr>
                              <w:jc w:val="center"/>
                            </w:pPr>
                          </w:p>
                          <w:p w14:paraId="29C07966" w14:textId="77777777" w:rsidP="0036708E" w:rsidR="0036708E" w:rsidRDefault="0036708E">
                            <w:pPr>
                              <w:jc w:val="cente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233E5" w:rsidRPr="009E642A">
        <w:rPr>
          <w:rFonts w:ascii="Times New Roman" w:cs="Times New Roman" w:hAnsi="Times New Roman"/>
          <w:sz w:val="24"/>
          <w:szCs w:val="24"/>
        </w:rPr>
        <w:t xml:space="preserve">Struktur modal adalah susunan pembiayaan perusahaan yang terdiri dari kombinasi antara utang dan ekuitas. </w:t>
      </w:r>
      <w:r w:rsidR="0092151F">
        <w:rPr>
          <w:rFonts w:ascii="Times New Roman" w:cs="Times New Roman" w:hAnsi="Times New Roman"/>
          <w:sz w:val="24"/>
          <w:szCs w:val="24"/>
        </w:rPr>
        <w:t xml:space="preserve">Pemilihan struktur modal yang tepat akan berdampak pada stabilitas keuangan dan risiko perusahaan. </w:t>
      </w:r>
      <w:r w:rsidR="00512027" w:rsidRPr="009E642A">
        <w:rPr>
          <w:rFonts w:ascii="Times New Roman" w:cs="Times New Roman" w:hAnsi="Times New Roman"/>
          <w:sz w:val="24"/>
          <w:szCs w:val="24"/>
        </w:rPr>
        <w:t xml:space="preserve">Dalam penelitian ini, struktur modal diukur menggunakan </w:t>
      </w:r>
      <w:r w:rsidR="00512027" w:rsidRPr="009E642A">
        <w:rPr>
          <w:rFonts w:ascii="Times New Roman" w:cs="Times New Roman" w:hAnsi="Times New Roman"/>
          <w:i/>
          <w:iCs/>
          <w:sz w:val="24"/>
          <w:szCs w:val="24"/>
        </w:rPr>
        <w:t>Debt to Equity Ratio</w:t>
      </w:r>
      <w:r w:rsidR="00512027" w:rsidRPr="009E642A">
        <w:rPr>
          <w:rFonts w:ascii="Times New Roman" w:cs="Times New Roman" w:hAnsi="Times New Roman"/>
          <w:sz w:val="24"/>
          <w:szCs w:val="24"/>
        </w:rPr>
        <w:t xml:space="preserve"> (DER)</w:t>
      </w:r>
      <w:r w:rsidR="0092151F">
        <w:rPr>
          <w:rFonts w:ascii="Times New Roman" w:cs="Times New Roman" w:hAnsi="Times New Roman"/>
          <w:sz w:val="24"/>
          <w:szCs w:val="24"/>
        </w:rPr>
        <w:t xml:space="preserve"> yaitu rasio yang menunjukkan proporsi antara total utang dan ekuitas perusahaan</w:t>
      </w:r>
      <w:r w:rsidR="00512027" w:rsidRPr="009E642A">
        <w:rPr>
          <w:rFonts w:ascii="Times New Roman" w:cs="Times New Roman" w:hAnsi="Times New Roman"/>
          <w:sz w:val="24"/>
          <w:szCs w:val="24"/>
        </w:rPr>
        <w:t>. DER dapat dirumuskan sebagai berikut:</w:t>
      </w:r>
    </w:p>
    <w:p w14:paraId="0DE1DD2A" w14:textId="219F772C" w:rsidP="004601A8" w:rsidR="00AD68EF" w:rsidRDefault="00AD68EF" w:rsidRPr="004601A8">
      <w:pPr>
        <w:spacing w:after="0" w:line="360" w:lineRule="auto"/>
        <w:jc w:val="both"/>
        <w:rPr>
          <w:rFonts w:ascii="Times New Roman" w:cs="Times New Roman" w:hAnsi="Times New Roman"/>
          <w:sz w:val="24"/>
          <w:szCs w:val="24"/>
        </w:rPr>
      </w:pPr>
    </w:p>
    <w:p w14:paraId="57803772" w14:textId="6431B13C" w:rsidP="006B2FF7" w:rsidR="009E642A" w:rsidRDefault="00941C95">
      <w:pPr>
        <w:pStyle w:val="Heading3"/>
        <w:numPr>
          <w:ilvl w:val="2"/>
          <w:numId w:val="20"/>
        </w:numPr>
        <w:ind w:hanging="709" w:left="709"/>
      </w:pPr>
      <w:bookmarkStart w:id="61" w:name="_Toc209165220"/>
      <w:r w:rsidRPr="00E25224">
        <w:t>Keputusan Investasi</w:t>
      </w:r>
      <w:r w:rsidR="003D092F" w:rsidRPr="00E25224">
        <w:t xml:space="preserve"> (X</w:t>
      </w:r>
      <w:r w:rsidR="003D092F" w:rsidRPr="00E25224">
        <w:rPr>
          <w:vertAlign w:val="subscript"/>
        </w:rPr>
        <w:t>4</w:t>
      </w:r>
      <w:r w:rsidR="003D092F" w:rsidRPr="00E25224">
        <w:t>)</w:t>
      </w:r>
      <w:bookmarkEnd w:id="61"/>
    </w:p>
    <w:p w14:paraId="03BF0365" w14:textId="25FC2C0C" w:rsidP="009E642A" w:rsidR="00DC5303" w:rsidRDefault="00501D92" w:rsidRPr="009E642A">
      <w:pPr>
        <w:spacing w:line="480" w:lineRule="auto"/>
        <w:ind w:firstLine="709"/>
        <w:jc w:val="both"/>
        <w:rPr>
          <w:rFonts w:ascii="Times New Roman" w:cs="Times New Roman" w:hAnsi="Times New Roman"/>
          <w:b/>
          <w:bCs/>
          <w:sz w:val="24"/>
          <w:szCs w:val="24"/>
        </w:rPr>
      </w:pPr>
      <w:r w:rsidRPr="00E25224">
        <w:rPr>
          <w:noProof/>
        </w:rPr>
        <mc:AlternateContent>
          <mc:Choice Requires="wps">
            <w:drawing>
              <wp:anchor allowOverlap="1" behindDoc="0" distB="0" distL="114300" distR="114300" distT="0" layoutInCell="1" locked="0" relativeHeight="251715584" simplePos="0" wp14:anchorId="49D1368F" wp14:editId="5249421E">
                <wp:simplePos x="0" y="0"/>
                <wp:positionH relativeFrom="column">
                  <wp:posOffset>1095375</wp:posOffset>
                </wp:positionH>
                <wp:positionV relativeFrom="paragraph">
                  <wp:posOffset>2719705</wp:posOffset>
                </wp:positionV>
                <wp:extent cx="914400" cy="257175"/>
                <wp:effectExtent b="28575" l="0" r="18415" t="0"/>
                <wp:wrapNone/>
                <wp:docPr id="1411630567"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4790F8E7" w14:textId="31719027" w:rsidP="00E77132" w:rsidR="00E77132" w:rsidRDefault="00E77132">
                            <w:r>
                              <w:rPr>
                                <w:rFonts w:ascii="Times New Roman" w:cs="Times New Roman" w:hAnsi="Times New Roman"/>
                                <w:sz w:val="24"/>
                                <w:szCs w:val="24"/>
                              </w:rPr>
                              <w:t>PER</w:t>
                            </w:r>
                            <w:r w:rsidRPr="00DC5303">
                              <w:rPr>
                                <w:rFonts w:ascii="Times New Roman" w:cs="Times New Roman" w:hAnsi="Times New Roman"/>
                                <w:sz w:val="24"/>
                                <w:szCs w:val="24"/>
                              </w:rPr>
                              <w:t xml:space="preserve"> </w:t>
                            </w:r>
                            <w:r>
                              <w:t>=</w:t>
                            </w:r>
                          </w:p>
                        </w:txbxContent>
                      </wps:txbx>
                      <wps:bodyPr anchor="t" anchorCtr="0" bIns="45720" compatLnSpc="1" forceAA="0" fromWordArt="0" horzOverflow="overflow" lIns="91440" numCol="1" rIns="91440" rot="0" rtlCol="0" spcCol="0" spcFirstLastPara="0" tIns="45720" vert="horz" vertOverflow="overflow" wrap="none">
                        <a:prstTxWarp prst="textNoShape">
                          <a:avLst/>
                        </a:prstTxWarp>
                        <a:noAutofit/>
                      </wps:bodyPr>
                    </wps:wsp>
                  </a:graphicData>
                </a:graphic>
                <wp14:sizeRelV relativeFrom="margin">
                  <wp14:pctHeight>0</wp14:pctHeight>
                </wp14:sizeRelV>
              </wp:anchor>
            </w:drawing>
          </mc:Choice>
        </mc:AlternateContent>
      </w:r>
      <w:r w:rsidRPr="00E25224">
        <w:rPr>
          <w:noProof/>
        </w:rPr>
        <mc:AlternateContent>
          <mc:Choice Requires="wps">
            <w:drawing>
              <wp:anchor allowOverlap="1" behindDoc="0" distB="0" distL="114300" distR="114300" distT="0" layoutInCell="1" locked="0" relativeHeight="251729920" simplePos="0" wp14:anchorId="3605ECE9" wp14:editId="44524858">
                <wp:simplePos x="0" y="0"/>
                <wp:positionH relativeFrom="margin">
                  <wp:posOffset>1640205</wp:posOffset>
                </wp:positionH>
                <wp:positionV relativeFrom="paragraph">
                  <wp:posOffset>2876246</wp:posOffset>
                </wp:positionV>
                <wp:extent cx="1743075" cy="0"/>
                <wp:effectExtent b="0" l="0" r="0" t="0"/>
                <wp:wrapNone/>
                <wp:docPr id="1356728340" name="Straight Connector 8"/>
                <wp:cNvGraphicFramePr/>
                <a:graphic xmlns:a="http://schemas.openxmlformats.org/drawingml/2006/main">
                  <a:graphicData uri="http://schemas.microsoft.com/office/word/2010/wordprocessingShape">
                    <wps:wsp>
                      <wps:cNvCnPr/>
                      <wps:spPr>
                        <a:xfrm flipV="1">
                          <a:off x="0" y="0"/>
                          <a:ext cx="1743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Pr="00E25224">
        <w:rPr>
          <w:rFonts w:ascii="Times New Roman" w:cs="Times New Roman" w:hAnsi="Times New Roman"/>
          <w:noProof/>
          <w:sz w:val="24"/>
          <w:szCs w:val="24"/>
        </w:rPr>
        <mc:AlternateContent>
          <mc:Choice Requires="wps">
            <w:drawing>
              <wp:anchor allowOverlap="1" behindDoc="1" distB="0" distL="114300" distR="114300" distT="0" layoutInCell="1" locked="0" relativeHeight="251705344" simplePos="0" wp14:anchorId="683FF03B" wp14:editId="718AB15B">
                <wp:simplePos x="0" y="0"/>
                <wp:positionH relativeFrom="margin">
                  <wp:posOffset>-1270</wp:posOffset>
                </wp:positionH>
                <wp:positionV relativeFrom="paragraph">
                  <wp:posOffset>2580640</wp:posOffset>
                </wp:positionV>
                <wp:extent cx="5016500" cy="561975"/>
                <wp:effectExtent b="28575" l="0" r="12700" t="0"/>
                <wp:wrapSquare wrapText="bothSides"/>
                <wp:docPr id="1143835428" name="Rectangle 2"/>
                <wp:cNvGraphicFramePr/>
                <a:graphic xmlns:a="http://schemas.openxmlformats.org/drawingml/2006/main">
                  <a:graphicData uri="http://schemas.microsoft.com/office/word/2010/wordprocessingShape">
                    <wps:wsp>
                      <wps:cNvSpPr/>
                      <wps:spPr>
                        <a:xfrm>
                          <a:off x="0" y="0"/>
                          <a:ext cx="5016500" cy="561975"/>
                        </a:xfrm>
                        <a:prstGeom prst="rect">
                          <a:avLst/>
                        </a:prstGeom>
                        <a:solidFill>
                          <a:sysClr lastClr="FFFFFF" val="window"/>
                        </a:solidFill>
                        <a:ln algn="ctr" cap="flat" cmpd="sng" w="12700">
                          <a:solidFill>
                            <a:schemeClr val="bg1"/>
                          </a:solidFill>
                          <a:prstDash val="solid"/>
                        </a:ln>
                        <a:effectLst/>
                      </wps:spPr>
                      <wps:txbx>
                        <w:txbxContent>
                          <w:p w14:paraId="37BCA2C0" w14:textId="77777777" w:rsidP="0036708E" w:rsidR="0036708E" w:rsidRDefault="0036708E">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Harga Per Lembar Saham</w:t>
                            </w:r>
                          </w:p>
                          <w:p w14:paraId="5ABC6369" w14:textId="50F49D29" w:rsidP="0036708E" w:rsidR="0036708E" w:rsidRDefault="00E77132">
                            <w:pPr>
                              <w:spacing w:after="0" w:line="360" w:lineRule="auto"/>
                              <w:jc w:val="center"/>
                              <w:rPr>
                                <w:rFonts w:ascii="Times New Roman" w:cs="Times New Roman" w:hAnsi="Times New Roman"/>
                                <w:color w:themeColor="text1" w:val="000000"/>
                                <w:sz w:val="24"/>
                                <w:szCs w:val="24"/>
                              </w:rPr>
                            </w:pPr>
                            <w:r>
                              <w:rPr>
                                <w:rFonts w:ascii="Times New Roman" w:cs="Times New Roman" w:hAnsi="Times New Roman"/>
                                <w:color w:themeColor="text1" w:val="000000"/>
                                <w:sz w:val="24"/>
                                <w:szCs w:val="24"/>
                              </w:rPr>
                              <w:t>Laba</w:t>
                            </w:r>
                            <w:r w:rsidR="0036708E">
                              <w:rPr>
                                <w:rFonts w:ascii="Times New Roman" w:cs="Times New Roman" w:hAnsi="Times New Roman"/>
                                <w:color w:themeColor="text1" w:val="000000"/>
                                <w:sz w:val="24"/>
                                <w:szCs w:val="24"/>
                              </w:rPr>
                              <w:t xml:space="preserve"> Per Lembar Saham</w:t>
                            </w:r>
                          </w:p>
                          <w:p w14:paraId="083E8DD0"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62D30FCB"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5611D788" w14:textId="77777777" w:rsidP="0036708E" w:rsidR="0036708E" w:rsidRDefault="0036708E">
                            <w:pPr>
                              <w:spacing w:after="0" w:line="360" w:lineRule="auto"/>
                              <w:jc w:val="center"/>
                              <w:rPr>
                                <w:rFonts w:ascii="Times New Roman" w:cs="Times New Roman" w:hAnsi="Times New Roman"/>
                                <w:color w:themeColor="text1" w:val="000000"/>
                                <w:sz w:val="24"/>
                                <w:szCs w:val="24"/>
                              </w:rPr>
                            </w:pPr>
                          </w:p>
                          <w:p w14:paraId="05864EC2" w14:textId="77777777" w:rsidP="0036708E" w:rsidR="0036708E" w:rsidRDefault="0036708E" w:rsidRPr="00DC5303">
                            <w:pPr>
                              <w:spacing w:after="0" w:line="360" w:lineRule="auto"/>
                              <w:jc w:val="center"/>
                              <w:rPr>
                                <w:rFonts w:ascii="Times New Roman" w:cs="Times New Roman" w:hAnsi="Times New Roman"/>
                                <w:color w:themeColor="text1" w:val="000000"/>
                                <w:sz w:val="24"/>
                                <w:szCs w:val="24"/>
                              </w:rPr>
                            </w:pPr>
                          </w:p>
                          <w:p w14:paraId="0C880D7F" w14:textId="77777777" w:rsidP="0036708E" w:rsidR="0036708E" w:rsidRDefault="0036708E">
                            <w:pPr>
                              <w:jc w:val="center"/>
                            </w:pPr>
                          </w:p>
                          <w:p w14:paraId="5A7A6A45" w14:textId="77777777" w:rsidP="0036708E" w:rsidR="0036708E" w:rsidRDefault="0036708E">
                            <w:pPr>
                              <w:jc w:val="cente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DC5303" w:rsidRPr="009E642A">
        <w:rPr>
          <w:rFonts w:ascii="Times New Roman" w:cs="Times New Roman" w:hAnsi="Times New Roman"/>
          <w:sz w:val="24"/>
          <w:szCs w:val="24"/>
        </w:rPr>
        <w:t xml:space="preserve">Keputusan investasi </w:t>
      </w:r>
      <w:r w:rsidR="004268D1" w:rsidRPr="004268D1">
        <w:rPr>
          <w:rFonts w:ascii="Times New Roman" w:cs="Times New Roman" w:hAnsi="Times New Roman"/>
          <w:sz w:val="24"/>
          <w:szCs w:val="24"/>
        </w:rPr>
        <w:t xml:space="preserve">mencerminkan ekspektasi manajemen dan investor terhadap pertumbuhan laba perusahaan di masa depan. Dalam penelitian ini, keputusan investasi diukur menggunakan </w:t>
      </w:r>
      <w:r w:rsidR="004268D1" w:rsidRPr="004268D1">
        <w:rPr>
          <w:rFonts w:ascii="Times New Roman" w:cs="Times New Roman" w:hAnsi="Times New Roman"/>
          <w:i/>
          <w:iCs/>
          <w:sz w:val="24"/>
          <w:szCs w:val="24"/>
        </w:rPr>
        <w:t>Price Earnings Ratio</w:t>
      </w:r>
      <w:r w:rsidR="004268D1" w:rsidRPr="004268D1">
        <w:rPr>
          <w:rFonts w:ascii="Times New Roman" w:cs="Times New Roman" w:hAnsi="Times New Roman"/>
          <w:sz w:val="24"/>
          <w:szCs w:val="24"/>
        </w:rPr>
        <w:t xml:space="preserve"> (PER) yaitu rasio yang menggambarkan seberapa besar harga saham yang bersedia dibayar investor untuk setiap rupiah laba bersih perusahaan. PER dapat digunakan sebagai indikator optimisme pasar terhadap keputusan investasi yang diambil oleh perusahaan.</w:t>
      </w:r>
      <w:r w:rsidR="004268D1">
        <w:rPr>
          <w:rFonts w:ascii="Times New Roman" w:cs="Times New Roman" w:hAnsi="Times New Roman"/>
          <w:sz w:val="24"/>
          <w:szCs w:val="24"/>
        </w:rPr>
        <w:t xml:space="preserve"> </w:t>
      </w:r>
      <w:r w:rsidR="00DC5303" w:rsidRPr="009E642A">
        <w:rPr>
          <w:rFonts w:ascii="Times New Roman" w:cs="Times New Roman" w:hAnsi="Times New Roman"/>
          <w:sz w:val="24"/>
          <w:szCs w:val="24"/>
        </w:rPr>
        <w:t>PER dapat dirumuskan sebagai berikut:</w:t>
      </w:r>
    </w:p>
    <w:p w14:paraId="45B88A5C" w14:textId="0B21783E" w:rsidP="00501D92" w:rsidR="0036708E" w:rsidRDefault="0036708E" w:rsidRPr="008A3EB4">
      <w:pPr>
        <w:spacing w:after="0" w:line="360" w:lineRule="auto"/>
        <w:jc w:val="both"/>
        <w:rPr>
          <w:rFonts w:ascii="Times New Roman" w:cs="Times New Roman" w:hAnsi="Times New Roman"/>
        </w:rPr>
      </w:pPr>
    </w:p>
    <w:p w14:paraId="2DE67619" w14:textId="7A937B83" w:rsidP="00BC1117" w:rsidR="004268D1" w:rsidRDefault="004268D1">
      <w:pPr>
        <w:spacing w:after="0" w:line="480" w:lineRule="auto"/>
        <w:ind w:firstLine="709"/>
        <w:jc w:val="both"/>
        <w:rPr>
          <w:rFonts w:ascii="Times New Roman" w:cs="Times New Roman" w:hAnsi="Times New Roman"/>
          <w:sz w:val="24"/>
          <w:szCs w:val="24"/>
        </w:rPr>
      </w:pPr>
      <w:r w:rsidRPr="004268D1">
        <w:rPr>
          <w:rFonts w:ascii="Times New Roman" w:cs="Times New Roman" w:hAnsi="Times New Roman"/>
          <w:sz w:val="24"/>
          <w:szCs w:val="24"/>
        </w:rPr>
        <w:t>Harga per lembar saham yang digunakan dalam penelitian ini adalah harga penutupan akhir tahun dari masing-masing perusahaan yang tercatat di Bursa Efek Indonesia. Harga ini dianggap mewakili penilaian pasar terhadap perusahaan pada akhir periode pelaporan tahunan.</w:t>
      </w:r>
    </w:p>
    <w:p w14:paraId="25C8D26B" w14:textId="5B71FA5C" w:rsidP="00BC1117" w:rsidR="00BC1117" w:rsidRDefault="00BC1117" w:rsidRPr="00E25224">
      <w:pPr>
        <w:spacing w:after="0" w:line="480" w:lineRule="auto"/>
        <w:ind w:firstLine="709"/>
        <w:jc w:val="both"/>
        <w:rPr>
          <w:rFonts w:ascii="Times New Roman" w:cs="Times New Roman" w:hAnsi="Times New Roman"/>
          <w:sz w:val="24"/>
          <w:szCs w:val="24"/>
        </w:rPr>
      </w:pPr>
      <w:r w:rsidRPr="00BC1117">
        <w:rPr>
          <w:rFonts w:ascii="Times New Roman" w:cs="Times New Roman" w:hAnsi="Times New Roman"/>
          <w:sz w:val="24"/>
          <w:szCs w:val="24"/>
        </w:rPr>
        <w:t>Laba per lembar saham</w:t>
      </w:r>
      <w:r>
        <w:rPr>
          <w:rFonts w:ascii="Times New Roman" w:cs="Times New Roman" w:hAnsi="Times New Roman"/>
          <w:sz w:val="24"/>
          <w:szCs w:val="24"/>
        </w:rPr>
        <w:t xml:space="preserve"> </w:t>
      </w:r>
      <w:r w:rsidRPr="00BC1117">
        <w:rPr>
          <w:rFonts w:ascii="Times New Roman" w:cs="Times New Roman" w:hAnsi="Times New Roman"/>
          <w:sz w:val="24"/>
          <w:szCs w:val="24"/>
        </w:rPr>
        <w:t xml:space="preserve">diperoleh dari laporan laba rugi tahunan masing-masing perusahaan. EPS dihitung dengan cara membagi laba bersih setelah pajak dengan jumlah saham beredar. </w:t>
      </w:r>
      <w:r w:rsidRPr="00C25446">
        <w:rPr>
          <w:rFonts w:ascii="Times New Roman" w:cs="Times New Roman" w:hAnsi="Times New Roman"/>
          <w:sz w:val="24"/>
          <w:szCs w:val="24"/>
        </w:rPr>
        <w:t xml:space="preserve">Data diperoleh dari laporan </w:t>
      </w:r>
      <w:r w:rsidR="005015F2">
        <w:rPr>
          <w:rFonts w:ascii="Times New Roman" w:cs="Times New Roman" w:hAnsi="Times New Roman"/>
          <w:sz w:val="24"/>
          <w:szCs w:val="24"/>
        </w:rPr>
        <w:t>tahunan</w:t>
      </w:r>
      <w:r>
        <w:rPr>
          <w:rFonts w:ascii="Times New Roman" w:cs="Times New Roman" w:hAnsi="Times New Roman"/>
          <w:sz w:val="24"/>
          <w:szCs w:val="24"/>
        </w:rPr>
        <w:t xml:space="preserve"> </w:t>
      </w:r>
      <w:r w:rsidRPr="00C25446">
        <w:rPr>
          <w:rFonts w:ascii="Times New Roman" w:cs="Times New Roman" w:hAnsi="Times New Roman"/>
          <w:sz w:val="24"/>
          <w:szCs w:val="24"/>
        </w:rPr>
        <w:t xml:space="preserve">yang dipublikasikan oleh perusahaan dan tersedia melalui situs web Bursa Efek Indonesia di </w:t>
      </w:r>
      <w:hyperlink r:id="rId26" w:history="1">
        <w:r w:rsidR="0051605A" w:rsidRPr="00BA78B6">
          <w:rPr>
            <w:rStyle w:val="Hyperlink"/>
            <w:rFonts w:ascii="Times New Roman" w:cs="Times New Roman" w:hAnsi="Times New Roman"/>
            <w:color w:val="auto"/>
            <w:sz w:val="24"/>
            <w:szCs w:val="24"/>
            <w:u w:val="none"/>
          </w:rPr>
          <w:t>www.idx</w:t>
        </w:r>
      </w:hyperlink>
      <w:r w:rsidRPr="00BA78B6">
        <w:rPr>
          <w:rFonts w:ascii="Times New Roman" w:cs="Times New Roman" w:hAnsi="Times New Roman"/>
          <w:sz w:val="24"/>
          <w:szCs w:val="24"/>
        </w:rPr>
        <w:t>.</w:t>
      </w:r>
      <w:r w:rsidRPr="00C25446">
        <w:rPr>
          <w:rFonts w:ascii="Times New Roman" w:cs="Times New Roman" w:hAnsi="Times New Roman"/>
          <w:sz w:val="24"/>
          <w:szCs w:val="24"/>
        </w:rPr>
        <w:t>co.id.</w:t>
      </w:r>
    </w:p>
    <w:p w14:paraId="608CC3CF" w14:textId="78E279E7" w:rsidP="001C432F" w:rsidR="00C96803" w:rsidRDefault="00545676" w:rsidRPr="001C432F">
      <w:pPr>
        <w:pStyle w:val="Heading2"/>
        <w:numPr>
          <w:ilvl w:val="1"/>
          <w:numId w:val="20"/>
        </w:numPr>
        <w:ind w:hanging="709" w:left="709"/>
        <w:rPr>
          <w:rFonts w:cs="Times New Roman"/>
          <w:bCs/>
          <w:szCs w:val="24"/>
        </w:rPr>
      </w:pPr>
      <w:bookmarkStart w:id="62" w:name="_Toc209165221"/>
      <w:r w:rsidRPr="001C432F">
        <w:rPr>
          <w:rFonts w:cs="Times New Roman"/>
          <w:bCs/>
          <w:szCs w:val="24"/>
        </w:rPr>
        <w:t xml:space="preserve">Populasi dan </w:t>
      </w:r>
      <w:r w:rsidR="00C96803" w:rsidRPr="001C432F">
        <w:rPr>
          <w:rFonts w:cs="Times New Roman"/>
          <w:bCs/>
          <w:szCs w:val="24"/>
        </w:rPr>
        <w:t>Sampel</w:t>
      </w:r>
      <w:bookmarkEnd w:id="62"/>
    </w:p>
    <w:p w14:paraId="67DD4011" w14:textId="5F68642D" w:rsidP="000F08FC" w:rsidR="003925FF" w:rsidRDefault="003925FF" w:rsidRPr="00E25224">
      <w:pPr>
        <w:pStyle w:val="Heading3"/>
        <w:numPr>
          <w:ilvl w:val="2"/>
          <w:numId w:val="20"/>
        </w:numPr>
        <w:ind w:hanging="709" w:left="709"/>
      </w:pPr>
      <w:bookmarkStart w:id="63" w:name="_Toc209165222"/>
      <w:r w:rsidRPr="00E25224">
        <w:t>Populasi</w:t>
      </w:r>
      <w:bookmarkEnd w:id="63"/>
    </w:p>
    <w:p w14:paraId="10E52A95" w14:textId="2C03BFC5" w:rsidP="009E642A" w:rsidR="003925FF" w:rsidRDefault="003925FF" w:rsidRPr="009E642A">
      <w:pPr>
        <w:spacing w:after="0" w:line="480" w:lineRule="auto"/>
        <w:ind w:firstLine="709"/>
        <w:jc w:val="both"/>
        <w:rPr>
          <w:rFonts w:ascii="Times New Roman" w:cs="Times New Roman" w:hAnsi="Times New Roman"/>
          <w:sz w:val="24"/>
          <w:szCs w:val="24"/>
        </w:rPr>
      </w:pPr>
      <w:r w:rsidRPr="009E642A">
        <w:rPr>
          <w:rFonts w:ascii="Times New Roman" w:cs="Times New Roman" w:hAnsi="Times New Roman"/>
          <w:sz w:val="24"/>
          <w:szCs w:val="24"/>
        </w:rPr>
        <w:t xml:space="preserve">Populasi </w:t>
      </w:r>
      <w:r w:rsidRPr="00376E8B">
        <w:rPr>
          <w:rFonts w:ascii="Times New Roman" w:cs="Times New Roman" w:hAnsi="Times New Roman"/>
          <w:sz w:val="24"/>
          <w:szCs w:val="24"/>
        </w:rPr>
        <w:t>merupakan sekumpulan objek atau subjek yang memiliki ciri-ciri atau karakteristik khusus yang ditentukan oleh peneliti sebagai fokus kajian, yang nantinya akan dianalisis untuk diambil kesimpulan.</w:t>
      </w:r>
      <w:r w:rsidR="00B44C4D" w:rsidRPr="00376E8B">
        <w:rPr>
          <w:rFonts w:ascii="Times New Roman" w:cs="Times New Roman" w:hAnsi="Times New Roman"/>
          <w:sz w:val="24"/>
          <w:szCs w:val="24"/>
        </w:rPr>
        <w:t xml:space="preserve"> Perusahaan sektor teknologi yang terdaftar di Bursa Efek Indonesia antara tahun 2022 hingga 2024 merupakan populasi yang dipilih. Sebanyak </w:t>
      </w:r>
      <w:r w:rsidR="00376E8B" w:rsidRPr="00376E8B">
        <w:rPr>
          <w:rFonts w:ascii="Times New Roman" w:cs="Times New Roman" w:hAnsi="Times New Roman"/>
          <w:sz w:val="24"/>
          <w:szCs w:val="24"/>
        </w:rPr>
        <w:t>3</w:t>
      </w:r>
      <w:r w:rsidR="00B44C4D" w:rsidRPr="00376E8B">
        <w:rPr>
          <w:rFonts w:ascii="Times New Roman" w:cs="Times New Roman" w:hAnsi="Times New Roman"/>
          <w:sz w:val="24"/>
          <w:szCs w:val="24"/>
        </w:rPr>
        <w:t>4 perusahaan sektor teknologi membentuk populasi keseluruhan penelitian ini</w:t>
      </w:r>
      <w:r w:rsidR="00376E8B" w:rsidRPr="00376E8B">
        <w:rPr>
          <w:rFonts w:ascii="Times New Roman" w:cs="Times New Roman" w:hAnsi="Times New Roman"/>
          <w:sz w:val="24"/>
          <w:szCs w:val="24"/>
        </w:rPr>
        <w:t>.</w:t>
      </w:r>
    </w:p>
    <w:p w14:paraId="10E624AD" w14:textId="5F3407A7" w:rsidP="000F08FC" w:rsidR="00B44C4D" w:rsidRDefault="004D3992" w:rsidRPr="000F08FC">
      <w:pPr>
        <w:pStyle w:val="Heading3"/>
        <w:numPr>
          <w:ilvl w:val="2"/>
          <w:numId w:val="20"/>
        </w:numPr>
        <w:ind w:hanging="709" w:left="709"/>
        <w:rPr>
          <w:rFonts w:cs="Times New Roman"/>
          <w:bCs/>
          <w:szCs w:val="24"/>
        </w:rPr>
      </w:pPr>
      <w:bookmarkStart w:id="64" w:name="_Toc209165223"/>
      <w:r w:rsidRPr="000F08FC">
        <w:rPr>
          <w:rFonts w:cs="Times New Roman"/>
          <w:bCs/>
          <w:szCs w:val="24"/>
        </w:rPr>
        <w:t>S</w:t>
      </w:r>
      <w:r w:rsidR="003925FF" w:rsidRPr="000F08FC">
        <w:rPr>
          <w:rFonts w:cs="Times New Roman"/>
          <w:bCs/>
          <w:szCs w:val="24"/>
        </w:rPr>
        <w:t>ampel</w:t>
      </w:r>
      <w:bookmarkEnd w:id="64"/>
    </w:p>
    <w:p w14:paraId="67A1E098" w14:textId="1F6ECA12" w:rsidP="009E642A" w:rsidR="00B44C4D" w:rsidRDefault="00B44C4D" w:rsidRPr="009E642A">
      <w:pPr>
        <w:spacing w:after="0" w:line="480" w:lineRule="auto"/>
        <w:ind w:firstLine="709"/>
        <w:jc w:val="both"/>
        <w:rPr>
          <w:rFonts w:ascii="Times New Roman" w:cs="Times New Roman" w:hAnsi="Times New Roman"/>
          <w:b/>
          <w:bCs/>
          <w:sz w:val="24"/>
          <w:szCs w:val="24"/>
        </w:rPr>
      </w:pPr>
      <w:r w:rsidRPr="009E642A">
        <w:rPr>
          <w:rFonts w:ascii="Times New Roman" w:cs="Times New Roman" w:hAnsi="Times New Roman"/>
          <w:sz w:val="24"/>
          <w:szCs w:val="24"/>
        </w:rPr>
        <w:t xml:space="preserve">Sampel merupakan bagian dari populasi yang memiliki karakteristik serupa dan dianggap dapat mewakili keseluruhan populasi. Dalam penelitian ini, penentuan sampel dilakukan menggunakan teknik </w:t>
      </w:r>
      <w:r w:rsidRPr="00F41ACC">
        <w:rPr>
          <w:rFonts w:ascii="Times New Roman" w:cs="Times New Roman" w:hAnsi="Times New Roman"/>
          <w:i/>
          <w:iCs/>
          <w:sz w:val="24"/>
          <w:szCs w:val="24"/>
        </w:rPr>
        <w:t>purposive sampling</w:t>
      </w:r>
      <w:r w:rsidRPr="009E642A">
        <w:rPr>
          <w:rFonts w:ascii="Times New Roman" w:cs="Times New Roman" w:hAnsi="Times New Roman"/>
          <w:sz w:val="24"/>
          <w:szCs w:val="24"/>
        </w:rPr>
        <w:t>, yaitu metode pemilihan sampel berdasarkan kriteria tertentu yang disesuaikan dengan tujuan dan kebutuhan penelitian. Adapun kriteria pemilihan sampel dalam penelitian ini meliputi:</w:t>
      </w:r>
    </w:p>
    <w:p w14:paraId="1E6C37A4" w14:textId="27041256" w:rsidP="009E642A" w:rsidR="009E642A" w:rsidRDefault="00A703DC">
      <w:pPr>
        <w:pStyle w:val="ListParagraph"/>
        <w:numPr>
          <w:ilvl w:val="0"/>
          <w:numId w:val="11"/>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Perusahaan</w:t>
      </w:r>
      <w:r w:rsidR="00B44C4D" w:rsidRPr="00E25224">
        <w:rPr>
          <w:rFonts w:ascii="Times New Roman" w:cs="Times New Roman" w:hAnsi="Times New Roman"/>
          <w:sz w:val="24"/>
          <w:szCs w:val="24"/>
        </w:rPr>
        <w:t xml:space="preserve"> sektor teknologi yang ter</w:t>
      </w:r>
      <w:r w:rsidR="00B65E88">
        <w:rPr>
          <w:rFonts w:ascii="Times New Roman" w:cs="Times New Roman" w:hAnsi="Times New Roman"/>
          <w:sz w:val="24"/>
          <w:szCs w:val="24"/>
        </w:rPr>
        <w:t>catat</w:t>
      </w:r>
      <w:r w:rsidR="00B44C4D" w:rsidRPr="00E25224">
        <w:rPr>
          <w:rFonts w:ascii="Times New Roman" w:cs="Times New Roman" w:hAnsi="Times New Roman"/>
          <w:sz w:val="24"/>
          <w:szCs w:val="24"/>
        </w:rPr>
        <w:t xml:space="preserve"> di Bursa Efek Indonesia selama</w:t>
      </w:r>
      <w:r w:rsidR="00146710">
        <w:rPr>
          <w:rFonts w:ascii="Times New Roman" w:cs="Times New Roman" w:hAnsi="Times New Roman"/>
          <w:sz w:val="24"/>
          <w:szCs w:val="24"/>
        </w:rPr>
        <w:t xml:space="preserve"> tahun</w:t>
      </w:r>
      <w:r w:rsidR="00B44C4D" w:rsidRPr="00E25224">
        <w:rPr>
          <w:rFonts w:ascii="Times New Roman" w:cs="Times New Roman" w:hAnsi="Times New Roman"/>
          <w:sz w:val="24"/>
          <w:szCs w:val="24"/>
        </w:rPr>
        <w:t xml:space="preserve"> 2022</w:t>
      </w:r>
      <w:r w:rsidR="003857B2">
        <w:rPr>
          <w:rFonts w:ascii="Times New Roman" w:cs="Times New Roman" w:hAnsi="Times New Roman"/>
          <w:sz w:val="24"/>
          <w:szCs w:val="24"/>
        </w:rPr>
        <w:t>-</w:t>
      </w:r>
      <w:r w:rsidR="00B44C4D" w:rsidRPr="00E25224">
        <w:rPr>
          <w:rFonts w:ascii="Times New Roman" w:cs="Times New Roman" w:hAnsi="Times New Roman"/>
          <w:sz w:val="24"/>
          <w:szCs w:val="24"/>
        </w:rPr>
        <w:t>2024.</w:t>
      </w:r>
    </w:p>
    <w:p w14:paraId="5881C81A" w14:textId="7CBD6AFB" w:rsidP="009E642A" w:rsidR="009E642A" w:rsidRDefault="00B44C4D">
      <w:pPr>
        <w:pStyle w:val="ListParagraph"/>
        <w:numPr>
          <w:ilvl w:val="0"/>
          <w:numId w:val="11"/>
        </w:numPr>
        <w:spacing w:line="480" w:lineRule="auto"/>
        <w:ind w:hanging="426" w:left="426"/>
        <w:jc w:val="both"/>
        <w:rPr>
          <w:rFonts w:ascii="Times New Roman" w:cs="Times New Roman" w:hAnsi="Times New Roman"/>
          <w:sz w:val="24"/>
          <w:szCs w:val="24"/>
        </w:rPr>
      </w:pPr>
      <w:r w:rsidRPr="009E642A">
        <w:rPr>
          <w:rFonts w:ascii="Times New Roman" w:cs="Times New Roman" w:hAnsi="Times New Roman"/>
          <w:sz w:val="24"/>
          <w:szCs w:val="24"/>
        </w:rPr>
        <w:t>Perusahaa</w:t>
      </w:r>
      <w:r w:rsidR="008818A5">
        <w:rPr>
          <w:rFonts w:ascii="Times New Roman" w:cs="Times New Roman" w:hAnsi="Times New Roman"/>
          <w:sz w:val="24"/>
          <w:szCs w:val="24"/>
        </w:rPr>
        <w:t xml:space="preserve">n </w:t>
      </w:r>
      <w:r w:rsidR="008818A5" w:rsidRPr="008818A5">
        <w:rPr>
          <w:rFonts w:ascii="Times New Roman" w:cs="Times New Roman" w:hAnsi="Times New Roman"/>
          <w:sz w:val="24"/>
          <w:szCs w:val="24"/>
        </w:rPr>
        <w:t>sektor teknologi yang tidak berada dalam status suspensi perdagangan saham selama tahun 2022</w:t>
      </w:r>
      <w:r w:rsidR="008818A5">
        <w:rPr>
          <w:rFonts w:ascii="Times New Roman" w:cs="Times New Roman" w:hAnsi="Times New Roman"/>
          <w:sz w:val="24"/>
          <w:szCs w:val="24"/>
        </w:rPr>
        <w:t>-</w:t>
      </w:r>
      <w:r w:rsidR="008818A5" w:rsidRPr="008818A5">
        <w:rPr>
          <w:rFonts w:ascii="Times New Roman" w:cs="Times New Roman" w:hAnsi="Times New Roman"/>
          <w:sz w:val="24"/>
          <w:szCs w:val="24"/>
        </w:rPr>
        <w:t>2024.</w:t>
      </w:r>
    </w:p>
    <w:p w14:paraId="3C96907F" w14:textId="24BCD641" w:rsidP="00A72736" w:rsidR="009E642A" w:rsidRDefault="00B44C4D">
      <w:pPr>
        <w:pStyle w:val="ListParagraph"/>
        <w:numPr>
          <w:ilvl w:val="0"/>
          <w:numId w:val="11"/>
        </w:numPr>
        <w:spacing w:after="0" w:line="480" w:lineRule="auto"/>
        <w:ind w:hanging="426" w:left="426"/>
        <w:jc w:val="both"/>
        <w:rPr>
          <w:rFonts w:ascii="Times New Roman" w:cs="Times New Roman" w:hAnsi="Times New Roman"/>
          <w:sz w:val="24"/>
          <w:szCs w:val="24"/>
        </w:rPr>
      </w:pPr>
      <w:r w:rsidRPr="009E642A">
        <w:rPr>
          <w:rFonts w:ascii="Times New Roman" w:cs="Times New Roman" w:hAnsi="Times New Roman"/>
          <w:sz w:val="24"/>
          <w:szCs w:val="24"/>
        </w:rPr>
        <w:t>Perusahaan</w:t>
      </w:r>
      <w:r w:rsidR="002325EB">
        <w:rPr>
          <w:rFonts w:ascii="Times New Roman" w:cs="Times New Roman" w:hAnsi="Times New Roman"/>
          <w:sz w:val="24"/>
          <w:szCs w:val="24"/>
        </w:rPr>
        <w:t xml:space="preserve"> sektor teknologi</w:t>
      </w:r>
      <w:r w:rsidRPr="009E642A">
        <w:rPr>
          <w:rFonts w:ascii="Times New Roman" w:cs="Times New Roman" w:hAnsi="Times New Roman"/>
          <w:sz w:val="24"/>
          <w:szCs w:val="24"/>
        </w:rPr>
        <w:t xml:space="preserve"> yang</w:t>
      </w:r>
      <w:r w:rsidR="003857B2">
        <w:rPr>
          <w:rFonts w:ascii="Times New Roman" w:cs="Times New Roman" w:hAnsi="Times New Roman"/>
          <w:sz w:val="24"/>
          <w:szCs w:val="24"/>
        </w:rPr>
        <w:t xml:space="preserve"> </w:t>
      </w:r>
      <w:r w:rsidR="00B15F0E">
        <w:rPr>
          <w:rFonts w:ascii="Times New Roman" w:cs="Times New Roman" w:hAnsi="Times New Roman"/>
          <w:sz w:val="24"/>
          <w:szCs w:val="24"/>
        </w:rPr>
        <w:t>tidak mengalami kerugian</w:t>
      </w:r>
      <w:r w:rsidR="003857B2" w:rsidRPr="003857B2">
        <w:rPr>
          <w:rFonts w:ascii="Times New Roman" w:cs="Times New Roman" w:hAnsi="Times New Roman"/>
          <w:sz w:val="24"/>
          <w:szCs w:val="24"/>
        </w:rPr>
        <w:t xml:space="preserve"> selama tahun 2022</w:t>
      </w:r>
      <w:r w:rsidR="003857B2">
        <w:rPr>
          <w:rFonts w:ascii="Times New Roman" w:cs="Times New Roman" w:hAnsi="Times New Roman"/>
          <w:sz w:val="24"/>
          <w:szCs w:val="24"/>
        </w:rPr>
        <w:t>-</w:t>
      </w:r>
      <w:r w:rsidR="003857B2" w:rsidRPr="003857B2">
        <w:rPr>
          <w:rFonts w:ascii="Times New Roman" w:cs="Times New Roman" w:hAnsi="Times New Roman"/>
          <w:sz w:val="24"/>
          <w:szCs w:val="24"/>
        </w:rPr>
        <w:t>2024.</w:t>
      </w:r>
    </w:p>
    <w:p w14:paraId="5AA9F85E" w14:textId="3C3AADB1" w:rsidP="009016C7" w:rsidR="009016C7" w:rsidRDefault="00E8568F" w:rsidRPr="009016C7">
      <w:pPr>
        <w:spacing w:after="0" w:line="480" w:lineRule="auto"/>
        <w:jc w:val="both"/>
        <w:rPr>
          <w:rFonts w:ascii="Times New Roman" w:cs="Times New Roman" w:hAnsi="Times New Roman"/>
          <w:sz w:val="24"/>
          <w:szCs w:val="24"/>
        </w:rPr>
      </w:pPr>
      <w:r>
        <w:rPr>
          <w:rFonts w:ascii="Times New Roman" w:cs="Times New Roman" w:hAnsi="Times New Roman"/>
          <w:sz w:val="24"/>
          <w:szCs w:val="24"/>
        </w:rPr>
        <w:t>B</w:t>
      </w:r>
      <w:r w:rsidR="00F41ACC" w:rsidRPr="00F41ACC">
        <w:rPr>
          <w:rFonts w:ascii="Times New Roman" w:cs="Times New Roman" w:hAnsi="Times New Roman"/>
          <w:sz w:val="24"/>
          <w:szCs w:val="24"/>
        </w:rPr>
        <w:t xml:space="preserve">erdasarkan kriteria yang telah ditentukan melalui teknik </w:t>
      </w:r>
      <w:r w:rsidR="00F41ACC" w:rsidRPr="00F41ACC">
        <w:rPr>
          <w:rFonts w:ascii="Times New Roman" w:cs="Times New Roman" w:hAnsi="Times New Roman"/>
          <w:i/>
          <w:iCs/>
          <w:sz w:val="24"/>
          <w:szCs w:val="24"/>
        </w:rPr>
        <w:t>purposive sampling</w:t>
      </w:r>
      <w:r w:rsidR="00F41ACC" w:rsidRPr="00F41ACC">
        <w:rPr>
          <w:rFonts w:ascii="Times New Roman" w:cs="Times New Roman" w:hAnsi="Times New Roman"/>
          <w:sz w:val="24"/>
          <w:szCs w:val="24"/>
        </w:rPr>
        <w:t xml:space="preserve">, </w:t>
      </w:r>
      <w:bookmarkStart w:id="65" w:name="_Hlk222159382"/>
      <w:r w:rsidR="00F41ACC" w:rsidRPr="00F41ACC">
        <w:rPr>
          <w:rFonts w:ascii="Times New Roman" w:cs="Times New Roman" w:hAnsi="Times New Roman"/>
          <w:sz w:val="24"/>
          <w:szCs w:val="24"/>
        </w:rPr>
        <w:t>proses pen</w:t>
      </w:r>
      <w:r w:rsidR="00B44DBA">
        <w:rPr>
          <w:rFonts w:ascii="Times New Roman" w:cs="Times New Roman" w:hAnsi="Times New Roman"/>
          <w:sz w:val="24"/>
          <w:szCs w:val="24"/>
        </w:rPr>
        <w:t>entuan</w:t>
      </w:r>
      <w:r w:rsidR="00F41ACC" w:rsidRPr="00F41ACC">
        <w:rPr>
          <w:rFonts w:ascii="Times New Roman" w:cs="Times New Roman" w:hAnsi="Times New Roman"/>
          <w:sz w:val="24"/>
          <w:szCs w:val="24"/>
        </w:rPr>
        <w:t xml:space="preserve"> sampel dilakukan untuk memperoleh perusahaan sektor teknologi yang memenuhi persyaratan penelitian. </w:t>
      </w:r>
      <w:r w:rsidR="002709CD">
        <w:rPr>
          <w:rFonts w:ascii="Times New Roman" w:cs="Times New Roman" w:hAnsi="Times New Roman"/>
          <w:sz w:val="24"/>
          <w:szCs w:val="24"/>
        </w:rPr>
        <w:t>Kriteria</w:t>
      </w:r>
      <w:r w:rsidR="00F41ACC" w:rsidRPr="00F41ACC">
        <w:rPr>
          <w:rFonts w:ascii="Times New Roman" w:cs="Times New Roman" w:hAnsi="Times New Roman"/>
          <w:sz w:val="24"/>
          <w:szCs w:val="24"/>
        </w:rPr>
        <w:t xml:space="preserve"> pen</w:t>
      </w:r>
      <w:r w:rsidR="00B44DBA">
        <w:rPr>
          <w:rFonts w:ascii="Times New Roman" w:cs="Times New Roman" w:hAnsi="Times New Roman"/>
          <w:sz w:val="24"/>
          <w:szCs w:val="24"/>
        </w:rPr>
        <w:t>entuan</w:t>
      </w:r>
      <w:r w:rsidR="00F41ACC" w:rsidRPr="00F41ACC">
        <w:rPr>
          <w:rFonts w:ascii="Times New Roman" w:cs="Times New Roman" w:hAnsi="Times New Roman"/>
          <w:sz w:val="24"/>
          <w:szCs w:val="24"/>
        </w:rPr>
        <w:t xml:space="preserve"> sampel disajikan </w:t>
      </w:r>
      <w:r w:rsidR="00F41ACC">
        <w:rPr>
          <w:rFonts w:ascii="Times New Roman" w:cs="Times New Roman" w:hAnsi="Times New Roman"/>
          <w:sz w:val="24"/>
          <w:szCs w:val="24"/>
        </w:rPr>
        <w:t xml:space="preserve">sebagai </w:t>
      </w:r>
      <w:r w:rsidR="00F41ACC" w:rsidRPr="00F41ACC">
        <w:rPr>
          <w:rFonts w:ascii="Times New Roman" w:cs="Times New Roman" w:hAnsi="Times New Roman"/>
          <w:sz w:val="24"/>
          <w:szCs w:val="24"/>
        </w:rPr>
        <w:t>berikut</w:t>
      </w:r>
      <w:r w:rsidR="00F41ACC">
        <w:rPr>
          <w:rFonts w:ascii="Times New Roman" w:cs="Times New Roman" w:hAnsi="Times New Roman"/>
          <w:sz w:val="24"/>
          <w:szCs w:val="24"/>
        </w:rPr>
        <w:t>:</w:t>
      </w:r>
      <w:bookmarkStart w:id="66" w:name="_Toc211449160"/>
    </w:p>
    <w:p w14:paraId="4EB9825C" w14:textId="16BF1520" w:rsidP="009016C7" w:rsidR="00A63289" w:rsidRDefault="009016C7" w:rsidRPr="00A63289">
      <w:pPr>
        <w:pStyle w:val="Caption"/>
        <w:jc w:val="both"/>
        <w:rPr>
          <w:rFonts w:ascii="Times New Roman" w:cs="Times New Roman" w:hAnsi="Times New Roman"/>
          <w:b/>
          <w:bCs/>
          <w:i w:val="0"/>
          <w:iCs w:val="0"/>
          <w:color w:val="auto"/>
          <w:sz w:val="24"/>
          <w:szCs w:val="24"/>
        </w:rPr>
      </w:pPr>
      <w:bookmarkStart w:id="67" w:name="_Toc227500427"/>
      <w:r w:rsidRPr="009016C7">
        <w:rPr>
          <w:rFonts w:ascii="Times New Roman" w:cs="Times New Roman" w:hAnsi="Times New Roman"/>
          <w:b/>
          <w:bCs/>
          <w:i w:val="0"/>
          <w:iCs w:val="0"/>
          <w:color w:val="auto"/>
          <w:sz w:val="24"/>
          <w:szCs w:val="24"/>
        </w:rPr>
        <w:t>Tabel 3.</w:t>
      </w:r>
      <w:r w:rsidRPr="009016C7">
        <w:rPr>
          <w:rFonts w:ascii="Times New Roman" w:cs="Times New Roman" w:hAnsi="Times New Roman"/>
          <w:b/>
          <w:bCs/>
          <w:i w:val="0"/>
          <w:iCs w:val="0"/>
          <w:color w:val="auto"/>
          <w:sz w:val="24"/>
          <w:szCs w:val="24"/>
        </w:rPr>
        <w:fldChar w:fldCharType="begin"/>
      </w:r>
      <w:r w:rsidRPr="009016C7">
        <w:rPr>
          <w:rFonts w:ascii="Times New Roman" w:cs="Times New Roman" w:hAnsi="Times New Roman"/>
          <w:b/>
          <w:bCs/>
          <w:i w:val="0"/>
          <w:iCs w:val="0"/>
          <w:color w:val="auto"/>
          <w:sz w:val="24"/>
          <w:szCs w:val="24"/>
        </w:rPr>
        <w:instrText xml:space="preserve"> SEQ Tabel_3.1 \* ARABIC </w:instrText>
      </w:r>
      <w:r w:rsidRPr="009016C7">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9016C7">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w:t>
      </w:r>
      <w:r w:rsidR="002709CD">
        <w:rPr>
          <w:rFonts w:ascii="Times New Roman" w:cs="Times New Roman" w:hAnsi="Times New Roman"/>
          <w:b/>
          <w:bCs/>
          <w:i w:val="0"/>
          <w:iCs w:val="0"/>
          <w:color w:val="auto"/>
          <w:sz w:val="24"/>
          <w:szCs w:val="24"/>
        </w:rPr>
        <w:t>Kriteria</w:t>
      </w:r>
      <w:r w:rsidR="0098429F" w:rsidRPr="0098429F">
        <w:rPr>
          <w:rFonts w:ascii="Times New Roman" w:cs="Times New Roman" w:hAnsi="Times New Roman"/>
          <w:b/>
          <w:bCs/>
          <w:i w:val="0"/>
          <w:iCs w:val="0"/>
          <w:color w:val="auto"/>
          <w:sz w:val="24"/>
          <w:szCs w:val="24"/>
        </w:rPr>
        <w:t xml:space="preserve"> Pen</w:t>
      </w:r>
      <w:r w:rsidR="00B44DBA">
        <w:rPr>
          <w:rFonts w:ascii="Times New Roman" w:cs="Times New Roman" w:hAnsi="Times New Roman"/>
          <w:b/>
          <w:bCs/>
          <w:i w:val="0"/>
          <w:iCs w:val="0"/>
          <w:color w:val="auto"/>
          <w:sz w:val="24"/>
          <w:szCs w:val="24"/>
        </w:rPr>
        <w:t>entuan</w:t>
      </w:r>
      <w:r w:rsidR="0098429F" w:rsidRPr="0098429F">
        <w:rPr>
          <w:rFonts w:ascii="Times New Roman" w:cs="Times New Roman" w:hAnsi="Times New Roman"/>
          <w:b/>
          <w:bCs/>
          <w:i w:val="0"/>
          <w:iCs w:val="0"/>
          <w:color w:val="auto"/>
          <w:sz w:val="24"/>
          <w:szCs w:val="24"/>
        </w:rPr>
        <w:t xml:space="preserve"> Sampel</w:t>
      </w:r>
      <w:bookmarkEnd w:id="66"/>
      <w:bookmarkEnd w:id="67"/>
    </w:p>
    <w:tbl>
      <w:tblPr>
        <w:tblStyle w:val="TableGrid"/>
        <w:tblW w:type="auto" w:w="0"/>
        <w:tblLook w:firstColumn="1" w:firstRow="1" w:lastColumn="0" w:lastRow="0" w:noHBand="0" w:noVBand="1" w:val="04A0"/>
      </w:tblPr>
      <w:tblGrid>
        <w:gridCol w:w="570"/>
        <w:gridCol w:w="5946"/>
        <w:gridCol w:w="1411"/>
      </w:tblGrid>
      <w:tr w14:paraId="67B8B463" w14:textId="77777777" w:rsidR="002E6929" w:rsidTr="002E6929">
        <w:tc>
          <w:tcPr>
            <w:tcW w:type="dxa" w:w="570"/>
          </w:tcPr>
          <w:p w14:paraId="5C1A123C" w14:textId="486F38B9" w:rsidP="00097998" w:rsidR="002E6929" w:rsidRDefault="002E6929"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No.</w:t>
            </w:r>
          </w:p>
        </w:tc>
        <w:tc>
          <w:tcPr>
            <w:tcW w:type="dxa" w:w="5946"/>
          </w:tcPr>
          <w:p w14:paraId="6F3A6A2D" w14:textId="7F7021C1" w:rsidP="00097998" w:rsidR="002E6929" w:rsidRDefault="002E6929"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Keterangan</w:t>
            </w:r>
          </w:p>
        </w:tc>
        <w:tc>
          <w:tcPr>
            <w:tcW w:type="dxa" w:w="1411"/>
          </w:tcPr>
          <w:p w14:paraId="2F082D25" w14:textId="25450313" w:rsidP="00097998" w:rsidR="002E6929" w:rsidRDefault="002E6929"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Jumlah</w:t>
            </w:r>
          </w:p>
        </w:tc>
      </w:tr>
      <w:tr w14:paraId="64C792C5" w14:textId="77777777" w:rsidR="002E6929" w:rsidTr="002E6929">
        <w:tc>
          <w:tcPr>
            <w:tcW w:type="dxa" w:w="570"/>
          </w:tcPr>
          <w:p w14:paraId="33ED32E6" w14:textId="0E2AE217" w:rsidP="00097998" w:rsidR="002E6929" w:rsidRDefault="002E6929">
            <w:pPr>
              <w:jc w:val="center"/>
              <w:rPr>
                <w:rFonts w:ascii="Times New Roman" w:cs="Times New Roman" w:hAnsi="Times New Roman"/>
                <w:sz w:val="24"/>
                <w:szCs w:val="24"/>
              </w:rPr>
            </w:pPr>
            <w:r>
              <w:rPr>
                <w:rFonts w:ascii="Times New Roman" w:cs="Times New Roman" w:hAnsi="Times New Roman"/>
                <w:sz w:val="24"/>
                <w:szCs w:val="24"/>
              </w:rPr>
              <w:t>1.</w:t>
            </w:r>
          </w:p>
        </w:tc>
        <w:tc>
          <w:tcPr>
            <w:tcW w:type="dxa" w:w="5946"/>
          </w:tcPr>
          <w:p w14:paraId="2DC681D7" w14:textId="1E6394AE" w:rsidP="00097998" w:rsidR="002E6929" w:rsidRDefault="007B4072">
            <w:pPr>
              <w:jc w:val="both"/>
              <w:rPr>
                <w:rFonts w:ascii="Times New Roman" w:cs="Times New Roman" w:hAnsi="Times New Roman"/>
                <w:sz w:val="24"/>
                <w:szCs w:val="24"/>
              </w:rPr>
            </w:pPr>
            <w:r>
              <w:rPr>
                <w:rFonts w:ascii="Times New Roman" w:cs="Times New Roman" w:hAnsi="Times New Roman"/>
                <w:sz w:val="24"/>
                <w:szCs w:val="24"/>
              </w:rPr>
              <w:t xml:space="preserve">Perusahaan </w:t>
            </w:r>
            <w:r w:rsidRPr="007B4072">
              <w:rPr>
                <w:rFonts w:ascii="Times New Roman" w:cs="Times New Roman" w:hAnsi="Times New Roman"/>
                <w:sz w:val="24"/>
                <w:szCs w:val="24"/>
              </w:rPr>
              <w:t>sektor teknologi yang tercatat di Bursa Efek Indonesia selama tahun 2022-2024.</w:t>
            </w:r>
          </w:p>
        </w:tc>
        <w:tc>
          <w:tcPr>
            <w:tcW w:type="dxa" w:w="1411"/>
          </w:tcPr>
          <w:p w14:paraId="336FD83E" w14:textId="391C40FD" w:rsidP="00097998" w:rsidR="002E6929" w:rsidRDefault="00357BD2">
            <w:pPr>
              <w:jc w:val="center"/>
              <w:rPr>
                <w:rFonts w:ascii="Times New Roman" w:cs="Times New Roman" w:hAnsi="Times New Roman"/>
                <w:sz w:val="24"/>
                <w:szCs w:val="24"/>
              </w:rPr>
            </w:pPr>
            <w:r>
              <w:rPr>
                <w:rFonts w:ascii="Times New Roman" w:cs="Times New Roman" w:hAnsi="Times New Roman"/>
                <w:sz w:val="24"/>
                <w:szCs w:val="24"/>
              </w:rPr>
              <w:t>34</w:t>
            </w:r>
          </w:p>
        </w:tc>
      </w:tr>
      <w:tr w14:paraId="58E8B264" w14:textId="77777777" w:rsidR="002E6929" w:rsidTr="002E6929">
        <w:tc>
          <w:tcPr>
            <w:tcW w:type="dxa" w:w="570"/>
          </w:tcPr>
          <w:p w14:paraId="57567E02" w14:textId="3B4A28D8" w:rsidP="00097998" w:rsidR="002E6929" w:rsidRDefault="002E6929">
            <w:pPr>
              <w:jc w:val="center"/>
              <w:rPr>
                <w:rFonts w:ascii="Times New Roman" w:cs="Times New Roman" w:hAnsi="Times New Roman"/>
                <w:sz w:val="24"/>
                <w:szCs w:val="24"/>
              </w:rPr>
            </w:pPr>
            <w:r>
              <w:rPr>
                <w:rFonts w:ascii="Times New Roman" w:cs="Times New Roman" w:hAnsi="Times New Roman"/>
                <w:sz w:val="24"/>
                <w:szCs w:val="24"/>
              </w:rPr>
              <w:t>2.</w:t>
            </w:r>
          </w:p>
        </w:tc>
        <w:tc>
          <w:tcPr>
            <w:tcW w:type="dxa" w:w="5946"/>
          </w:tcPr>
          <w:p w14:paraId="2C2D08E4" w14:textId="72DF3875" w:rsidP="00097998" w:rsidR="002E6929" w:rsidRDefault="007B4072">
            <w:pPr>
              <w:jc w:val="both"/>
              <w:rPr>
                <w:rFonts w:ascii="Times New Roman" w:cs="Times New Roman" w:hAnsi="Times New Roman"/>
                <w:sz w:val="24"/>
                <w:szCs w:val="24"/>
              </w:rPr>
            </w:pPr>
            <w:r>
              <w:rPr>
                <w:rFonts w:ascii="Times New Roman" w:cs="Times New Roman" w:hAnsi="Times New Roman"/>
                <w:sz w:val="24"/>
                <w:szCs w:val="24"/>
              </w:rPr>
              <w:t>Pe</w:t>
            </w:r>
            <w:r w:rsidRPr="007B4072">
              <w:rPr>
                <w:rFonts w:ascii="Times New Roman" w:cs="Times New Roman" w:hAnsi="Times New Roman"/>
                <w:sz w:val="24"/>
                <w:szCs w:val="24"/>
              </w:rPr>
              <w:t>rusahaan sektor teknologi yang</w:t>
            </w:r>
            <w:r w:rsidR="008818A5">
              <w:rPr>
                <w:rFonts w:ascii="Times New Roman" w:cs="Times New Roman" w:hAnsi="Times New Roman"/>
                <w:sz w:val="24"/>
                <w:szCs w:val="24"/>
              </w:rPr>
              <w:t xml:space="preserve"> </w:t>
            </w:r>
            <w:r w:rsidR="008818A5" w:rsidRPr="008818A5">
              <w:rPr>
                <w:rFonts w:ascii="Times New Roman" w:cs="Times New Roman" w:hAnsi="Times New Roman"/>
                <w:sz w:val="24"/>
                <w:szCs w:val="24"/>
              </w:rPr>
              <w:t>berada dalam status suspensi perdagangan saham selama tahun 2022-2024</w:t>
            </w:r>
          </w:p>
        </w:tc>
        <w:tc>
          <w:tcPr>
            <w:tcW w:type="dxa" w:w="1411"/>
          </w:tcPr>
          <w:p w14:paraId="56BAD776" w14:textId="4DEB5279" w:rsidP="00097998" w:rsidR="002E6929" w:rsidRDefault="00357BD2">
            <w:pPr>
              <w:jc w:val="center"/>
              <w:rPr>
                <w:rFonts w:ascii="Times New Roman" w:cs="Times New Roman" w:hAnsi="Times New Roman"/>
                <w:sz w:val="24"/>
                <w:szCs w:val="24"/>
              </w:rPr>
            </w:pPr>
            <w:r>
              <w:rPr>
                <w:rFonts w:ascii="Times New Roman" w:cs="Times New Roman" w:hAnsi="Times New Roman"/>
                <w:sz w:val="24"/>
                <w:szCs w:val="24"/>
              </w:rPr>
              <w:t>(3)</w:t>
            </w:r>
          </w:p>
        </w:tc>
      </w:tr>
      <w:tr w14:paraId="2C678CAA" w14:textId="77777777" w:rsidR="002E6929" w:rsidTr="002E6929">
        <w:tc>
          <w:tcPr>
            <w:tcW w:type="dxa" w:w="570"/>
          </w:tcPr>
          <w:p w14:paraId="72108F13" w14:textId="7B83B38E" w:rsidP="00097998" w:rsidR="002E6929" w:rsidRDefault="002E6929">
            <w:pPr>
              <w:jc w:val="center"/>
              <w:rPr>
                <w:rFonts w:ascii="Times New Roman" w:cs="Times New Roman" w:hAnsi="Times New Roman"/>
                <w:sz w:val="24"/>
                <w:szCs w:val="24"/>
              </w:rPr>
            </w:pPr>
            <w:r>
              <w:rPr>
                <w:rFonts w:ascii="Times New Roman" w:cs="Times New Roman" w:hAnsi="Times New Roman"/>
                <w:sz w:val="24"/>
                <w:szCs w:val="24"/>
              </w:rPr>
              <w:t>3.</w:t>
            </w:r>
          </w:p>
        </w:tc>
        <w:tc>
          <w:tcPr>
            <w:tcW w:type="dxa" w:w="5946"/>
          </w:tcPr>
          <w:p w14:paraId="004DC990" w14:textId="70295B87" w:rsidP="00097998" w:rsidR="002E6929" w:rsidRDefault="007B4072">
            <w:pPr>
              <w:jc w:val="both"/>
              <w:rPr>
                <w:rFonts w:ascii="Times New Roman" w:cs="Times New Roman" w:hAnsi="Times New Roman"/>
                <w:sz w:val="24"/>
                <w:szCs w:val="24"/>
              </w:rPr>
            </w:pPr>
            <w:r>
              <w:rPr>
                <w:rFonts w:ascii="Times New Roman" w:cs="Times New Roman" w:hAnsi="Times New Roman"/>
                <w:sz w:val="24"/>
                <w:szCs w:val="24"/>
              </w:rPr>
              <w:t>Per</w:t>
            </w:r>
            <w:r w:rsidRPr="007B4072">
              <w:rPr>
                <w:rFonts w:ascii="Times New Roman" w:cs="Times New Roman" w:hAnsi="Times New Roman"/>
                <w:sz w:val="24"/>
                <w:szCs w:val="24"/>
              </w:rPr>
              <w:t>usahaan sektor teknologi yang mengalami kerugian selama tahun 2022-2024.</w:t>
            </w:r>
          </w:p>
        </w:tc>
        <w:tc>
          <w:tcPr>
            <w:tcW w:type="dxa" w:w="1411"/>
          </w:tcPr>
          <w:p w14:paraId="433A3DF4" w14:textId="6B847BD4" w:rsidP="00097998" w:rsidR="002E6929" w:rsidRDefault="00357BD2">
            <w:pPr>
              <w:jc w:val="center"/>
              <w:rPr>
                <w:rFonts w:ascii="Times New Roman" w:cs="Times New Roman" w:hAnsi="Times New Roman"/>
                <w:sz w:val="24"/>
                <w:szCs w:val="24"/>
              </w:rPr>
            </w:pPr>
            <w:r>
              <w:rPr>
                <w:rFonts w:ascii="Times New Roman" w:cs="Times New Roman" w:hAnsi="Times New Roman"/>
                <w:sz w:val="24"/>
                <w:szCs w:val="24"/>
              </w:rPr>
              <w:t>(18)</w:t>
            </w:r>
          </w:p>
        </w:tc>
      </w:tr>
      <w:tr w14:paraId="6AA59889" w14:textId="77777777" w:rsidR="00CC3A6F" w:rsidTr="00091804">
        <w:tc>
          <w:tcPr>
            <w:tcW w:type="dxa" w:w="6516"/>
            <w:gridSpan w:val="2"/>
          </w:tcPr>
          <w:p w14:paraId="57369211" w14:textId="19F90729" w:rsidP="00097998" w:rsidR="00CC3A6F" w:rsidRDefault="00CC3A6F">
            <w:pPr>
              <w:jc w:val="both"/>
              <w:rPr>
                <w:rFonts w:ascii="Times New Roman" w:cs="Times New Roman" w:hAnsi="Times New Roman"/>
                <w:sz w:val="24"/>
                <w:szCs w:val="24"/>
              </w:rPr>
            </w:pPr>
            <w:r>
              <w:rPr>
                <w:rFonts w:ascii="Times New Roman" w:cs="Times New Roman" w:hAnsi="Times New Roman"/>
                <w:sz w:val="24"/>
                <w:szCs w:val="24"/>
              </w:rPr>
              <w:t>Jumlah perusahaan yang menjadi sampel</w:t>
            </w:r>
          </w:p>
        </w:tc>
        <w:tc>
          <w:tcPr>
            <w:tcW w:type="dxa" w:w="1411"/>
          </w:tcPr>
          <w:p w14:paraId="638E7183" w14:textId="1BB5F5D0" w:rsidP="00097998" w:rsidR="00CC3A6F" w:rsidRDefault="00CC3A6F">
            <w:pPr>
              <w:jc w:val="center"/>
              <w:rPr>
                <w:rFonts w:ascii="Times New Roman" w:cs="Times New Roman" w:hAnsi="Times New Roman"/>
                <w:sz w:val="24"/>
                <w:szCs w:val="24"/>
              </w:rPr>
            </w:pPr>
            <w:r>
              <w:rPr>
                <w:rFonts w:ascii="Times New Roman" w:cs="Times New Roman" w:hAnsi="Times New Roman"/>
                <w:sz w:val="24"/>
                <w:szCs w:val="24"/>
              </w:rPr>
              <w:t>1</w:t>
            </w:r>
            <w:r w:rsidR="00A72736">
              <w:rPr>
                <w:rFonts w:ascii="Times New Roman" w:cs="Times New Roman" w:hAnsi="Times New Roman"/>
                <w:sz w:val="24"/>
                <w:szCs w:val="24"/>
              </w:rPr>
              <w:t>3</w:t>
            </w:r>
          </w:p>
        </w:tc>
      </w:tr>
    </w:tbl>
    <w:p w14:paraId="1BEF74BD" w14:textId="1E273721" w:rsidP="00C32EBD" w:rsidR="00C32EBD" w:rsidRDefault="009A4577" w:rsidRPr="00C32EBD">
      <w:pPr>
        <w:spacing w:after="0" w:line="480" w:lineRule="auto"/>
        <w:jc w:val="both"/>
        <w:rPr>
          <w:rFonts w:ascii="Times New Roman" w:cs="Times New Roman" w:hAnsi="Times New Roman"/>
          <w:i/>
          <w:iCs/>
          <w:sz w:val="24"/>
          <w:szCs w:val="24"/>
        </w:rPr>
      </w:pPr>
      <w:bookmarkStart w:id="68" w:name="_Hlk211334312"/>
      <w:r w:rsidRPr="00F119A1">
        <w:rPr>
          <w:rFonts w:ascii="Times New Roman" w:cs="Times New Roman" w:hAnsi="Times New Roman"/>
          <w:i/>
          <w:iCs/>
          <w:sz w:val="24"/>
          <w:szCs w:val="24"/>
        </w:rPr>
        <w:t xml:space="preserve">Sumber: </w:t>
      </w:r>
      <w:hyperlink r:id="rId27" w:history="1">
        <w:r w:rsidR="0051605A" w:rsidRPr="00BA78B6">
          <w:rPr>
            <w:rStyle w:val="Hyperlink"/>
            <w:rFonts w:ascii="Times New Roman" w:cs="Times New Roman" w:hAnsi="Times New Roman"/>
            <w:i/>
            <w:iCs/>
            <w:color w:val="auto"/>
            <w:sz w:val="24"/>
            <w:szCs w:val="24"/>
            <w:u w:val="none"/>
          </w:rPr>
          <w:t>www.idx</w:t>
        </w:r>
      </w:hyperlink>
      <w:r w:rsidR="00F119A1" w:rsidRPr="00BA78B6">
        <w:rPr>
          <w:rFonts w:ascii="Times New Roman" w:cs="Times New Roman" w:hAnsi="Times New Roman"/>
          <w:i/>
          <w:iCs/>
          <w:sz w:val="24"/>
          <w:szCs w:val="24"/>
        </w:rPr>
        <w:t>.</w:t>
      </w:r>
      <w:r w:rsidR="00F119A1" w:rsidRPr="00F119A1">
        <w:rPr>
          <w:rFonts w:ascii="Times New Roman" w:cs="Times New Roman" w:hAnsi="Times New Roman"/>
          <w:i/>
          <w:iCs/>
          <w:sz w:val="24"/>
          <w:szCs w:val="24"/>
        </w:rPr>
        <w:t>co.id (Data diolah, 2025)</w:t>
      </w:r>
    </w:p>
    <w:p w14:paraId="61BB4C82" w14:textId="1AC2C7A5" w:rsidP="00B44DBA" w:rsidR="00A70A04" w:rsidRDefault="00A9520F">
      <w:pPr>
        <w:pStyle w:val="Caption"/>
        <w:spacing w:after="0" w:line="480" w:lineRule="auto"/>
        <w:jc w:val="both"/>
        <w:rPr>
          <w:rFonts w:ascii="Times New Roman" w:cs="Times New Roman" w:hAnsi="Times New Roman"/>
          <w:i w:val="0"/>
          <w:iCs w:val="0"/>
          <w:color w:val="auto"/>
          <w:sz w:val="24"/>
          <w:szCs w:val="24"/>
        </w:rPr>
      </w:pPr>
      <w:bookmarkStart w:id="69" w:name="_Toc211449161"/>
      <w:bookmarkEnd w:id="65"/>
      <w:bookmarkEnd w:id="68"/>
      <w:r w:rsidRPr="00A9520F">
        <w:rPr>
          <w:rFonts w:ascii="Times New Roman" w:cs="Times New Roman" w:hAnsi="Times New Roman"/>
          <w:i w:val="0"/>
          <w:iCs w:val="0"/>
          <w:color w:val="auto"/>
          <w:sz w:val="24"/>
          <w:szCs w:val="24"/>
        </w:rPr>
        <w:t>Hasil pe</w:t>
      </w:r>
      <w:r w:rsidR="00B44DBA">
        <w:rPr>
          <w:rFonts w:ascii="Times New Roman" w:cs="Times New Roman" w:hAnsi="Times New Roman"/>
          <w:i w:val="0"/>
          <w:iCs w:val="0"/>
          <w:color w:val="auto"/>
          <w:sz w:val="24"/>
          <w:szCs w:val="24"/>
        </w:rPr>
        <w:t>nentuan</w:t>
      </w:r>
      <w:r>
        <w:rPr>
          <w:rFonts w:ascii="Times New Roman" w:cs="Times New Roman" w:hAnsi="Times New Roman"/>
          <w:i w:val="0"/>
          <w:iCs w:val="0"/>
          <w:color w:val="auto"/>
          <w:sz w:val="24"/>
          <w:szCs w:val="24"/>
        </w:rPr>
        <w:t xml:space="preserve"> sampel </w:t>
      </w:r>
      <w:r w:rsidRPr="00A9520F">
        <w:rPr>
          <w:rFonts w:ascii="Times New Roman" w:cs="Times New Roman" w:hAnsi="Times New Roman"/>
          <w:i w:val="0"/>
          <w:iCs w:val="0"/>
          <w:color w:val="auto"/>
          <w:sz w:val="24"/>
          <w:szCs w:val="24"/>
        </w:rPr>
        <w:t>menunjukkan bahwa terdapat 1</w:t>
      </w:r>
      <w:r w:rsidR="00CA17C5">
        <w:rPr>
          <w:rFonts w:ascii="Times New Roman" w:cs="Times New Roman" w:hAnsi="Times New Roman"/>
          <w:i w:val="0"/>
          <w:iCs w:val="0"/>
          <w:color w:val="auto"/>
          <w:sz w:val="24"/>
          <w:szCs w:val="24"/>
        </w:rPr>
        <w:t>3</w:t>
      </w:r>
      <w:r w:rsidRPr="00A9520F">
        <w:rPr>
          <w:rFonts w:ascii="Times New Roman" w:cs="Times New Roman" w:hAnsi="Times New Roman"/>
          <w:i w:val="0"/>
          <w:iCs w:val="0"/>
          <w:color w:val="auto"/>
          <w:sz w:val="24"/>
          <w:szCs w:val="24"/>
        </w:rPr>
        <w:t xml:space="preserve"> perusahaan sektor teknologi yang sesuai dengan kriteria penelitian. Perusahaan yang terpilih sebagai sampel penelitian disajikan</w:t>
      </w:r>
      <w:r>
        <w:rPr>
          <w:rFonts w:ascii="Times New Roman" w:cs="Times New Roman" w:hAnsi="Times New Roman"/>
          <w:i w:val="0"/>
          <w:iCs w:val="0"/>
          <w:color w:val="auto"/>
          <w:sz w:val="24"/>
          <w:szCs w:val="24"/>
        </w:rPr>
        <w:t xml:space="preserve"> sebagai </w:t>
      </w:r>
      <w:r w:rsidRPr="00A9520F">
        <w:rPr>
          <w:rFonts w:ascii="Times New Roman" w:cs="Times New Roman" w:hAnsi="Times New Roman"/>
          <w:i w:val="0"/>
          <w:iCs w:val="0"/>
          <w:color w:val="auto"/>
          <w:sz w:val="24"/>
          <w:szCs w:val="24"/>
        </w:rPr>
        <w:t>berikut</w:t>
      </w:r>
      <w:r>
        <w:rPr>
          <w:rFonts w:ascii="Times New Roman" w:cs="Times New Roman" w:hAnsi="Times New Roman"/>
          <w:i w:val="0"/>
          <w:iCs w:val="0"/>
          <w:color w:val="auto"/>
          <w:sz w:val="24"/>
          <w:szCs w:val="24"/>
        </w:rPr>
        <w:t>:</w:t>
      </w:r>
    </w:p>
    <w:p w14:paraId="4E4C9796" w14:textId="77777777" w:rsidP="00B44DBA" w:rsidR="00B44DBA" w:rsidRDefault="00B44DBA"/>
    <w:p w14:paraId="650A35C8" w14:textId="77777777" w:rsidP="00B44DBA" w:rsidR="00B44DBA" w:rsidRDefault="00B44DBA"/>
    <w:p w14:paraId="3F3AF295" w14:textId="77777777" w:rsidP="00B44DBA" w:rsidR="00B44DBA" w:rsidRDefault="00B44DBA"/>
    <w:p w14:paraId="68964B62" w14:textId="77777777" w:rsidP="00B44DBA" w:rsidR="00B44DBA" w:rsidRDefault="00B44DBA" w:rsidRPr="00B44DBA"/>
    <w:p w14:paraId="26FCAEFA" w14:textId="67E5915C" w:rsidP="009016C7" w:rsidR="00F829C0" w:rsidRDefault="009016C7" w:rsidRPr="009016C7">
      <w:pPr>
        <w:pStyle w:val="Caption"/>
        <w:keepNext/>
        <w:jc w:val="both"/>
      </w:pPr>
      <w:bookmarkStart w:id="70" w:name="_Toc227500428"/>
      <w:r w:rsidRPr="009016C7">
        <w:rPr>
          <w:rFonts w:ascii="Times New Roman" w:cs="Times New Roman" w:hAnsi="Times New Roman"/>
          <w:b/>
          <w:bCs/>
          <w:i w:val="0"/>
          <w:iCs w:val="0"/>
          <w:color w:val="auto"/>
          <w:sz w:val="24"/>
          <w:szCs w:val="24"/>
        </w:rPr>
        <w:t>Tabel 3.</w:t>
      </w:r>
      <w:r w:rsidRPr="009016C7">
        <w:rPr>
          <w:rFonts w:ascii="Times New Roman" w:cs="Times New Roman" w:hAnsi="Times New Roman"/>
          <w:b/>
          <w:bCs/>
          <w:i w:val="0"/>
          <w:iCs w:val="0"/>
          <w:color w:val="auto"/>
          <w:sz w:val="24"/>
          <w:szCs w:val="24"/>
        </w:rPr>
        <w:fldChar w:fldCharType="begin"/>
      </w:r>
      <w:r w:rsidRPr="009016C7">
        <w:rPr>
          <w:rFonts w:ascii="Times New Roman" w:cs="Times New Roman" w:hAnsi="Times New Roman"/>
          <w:b/>
          <w:bCs/>
          <w:i w:val="0"/>
          <w:iCs w:val="0"/>
          <w:color w:val="auto"/>
          <w:sz w:val="24"/>
          <w:szCs w:val="24"/>
        </w:rPr>
        <w:instrText xml:space="preserve"> SEQ Tabel_3.1 \* ARABIC </w:instrText>
      </w:r>
      <w:r w:rsidRPr="009016C7">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9016C7">
        <w:rPr>
          <w:rFonts w:ascii="Times New Roman" w:cs="Times New Roman" w:hAnsi="Times New Roman"/>
          <w:b/>
          <w:bCs/>
          <w:i w:val="0"/>
          <w:iCs w:val="0"/>
          <w:color w:val="auto"/>
          <w:sz w:val="24"/>
          <w:szCs w:val="24"/>
        </w:rPr>
        <w:fldChar w:fldCharType="end"/>
      </w:r>
      <w:r>
        <w:t xml:space="preserve"> </w:t>
      </w:r>
      <w:r w:rsidR="00F829C0" w:rsidRPr="00F829C0">
        <w:rPr>
          <w:rFonts w:ascii="Times New Roman" w:cs="Times New Roman" w:hAnsi="Times New Roman"/>
          <w:b/>
          <w:bCs/>
          <w:i w:val="0"/>
          <w:iCs w:val="0"/>
          <w:color w:val="auto"/>
          <w:sz w:val="24"/>
          <w:szCs w:val="24"/>
        </w:rPr>
        <w:t>Daftar Perusahaan yang Menjadi Sampel</w:t>
      </w:r>
      <w:bookmarkEnd w:id="69"/>
      <w:bookmarkEnd w:id="70"/>
    </w:p>
    <w:tbl>
      <w:tblPr>
        <w:tblStyle w:val="TableGrid"/>
        <w:tblW w:type="auto" w:w="0"/>
        <w:tblLook w:firstColumn="1" w:firstRow="1" w:lastColumn="0" w:lastRow="0" w:noHBand="0" w:noVBand="1" w:val="04A0"/>
      </w:tblPr>
      <w:tblGrid>
        <w:gridCol w:w="570"/>
        <w:gridCol w:w="2125"/>
        <w:gridCol w:w="5232"/>
      </w:tblGrid>
      <w:tr w14:paraId="392789E4" w14:textId="77777777" w:rsidR="00815787" w:rsidRPr="00097998" w:rsidTr="006E55FD">
        <w:tc>
          <w:tcPr>
            <w:tcW w:type="dxa" w:w="570"/>
          </w:tcPr>
          <w:p w14:paraId="706E2495" w14:textId="069958E1" w:rsidP="00AF0C76" w:rsidR="00815787" w:rsidRDefault="00815787"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No</w:t>
            </w:r>
            <w:r w:rsidR="006E55FD">
              <w:rPr>
                <w:rFonts w:ascii="Times New Roman" w:cs="Times New Roman" w:hAnsi="Times New Roman"/>
                <w:b/>
                <w:bCs/>
                <w:sz w:val="24"/>
                <w:szCs w:val="24"/>
              </w:rPr>
              <w:t>.</w:t>
            </w:r>
          </w:p>
        </w:tc>
        <w:tc>
          <w:tcPr>
            <w:tcW w:type="dxa" w:w="2125"/>
          </w:tcPr>
          <w:p w14:paraId="4C7E4FFB" w14:textId="7EE67460" w:rsidP="00AF0C76" w:rsidR="00815787" w:rsidRDefault="00815787"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Kode</w:t>
            </w:r>
          </w:p>
        </w:tc>
        <w:tc>
          <w:tcPr>
            <w:tcW w:type="dxa" w:w="5232"/>
          </w:tcPr>
          <w:p w14:paraId="24CF20BC" w14:textId="1BB61E92" w:rsidP="00AF0C76" w:rsidR="00815787" w:rsidRDefault="00815787"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Nama Perusahaan</w:t>
            </w:r>
          </w:p>
        </w:tc>
      </w:tr>
      <w:tr w14:paraId="188DDC2A" w14:textId="77777777" w:rsidR="00815787" w:rsidTr="006E55FD">
        <w:tc>
          <w:tcPr>
            <w:tcW w:type="dxa" w:w="570"/>
          </w:tcPr>
          <w:p w14:paraId="3CE1AF25" w14:textId="5AFF721F"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1.</w:t>
            </w:r>
          </w:p>
        </w:tc>
        <w:tc>
          <w:tcPr>
            <w:tcW w:type="dxa" w:w="2125"/>
          </w:tcPr>
          <w:p w14:paraId="3908E493" w14:textId="05A5BB54"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ATIC</w:t>
            </w:r>
          </w:p>
        </w:tc>
        <w:tc>
          <w:tcPr>
            <w:tcW w:type="dxa" w:w="5232"/>
          </w:tcPr>
          <w:p w14:paraId="2535B5D8" w14:textId="68734FCC" w:rsidP="00AF0C76" w:rsidR="00815787" w:rsidRDefault="006E55FD">
            <w:pPr>
              <w:jc w:val="both"/>
              <w:rPr>
                <w:rFonts w:ascii="Times New Roman" w:cs="Times New Roman" w:hAnsi="Times New Roman"/>
                <w:sz w:val="24"/>
                <w:szCs w:val="24"/>
              </w:rPr>
            </w:pPr>
            <w:r w:rsidRPr="006E55FD">
              <w:rPr>
                <w:rFonts w:ascii="Times New Roman" w:cs="Times New Roman" w:hAnsi="Times New Roman"/>
                <w:sz w:val="24"/>
                <w:szCs w:val="24"/>
              </w:rPr>
              <w:t>Anabatic Technologies Tbk.</w:t>
            </w:r>
          </w:p>
        </w:tc>
      </w:tr>
      <w:tr w14:paraId="07DCB922" w14:textId="77777777" w:rsidR="00F5793C" w:rsidTr="006E55FD">
        <w:tc>
          <w:tcPr>
            <w:tcW w:type="dxa" w:w="570"/>
          </w:tcPr>
          <w:p w14:paraId="1E0A4989" w14:textId="6808B384" w:rsidP="00AF0C76" w:rsidR="00F5793C" w:rsidRDefault="00F5793C">
            <w:pPr>
              <w:jc w:val="center"/>
              <w:rPr>
                <w:rFonts w:ascii="Times New Roman" w:cs="Times New Roman" w:hAnsi="Times New Roman"/>
                <w:sz w:val="24"/>
                <w:szCs w:val="24"/>
              </w:rPr>
            </w:pPr>
            <w:r>
              <w:rPr>
                <w:rFonts w:ascii="Times New Roman" w:cs="Times New Roman" w:hAnsi="Times New Roman"/>
                <w:sz w:val="24"/>
                <w:szCs w:val="24"/>
              </w:rPr>
              <w:t>2.</w:t>
            </w:r>
          </w:p>
        </w:tc>
        <w:tc>
          <w:tcPr>
            <w:tcW w:type="dxa" w:w="2125"/>
          </w:tcPr>
          <w:p w14:paraId="0BB3D395" w14:textId="7C38A63F" w:rsidP="00AF0C76" w:rsidR="00F5793C" w:rsidRDefault="00F5793C">
            <w:pPr>
              <w:jc w:val="center"/>
              <w:rPr>
                <w:rFonts w:ascii="Times New Roman" w:cs="Times New Roman" w:hAnsi="Times New Roman"/>
                <w:sz w:val="24"/>
                <w:szCs w:val="24"/>
              </w:rPr>
            </w:pPr>
            <w:r>
              <w:rPr>
                <w:rFonts w:ascii="Times New Roman" w:cs="Times New Roman" w:hAnsi="Times New Roman"/>
                <w:sz w:val="24"/>
                <w:szCs w:val="24"/>
              </w:rPr>
              <w:t>MLPT</w:t>
            </w:r>
          </w:p>
        </w:tc>
        <w:tc>
          <w:tcPr>
            <w:tcW w:type="dxa" w:w="5232"/>
          </w:tcPr>
          <w:p w14:paraId="0CC8A132" w14:textId="5CDE2518" w:rsidP="00AF0C76" w:rsidR="00F5793C" w:rsidRDefault="00F5793C" w:rsidRPr="006E55FD">
            <w:pPr>
              <w:jc w:val="both"/>
              <w:rPr>
                <w:rFonts w:ascii="Times New Roman" w:cs="Times New Roman" w:hAnsi="Times New Roman"/>
                <w:sz w:val="24"/>
                <w:szCs w:val="24"/>
              </w:rPr>
            </w:pPr>
            <w:r w:rsidRPr="00F5793C">
              <w:rPr>
                <w:rFonts w:ascii="Times New Roman" w:cs="Times New Roman" w:hAnsi="Times New Roman"/>
                <w:sz w:val="24"/>
                <w:szCs w:val="24"/>
              </w:rPr>
              <w:t>Multipolar Technology Tbk.</w:t>
            </w:r>
          </w:p>
        </w:tc>
      </w:tr>
      <w:tr w14:paraId="72845EA7" w14:textId="77777777" w:rsidR="00815787" w:rsidTr="006E55FD">
        <w:tc>
          <w:tcPr>
            <w:tcW w:type="dxa" w:w="570"/>
          </w:tcPr>
          <w:p w14:paraId="1543EFAF" w14:textId="7842EA42" w:rsidP="00AF0C76" w:rsidR="00815787" w:rsidRDefault="00F5793C">
            <w:pPr>
              <w:jc w:val="center"/>
              <w:rPr>
                <w:rFonts w:ascii="Times New Roman" w:cs="Times New Roman" w:hAnsi="Times New Roman"/>
                <w:sz w:val="24"/>
                <w:szCs w:val="24"/>
              </w:rPr>
            </w:pPr>
            <w:r>
              <w:rPr>
                <w:rFonts w:ascii="Times New Roman" w:cs="Times New Roman" w:hAnsi="Times New Roman"/>
                <w:sz w:val="24"/>
                <w:szCs w:val="24"/>
              </w:rPr>
              <w:t>3</w:t>
            </w:r>
            <w:r w:rsidR="006E55FD">
              <w:rPr>
                <w:rFonts w:ascii="Times New Roman" w:cs="Times New Roman" w:hAnsi="Times New Roman"/>
                <w:sz w:val="24"/>
                <w:szCs w:val="24"/>
              </w:rPr>
              <w:t>.</w:t>
            </w:r>
          </w:p>
        </w:tc>
        <w:tc>
          <w:tcPr>
            <w:tcW w:type="dxa" w:w="2125"/>
          </w:tcPr>
          <w:p w14:paraId="6A4EB76E" w14:textId="0E03DE72"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MTDL</w:t>
            </w:r>
          </w:p>
        </w:tc>
        <w:tc>
          <w:tcPr>
            <w:tcW w:type="dxa" w:w="5232"/>
          </w:tcPr>
          <w:p w14:paraId="68DFF344" w14:textId="4FA9127C" w:rsidP="00AF0C76" w:rsidR="00815787" w:rsidRDefault="006E55FD">
            <w:pPr>
              <w:jc w:val="both"/>
              <w:rPr>
                <w:rFonts w:ascii="Times New Roman" w:cs="Times New Roman" w:hAnsi="Times New Roman"/>
                <w:sz w:val="24"/>
                <w:szCs w:val="24"/>
              </w:rPr>
            </w:pPr>
            <w:r w:rsidRPr="006E55FD">
              <w:rPr>
                <w:rFonts w:ascii="Times New Roman" w:cs="Times New Roman" w:hAnsi="Times New Roman"/>
                <w:sz w:val="24"/>
                <w:szCs w:val="24"/>
              </w:rPr>
              <w:t>Metrodata Electronics Tbk.</w:t>
            </w:r>
          </w:p>
        </w:tc>
      </w:tr>
      <w:tr w14:paraId="19F606FB" w14:textId="77777777" w:rsidR="005015F2" w:rsidTr="006E55FD">
        <w:tc>
          <w:tcPr>
            <w:tcW w:type="dxa" w:w="570"/>
          </w:tcPr>
          <w:p w14:paraId="74971ED3" w14:textId="261C5282" w:rsidP="00AF0C76" w:rsidR="005015F2" w:rsidRDefault="005015F2">
            <w:pPr>
              <w:jc w:val="center"/>
              <w:rPr>
                <w:rFonts w:ascii="Times New Roman" w:cs="Times New Roman" w:hAnsi="Times New Roman"/>
                <w:sz w:val="24"/>
                <w:szCs w:val="24"/>
              </w:rPr>
            </w:pPr>
            <w:r>
              <w:rPr>
                <w:rFonts w:ascii="Times New Roman" w:cs="Times New Roman" w:hAnsi="Times New Roman"/>
                <w:sz w:val="24"/>
                <w:szCs w:val="24"/>
              </w:rPr>
              <w:t>4.</w:t>
            </w:r>
          </w:p>
        </w:tc>
        <w:tc>
          <w:tcPr>
            <w:tcW w:type="dxa" w:w="2125"/>
          </w:tcPr>
          <w:p w14:paraId="648670B2" w14:textId="0EAD8DF9" w:rsidP="00AF0C76" w:rsidR="005015F2" w:rsidRDefault="005015F2">
            <w:pPr>
              <w:jc w:val="center"/>
              <w:rPr>
                <w:rFonts w:ascii="Times New Roman" w:cs="Times New Roman" w:hAnsi="Times New Roman"/>
                <w:sz w:val="24"/>
                <w:szCs w:val="24"/>
              </w:rPr>
            </w:pPr>
            <w:r>
              <w:rPr>
                <w:rFonts w:ascii="Times New Roman" w:cs="Times New Roman" w:hAnsi="Times New Roman"/>
                <w:sz w:val="24"/>
                <w:szCs w:val="24"/>
              </w:rPr>
              <w:t>PTSN</w:t>
            </w:r>
          </w:p>
        </w:tc>
        <w:tc>
          <w:tcPr>
            <w:tcW w:type="dxa" w:w="5232"/>
          </w:tcPr>
          <w:p w14:paraId="149E5A2C" w14:textId="09676B4E" w:rsidP="00AF0C76" w:rsidR="005015F2" w:rsidRDefault="005015F2" w:rsidRPr="006E55FD">
            <w:pPr>
              <w:jc w:val="both"/>
              <w:rPr>
                <w:rFonts w:ascii="Times New Roman" w:cs="Times New Roman" w:hAnsi="Times New Roman"/>
                <w:sz w:val="24"/>
                <w:szCs w:val="24"/>
              </w:rPr>
            </w:pPr>
            <w:r>
              <w:rPr>
                <w:rFonts w:ascii="Times New Roman" w:cs="Times New Roman" w:hAnsi="Times New Roman"/>
                <w:sz w:val="24"/>
                <w:szCs w:val="24"/>
              </w:rPr>
              <w:t>Sat Nusapersada Tbk.</w:t>
            </w:r>
          </w:p>
        </w:tc>
      </w:tr>
      <w:tr w14:paraId="504371A4" w14:textId="77777777" w:rsidR="00815787" w:rsidTr="006E55FD">
        <w:tc>
          <w:tcPr>
            <w:tcW w:type="dxa" w:w="570"/>
          </w:tcPr>
          <w:p w14:paraId="5B301C89" w14:textId="42360340" w:rsidP="00AF0C76" w:rsidR="00815787" w:rsidRDefault="005015F2">
            <w:pPr>
              <w:jc w:val="center"/>
              <w:rPr>
                <w:rFonts w:ascii="Times New Roman" w:cs="Times New Roman" w:hAnsi="Times New Roman"/>
                <w:sz w:val="24"/>
                <w:szCs w:val="24"/>
              </w:rPr>
            </w:pPr>
            <w:r>
              <w:rPr>
                <w:rFonts w:ascii="Times New Roman" w:cs="Times New Roman" w:hAnsi="Times New Roman"/>
                <w:sz w:val="24"/>
                <w:szCs w:val="24"/>
              </w:rPr>
              <w:t>5</w:t>
            </w:r>
            <w:r w:rsidR="006E55FD">
              <w:rPr>
                <w:rFonts w:ascii="Times New Roman" w:cs="Times New Roman" w:hAnsi="Times New Roman"/>
                <w:sz w:val="24"/>
                <w:szCs w:val="24"/>
              </w:rPr>
              <w:t>.</w:t>
            </w:r>
          </w:p>
        </w:tc>
        <w:tc>
          <w:tcPr>
            <w:tcW w:type="dxa" w:w="2125"/>
          </w:tcPr>
          <w:p w14:paraId="5FC394F3" w14:textId="082D456C"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GLVA</w:t>
            </w:r>
          </w:p>
        </w:tc>
        <w:tc>
          <w:tcPr>
            <w:tcW w:type="dxa" w:w="5232"/>
          </w:tcPr>
          <w:p w14:paraId="6D361EAB" w14:textId="01ABCF2B" w:rsidP="00AF0C76" w:rsidR="00815787" w:rsidRDefault="006E55FD">
            <w:pPr>
              <w:jc w:val="both"/>
              <w:rPr>
                <w:rFonts w:ascii="Times New Roman" w:cs="Times New Roman" w:hAnsi="Times New Roman"/>
                <w:sz w:val="24"/>
                <w:szCs w:val="24"/>
              </w:rPr>
            </w:pPr>
            <w:r w:rsidRPr="006E55FD">
              <w:rPr>
                <w:rFonts w:ascii="Times New Roman" w:cs="Times New Roman" w:hAnsi="Times New Roman"/>
                <w:sz w:val="24"/>
                <w:szCs w:val="24"/>
              </w:rPr>
              <w:t>Galva Technologies Tbk.</w:t>
            </w:r>
          </w:p>
        </w:tc>
      </w:tr>
      <w:tr w14:paraId="6C447BD1" w14:textId="77777777" w:rsidR="00815787" w:rsidTr="006E55FD">
        <w:tc>
          <w:tcPr>
            <w:tcW w:type="dxa" w:w="570"/>
          </w:tcPr>
          <w:p w14:paraId="466B9398" w14:textId="5E18C8FF" w:rsidP="00AF0C76" w:rsidR="00815787" w:rsidRDefault="005015F2">
            <w:pPr>
              <w:jc w:val="center"/>
              <w:rPr>
                <w:rFonts w:ascii="Times New Roman" w:cs="Times New Roman" w:hAnsi="Times New Roman"/>
                <w:sz w:val="24"/>
                <w:szCs w:val="24"/>
              </w:rPr>
            </w:pPr>
            <w:r>
              <w:rPr>
                <w:rFonts w:ascii="Times New Roman" w:cs="Times New Roman" w:hAnsi="Times New Roman"/>
                <w:sz w:val="24"/>
                <w:szCs w:val="24"/>
              </w:rPr>
              <w:t>6</w:t>
            </w:r>
            <w:r w:rsidR="006E55FD">
              <w:rPr>
                <w:rFonts w:ascii="Times New Roman" w:cs="Times New Roman" w:hAnsi="Times New Roman"/>
                <w:sz w:val="24"/>
                <w:szCs w:val="24"/>
              </w:rPr>
              <w:t>.</w:t>
            </w:r>
          </w:p>
        </w:tc>
        <w:tc>
          <w:tcPr>
            <w:tcW w:type="dxa" w:w="2125"/>
          </w:tcPr>
          <w:p w14:paraId="280A0117" w14:textId="7A3D6879"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WIFI</w:t>
            </w:r>
          </w:p>
        </w:tc>
        <w:tc>
          <w:tcPr>
            <w:tcW w:type="dxa" w:w="5232"/>
          </w:tcPr>
          <w:p w14:paraId="22D8A527" w14:textId="6EAEAA5D" w:rsidP="00AF0C76" w:rsidR="00815787" w:rsidRDefault="006E55FD">
            <w:pPr>
              <w:jc w:val="both"/>
              <w:rPr>
                <w:rFonts w:ascii="Times New Roman" w:cs="Times New Roman" w:hAnsi="Times New Roman"/>
                <w:sz w:val="24"/>
                <w:szCs w:val="24"/>
              </w:rPr>
            </w:pPr>
            <w:r w:rsidRPr="006E55FD">
              <w:rPr>
                <w:rFonts w:ascii="Times New Roman" w:cs="Times New Roman" w:hAnsi="Times New Roman"/>
                <w:sz w:val="24"/>
                <w:szCs w:val="24"/>
              </w:rPr>
              <w:t>Solusi Sinergi Digital Tbk.</w:t>
            </w:r>
          </w:p>
        </w:tc>
      </w:tr>
      <w:tr w14:paraId="16E19D3D" w14:textId="77777777" w:rsidR="00815787" w:rsidTr="006E55FD">
        <w:tc>
          <w:tcPr>
            <w:tcW w:type="dxa" w:w="570"/>
          </w:tcPr>
          <w:p w14:paraId="1A4EF90A" w14:textId="7673AEA0" w:rsidP="00AF0C76" w:rsidR="00815787" w:rsidRDefault="005015F2">
            <w:pPr>
              <w:jc w:val="center"/>
              <w:rPr>
                <w:rFonts w:ascii="Times New Roman" w:cs="Times New Roman" w:hAnsi="Times New Roman"/>
                <w:sz w:val="24"/>
                <w:szCs w:val="24"/>
              </w:rPr>
            </w:pPr>
            <w:r>
              <w:rPr>
                <w:rFonts w:ascii="Times New Roman" w:cs="Times New Roman" w:hAnsi="Times New Roman"/>
                <w:sz w:val="24"/>
                <w:szCs w:val="24"/>
              </w:rPr>
              <w:t>7</w:t>
            </w:r>
            <w:r w:rsidR="006E55FD">
              <w:rPr>
                <w:rFonts w:ascii="Times New Roman" w:cs="Times New Roman" w:hAnsi="Times New Roman"/>
                <w:sz w:val="24"/>
                <w:szCs w:val="24"/>
              </w:rPr>
              <w:t>.</w:t>
            </w:r>
          </w:p>
        </w:tc>
        <w:tc>
          <w:tcPr>
            <w:tcW w:type="dxa" w:w="2125"/>
          </w:tcPr>
          <w:p w14:paraId="62B4AEB3" w14:textId="0FD01896" w:rsidP="00AF0C76" w:rsidR="00815787" w:rsidRDefault="006E55FD">
            <w:pPr>
              <w:jc w:val="center"/>
              <w:rPr>
                <w:rFonts w:ascii="Times New Roman" w:cs="Times New Roman" w:hAnsi="Times New Roman"/>
                <w:sz w:val="24"/>
                <w:szCs w:val="24"/>
              </w:rPr>
            </w:pPr>
            <w:r>
              <w:rPr>
                <w:rFonts w:ascii="Times New Roman" w:cs="Times New Roman" w:hAnsi="Times New Roman"/>
                <w:sz w:val="24"/>
                <w:szCs w:val="24"/>
              </w:rPr>
              <w:t>DCII</w:t>
            </w:r>
          </w:p>
        </w:tc>
        <w:tc>
          <w:tcPr>
            <w:tcW w:type="dxa" w:w="5232"/>
          </w:tcPr>
          <w:p w14:paraId="489F0076" w14:textId="6783C4EA" w:rsidP="00AF0C76" w:rsidR="00815787" w:rsidRDefault="006E55FD">
            <w:pPr>
              <w:jc w:val="both"/>
              <w:rPr>
                <w:rFonts w:ascii="Times New Roman" w:cs="Times New Roman" w:hAnsi="Times New Roman"/>
                <w:sz w:val="24"/>
                <w:szCs w:val="24"/>
              </w:rPr>
            </w:pPr>
            <w:r w:rsidRPr="006E55FD">
              <w:rPr>
                <w:rFonts w:ascii="Times New Roman" w:cs="Times New Roman" w:hAnsi="Times New Roman"/>
                <w:sz w:val="24"/>
                <w:szCs w:val="24"/>
              </w:rPr>
              <w:t>DCI Indonesia Tbk.</w:t>
            </w:r>
          </w:p>
        </w:tc>
      </w:tr>
      <w:tr w14:paraId="47F2B79A" w14:textId="77777777" w:rsidR="006E55FD" w:rsidTr="006E55FD">
        <w:tc>
          <w:tcPr>
            <w:tcW w:type="dxa" w:w="570"/>
          </w:tcPr>
          <w:p w14:paraId="11548722" w14:textId="300D4B55" w:rsidP="00AF0C76" w:rsidR="006E55FD" w:rsidRDefault="005015F2">
            <w:pPr>
              <w:jc w:val="center"/>
              <w:rPr>
                <w:rFonts w:ascii="Times New Roman" w:cs="Times New Roman" w:hAnsi="Times New Roman"/>
                <w:sz w:val="24"/>
                <w:szCs w:val="24"/>
              </w:rPr>
            </w:pPr>
            <w:r>
              <w:rPr>
                <w:rFonts w:ascii="Times New Roman" w:cs="Times New Roman" w:hAnsi="Times New Roman"/>
                <w:sz w:val="24"/>
                <w:szCs w:val="24"/>
              </w:rPr>
              <w:t>8</w:t>
            </w:r>
            <w:r w:rsidR="006E55FD">
              <w:rPr>
                <w:rFonts w:ascii="Times New Roman" w:cs="Times New Roman" w:hAnsi="Times New Roman"/>
                <w:sz w:val="24"/>
                <w:szCs w:val="24"/>
              </w:rPr>
              <w:t>.</w:t>
            </w:r>
          </w:p>
        </w:tc>
        <w:tc>
          <w:tcPr>
            <w:tcW w:type="dxa" w:w="2125"/>
          </w:tcPr>
          <w:p w14:paraId="72D0D134" w14:textId="4B2C1476"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EDGE</w:t>
            </w:r>
          </w:p>
        </w:tc>
        <w:tc>
          <w:tcPr>
            <w:tcW w:type="dxa" w:w="5232"/>
          </w:tcPr>
          <w:p w14:paraId="4FF6BE63" w14:textId="6A4E080E"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Indointernet Tbk.</w:t>
            </w:r>
          </w:p>
        </w:tc>
      </w:tr>
      <w:tr w14:paraId="6967517F" w14:textId="77777777" w:rsidR="006E55FD" w:rsidTr="006E55FD">
        <w:tc>
          <w:tcPr>
            <w:tcW w:type="dxa" w:w="570"/>
          </w:tcPr>
          <w:p w14:paraId="670EB106" w14:textId="3C3C8B69" w:rsidP="00AF0C76" w:rsidR="006E55FD" w:rsidRDefault="005015F2">
            <w:pPr>
              <w:jc w:val="center"/>
              <w:rPr>
                <w:rFonts w:ascii="Times New Roman" w:cs="Times New Roman" w:hAnsi="Times New Roman"/>
                <w:sz w:val="24"/>
                <w:szCs w:val="24"/>
              </w:rPr>
            </w:pPr>
            <w:r>
              <w:rPr>
                <w:rFonts w:ascii="Times New Roman" w:cs="Times New Roman" w:hAnsi="Times New Roman"/>
                <w:sz w:val="24"/>
                <w:szCs w:val="24"/>
              </w:rPr>
              <w:t>9</w:t>
            </w:r>
            <w:r w:rsidR="006E55FD">
              <w:rPr>
                <w:rFonts w:ascii="Times New Roman" w:cs="Times New Roman" w:hAnsi="Times New Roman"/>
                <w:sz w:val="24"/>
                <w:szCs w:val="24"/>
              </w:rPr>
              <w:t>.</w:t>
            </w:r>
          </w:p>
        </w:tc>
        <w:tc>
          <w:tcPr>
            <w:tcW w:type="dxa" w:w="2125"/>
          </w:tcPr>
          <w:p w14:paraId="39AA211A" w14:textId="05F4F311"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ZYRX</w:t>
            </w:r>
          </w:p>
        </w:tc>
        <w:tc>
          <w:tcPr>
            <w:tcW w:type="dxa" w:w="5232"/>
          </w:tcPr>
          <w:p w14:paraId="4EC4A7D4" w14:textId="4A72CEE8"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Zyrexindo Mandiri Buana Tbk.</w:t>
            </w:r>
          </w:p>
        </w:tc>
      </w:tr>
      <w:tr w14:paraId="156BDF76" w14:textId="77777777" w:rsidR="006E55FD" w:rsidTr="006E55FD">
        <w:tc>
          <w:tcPr>
            <w:tcW w:type="dxa" w:w="570"/>
          </w:tcPr>
          <w:p w14:paraId="1474CEBD" w14:textId="222852E1" w:rsidP="00AF0C76" w:rsidR="006E55FD" w:rsidRDefault="005015F2">
            <w:pPr>
              <w:jc w:val="center"/>
              <w:rPr>
                <w:rFonts w:ascii="Times New Roman" w:cs="Times New Roman" w:hAnsi="Times New Roman"/>
                <w:sz w:val="24"/>
                <w:szCs w:val="24"/>
              </w:rPr>
            </w:pPr>
            <w:r>
              <w:rPr>
                <w:rFonts w:ascii="Times New Roman" w:cs="Times New Roman" w:hAnsi="Times New Roman"/>
                <w:sz w:val="24"/>
                <w:szCs w:val="24"/>
              </w:rPr>
              <w:t>10</w:t>
            </w:r>
            <w:r w:rsidR="006E55FD">
              <w:rPr>
                <w:rFonts w:ascii="Times New Roman" w:cs="Times New Roman" w:hAnsi="Times New Roman"/>
                <w:sz w:val="24"/>
                <w:szCs w:val="24"/>
              </w:rPr>
              <w:t>.</w:t>
            </w:r>
          </w:p>
        </w:tc>
        <w:tc>
          <w:tcPr>
            <w:tcW w:type="dxa" w:w="2125"/>
          </w:tcPr>
          <w:p w14:paraId="602BD278" w14:textId="678CDD8D"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UVCR</w:t>
            </w:r>
          </w:p>
        </w:tc>
        <w:tc>
          <w:tcPr>
            <w:tcW w:type="dxa" w:w="5232"/>
          </w:tcPr>
          <w:p w14:paraId="0C362D13" w14:textId="0F66884D"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Trimegah Karya Pratama Tbk.</w:t>
            </w:r>
          </w:p>
        </w:tc>
      </w:tr>
      <w:tr w14:paraId="773F704E" w14:textId="77777777" w:rsidR="006E55FD" w:rsidTr="006E55FD">
        <w:tc>
          <w:tcPr>
            <w:tcW w:type="dxa" w:w="570"/>
          </w:tcPr>
          <w:p w14:paraId="6FB223BC" w14:textId="2422E3DA" w:rsidP="00AF0C76" w:rsidR="006E55FD" w:rsidRDefault="00F5793C">
            <w:pPr>
              <w:jc w:val="center"/>
              <w:rPr>
                <w:rFonts w:ascii="Times New Roman" w:cs="Times New Roman" w:hAnsi="Times New Roman"/>
                <w:sz w:val="24"/>
                <w:szCs w:val="24"/>
              </w:rPr>
            </w:pPr>
            <w:r>
              <w:rPr>
                <w:rFonts w:ascii="Times New Roman" w:cs="Times New Roman" w:hAnsi="Times New Roman"/>
                <w:sz w:val="24"/>
                <w:szCs w:val="24"/>
              </w:rPr>
              <w:t>1</w:t>
            </w:r>
            <w:r w:rsidR="005015F2">
              <w:rPr>
                <w:rFonts w:ascii="Times New Roman" w:cs="Times New Roman" w:hAnsi="Times New Roman"/>
                <w:sz w:val="24"/>
                <w:szCs w:val="24"/>
              </w:rPr>
              <w:t>1</w:t>
            </w:r>
            <w:r w:rsidR="006E55FD">
              <w:rPr>
                <w:rFonts w:ascii="Times New Roman" w:cs="Times New Roman" w:hAnsi="Times New Roman"/>
                <w:sz w:val="24"/>
                <w:szCs w:val="24"/>
              </w:rPr>
              <w:t>.</w:t>
            </w:r>
          </w:p>
        </w:tc>
        <w:tc>
          <w:tcPr>
            <w:tcW w:type="dxa" w:w="2125"/>
          </w:tcPr>
          <w:p w14:paraId="2011E633" w14:textId="75C3C034"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WGSH</w:t>
            </w:r>
          </w:p>
        </w:tc>
        <w:tc>
          <w:tcPr>
            <w:tcW w:type="dxa" w:w="5232"/>
          </w:tcPr>
          <w:p w14:paraId="69B8F297" w14:textId="7EAB36B5"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Wira Global Solusi Tbk.</w:t>
            </w:r>
          </w:p>
        </w:tc>
      </w:tr>
      <w:tr w14:paraId="481A53FF" w14:textId="77777777" w:rsidR="006E55FD" w:rsidTr="006E55FD">
        <w:tc>
          <w:tcPr>
            <w:tcW w:type="dxa" w:w="570"/>
          </w:tcPr>
          <w:p w14:paraId="0D81F21B" w14:textId="36994F89"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1</w:t>
            </w:r>
            <w:r w:rsidR="005015F2">
              <w:rPr>
                <w:rFonts w:ascii="Times New Roman" w:cs="Times New Roman" w:hAnsi="Times New Roman"/>
                <w:sz w:val="24"/>
                <w:szCs w:val="24"/>
              </w:rPr>
              <w:t>2</w:t>
            </w:r>
            <w:r>
              <w:rPr>
                <w:rFonts w:ascii="Times New Roman" w:cs="Times New Roman" w:hAnsi="Times New Roman"/>
                <w:sz w:val="24"/>
                <w:szCs w:val="24"/>
              </w:rPr>
              <w:t>.</w:t>
            </w:r>
          </w:p>
        </w:tc>
        <w:tc>
          <w:tcPr>
            <w:tcW w:type="dxa" w:w="2125"/>
          </w:tcPr>
          <w:p w14:paraId="4D31B87F" w14:textId="491AE6F6"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WIRG</w:t>
            </w:r>
          </w:p>
        </w:tc>
        <w:tc>
          <w:tcPr>
            <w:tcW w:type="dxa" w:w="5232"/>
          </w:tcPr>
          <w:p w14:paraId="077FACF1" w14:textId="6AFAE95F"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WIR ASIA Tbk.</w:t>
            </w:r>
          </w:p>
        </w:tc>
      </w:tr>
      <w:tr w14:paraId="47EFC3D4" w14:textId="77777777" w:rsidR="006E55FD" w:rsidTr="006E55FD">
        <w:tc>
          <w:tcPr>
            <w:tcW w:type="dxa" w:w="570"/>
          </w:tcPr>
          <w:p w14:paraId="6F91C20B" w14:textId="692B988A"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1</w:t>
            </w:r>
            <w:r w:rsidR="005015F2">
              <w:rPr>
                <w:rFonts w:ascii="Times New Roman" w:cs="Times New Roman" w:hAnsi="Times New Roman"/>
                <w:sz w:val="24"/>
                <w:szCs w:val="24"/>
              </w:rPr>
              <w:t>3</w:t>
            </w:r>
            <w:r>
              <w:rPr>
                <w:rFonts w:ascii="Times New Roman" w:cs="Times New Roman" w:hAnsi="Times New Roman"/>
                <w:sz w:val="24"/>
                <w:szCs w:val="24"/>
              </w:rPr>
              <w:t>.</w:t>
            </w:r>
          </w:p>
        </w:tc>
        <w:tc>
          <w:tcPr>
            <w:tcW w:type="dxa" w:w="2125"/>
          </w:tcPr>
          <w:p w14:paraId="45CE193B" w14:textId="7EE2D860" w:rsidP="00AF0C76" w:rsidR="006E55FD" w:rsidRDefault="006E55FD">
            <w:pPr>
              <w:jc w:val="center"/>
              <w:rPr>
                <w:rFonts w:ascii="Times New Roman" w:cs="Times New Roman" w:hAnsi="Times New Roman"/>
                <w:sz w:val="24"/>
                <w:szCs w:val="24"/>
              </w:rPr>
            </w:pPr>
            <w:r>
              <w:rPr>
                <w:rFonts w:ascii="Times New Roman" w:cs="Times New Roman" w:hAnsi="Times New Roman"/>
                <w:sz w:val="24"/>
                <w:szCs w:val="24"/>
              </w:rPr>
              <w:t>AXIO</w:t>
            </w:r>
          </w:p>
        </w:tc>
        <w:tc>
          <w:tcPr>
            <w:tcW w:type="dxa" w:w="5232"/>
          </w:tcPr>
          <w:p w14:paraId="0EAAC261" w14:textId="5A0D0653" w:rsidP="00AF0C76" w:rsidR="006E55FD" w:rsidRDefault="006E55FD">
            <w:pPr>
              <w:jc w:val="both"/>
              <w:rPr>
                <w:rFonts w:ascii="Times New Roman" w:cs="Times New Roman" w:hAnsi="Times New Roman"/>
                <w:sz w:val="24"/>
                <w:szCs w:val="24"/>
              </w:rPr>
            </w:pPr>
            <w:r w:rsidRPr="006E55FD">
              <w:rPr>
                <w:rFonts w:ascii="Times New Roman" w:cs="Times New Roman" w:hAnsi="Times New Roman"/>
                <w:sz w:val="24"/>
                <w:szCs w:val="24"/>
              </w:rPr>
              <w:t>Tera Data Indonusa Tbk.</w:t>
            </w:r>
          </w:p>
        </w:tc>
      </w:tr>
    </w:tbl>
    <w:p w14:paraId="2B1BC068" w14:textId="536F3575" w:rsidP="002E6929" w:rsidR="00815787" w:rsidRDefault="009A4577" w:rsidRPr="00F119A1">
      <w:pPr>
        <w:spacing w:after="0" w:line="480" w:lineRule="auto"/>
        <w:jc w:val="both"/>
        <w:rPr>
          <w:rFonts w:ascii="Times New Roman" w:cs="Times New Roman" w:hAnsi="Times New Roman"/>
          <w:i/>
          <w:iCs/>
          <w:sz w:val="24"/>
          <w:szCs w:val="24"/>
        </w:rPr>
      </w:pPr>
      <w:r w:rsidRPr="00F119A1">
        <w:rPr>
          <w:rFonts w:ascii="Times New Roman" w:cs="Times New Roman" w:hAnsi="Times New Roman"/>
          <w:i/>
          <w:iCs/>
          <w:sz w:val="24"/>
          <w:szCs w:val="24"/>
        </w:rPr>
        <w:t>Sumber</w:t>
      </w:r>
      <w:r w:rsidR="00824E08" w:rsidRPr="00F119A1">
        <w:rPr>
          <w:rFonts w:ascii="Times New Roman" w:cs="Times New Roman" w:hAnsi="Times New Roman"/>
          <w:i/>
          <w:iCs/>
          <w:sz w:val="24"/>
          <w:szCs w:val="24"/>
        </w:rPr>
        <w:t xml:space="preserve">: </w:t>
      </w:r>
      <w:hyperlink r:id="rId28" w:history="1">
        <w:r w:rsidR="0051605A" w:rsidRPr="00BA78B6">
          <w:rPr>
            <w:rStyle w:val="Hyperlink"/>
            <w:rFonts w:ascii="Times New Roman" w:cs="Times New Roman" w:hAnsi="Times New Roman"/>
            <w:i/>
            <w:iCs/>
            <w:color w:val="auto"/>
            <w:sz w:val="24"/>
            <w:szCs w:val="24"/>
            <w:u w:val="none"/>
          </w:rPr>
          <w:t>www.idx</w:t>
        </w:r>
      </w:hyperlink>
      <w:r w:rsidR="00824E08" w:rsidRPr="00BA78B6">
        <w:rPr>
          <w:rFonts w:ascii="Times New Roman" w:cs="Times New Roman" w:hAnsi="Times New Roman"/>
          <w:i/>
          <w:iCs/>
          <w:sz w:val="24"/>
          <w:szCs w:val="24"/>
        </w:rPr>
        <w:t>.co</w:t>
      </w:r>
      <w:r w:rsidR="00824E08" w:rsidRPr="00F119A1">
        <w:rPr>
          <w:rFonts w:ascii="Times New Roman" w:cs="Times New Roman" w:hAnsi="Times New Roman"/>
          <w:i/>
          <w:iCs/>
          <w:sz w:val="24"/>
          <w:szCs w:val="24"/>
        </w:rPr>
        <w:t>.id (Data diolah, 2025)</w:t>
      </w:r>
    </w:p>
    <w:p w14:paraId="557184C7" w14:textId="77777777" w:rsidP="001C432F" w:rsidR="00C954A2" w:rsidRDefault="00C954A2" w:rsidRPr="001C432F">
      <w:pPr>
        <w:pStyle w:val="Heading2"/>
        <w:numPr>
          <w:ilvl w:val="1"/>
          <w:numId w:val="20"/>
        </w:numPr>
        <w:ind w:hanging="709" w:left="709"/>
        <w:rPr>
          <w:rFonts w:cs="Times New Roman"/>
          <w:bCs/>
          <w:szCs w:val="24"/>
        </w:rPr>
      </w:pPr>
      <w:bookmarkStart w:id="71" w:name="_Toc209165224"/>
      <w:r w:rsidRPr="001C432F">
        <w:rPr>
          <w:rFonts w:cs="Times New Roman"/>
          <w:bCs/>
          <w:szCs w:val="24"/>
        </w:rPr>
        <w:t>Jenis dan Sumber Data</w:t>
      </w:r>
      <w:bookmarkEnd w:id="71"/>
    </w:p>
    <w:p w14:paraId="00FF5D7B" w14:textId="0A0CD754" w:rsidP="009E642A" w:rsidR="00C954A2" w:rsidRDefault="00DD2316" w:rsidRPr="009E642A">
      <w:pPr>
        <w:spacing w:after="0" w:line="480" w:lineRule="auto"/>
        <w:ind w:firstLine="709"/>
        <w:jc w:val="both"/>
        <w:rPr>
          <w:rFonts w:ascii="Times New Roman" w:cs="Times New Roman" w:hAnsi="Times New Roman"/>
          <w:sz w:val="24"/>
          <w:szCs w:val="24"/>
        </w:rPr>
      </w:pPr>
      <w:r w:rsidRPr="00DD2316">
        <w:rPr>
          <w:rFonts w:ascii="Times New Roman" w:cs="Times New Roman" w:hAnsi="Times New Roman"/>
          <w:sz w:val="24"/>
          <w:szCs w:val="24"/>
        </w:rPr>
        <w:t>Penelitian ini menggunakan data kuantitatif yang meliputi ukuran perusahaan, profitabilitas, struktur modal, keputusan investasi dan nilai perusahaan.</w:t>
      </w:r>
      <w:r w:rsidR="005015F2">
        <w:rPr>
          <w:rFonts w:ascii="Times New Roman" w:cs="Times New Roman" w:hAnsi="Times New Roman"/>
          <w:sz w:val="24"/>
          <w:szCs w:val="24"/>
        </w:rPr>
        <w:t xml:space="preserve"> </w:t>
      </w:r>
      <w:r w:rsidRPr="00DD2316">
        <w:rPr>
          <w:rFonts w:ascii="Times New Roman" w:cs="Times New Roman" w:hAnsi="Times New Roman"/>
          <w:sz w:val="24"/>
          <w:szCs w:val="24"/>
        </w:rPr>
        <w:t>Sumber data yang digunakan adalah data sekunder, yaitu data yang tidak diperoleh secara langsung oleh peneliti, melainkan dikumpulkan dari dokumen dan arsip yang telah diterbitkan sebelumnya oleh pihak lain. Dalam penelitian ini, data sekunder diambil dari laporan</w:t>
      </w:r>
      <w:r>
        <w:rPr>
          <w:rFonts w:ascii="Times New Roman" w:cs="Times New Roman" w:hAnsi="Times New Roman"/>
          <w:sz w:val="24"/>
          <w:szCs w:val="24"/>
        </w:rPr>
        <w:t xml:space="preserve"> </w:t>
      </w:r>
      <w:r w:rsidR="005015F2">
        <w:rPr>
          <w:rFonts w:ascii="Times New Roman" w:cs="Times New Roman" w:hAnsi="Times New Roman"/>
          <w:sz w:val="24"/>
          <w:szCs w:val="24"/>
        </w:rPr>
        <w:t>tahunan</w:t>
      </w:r>
      <w:r w:rsidR="00A8462A">
        <w:rPr>
          <w:rFonts w:ascii="Times New Roman" w:cs="Times New Roman" w:hAnsi="Times New Roman"/>
          <w:sz w:val="24"/>
          <w:szCs w:val="24"/>
        </w:rPr>
        <w:t xml:space="preserve"> </w:t>
      </w:r>
      <w:r w:rsidR="003233E5" w:rsidRPr="009E642A">
        <w:rPr>
          <w:rFonts w:ascii="Times New Roman" w:cs="Times New Roman" w:hAnsi="Times New Roman"/>
          <w:sz w:val="24"/>
          <w:szCs w:val="24"/>
        </w:rPr>
        <w:t xml:space="preserve">perusahaan sektor teknologi yang dipublikasikan melalui situs </w:t>
      </w:r>
      <w:r w:rsidR="003B775B">
        <w:rPr>
          <w:rFonts w:ascii="Times New Roman" w:cs="Times New Roman" w:hAnsi="Times New Roman"/>
          <w:sz w:val="24"/>
          <w:szCs w:val="24"/>
        </w:rPr>
        <w:t>web</w:t>
      </w:r>
      <w:r w:rsidR="003233E5" w:rsidRPr="009E642A">
        <w:rPr>
          <w:rFonts w:ascii="Times New Roman" w:cs="Times New Roman" w:hAnsi="Times New Roman"/>
          <w:sz w:val="24"/>
          <w:szCs w:val="24"/>
        </w:rPr>
        <w:t xml:space="preserve"> </w:t>
      </w:r>
      <w:bookmarkStart w:id="72" w:name="_Hlk200578469"/>
      <w:r w:rsidR="003233E5" w:rsidRPr="009E642A">
        <w:rPr>
          <w:rFonts w:ascii="Times New Roman" w:cs="Times New Roman" w:hAnsi="Times New Roman"/>
          <w:sz w:val="24"/>
          <w:szCs w:val="24"/>
        </w:rPr>
        <w:t>Bursa Efek Indonesia</w:t>
      </w:r>
      <w:r w:rsidR="003B775B">
        <w:rPr>
          <w:rFonts w:ascii="Times New Roman" w:cs="Times New Roman" w:hAnsi="Times New Roman"/>
          <w:sz w:val="24"/>
          <w:szCs w:val="24"/>
        </w:rPr>
        <w:t xml:space="preserve"> </w:t>
      </w:r>
      <w:r w:rsidR="003B775B" w:rsidRPr="009E642A">
        <w:rPr>
          <w:rFonts w:ascii="Times New Roman" w:cs="Times New Roman" w:hAnsi="Times New Roman"/>
          <w:sz w:val="24"/>
          <w:szCs w:val="24"/>
        </w:rPr>
        <w:t>di www.idx.co.id</w:t>
      </w:r>
      <w:r w:rsidR="003233E5" w:rsidRPr="009E642A">
        <w:rPr>
          <w:rFonts w:ascii="Times New Roman" w:cs="Times New Roman" w:hAnsi="Times New Roman"/>
          <w:sz w:val="24"/>
          <w:szCs w:val="24"/>
        </w:rPr>
        <w:t>.</w:t>
      </w:r>
    </w:p>
    <w:p w14:paraId="1E16F967" w14:textId="270BEA90" w:rsidP="001C432F" w:rsidR="009E642A" w:rsidRDefault="0095217F" w:rsidRPr="001C432F">
      <w:pPr>
        <w:pStyle w:val="Heading2"/>
        <w:numPr>
          <w:ilvl w:val="1"/>
          <w:numId w:val="20"/>
        </w:numPr>
        <w:ind w:hanging="709" w:left="709"/>
        <w:rPr>
          <w:rFonts w:cs="Times New Roman"/>
          <w:bCs/>
          <w:szCs w:val="24"/>
        </w:rPr>
      </w:pPr>
      <w:bookmarkStart w:id="73" w:name="_Toc209165225"/>
      <w:bookmarkEnd w:id="72"/>
      <w:r w:rsidRPr="001C432F">
        <w:rPr>
          <w:rFonts w:cs="Times New Roman"/>
          <w:bCs/>
          <w:szCs w:val="24"/>
        </w:rPr>
        <w:t>Metode</w:t>
      </w:r>
      <w:r w:rsidR="0046508D" w:rsidRPr="001C432F">
        <w:rPr>
          <w:rFonts w:cs="Times New Roman"/>
          <w:bCs/>
          <w:szCs w:val="24"/>
        </w:rPr>
        <w:t xml:space="preserve"> Pengumpulan Data</w:t>
      </w:r>
      <w:bookmarkEnd w:id="73"/>
    </w:p>
    <w:p w14:paraId="4A1558C3" w14:textId="407A0265" w:rsidP="009E642A" w:rsidR="005B1EBE" w:rsidRDefault="009A64BC" w:rsidRPr="009E642A">
      <w:pPr>
        <w:spacing w:after="0" w:line="480" w:lineRule="auto"/>
        <w:ind w:firstLine="709"/>
        <w:jc w:val="both"/>
        <w:rPr>
          <w:rFonts w:ascii="Times New Roman" w:cs="Times New Roman" w:hAnsi="Times New Roman"/>
          <w:b/>
          <w:bCs/>
          <w:sz w:val="24"/>
          <w:szCs w:val="24"/>
        </w:rPr>
      </w:pPr>
      <w:r w:rsidRPr="009E642A">
        <w:rPr>
          <w:rFonts w:ascii="Times New Roman" w:cs="Times New Roman" w:hAnsi="Times New Roman"/>
          <w:sz w:val="24"/>
          <w:szCs w:val="24"/>
        </w:rPr>
        <w:t xml:space="preserve">Metode </w:t>
      </w:r>
      <w:r w:rsidR="00770A5A">
        <w:rPr>
          <w:rFonts w:ascii="Times New Roman" w:cs="Times New Roman" w:hAnsi="Times New Roman"/>
          <w:sz w:val="24"/>
          <w:szCs w:val="24"/>
        </w:rPr>
        <w:t xml:space="preserve">pengumpulan data yang digunakan dalam penelitian ini adalah </w:t>
      </w:r>
      <w:r w:rsidRPr="009E642A">
        <w:rPr>
          <w:rFonts w:ascii="Times New Roman" w:cs="Times New Roman" w:hAnsi="Times New Roman"/>
          <w:sz w:val="24"/>
          <w:szCs w:val="24"/>
        </w:rPr>
        <w:t>dokumentasi</w:t>
      </w:r>
      <w:r w:rsidR="00770A5A">
        <w:rPr>
          <w:rFonts w:ascii="Times New Roman" w:cs="Times New Roman" w:hAnsi="Times New Roman"/>
          <w:sz w:val="24"/>
          <w:szCs w:val="24"/>
        </w:rPr>
        <w:t xml:space="preserve">. Metode dokumentasi adalah </w:t>
      </w:r>
      <w:r w:rsidR="00770A5A" w:rsidRPr="00770A5A">
        <w:rPr>
          <w:rFonts w:ascii="Times New Roman" w:cs="Times New Roman" w:hAnsi="Times New Roman"/>
          <w:sz w:val="24"/>
          <w:szCs w:val="24"/>
        </w:rPr>
        <w:t>metode pengumpulan data sekunder</w:t>
      </w:r>
      <w:r w:rsidR="00770A5A">
        <w:rPr>
          <w:rFonts w:ascii="Times New Roman" w:cs="Times New Roman" w:hAnsi="Times New Roman"/>
          <w:sz w:val="24"/>
          <w:szCs w:val="24"/>
        </w:rPr>
        <w:t xml:space="preserve"> </w:t>
      </w:r>
      <w:r w:rsidRPr="009E642A">
        <w:rPr>
          <w:rFonts w:ascii="Times New Roman" w:cs="Times New Roman" w:hAnsi="Times New Roman"/>
          <w:sz w:val="24"/>
          <w:szCs w:val="24"/>
        </w:rPr>
        <w:t xml:space="preserve">yang meliputi kegiatan mengumpulkan, mencatat dan mengelola data yang relevan dengan topik penelitian. Data diperoleh </w:t>
      </w:r>
      <w:r w:rsidR="00770A5A">
        <w:rPr>
          <w:rFonts w:ascii="Times New Roman" w:cs="Times New Roman" w:hAnsi="Times New Roman"/>
          <w:sz w:val="24"/>
          <w:szCs w:val="24"/>
        </w:rPr>
        <w:t>dari</w:t>
      </w:r>
      <w:r w:rsidRPr="009E642A">
        <w:rPr>
          <w:rFonts w:ascii="Times New Roman" w:cs="Times New Roman" w:hAnsi="Times New Roman"/>
          <w:sz w:val="24"/>
          <w:szCs w:val="24"/>
        </w:rPr>
        <w:t xml:space="preserve"> dokumen resmi yang dapat diakses dan diunduh </w:t>
      </w:r>
      <w:r w:rsidR="00770A5A">
        <w:rPr>
          <w:rFonts w:ascii="Times New Roman" w:cs="Times New Roman" w:hAnsi="Times New Roman"/>
          <w:sz w:val="24"/>
          <w:szCs w:val="24"/>
        </w:rPr>
        <w:t>melalui</w:t>
      </w:r>
      <w:r w:rsidRPr="009E642A">
        <w:rPr>
          <w:rFonts w:ascii="Times New Roman" w:cs="Times New Roman" w:hAnsi="Times New Roman"/>
          <w:sz w:val="24"/>
          <w:szCs w:val="24"/>
        </w:rPr>
        <w:t xml:space="preserve"> situs web Bursa Efek Indonesia di www.idx.co.id. Dokumen yang dimaksud berupa laporan</w:t>
      </w:r>
      <w:r w:rsidR="00FA154D">
        <w:rPr>
          <w:rFonts w:ascii="Times New Roman" w:cs="Times New Roman" w:hAnsi="Times New Roman"/>
          <w:sz w:val="24"/>
          <w:szCs w:val="24"/>
        </w:rPr>
        <w:t xml:space="preserve"> </w:t>
      </w:r>
      <w:r w:rsidR="005015F2">
        <w:rPr>
          <w:rFonts w:ascii="Times New Roman" w:cs="Times New Roman" w:hAnsi="Times New Roman"/>
          <w:sz w:val="24"/>
          <w:szCs w:val="24"/>
        </w:rPr>
        <w:t>tahunan</w:t>
      </w:r>
      <w:r w:rsidR="00A8462A">
        <w:rPr>
          <w:rFonts w:ascii="Times New Roman" w:cs="Times New Roman" w:hAnsi="Times New Roman"/>
          <w:sz w:val="24"/>
          <w:szCs w:val="24"/>
        </w:rPr>
        <w:t xml:space="preserve"> </w:t>
      </w:r>
      <w:r w:rsidRPr="009E642A">
        <w:rPr>
          <w:rFonts w:ascii="Times New Roman" w:cs="Times New Roman" w:hAnsi="Times New Roman"/>
          <w:sz w:val="24"/>
          <w:szCs w:val="24"/>
        </w:rPr>
        <w:t>perusahaan, khususnya perusahaan-perusahaan sektor teknologi yang menjadi fokus utama dalam penelitian ini.</w:t>
      </w:r>
    </w:p>
    <w:p w14:paraId="1340CA1F" w14:textId="674CB330" w:rsidP="001C432F" w:rsidR="00C96803" w:rsidRDefault="0095217F" w:rsidRPr="001C432F">
      <w:pPr>
        <w:pStyle w:val="Heading2"/>
        <w:numPr>
          <w:ilvl w:val="1"/>
          <w:numId w:val="20"/>
        </w:numPr>
        <w:ind w:hanging="709" w:left="709"/>
        <w:rPr>
          <w:rFonts w:cs="Times New Roman"/>
          <w:bCs/>
          <w:szCs w:val="24"/>
        </w:rPr>
      </w:pPr>
      <w:bookmarkStart w:id="74" w:name="_Toc209165226"/>
      <w:r w:rsidRPr="001C432F">
        <w:rPr>
          <w:rFonts w:cs="Times New Roman"/>
          <w:bCs/>
          <w:szCs w:val="24"/>
        </w:rPr>
        <w:t>Metode</w:t>
      </w:r>
      <w:r w:rsidR="00545676" w:rsidRPr="001C432F">
        <w:rPr>
          <w:rFonts w:cs="Times New Roman"/>
          <w:bCs/>
          <w:szCs w:val="24"/>
        </w:rPr>
        <w:t xml:space="preserve"> Analisis Data</w:t>
      </w:r>
      <w:bookmarkEnd w:id="74"/>
    </w:p>
    <w:p w14:paraId="0FD7D5C7" w14:textId="27DE8088" w:rsidP="009E642A" w:rsidR="00813871" w:rsidRDefault="000F51D2" w:rsidRPr="009E642A">
      <w:pPr>
        <w:spacing w:after="0" w:line="480" w:lineRule="auto"/>
        <w:ind w:firstLine="709"/>
        <w:jc w:val="both"/>
        <w:rPr>
          <w:rFonts w:ascii="Times New Roman" w:cs="Times New Roman" w:hAnsi="Times New Roman"/>
          <w:sz w:val="24"/>
          <w:szCs w:val="24"/>
        </w:rPr>
      </w:pPr>
      <w:r w:rsidRPr="000F51D2">
        <w:rPr>
          <w:rFonts w:ascii="Times New Roman" w:cs="Times New Roman" w:hAnsi="Times New Roman"/>
          <w:sz w:val="24"/>
          <w:szCs w:val="24"/>
        </w:rPr>
        <w:t xml:space="preserve">Penelitian ini menggunakan dua metode utama dalam analisis data, yaitu analisis statistik deskriptif dan analisis regresi linier berganda. </w:t>
      </w:r>
      <w:r w:rsidR="00333BEE" w:rsidRPr="009E642A">
        <w:rPr>
          <w:rFonts w:ascii="Times New Roman" w:cs="Times New Roman" w:hAnsi="Times New Roman"/>
          <w:sz w:val="24"/>
          <w:szCs w:val="24"/>
        </w:rPr>
        <w:t xml:space="preserve">Versi 22.00 dari perangkat lunak </w:t>
      </w:r>
      <w:r w:rsidR="00333BEE" w:rsidRPr="003B1246">
        <w:rPr>
          <w:rFonts w:ascii="Times New Roman" w:cs="Times New Roman" w:hAnsi="Times New Roman"/>
          <w:i/>
          <w:iCs/>
          <w:sz w:val="24"/>
          <w:szCs w:val="24"/>
        </w:rPr>
        <w:t>Statistical Product and Service Solution</w:t>
      </w:r>
      <w:r w:rsidR="00333BEE" w:rsidRPr="009E642A">
        <w:rPr>
          <w:rFonts w:ascii="Times New Roman" w:cs="Times New Roman" w:hAnsi="Times New Roman"/>
          <w:sz w:val="24"/>
          <w:szCs w:val="24"/>
        </w:rPr>
        <w:t xml:space="preserve"> (SPSS) digunakan untuk memproses data dan menerapkan tingkat signifikansi 5% (α = 0,05).</w:t>
      </w:r>
    </w:p>
    <w:p w14:paraId="7384A97E" w14:textId="7C174633" w:rsidP="000F08FC" w:rsidR="00395753" w:rsidRDefault="00395753" w:rsidRPr="00E25224">
      <w:pPr>
        <w:pStyle w:val="Heading3"/>
        <w:numPr>
          <w:ilvl w:val="2"/>
          <w:numId w:val="20"/>
        </w:numPr>
        <w:ind w:hanging="709" w:left="709"/>
      </w:pPr>
      <w:bookmarkStart w:id="75" w:name="_Toc209165227"/>
      <w:bookmarkStart w:id="76" w:name="_Hlk222248243"/>
      <w:r w:rsidRPr="00E25224">
        <w:t>Analisis Statistik Deskriptif</w:t>
      </w:r>
      <w:bookmarkEnd w:id="75"/>
    </w:p>
    <w:bookmarkEnd w:id="76"/>
    <w:p w14:paraId="5B1F3EE8" w14:textId="22F9418E" w:rsidP="009E642A" w:rsidR="00C96B50" w:rsidRDefault="002B4D45" w:rsidRPr="009E642A">
      <w:pPr>
        <w:spacing w:after="0" w:line="480" w:lineRule="auto"/>
        <w:ind w:firstLine="709"/>
        <w:jc w:val="both"/>
        <w:rPr>
          <w:rFonts w:ascii="Times New Roman" w:cs="Times New Roman" w:hAnsi="Times New Roman"/>
          <w:sz w:val="24"/>
          <w:szCs w:val="24"/>
        </w:rPr>
      </w:pPr>
      <w:r w:rsidRPr="009E642A">
        <w:rPr>
          <w:rFonts w:ascii="Times New Roman" w:cs="Times New Roman" w:hAnsi="Times New Roman"/>
          <w:sz w:val="24"/>
          <w:szCs w:val="24"/>
        </w:rPr>
        <w:t>Analisis statistik deskriptif</w:t>
      </w:r>
      <w:r w:rsidR="000B2F67">
        <w:rPr>
          <w:rFonts w:ascii="Times New Roman" w:cs="Times New Roman" w:hAnsi="Times New Roman"/>
          <w:sz w:val="24"/>
          <w:szCs w:val="24"/>
        </w:rPr>
        <w:t xml:space="preserve"> </w:t>
      </w:r>
      <w:r w:rsidR="000B2F67" w:rsidRPr="000B2F67">
        <w:rPr>
          <w:rFonts w:ascii="Times New Roman" w:cs="Times New Roman" w:hAnsi="Times New Roman"/>
          <w:sz w:val="24"/>
          <w:szCs w:val="24"/>
        </w:rPr>
        <w:t>memiliki tujuan untuk menyajikan gambaran umum yang bersifat menyeluruh mengenai data penelitian. Prosedur ini melibatkan penghitungan dan penguraian ukuran-ukuran statistik penting seperti rata-rata (mean), nilai terendah, nilai tertinggi dan standar deviasi pada tiap variabel, sehingga menghasilkan pemahaman yang lebih mendalam tentang karakteristik serta sebaran data dalam penelitian</w:t>
      </w:r>
      <w:r w:rsidR="00BA4AF8">
        <w:rPr>
          <w:rFonts w:ascii="Times New Roman" w:cs="Times New Roman" w:hAnsi="Times New Roman"/>
          <w:sz w:val="24"/>
          <w:szCs w:val="24"/>
        </w:rPr>
        <w:t xml:space="preserve"> </w:t>
      </w:r>
      <w:r w:rsidR="00BA4AF8">
        <w:rPr>
          <w:rFonts w:ascii="Times New Roman" w:cs="Times New Roman" w:hAnsi="Times New Roman"/>
          <w:sz w:val="24"/>
          <w:szCs w:val="24"/>
        </w:rPr>
        <w:fldChar w:fldCharType="begin" w:fldLock="1"/>
      </w:r>
      <w:r w:rsidR="00BA4AF8">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A4AF8">
        <w:rPr>
          <w:rFonts w:ascii="Times New Roman" w:cs="Times New Roman" w:hAnsi="Times New Roman"/>
          <w:sz w:val="24"/>
          <w:szCs w:val="24"/>
        </w:rPr>
        <w:fldChar w:fldCharType="separate"/>
      </w:r>
      <w:r w:rsidR="00BA4AF8" w:rsidRPr="00BA4AF8">
        <w:rPr>
          <w:rFonts w:ascii="Times New Roman" w:cs="Times New Roman" w:hAnsi="Times New Roman"/>
          <w:noProof/>
          <w:sz w:val="24"/>
          <w:szCs w:val="24"/>
        </w:rPr>
        <w:t>(Ghozali, 2021)</w:t>
      </w:r>
      <w:r w:rsidR="00BA4AF8">
        <w:rPr>
          <w:rFonts w:ascii="Times New Roman" w:cs="Times New Roman" w:hAnsi="Times New Roman"/>
          <w:sz w:val="24"/>
          <w:szCs w:val="24"/>
        </w:rPr>
        <w:fldChar w:fldCharType="end"/>
      </w:r>
      <w:r w:rsidR="000B2F67" w:rsidRPr="000B2F67">
        <w:rPr>
          <w:rFonts w:ascii="Times New Roman" w:cs="Times New Roman" w:hAnsi="Times New Roman"/>
          <w:sz w:val="24"/>
          <w:szCs w:val="24"/>
        </w:rPr>
        <w:t>.</w:t>
      </w:r>
    </w:p>
    <w:p w14:paraId="1D18F555" w14:textId="74EAEC90" w:rsidP="00941C2A" w:rsidR="002923F4" w:rsidRDefault="002923F4">
      <w:pPr>
        <w:pStyle w:val="Heading3"/>
        <w:numPr>
          <w:ilvl w:val="2"/>
          <w:numId w:val="20"/>
        </w:numPr>
        <w:ind w:hanging="709" w:left="709"/>
        <w:rPr>
          <w:rFonts w:cs="Times New Roman"/>
          <w:bCs/>
          <w:szCs w:val="24"/>
        </w:rPr>
      </w:pPr>
      <w:r>
        <w:rPr>
          <w:rFonts w:cs="Times New Roman"/>
          <w:bCs/>
          <w:szCs w:val="24"/>
        </w:rPr>
        <w:t>Uji Asumsi Klasik</w:t>
      </w:r>
    </w:p>
    <w:p w14:paraId="2B69A171" w14:textId="5B5C15E7" w:rsidP="002923F4" w:rsidR="002923F4" w:rsidRDefault="002923F4" w:rsidRPr="009E642A">
      <w:pPr>
        <w:spacing w:after="0" w:line="480" w:lineRule="auto"/>
        <w:ind w:firstLine="709"/>
        <w:jc w:val="both"/>
        <w:rPr>
          <w:rFonts w:ascii="Times New Roman" w:cs="Times New Roman" w:hAnsi="Times New Roman"/>
          <w:sz w:val="24"/>
          <w:szCs w:val="24"/>
        </w:rPr>
      </w:pPr>
      <w:r w:rsidRPr="009E642A">
        <w:rPr>
          <w:rFonts w:ascii="Times New Roman" w:cs="Times New Roman" w:hAnsi="Times New Roman"/>
          <w:sz w:val="24"/>
          <w:szCs w:val="24"/>
        </w:rPr>
        <w:t>Uji asumsi klasik</w:t>
      </w:r>
      <w:r w:rsidR="000F51D2">
        <w:rPr>
          <w:rFonts w:ascii="Times New Roman" w:cs="Times New Roman" w:hAnsi="Times New Roman"/>
          <w:sz w:val="24"/>
          <w:szCs w:val="24"/>
        </w:rPr>
        <w:t xml:space="preserve"> </w:t>
      </w:r>
      <w:r w:rsidR="000F51D2" w:rsidRPr="000F51D2">
        <w:rPr>
          <w:rFonts w:ascii="Times New Roman" w:cs="Times New Roman" w:hAnsi="Times New Roman"/>
          <w:sz w:val="24"/>
          <w:szCs w:val="24"/>
        </w:rPr>
        <w:t>bertujuan untuk memastikan kelayakan data sebelum dilakukan analisis regresi</w:t>
      </w:r>
      <w:r w:rsidRPr="009E642A">
        <w:rPr>
          <w:rFonts w:ascii="Times New Roman" w:cs="Times New Roman" w:hAnsi="Times New Roman"/>
          <w:sz w:val="24"/>
          <w:szCs w:val="24"/>
        </w:rPr>
        <w:t>. Beberapa pengujian yang dilakukan meliputi uji normalitas, uji multikolinearitas, uji heteroskedastisitas</w:t>
      </w:r>
      <w:r>
        <w:rPr>
          <w:rFonts w:ascii="Times New Roman" w:cs="Times New Roman" w:hAnsi="Times New Roman"/>
          <w:sz w:val="24"/>
          <w:szCs w:val="24"/>
        </w:rPr>
        <w:t xml:space="preserve"> </w:t>
      </w:r>
      <w:r w:rsidRPr="009E642A">
        <w:rPr>
          <w:rFonts w:ascii="Times New Roman" w:cs="Times New Roman" w:hAnsi="Times New Roman"/>
          <w:sz w:val="24"/>
          <w:szCs w:val="24"/>
        </w:rPr>
        <w:t>dan uji autokorelasi.</w:t>
      </w:r>
    </w:p>
    <w:p w14:paraId="0E633D34" w14:textId="77777777" w:rsidP="002923F4" w:rsidR="002923F4" w:rsidRDefault="002923F4">
      <w:pPr>
        <w:pStyle w:val="ListParagraph"/>
        <w:numPr>
          <w:ilvl w:val="0"/>
          <w:numId w:val="16"/>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Uji Normalitas</w:t>
      </w:r>
    </w:p>
    <w:p w14:paraId="102F9C81" w14:textId="679503BE" w:rsidP="00E9527A" w:rsidR="002923F4" w:rsidRDefault="002923F4" w:rsidRPr="009E642A">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Uji normalitas bertujuan untuk menguji apakah residual dari model regresi tersebar secara normal</w:t>
      </w:r>
      <w:r w:rsidR="00BA4AF8">
        <w:rPr>
          <w:rFonts w:ascii="Times New Roman" w:cs="Times New Roman" w:hAnsi="Times New Roman"/>
          <w:sz w:val="24"/>
          <w:szCs w:val="24"/>
        </w:rPr>
        <w:t xml:space="preserve"> </w:t>
      </w:r>
      <w:r w:rsidR="00BA4AF8">
        <w:rPr>
          <w:rFonts w:ascii="Times New Roman" w:cs="Times New Roman" w:hAnsi="Times New Roman"/>
          <w:sz w:val="24"/>
          <w:szCs w:val="24"/>
        </w:rPr>
        <w:fldChar w:fldCharType="begin" w:fldLock="1"/>
      </w:r>
      <w:r w:rsidR="00BA4AF8">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A4AF8">
        <w:rPr>
          <w:rFonts w:ascii="Times New Roman" w:cs="Times New Roman" w:hAnsi="Times New Roman"/>
          <w:sz w:val="24"/>
          <w:szCs w:val="24"/>
        </w:rPr>
        <w:fldChar w:fldCharType="separate"/>
      </w:r>
      <w:r w:rsidR="00BA4AF8" w:rsidRPr="00BA4AF8">
        <w:rPr>
          <w:rFonts w:ascii="Times New Roman" w:cs="Times New Roman" w:hAnsi="Times New Roman"/>
          <w:noProof/>
          <w:sz w:val="24"/>
          <w:szCs w:val="24"/>
        </w:rPr>
        <w:t>(Ghozali, 2021)</w:t>
      </w:r>
      <w:r w:rsidR="00BA4AF8">
        <w:rPr>
          <w:rFonts w:ascii="Times New Roman" w:cs="Times New Roman" w:hAnsi="Times New Roman"/>
          <w:sz w:val="24"/>
          <w:szCs w:val="24"/>
        </w:rPr>
        <w:fldChar w:fldCharType="end"/>
      </w:r>
      <w:r w:rsidRPr="009E642A">
        <w:rPr>
          <w:rFonts w:ascii="Times New Roman" w:cs="Times New Roman" w:hAnsi="Times New Roman"/>
          <w:sz w:val="24"/>
          <w:szCs w:val="24"/>
        </w:rPr>
        <w:t xml:space="preserve">. Dalam penelitian ini, uji normalitas dilakukan dengan menggunakan metode </w:t>
      </w:r>
      <w:r w:rsidR="00BA4AF8" w:rsidRPr="00BA4AF8">
        <w:rPr>
          <w:rFonts w:ascii="Times New Roman" w:cs="Times New Roman" w:hAnsi="Times New Roman"/>
          <w:i/>
          <w:iCs/>
          <w:sz w:val="24"/>
          <w:szCs w:val="24"/>
        </w:rPr>
        <w:t>kolmogorov-smirnov</w:t>
      </w:r>
      <w:r w:rsidR="00BA4AF8" w:rsidRPr="009E642A">
        <w:rPr>
          <w:rFonts w:ascii="Times New Roman" w:cs="Times New Roman" w:hAnsi="Times New Roman"/>
          <w:sz w:val="24"/>
          <w:szCs w:val="24"/>
        </w:rPr>
        <w:t xml:space="preserve"> </w:t>
      </w:r>
      <w:r w:rsidRPr="009E642A">
        <w:rPr>
          <w:rFonts w:ascii="Times New Roman" w:cs="Times New Roman" w:hAnsi="Times New Roman"/>
          <w:sz w:val="24"/>
          <w:szCs w:val="24"/>
        </w:rPr>
        <w:t xml:space="preserve">yang bersifat non-parametrik. Data dianggap berdistribusi normal jika nilai signifikansi </w:t>
      </w:r>
      <w:r w:rsidR="00BA4AF8">
        <w:rPr>
          <w:rFonts w:ascii="Times New Roman" w:cs="Times New Roman" w:hAnsi="Times New Roman"/>
          <w:sz w:val="24"/>
          <w:szCs w:val="24"/>
        </w:rPr>
        <w:t xml:space="preserve"> </w:t>
      </w:r>
      <w:r w:rsidRPr="009E642A">
        <w:rPr>
          <w:rFonts w:ascii="Times New Roman" w:cs="Times New Roman" w:hAnsi="Times New Roman"/>
          <w:sz w:val="24"/>
          <w:szCs w:val="24"/>
        </w:rPr>
        <w:t>lebih besar dari 0,05. Jika terpenuhi, maka model regresi memenuhi asumsi normalitas.</w:t>
      </w:r>
    </w:p>
    <w:p w14:paraId="0D93C593" w14:textId="77777777" w:rsidP="002923F4" w:rsidR="002923F4" w:rsidRDefault="002923F4">
      <w:pPr>
        <w:pStyle w:val="ListParagraph"/>
        <w:numPr>
          <w:ilvl w:val="0"/>
          <w:numId w:val="16"/>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 xml:space="preserve">Uji </w:t>
      </w:r>
      <w:bookmarkStart w:id="77" w:name="_Hlk222249939"/>
      <w:r w:rsidRPr="00E25224">
        <w:rPr>
          <w:rFonts w:ascii="Times New Roman" w:cs="Times New Roman" w:hAnsi="Times New Roman"/>
          <w:sz w:val="24"/>
          <w:szCs w:val="24"/>
        </w:rPr>
        <w:t>Multikolinearitas</w:t>
      </w:r>
      <w:bookmarkEnd w:id="77"/>
    </w:p>
    <w:p w14:paraId="790F6187" w14:textId="02733970" w:rsidP="00E9527A" w:rsidR="002923F4" w:rsidRDefault="002923F4" w:rsidRPr="000F08FC">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Uji multikolinearitas</w:t>
      </w:r>
      <w:r w:rsidR="000F51D2" w:rsidRPr="000F51D2">
        <w:t xml:space="preserve"> </w:t>
      </w:r>
      <w:r w:rsidR="000F51D2" w:rsidRPr="000F51D2">
        <w:rPr>
          <w:rFonts w:ascii="Times New Roman" w:cs="Times New Roman" w:hAnsi="Times New Roman"/>
          <w:sz w:val="24"/>
          <w:szCs w:val="24"/>
        </w:rPr>
        <w:t xml:space="preserve">bertujuan untuk mengetahui apakah terdapat hubungan linier yang tinggi antar variabel independen dalam </w:t>
      </w:r>
      <w:r w:rsidRPr="009E642A">
        <w:rPr>
          <w:rFonts w:ascii="Times New Roman" w:cs="Times New Roman" w:hAnsi="Times New Roman"/>
          <w:sz w:val="24"/>
          <w:szCs w:val="24"/>
        </w:rPr>
        <w:t>model</w:t>
      </w:r>
      <w:r w:rsidR="00BA4AF8">
        <w:rPr>
          <w:rFonts w:ascii="Times New Roman" w:cs="Times New Roman" w:hAnsi="Times New Roman"/>
          <w:sz w:val="24"/>
          <w:szCs w:val="24"/>
        </w:rPr>
        <w:t xml:space="preserve"> </w:t>
      </w:r>
      <w:r w:rsidR="00BA4AF8">
        <w:rPr>
          <w:rFonts w:ascii="Times New Roman" w:cs="Times New Roman" w:hAnsi="Times New Roman"/>
          <w:sz w:val="24"/>
          <w:szCs w:val="24"/>
        </w:rPr>
        <w:fldChar w:fldCharType="begin" w:fldLock="1"/>
      </w:r>
      <w:r w:rsidR="00BA4AF8">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A4AF8">
        <w:rPr>
          <w:rFonts w:ascii="Times New Roman" w:cs="Times New Roman" w:hAnsi="Times New Roman"/>
          <w:sz w:val="24"/>
          <w:szCs w:val="24"/>
        </w:rPr>
        <w:fldChar w:fldCharType="separate"/>
      </w:r>
      <w:r w:rsidR="00BA4AF8" w:rsidRPr="00BA4AF8">
        <w:rPr>
          <w:rFonts w:ascii="Times New Roman" w:cs="Times New Roman" w:hAnsi="Times New Roman"/>
          <w:noProof/>
          <w:sz w:val="24"/>
          <w:szCs w:val="24"/>
        </w:rPr>
        <w:t>(Ghozali, 2021)</w:t>
      </w:r>
      <w:r w:rsidR="00BA4AF8">
        <w:rPr>
          <w:rFonts w:ascii="Times New Roman" w:cs="Times New Roman" w:hAnsi="Times New Roman"/>
          <w:sz w:val="24"/>
          <w:szCs w:val="24"/>
        </w:rPr>
        <w:fldChar w:fldCharType="end"/>
      </w:r>
      <w:r w:rsidRPr="009E642A">
        <w:rPr>
          <w:rFonts w:ascii="Times New Roman" w:cs="Times New Roman" w:hAnsi="Times New Roman"/>
          <w:sz w:val="24"/>
          <w:szCs w:val="24"/>
        </w:rPr>
        <w:t xml:space="preserve">. </w:t>
      </w:r>
      <w:r w:rsidR="000F51D2" w:rsidRPr="000F51D2">
        <w:rPr>
          <w:rFonts w:ascii="Times New Roman" w:cs="Times New Roman" w:hAnsi="Times New Roman"/>
          <w:sz w:val="24"/>
          <w:szCs w:val="24"/>
        </w:rPr>
        <w:t>Keberadaan multikolinearitas dapat menyebabkan hasil estimasi parameter regresi menjadi tidak akurat. Suatu model dinyatakan tidak mengalami multikolinearitas apabila nilai tolerance berada di atas 0,10 dan nilai VIF di bawah 10.</w:t>
      </w:r>
    </w:p>
    <w:p w14:paraId="5E1D8309" w14:textId="77777777" w:rsidP="002923F4" w:rsidR="002923F4" w:rsidRDefault="002923F4">
      <w:pPr>
        <w:pStyle w:val="ListParagraph"/>
        <w:numPr>
          <w:ilvl w:val="0"/>
          <w:numId w:val="16"/>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 xml:space="preserve">Uji </w:t>
      </w:r>
      <w:bookmarkStart w:id="78" w:name="_Hlk222250500"/>
      <w:r w:rsidRPr="00E25224">
        <w:rPr>
          <w:rFonts w:ascii="Times New Roman" w:cs="Times New Roman" w:hAnsi="Times New Roman"/>
          <w:sz w:val="24"/>
          <w:szCs w:val="24"/>
        </w:rPr>
        <w:t>Heteroskedastisitas</w:t>
      </w:r>
      <w:bookmarkEnd w:id="78"/>
    </w:p>
    <w:p w14:paraId="2D38C803" w14:textId="06204D71" w:rsidP="00E9527A" w:rsidR="002923F4" w:rsidRDefault="002923F4" w:rsidRPr="009E642A">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Uji heteroskedastisitas digunakan untuk menguji apakah terdapat ketidaksamaan varians pada error atau residual antara satu observasi dengan observasi lainnya</w:t>
      </w:r>
      <w:r w:rsidR="00BA4AF8">
        <w:rPr>
          <w:rFonts w:ascii="Times New Roman" w:cs="Times New Roman" w:hAnsi="Times New Roman"/>
          <w:sz w:val="24"/>
          <w:szCs w:val="24"/>
        </w:rPr>
        <w:t xml:space="preserve"> </w:t>
      </w:r>
      <w:r w:rsidR="00BA4AF8">
        <w:rPr>
          <w:rFonts w:ascii="Times New Roman" w:cs="Times New Roman" w:hAnsi="Times New Roman"/>
          <w:sz w:val="24"/>
          <w:szCs w:val="24"/>
        </w:rPr>
        <w:fldChar w:fldCharType="begin" w:fldLock="1"/>
      </w:r>
      <w:r w:rsidR="00BA4AF8">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A4AF8">
        <w:rPr>
          <w:rFonts w:ascii="Times New Roman" w:cs="Times New Roman" w:hAnsi="Times New Roman"/>
          <w:sz w:val="24"/>
          <w:szCs w:val="24"/>
        </w:rPr>
        <w:fldChar w:fldCharType="separate"/>
      </w:r>
      <w:r w:rsidR="00BA4AF8" w:rsidRPr="00BA4AF8">
        <w:rPr>
          <w:rFonts w:ascii="Times New Roman" w:cs="Times New Roman" w:hAnsi="Times New Roman"/>
          <w:noProof/>
          <w:sz w:val="24"/>
          <w:szCs w:val="24"/>
        </w:rPr>
        <w:t>(Ghozali, 2021)</w:t>
      </w:r>
      <w:r w:rsidR="00BA4AF8">
        <w:rPr>
          <w:rFonts w:ascii="Times New Roman" w:cs="Times New Roman" w:hAnsi="Times New Roman"/>
          <w:sz w:val="24"/>
          <w:szCs w:val="24"/>
        </w:rPr>
        <w:fldChar w:fldCharType="end"/>
      </w:r>
      <w:r w:rsidRPr="009E642A">
        <w:rPr>
          <w:rFonts w:ascii="Times New Roman" w:cs="Times New Roman" w:hAnsi="Times New Roman"/>
          <w:sz w:val="24"/>
          <w:szCs w:val="24"/>
        </w:rPr>
        <w:t>. Model regresi yang baik seharusnya tidak menunjukkan gejala heteroskedastisitas. Dalam penelitian ini, heteroskedastisitas dinyatakan tidak terjadi apabila nilai signifikansi dari hasil uji lebih besar dari 0,05.</w:t>
      </w:r>
    </w:p>
    <w:p w14:paraId="765DE976" w14:textId="77777777" w:rsidP="002923F4" w:rsidR="002923F4" w:rsidRDefault="002923F4">
      <w:pPr>
        <w:pStyle w:val="ListParagraph"/>
        <w:numPr>
          <w:ilvl w:val="0"/>
          <w:numId w:val="16"/>
        </w:numPr>
        <w:spacing w:line="480" w:lineRule="auto"/>
        <w:ind w:hanging="426" w:left="426"/>
        <w:jc w:val="both"/>
        <w:rPr>
          <w:rFonts w:ascii="Times New Roman" w:cs="Times New Roman" w:hAnsi="Times New Roman"/>
          <w:sz w:val="24"/>
          <w:szCs w:val="24"/>
        </w:rPr>
      </w:pPr>
      <w:r w:rsidRPr="00E25224">
        <w:rPr>
          <w:rFonts w:ascii="Times New Roman" w:cs="Times New Roman" w:hAnsi="Times New Roman"/>
          <w:sz w:val="24"/>
          <w:szCs w:val="24"/>
        </w:rPr>
        <w:t>Uji Autokorelasi</w:t>
      </w:r>
    </w:p>
    <w:p w14:paraId="66160F34" w14:textId="749800C5" w:rsidP="00E9527A" w:rsidR="002923F4" w:rsidRDefault="002923F4" w:rsidRPr="0061742F">
      <w:pPr>
        <w:pStyle w:val="ListParagraph"/>
        <w:spacing w:after="0"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 xml:space="preserve">Uji autokorelasi </w:t>
      </w:r>
      <w:r w:rsidR="0061742F">
        <w:rPr>
          <w:rFonts w:ascii="Times New Roman" w:cs="Times New Roman" w:hAnsi="Times New Roman"/>
          <w:sz w:val="24"/>
          <w:szCs w:val="24"/>
        </w:rPr>
        <w:t>d</w:t>
      </w:r>
      <w:r w:rsidR="0061742F" w:rsidRPr="0061742F">
        <w:rPr>
          <w:rFonts w:ascii="Times New Roman" w:cs="Times New Roman" w:hAnsi="Times New Roman"/>
          <w:sz w:val="24"/>
          <w:szCs w:val="24"/>
        </w:rPr>
        <w:t>ilakukan untuk menguji apakah terdapat hubungan antara residual pada satu periode dengan residual pada periode sebelumnya, yang umumnya terjadi pada data runtun waktu</w:t>
      </w:r>
      <w:r w:rsidR="00BA4AF8">
        <w:rPr>
          <w:rFonts w:ascii="Times New Roman" w:cs="Times New Roman" w:hAnsi="Times New Roman"/>
          <w:sz w:val="24"/>
          <w:szCs w:val="24"/>
        </w:rPr>
        <w:t xml:space="preserve"> </w:t>
      </w:r>
      <w:r w:rsidR="00BA4AF8">
        <w:rPr>
          <w:rFonts w:ascii="Times New Roman" w:cs="Times New Roman" w:hAnsi="Times New Roman"/>
          <w:sz w:val="24"/>
          <w:szCs w:val="24"/>
        </w:rPr>
        <w:fldChar w:fldCharType="begin" w:fldLock="1"/>
      </w:r>
      <w:r w:rsidR="00BF578A">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A4AF8">
        <w:rPr>
          <w:rFonts w:ascii="Times New Roman" w:cs="Times New Roman" w:hAnsi="Times New Roman"/>
          <w:sz w:val="24"/>
          <w:szCs w:val="24"/>
        </w:rPr>
        <w:fldChar w:fldCharType="separate"/>
      </w:r>
      <w:r w:rsidR="00BA4AF8" w:rsidRPr="00BA4AF8">
        <w:rPr>
          <w:rFonts w:ascii="Times New Roman" w:cs="Times New Roman" w:hAnsi="Times New Roman"/>
          <w:noProof/>
          <w:sz w:val="24"/>
          <w:szCs w:val="24"/>
        </w:rPr>
        <w:t>(Ghozali, 2021)</w:t>
      </w:r>
      <w:r w:rsidR="00BA4AF8">
        <w:rPr>
          <w:rFonts w:ascii="Times New Roman" w:cs="Times New Roman" w:hAnsi="Times New Roman"/>
          <w:sz w:val="24"/>
          <w:szCs w:val="24"/>
        </w:rPr>
        <w:fldChar w:fldCharType="end"/>
      </w:r>
      <w:r w:rsidR="0061742F" w:rsidRPr="0061742F">
        <w:rPr>
          <w:rFonts w:ascii="Times New Roman" w:cs="Times New Roman" w:hAnsi="Times New Roman"/>
          <w:sz w:val="24"/>
          <w:szCs w:val="24"/>
        </w:rPr>
        <w:t xml:space="preserve">. Dalam penelitian ini, pengujian autokorelasi menggunakan </w:t>
      </w:r>
      <w:r w:rsidR="0061742F" w:rsidRPr="0061742F">
        <w:rPr>
          <w:rFonts w:ascii="Times New Roman" w:cs="Times New Roman" w:hAnsi="Times New Roman"/>
          <w:i/>
          <w:iCs/>
          <w:sz w:val="24"/>
          <w:szCs w:val="24"/>
        </w:rPr>
        <w:t>run test</w:t>
      </w:r>
      <w:r w:rsidR="0061742F" w:rsidRPr="0061742F">
        <w:rPr>
          <w:rFonts w:ascii="Times New Roman" w:cs="Times New Roman" w:hAnsi="Times New Roman"/>
          <w:sz w:val="24"/>
          <w:szCs w:val="24"/>
        </w:rPr>
        <w:t>. Uji ini bertujuan untuk mengetahui apakah residual dalam model regresi bersifat acak atau membentuk pola tertentu.</w:t>
      </w:r>
      <w:r w:rsidR="0061742F">
        <w:rPr>
          <w:rFonts w:ascii="Times New Roman" w:cs="Times New Roman" w:hAnsi="Times New Roman"/>
          <w:sz w:val="24"/>
          <w:szCs w:val="24"/>
        </w:rPr>
        <w:t xml:space="preserve"> </w:t>
      </w:r>
      <w:r w:rsidR="0061742F" w:rsidRPr="0061742F">
        <w:rPr>
          <w:rFonts w:ascii="Times New Roman" w:cs="Times New Roman" w:hAnsi="Times New Roman"/>
          <w:sz w:val="24"/>
          <w:szCs w:val="24"/>
        </w:rPr>
        <w:t>Model regresi dinyatakan bebas dari autokorelasi apabila nilai signifikansi</w:t>
      </w:r>
      <w:r w:rsidR="0061742F">
        <w:rPr>
          <w:rFonts w:ascii="Times New Roman" w:cs="Times New Roman" w:hAnsi="Times New Roman"/>
          <w:sz w:val="24"/>
          <w:szCs w:val="24"/>
        </w:rPr>
        <w:t xml:space="preserve"> </w:t>
      </w:r>
      <w:r w:rsidR="0061742F" w:rsidRPr="0061742F">
        <w:rPr>
          <w:rFonts w:ascii="Times New Roman" w:cs="Times New Roman" w:hAnsi="Times New Roman"/>
          <w:sz w:val="24"/>
          <w:szCs w:val="24"/>
        </w:rPr>
        <w:t>lebih besar dari 0,05 sehingga residual bersifat acak. Sebaliknya, apabila nilai signifikansi lebih kecil dari 0,05</w:t>
      </w:r>
      <w:r w:rsidR="0061742F">
        <w:rPr>
          <w:rFonts w:ascii="Times New Roman" w:cs="Times New Roman" w:hAnsi="Times New Roman"/>
          <w:sz w:val="24"/>
          <w:szCs w:val="24"/>
        </w:rPr>
        <w:t xml:space="preserve"> </w:t>
      </w:r>
      <w:r w:rsidR="0061742F" w:rsidRPr="0061742F">
        <w:rPr>
          <w:rFonts w:ascii="Times New Roman" w:cs="Times New Roman" w:hAnsi="Times New Roman"/>
          <w:sz w:val="24"/>
          <w:szCs w:val="24"/>
        </w:rPr>
        <w:t>maka residual tidak bersifat acak dan mengindikasikan adanya autokorelasi dalam model regresi.</w:t>
      </w:r>
    </w:p>
    <w:p w14:paraId="66CB0253" w14:textId="07D1F7B8" w:rsidP="00941C2A" w:rsidR="008571C1" w:rsidRDefault="008571C1" w:rsidRPr="00941C2A">
      <w:pPr>
        <w:pStyle w:val="Heading3"/>
        <w:numPr>
          <w:ilvl w:val="2"/>
          <w:numId w:val="20"/>
        </w:numPr>
        <w:ind w:hanging="709" w:left="709"/>
        <w:rPr>
          <w:rFonts w:cs="Times New Roman"/>
          <w:bCs/>
          <w:szCs w:val="24"/>
        </w:rPr>
      </w:pPr>
      <w:r w:rsidRPr="00941C2A">
        <w:rPr>
          <w:rFonts w:cs="Times New Roman"/>
          <w:bCs/>
          <w:szCs w:val="24"/>
        </w:rPr>
        <w:t>Analisis Regresi Linear Berganda</w:t>
      </w:r>
    </w:p>
    <w:p w14:paraId="080E1480" w14:textId="6D47EC32" w:rsidP="00A52E84" w:rsidR="00C96B50" w:rsidRDefault="00C96B50" w:rsidRPr="009E642A">
      <w:pPr>
        <w:spacing w:after="0" w:line="480" w:lineRule="auto"/>
        <w:ind w:firstLine="720"/>
        <w:jc w:val="both"/>
        <w:rPr>
          <w:rFonts w:ascii="Times New Roman" w:cs="Times New Roman" w:hAnsi="Times New Roman"/>
          <w:sz w:val="24"/>
          <w:szCs w:val="24"/>
        </w:rPr>
      </w:pPr>
      <w:r w:rsidRPr="009E642A">
        <w:rPr>
          <w:rFonts w:ascii="Times New Roman" w:cs="Times New Roman" w:hAnsi="Times New Roman"/>
          <w:sz w:val="24"/>
          <w:szCs w:val="24"/>
        </w:rPr>
        <w:t>Analisis regresi linear berganda digunakan</w:t>
      </w:r>
      <w:r w:rsidR="0055045E" w:rsidRPr="0055045E">
        <w:t xml:space="preserve"> </w:t>
      </w:r>
      <w:r w:rsidR="0055045E" w:rsidRPr="0055045E">
        <w:rPr>
          <w:rFonts w:ascii="Times New Roman" w:cs="Times New Roman" w:hAnsi="Times New Roman"/>
          <w:sz w:val="24"/>
          <w:szCs w:val="24"/>
        </w:rPr>
        <w:t>untuk mengetahui besarnya pengaruh masing-masing variabel independen terhadap variabel</w:t>
      </w:r>
      <w:r w:rsidR="0055045E">
        <w:rPr>
          <w:rFonts w:ascii="Times New Roman" w:cs="Times New Roman" w:hAnsi="Times New Roman"/>
          <w:sz w:val="24"/>
          <w:szCs w:val="24"/>
        </w:rPr>
        <w:t xml:space="preserve"> </w:t>
      </w:r>
      <w:r w:rsidRPr="009E642A">
        <w:rPr>
          <w:rFonts w:ascii="Times New Roman" w:cs="Times New Roman" w:hAnsi="Times New Roman"/>
          <w:sz w:val="24"/>
          <w:szCs w:val="24"/>
        </w:rPr>
        <w:t>dependen</w:t>
      </w:r>
      <w:r w:rsidR="00BF578A">
        <w:rPr>
          <w:rFonts w:ascii="Times New Roman" w:cs="Times New Roman" w:hAnsi="Times New Roman"/>
          <w:sz w:val="24"/>
          <w:szCs w:val="24"/>
        </w:rPr>
        <w:t xml:space="preserve"> </w:t>
      </w:r>
      <w:r w:rsidR="00BF578A">
        <w:rPr>
          <w:rFonts w:ascii="Times New Roman" w:cs="Times New Roman" w:hAnsi="Times New Roman"/>
          <w:sz w:val="24"/>
          <w:szCs w:val="24"/>
        </w:rPr>
        <w:fldChar w:fldCharType="begin" w:fldLock="1"/>
      </w:r>
      <w:r w:rsidR="00BF578A">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F578A">
        <w:rPr>
          <w:rFonts w:ascii="Times New Roman" w:cs="Times New Roman" w:hAnsi="Times New Roman"/>
          <w:sz w:val="24"/>
          <w:szCs w:val="24"/>
        </w:rPr>
        <w:fldChar w:fldCharType="separate"/>
      </w:r>
      <w:r w:rsidR="00BF578A" w:rsidRPr="00BF578A">
        <w:rPr>
          <w:rFonts w:ascii="Times New Roman" w:cs="Times New Roman" w:hAnsi="Times New Roman"/>
          <w:noProof/>
          <w:sz w:val="24"/>
          <w:szCs w:val="24"/>
        </w:rPr>
        <w:t>(Ghozali, 2021)</w:t>
      </w:r>
      <w:r w:rsidR="00BF578A">
        <w:rPr>
          <w:rFonts w:ascii="Times New Roman" w:cs="Times New Roman" w:hAnsi="Times New Roman"/>
          <w:sz w:val="24"/>
          <w:szCs w:val="24"/>
        </w:rPr>
        <w:fldChar w:fldCharType="end"/>
      </w:r>
      <w:r w:rsidRPr="009E642A">
        <w:rPr>
          <w:rFonts w:ascii="Times New Roman" w:cs="Times New Roman" w:hAnsi="Times New Roman"/>
          <w:sz w:val="24"/>
          <w:szCs w:val="24"/>
        </w:rPr>
        <w:t>.</w:t>
      </w:r>
      <w:r w:rsidR="0081036A" w:rsidRPr="009E642A">
        <w:rPr>
          <w:rFonts w:ascii="Times New Roman" w:cs="Times New Roman" w:hAnsi="Times New Roman"/>
          <w:sz w:val="24"/>
          <w:szCs w:val="24"/>
        </w:rPr>
        <w:t xml:space="preserve"> Model persamaan regresi linear berganda yang digunakan dalam penelitian ini dirumuskan sebagai berikut:</w:t>
      </w:r>
    </w:p>
    <w:p w14:paraId="0FA8A731" w14:textId="77777777" w:rsidP="00A52E84" w:rsidR="0081036A" w:rsidRDefault="00C96B50" w:rsidRPr="009E642A">
      <w:pPr>
        <w:spacing w:after="0" w:line="480" w:lineRule="auto"/>
        <w:jc w:val="center"/>
        <w:rPr>
          <w:rFonts w:ascii="Times New Roman" w:cs="Times New Roman" w:hAnsi="Times New Roman"/>
          <w:sz w:val="24"/>
          <w:szCs w:val="24"/>
        </w:rPr>
      </w:pPr>
      <w:r w:rsidRPr="009E642A">
        <w:rPr>
          <w:rFonts w:ascii="Times New Roman" w:cs="Times New Roman" w:hAnsi="Times New Roman"/>
          <w:sz w:val="24"/>
          <w:szCs w:val="24"/>
        </w:rPr>
        <w:t>Y = α + β₁X₁ + β₂X₂ + β₃X₃ + β₄X₄ + ε</w:t>
      </w:r>
    </w:p>
    <w:p w14:paraId="4E16B49D" w14:textId="72B3DE9A" w:rsidP="009E642A" w:rsidR="00C96B50" w:rsidRDefault="0081036A"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K</w:t>
      </w:r>
      <w:r w:rsidR="00C96B50" w:rsidRPr="009E642A">
        <w:rPr>
          <w:rFonts w:ascii="Times New Roman" w:cs="Times New Roman" w:hAnsi="Times New Roman"/>
          <w:sz w:val="24"/>
          <w:szCs w:val="24"/>
        </w:rPr>
        <w:t>eterangan:</w:t>
      </w:r>
    </w:p>
    <w:p w14:paraId="3D622B47" w14:textId="08A85504"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 xml:space="preserve">Y </w:t>
      </w:r>
      <w:r w:rsidR="00796754">
        <w:rPr>
          <w:rFonts w:ascii="Times New Roman" w:cs="Times New Roman" w:hAnsi="Times New Roman"/>
          <w:sz w:val="24"/>
          <w:szCs w:val="24"/>
        </w:rPr>
        <w:t xml:space="preserve">= </w:t>
      </w:r>
      <w:r w:rsidRPr="009E642A">
        <w:rPr>
          <w:rFonts w:ascii="Times New Roman" w:cs="Times New Roman" w:hAnsi="Times New Roman"/>
          <w:sz w:val="24"/>
          <w:szCs w:val="24"/>
        </w:rPr>
        <w:t>Nilai Perusahaan</w:t>
      </w:r>
    </w:p>
    <w:p w14:paraId="3147966E" w14:textId="7F3F82A3"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 xml:space="preserve">α = Konstanta </w:t>
      </w:r>
    </w:p>
    <w:p w14:paraId="404260BD" w14:textId="1F1B78E0"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β₁, β₂, β₃, β₄ = Koefisien regresi masing-masing variabel</w:t>
      </w:r>
    </w:p>
    <w:p w14:paraId="27D73BFD" w14:textId="7CE108F8"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X₁ = Ukuran Perusahaan</w:t>
      </w:r>
    </w:p>
    <w:p w14:paraId="35BA6838" w14:textId="22963AF7"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X₂ = Profitabilitas</w:t>
      </w:r>
    </w:p>
    <w:p w14:paraId="005F3C86" w14:textId="111258AF"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 xml:space="preserve">X₃ = Struktur Modal </w:t>
      </w:r>
    </w:p>
    <w:p w14:paraId="32BA88D3" w14:textId="1813521B"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X₄ = Keputusan Investasi</w:t>
      </w:r>
    </w:p>
    <w:p w14:paraId="521341C4" w14:textId="511F6AEC" w:rsidP="009E642A" w:rsidR="00C96B50" w:rsidRDefault="00C96B50" w:rsidRPr="009E642A">
      <w:pPr>
        <w:spacing w:after="0" w:line="480" w:lineRule="auto"/>
        <w:jc w:val="both"/>
        <w:rPr>
          <w:rFonts w:ascii="Times New Roman" w:cs="Times New Roman" w:hAnsi="Times New Roman"/>
          <w:sz w:val="24"/>
          <w:szCs w:val="24"/>
        </w:rPr>
      </w:pPr>
      <w:r w:rsidRPr="009E642A">
        <w:rPr>
          <w:rFonts w:ascii="Times New Roman" w:cs="Times New Roman" w:hAnsi="Times New Roman"/>
          <w:sz w:val="24"/>
          <w:szCs w:val="24"/>
        </w:rPr>
        <w:t xml:space="preserve">ε = Error </w:t>
      </w:r>
    </w:p>
    <w:p w14:paraId="4615C145" w14:textId="297AF5E2" w:rsidP="000F08FC" w:rsidR="0081036A" w:rsidRDefault="0081036A" w:rsidRPr="000F08FC">
      <w:pPr>
        <w:pStyle w:val="Heading3"/>
        <w:numPr>
          <w:ilvl w:val="2"/>
          <w:numId w:val="20"/>
        </w:numPr>
        <w:ind w:hanging="709" w:left="709"/>
        <w:rPr>
          <w:rFonts w:cs="Times New Roman"/>
          <w:bCs/>
          <w:szCs w:val="24"/>
        </w:rPr>
      </w:pPr>
      <w:bookmarkStart w:id="79" w:name="_Toc209165229"/>
      <w:r w:rsidRPr="000F08FC">
        <w:rPr>
          <w:rFonts w:cs="Times New Roman"/>
          <w:bCs/>
          <w:szCs w:val="24"/>
        </w:rPr>
        <w:t>Uji Hipotesis</w:t>
      </w:r>
      <w:bookmarkEnd w:id="79"/>
    </w:p>
    <w:p w14:paraId="359EF3EE" w14:textId="77777777" w:rsidP="009E642A" w:rsidR="009E642A" w:rsidRDefault="008571C1">
      <w:pPr>
        <w:pStyle w:val="ListParagraph"/>
        <w:numPr>
          <w:ilvl w:val="0"/>
          <w:numId w:val="15"/>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 xml:space="preserve">Uji Statistik </w:t>
      </w:r>
      <w:r w:rsidR="006E7C65" w:rsidRPr="00E25224">
        <w:rPr>
          <w:rFonts w:ascii="Times New Roman" w:cs="Times New Roman" w:hAnsi="Times New Roman"/>
          <w:sz w:val="24"/>
          <w:szCs w:val="24"/>
        </w:rPr>
        <w:t>t</w:t>
      </w:r>
    </w:p>
    <w:p w14:paraId="2C8A2B90" w14:textId="3A742BBB" w:rsidP="00E9527A" w:rsidR="006E7C65" w:rsidRDefault="006E7C65" w:rsidRPr="009E642A">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Uji t digunakan untuk mengukur pengaruh masing-masing variabel independen secara individual terhadap variabel dependen</w:t>
      </w:r>
      <w:r w:rsidR="00BF578A">
        <w:rPr>
          <w:rFonts w:ascii="Times New Roman" w:cs="Times New Roman" w:hAnsi="Times New Roman"/>
          <w:sz w:val="24"/>
          <w:szCs w:val="24"/>
        </w:rPr>
        <w:t xml:space="preserve"> </w:t>
      </w:r>
      <w:r w:rsidR="00BF578A">
        <w:rPr>
          <w:rFonts w:ascii="Times New Roman" w:cs="Times New Roman" w:hAnsi="Times New Roman"/>
          <w:sz w:val="24"/>
          <w:szCs w:val="24"/>
        </w:rPr>
        <w:fldChar w:fldCharType="begin" w:fldLock="1"/>
      </w:r>
      <w:r w:rsidR="00BF578A">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F578A">
        <w:rPr>
          <w:rFonts w:ascii="Times New Roman" w:cs="Times New Roman" w:hAnsi="Times New Roman"/>
          <w:sz w:val="24"/>
          <w:szCs w:val="24"/>
        </w:rPr>
        <w:fldChar w:fldCharType="separate"/>
      </w:r>
      <w:r w:rsidR="00BF578A" w:rsidRPr="00BF578A">
        <w:rPr>
          <w:rFonts w:ascii="Times New Roman" w:cs="Times New Roman" w:hAnsi="Times New Roman"/>
          <w:noProof/>
          <w:sz w:val="24"/>
          <w:szCs w:val="24"/>
        </w:rPr>
        <w:t>(Ghozali, 2021)</w:t>
      </w:r>
      <w:r w:rsidR="00BF578A">
        <w:rPr>
          <w:rFonts w:ascii="Times New Roman" w:cs="Times New Roman" w:hAnsi="Times New Roman"/>
          <w:sz w:val="24"/>
          <w:szCs w:val="24"/>
        </w:rPr>
        <w:fldChar w:fldCharType="end"/>
      </w:r>
      <w:r w:rsidRPr="009E642A">
        <w:rPr>
          <w:rFonts w:ascii="Times New Roman" w:cs="Times New Roman" w:hAnsi="Times New Roman"/>
          <w:sz w:val="24"/>
          <w:szCs w:val="24"/>
        </w:rPr>
        <w:t>. Dengan kata lain, uji ini bertujuan untuk mengetahui apakah setiap variabel bebas memiliki kontribusi yang signifikan dalam menjelaskan variasi nilai perusahaan. Hasil uji t akan menunjukkan apakah suatu variabel berpengaruh secara signifikan terhadap variabel terikat berdasarkan nilai probabilitas signifikansi yang dibandingkan dengan tingkat signifikansi (α = 0,05).</w:t>
      </w:r>
    </w:p>
    <w:p w14:paraId="1D39D734" w14:textId="54D2F878" w:rsidP="009E642A" w:rsidR="009E642A" w:rsidRDefault="008571C1">
      <w:pPr>
        <w:pStyle w:val="ListParagraph"/>
        <w:numPr>
          <w:ilvl w:val="0"/>
          <w:numId w:val="15"/>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 xml:space="preserve">Uji Statistik </w:t>
      </w:r>
      <w:r w:rsidR="00090634">
        <w:rPr>
          <w:rFonts w:ascii="Times New Roman" w:cs="Times New Roman" w:hAnsi="Times New Roman"/>
          <w:sz w:val="24"/>
          <w:szCs w:val="24"/>
        </w:rPr>
        <w:t>F</w:t>
      </w:r>
    </w:p>
    <w:p w14:paraId="3107375A" w14:textId="71564EA2" w:rsidP="00E9527A" w:rsidR="006E7C65" w:rsidRDefault="006E7C65" w:rsidRPr="009E642A">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Uji F digunakan untuk</w:t>
      </w:r>
      <w:r w:rsidR="00DE0514">
        <w:rPr>
          <w:rFonts w:ascii="Times New Roman" w:cs="Times New Roman" w:hAnsi="Times New Roman"/>
          <w:sz w:val="24"/>
          <w:szCs w:val="24"/>
        </w:rPr>
        <w:t xml:space="preserve"> </w:t>
      </w:r>
      <w:r w:rsidR="00DE0514" w:rsidRPr="00DE0514">
        <w:rPr>
          <w:rFonts w:ascii="Times New Roman" w:cs="Times New Roman" w:hAnsi="Times New Roman"/>
          <w:sz w:val="24"/>
          <w:szCs w:val="24"/>
        </w:rPr>
        <w:t>menguji kelayakan model regresi secara keseluruhan</w:t>
      </w:r>
      <w:r w:rsidR="00DE0514">
        <w:rPr>
          <w:rFonts w:ascii="Times New Roman" w:cs="Times New Roman" w:hAnsi="Times New Roman"/>
          <w:sz w:val="24"/>
          <w:szCs w:val="24"/>
        </w:rPr>
        <w:t xml:space="preserve"> </w:t>
      </w:r>
      <w:r w:rsidR="00BF578A">
        <w:rPr>
          <w:rFonts w:ascii="Times New Roman" w:cs="Times New Roman" w:hAnsi="Times New Roman"/>
          <w:sz w:val="24"/>
          <w:szCs w:val="24"/>
        </w:rPr>
        <w:fldChar w:fldCharType="begin" w:fldLock="1"/>
      </w:r>
      <w:r w:rsidR="00BF578A">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F578A">
        <w:rPr>
          <w:rFonts w:ascii="Times New Roman" w:cs="Times New Roman" w:hAnsi="Times New Roman"/>
          <w:sz w:val="24"/>
          <w:szCs w:val="24"/>
        </w:rPr>
        <w:fldChar w:fldCharType="separate"/>
      </w:r>
      <w:r w:rsidR="00BF578A" w:rsidRPr="00BF578A">
        <w:rPr>
          <w:rFonts w:ascii="Times New Roman" w:cs="Times New Roman" w:hAnsi="Times New Roman"/>
          <w:noProof/>
          <w:sz w:val="24"/>
          <w:szCs w:val="24"/>
        </w:rPr>
        <w:t>(Ghozali, 2021)</w:t>
      </w:r>
      <w:r w:rsidR="00BF578A">
        <w:rPr>
          <w:rFonts w:ascii="Times New Roman" w:cs="Times New Roman" w:hAnsi="Times New Roman"/>
          <w:sz w:val="24"/>
          <w:szCs w:val="24"/>
        </w:rPr>
        <w:fldChar w:fldCharType="end"/>
      </w:r>
      <w:r w:rsidRPr="009E642A">
        <w:rPr>
          <w:rFonts w:ascii="Times New Roman" w:cs="Times New Roman" w:hAnsi="Times New Roman"/>
          <w:sz w:val="24"/>
          <w:szCs w:val="24"/>
        </w:rPr>
        <w:t>.</w:t>
      </w:r>
      <w:r w:rsidR="00DE0514">
        <w:rPr>
          <w:rFonts w:ascii="Times New Roman" w:cs="Times New Roman" w:hAnsi="Times New Roman"/>
          <w:sz w:val="24"/>
          <w:szCs w:val="24"/>
        </w:rPr>
        <w:t xml:space="preserve"> </w:t>
      </w:r>
      <w:r w:rsidR="00DE0514" w:rsidRPr="00DE0514">
        <w:rPr>
          <w:rFonts w:ascii="Times New Roman" w:cs="Times New Roman" w:hAnsi="Times New Roman"/>
          <w:sz w:val="24"/>
          <w:szCs w:val="24"/>
        </w:rPr>
        <w:t>Uji ini bertujuan untuk menilai apakah model yang digunakan layak atau tidak layak dalam menjelaskan hubungan antara variabel independen dan variabel dependen. Jika hasil uji menunjukkan nilai signifikansi lebih kecil dari 0,05 maka model regresi dinyatakan layak karena mampu menjelaskan variasi pada variabel dependen. Sebaliknya, apabila nilai signifikansi lebih besar dari 0,05 maka model dinyatakan tidak layak karena tidak mampu menjelaskan variasi pada variabel dependen secara memadai.</w:t>
      </w:r>
    </w:p>
    <w:p w14:paraId="4A5225B7" w14:textId="77777777" w:rsidP="009E642A" w:rsidR="009E642A" w:rsidRDefault="008571C1">
      <w:pPr>
        <w:pStyle w:val="ListParagraph"/>
        <w:numPr>
          <w:ilvl w:val="0"/>
          <w:numId w:val="15"/>
        </w:numPr>
        <w:spacing w:line="480" w:lineRule="auto"/>
        <w:ind w:hanging="425" w:left="426"/>
        <w:jc w:val="both"/>
        <w:rPr>
          <w:rFonts w:ascii="Times New Roman" w:cs="Times New Roman" w:hAnsi="Times New Roman"/>
          <w:sz w:val="24"/>
          <w:szCs w:val="24"/>
        </w:rPr>
      </w:pPr>
      <w:r w:rsidRPr="00E25224">
        <w:rPr>
          <w:rFonts w:ascii="Times New Roman" w:cs="Times New Roman" w:hAnsi="Times New Roman"/>
          <w:sz w:val="24"/>
          <w:szCs w:val="24"/>
        </w:rPr>
        <w:t>Koefisien Determinasi</w:t>
      </w:r>
    </w:p>
    <w:p w14:paraId="28D7EA94" w14:textId="5043F079" w:rsidP="00E9527A" w:rsidR="006E7C65" w:rsidRDefault="002B4D45">
      <w:pPr>
        <w:pStyle w:val="ListParagraph"/>
        <w:spacing w:line="480" w:lineRule="auto"/>
        <w:ind w:firstLine="708" w:left="426"/>
        <w:jc w:val="both"/>
        <w:rPr>
          <w:rFonts w:ascii="Times New Roman" w:cs="Times New Roman" w:hAnsi="Times New Roman"/>
          <w:sz w:val="24"/>
          <w:szCs w:val="24"/>
        </w:rPr>
      </w:pPr>
      <w:r w:rsidRPr="009E642A">
        <w:rPr>
          <w:rFonts w:ascii="Times New Roman" w:cs="Times New Roman" w:hAnsi="Times New Roman"/>
          <w:sz w:val="24"/>
          <w:szCs w:val="24"/>
        </w:rPr>
        <w:t xml:space="preserve">Koefisien determinasi </w:t>
      </w:r>
      <w:r w:rsidR="0055045E" w:rsidRPr="0055045E">
        <w:rPr>
          <w:rFonts w:ascii="Times New Roman" w:cs="Times New Roman" w:hAnsi="Times New Roman"/>
          <w:sz w:val="24"/>
          <w:szCs w:val="24"/>
        </w:rPr>
        <w:t xml:space="preserve">digunakan untuk mengukur sejauh mana variabel independen mampu menjelaskan perubahan pada variabel dependen dalam suatu </w:t>
      </w:r>
      <w:r w:rsidRPr="009E642A">
        <w:rPr>
          <w:rFonts w:ascii="Times New Roman" w:cs="Times New Roman" w:hAnsi="Times New Roman"/>
          <w:sz w:val="24"/>
          <w:szCs w:val="24"/>
        </w:rPr>
        <w:t>model</w:t>
      </w:r>
      <w:r w:rsidR="00BF578A">
        <w:rPr>
          <w:rFonts w:ascii="Times New Roman" w:cs="Times New Roman" w:hAnsi="Times New Roman"/>
          <w:sz w:val="24"/>
          <w:szCs w:val="24"/>
        </w:rPr>
        <w:t xml:space="preserve"> </w:t>
      </w:r>
      <w:r w:rsidR="00BF578A">
        <w:rPr>
          <w:rFonts w:ascii="Times New Roman" w:cs="Times New Roman" w:hAnsi="Times New Roman"/>
          <w:sz w:val="24"/>
          <w:szCs w:val="24"/>
        </w:rPr>
        <w:fldChar w:fldCharType="begin" w:fldLock="1"/>
      </w:r>
      <w:r w:rsidR="006979AE">
        <w:rPr>
          <w:rFonts w:ascii="Times New Roman" w:cs="Times New Roman" w:hAnsi="Times New Roman"/>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26","type":"book"},"uris":["http://www.mendeley.com/documents/?uuid=4f9332f1-07f2-4857-afd6-234ed34f54da"]}],"mendeley":{"formattedCitation":"(Ghozali, 2021)","plainTextFormattedCitation":"(Ghozali, 2021)","previouslyFormattedCitation":"(Ghozali, 2021)"},"properties":{"noteIndex":0},"schema":"https://github.com/citation-style-language/schema/raw/master/csl-citation.json"}</w:instrText>
      </w:r>
      <w:r w:rsidR="00BF578A">
        <w:rPr>
          <w:rFonts w:ascii="Times New Roman" w:cs="Times New Roman" w:hAnsi="Times New Roman"/>
          <w:sz w:val="24"/>
          <w:szCs w:val="24"/>
        </w:rPr>
        <w:fldChar w:fldCharType="separate"/>
      </w:r>
      <w:r w:rsidR="00BF578A" w:rsidRPr="00BF578A">
        <w:rPr>
          <w:rFonts w:ascii="Times New Roman" w:cs="Times New Roman" w:hAnsi="Times New Roman"/>
          <w:noProof/>
          <w:sz w:val="24"/>
          <w:szCs w:val="24"/>
        </w:rPr>
        <w:t>(Ghozali, 2021)</w:t>
      </w:r>
      <w:r w:rsidR="00BF578A">
        <w:rPr>
          <w:rFonts w:ascii="Times New Roman" w:cs="Times New Roman" w:hAnsi="Times New Roman"/>
          <w:sz w:val="24"/>
          <w:szCs w:val="24"/>
        </w:rPr>
        <w:fldChar w:fldCharType="end"/>
      </w:r>
      <w:r w:rsidRPr="009E642A">
        <w:rPr>
          <w:rFonts w:ascii="Times New Roman" w:cs="Times New Roman" w:hAnsi="Times New Roman"/>
          <w:sz w:val="24"/>
          <w:szCs w:val="24"/>
        </w:rPr>
        <w:t xml:space="preserve">. Nilai </w:t>
      </w:r>
      <w:r w:rsidR="00DE0514" w:rsidRPr="00DE0514">
        <w:rPr>
          <w:rFonts w:ascii="Times New Roman" w:cs="Times New Roman" w:hAnsi="Times New Roman"/>
          <w:i/>
          <w:iCs/>
          <w:sz w:val="24"/>
          <w:szCs w:val="24"/>
        </w:rPr>
        <w:t>adjusted r square</w:t>
      </w:r>
      <w:r w:rsidR="00DE0514" w:rsidRPr="00DE0514">
        <w:rPr>
          <w:rFonts w:ascii="Times New Roman" w:cs="Times New Roman" w:hAnsi="Times New Roman"/>
          <w:sz w:val="24"/>
          <w:szCs w:val="24"/>
        </w:rPr>
        <w:t xml:space="preserve"> berada pada rentang 0 hingga 1, di mana nilai yang semakin tinggi menunjukkan bahwa proporsi kontribusi variabel bebas dalam menjelaskan variabilitas nilai perusahaan semakin besar, serta telah disesuaikan dengan jumlah variabel dalam model.</w:t>
      </w:r>
    </w:p>
    <w:p w14:paraId="3432BB7C" w14:textId="77777777" w:rsidP="009E642A" w:rsidR="00140801" w:rsidRDefault="00140801">
      <w:pPr>
        <w:pStyle w:val="ListParagraph"/>
        <w:spacing w:line="480" w:lineRule="auto"/>
        <w:ind w:left="426"/>
        <w:jc w:val="both"/>
        <w:rPr>
          <w:rFonts w:ascii="Times New Roman" w:cs="Times New Roman" w:hAnsi="Times New Roman"/>
          <w:sz w:val="24"/>
          <w:szCs w:val="24"/>
        </w:rPr>
      </w:pPr>
    </w:p>
    <w:p w14:paraId="0CD29F8E" w14:textId="77777777" w:rsidP="00DE0514" w:rsidR="00140801" w:rsidRDefault="00140801" w:rsidRPr="00DE0514">
      <w:pPr>
        <w:spacing w:line="480" w:lineRule="auto"/>
        <w:jc w:val="both"/>
        <w:rPr>
          <w:rFonts w:ascii="Times New Roman" w:cs="Times New Roman" w:hAnsi="Times New Roman"/>
          <w:sz w:val="24"/>
          <w:szCs w:val="24"/>
        </w:rPr>
      </w:pPr>
    </w:p>
    <w:p w14:paraId="0B7EF987" w14:textId="77777777" w:rsidP="002923F4" w:rsidR="00140801" w:rsidRDefault="00140801" w:rsidRPr="002923F4">
      <w:pPr>
        <w:spacing w:line="480" w:lineRule="auto"/>
        <w:jc w:val="both"/>
        <w:rPr>
          <w:rFonts w:ascii="Times New Roman" w:cs="Times New Roman" w:hAnsi="Times New Roman"/>
          <w:sz w:val="24"/>
          <w:szCs w:val="24"/>
        </w:rPr>
        <w:sectPr w:rsidR="00140801" w:rsidRPr="002923F4" w:rsidSect="00C8648A">
          <w:pgSz w:code="9" w:h="16838" w:w="11906"/>
          <w:pgMar w:bottom="1701" w:footer="709" w:gutter="0" w:header="709" w:left="2268" w:right="1701" w:top="2268"/>
          <w:cols w:space="720"/>
          <w:titlePg/>
          <w:docGrid w:linePitch="360"/>
        </w:sectPr>
      </w:pPr>
    </w:p>
    <w:p w14:paraId="6A0DE408" w14:textId="77777777" w:rsidP="00467258" w:rsidR="00F62B7F" w:rsidRDefault="00814435">
      <w:pPr>
        <w:pStyle w:val="Heading1"/>
        <w:spacing w:after="240"/>
      </w:pPr>
      <w:r w:rsidRPr="00814435">
        <w:t xml:space="preserve">BAB </w:t>
      </w:r>
      <w:r>
        <w:t>IV</w:t>
      </w:r>
      <w:r>
        <w:br/>
      </w:r>
      <w:r w:rsidRPr="00814435">
        <w:t>HASIL DAN PEMBAHASAN</w:t>
      </w:r>
    </w:p>
    <w:p w14:paraId="1D4B7C80" w14:textId="2AC3715C" w:rsidP="00F62B7F" w:rsidR="00140801" w:rsidRDefault="00F62B7F" w:rsidRPr="00CA17C5">
      <w:pPr>
        <w:pStyle w:val="Heading2"/>
        <w:numPr>
          <w:ilvl w:val="1"/>
          <w:numId w:val="16"/>
        </w:numPr>
        <w:ind w:hanging="709" w:left="709"/>
      </w:pPr>
      <w:r>
        <w:t>Gambaran Data Penelitian</w:t>
      </w:r>
    </w:p>
    <w:p w14:paraId="4B4A9C43" w14:textId="5571833F" w:rsidP="00F50AF6" w:rsidR="00B75F4F" w:rsidRDefault="0055045E">
      <w:pPr>
        <w:spacing w:after="0" w:line="480" w:lineRule="auto"/>
        <w:ind w:firstLine="709"/>
        <w:jc w:val="both"/>
        <w:rPr>
          <w:rFonts w:ascii="Times New Roman" w:cs="Times New Roman" w:hAnsi="Times New Roman"/>
          <w:sz w:val="24"/>
          <w:szCs w:val="24"/>
        </w:rPr>
      </w:pPr>
      <w:r w:rsidRPr="0055045E">
        <w:rPr>
          <w:rFonts w:ascii="Times New Roman" w:cs="Times New Roman" w:hAnsi="Times New Roman"/>
          <w:sz w:val="24"/>
          <w:szCs w:val="24"/>
        </w:rPr>
        <w:t>Penelitian ini menggunakan data sekunder yang bersumber dar</w:t>
      </w:r>
      <w:r>
        <w:rPr>
          <w:rFonts w:ascii="Times New Roman" w:cs="Times New Roman" w:hAnsi="Times New Roman"/>
          <w:sz w:val="24"/>
          <w:szCs w:val="24"/>
        </w:rPr>
        <w:t xml:space="preserve">i </w:t>
      </w:r>
      <w:r w:rsidR="00941F99" w:rsidRPr="00941F99">
        <w:rPr>
          <w:rFonts w:ascii="Times New Roman" w:cs="Times New Roman" w:hAnsi="Times New Roman"/>
          <w:sz w:val="24"/>
          <w:szCs w:val="24"/>
        </w:rPr>
        <w:t>Bursa Efek Indonesia. Populasi dalam penelitian ini adalah</w:t>
      </w:r>
      <w:r w:rsidR="00941F99">
        <w:rPr>
          <w:rFonts w:ascii="Times New Roman" w:cs="Times New Roman" w:hAnsi="Times New Roman"/>
          <w:sz w:val="24"/>
          <w:szCs w:val="24"/>
        </w:rPr>
        <w:t xml:space="preserve"> </w:t>
      </w:r>
      <w:r w:rsidR="00941F99" w:rsidRPr="00941F99">
        <w:rPr>
          <w:rFonts w:ascii="Times New Roman" w:cs="Times New Roman" w:hAnsi="Times New Roman"/>
          <w:sz w:val="24"/>
          <w:szCs w:val="24"/>
        </w:rPr>
        <w:t>perusahaan sektor teknologi yang ter</w:t>
      </w:r>
      <w:r w:rsidR="00941F99">
        <w:rPr>
          <w:rFonts w:ascii="Times New Roman" w:cs="Times New Roman" w:hAnsi="Times New Roman"/>
          <w:sz w:val="24"/>
          <w:szCs w:val="24"/>
        </w:rPr>
        <w:t>catat</w:t>
      </w:r>
      <w:r w:rsidR="00941F99" w:rsidRPr="00941F99">
        <w:rPr>
          <w:rFonts w:ascii="Times New Roman" w:cs="Times New Roman" w:hAnsi="Times New Roman"/>
          <w:sz w:val="24"/>
          <w:szCs w:val="24"/>
        </w:rPr>
        <w:t xml:space="preserve"> di B</w:t>
      </w:r>
      <w:r w:rsidR="00941F99">
        <w:rPr>
          <w:rFonts w:ascii="Times New Roman" w:cs="Times New Roman" w:hAnsi="Times New Roman"/>
          <w:sz w:val="24"/>
          <w:szCs w:val="24"/>
        </w:rPr>
        <w:t xml:space="preserve">ursa </w:t>
      </w:r>
      <w:r w:rsidR="00941F99" w:rsidRPr="00941F99">
        <w:rPr>
          <w:rFonts w:ascii="Times New Roman" w:cs="Times New Roman" w:hAnsi="Times New Roman"/>
          <w:sz w:val="24"/>
          <w:szCs w:val="24"/>
        </w:rPr>
        <w:t>E</w:t>
      </w:r>
      <w:r w:rsidR="00941F99">
        <w:rPr>
          <w:rFonts w:ascii="Times New Roman" w:cs="Times New Roman" w:hAnsi="Times New Roman"/>
          <w:sz w:val="24"/>
          <w:szCs w:val="24"/>
        </w:rPr>
        <w:t xml:space="preserve">fek </w:t>
      </w:r>
      <w:r w:rsidR="00941F99" w:rsidRPr="00941F99">
        <w:rPr>
          <w:rFonts w:ascii="Times New Roman" w:cs="Times New Roman" w:hAnsi="Times New Roman"/>
          <w:sz w:val="24"/>
          <w:szCs w:val="24"/>
        </w:rPr>
        <w:t>I</w:t>
      </w:r>
      <w:r w:rsidR="00941F99">
        <w:rPr>
          <w:rFonts w:ascii="Times New Roman" w:cs="Times New Roman" w:hAnsi="Times New Roman"/>
          <w:sz w:val="24"/>
          <w:szCs w:val="24"/>
        </w:rPr>
        <w:t>ndonesia</w:t>
      </w:r>
      <w:r w:rsidR="00941F99" w:rsidRPr="00941F99">
        <w:rPr>
          <w:rFonts w:ascii="Times New Roman" w:cs="Times New Roman" w:hAnsi="Times New Roman"/>
          <w:sz w:val="24"/>
          <w:szCs w:val="24"/>
        </w:rPr>
        <w:t xml:space="preserve"> selama</w:t>
      </w:r>
      <w:r w:rsidR="00941F99">
        <w:rPr>
          <w:rFonts w:ascii="Times New Roman" w:cs="Times New Roman" w:hAnsi="Times New Roman"/>
          <w:sz w:val="24"/>
          <w:szCs w:val="24"/>
        </w:rPr>
        <w:t xml:space="preserve"> tahun </w:t>
      </w:r>
      <w:r w:rsidR="00941F99" w:rsidRPr="00941F99">
        <w:rPr>
          <w:rFonts w:ascii="Times New Roman" w:cs="Times New Roman" w:hAnsi="Times New Roman"/>
          <w:sz w:val="24"/>
          <w:szCs w:val="24"/>
        </w:rPr>
        <w:t xml:space="preserve">2022–2024 dengan jumlah sebanyak 34 perusahaan. Teknik pengambilan sampel yang digunakan adalah </w:t>
      </w:r>
      <w:r w:rsidR="00941F99" w:rsidRPr="00941F99">
        <w:rPr>
          <w:rFonts w:ascii="Times New Roman" w:cs="Times New Roman" w:hAnsi="Times New Roman"/>
          <w:i/>
          <w:iCs/>
          <w:sz w:val="24"/>
          <w:szCs w:val="24"/>
        </w:rPr>
        <w:t>purposive sampling</w:t>
      </w:r>
      <w:r w:rsidR="00941F99" w:rsidRPr="00941F99">
        <w:rPr>
          <w:rFonts w:ascii="Times New Roman" w:cs="Times New Roman" w:hAnsi="Times New Roman"/>
          <w:sz w:val="24"/>
          <w:szCs w:val="24"/>
        </w:rPr>
        <w:t xml:space="preserve">. Berdasarkan proses penentuan sampel yang telah dilakukan, diperoleh jumlah sampel akhir sebanyak 13 perusahaan. Dengan </w:t>
      </w:r>
      <w:r w:rsidR="00941F99">
        <w:rPr>
          <w:rFonts w:ascii="Times New Roman" w:cs="Times New Roman" w:hAnsi="Times New Roman"/>
          <w:sz w:val="24"/>
          <w:szCs w:val="24"/>
        </w:rPr>
        <w:t>tahun</w:t>
      </w:r>
      <w:r w:rsidR="00941F99" w:rsidRPr="00941F99">
        <w:rPr>
          <w:rFonts w:ascii="Times New Roman" w:cs="Times New Roman" w:hAnsi="Times New Roman"/>
          <w:sz w:val="24"/>
          <w:szCs w:val="24"/>
        </w:rPr>
        <w:t xml:space="preserve"> pengamatan selama 3 tahun, maka total data </w:t>
      </w:r>
      <w:r w:rsidR="00941F99">
        <w:rPr>
          <w:rFonts w:ascii="Times New Roman" w:cs="Times New Roman" w:hAnsi="Times New Roman"/>
          <w:sz w:val="24"/>
          <w:szCs w:val="24"/>
        </w:rPr>
        <w:t>amatan</w:t>
      </w:r>
      <w:r w:rsidR="00941F99" w:rsidRPr="00941F99">
        <w:rPr>
          <w:rFonts w:ascii="Times New Roman" w:cs="Times New Roman" w:hAnsi="Times New Roman"/>
          <w:sz w:val="24"/>
          <w:szCs w:val="24"/>
        </w:rPr>
        <w:t xml:space="preserve"> dalam penelitian ini adalah sebanyak 39 data.</w:t>
      </w:r>
      <w:r w:rsidR="00B75F4F" w:rsidRPr="00B75F4F">
        <w:rPr>
          <w:rFonts w:ascii="Times New Roman" w:cs="Times New Roman" w:hAnsi="Times New Roman"/>
          <w:sz w:val="24"/>
          <w:szCs w:val="24"/>
        </w:rPr>
        <w:t xml:space="preserve"> </w:t>
      </w:r>
      <w:r w:rsidR="00941F99">
        <w:rPr>
          <w:rFonts w:ascii="Times New Roman" w:cs="Times New Roman" w:hAnsi="Times New Roman"/>
          <w:sz w:val="24"/>
          <w:szCs w:val="24"/>
        </w:rPr>
        <w:t xml:space="preserve">Proses </w:t>
      </w:r>
      <w:r w:rsidR="00B75F4F" w:rsidRPr="00B75F4F">
        <w:rPr>
          <w:rFonts w:ascii="Times New Roman" w:cs="Times New Roman" w:hAnsi="Times New Roman"/>
          <w:sz w:val="24"/>
          <w:szCs w:val="24"/>
        </w:rPr>
        <w:t>penyaringan sampel disajikan sebagai berikut:</w:t>
      </w:r>
    </w:p>
    <w:p w14:paraId="76FCA968" w14:textId="2D7686EC" w:rsidP="00941F99" w:rsidR="00941F99" w:rsidRDefault="00941F99" w:rsidRPr="00941F99">
      <w:pPr>
        <w:pStyle w:val="Caption"/>
        <w:jc w:val="both"/>
        <w:rPr>
          <w:rFonts w:ascii="Times New Roman" w:cs="Times New Roman" w:hAnsi="Times New Roman"/>
          <w:b/>
          <w:bCs/>
          <w:i w:val="0"/>
          <w:iCs w:val="0"/>
          <w:color w:val="auto"/>
          <w:sz w:val="24"/>
          <w:szCs w:val="24"/>
        </w:rPr>
      </w:pPr>
      <w:bookmarkStart w:id="80" w:name="_Toc227500444"/>
      <w:r w:rsidRPr="00F418EB">
        <w:rPr>
          <w:rFonts w:ascii="Times New Roman" w:cs="Times New Roman" w:hAnsi="Times New Roman"/>
          <w:b/>
          <w:bCs/>
          <w:i w:val="0"/>
          <w:iCs w:val="0"/>
          <w:color w:val="auto"/>
          <w:sz w:val="24"/>
          <w:szCs w:val="24"/>
        </w:rPr>
        <w:t>Tabel 4.</w:t>
      </w:r>
      <w:r w:rsidRPr="00F418EB">
        <w:rPr>
          <w:rFonts w:ascii="Times New Roman" w:cs="Times New Roman" w:hAnsi="Times New Roman"/>
          <w:b/>
          <w:bCs/>
          <w:i w:val="0"/>
          <w:iCs w:val="0"/>
          <w:color w:val="auto"/>
          <w:sz w:val="24"/>
          <w:szCs w:val="24"/>
        </w:rPr>
        <w:fldChar w:fldCharType="begin"/>
      </w:r>
      <w:r w:rsidRPr="00F418EB">
        <w:rPr>
          <w:rFonts w:ascii="Times New Roman" w:cs="Times New Roman" w:hAnsi="Times New Roman"/>
          <w:b/>
          <w:bCs/>
          <w:i w:val="0"/>
          <w:iCs w:val="0"/>
          <w:color w:val="auto"/>
          <w:sz w:val="24"/>
          <w:szCs w:val="24"/>
        </w:rPr>
        <w:instrText xml:space="preserve"> SEQ Tabel_4. \* ARABIC </w:instrText>
      </w:r>
      <w:r w:rsidRPr="00F418EB">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F418EB">
        <w:rPr>
          <w:rFonts w:ascii="Times New Roman" w:cs="Times New Roman" w:hAnsi="Times New Roman"/>
          <w:b/>
          <w:bCs/>
          <w:i w:val="0"/>
          <w:iCs w:val="0"/>
          <w:color w:val="auto"/>
          <w:sz w:val="24"/>
          <w:szCs w:val="24"/>
        </w:rPr>
        <w:fldChar w:fldCharType="end"/>
      </w:r>
      <w:r w:rsidRPr="00651AE8">
        <w:rPr>
          <w:rFonts w:ascii="Times New Roman" w:cs="Times New Roman" w:hAnsi="Times New Roman"/>
          <w:b/>
          <w:bCs/>
          <w:sz w:val="24"/>
          <w:szCs w:val="24"/>
        </w:rPr>
        <w:t xml:space="preserve"> </w:t>
      </w:r>
      <w:r w:rsidR="00CC3FDA">
        <w:rPr>
          <w:rFonts w:ascii="Times New Roman" w:cs="Times New Roman" w:hAnsi="Times New Roman"/>
          <w:b/>
          <w:bCs/>
          <w:i w:val="0"/>
          <w:iCs w:val="0"/>
          <w:color w:val="auto"/>
          <w:sz w:val="24"/>
          <w:szCs w:val="24"/>
        </w:rPr>
        <w:t>Proses</w:t>
      </w:r>
      <w:r w:rsidRPr="00651AE8">
        <w:rPr>
          <w:rFonts w:ascii="Times New Roman" w:cs="Times New Roman" w:hAnsi="Times New Roman"/>
          <w:b/>
          <w:bCs/>
          <w:i w:val="0"/>
          <w:iCs w:val="0"/>
          <w:color w:val="auto"/>
          <w:sz w:val="24"/>
          <w:szCs w:val="24"/>
        </w:rPr>
        <w:t xml:space="preserve"> Penyaringan Sampel</w:t>
      </w:r>
      <w:bookmarkEnd w:id="80"/>
      <w:r w:rsidRPr="00651AE8">
        <w:rPr>
          <w:rFonts w:ascii="Times New Roman" w:cs="Times New Roman" w:hAnsi="Times New Roman"/>
          <w:b/>
          <w:bCs/>
          <w:i w:val="0"/>
          <w:iCs w:val="0"/>
          <w:color w:val="auto"/>
          <w:sz w:val="24"/>
          <w:szCs w:val="24"/>
        </w:rPr>
        <w:t xml:space="preserve"> </w:t>
      </w:r>
    </w:p>
    <w:tbl>
      <w:tblPr>
        <w:tblStyle w:val="TableGrid"/>
        <w:tblW w:type="auto" w:w="0"/>
        <w:tblLook w:firstColumn="1" w:firstRow="1" w:lastColumn="0" w:lastRow="0" w:noHBand="0" w:noVBand="1" w:val="04A0"/>
      </w:tblPr>
      <w:tblGrid>
        <w:gridCol w:w="570"/>
        <w:gridCol w:w="5946"/>
        <w:gridCol w:w="1411"/>
      </w:tblGrid>
      <w:tr w14:paraId="05142678" w14:textId="77777777" w:rsidR="00B44DBA" w:rsidTr="00091804">
        <w:tc>
          <w:tcPr>
            <w:tcW w:type="dxa" w:w="570"/>
          </w:tcPr>
          <w:p w14:paraId="368349DC" w14:textId="77777777" w:rsidP="00091804" w:rsidR="00B44DBA" w:rsidRDefault="00B44DBA"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No.</w:t>
            </w:r>
          </w:p>
        </w:tc>
        <w:tc>
          <w:tcPr>
            <w:tcW w:type="dxa" w:w="5946"/>
          </w:tcPr>
          <w:p w14:paraId="65B5587B" w14:textId="77777777" w:rsidP="00091804" w:rsidR="00B44DBA" w:rsidRDefault="00B44DBA"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Keterangan</w:t>
            </w:r>
          </w:p>
        </w:tc>
        <w:tc>
          <w:tcPr>
            <w:tcW w:type="dxa" w:w="1411"/>
          </w:tcPr>
          <w:p w14:paraId="79106589" w14:textId="77777777" w:rsidP="00091804" w:rsidR="00B44DBA" w:rsidRDefault="00B44DBA"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Jumlah</w:t>
            </w:r>
          </w:p>
        </w:tc>
      </w:tr>
      <w:tr w14:paraId="7738F494" w14:textId="77777777" w:rsidR="00B44DBA" w:rsidTr="00091804">
        <w:tc>
          <w:tcPr>
            <w:tcW w:type="dxa" w:w="570"/>
          </w:tcPr>
          <w:p w14:paraId="71147A12"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1.</w:t>
            </w:r>
          </w:p>
        </w:tc>
        <w:tc>
          <w:tcPr>
            <w:tcW w:type="dxa" w:w="5946"/>
          </w:tcPr>
          <w:p w14:paraId="399BF262"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 xml:space="preserve">Perusahaan </w:t>
            </w:r>
            <w:r w:rsidRPr="007B4072">
              <w:rPr>
                <w:rFonts w:ascii="Times New Roman" w:cs="Times New Roman" w:hAnsi="Times New Roman"/>
                <w:sz w:val="24"/>
                <w:szCs w:val="24"/>
              </w:rPr>
              <w:t>sektor teknologi yang tercatat di Bursa Efek Indonesia selama tahun 2022-2024.</w:t>
            </w:r>
          </w:p>
        </w:tc>
        <w:tc>
          <w:tcPr>
            <w:tcW w:type="dxa" w:w="1411"/>
          </w:tcPr>
          <w:p w14:paraId="2EAE7E88"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34</w:t>
            </w:r>
          </w:p>
        </w:tc>
      </w:tr>
      <w:tr w14:paraId="22D6E8AA" w14:textId="77777777" w:rsidR="00B44DBA" w:rsidTr="00091804">
        <w:tc>
          <w:tcPr>
            <w:tcW w:type="dxa" w:w="570"/>
          </w:tcPr>
          <w:p w14:paraId="5F0BD56A"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2.</w:t>
            </w:r>
          </w:p>
        </w:tc>
        <w:tc>
          <w:tcPr>
            <w:tcW w:type="dxa" w:w="5946"/>
          </w:tcPr>
          <w:p w14:paraId="640722E4"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Pe</w:t>
            </w:r>
            <w:r w:rsidRPr="007B4072">
              <w:rPr>
                <w:rFonts w:ascii="Times New Roman" w:cs="Times New Roman" w:hAnsi="Times New Roman"/>
                <w:sz w:val="24"/>
                <w:szCs w:val="24"/>
              </w:rPr>
              <w:t>rusahaan sektor teknologi yang</w:t>
            </w:r>
            <w:r>
              <w:rPr>
                <w:rFonts w:ascii="Times New Roman" w:cs="Times New Roman" w:hAnsi="Times New Roman"/>
                <w:sz w:val="24"/>
                <w:szCs w:val="24"/>
              </w:rPr>
              <w:t xml:space="preserve"> </w:t>
            </w:r>
            <w:r w:rsidRPr="008818A5">
              <w:rPr>
                <w:rFonts w:ascii="Times New Roman" w:cs="Times New Roman" w:hAnsi="Times New Roman"/>
                <w:sz w:val="24"/>
                <w:szCs w:val="24"/>
              </w:rPr>
              <w:t>berada dalam status suspensi perdagangan saham selama tahun 2022-2024</w:t>
            </w:r>
          </w:p>
        </w:tc>
        <w:tc>
          <w:tcPr>
            <w:tcW w:type="dxa" w:w="1411"/>
          </w:tcPr>
          <w:p w14:paraId="00D26770"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(3)</w:t>
            </w:r>
          </w:p>
        </w:tc>
      </w:tr>
      <w:tr w14:paraId="16D23F8D" w14:textId="77777777" w:rsidR="00B44DBA" w:rsidTr="00091804">
        <w:tc>
          <w:tcPr>
            <w:tcW w:type="dxa" w:w="570"/>
          </w:tcPr>
          <w:p w14:paraId="29A88559"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3.</w:t>
            </w:r>
          </w:p>
        </w:tc>
        <w:tc>
          <w:tcPr>
            <w:tcW w:type="dxa" w:w="5946"/>
          </w:tcPr>
          <w:p w14:paraId="4110602A"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Per</w:t>
            </w:r>
            <w:r w:rsidRPr="007B4072">
              <w:rPr>
                <w:rFonts w:ascii="Times New Roman" w:cs="Times New Roman" w:hAnsi="Times New Roman"/>
                <w:sz w:val="24"/>
                <w:szCs w:val="24"/>
              </w:rPr>
              <w:t>usahaan sektor teknologi yang mengalami kerugian selama tahun 2022-2024.</w:t>
            </w:r>
          </w:p>
        </w:tc>
        <w:tc>
          <w:tcPr>
            <w:tcW w:type="dxa" w:w="1411"/>
          </w:tcPr>
          <w:p w14:paraId="2C460FA0"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(18)</w:t>
            </w:r>
          </w:p>
        </w:tc>
      </w:tr>
      <w:tr w14:paraId="5ACB9259" w14:textId="77777777" w:rsidR="00B44DBA" w:rsidTr="00091804">
        <w:tc>
          <w:tcPr>
            <w:tcW w:type="dxa" w:w="6516"/>
            <w:gridSpan w:val="2"/>
          </w:tcPr>
          <w:p w14:paraId="1ADCB035"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Jumlah perusahaan yang menjadi sampel</w:t>
            </w:r>
          </w:p>
        </w:tc>
        <w:tc>
          <w:tcPr>
            <w:tcW w:type="dxa" w:w="1411"/>
          </w:tcPr>
          <w:p w14:paraId="1F60ACA2"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13</w:t>
            </w:r>
          </w:p>
        </w:tc>
      </w:tr>
      <w:tr w14:paraId="59515713" w14:textId="77777777" w:rsidR="00B44DBA" w:rsidTr="00091804">
        <w:tc>
          <w:tcPr>
            <w:tcW w:type="dxa" w:w="6516"/>
            <w:gridSpan w:val="2"/>
          </w:tcPr>
          <w:p w14:paraId="4EBA55D2"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Tahun pengamatan 2022-2024</w:t>
            </w:r>
          </w:p>
        </w:tc>
        <w:tc>
          <w:tcPr>
            <w:tcW w:type="dxa" w:w="1411"/>
          </w:tcPr>
          <w:p w14:paraId="5D7B2BEF"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3</w:t>
            </w:r>
          </w:p>
        </w:tc>
      </w:tr>
      <w:tr w14:paraId="13CA9038" w14:textId="77777777" w:rsidR="00B44DBA" w:rsidTr="00091804">
        <w:tc>
          <w:tcPr>
            <w:tcW w:type="dxa" w:w="6516"/>
            <w:gridSpan w:val="2"/>
          </w:tcPr>
          <w:p w14:paraId="20865948" w14:textId="77777777" w:rsidP="00091804" w:rsidR="00B44DBA" w:rsidRDefault="00B44DBA">
            <w:pPr>
              <w:jc w:val="both"/>
              <w:rPr>
                <w:rFonts w:ascii="Times New Roman" w:cs="Times New Roman" w:hAnsi="Times New Roman"/>
                <w:sz w:val="24"/>
                <w:szCs w:val="24"/>
              </w:rPr>
            </w:pPr>
            <w:r>
              <w:rPr>
                <w:rFonts w:ascii="Times New Roman" w:cs="Times New Roman" w:hAnsi="Times New Roman"/>
                <w:sz w:val="24"/>
                <w:szCs w:val="24"/>
              </w:rPr>
              <w:t>Data amatan (13 × 3 tahun)</w:t>
            </w:r>
          </w:p>
        </w:tc>
        <w:tc>
          <w:tcPr>
            <w:tcW w:type="dxa" w:w="1411"/>
          </w:tcPr>
          <w:p w14:paraId="5D1BEFC7" w14:textId="77777777" w:rsidP="00091804" w:rsidR="00B44DBA" w:rsidRDefault="00B44DBA">
            <w:pPr>
              <w:jc w:val="center"/>
              <w:rPr>
                <w:rFonts w:ascii="Times New Roman" w:cs="Times New Roman" w:hAnsi="Times New Roman"/>
                <w:sz w:val="24"/>
                <w:szCs w:val="24"/>
              </w:rPr>
            </w:pPr>
            <w:r>
              <w:rPr>
                <w:rFonts w:ascii="Times New Roman" w:cs="Times New Roman" w:hAnsi="Times New Roman"/>
                <w:sz w:val="24"/>
                <w:szCs w:val="24"/>
              </w:rPr>
              <w:t>39</w:t>
            </w:r>
          </w:p>
        </w:tc>
      </w:tr>
    </w:tbl>
    <w:p w14:paraId="333E3218" w14:textId="6F9BCAA6" w:rsidP="00B44DBA" w:rsidR="00B44DBA" w:rsidRDefault="00B44DBA" w:rsidRPr="003B5F65">
      <w:pPr>
        <w:spacing w:after="0" w:line="480" w:lineRule="auto"/>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hyperlink r:id="rId29" w:history="1">
        <w:r w:rsidRPr="00BA78B6">
          <w:rPr>
            <w:rStyle w:val="Hyperlink"/>
            <w:rFonts w:ascii="Times New Roman" w:cs="Times New Roman" w:hAnsi="Times New Roman"/>
            <w:i/>
            <w:iCs/>
            <w:color w:val="auto"/>
            <w:sz w:val="24"/>
            <w:szCs w:val="24"/>
            <w:u w:val="none"/>
          </w:rPr>
          <w:t>www.idx</w:t>
        </w:r>
      </w:hyperlink>
      <w:r w:rsidRPr="00BA78B6">
        <w:rPr>
          <w:rFonts w:ascii="Times New Roman" w:cs="Times New Roman" w:hAnsi="Times New Roman"/>
          <w:i/>
          <w:iCs/>
          <w:sz w:val="24"/>
          <w:szCs w:val="24"/>
        </w:rPr>
        <w:t>.</w:t>
      </w:r>
      <w:r w:rsidRPr="00F119A1">
        <w:rPr>
          <w:rFonts w:ascii="Times New Roman" w:cs="Times New Roman" w:hAnsi="Times New Roman"/>
          <w:i/>
          <w:iCs/>
          <w:sz w:val="24"/>
          <w:szCs w:val="24"/>
        </w:rPr>
        <w:t>co.id (Data diolah, 202</w:t>
      </w:r>
      <w:r w:rsidR="003239CF">
        <w:rPr>
          <w:rFonts w:ascii="Times New Roman" w:cs="Times New Roman" w:hAnsi="Times New Roman"/>
          <w:i/>
          <w:iCs/>
          <w:sz w:val="24"/>
          <w:szCs w:val="24"/>
        </w:rPr>
        <w:t>6</w:t>
      </w:r>
      <w:r w:rsidRPr="00F119A1">
        <w:rPr>
          <w:rFonts w:ascii="Times New Roman" w:cs="Times New Roman" w:hAnsi="Times New Roman"/>
          <w:i/>
          <w:iCs/>
          <w:sz w:val="24"/>
          <w:szCs w:val="24"/>
        </w:rPr>
        <w:t>)</w:t>
      </w:r>
    </w:p>
    <w:p w14:paraId="7FE90638" w14:textId="4A625A01" w:rsidP="00133CD4" w:rsidR="00133CD4" w:rsidRDefault="00F62B7F" w:rsidRPr="00133CD4">
      <w:pPr>
        <w:pStyle w:val="Heading2"/>
        <w:numPr>
          <w:ilvl w:val="1"/>
          <w:numId w:val="16"/>
        </w:numPr>
        <w:ind w:hanging="709" w:left="709"/>
      </w:pPr>
      <w:r>
        <w:t>Hasil Analisis Data</w:t>
      </w:r>
    </w:p>
    <w:p w14:paraId="19788749" w14:textId="1B5A6B96" w:rsidP="00133CD4" w:rsidR="00B17C03" w:rsidRDefault="00B17C03">
      <w:pPr>
        <w:pStyle w:val="Heading3"/>
        <w:numPr>
          <w:ilvl w:val="2"/>
          <w:numId w:val="16"/>
        </w:numPr>
        <w:ind w:hanging="709" w:left="709"/>
        <w:jc w:val="both"/>
        <w:rPr>
          <w:rFonts w:cs="Times New Roman"/>
          <w:szCs w:val="24"/>
        </w:rPr>
      </w:pPr>
      <w:r>
        <w:rPr>
          <w:rFonts w:cs="Times New Roman"/>
          <w:szCs w:val="24"/>
        </w:rPr>
        <w:t>Analisis Statistik Deskriptif</w:t>
      </w:r>
    </w:p>
    <w:p w14:paraId="44250F68" w14:textId="48A23A1C" w:rsidP="00B17C03" w:rsidR="00B17C03" w:rsidRDefault="00B17C03">
      <w:pPr>
        <w:spacing w:after="0" w:line="480" w:lineRule="auto"/>
        <w:ind w:firstLine="709"/>
        <w:jc w:val="both"/>
        <w:rPr>
          <w:rFonts w:ascii="Times New Roman" w:cs="Times New Roman" w:hAnsi="Times New Roman"/>
          <w:sz w:val="24"/>
          <w:szCs w:val="24"/>
        </w:rPr>
      </w:pPr>
      <w:r w:rsidRPr="00B17C03">
        <w:rPr>
          <w:rFonts w:ascii="Times New Roman" w:cs="Times New Roman" w:hAnsi="Times New Roman"/>
          <w:sz w:val="24"/>
          <w:szCs w:val="24"/>
        </w:rPr>
        <w:t>Analisis statistik deskriptif dilakukan untuk memberikan gambaran umum mengenai karakteristik data pada setiap variabel penelitian. Statistik deskriptif dalam penelitian ini meliputi jumlah data (N), nilai minimum, nilai maksimum, nilai rata-rata (mean) dan standar deviasi. Analisis ini bertujuan untuk mengetahui gambaran penyebaran data dan kecenderungan nilai masing-masing variabel penelitian sebelum dilakukan pengujian lebih lanjut. Hasil uji statistik deskriptif disajikan pada tabel berikut:</w:t>
      </w:r>
    </w:p>
    <w:p w14:paraId="7A334D3F" w14:textId="0DB1E8E0" w:rsidP="00B17C03" w:rsidR="00B17C03" w:rsidRDefault="00B17C03" w:rsidRPr="00D548E9">
      <w:pPr>
        <w:pStyle w:val="Caption"/>
        <w:spacing w:after="0"/>
        <w:rPr>
          <w:rFonts w:ascii="Times New Roman" w:cs="Times New Roman" w:hAnsi="Times New Roman"/>
          <w:b/>
          <w:bCs/>
          <w:i w:val="0"/>
          <w:iCs w:val="0"/>
          <w:color w:val="auto"/>
          <w:sz w:val="24"/>
          <w:szCs w:val="24"/>
        </w:rPr>
      </w:pPr>
      <w:bookmarkStart w:id="81" w:name="_Toc227500445"/>
      <w:r w:rsidRPr="00D548E9">
        <w:rPr>
          <w:rFonts w:ascii="Times New Roman" w:cs="Times New Roman" w:hAnsi="Times New Roman"/>
          <w:b/>
          <w:bCs/>
          <w:i w:val="0"/>
          <w:iCs w:val="0"/>
          <w:color w:val="auto"/>
          <w:sz w:val="24"/>
          <w:szCs w:val="24"/>
        </w:rPr>
        <w:t>Tabel 4.</w:t>
      </w:r>
      <w:r w:rsidRPr="00D548E9">
        <w:rPr>
          <w:rFonts w:ascii="Times New Roman" w:cs="Times New Roman" w:hAnsi="Times New Roman"/>
          <w:b/>
          <w:bCs/>
          <w:i w:val="0"/>
          <w:iCs w:val="0"/>
          <w:color w:val="auto"/>
          <w:sz w:val="24"/>
          <w:szCs w:val="24"/>
        </w:rPr>
        <w:fldChar w:fldCharType="begin"/>
      </w:r>
      <w:r w:rsidRPr="00D548E9">
        <w:rPr>
          <w:rFonts w:ascii="Times New Roman" w:cs="Times New Roman" w:hAnsi="Times New Roman"/>
          <w:b/>
          <w:bCs/>
          <w:i w:val="0"/>
          <w:iCs w:val="0"/>
          <w:color w:val="auto"/>
          <w:sz w:val="24"/>
          <w:szCs w:val="24"/>
        </w:rPr>
        <w:instrText xml:space="preserve"> SEQ Tabel_4. \* ARABIC </w:instrText>
      </w:r>
      <w:r w:rsidRPr="00D548E9">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D548E9">
        <w:rPr>
          <w:rFonts w:ascii="Times New Roman" w:cs="Times New Roman" w:hAnsi="Times New Roman"/>
          <w:b/>
          <w:bCs/>
          <w:i w:val="0"/>
          <w:iCs w:val="0"/>
          <w:color w:val="auto"/>
          <w:sz w:val="24"/>
          <w:szCs w:val="24"/>
        </w:rPr>
        <w:fldChar w:fldCharType="end"/>
      </w:r>
      <w:r w:rsidRPr="00D548E9">
        <w:rPr>
          <w:rFonts w:ascii="Times New Roman" w:cs="Times New Roman" w:hAnsi="Times New Roman"/>
          <w:b/>
          <w:bCs/>
          <w:i w:val="0"/>
          <w:iCs w:val="0"/>
          <w:color w:val="auto"/>
          <w:sz w:val="24"/>
          <w:szCs w:val="24"/>
        </w:rPr>
        <w:t xml:space="preserve"> </w:t>
      </w:r>
      <w:bookmarkStart w:id="82" w:name="_Hlk227332223"/>
      <w:r w:rsidRPr="00D548E9">
        <w:rPr>
          <w:rFonts w:ascii="Times New Roman" w:cs="Times New Roman" w:hAnsi="Times New Roman"/>
          <w:b/>
          <w:bCs/>
          <w:i w:val="0"/>
          <w:iCs w:val="0"/>
          <w:color w:val="auto"/>
          <w:sz w:val="24"/>
          <w:szCs w:val="24"/>
        </w:rPr>
        <w:t>Hasil Uji Statistik Deskriptif</w:t>
      </w:r>
      <w:bookmarkEnd w:id="81"/>
    </w:p>
    <w:tbl>
      <w:tblPr>
        <w:tblW w:type="dxa" w:w="76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13"/>
        <w:gridCol w:w="1014"/>
        <w:gridCol w:w="1076"/>
        <w:gridCol w:w="1107"/>
        <w:gridCol w:w="1015"/>
        <w:gridCol w:w="1445"/>
      </w:tblGrid>
      <w:tr w14:paraId="0B998C0E" w14:textId="77777777" w:rsidR="00B17C03" w:rsidRPr="00D548E9" w:rsidTr="00091804">
        <w:trPr>
          <w:cantSplit/>
        </w:trPr>
        <w:tc>
          <w:tcPr>
            <w:tcW w:type="dxa" w:w="7670"/>
            <w:gridSpan w:val="6"/>
            <w:tcBorders>
              <w:top w:val="nil"/>
              <w:left w:val="nil"/>
              <w:bottom w:val="nil"/>
              <w:right w:val="nil"/>
            </w:tcBorders>
            <w:shd w:color="auto" w:fill="FFFFFF" w:val="clear"/>
            <w:vAlign w:val="center"/>
          </w:tcPr>
          <w:p w14:paraId="1D2766A5"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bookmarkStart w:id="83" w:name="_Hlk227415920"/>
            <w:bookmarkEnd w:id="82"/>
            <w:r w:rsidRPr="00D548E9">
              <w:rPr>
                <w:rFonts w:ascii="Arial" w:cs="Arial" w:hAnsi="Arial"/>
                <w:b/>
                <w:bCs/>
                <w:color w:val="000000"/>
                <w:kern w:val="0"/>
                <w:sz w:val="18"/>
                <w:szCs w:val="18"/>
              </w:rPr>
              <w:t>Descriptive Statistics</w:t>
            </w:r>
          </w:p>
        </w:tc>
      </w:tr>
      <w:tr w14:paraId="1AB5471D" w14:textId="77777777" w:rsidR="00B17C03" w:rsidRPr="00D548E9" w:rsidTr="00091804">
        <w:trPr>
          <w:cantSplit/>
        </w:trPr>
        <w:tc>
          <w:tcPr>
            <w:tcW w:type="dxa" w:w="2013"/>
            <w:tcBorders>
              <w:top w:color="000000" w:space="0" w:sz="16" w:val="single"/>
              <w:left w:color="000000" w:space="0" w:sz="16" w:val="single"/>
              <w:bottom w:color="000000" w:space="0" w:sz="16" w:val="single"/>
              <w:right w:color="000000" w:space="0" w:sz="16" w:val="single"/>
            </w:tcBorders>
            <w:shd w:color="auto" w:fill="FFFFFF" w:val="clear"/>
            <w:vAlign w:val="bottom"/>
          </w:tcPr>
          <w:p w14:paraId="1C9EACD6" w14:textId="77777777" w:rsidP="00091804" w:rsidR="00B17C03" w:rsidRDefault="00B17C03" w:rsidRPr="00D548E9">
            <w:pPr>
              <w:autoSpaceDE w:val="0"/>
              <w:autoSpaceDN w:val="0"/>
              <w:adjustRightInd w:val="0"/>
              <w:spacing w:after="0" w:line="240" w:lineRule="auto"/>
              <w:rPr>
                <w:rFonts w:ascii="Times New Roman" w:cs="Times New Roman" w:hAnsi="Times New Roman"/>
                <w:kern w:val="0"/>
                <w:sz w:val="24"/>
                <w:szCs w:val="24"/>
              </w:rPr>
            </w:pPr>
          </w:p>
        </w:tc>
        <w:tc>
          <w:tcPr>
            <w:tcW w:type="dxa" w:w="1014"/>
            <w:tcBorders>
              <w:top w:color="000000" w:space="0" w:sz="16" w:val="single"/>
              <w:left w:color="000000" w:space="0" w:sz="16" w:val="single"/>
              <w:bottom w:color="000000" w:space="0" w:sz="16" w:val="single"/>
            </w:tcBorders>
            <w:shd w:color="auto" w:fill="FFFFFF" w:val="clear"/>
            <w:vAlign w:val="bottom"/>
          </w:tcPr>
          <w:p w14:paraId="0E59469E"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N</w:t>
            </w:r>
          </w:p>
        </w:tc>
        <w:tc>
          <w:tcPr>
            <w:tcW w:type="dxa" w:w="1076"/>
            <w:tcBorders>
              <w:top w:color="000000" w:space="0" w:sz="16" w:val="single"/>
              <w:bottom w:color="000000" w:space="0" w:sz="16" w:val="single"/>
            </w:tcBorders>
            <w:shd w:color="auto" w:fill="FFFFFF" w:val="clear"/>
            <w:vAlign w:val="bottom"/>
          </w:tcPr>
          <w:p w14:paraId="11F6C9B5"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Minimum</w:t>
            </w:r>
          </w:p>
        </w:tc>
        <w:tc>
          <w:tcPr>
            <w:tcW w:type="dxa" w:w="1107"/>
            <w:tcBorders>
              <w:top w:color="000000" w:space="0" w:sz="16" w:val="single"/>
              <w:bottom w:color="000000" w:space="0" w:sz="16" w:val="single"/>
            </w:tcBorders>
            <w:shd w:color="auto" w:fill="FFFFFF" w:val="clear"/>
            <w:vAlign w:val="bottom"/>
          </w:tcPr>
          <w:p w14:paraId="43A4E1F8"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Maximum</w:t>
            </w:r>
          </w:p>
        </w:tc>
        <w:tc>
          <w:tcPr>
            <w:tcW w:type="dxa" w:w="1015"/>
            <w:tcBorders>
              <w:top w:color="000000" w:space="0" w:sz="16" w:val="single"/>
              <w:bottom w:color="000000" w:space="0" w:sz="16" w:val="single"/>
            </w:tcBorders>
            <w:shd w:color="auto" w:fill="FFFFFF" w:val="clear"/>
            <w:vAlign w:val="bottom"/>
          </w:tcPr>
          <w:p w14:paraId="277DD04B"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Mean</w:t>
            </w:r>
          </w:p>
        </w:tc>
        <w:tc>
          <w:tcPr>
            <w:tcW w:type="dxa" w:w="1445"/>
            <w:tcBorders>
              <w:top w:color="000000" w:space="0" w:sz="16" w:val="single"/>
              <w:bottom w:color="000000" w:space="0" w:sz="16" w:val="single"/>
              <w:right w:color="000000" w:space="0" w:sz="16" w:val="single"/>
            </w:tcBorders>
            <w:shd w:color="auto" w:fill="FFFFFF" w:val="clear"/>
            <w:vAlign w:val="bottom"/>
          </w:tcPr>
          <w:p w14:paraId="20ACA7FD" w14:textId="77777777" w:rsidP="00091804" w:rsidR="00B17C03" w:rsidRDefault="00B17C03"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Std. Deviation</w:t>
            </w:r>
          </w:p>
        </w:tc>
      </w:tr>
      <w:tr w14:paraId="0C9E0EB5" w14:textId="77777777" w:rsidR="00B17C03" w:rsidRPr="00D548E9" w:rsidTr="00091804">
        <w:trPr>
          <w:cantSplit/>
        </w:trPr>
        <w:tc>
          <w:tcPr>
            <w:tcW w:type="dxa" w:w="2013"/>
            <w:tcBorders>
              <w:top w:color="000000" w:space="0" w:sz="16" w:val="single"/>
              <w:left w:color="000000" w:space="0" w:sz="16" w:val="single"/>
              <w:bottom w:val="nil"/>
              <w:right w:color="000000" w:space="0" w:sz="16" w:val="single"/>
            </w:tcBorders>
            <w:shd w:color="auto" w:fill="FFFFFF" w:val="clear"/>
          </w:tcPr>
          <w:p w14:paraId="3775F1D6"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Ukuran Perusaan</w:t>
            </w:r>
          </w:p>
        </w:tc>
        <w:tc>
          <w:tcPr>
            <w:tcW w:type="dxa" w:w="1014"/>
            <w:tcBorders>
              <w:top w:color="000000" w:space="0" w:sz="16" w:val="single"/>
              <w:left w:color="000000" w:space="0" w:sz="16" w:val="single"/>
              <w:bottom w:val="nil"/>
            </w:tcBorders>
            <w:shd w:color="auto" w:fill="FFFFFF" w:val="clear"/>
            <w:vAlign w:val="center"/>
          </w:tcPr>
          <w:p w14:paraId="42CB7177"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color="000000" w:space="0" w:sz="16" w:val="single"/>
              <w:bottom w:val="nil"/>
            </w:tcBorders>
            <w:shd w:color="auto" w:fill="FFFFFF" w:val="clear"/>
            <w:vAlign w:val="center"/>
          </w:tcPr>
          <w:p w14:paraId="11CCAA17"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24,77</w:t>
            </w:r>
          </w:p>
        </w:tc>
        <w:tc>
          <w:tcPr>
            <w:tcW w:type="dxa" w:w="1107"/>
            <w:tcBorders>
              <w:top w:color="000000" w:space="0" w:sz="16" w:val="single"/>
              <w:bottom w:val="nil"/>
            </w:tcBorders>
            <w:shd w:color="auto" w:fill="FFFFFF" w:val="clear"/>
            <w:vAlign w:val="center"/>
          </w:tcPr>
          <w:p w14:paraId="73A5EF3F"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30,09</w:t>
            </w:r>
          </w:p>
        </w:tc>
        <w:tc>
          <w:tcPr>
            <w:tcW w:type="dxa" w:w="1015"/>
            <w:tcBorders>
              <w:top w:color="000000" w:space="0" w:sz="16" w:val="single"/>
              <w:bottom w:val="nil"/>
            </w:tcBorders>
            <w:shd w:color="auto" w:fill="FFFFFF" w:val="clear"/>
            <w:vAlign w:val="center"/>
          </w:tcPr>
          <w:p w14:paraId="3FD83B3F"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27,8941</w:t>
            </w:r>
          </w:p>
        </w:tc>
        <w:tc>
          <w:tcPr>
            <w:tcW w:type="dxa" w:w="1445"/>
            <w:tcBorders>
              <w:top w:color="000000" w:space="0" w:sz="16" w:val="single"/>
              <w:bottom w:val="nil"/>
              <w:right w:color="000000" w:space="0" w:sz="16" w:val="single"/>
            </w:tcBorders>
            <w:shd w:color="auto" w:fill="FFFFFF" w:val="clear"/>
            <w:vAlign w:val="center"/>
          </w:tcPr>
          <w:p w14:paraId="6565C75C"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1,39196</w:t>
            </w:r>
          </w:p>
        </w:tc>
      </w:tr>
      <w:tr w14:paraId="74BB31E1" w14:textId="77777777" w:rsidR="00B17C03" w:rsidRPr="00D548E9" w:rsidTr="00091804">
        <w:trPr>
          <w:cantSplit/>
        </w:trPr>
        <w:tc>
          <w:tcPr>
            <w:tcW w:type="dxa" w:w="2013"/>
            <w:tcBorders>
              <w:top w:val="nil"/>
              <w:left w:color="000000" w:space="0" w:sz="16" w:val="single"/>
              <w:bottom w:val="nil"/>
              <w:right w:color="000000" w:space="0" w:sz="16" w:val="single"/>
            </w:tcBorders>
            <w:shd w:color="auto" w:fill="FFFFFF" w:val="clear"/>
          </w:tcPr>
          <w:p w14:paraId="26A6FA04"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Profitabilitas</w:t>
            </w:r>
          </w:p>
        </w:tc>
        <w:tc>
          <w:tcPr>
            <w:tcW w:type="dxa" w:w="1014"/>
            <w:tcBorders>
              <w:top w:val="nil"/>
              <w:left w:color="000000" w:space="0" w:sz="16" w:val="single"/>
              <w:bottom w:val="nil"/>
            </w:tcBorders>
            <w:shd w:color="auto" w:fill="FFFFFF" w:val="clear"/>
            <w:vAlign w:val="center"/>
          </w:tcPr>
          <w:p w14:paraId="6ED23122"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10B3E2B6"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,02</w:t>
            </w:r>
          </w:p>
        </w:tc>
        <w:tc>
          <w:tcPr>
            <w:tcW w:type="dxa" w:w="1107"/>
            <w:tcBorders>
              <w:top w:val="nil"/>
              <w:bottom w:val="nil"/>
            </w:tcBorders>
            <w:shd w:color="auto" w:fill="FFFFFF" w:val="clear"/>
            <w:vAlign w:val="center"/>
          </w:tcPr>
          <w:p w14:paraId="600D0F3F"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,20</w:t>
            </w:r>
          </w:p>
        </w:tc>
        <w:tc>
          <w:tcPr>
            <w:tcW w:type="dxa" w:w="1015"/>
            <w:tcBorders>
              <w:top w:val="nil"/>
              <w:bottom w:val="nil"/>
            </w:tcBorders>
            <w:shd w:color="auto" w:fill="FFFFFF" w:val="clear"/>
            <w:vAlign w:val="center"/>
          </w:tcPr>
          <w:p w14:paraId="700EC764"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,0792</w:t>
            </w:r>
          </w:p>
        </w:tc>
        <w:tc>
          <w:tcPr>
            <w:tcW w:type="dxa" w:w="1445"/>
            <w:tcBorders>
              <w:top w:val="nil"/>
              <w:bottom w:val="nil"/>
              <w:right w:color="000000" w:space="0" w:sz="16" w:val="single"/>
            </w:tcBorders>
            <w:shd w:color="auto" w:fill="FFFFFF" w:val="clear"/>
            <w:vAlign w:val="center"/>
          </w:tcPr>
          <w:p w14:paraId="02042990"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,03679</w:t>
            </w:r>
          </w:p>
        </w:tc>
      </w:tr>
      <w:tr w14:paraId="7A4F9DED" w14:textId="77777777" w:rsidR="00B17C03" w:rsidRPr="00D548E9" w:rsidTr="00091804">
        <w:trPr>
          <w:cantSplit/>
        </w:trPr>
        <w:tc>
          <w:tcPr>
            <w:tcW w:type="dxa" w:w="2013"/>
            <w:tcBorders>
              <w:top w:val="nil"/>
              <w:left w:color="000000" w:space="0" w:sz="16" w:val="single"/>
              <w:bottom w:val="nil"/>
              <w:right w:color="000000" w:space="0" w:sz="16" w:val="single"/>
            </w:tcBorders>
            <w:shd w:color="auto" w:fill="FFFFFF" w:val="clear"/>
          </w:tcPr>
          <w:p w14:paraId="4C758A43"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Struktur Modal</w:t>
            </w:r>
          </w:p>
        </w:tc>
        <w:tc>
          <w:tcPr>
            <w:tcW w:type="dxa" w:w="1014"/>
            <w:tcBorders>
              <w:top w:val="nil"/>
              <w:left w:color="000000" w:space="0" w:sz="16" w:val="single"/>
              <w:bottom w:val="nil"/>
            </w:tcBorders>
            <w:shd w:color="auto" w:fill="FFFFFF" w:val="clear"/>
            <w:vAlign w:val="center"/>
          </w:tcPr>
          <w:p w14:paraId="5446111E"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1F0B9181"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,03</w:t>
            </w:r>
          </w:p>
        </w:tc>
        <w:tc>
          <w:tcPr>
            <w:tcW w:type="dxa" w:w="1107"/>
            <w:tcBorders>
              <w:top w:val="nil"/>
              <w:bottom w:val="nil"/>
            </w:tcBorders>
            <w:shd w:color="auto" w:fill="FFFFFF" w:val="clear"/>
            <w:vAlign w:val="center"/>
          </w:tcPr>
          <w:p w14:paraId="19D9C108"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25,07</w:t>
            </w:r>
          </w:p>
        </w:tc>
        <w:tc>
          <w:tcPr>
            <w:tcW w:type="dxa" w:w="1015"/>
            <w:tcBorders>
              <w:top w:val="nil"/>
              <w:bottom w:val="nil"/>
            </w:tcBorders>
            <w:shd w:color="auto" w:fill="FFFFFF" w:val="clear"/>
            <w:vAlign w:val="center"/>
          </w:tcPr>
          <w:p w14:paraId="51CF081A"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2,0651</w:t>
            </w:r>
          </w:p>
        </w:tc>
        <w:tc>
          <w:tcPr>
            <w:tcW w:type="dxa" w:w="1445"/>
            <w:tcBorders>
              <w:top w:val="nil"/>
              <w:bottom w:val="nil"/>
              <w:right w:color="000000" w:space="0" w:sz="16" w:val="single"/>
            </w:tcBorders>
            <w:shd w:color="auto" w:fill="FFFFFF" w:val="clear"/>
            <w:vAlign w:val="center"/>
          </w:tcPr>
          <w:p w14:paraId="0E76B021"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4,39601</w:t>
            </w:r>
          </w:p>
        </w:tc>
      </w:tr>
      <w:tr w14:paraId="2668C063" w14:textId="77777777" w:rsidR="00B17C03" w:rsidRPr="00D548E9" w:rsidTr="00091804">
        <w:trPr>
          <w:cantSplit/>
        </w:trPr>
        <w:tc>
          <w:tcPr>
            <w:tcW w:type="dxa" w:w="2013"/>
            <w:tcBorders>
              <w:top w:val="nil"/>
              <w:left w:color="000000" w:space="0" w:sz="16" w:val="single"/>
              <w:bottom w:val="nil"/>
              <w:right w:color="000000" w:space="0" w:sz="16" w:val="single"/>
            </w:tcBorders>
            <w:shd w:color="auto" w:fill="FFFFFF" w:val="clear"/>
          </w:tcPr>
          <w:p w14:paraId="5B6A994A"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Keputusan Investasi</w:t>
            </w:r>
          </w:p>
        </w:tc>
        <w:tc>
          <w:tcPr>
            <w:tcW w:type="dxa" w:w="1014"/>
            <w:tcBorders>
              <w:top w:val="nil"/>
              <w:left w:color="000000" w:space="0" w:sz="16" w:val="single"/>
              <w:bottom w:val="nil"/>
            </w:tcBorders>
            <w:shd w:color="auto" w:fill="FFFFFF" w:val="clear"/>
            <w:vAlign w:val="center"/>
          </w:tcPr>
          <w:p w14:paraId="23878008"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204765B6"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1,31</w:t>
            </w:r>
          </w:p>
        </w:tc>
        <w:tc>
          <w:tcPr>
            <w:tcW w:type="dxa" w:w="1107"/>
            <w:tcBorders>
              <w:top w:val="nil"/>
              <w:bottom w:val="nil"/>
            </w:tcBorders>
            <w:shd w:color="auto" w:fill="FFFFFF" w:val="clear"/>
            <w:vAlign w:val="center"/>
          </w:tcPr>
          <w:p w14:paraId="6E15B06F"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239,12</w:t>
            </w:r>
          </w:p>
        </w:tc>
        <w:tc>
          <w:tcPr>
            <w:tcW w:type="dxa" w:w="1015"/>
            <w:tcBorders>
              <w:top w:val="nil"/>
              <w:bottom w:val="nil"/>
            </w:tcBorders>
            <w:shd w:color="auto" w:fill="FFFFFF" w:val="clear"/>
            <w:vAlign w:val="center"/>
          </w:tcPr>
          <w:p w14:paraId="511E90CD"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43,9362</w:t>
            </w:r>
          </w:p>
        </w:tc>
        <w:tc>
          <w:tcPr>
            <w:tcW w:type="dxa" w:w="1445"/>
            <w:tcBorders>
              <w:top w:val="nil"/>
              <w:bottom w:val="nil"/>
              <w:right w:color="000000" w:space="0" w:sz="16" w:val="single"/>
            </w:tcBorders>
            <w:shd w:color="auto" w:fill="FFFFFF" w:val="clear"/>
            <w:vAlign w:val="center"/>
          </w:tcPr>
          <w:p w14:paraId="1CA5F9B1"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61,97364</w:t>
            </w:r>
          </w:p>
        </w:tc>
      </w:tr>
      <w:tr w14:paraId="7859A9A8" w14:textId="77777777" w:rsidR="00B17C03" w:rsidRPr="00D548E9" w:rsidTr="00091804">
        <w:trPr>
          <w:cantSplit/>
        </w:trPr>
        <w:tc>
          <w:tcPr>
            <w:tcW w:type="dxa" w:w="2013"/>
            <w:tcBorders>
              <w:top w:val="nil"/>
              <w:left w:color="000000" w:space="0" w:sz="16" w:val="single"/>
              <w:bottom w:val="nil"/>
              <w:right w:color="000000" w:space="0" w:sz="16" w:val="single"/>
            </w:tcBorders>
            <w:shd w:color="auto" w:fill="FFFFFF" w:val="clear"/>
          </w:tcPr>
          <w:p w14:paraId="1BA95B93"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Nilai Perusahaan</w:t>
            </w:r>
          </w:p>
        </w:tc>
        <w:tc>
          <w:tcPr>
            <w:tcW w:type="dxa" w:w="1014"/>
            <w:tcBorders>
              <w:top w:val="nil"/>
              <w:left w:color="000000" w:space="0" w:sz="16" w:val="single"/>
              <w:bottom w:val="nil"/>
            </w:tcBorders>
            <w:shd w:color="auto" w:fill="FFFFFF" w:val="clear"/>
            <w:vAlign w:val="center"/>
          </w:tcPr>
          <w:p w14:paraId="4B2AE66D"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47D6BD23"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,48</w:t>
            </w:r>
          </w:p>
        </w:tc>
        <w:tc>
          <w:tcPr>
            <w:tcW w:type="dxa" w:w="1107"/>
            <w:tcBorders>
              <w:top w:val="nil"/>
              <w:bottom w:val="nil"/>
            </w:tcBorders>
            <w:shd w:color="auto" w:fill="FFFFFF" w:val="clear"/>
            <w:vAlign w:val="center"/>
          </w:tcPr>
          <w:p w14:paraId="1422C3E1"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55,38</w:t>
            </w:r>
          </w:p>
        </w:tc>
        <w:tc>
          <w:tcPr>
            <w:tcW w:type="dxa" w:w="1015"/>
            <w:tcBorders>
              <w:top w:val="nil"/>
              <w:bottom w:val="nil"/>
            </w:tcBorders>
            <w:shd w:color="auto" w:fill="FFFFFF" w:val="clear"/>
            <w:vAlign w:val="center"/>
          </w:tcPr>
          <w:p w14:paraId="14C15240"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6,7877</w:t>
            </w:r>
          </w:p>
        </w:tc>
        <w:tc>
          <w:tcPr>
            <w:tcW w:type="dxa" w:w="1445"/>
            <w:tcBorders>
              <w:top w:val="nil"/>
              <w:bottom w:val="nil"/>
              <w:right w:color="000000" w:space="0" w:sz="16" w:val="single"/>
            </w:tcBorders>
            <w:shd w:color="auto" w:fill="FFFFFF" w:val="clear"/>
            <w:vAlign w:val="center"/>
          </w:tcPr>
          <w:p w14:paraId="577D2DFA"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14,00568</w:t>
            </w:r>
          </w:p>
        </w:tc>
      </w:tr>
      <w:tr w14:paraId="49392EF9" w14:textId="77777777" w:rsidR="00B17C03" w:rsidRPr="00D548E9" w:rsidTr="00091804">
        <w:trPr>
          <w:cantSplit/>
        </w:trPr>
        <w:tc>
          <w:tcPr>
            <w:tcW w:type="dxa" w:w="2013"/>
            <w:tcBorders>
              <w:top w:val="nil"/>
              <w:left w:color="000000" w:space="0" w:sz="16" w:val="single"/>
              <w:bottom w:color="000000" w:space="0" w:sz="16" w:val="single"/>
              <w:right w:color="000000" w:space="0" w:sz="16" w:val="single"/>
            </w:tcBorders>
            <w:shd w:color="auto" w:fill="FFFFFF" w:val="clear"/>
          </w:tcPr>
          <w:p w14:paraId="22CE8A12" w14:textId="77777777" w:rsidP="00091804" w:rsidR="00B17C03" w:rsidRDefault="00B17C03"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Valid N (listwise)</w:t>
            </w:r>
          </w:p>
        </w:tc>
        <w:tc>
          <w:tcPr>
            <w:tcW w:type="dxa" w:w="1014"/>
            <w:tcBorders>
              <w:top w:val="nil"/>
              <w:left w:color="000000" w:space="0" w:sz="16" w:val="single"/>
              <w:bottom w:color="000000" w:space="0" w:sz="16" w:val="single"/>
            </w:tcBorders>
            <w:shd w:color="auto" w:fill="FFFFFF" w:val="clear"/>
            <w:vAlign w:val="center"/>
          </w:tcPr>
          <w:p w14:paraId="689387B7" w14:textId="77777777" w:rsidP="00091804" w:rsidR="00B17C03" w:rsidRDefault="00B17C03"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color="000000" w:space="0" w:sz="16" w:val="single"/>
            </w:tcBorders>
            <w:shd w:color="auto" w:fill="FFFFFF" w:val="clear"/>
            <w:vAlign w:val="center"/>
          </w:tcPr>
          <w:p w14:paraId="7ECA53A4" w14:textId="77777777" w:rsidP="00091804" w:rsidR="00B17C03" w:rsidRDefault="00B17C03" w:rsidRPr="00D548E9">
            <w:pPr>
              <w:autoSpaceDE w:val="0"/>
              <w:autoSpaceDN w:val="0"/>
              <w:adjustRightInd w:val="0"/>
              <w:spacing w:after="0" w:line="240" w:lineRule="auto"/>
              <w:rPr>
                <w:rFonts w:ascii="Times New Roman" w:cs="Times New Roman" w:hAnsi="Times New Roman"/>
                <w:kern w:val="0"/>
                <w:sz w:val="24"/>
                <w:szCs w:val="24"/>
              </w:rPr>
            </w:pPr>
          </w:p>
        </w:tc>
        <w:tc>
          <w:tcPr>
            <w:tcW w:type="dxa" w:w="1107"/>
            <w:tcBorders>
              <w:top w:val="nil"/>
              <w:bottom w:color="000000" w:space="0" w:sz="16" w:val="single"/>
            </w:tcBorders>
            <w:shd w:color="auto" w:fill="FFFFFF" w:val="clear"/>
            <w:vAlign w:val="center"/>
          </w:tcPr>
          <w:p w14:paraId="32F7A474" w14:textId="77777777" w:rsidP="00091804" w:rsidR="00B17C03" w:rsidRDefault="00B17C03" w:rsidRPr="00D548E9">
            <w:pPr>
              <w:autoSpaceDE w:val="0"/>
              <w:autoSpaceDN w:val="0"/>
              <w:adjustRightInd w:val="0"/>
              <w:spacing w:after="0" w:line="240" w:lineRule="auto"/>
              <w:rPr>
                <w:rFonts w:ascii="Times New Roman" w:cs="Times New Roman" w:hAnsi="Times New Roman"/>
                <w:kern w:val="0"/>
                <w:sz w:val="24"/>
                <w:szCs w:val="24"/>
              </w:rPr>
            </w:pPr>
          </w:p>
        </w:tc>
        <w:tc>
          <w:tcPr>
            <w:tcW w:type="dxa" w:w="1015"/>
            <w:tcBorders>
              <w:top w:val="nil"/>
              <w:bottom w:color="000000" w:space="0" w:sz="16" w:val="single"/>
            </w:tcBorders>
            <w:shd w:color="auto" w:fill="FFFFFF" w:val="clear"/>
            <w:vAlign w:val="center"/>
          </w:tcPr>
          <w:p w14:paraId="616CC2F1" w14:textId="77777777" w:rsidP="00091804" w:rsidR="00B17C03" w:rsidRDefault="00B17C03" w:rsidRPr="00D548E9">
            <w:pPr>
              <w:autoSpaceDE w:val="0"/>
              <w:autoSpaceDN w:val="0"/>
              <w:adjustRightInd w:val="0"/>
              <w:spacing w:after="0" w:line="240" w:lineRule="auto"/>
              <w:rPr>
                <w:rFonts w:ascii="Times New Roman" w:cs="Times New Roman" w:hAnsi="Times New Roman"/>
                <w:kern w:val="0"/>
                <w:sz w:val="24"/>
                <w:szCs w:val="24"/>
              </w:rPr>
            </w:pPr>
          </w:p>
        </w:tc>
        <w:tc>
          <w:tcPr>
            <w:tcW w:type="dxa" w:w="1445"/>
            <w:tcBorders>
              <w:top w:val="nil"/>
              <w:bottom w:color="000000" w:space="0" w:sz="16" w:val="single"/>
              <w:right w:color="000000" w:space="0" w:sz="16" w:val="single"/>
            </w:tcBorders>
            <w:shd w:color="auto" w:fill="FFFFFF" w:val="clear"/>
            <w:vAlign w:val="center"/>
          </w:tcPr>
          <w:p w14:paraId="247F785C" w14:textId="77777777" w:rsidP="00091804" w:rsidR="00B17C03" w:rsidRDefault="00B17C03" w:rsidRPr="00D548E9">
            <w:pPr>
              <w:autoSpaceDE w:val="0"/>
              <w:autoSpaceDN w:val="0"/>
              <w:adjustRightInd w:val="0"/>
              <w:spacing w:after="0" w:line="240" w:lineRule="auto"/>
              <w:rPr>
                <w:rFonts w:ascii="Times New Roman" w:cs="Times New Roman" w:hAnsi="Times New Roman"/>
                <w:kern w:val="0"/>
                <w:sz w:val="24"/>
                <w:szCs w:val="24"/>
              </w:rPr>
            </w:pPr>
          </w:p>
        </w:tc>
      </w:tr>
    </w:tbl>
    <w:bookmarkEnd w:id="83"/>
    <w:p w14:paraId="31CBE039" w14:textId="77777777" w:rsidP="00CC3FDA" w:rsidR="00B17C03" w:rsidRDefault="00B17C03" w:rsidRPr="00D548E9">
      <w:pPr>
        <w:spacing w:after="0" w:line="480" w:lineRule="auto"/>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3B2B9CC5" w14:textId="77777777" w:rsidP="009D1BDF" w:rsidR="009D1BDF" w:rsidRDefault="00B17C03">
      <w:pPr>
        <w:spacing w:after="0" w:line="480" w:lineRule="auto"/>
        <w:ind w:firstLine="709"/>
        <w:jc w:val="both"/>
        <w:rPr>
          <w:rFonts w:ascii="Times New Roman" w:cs="Times New Roman" w:hAnsi="Times New Roman"/>
          <w:sz w:val="24"/>
          <w:szCs w:val="24"/>
        </w:rPr>
      </w:pPr>
      <w:r w:rsidRPr="00F1434A">
        <w:rPr>
          <w:rFonts w:ascii="Times New Roman" w:cs="Times New Roman" w:hAnsi="Times New Roman"/>
          <w:sz w:val="24"/>
          <w:szCs w:val="24"/>
        </w:rPr>
        <w:t>Berdasarkan</w:t>
      </w:r>
      <w:r w:rsidRPr="00B17C03">
        <w:t xml:space="preserve"> </w:t>
      </w:r>
      <w:r w:rsidRPr="00B17C03">
        <w:rPr>
          <w:rFonts w:ascii="Times New Roman" w:cs="Times New Roman" w:hAnsi="Times New Roman"/>
          <w:sz w:val="24"/>
          <w:szCs w:val="24"/>
        </w:rPr>
        <w:t>tabel 4.2 hasil uji statistik deskriptif</w:t>
      </w:r>
      <w:r w:rsidRPr="00F1434A">
        <w:rPr>
          <w:rFonts w:ascii="Times New Roman" w:cs="Times New Roman" w:hAnsi="Times New Roman"/>
          <w:sz w:val="24"/>
          <w:szCs w:val="24"/>
        </w:rPr>
        <w:t xml:space="preserve">, jumlah data yang digunakan dalam penelitian ini sebanyak 39 </w:t>
      </w:r>
      <w:r>
        <w:rPr>
          <w:rFonts w:ascii="Times New Roman" w:cs="Times New Roman" w:hAnsi="Times New Roman"/>
          <w:sz w:val="24"/>
          <w:szCs w:val="24"/>
        </w:rPr>
        <w:t>data</w:t>
      </w:r>
      <w:r w:rsidRPr="00F1434A">
        <w:rPr>
          <w:rFonts w:ascii="Times New Roman" w:cs="Times New Roman" w:hAnsi="Times New Roman"/>
          <w:sz w:val="24"/>
          <w:szCs w:val="24"/>
        </w:rPr>
        <w:t xml:space="preserve">. Variabel ukuran perusahaan memiliki nilai rata-rata sebesar 27,8941 dengan nilai minimum 24,77 dan maksimum 30,09 serta standar deviasi sebesar 1,39196 yang menunjukkan variasi data relatif kecil. Profitabilitas memiliki rata-rata sebesar 0,0792 dengan nilai minimum 0,02 dan maksimum 0,20 serta standar deviasi 0,03679 yang menandakan penyebaran data cukup rendah. </w:t>
      </w:r>
    </w:p>
    <w:p w14:paraId="0114DAF8" w14:textId="5A63A130" w:rsidP="009D1BDF" w:rsidR="00B17C03" w:rsidRDefault="00B17C03" w:rsidRPr="00B17C03">
      <w:pPr>
        <w:spacing w:after="0" w:line="480" w:lineRule="auto"/>
        <w:ind w:firstLine="709"/>
        <w:jc w:val="both"/>
        <w:rPr>
          <w:rFonts w:ascii="Times New Roman" w:cs="Times New Roman" w:hAnsi="Times New Roman"/>
          <w:sz w:val="24"/>
          <w:szCs w:val="24"/>
        </w:rPr>
      </w:pPr>
      <w:r w:rsidRPr="00F1434A">
        <w:rPr>
          <w:rFonts w:ascii="Times New Roman" w:cs="Times New Roman" w:hAnsi="Times New Roman"/>
          <w:sz w:val="24"/>
          <w:szCs w:val="24"/>
        </w:rPr>
        <w:t>Struktur modal memiliki rata-rata sebesar 2,0651 dengan nilai minimum 0,03 dan maksimum 25,07 serta standar deviasi 4,39601</w:t>
      </w:r>
      <w:r>
        <w:rPr>
          <w:rFonts w:ascii="Times New Roman" w:cs="Times New Roman" w:hAnsi="Times New Roman"/>
          <w:sz w:val="24"/>
          <w:szCs w:val="24"/>
        </w:rPr>
        <w:t xml:space="preserve"> </w:t>
      </w:r>
      <w:r w:rsidRPr="00F1434A">
        <w:rPr>
          <w:rFonts w:ascii="Times New Roman" w:cs="Times New Roman" w:hAnsi="Times New Roman"/>
          <w:sz w:val="24"/>
          <w:szCs w:val="24"/>
        </w:rPr>
        <w:t>yang menunjukkan variasi data yang cukup tinggi. Keputusan investasi memiliki rata-rata sebesar 43,9362 dengan nilai minimum 1,31 dan maksimum 239,12 serta standar deviasi 61,97364 yang mengindikasikan tingkat penyebaran data yang sangat tinggi. Sementara itu, nilai perusahaan memiliki rata-rata sebesar 6,7877 dengan nilai minimum 0,48 dan maksimum 55,38 serta standar deviasi 14,00568</w:t>
      </w:r>
      <w:r>
        <w:rPr>
          <w:rFonts w:ascii="Times New Roman" w:cs="Times New Roman" w:hAnsi="Times New Roman"/>
          <w:sz w:val="24"/>
          <w:szCs w:val="24"/>
        </w:rPr>
        <w:t xml:space="preserve"> </w:t>
      </w:r>
      <w:r w:rsidRPr="00F1434A">
        <w:rPr>
          <w:rFonts w:ascii="Times New Roman" w:cs="Times New Roman" w:hAnsi="Times New Roman"/>
          <w:sz w:val="24"/>
          <w:szCs w:val="24"/>
        </w:rPr>
        <w:t>yang menunjukkan adanya variasi data yang cukup besar antar perusahaan.</w:t>
      </w:r>
    </w:p>
    <w:p w14:paraId="2A874FF4" w14:textId="184AE321" w:rsidP="00133CD4" w:rsidR="00B17C03" w:rsidRDefault="00FC4189">
      <w:pPr>
        <w:pStyle w:val="Heading3"/>
        <w:numPr>
          <w:ilvl w:val="2"/>
          <w:numId w:val="16"/>
        </w:numPr>
        <w:ind w:hanging="709" w:left="709"/>
        <w:jc w:val="both"/>
        <w:rPr>
          <w:rFonts w:cs="Times New Roman"/>
          <w:szCs w:val="24"/>
        </w:rPr>
      </w:pPr>
      <w:r>
        <w:rPr>
          <w:rFonts w:cs="Times New Roman"/>
          <w:szCs w:val="24"/>
        </w:rPr>
        <w:t>Uji Asumsi Klasik</w:t>
      </w:r>
    </w:p>
    <w:p w14:paraId="4CA76204" w14:textId="142B3AD6" w:rsidP="00FC4189" w:rsidR="00FC4189" w:rsidRDefault="00FC4189">
      <w:pPr>
        <w:pStyle w:val="ListParagraph"/>
        <w:numPr>
          <w:ilvl w:val="0"/>
          <w:numId w:val="53"/>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Uji Normalitas</w:t>
      </w:r>
    </w:p>
    <w:p w14:paraId="2FAF2061" w14:textId="5F997F82" w:rsidP="00FC4189" w:rsidR="00FC4189" w:rsidRDefault="00FC4189">
      <w:pPr>
        <w:pStyle w:val="ListParagraph"/>
        <w:spacing w:after="0" w:line="480" w:lineRule="auto"/>
        <w:ind w:firstLine="708" w:left="426"/>
        <w:jc w:val="both"/>
        <w:rPr>
          <w:rFonts w:ascii="Times New Roman" w:cs="Times New Roman" w:hAnsi="Times New Roman"/>
          <w:sz w:val="24"/>
          <w:szCs w:val="24"/>
        </w:rPr>
      </w:pPr>
      <w:r w:rsidRPr="00FC4189">
        <w:rPr>
          <w:rFonts w:ascii="Times New Roman" w:cs="Times New Roman" w:hAnsi="Times New Roman"/>
          <w:sz w:val="24"/>
          <w:szCs w:val="24"/>
        </w:rPr>
        <w:t>Uji normalitas</w:t>
      </w:r>
      <w:r w:rsidR="0062079A" w:rsidRPr="0062079A">
        <w:rPr>
          <w:rFonts w:ascii="Times New Roman" w:cs="Times New Roman" w:hAnsi="Times New Roman"/>
          <w:sz w:val="24"/>
          <w:szCs w:val="24"/>
        </w:rPr>
        <w:t xml:space="preserve"> bertujuan untuk menilai apakah data dalam penelitian mengikuti distribusi normal. Pengujian ini diperlukan karena dalam analisis regresi linier, salah satu asumsi yang harus dipenuhi adalah residual memiliki distribusi normal. Uji normalitas dilakukan dengan metode one-sample kolmogorov-smirnov terhadap nilai residual yang tidak distandarisasi. Kriteria pengambilan keputusan adalah jika nilai signifikansi lebih dari 0,05 maka data dinyatakan berdistribusi normal.</w:t>
      </w:r>
      <w:r w:rsidR="0062079A">
        <w:rPr>
          <w:rFonts w:ascii="Times New Roman" w:cs="Times New Roman" w:hAnsi="Times New Roman"/>
          <w:sz w:val="24"/>
          <w:szCs w:val="24"/>
        </w:rPr>
        <w:t xml:space="preserve"> </w:t>
      </w:r>
      <w:r w:rsidRPr="00FC4189">
        <w:rPr>
          <w:rFonts w:ascii="Times New Roman" w:cs="Times New Roman" w:hAnsi="Times New Roman"/>
          <w:sz w:val="24"/>
          <w:szCs w:val="24"/>
        </w:rPr>
        <w:t>Hasil uji normalitas disajikan pada tabel berikut:</w:t>
      </w:r>
    </w:p>
    <w:p w14:paraId="60734FB5" w14:textId="1EC8C215" w:rsidP="00FC4189" w:rsidR="00FC4189" w:rsidRDefault="00FC4189" w:rsidRPr="00FC4189">
      <w:pPr>
        <w:pStyle w:val="Caption"/>
        <w:spacing w:after="0"/>
        <w:ind w:left="426"/>
        <w:rPr>
          <w:rFonts w:ascii="Times New Roman" w:cs="Times New Roman" w:hAnsi="Times New Roman"/>
          <w:b/>
          <w:bCs/>
          <w:i w:val="0"/>
          <w:iCs w:val="0"/>
          <w:color w:val="auto"/>
          <w:sz w:val="24"/>
          <w:szCs w:val="24"/>
        </w:rPr>
      </w:pPr>
      <w:bookmarkStart w:id="84" w:name="_Toc227500446"/>
      <w:r w:rsidRPr="00FC4189">
        <w:rPr>
          <w:rFonts w:ascii="Times New Roman" w:cs="Times New Roman" w:hAnsi="Times New Roman"/>
          <w:b/>
          <w:bCs/>
          <w:i w:val="0"/>
          <w:iCs w:val="0"/>
          <w:color w:val="auto"/>
          <w:sz w:val="24"/>
          <w:szCs w:val="24"/>
        </w:rPr>
        <w:t>Tabel 4.</w:t>
      </w:r>
      <w:r w:rsidRPr="00FC4189">
        <w:rPr>
          <w:rFonts w:ascii="Times New Roman" w:cs="Times New Roman" w:hAnsi="Times New Roman"/>
          <w:b/>
          <w:bCs/>
          <w:i w:val="0"/>
          <w:iCs w:val="0"/>
          <w:color w:val="auto"/>
          <w:sz w:val="24"/>
          <w:szCs w:val="24"/>
        </w:rPr>
        <w:fldChar w:fldCharType="begin"/>
      </w:r>
      <w:r w:rsidRPr="00FC4189">
        <w:rPr>
          <w:rFonts w:ascii="Times New Roman" w:cs="Times New Roman" w:hAnsi="Times New Roman"/>
          <w:b/>
          <w:bCs/>
          <w:i w:val="0"/>
          <w:iCs w:val="0"/>
          <w:color w:val="auto"/>
          <w:sz w:val="24"/>
          <w:szCs w:val="24"/>
        </w:rPr>
        <w:instrText xml:space="preserve"> SEQ Tabel_4. \* ARABIC </w:instrText>
      </w:r>
      <w:r w:rsidRPr="00FC4189">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3</w:t>
      </w:r>
      <w:r w:rsidRPr="00FC4189">
        <w:rPr>
          <w:rFonts w:ascii="Times New Roman" w:cs="Times New Roman" w:hAnsi="Times New Roman"/>
          <w:b/>
          <w:bCs/>
          <w:i w:val="0"/>
          <w:iCs w:val="0"/>
          <w:color w:val="auto"/>
          <w:sz w:val="24"/>
          <w:szCs w:val="24"/>
        </w:rPr>
        <w:fldChar w:fldCharType="end"/>
      </w:r>
      <w:r w:rsidRPr="00FC4189">
        <w:rPr>
          <w:rFonts w:ascii="Times New Roman" w:cs="Times New Roman" w:hAnsi="Times New Roman"/>
          <w:b/>
          <w:bCs/>
          <w:i w:val="0"/>
          <w:iCs w:val="0"/>
          <w:color w:val="auto"/>
          <w:sz w:val="24"/>
          <w:szCs w:val="24"/>
        </w:rPr>
        <w:t xml:space="preserve"> Hasil Uji Normalitas</w:t>
      </w:r>
      <w:bookmarkEnd w:id="84"/>
    </w:p>
    <w:tbl>
      <w:tblPr>
        <w:tblW w:type="dxa" w:w="5365"/>
        <w:tblInd w:type="dxa" w:w="423"/>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445"/>
        <w:gridCol w:w="1445"/>
        <w:gridCol w:w="1475"/>
      </w:tblGrid>
      <w:tr w14:paraId="386C077F" w14:textId="77777777" w:rsidR="00FC4189" w:rsidRPr="00FC4189" w:rsidTr="00FC4189">
        <w:trPr>
          <w:cantSplit/>
        </w:trPr>
        <w:tc>
          <w:tcPr>
            <w:tcW w:type="dxa" w:w="5365"/>
            <w:gridSpan w:val="3"/>
            <w:tcBorders>
              <w:top w:val="nil"/>
              <w:left w:val="nil"/>
              <w:bottom w:val="nil"/>
              <w:right w:val="nil"/>
            </w:tcBorders>
            <w:shd w:color="auto" w:fill="FFFFFF" w:val="clear"/>
            <w:vAlign w:val="center"/>
          </w:tcPr>
          <w:p w14:paraId="42C5C6E5" w14:textId="77777777" w:rsidP="00FC4189" w:rsidR="00FC4189" w:rsidRDefault="00FC4189" w:rsidRPr="00FC4189">
            <w:pPr>
              <w:autoSpaceDE w:val="0"/>
              <w:autoSpaceDN w:val="0"/>
              <w:adjustRightInd w:val="0"/>
              <w:spacing w:after="0" w:line="320" w:lineRule="atLeast"/>
              <w:ind w:left="60" w:right="60"/>
              <w:jc w:val="center"/>
              <w:rPr>
                <w:rFonts w:ascii="Arial" w:cs="Arial" w:hAnsi="Arial"/>
                <w:color w:val="000000"/>
                <w:kern w:val="0"/>
                <w:sz w:val="18"/>
                <w:szCs w:val="18"/>
              </w:rPr>
            </w:pPr>
            <w:bookmarkStart w:id="85" w:name="_Hlk227255682"/>
            <w:r w:rsidRPr="00FC4189">
              <w:rPr>
                <w:rFonts w:ascii="Arial" w:cs="Arial" w:hAnsi="Arial"/>
                <w:b/>
                <w:bCs/>
                <w:color w:val="000000"/>
                <w:kern w:val="0"/>
                <w:sz w:val="18"/>
                <w:szCs w:val="18"/>
              </w:rPr>
              <w:t>One-Sample Kolmogorov-Smirnov Test</w:t>
            </w:r>
          </w:p>
        </w:tc>
      </w:tr>
      <w:tr w14:paraId="61AEA94F" w14:textId="77777777" w:rsidR="00FC4189" w:rsidRPr="00FC4189" w:rsidTr="00FC4189">
        <w:trPr>
          <w:cantSplit/>
        </w:trPr>
        <w:tc>
          <w:tcPr>
            <w:tcW w:type="dxa" w:w="3890"/>
            <w:gridSpan w:val="2"/>
            <w:tcBorders>
              <w:top w:color="000000" w:space="0" w:sz="16" w:val="single"/>
              <w:left w:color="000000" w:space="0" w:sz="16" w:val="single"/>
              <w:bottom w:color="000000" w:space="0" w:sz="16" w:val="single"/>
              <w:right w:val="nil"/>
            </w:tcBorders>
            <w:shd w:color="auto" w:fill="FFFFFF" w:val="clear"/>
            <w:vAlign w:val="bottom"/>
          </w:tcPr>
          <w:p w14:paraId="236877D8" w14:textId="77777777" w:rsidP="00FC4189" w:rsidR="00FC4189" w:rsidRDefault="00FC4189" w:rsidRPr="00FC4189">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79CA51BD" w14:textId="77777777" w:rsidP="00FC4189" w:rsidR="00FC4189" w:rsidRDefault="00FC4189" w:rsidRPr="00FC4189">
            <w:pPr>
              <w:autoSpaceDE w:val="0"/>
              <w:autoSpaceDN w:val="0"/>
              <w:adjustRightInd w:val="0"/>
              <w:spacing w:after="0" w:line="320" w:lineRule="atLeast"/>
              <w:ind w:left="60" w:right="60"/>
              <w:jc w:val="center"/>
              <w:rPr>
                <w:rFonts w:ascii="Arial" w:cs="Arial" w:hAnsi="Arial"/>
                <w:color w:val="000000"/>
                <w:kern w:val="0"/>
                <w:sz w:val="18"/>
                <w:szCs w:val="18"/>
              </w:rPr>
            </w:pPr>
            <w:r w:rsidRPr="00FC4189">
              <w:rPr>
                <w:rFonts w:ascii="Arial" w:cs="Arial" w:hAnsi="Arial"/>
                <w:color w:val="000000"/>
                <w:kern w:val="0"/>
                <w:sz w:val="18"/>
                <w:szCs w:val="18"/>
              </w:rPr>
              <w:t>Unstandardized Residual</w:t>
            </w:r>
          </w:p>
        </w:tc>
      </w:tr>
      <w:tr w14:paraId="3F7529AA" w14:textId="77777777" w:rsidR="00FC4189" w:rsidRPr="00FC4189" w:rsidTr="00FC4189">
        <w:trPr>
          <w:cantSplit/>
        </w:trPr>
        <w:tc>
          <w:tcPr>
            <w:tcW w:type="dxa" w:w="3890"/>
            <w:gridSpan w:val="2"/>
            <w:tcBorders>
              <w:top w:color="000000" w:space="0" w:sz="16" w:val="single"/>
              <w:left w:color="000000" w:space="0" w:sz="16" w:val="single"/>
              <w:bottom w:val="nil"/>
              <w:right w:val="nil"/>
            </w:tcBorders>
            <w:shd w:color="auto" w:fill="FFFFFF" w:val="clear"/>
          </w:tcPr>
          <w:p w14:paraId="04A21A0A"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59CD990B"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39</w:t>
            </w:r>
          </w:p>
        </w:tc>
      </w:tr>
      <w:tr w14:paraId="52B64BFD" w14:textId="77777777" w:rsidR="00FC4189" w:rsidRPr="00FC4189" w:rsidTr="00FC4189">
        <w:trPr>
          <w:cantSplit/>
        </w:trPr>
        <w:tc>
          <w:tcPr>
            <w:tcW w:type="dxa" w:w="2445"/>
            <w:vMerge w:val="restart"/>
            <w:tcBorders>
              <w:top w:val="nil"/>
              <w:left w:color="000000" w:space="0" w:sz="16" w:val="single"/>
              <w:bottom w:val="nil"/>
              <w:right w:val="nil"/>
            </w:tcBorders>
            <w:shd w:color="auto" w:fill="FFFFFF" w:val="clear"/>
          </w:tcPr>
          <w:p w14:paraId="0CCC4377"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Normal Parameters</w:t>
            </w:r>
            <w:r w:rsidRPr="00FC4189">
              <w:rPr>
                <w:rFonts w:ascii="Arial" w:cs="Arial" w:hAnsi="Arial"/>
                <w:color w:val="000000"/>
                <w:kern w:val="0"/>
                <w:sz w:val="18"/>
                <w:szCs w:val="18"/>
                <w:vertAlign w:val="superscript"/>
              </w:rPr>
              <w:t>a,b</w:t>
            </w:r>
          </w:p>
        </w:tc>
        <w:tc>
          <w:tcPr>
            <w:tcW w:type="dxa" w:w="1445"/>
            <w:tcBorders>
              <w:top w:val="nil"/>
              <w:left w:val="nil"/>
              <w:bottom w:val="nil"/>
              <w:right w:color="000000" w:space="0" w:sz="16" w:val="single"/>
            </w:tcBorders>
            <w:shd w:color="auto" w:fill="FFFFFF" w:val="clear"/>
          </w:tcPr>
          <w:p w14:paraId="1344E481"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Mean</w:t>
            </w:r>
          </w:p>
        </w:tc>
        <w:tc>
          <w:tcPr>
            <w:tcW w:type="dxa" w:w="1475"/>
            <w:tcBorders>
              <w:top w:val="nil"/>
              <w:left w:color="000000" w:space="0" w:sz="16" w:val="single"/>
              <w:bottom w:val="nil"/>
              <w:right w:color="000000" w:space="0" w:sz="16" w:val="single"/>
            </w:tcBorders>
            <w:shd w:color="auto" w:fill="FFFFFF" w:val="clear"/>
            <w:vAlign w:val="center"/>
          </w:tcPr>
          <w:p w14:paraId="54FEEC26"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,0000000</w:t>
            </w:r>
          </w:p>
        </w:tc>
      </w:tr>
      <w:tr w14:paraId="3D88FACF" w14:textId="77777777" w:rsidR="00FC4189" w:rsidRPr="00FC4189" w:rsidTr="00FC4189">
        <w:trPr>
          <w:cantSplit/>
        </w:trPr>
        <w:tc>
          <w:tcPr>
            <w:tcW w:type="dxa" w:w="2445"/>
            <w:vMerge/>
            <w:tcBorders>
              <w:top w:val="nil"/>
              <w:left w:color="000000" w:space="0" w:sz="16" w:val="single"/>
              <w:bottom w:val="nil"/>
              <w:right w:val="nil"/>
            </w:tcBorders>
            <w:shd w:color="auto" w:fill="FFFFFF" w:val="clear"/>
          </w:tcPr>
          <w:p w14:paraId="368E0F1D" w14:textId="77777777" w:rsidP="00FC4189" w:rsidR="00FC4189" w:rsidRDefault="00FC4189"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02E69C16"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Std. Deviation</w:t>
            </w:r>
          </w:p>
        </w:tc>
        <w:tc>
          <w:tcPr>
            <w:tcW w:type="dxa" w:w="1475"/>
            <w:tcBorders>
              <w:top w:val="nil"/>
              <w:left w:color="000000" w:space="0" w:sz="16" w:val="single"/>
              <w:bottom w:val="nil"/>
              <w:right w:color="000000" w:space="0" w:sz="16" w:val="single"/>
            </w:tcBorders>
            <w:shd w:color="auto" w:fill="FFFFFF" w:val="clear"/>
            <w:vAlign w:val="center"/>
          </w:tcPr>
          <w:p w14:paraId="63FEB595"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9,17282919</w:t>
            </w:r>
          </w:p>
        </w:tc>
      </w:tr>
      <w:tr w14:paraId="1C0E49CB" w14:textId="77777777" w:rsidR="00FC4189" w:rsidRPr="00FC4189" w:rsidTr="00FC4189">
        <w:trPr>
          <w:cantSplit/>
        </w:trPr>
        <w:tc>
          <w:tcPr>
            <w:tcW w:type="dxa" w:w="2445"/>
            <w:vMerge w:val="restart"/>
            <w:tcBorders>
              <w:top w:val="nil"/>
              <w:left w:color="000000" w:space="0" w:sz="16" w:val="single"/>
              <w:bottom w:val="nil"/>
              <w:right w:val="nil"/>
            </w:tcBorders>
            <w:shd w:color="auto" w:fill="FFFFFF" w:val="clear"/>
          </w:tcPr>
          <w:p w14:paraId="4B0AB456"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Most Extreme Differences</w:t>
            </w:r>
          </w:p>
        </w:tc>
        <w:tc>
          <w:tcPr>
            <w:tcW w:type="dxa" w:w="1445"/>
            <w:tcBorders>
              <w:top w:val="nil"/>
              <w:left w:val="nil"/>
              <w:bottom w:val="nil"/>
              <w:right w:color="000000" w:space="0" w:sz="16" w:val="single"/>
            </w:tcBorders>
            <w:shd w:color="auto" w:fill="FFFFFF" w:val="clear"/>
          </w:tcPr>
          <w:p w14:paraId="74B5189D"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Absolute</w:t>
            </w:r>
          </w:p>
        </w:tc>
        <w:tc>
          <w:tcPr>
            <w:tcW w:type="dxa" w:w="1475"/>
            <w:tcBorders>
              <w:top w:val="nil"/>
              <w:left w:color="000000" w:space="0" w:sz="16" w:val="single"/>
              <w:bottom w:val="nil"/>
              <w:right w:color="000000" w:space="0" w:sz="16" w:val="single"/>
            </w:tcBorders>
            <w:shd w:color="auto" w:fill="FFFFFF" w:val="clear"/>
            <w:vAlign w:val="center"/>
          </w:tcPr>
          <w:p w14:paraId="627E22EA"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5AC83928" w14:textId="77777777" w:rsidR="00FC4189" w:rsidRPr="00FC4189" w:rsidTr="00FC4189">
        <w:trPr>
          <w:cantSplit/>
        </w:trPr>
        <w:tc>
          <w:tcPr>
            <w:tcW w:type="dxa" w:w="2445"/>
            <w:vMerge/>
            <w:tcBorders>
              <w:top w:val="nil"/>
              <w:left w:color="000000" w:space="0" w:sz="16" w:val="single"/>
              <w:bottom w:val="nil"/>
              <w:right w:val="nil"/>
            </w:tcBorders>
            <w:shd w:color="auto" w:fill="FFFFFF" w:val="clear"/>
          </w:tcPr>
          <w:p w14:paraId="6B31C1F7" w14:textId="77777777" w:rsidP="00FC4189" w:rsidR="00FC4189" w:rsidRDefault="00FC4189"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6EEB1D09"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Positive</w:t>
            </w:r>
          </w:p>
        </w:tc>
        <w:tc>
          <w:tcPr>
            <w:tcW w:type="dxa" w:w="1475"/>
            <w:tcBorders>
              <w:top w:val="nil"/>
              <w:left w:color="000000" w:space="0" w:sz="16" w:val="single"/>
              <w:bottom w:val="nil"/>
              <w:right w:color="000000" w:space="0" w:sz="16" w:val="single"/>
            </w:tcBorders>
            <w:shd w:color="auto" w:fill="FFFFFF" w:val="clear"/>
            <w:vAlign w:val="center"/>
          </w:tcPr>
          <w:p w14:paraId="4CC5C94C"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6A8681D4" w14:textId="77777777" w:rsidR="00FC4189" w:rsidRPr="00FC4189" w:rsidTr="00FC4189">
        <w:trPr>
          <w:cantSplit/>
        </w:trPr>
        <w:tc>
          <w:tcPr>
            <w:tcW w:type="dxa" w:w="2445"/>
            <w:vMerge/>
            <w:tcBorders>
              <w:top w:val="nil"/>
              <w:left w:color="000000" w:space="0" w:sz="16" w:val="single"/>
              <w:bottom w:val="nil"/>
              <w:right w:val="nil"/>
            </w:tcBorders>
            <w:shd w:color="auto" w:fill="FFFFFF" w:val="clear"/>
          </w:tcPr>
          <w:p w14:paraId="4E45977C" w14:textId="77777777" w:rsidP="00FC4189" w:rsidR="00FC4189" w:rsidRDefault="00FC4189"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5ED155B9"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Negative</w:t>
            </w:r>
          </w:p>
        </w:tc>
        <w:tc>
          <w:tcPr>
            <w:tcW w:type="dxa" w:w="1475"/>
            <w:tcBorders>
              <w:top w:val="nil"/>
              <w:left w:color="000000" w:space="0" w:sz="16" w:val="single"/>
              <w:bottom w:val="nil"/>
              <w:right w:color="000000" w:space="0" w:sz="16" w:val="single"/>
            </w:tcBorders>
            <w:shd w:color="auto" w:fill="FFFFFF" w:val="clear"/>
            <w:vAlign w:val="center"/>
          </w:tcPr>
          <w:p w14:paraId="1FD286B5"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61C75B5F" w14:textId="77777777" w:rsidR="00FC4189" w:rsidRPr="00FC4189" w:rsidTr="00FC4189">
        <w:trPr>
          <w:cantSplit/>
        </w:trPr>
        <w:tc>
          <w:tcPr>
            <w:tcW w:type="dxa" w:w="3890"/>
            <w:gridSpan w:val="2"/>
            <w:tcBorders>
              <w:top w:val="nil"/>
              <w:left w:color="000000" w:space="0" w:sz="16" w:val="single"/>
              <w:bottom w:val="nil"/>
              <w:right w:val="nil"/>
            </w:tcBorders>
            <w:shd w:color="auto" w:fill="FFFFFF" w:val="clear"/>
          </w:tcPr>
          <w:p w14:paraId="452F8512"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Test Statistic</w:t>
            </w:r>
          </w:p>
        </w:tc>
        <w:tc>
          <w:tcPr>
            <w:tcW w:type="dxa" w:w="1475"/>
            <w:tcBorders>
              <w:top w:val="nil"/>
              <w:left w:color="000000" w:space="0" w:sz="16" w:val="single"/>
              <w:bottom w:val="nil"/>
              <w:right w:color="000000" w:space="0" w:sz="16" w:val="single"/>
            </w:tcBorders>
            <w:shd w:color="auto" w:fill="FFFFFF" w:val="clear"/>
            <w:vAlign w:val="center"/>
          </w:tcPr>
          <w:p w14:paraId="4B10E253"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5C42983E" w14:textId="77777777" w:rsidR="00FC4189" w:rsidRPr="00FC4189" w:rsidTr="00FC4189">
        <w:trPr>
          <w:cantSplit/>
        </w:trPr>
        <w:tc>
          <w:tcPr>
            <w:tcW w:type="dxa" w:w="3890"/>
            <w:gridSpan w:val="2"/>
            <w:tcBorders>
              <w:top w:val="nil"/>
              <w:left w:color="000000" w:space="0" w:sz="16" w:val="single"/>
              <w:bottom w:color="000000" w:space="0" w:sz="16" w:val="single"/>
              <w:right w:val="nil"/>
            </w:tcBorders>
            <w:shd w:color="auto" w:fill="FFFFFF" w:val="clear"/>
          </w:tcPr>
          <w:p w14:paraId="380947D2"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571503E0" w14:textId="77777777" w:rsidP="00FC4189" w:rsidR="00FC4189" w:rsidRDefault="00FC4189"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,000</w:t>
            </w:r>
            <w:r w:rsidRPr="00FC4189">
              <w:rPr>
                <w:rFonts w:ascii="Arial" w:cs="Arial" w:hAnsi="Arial"/>
                <w:color w:val="000000"/>
                <w:kern w:val="0"/>
                <w:sz w:val="18"/>
                <w:szCs w:val="18"/>
                <w:vertAlign w:val="superscript"/>
              </w:rPr>
              <w:t>c</w:t>
            </w:r>
          </w:p>
        </w:tc>
      </w:tr>
      <w:tr w14:paraId="3F1600EA" w14:textId="77777777" w:rsidR="00FC4189" w:rsidRPr="00FC4189" w:rsidTr="00FC4189">
        <w:trPr>
          <w:cantSplit/>
        </w:trPr>
        <w:tc>
          <w:tcPr>
            <w:tcW w:type="dxa" w:w="5365"/>
            <w:gridSpan w:val="3"/>
            <w:tcBorders>
              <w:top w:val="nil"/>
              <w:left w:val="nil"/>
              <w:bottom w:val="nil"/>
              <w:right w:val="nil"/>
            </w:tcBorders>
            <w:shd w:color="auto" w:fill="FFFFFF" w:val="clear"/>
          </w:tcPr>
          <w:p w14:paraId="01D763A2"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 Test distribution is Normal.</w:t>
            </w:r>
          </w:p>
        </w:tc>
      </w:tr>
      <w:tr w14:paraId="5C1C2C16" w14:textId="77777777" w:rsidR="00FC4189" w:rsidRPr="00FC4189" w:rsidTr="00FC4189">
        <w:trPr>
          <w:cantSplit/>
        </w:trPr>
        <w:tc>
          <w:tcPr>
            <w:tcW w:type="dxa" w:w="5365"/>
            <w:gridSpan w:val="3"/>
            <w:tcBorders>
              <w:top w:val="nil"/>
              <w:left w:val="nil"/>
              <w:bottom w:val="nil"/>
              <w:right w:val="nil"/>
            </w:tcBorders>
            <w:shd w:color="auto" w:fill="FFFFFF" w:val="clear"/>
          </w:tcPr>
          <w:p w14:paraId="4A2DDA4A" w14:textId="77777777" w:rsidP="00FC4189" w:rsidR="00FC4189" w:rsidRDefault="00FC4189"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b. Calculated from data.</w:t>
            </w:r>
          </w:p>
        </w:tc>
      </w:tr>
      <w:tr w14:paraId="4AF71976" w14:textId="77777777" w:rsidR="00FC4189" w:rsidRPr="00FC4189" w:rsidTr="00FC4189">
        <w:trPr>
          <w:cantSplit/>
        </w:trPr>
        <w:tc>
          <w:tcPr>
            <w:tcW w:type="dxa" w:w="5365"/>
            <w:gridSpan w:val="3"/>
            <w:tcBorders>
              <w:top w:val="nil"/>
              <w:left w:val="nil"/>
              <w:bottom w:val="nil"/>
              <w:right w:val="nil"/>
            </w:tcBorders>
            <w:shd w:color="auto" w:fill="FFFFFF" w:val="clear"/>
          </w:tcPr>
          <w:p w14:paraId="3FD434B7" w14:textId="77777777" w:rsidP="00CC3FDA" w:rsidR="00FC4189" w:rsidRDefault="00FC4189" w:rsidRPr="00FC4189">
            <w:pPr>
              <w:autoSpaceDE w:val="0"/>
              <w:autoSpaceDN w:val="0"/>
              <w:adjustRightInd w:val="0"/>
              <w:spacing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c. Lilliefors Significance Correction.</w:t>
            </w:r>
          </w:p>
        </w:tc>
      </w:tr>
    </w:tbl>
    <w:bookmarkEnd w:id="85"/>
    <w:p w14:paraId="6D806B09" w14:textId="0CAA525B" w:rsidP="00440BAD" w:rsidR="00FC4189" w:rsidRDefault="00FC4189" w:rsidRPr="00F62B7F">
      <w:pPr>
        <w:spacing w:after="0" w:line="480" w:lineRule="auto"/>
        <w:ind w:left="426"/>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3EF0ADAD" w14:textId="09844EA2" w:rsidP="00B14702" w:rsidR="00900B65" w:rsidRDefault="00FC4189">
      <w:pPr>
        <w:spacing w:after="0" w:line="480" w:lineRule="auto"/>
        <w:ind w:firstLine="708" w:left="426"/>
        <w:jc w:val="both"/>
        <w:rPr>
          <w:rFonts w:ascii="Times New Roman" w:cs="Times New Roman" w:hAnsi="Times New Roman"/>
          <w:kern w:val="0"/>
          <w:sz w:val="24"/>
          <w:szCs w:val="24"/>
        </w:rPr>
      </w:pPr>
      <w:r w:rsidRPr="00F418EB">
        <w:rPr>
          <w:rFonts w:ascii="Times New Roman" w:cs="Times New Roman" w:hAnsi="Times New Roman"/>
          <w:kern w:val="0"/>
          <w:sz w:val="24"/>
          <w:szCs w:val="24"/>
        </w:rPr>
        <w:t xml:space="preserve">Berdasarkan </w:t>
      </w:r>
      <w:r>
        <w:rPr>
          <w:rFonts w:ascii="Times New Roman" w:cs="Times New Roman" w:hAnsi="Times New Roman"/>
          <w:kern w:val="0"/>
          <w:sz w:val="24"/>
          <w:szCs w:val="24"/>
        </w:rPr>
        <w:t xml:space="preserve">tabel 4.3 </w:t>
      </w:r>
      <w:r w:rsidRPr="00F418EB">
        <w:rPr>
          <w:rFonts w:ascii="Times New Roman" w:cs="Times New Roman" w:hAnsi="Times New Roman"/>
          <w:kern w:val="0"/>
          <w:sz w:val="24"/>
          <w:szCs w:val="24"/>
        </w:rPr>
        <w:t xml:space="preserve">hasil uji normalitas menggunakan </w:t>
      </w:r>
      <w:r w:rsidRPr="00F418EB">
        <w:rPr>
          <w:rFonts w:ascii="Times New Roman" w:cs="Times New Roman" w:hAnsi="Times New Roman"/>
          <w:i/>
          <w:iCs/>
          <w:kern w:val="0"/>
          <w:sz w:val="24"/>
          <w:szCs w:val="24"/>
        </w:rPr>
        <w:t>one-sample kolmogorov-smirnov test</w:t>
      </w:r>
      <w:r w:rsidRPr="00F418EB">
        <w:rPr>
          <w:rFonts w:ascii="Times New Roman" w:cs="Times New Roman" w:hAnsi="Times New Roman"/>
          <w:kern w:val="0"/>
          <w:sz w:val="24"/>
          <w:szCs w:val="24"/>
        </w:rPr>
        <w:t>,</w:t>
      </w:r>
      <w:r w:rsidR="00877FAB">
        <w:rPr>
          <w:rFonts w:ascii="Times New Roman" w:cs="Times New Roman" w:hAnsi="Times New Roman"/>
          <w:kern w:val="0"/>
          <w:sz w:val="24"/>
          <w:szCs w:val="24"/>
        </w:rPr>
        <w:t xml:space="preserve"> </w:t>
      </w:r>
      <w:r w:rsidR="00877FAB" w:rsidRPr="00877FAB">
        <w:rPr>
          <w:rFonts w:ascii="Times New Roman" w:cs="Times New Roman" w:hAnsi="Times New Roman"/>
          <w:kern w:val="0"/>
          <w:sz w:val="24"/>
          <w:szCs w:val="24"/>
        </w:rPr>
        <w:t>diperoleh nilai</w:t>
      </w:r>
      <w:r w:rsidR="00877FAB">
        <w:rPr>
          <w:rFonts w:ascii="Times New Roman" w:cs="Times New Roman" w:hAnsi="Times New Roman"/>
          <w:kern w:val="0"/>
          <w:sz w:val="24"/>
          <w:szCs w:val="24"/>
        </w:rPr>
        <w:t xml:space="preserve"> signifikansi</w:t>
      </w:r>
      <w:r w:rsidR="00877FAB" w:rsidRPr="00877FAB">
        <w:rPr>
          <w:rFonts w:ascii="Times New Roman" w:cs="Times New Roman" w:hAnsi="Times New Roman"/>
          <w:kern w:val="0"/>
          <w:sz w:val="24"/>
          <w:szCs w:val="24"/>
        </w:rPr>
        <w:t xml:space="preserve"> sebesar 0,000 yang lebih kecil dari tingkat signifikansi 0,05 sehingga dapat disimpulkan bahwa data residual dalam penelitian ini</w:t>
      </w:r>
      <w:r w:rsidR="0062079A" w:rsidRPr="0062079A">
        <w:rPr>
          <w:rFonts w:ascii="Times New Roman" w:cs="Times New Roman" w:hAnsi="Times New Roman"/>
          <w:kern w:val="0"/>
          <w:sz w:val="24"/>
          <w:szCs w:val="24"/>
        </w:rPr>
        <w:t xml:space="preserve"> data tidak menunjukkan distribusi normal</w:t>
      </w:r>
      <w:r w:rsidR="00877FAB" w:rsidRPr="00877FAB">
        <w:rPr>
          <w:rFonts w:ascii="Times New Roman" w:cs="Times New Roman" w:hAnsi="Times New Roman"/>
          <w:kern w:val="0"/>
          <w:sz w:val="24"/>
          <w:szCs w:val="24"/>
        </w:rPr>
        <w:t xml:space="preserve">. Oleh karena itu, dilakukan langkah lanjutan berupa deteksi </w:t>
      </w:r>
      <w:r w:rsidR="00877FAB" w:rsidRPr="004C0900">
        <w:rPr>
          <w:rFonts w:ascii="Times New Roman" w:cs="Times New Roman" w:hAnsi="Times New Roman"/>
          <w:i/>
          <w:iCs/>
          <w:kern w:val="0"/>
          <w:sz w:val="24"/>
          <w:szCs w:val="24"/>
        </w:rPr>
        <w:t>outlier</w:t>
      </w:r>
      <w:r w:rsidR="00877FAB" w:rsidRPr="00877FAB">
        <w:rPr>
          <w:rFonts w:ascii="Times New Roman" w:cs="Times New Roman" w:hAnsi="Times New Roman"/>
          <w:kern w:val="0"/>
          <w:sz w:val="24"/>
          <w:szCs w:val="24"/>
        </w:rPr>
        <w:t xml:space="preserve"> untuk mengidentifikasi data yang memiliki nilai ekstrem. Metode yang digunakan adalah boxplot, yaitu teknik visualisasi data yang menggambarkan sebaran data berdasarkan nilai kuartil </w:t>
      </w:r>
      <w:r w:rsidR="00877FAB">
        <w:rPr>
          <w:rFonts w:ascii="Times New Roman" w:cs="Times New Roman" w:hAnsi="Times New Roman"/>
          <w:kern w:val="0"/>
          <w:sz w:val="24"/>
          <w:szCs w:val="24"/>
        </w:rPr>
        <w:t>dan</w:t>
      </w:r>
      <w:r w:rsidR="00877FAB" w:rsidRPr="00877FAB">
        <w:rPr>
          <w:rFonts w:ascii="Times New Roman" w:cs="Times New Roman" w:hAnsi="Times New Roman"/>
          <w:kern w:val="0"/>
          <w:sz w:val="24"/>
          <w:szCs w:val="24"/>
        </w:rPr>
        <w:t xml:space="preserve"> mampu mendeteksi data yang berada di luar batas</w:t>
      </w:r>
      <w:r w:rsidR="004C0900">
        <w:rPr>
          <w:rFonts w:ascii="Times New Roman" w:cs="Times New Roman" w:hAnsi="Times New Roman"/>
          <w:kern w:val="0"/>
          <w:sz w:val="24"/>
          <w:szCs w:val="24"/>
        </w:rPr>
        <w:t xml:space="preserve"> </w:t>
      </w:r>
      <w:r w:rsidR="004C0900" w:rsidRPr="004C0900">
        <w:rPr>
          <w:rFonts w:ascii="Times New Roman" w:cs="Times New Roman" w:hAnsi="Times New Roman"/>
          <w:kern w:val="0"/>
          <w:sz w:val="24"/>
          <w:szCs w:val="24"/>
        </w:rPr>
        <w:t>minimum dan maksimum</w:t>
      </w:r>
      <w:r w:rsidR="00877FAB" w:rsidRPr="00877FAB">
        <w:rPr>
          <w:rFonts w:ascii="Times New Roman" w:cs="Times New Roman" w:hAnsi="Times New Roman"/>
          <w:kern w:val="0"/>
          <w:sz w:val="24"/>
          <w:szCs w:val="24"/>
        </w:rPr>
        <w:t xml:space="preserve">. Dalam metode ini, suatu data dikategorikan sebagai </w:t>
      </w:r>
      <w:r w:rsidR="00877FAB" w:rsidRPr="004C0900">
        <w:rPr>
          <w:rFonts w:ascii="Times New Roman" w:cs="Times New Roman" w:hAnsi="Times New Roman"/>
          <w:i/>
          <w:iCs/>
          <w:kern w:val="0"/>
          <w:sz w:val="24"/>
          <w:szCs w:val="24"/>
        </w:rPr>
        <w:t>outlier</w:t>
      </w:r>
      <w:r w:rsidR="00877FAB" w:rsidRPr="00877FAB">
        <w:rPr>
          <w:rFonts w:ascii="Times New Roman" w:cs="Times New Roman" w:hAnsi="Times New Roman"/>
          <w:kern w:val="0"/>
          <w:sz w:val="24"/>
          <w:szCs w:val="24"/>
        </w:rPr>
        <w:t xml:space="preserve"> apabila berada di luar rentang 1,5 kali </w:t>
      </w:r>
      <w:r w:rsidR="00877FAB" w:rsidRPr="004C0900">
        <w:rPr>
          <w:rFonts w:ascii="Times New Roman" w:cs="Times New Roman" w:hAnsi="Times New Roman"/>
          <w:i/>
          <w:iCs/>
          <w:kern w:val="0"/>
          <w:sz w:val="24"/>
          <w:szCs w:val="24"/>
        </w:rPr>
        <w:t>interquartile range</w:t>
      </w:r>
      <w:r w:rsidR="00877FAB" w:rsidRPr="00877FAB">
        <w:rPr>
          <w:rFonts w:ascii="Times New Roman" w:cs="Times New Roman" w:hAnsi="Times New Roman"/>
          <w:kern w:val="0"/>
          <w:sz w:val="24"/>
          <w:szCs w:val="24"/>
        </w:rPr>
        <w:t xml:space="preserve"> (IQR). </w:t>
      </w:r>
      <w:r w:rsidR="00900B65" w:rsidRPr="00900B65">
        <w:rPr>
          <w:rFonts w:ascii="Times New Roman" w:cs="Times New Roman" w:hAnsi="Times New Roman"/>
          <w:kern w:val="0"/>
          <w:sz w:val="24"/>
          <w:szCs w:val="24"/>
        </w:rPr>
        <w:t xml:space="preserve">Adapun hasil deteksi </w:t>
      </w:r>
      <w:r w:rsidR="001B1043">
        <w:rPr>
          <w:rFonts w:ascii="Times New Roman" w:cs="Times New Roman" w:hAnsi="Times New Roman"/>
          <w:kern w:val="0"/>
          <w:sz w:val="24"/>
          <w:szCs w:val="24"/>
        </w:rPr>
        <w:t xml:space="preserve">data </w:t>
      </w:r>
      <w:r w:rsidR="00900B65" w:rsidRPr="001B1043">
        <w:rPr>
          <w:rFonts w:ascii="Times New Roman" w:cs="Times New Roman" w:hAnsi="Times New Roman"/>
          <w:i/>
          <w:iCs/>
          <w:kern w:val="0"/>
          <w:sz w:val="24"/>
          <w:szCs w:val="24"/>
        </w:rPr>
        <w:t>outlier</w:t>
      </w:r>
      <w:r w:rsidR="00900B65" w:rsidRPr="00900B65">
        <w:rPr>
          <w:rFonts w:ascii="Times New Roman" w:cs="Times New Roman" w:hAnsi="Times New Roman"/>
          <w:kern w:val="0"/>
          <w:sz w:val="24"/>
          <w:szCs w:val="24"/>
        </w:rPr>
        <w:t xml:space="preserve"> </w:t>
      </w:r>
      <w:r w:rsidR="001B1043">
        <w:rPr>
          <w:rFonts w:ascii="Times New Roman" w:cs="Times New Roman" w:hAnsi="Times New Roman"/>
          <w:kern w:val="0"/>
          <w:sz w:val="24"/>
          <w:szCs w:val="24"/>
        </w:rPr>
        <w:t>dengan metode</w:t>
      </w:r>
      <w:r w:rsidR="00900B65" w:rsidRPr="00900B65">
        <w:rPr>
          <w:rFonts w:ascii="Times New Roman" w:cs="Times New Roman" w:hAnsi="Times New Roman"/>
          <w:kern w:val="0"/>
          <w:sz w:val="24"/>
          <w:szCs w:val="24"/>
        </w:rPr>
        <w:t xml:space="preserve"> boxplot disajikan pada</w:t>
      </w:r>
      <w:r w:rsidR="00900B65">
        <w:rPr>
          <w:rFonts w:ascii="Times New Roman" w:cs="Times New Roman" w:hAnsi="Times New Roman"/>
          <w:kern w:val="0"/>
          <w:sz w:val="24"/>
          <w:szCs w:val="24"/>
        </w:rPr>
        <w:t xml:space="preserve"> gambar berikut:</w:t>
      </w:r>
    </w:p>
    <w:p w14:paraId="4C3B640F" w14:textId="0FAAB692" w:rsidP="00CC3FDA" w:rsidR="00B14702" w:rsidRDefault="00B14702">
      <w:pPr>
        <w:spacing w:after="0" w:line="360" w:lineRule="auto"/>
        <w:ind w:left="426"/>
        <w:jc w:val="center"/>
        <w:rPr>
          <w:rFonts w:ascii="Times New Roman" w:cs="Times New Roman" w:hAnsi="Times New Roman"/>
          <w:kern w:val="0"/>
          <w:sz w:val="24"/>
          <w:szCs w:val="24"/>
        </w:rPr>
      </w:pPr>
      <w:r>
        <w:rPr>
          <w:rFonts w:ascii="Times New Roman" w:cs="Times New Roman" w:hAnsi="Times New Roman"/>
          <w:noProof/>
          <w:kern w:val="0"/>
          <w:sz w:val="24"/>
          <w:szCs w:val="24"/>
        </w:rPr>
        <w:drawing>
          <wp:inline distB="0" distL="0" distR="0" distT="0" wp14:anchorId="232ABE35" wp14:editId="3A2317A0">
            <wp:extent cx="3153600" cy="2520000"/>
            <wp:effectExtent b="0" l="0" r="8890" t="0"/>
            <wp:docPr id="208081087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53600" cy="2520000"/>
                    </a:xfrm>
                    <a:prstGeom prst="rect">
                      <a:avLst/>
                    </a:prstGeom>
                    <a:noFill/>
                    <a:ln>
                      <a:noFill/>
                    </a:ln>
                  </pic:spPr>
                </pic:pic>
              </a:graphicData>
            </a:graphic>
          </wp:inline>
        </w:drawing>
      </w:r>
    </w:p>
    <w:p w14:paraId="2F6AF353" w14:textId="3ACD7389" w:rsidP="002709CD" w:rsidR="00900B65" w:rsidRDefault="00900B65">
      <w:pPr>
        <w:pStyle w:val="Caption"/>
        <w:spacing w:after="0"/>
        <w:ind w:left="426"/>
        <w:jc w:val="center"/>
        <w:rPr>
          <w:rFonts w:ascii="Times New Roman" w:cs="Times New Roman" w:hAnsi="Times New Roman"/>
          <w:b/>
          <w:bCs/>
          <w:i w:val="0"/>
          <w:iCs w:val="0"/>
          <w:color w:val="auto"/>
          <w:sz w:val="24"/>
          <w:szCs w:val="24"/>
        </w:rPr>
      </w:pPr>
      <w:bookmarkStart w:id="86" w:name="_Toc227500275"/>
      <w:r w:rsidRPr="00900B65">
        <w:rPr>
          <w:rFonts w:ascii="Times New Roman" w:cs="Times New Roman" w:hAnsi="Times New Roman"/>
          <w:b/>
          <w:bCs/>
          <w:i w:val="0"/>
          <w:iCs w:val="0"/>
          <w:color w:val="auto"/>
          <w:sz w:val="24"/>
          <w:szCs w:val="24"/>
        </w:rPr>
        <w:t>Gambar 4.</w:t>
      </w:r>
      <w:r w:rsidRPr="00900B65">
        <w:rPr>
          <w:rFonts w:ascii="Times New Roman" w:cs="Times New Roman" w:hAnsi="Times New Roman"/>
          <w:b/>
          <w:bCs/>
          <w:i w:val="0"/>
          <w:iCs w:val="0"/>
          <w:color w:val="auto"/>
          <w:sz w:val="24"/>
          <w:szCs w:val="24"/>
        </w:rPr>
        <w:fldChar w:fldCharType="begin"/>
      </w:r>
      <w:r w:rsidRPr="00900B65">
        <w:rPr>
          <w:rFonts w:ascii="Times New Roman" w:cs="Times New Roman" w:hAnsi="Times New Roman"/>
          <w:b/>
          <w:bCs/>
          <w:i w:val="0"/>
          <w:iCs w:val="0"/>
          <w:color w:val="auto"/>
          <w:sz w:val="24"/>
          <w:szCs w:val="24"/>
        </w:rPr>
        <w:instrText xml:space="preserve"> SEQ Gambar_4. \* ARABIC </w:instrText>
      </w:r>
      <w:r w:rsidRPr="00900B65">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900B65">
        <w:rPr>
          <w:rFonts w:ascii="Times New Roman" w:cs="Times New Roman" w:hAnsi="Times New Roman"/>
          <w:b/>
          <w:bCs/>
          <w:i w:val="0"/>
          <w:iCs w:val="0"/>
          <w:color w:val="auto"/>
          <w:sz w:val="24"/>
          <w:szCs w:val="24"/>
        </w:rPr>
        <w:fldChar w:fldCharType="end"/>
      </w:r>
      <w:r w:rsidRPr="00900B65">
        <w:rPr>
          <w:rFonts w:ascii="Times New Roman" w:cs="Times New Roman" w:hAnsi="Times New Roman"/>
          <w:b/>
          <w:bCs/>
          <w:i w:val="0"/>
          <w:iCs w:val="0"/>
          <w:color w:val="auto"/>
          <w:sz w:val="24"/>
          <w:szCs w:val="24"/>
        </w:rPr>
        <w:t xml:space="preserve"> </w:t>
      </w:r>
      <w:bookmarkStart w:id="87" w:name="_Hlk227419734"/>
      <w:r w:rsidRPr="00900B65">
        <w:rPr>
          <w:rFonts w:ascii="Times New Roman" w:cs="Times New Roman" w:hAnsi="Times New Roman"/>
          <w:b/>
          <w:bCs/>
          <w:i w:val="0"/>
          <w:iCs w:val="0"/>
          <w:color w:val="auto"/>
          <w:sz w:val="24"/>
          <w:szCs w:val="24"/>
        </w:rPr>
        <w:t xml:space="preserve">Hasil Deteksi </w:t>
      </w:r>
      <w:r w:rsidR="001B1043">
        <w:rPr>
          <w:rFonts w:ascii="Times New Roman" w:cs="Times New Roman" w:hAnsi="Times New Roman"/>
          <w:b/>
          <w:bCs/>
          <w:i w:val="0"/>
          <w:iCs w:val="0"/>
          <w:color w:val="auto"/>
          <w:sz w:val="24"/>
          <w:szCs w:val="24"/>
        </w:rPr>
        <w:t xml:space="preserve">Data </w:t>
      </w:r>
      <w:r w:rsidRPr="001B1043">
        <w:rPr>
          <w:rFonts w:ascii="Times New Roman" w:cs="Times New Roman" w:hAnsi="Times New Roman"/>
          <w:b/>
          <w:bCs/>
          <w:color w:val="auto"/>
          <w:sz w:val="24"/>
          <w:szCs w:val="24"/>
        </w:rPr>
        <w:t>Outlier</w:t>
      </w:r>
      <w:r w:rsidRPr="00900B65">
        <w:rPr>
          <w:rFonts w:ascii="Times New Roman" w:cs="Times New Roman" w:hAnsi="Times New Roman"/>
          <w:b/>
          <w:bCs/>
          <w:i w:val="0"/>
          <w:iCs w:val="0"/>
          <w:color w:val="auto"/>
          <w:sz w:val="24"/>
          <w:szCs w:val="24"/>
        </w:rPr>
        <w:t xml:space="preserve"> </w:t>
      </w:r>
      <w:r w:rsidR="001B1043">
        <w:rPr>
          <w:rFonts w:ascii="Times New Roman" w:cs="Times New Roman" w:hAnsi="Times New Roman"/>
          <w:b/>
          <w:bCs/>
          <w:i w:val="0"/>
          <w:iCs w:val="0"/>
          <w:color w:val="auto"/>
          <w:sz w:val="24"/>
          <w:szCs w:val="24"/>
        </w:rPr>
        <w:t>dengan Metode</w:t>
      </w:r>
      <w:r w:rsidRPr="00900B65">
        <w:rPr>
          <w:rFonts w:ascii="Times New Roman" w:cs="Times New Roman" w:hAnsi="Times New Roman"/>
          <w:b/>
          <w:bCs/>
          <w:i w:val="0"/>
          <w:iCs w:val="0"/>
          <w:color w:val="auto"/>
          <w:sz w:val="24"/>
          <w:szCs w:val="24"/>
        </w:rPr>
        <w:t xml:space="preserve"> Boxplot</w:t>
      </w:r>
      <w:bookmarkEnd w:id="86"/>
      <w:r w:rsidR="00B14702">
        <w:rPr>
          <w:rFonts w:ascii="Times New Roman" w:cs="Times New Roman" w:hAnsi="Times New Roman"/>
          <w:b/>
          <w:bCs/>
          <w:i w:val="0"/>
          <w:iCs w:val="0"/>
          <w:color w:val="auto"/>
          <w:sz w:val="24"/>
          <w:szCs w:val="24"/>
        </w:rPr>
        <w:t xml:space="preserve"> </w:t>
      </w:r>
    </w:p>
    <w:bookmarkEnd w:id="87"/>
    <w:p w14:paraId="700886A3" w14:textId="12E809C0" w:rsidP="002709CD" w:rsidR="00900B65" w:rsidRDefault="00B14702" w:rsidRPr="002709CD">
      <w:pPr>
        <w:spacing w:after="0" w:line="480" w:lineRule="auto"/>
        <w:ind w:left="426"/>
        <w:jc w:val="center"/>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57518B10" w14:textId="77777777" w:rsidP="002709CD" w:rsidR="00922816" w:rsidRDefault="00922816">
      <w:pPr>
        <w:spacing w:after="0" w:line="480" w:lineRule="auto"/>
        <w:ind w:firstLine="708" w:left="426"/>
        <w:jc w:val="both"/>
        <w:rPr>
          <w:rFonts w:ascii="Times New Roman" w:cs="Times New Roman" w:hAnsi="Times New Roman"/>
          <w:kern w:val="0"/>
          <w:sz w:val="24"/>
          <w:szCs w:val="24"/>
        </w:rPr>
      </w:pPr>
    </w:p>
    <w:p w14:paraId="2B6F75AD" w14:textId="77777777" w:rsidP="002709CD" w:rsidR="00922816" w:rsidRDefault="00922816">
      <w:pPr>
        <w:spacing w:after="0" w:line="480" w:lineRule="auto"/>
        <w:ind w:firstLine="708" w:left="426"/>
        <w:jc w:val="both"/>
        <w:rPr>
          <w:rFonts w:ascii="Times New Roman" w:cs="Times New Roman" w:hAnsi="Times New Roman"/>
          <w:kern w:val="0"/>
          <w:sz w:val="24"/>
          <w:szCs w:val="24"/>
        </w:rPr>
      </w:pPr>
    </w:p>
    <w:p w14:paraId="435D4409" w14:textId="6E50C3AB" w:rsidP="002709CD" w:rsidR="00FC4189" w:rsidRDefault="00877FAB">
      <w:pPr>
        <w:spacing w:after="0" w:line="480" w:lineRule="auto"/>
        <w:ind w:firstLine="708" w:left="426"/>
        <w:jc w:val="both"/>
        <w:rPr>
          <w:rFonts w:ascii="Times New Roman" w:cs="Times New Roman" w:hAnsi="Times New Roman"/>
          <w:kern w:val="0"/>
          <w:sz w:val="24"/>
          <w:szCs w:val="24"/>
        </w:rPr>
      </w:pPr>
      <w:r w:rsidRPr="00877FAB">
        <w:rPr>
          <w:rFonts w:ascii="Times New Roman" w:cs="Times New Roman" w:hAnsi="Times New Roman"/>
          <w:kern w:val="0"/>
          <w:sz w:val="24"/>
          <w:szCs w:val="24"/>
        </w:rPr>
        <w:t>Berdasarkan</w:t>
      </w:r>
      <w:r w:rsidR="002709CD">
        <w:rPr>
          <w:rFonts w:ascii="Times New Roman" w:cs="Times New Roman" w:hAnsi="Times New Roman"/>
          <w:kern w:val="0"/>
          <w:sz w:val="24"/>
          <w:szCs w:val="24"/>
        </w:rPr>
        <w:t xml:space="preserve"> gambar 4.1</w:t>
      </w:r>
      <w:r w:rsidRPr="00877FAB">
        <w:rPr>
          <w:rFonts w:ascii="Times New Roman" w:cs="Times New Roman" w:hAnsi="Times New Roman"/>
          <w:kern w:val="0"/>
          <w:sz w:val="24"/>
          <w:szCs w:val="24"/>
        </w:rPr>
        <w:t xml:space="preserve"> hasil boxplot pada variabel nilai perusahaan yang diproksikan dengan </w:t>
      </w:r>
      <w:r w:rsidR="004C0900" w:rsidRPr="004C0900">
        <w:rPr>
          <w:rFonts w:ascii="Times New Roman" w:cs="Times New Roman" w:hAnsi="Times New Roman"/>
          <w:i/>
          <w:iCs/>
          <w:kern w:val="0"/>
          <w:sz w:val="24"/>
          <w:szCs w:val="24"/>
        </w:rPr>
        <w:t>price to book value</w:t>
      </w:r>
      <w:r w:rsidRPr="00877FAB">
        <w:rPr>
          <w:rFonts w:ascii="Times New Roman" w:cs="Times New Roman" w:hAnsi="Times New Roman"/>
          <w:kern w:val="0"/>
          <w:sz w:val="24"/>
          <w:szCs w:val="24"/>
        </w:rPr>
        <w:t xml:space="preserve"> (PBV), terlihat bahwa sebagian besar data terkonsentrasi pada rentang nilai yang relatif rendah sedangkan terdapat beberapa data yang berada jauh di atas batas maksimum (</w:t>
      </w:r>
      <w:r w:rsidRPr="004C0900">
        <w:rPr>
          <w:rFonts w:ascii="Times New Roman" w:cs="Times New Roman" w:hAnsi="Times New Roman"/>
          <w:i/>
          <w:iCs/>
          <w:kern w:val="0"/>
          <w:sz w:val="24"/>
          <w:szCs w:val="24"/>
        </w:rPr>
        <w:t>upper outliers</w:t>
      </w:r>
      <w:r w:rsidRPr="00877FAB">
        <w:rPr>
          <w:rFonts w:ascii="Times New Roman" w:cs="Times New Roman" w:hAnsi="Times New Roman"/>
          <w:kern w:val="0"/>
          <w:sz w:val="24"/>
          <w:szCs w:val="24"/>
        </w:rPr>
        <w:t xml:space="preserve">). Data </w:t>
      </w:r>
      <w:r w:rsidRPr="004C0900">
        <w:rPr>
          <w:rFonts w:ascii="Times New Roman" w:cs="Times New Roman" w:hAnsi="Times New Roman"/>
          <w:i/>
          <w:iCs/>
          <w:kern w:val="0"/>
          <w:sz w:val="24"/>
          <w:szCs w:val="24"/>
        </w:rPr>
        <w:t>outlier</w:t>
      </w:r>
      <w:r w:rsidRPr="00877FAB">
        <w:rPr>
          <w:rFonts w:ascii="Times New Roman" w:cs="Times New Roman" w:hAnsi="Times New Roman"/>
          <w:kern w:val="0"/>
          <w:sz w:val="24"/>
          <w:szCs w:val="24"/>
        </w:rPr>
        <w:t xml:space="preserve"> tersebut antara lain terdapat pada perusahaan MLPT tahun 2024 dengan nilai PBV sebesar 51,36</w:t>
      </w:r>
      <w:r w:rsidR="004C0900">
        <w:rPr>
          <w:rFonts w:ascii="Times New Roman" w:cs="Times New Roman" w:hAnsi="Times New Roman"/>
          <w:kern w:val="0"/>
          <w:sz w:val="24"/>
          <w:szCs w:val="24"/>
        </w:rPr>
        <w:t xml:space="preserve"> dan</w:t>
      </w:r>
      <w:r w:rsidRPr="00877FAB">
        <w:rPr>
          <w:rFonts w:ascii="Times New Roman" w:cs="Times New Roman" w:hAnsi="Times New Roman"/>
          <w:kern w:val="0"/>
          <w:sz w:val="24"/>
          <w:szCs w:val="24"/>
        </w:rPr>
        <w:t xml:space="preserve"> pada perusahaan DCII dengan nilai PBV tahun 2022 sebesar 55,38, tahun 2023 sebesar 46,44 dan tahun 2024 sebesar 33,41. Nilai-nilai tersebut jauh lebih tinggi</w:t>
      </w:r>
      <w:r w:rsidR="00091804" w:rsidRPr="00091804">
        <w:rPr>
          <w:rFonts w:ascii="Times New Roman" w:cs="Times New Roman" w:hAnsi="Times New Roman"/>
          <w:kern w:val="0"/>
          <w:sz w:val="24"/>
          <w:szCs w:val="24"/>
        </w:rPr>
        <w:t xml:space="preserve"> dibandingkan sebagian besar data lainnya, sehingga menyebabkan distribusi data menjadi tidak simetris dan menyimpang dari distribusi normal.</w:t>
      </w:r>
      <w:r w:rsidR="00091804">
        <w:rPr>
          <w:rFonts w:ascii="Times New Roman" w:cs="Times New Roman" w:hAnsi="Times New Roman"/>
          <w:kern w:val="0"/>
          <w:sz w:val="24"/>
          <w:szCs w:val="24"/>
        </w:rPr>
        <w:t xml:space="preserve"> </w:t>
      </w:r>
    </w:p>
    <w:p w14:paraId="4284283E" w14:textId="5F907DB9" w:rsidP="007A7BDB" w:rsidR="007A7BDB" w:rsidRDefault="002709CD">
      <w:pPr>
        <w:spacing w:after="0" w:line="480" w:lineRule="auto"/>
        <w:ind w:firstLine="708" w:left="426"/>
        <w:jc w:val="both"/>
        <w:rPr>
          <w:rFonts w:ascii="Times New Roman" w:cs="Times New Roman" w:hAnsi="Times New Roman"/>
          <w:sz w:val="24"/>
          <w:szCs w:val="24"/>
        </w:rPr>
      </w:pPr>
      <w:r w:rsidRPr="002709CD">
        <w:rPr>
          <w:rFonts w:ascii="Times New Roman" w:cs="Times New Roman" w:hAnsi="Times New Roman"/>
          <w:sz w:val="24"/>
          <w:szCs w:val="24"/>
        </w:rPr>
        <w:t xml:space="preserve">Data yang teridentifikasi sebagai outlier tersebut kemudian dikeluarkan dari sampel penelitian dengan tujuan untuk memperbaiki distribusi data agar lebih mendekati normal </w:t>
      </w:r>
      <w:r>
        <w:rPr>
          <w:rFonts w:ascii="Times New Roman" w:cs="Times New Roman" w:hAnsi="Times New Roman"/>
          <w:sz w:val="24"/>
          <w:szCs w:val="24"/>
        </w:rPr>
        <w:t>dan</w:t>
      </w:r>
      <w:r w:rsidRPr="002709CD">
        <w:rPr>
          <w:rFonts w:ascii="Times New Roman" w:cs="Times New Roman" w:hAnsi="Times New Roman"/>
          <w:sz w:val="24"/>
          <w:szCs w:val="24"/>
        </w:rPr>
        <w:t xml:space="preserve"> meningkatkan validitas </w:t>
      </w:r>
      <w:r>
        <w:rPr>
          <w:rFonts w:ascii="Times New Roman" w:cs="Times New Roman" w:hAnsi="Times New Roman"/>
          <w:sz w:val="24"/>
          <w:szCs w:val="24"/>
        </w:rPr>
        <w:t>serta</w:t>
      </w:r>
      <w:r w:rsidRPr="002709CD">
        <w:rPr>
          <w:rFonts w:ascii="Times New Roman" w:cs="Times New Roman" w:hAnsi="Times New Roman"/>
          <w:sz w:val="24"/>
          <w:szCs w:val="24"/>
        </w:rPr>
        <w:t xml:space="preserve"> keandalan hasil analisis regresi. Sebelum dilakukan penghapusan</w:t>
      </w:r>
      <w:r w:rsidR="003B5F65">
        <w:rPr>
          <w:rFonts w:ascii="Times New Roman" w:cs="Times New Roman" w:hAnsi="Times New Roman"/>
          <w:sz w:val="24"/>
          <w:szCs w:val="24"/>
        </w:rPr>
        <w:t xml:space="preserve"> data </w:t>
      </w:r>
      <w:r w:rsidRPr="003B5F65">
        <w:rPr>
          <w:rFonts w:ascii="Times New Roman" w:cs="Times New Roman" w:hAnsi="Times New Roman"/>
          <w:i/>
          <w:iCs/>
          <w:sz w:val="24"/>
          <w:szCs w:val="24"/>
        </w:rPr>
        <w:t>outlier</w:t>
      </w:r>
      <w:r w:rsidR="003B5F65">
        <w:rPr>
          <w:rFonts w:ascii="Times New Roman" w:cs="Times New Roman" w:hAnsi="Times New Roman"/>
          <w:sz w:val="24"/>
          <w:szCs w:val="24"/>
        </w:rPr>
        <w:t xml:space="preserve">, </w:t>
      </w:r>
      <w:r w:rsidRPr="002709CD">
        <w:rPr>
          <w:rFonts w:ascii="Times New Roman" w:cs="Times New Roman" w:hAnsi="Times New Roman"/>
          <w:sz w:val="24"/>
          <w:szCs w:val="24"/>
        </w:rPr>
        <w:t xml:space="preserve">jumlah data </w:t>
      </w:r>
      <w:r w:rsidR="003B5F65">
        <w:rPr>
          <w:rFonts w:ascii="Times New Roman" w:cs="Times New Roman" w:hAnsi="Times New Roman"/>
          <w:sz w:val="24"/>
          <w:szCs w:val="24"/>
        </w:rPr>
        <w:t xml:space="preserve">amatan </w:t>
      </w:r>
      <w:r w:rsidRPr="002709CD">
        <w:rPr>
          <w:rFonts w:ascii="Times New Roman" w:cs="Times New Roman" w:hAnsi="Times New Roman"/>
          <w:sz w:val="24"/>
          <w:szCs w:val="24"/>
        </w:rPr>
        <w:t xml:space="preserve">dalam penelitian ini adalah sebanyak 39. Setelah penghapusan data </w:t>
      </w:r>
      <w:r w:rsidRPr="003B5F65">
        <w:rPr>
          <w:rFonts w:ascii="Times New Roman" w:cs="Times New Roman" w:hAnsi="Times New Roman"/>
          <w:i/>
          <w:iCs/>
          <w:sz w:val="24"/>
          <w:szCs w:val="24"/>
        </w:rPr>
        <w:t xml:space="preserve">outlier </w:t>
      </w:r>
      <w:r w:rsidRPr="002709CD">
        <w:rPr>
          <w:rFonts w:ascii="Times New Roman" w:cs="Times New Roman" w:hAnsi="Times New Roman"/>
          <w:sz w:val="24"/>
          <w:szCs w:val="24"/>
        </w:rPr>
        <w:t>sebanyak 4, jumlah data yang digunakan dalam analisis selanjutnya menjadi 35 data</w:t>
      </w:r>
      <w:r w:rsidR="003B5F65">
        <w:rPr>
          <w:rFonts w:ascii="Times New Roman" w:cs="Times New Roman" w:hAnsi="Times New Roman"/>
          <w:sz w:val="24"/>
          <w:szCs w:val="24"/>
        </w:rPr>
        <w:t xml:space="preserve"> amatan</w:t>
      </w:r>
      <w:r w:rsidR="003B5F65">
        <w:t xml:space="preserve">. </w:t>
      </w:r>
      <w:r w:rsidRPr="002709CD">
        <w:rPr>
          <w:rFonts w:ascii="Times New Roman" w:cs="Times New Roman" w:hAnsi="Times New Roman"/>
          <w:sz w:val="24"/>
          <w:szCs w:val="24"/>
        </w:rPr>
        <w:t>Penghapusan data</w:t>
      </w:r>
      <w:r w:rsidR="003B5F65">
        <w:rPr>
          <w:rFonts w:ascii="Times New Roman" w:cs="Times New Roman" w:hAnsi="Times New Roman"/>
          <w:sz w:val="24"/>
          <w:szCs w:val="24"/>
        </w:rPr>
        <w:t xml:space="preserve"> </w:t>
      </w:r>
      <w:r w:rsidR="003B5F65" w:rsidRPr="003B5F65">
        <w:rPr>
          <w:rFonts w:ascii="Times New Roman" w:cs="Times New Roman" w:hAnsi="Times New Roman"/>
          <w:i/>
          <w:iCs/>
          <w:sz w:val="24"/>
          <w:szCs w:val="24"/>
        </w:rPr>
        <w:t>outlier</w:t>
      </w:r>
      <w:r w:rsidRPr="002709CD">
        <w:rPr>
          <w:rFonts w:ascii="Times New Roman" w:cs="Times New Roman" w:hAnsi="Times New Roman"/>
          <w:sz w:val="24"/>
          <w:szCs w:val="24"/>
        </w:rPr>
        <w:t xml:space="preserve"> ini berdampak pada berkurangnya variasi ekstrem sehingga distribusi data menjadi lebih stabil dan representatif. </w:t>
      </w:r>
    </w:p>
    <w:p w14:paraId="414A8CDC" w14:textId="33B9573E" w:rsidP="003B5F65" w:rsidR="002709CD" w:rsidRDefault="002709CD">
      <w:pPr>
        <w:spacing w:after="0" w:line="480" w:lineRule="auto"/>
        <w:ind w:firstLine="708" w:left="426"/>
        <w:jc w:val="both"/>
      </w:pPr>
      <w:r w:rsidRPr="002709CD">
        <w:rPr>
          <w:rFonts w:ascii="Times New Roman" w:cs="Times New Roman" w:hAnsi="Times New Roman"/>
          <w:sz w:val="24"/>
          <w:szCs w:val="24"/>
        </w:rPr>
        <w:t>Keberadaan nilai PBV yang sangat tinggi sebelumnya dapat memengaruhi nilai rata-rata secara signifikan, meningkatkan standar deviasi</w:t>
      </w:r>
      <w:r w:rsidR="007A7BDB">
        <w:rPr>
          <w:rFonts w:ascii="Times New Roman" w:cs="Times New Roman" w:hAnsi="Times New Roman"/>
          <w:sz w:val="24"/>
          <w:szCs w:val="24"/>
        </w:rPr>
        <w:t xml:space="preserve"> dan</w:t>
      </w:r>
      <w:r w:rsidRPr="002709CD">
        <w:rPr>
          <w:rFonts w:ascii="Times New Roman" w:cs="Times New Roman" w:hAnsi="Times New Roman"/>
          <w:sz w:val="24"/>
          <w:szCs w:val="24"/>
        </w:rPr>
        <w:t xml:space="preserve"> berpotensi menyebabkan hasil estimasi menjadi bias dan kurang mencerminkan kondisi mayoritas perusahaan. Apabila data outlier tetap dipertahankan, maka distribusi data cenderung tetap tidak normal dan dapat memengaruhi hasil pengujian hipotesis, baik dari sisi signifikansi maupun arah hubungan antar variabel. Namun demikian, penghapusan </w:t>
      </w:r>
      <w:r w:rsidR="003B5F65">
        <w:rPr>
          <w:rFonts w:ascii="Times New Roman" w:cs="Times New Roman" w:hAnsi="Times New Roman"/>
          <w:sz w:val="24"/>
          <w:szCs w:val="24"/>
        </w:rPr>
        <w:t xml:space="preserve">data </w:t>
      </w:r>
      <w:r w:rsidRPr="003B5F65">
        <w:rPr>
          <w:rFonts w:ascii="Times New Roman" w:cs="Times New Roman" w:hAnsi="Times New Roman"/>
          <w:i/>
          <w:iCs/>
          <w:sz w:val="24"/>
          <w:szCs w:val="24"/>
        </w:rPr>
        <w:t>outlier</w:t>
      </w:r>
      <w:r w:rsidRPr="002709CD">
        <w:rPr>
          <w:rFonts w:ascii="Times New Roman" w:cs="Times New Roman" w:hAnsi="Times New Roman"/>
          <w:sz w:val="24"/>
          <w:szCs w:val="24"/>
        </w:rPr>
        <w:t xml:space="preserve"> dilakukan secara selektif dan berdasarkan pertimbangan metodologis agar tidak menghilangkan informasi penting, sehingga data yang digunakan tetap mampu merepresentasikan kondisi penelitian secara lebih akurat dan proporsional</w:t>
      </w:r>
      <w:r>
        <w:rPr>
          <w:rFonts w:ascii="Times New Roman" w:cs="Times New Roman" w:hAnsi="Times New Roman"/>
          <w:sz w:val="24"/>
          <w:szCs w:val="24"/>
        </w:rPr>
        <w:t xml:space="preserve">. </w:t>
      </w:r>
      <w:r w:rsidRPr="002709CD">
        <w:rPr>
          <w:rFonts w:ascii="Times New Roman" w:cs="Times New Roman" w:hAnsi="Times New Roman"/>
          <w:sz w:val="24"/>
          <w:szCs w:val="24"/>
        </w:rPr>
        <w:t xml:space="preserve">Adapun hasil penyaringan sampel setelah eliminasi data </w:t>
      </w:r>
      <w:r w:rsidRPr="003B5F65">
        <w:rPr>
          <w:rFonts w:ascii="Times New Roman" w:cs="Times New Roman" w:hAnsi="Times New Roman"/>
          <w:i/>
          <w:iCs/>
          <w:sz w:val="24"/>
          <w:szCs w:val="24"/>
        </w:rPr>
        <w:t>outlier</w:t>
      </w:r>
      <w:r w:rsidRPr="002709CD">
        <w:rPr>
          <w:rFonts w:ascii="Times New Roman" w:cs="Times New Roman" w:hAnsi="Times New Roman"/>
          <w:sz w:val="24"/>
          <w:szCs w:val="24"/>
        </w:rPr>
        <w:t xml:space="preserve"> disajikan </w:t>
      </w:r>
      <w:r w:rsidR="003B5F65">
        <w:rPr>
          <w:rFonts w:ascii="Times New Roman" w:cs="Times New Roman" w:hAnsi="Times New Roman"/>
          <w:sz w:val="24"/>
          <w:szCs w:val="24"/>
        </w:rPr>
        <w:t>sebagai berikut:</w:t>
      </w:r>
    </w:p>
    <w:p w14:paraId="1C67AA3E" w14:textId="13FB3B63" w:rsidP="003B5F65" w:rsidR="00410D91" w:rsidRDefault="00410D91" w:rsidRPr="003B5F65">
      <w:pPr>
        <w:pStyle w:val="Caption"/>
        <w:ind w:left="426"/>
        <w:rPr>
          <w:rFonts w:ascii="Times New Roman" w:cs="Times New Roman" w:hAnsi="Times New Roman"/>
          <w:b/>
          <w:bCs/>
          <w:i w:val="0"/>
          <w:iCs w:val="0"/>
          <w:color w:val="auto"/>
          <w:sz w:val="24"/>
          <w:szCs w:val="24"/>
        </w:rPr>
      </w:pPr>
      <w:bookmarkStart w:id="88" w:name="_Toc227500447"/>
      <w:r w:rsidRPr="003B5F65">
        <w:rPr>
          <w:rFonts w:ascii="Times New Roman" w:cs="Times New Roman" w:hAnsi="Times New Roman"/>
          <w:b/>
          <w:bCs/>
          <w:i w:val="0"/>
          <w:iCs w:val="0"/>
          <w:color w:val="auto"/>
          <w:sz w:val="24"/>
          <w:szCs w:val="24"/>
        </w:rPr>
        <w:t>Tabel</w:t>
      </w:r>
      <w:r w:rsidR="003B5F65" w:rsidRPr="003B5F65">
        <w:rPr>
          <w:rFonts w:ascii="Times New Roman" w:cs="Times New Roman" w:hAnsi="Times New Roman"/>
          <w:b/>
          <w:bCs/>
          <w:i w:val="0"/>
          <w:iCs w:val="0"/>
          <w:color w:val="auto"/>
          <w:sz w:val="24"/>
          <w:szCs w:val="24"/>
        </w:rPr>
        <w:t xml:space="preserve"> 4.</w:t>
      </w:r>
      <w:r w:rsidR="003B5F65" w:rsidRPr="003B5F65">
        <w:rPr>
          <w:rFonts w:ascii="Times New Roman" w:cs="Times New Roman" w:hAnsi="Times New Roman"/>
          <w:b/>
          <w:bCs/>
          <w:i w:val="0"/>
          <w:iCs w:val="0"/>
          <w:color w:val="auto"/>
          <w:sz w:val="24"/>
          <w:szCs w:val="24"/>
        </w:rPr>
        <w:fldChar w:fldCharType="begin"/>
      </w:r>
      <w:r w:rsidR="003B5F65" w:rsidRPr="003B5F65">
        <w:rPr>
          <w:rFonts w:ascii="Times New Roman" w:cs="Times New Roman" w:hAnsi="Times New Roman"/>
          <w:b/>
          <w:bCs/>
          <w:i w:val="0"/>
          <w:iCs w:val="0"/>
          <w:color w:val="auto"/>
          <w:sz w:val="24"/>
          <w:szCs w:val="24"/>
        </w:rPr>
        <w:instrText xml:space="preserve"> SEQ Tabel_4. \* ARABIC </w:instrText>
      </w:r>
      <w:r w:rsidR="003B5F65" w:rsidRPr="003B5F65">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4</w:t>
      </w:r>
      <w:r w:rsidR="003B5F65" w:rsidRPr="003B5F65">
        <w:rPr>
          <w:rFonts w:ascii="Times New Roman" w:cs="Times New Roman" w:hAnsi="Times New Roman"/>
          <w:b/>
          <w:bCs/>
          <w:i w:val="0"/>
          <w:iCs w:val="0"/>
          <w:color w:val="auto"/>
          <w:sz w:val="24"/>
          <w:szCs w:val="24"/>
        </w:rPr>
        <w:fldChar w:fldCharType="end"/>
      </w:r>
      <w:r w:rsidR="003B5F65" w:rsidRPr="003B5F65">
        <w:rPr>
          <w:rFonts w:ascii="Times New Roman" w:cs="Times New Roman" w:hAnsi="Times New Roman"/>
          <w:b/>
          <w:bCs/>
          <w:i w:val="0"/>
          <w:iCs w:val="0"/>
          <w:color w:val="auto"/>
          <w:sz w:val="24"/>
          <w:szCs w:val="24"/>
        </w:rPr>
        <w:t xml:space="preserve"> </w:t>
      </w:r>
      <w:r w:rsidRPr="003B5F65">
        <w:rPr>
          <w:rFonts w:ascii="Times New Roman" w:cs="Times New Roman" w:hAnsi="Times New Roman"/>
          <w:b/>
          <w:bCs/>
          <w:i w:val="0"/>
          <w:iCs w:val="0"/>
          <w:color w:val="auto"/>
          <w:sz w:val="24"/>
          <w:szCs w:val="24"/>
        </w:rPr>
        <w:t xml:space="preserve">Hasil Penyaringan Sampel </w:t>
      </w:r>
      <w:bookmarkStart w:id="89" w:name="_Hlk227414674"/>
      <w:bookmarkStart w:id="90" w:name="_Hlk227332089"/>
      <w:r w:rsidRPr="003B5F65">
        <w:rPr>
          <w:rFonts w:ascii="Times New Roman" w:cs="Times New Roman" w:hAnsi="Times New Roman"/>
          <w:b/>
          <w:bCs/>
          <w:i w:val="0"/>
          <w:iCs w:val="0"/>
          <w:color w:val="auto"/>
          <w:sz w:val="24"/>
          <w:szCs w:val="24"/>
        </w:rPr>
        <w:t xml:space="preserve">Setelah Eliminasi </w:t>
      </w:r>
      <w:r w:rsidR="003B5F65" w:rsidRPr="003B5F65">
        <w:rPr>
          <w:rFonts w:ascii="Times New Roman" w:cs="Times New Roman" w:hAnsi="Times New Roman"/>
          <w:b/>
          <w:bCs/>
          <w:i w:val="0"/>
          <w:iCs w:val="0"/>
          <w:color w:val="auto"/>
          <w:sz w:val="24"/>
          <w:szCs w:val="24"/>
        </w:rPr>
        <w:t xml:space="preserve">Data </w:t>
      </w:r>
      <w:r w:rsidRPr="003B5F65">
        <w:rPr>
          <w:rFonts w:ascii="Times New Roman" w:cs="Times New Roman" w:hAnsi="Times New Roman"/>
          <w:b/>
          <w:bCs/>
          <w:color w:val="auto"/>
          <w:sz w:val="24"/>
          <w:szCs w:val="24"/>
        </w:rPr>
        <w:t>Outlier</w:t>
      </w:r>
      <w:bookmarkEnd w:id="88"/>
      <w:bookmarkEnd w:id="89"/>
    </w:p>
    <w:tbl>
      <w:tblPr>
        <w:tblStyle w:val="TableGrid"/>
        <w:tblW w:type="dxa" w:w="7514"/>
        <w:tblInd w:type="dxa" w:w="419"/>
        <w:tblLook w:firstColumn="1" w:firstRow="1" w:lastColumn="0" w:lastRow="0" w:noHBand="0" w:noVBand="1" w:val="04A0"/>
      </w:tblPr>
      <w:tblGrid>
        <w:gridCol w:w="569"/>
        <w:gridCol w:w="5811"/>
        <w:gridCol w:w="1134"/>
      </w:tblGrid>
      <w:tr w14:paraId="5A9A488F" w14:textId="77777777" w:rsidR="00410D91" w:rsidTr="00953F98">
        <w:tc>
          <w:tcPr>
            <w:tcW w:type="dxa" w:w="569"/>
          </w:tcPr>
          <w:bookmarkEnd w:id="90"/>
          <w:p w14:paraId="4FFABEE0" w14:textId="77777777" w:rsidP="00410D91" w:rsidR="00410D91" w:rsidRDefault="00410D91" w:rsidRPr="00097998">
            <w:pPr>
              <w:ind w:left="-17"/>
              <w:jc w:val="center"/>
              <w:rPr>
                <w:rFonts w:ascii="Times New Roman" w:cs="Times New Roman" w:hAnsi="Times New Roman"/>
                <w:b/>
                <w:bCs/>
                <w:sz w:val="24"/>
                <w:szCs w:val="24"/>
              </w:rPr>
            </w:pPr>
            <w:r w:rsidRPr="00097998">
              <w:rPr>
                <w:rFonts w:ascii="Times New Roman" w:cs="Times New Roman" w:hAnsi="Times New Roman"/>
                <w:b/>
                <w:bCs/>
                <w:sz w:val="24"/>
                <w:szCs w:val="24"/>
              </w:rPr>
              <w:t>No.</w:t>
            </w:r>
          </w:p>
        </w:tc>
        <w:tc>
          <w:tcPr>
            <w:tcW w:type="dxa" w:w="5811"/>
          </w:tcPr>
          <w:p w14:paraId="6179739C" w14:textId="77777777" w:rsidP="009433C3" w:rsidR="00410D91" w:rsidRDefault="00410D91"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Keterangan</w:t>
            </w:r>
          </w:p>
        </w:tc>
        <w:tc>
          <w:tcPr>
            <w:tcW w:type="dxa" w:w="1134"/>
          </w:tcPr>
          <w:p w14:paraId="0B551884" w14:textId="77777777" w:rsidP="009433C3" w:rsidR="00410D91" w:rsidRDefault="00410D91"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Jumlah</w:t>
            </w:r>
          </w:p>
        </w:tc>
      </w:tr>
      <w:tr w14:paraId="64D9AB6E" w14:textId="77777777" w:rsidR="00410D91" w:rsidTr="00953F98">
        <w:tc>
          <w:tcPr>
            <w:tcW w:type="dxa" w:w="569"/>
          </w:tcPr>
          <w:p w14:paraId="6BDE7029"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1.</w:t>
            </w:r>
          </w:p>
        </w:tc>
        <w:tc>
          <w:tcPr>
            <w:tcW w:type="dxa" w:w="5811"/>
          </w:tcPr>
          <w:p w14:paraId="4F81C968"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 xml:space="preserve">Perusahaan </w:t>
            </w:r>
            <w:r w:rsidRPr="007B4072">
              <w:rPr>
                <w:rFonts w:ascii="Times New Roman" w:cs="Times New Roman" w:hAnsi="Times New Roman"/>
                <w:sz w:val="24"/>
                <w:szCs w:val="24"/>
              </w:rPr>
              <w:t>sektor teknologi yang tercatat di Bursa Efek Indonesia selama tahun 2022-2024.</w:t>
            </w:r>
          </w:p>
        </w:tc>
        <w:tc>
          <w:tcPr>
            <w:tcW w:type="dxa" w:w="1134"/>
          </w:tcPr>
          <w:p w14:paraId="41188601"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34</w:t>
            </w:r>
          </w:p>
        </w:tc>
      </w:tr>
      <w:tr w14:paraId="5663527F" w14:textId="77777777" w:rsidR="00410D91" w:rsidTr="00953F98">
        <w:tc>
          <w:tcPr>
            <w:tcW w:type="dxa" w:w="569"/>
          </w:tcPr>
          <w:p w14:paraId="0D92775A"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2.</w:t>
            </w:r>
          </w:p>
        </w:tc>
        <w:tc>
          <w:tcPr>
            <w:tcW w:type="dxa" w:w="5811"/>
          </w:tcPr>
          <w:p w14:paraId="46F969BF"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Pe</w:t>
            </w:r>
            <w:r w:rsidRPr="007B4072">
              <w:rPr>
                <w:rFonts w:ascii="Times New Roman" w:cs="Times New Roman" w:hAnsi="Times New Roman"/>
                <w:sz w:val="24"/>
                <w:szCs w:val="24"/>
              </w:rPr>
              <w:t>rusahaan sektor teknologi yang</w:t>
            </w:r>
            <w:r>
              <w:rPr>
                <w:rFonts w:ascii="Times New Roman" w:cs="Times New Roman" w:hAnsi="Times New Roman"/>
                <w:sz w:val="24"/>
                <w:szCs w:val="24"/>
              </w:rPr>
              <w:t xml:space="preserve"> </w:t>
            </w:r>
            <w:r w:rsidRPr="008818A5">
              <w:rPr>
                <w:rFonts w:ascii="Times New Roman" w:cs="Times New Roman" w:hAnsi="Times New Roman"/>
                <w:sz w:val="24"/>
                <w:szCs w:val="24"/>
              </w:rPr>
              <w:t>berada dalam status suspensi perdagangan saham selama tahun 2022-2024</w:t>
            </w:r>
          </w:p>
        </w:tc>
        <w:tc>
          <w:tcPr>
            <w:tcW w:type="dxa" w:w="1134"/>
          </w:tcPr>
          <w:p w14:paraId="695AAB1C"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w:t>
            </w:r>
          </w:p>
        </w:tc>
      </w:tr>
      <w:tr w14:paraId="5C93FC9B" w14:textId="77777777" w:rsidR="00410D91" w:rsidTr="00953F98">
        <w:tc>
          <w:tcPr>
            <w:tcW w:type="dxa" w:w="569"/>
          </w:tcPr>
          <w:p w14:paraId="3B60BF9C"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w:t>
            </w:r>
          </w:p>
        </w:tc>
        <w:tc>
          <w:tcPr>
            <w:tcW w:type="dxa" w:w="5811"/>
          </w:tcPr>
          <w:p w14:paraId="09A3859D"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Per</w:t>
            </w:r>
            <w:r w:rsidRPr="007B4072">
              <w:rPr>
                <w:rFonts w:ascii="Times New Roman" w:cs="Times New Roman" w:hAnsi="Times New Roman"/>
                <w:sz w:val="24"/>
                <w:szCs w:val="24"/>
              </w:rPr>
              <w:t>usahaan sektor teknologi yang mengalami kerugian selama tahun 2022-2024.</w:t>
            </w:r>
          </w:p>
        </w:tc>
        <w:tc>
          <w:tcPr>
            <w:tcW w:type="dxa" w:w="1134"/>
          </w:tcPr>
          <w:p w14:paraId="61498584"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(18)</w:t>
            </w:r>
          </w:p>
        </w:tc>
      </w:tr>
      <w:tr w14:paraId="0C1D9C22" w14:textId="77777777" w:rsidR="00410D91" w:rsidTr="00953F98">
        <w:tc>
          <w:tcPr>
            <w:tcW w:type="dxa" w:w="6380"/>
            <w:gridSpan w:val="2"/>
          </w:tcPr>
          <w:p w14:paraId="344EB67A"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Jumlah perusahaan yang menjadi sampel</w:t>
            </w:r>
          </w:p>
        </w:tc>
        <w:tc>
          <w:tcPr>
            <w:tcW w:type="dxa" w:w="1134"/>
          </w:tcPr>
          <w:p w14:paraId="4ABB3CF0"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13</w:t>
            </w:r>
          </w:p>
        </w:tc>
      </w:tr>
      <w:tr w14:paraId="4EA0024E" w14:textId="77777777" w:rsidR="00410D91" w:rsidTr="00953F98">
        <w:tc>
          <w:tcPr>
            <w:tcW w:type="dxa" w:w="6380"/>
            <w:gridSpan w:val="2"/>
          </w:tcPr>
          <w:p w14:paraId="66FB68C4"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Tahun pengamatan 2022-2024</w:t>
            </w:r>
          </w:p>
        </w:tc>
        <w:tc>
          <w:tcPr>
            <w:tcW w:type="dxa" w:w="1134"/>
          </w:tcPr>
          <w:p w14:paraId="55EF0BAE"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w:t>
            </w:r>
          </w:p>
        </w:tc>
      </w:tr>
      <w:tr w14:paraId="4DF70C3A" w14:textId="77777777" w:rsidR="00410D91" w:rsidTr="00953F98">
        <w:tc>
          <w:tcPr>
            <w:tcW w:type="dxa" w:w="6380"/>
            <w:gridSpan w:val="2"/>
          </w:tcPr>
          <w:p w14:paraId="6B8539FB"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Jumlah data amatan (13 × 3 tahun)</w:t>
            </w:r>
          </w:p>
        </w:tc>
        <w:tc>
          <w:tcPr>
            <w:tcW w:type="dxa" w:w="1134"/>
          </w:tcPr>
          <w:p w14:paraId="710E559B"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39</w:t>
            </w:r>
          </w:p>
        </w:tc>
      </w:tr>
      <w:tr w14:paraId="07EE9DB0" w14:textId="77777777" w:rsidR="00410D91" w:rsidTr="00953F98">
        <w:tc>
          <w:tcPr>
            <w:tcW w:type="dxa" w:w="6380"/>
            <w:gridSpan w:val="2"/>
          </w:tcPr>
          <w:p w14:paraId="199CDCB9" w14:textId="77777777"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 xml:space="preserve">Jumlah data </w:t>
            </w:r>
            <w:r w:rsidRPr="004D51A4">
              <w:rPr>
                <w:rFonts w:ascii="Times New Roman" w:cs="Times New Roman" w:hAnsi="Times New Roman"/>
                <w:i/>
                <w:iCs/>
                <w:sz w:val="24"/>
                <w:szCs w:val="24"/>
              </w:rPr>
              <w:t>outlier</w:t>
            </w:r>
          </w:p>
        </w:tc>
        <w:tc>
          <w:tcPr>
            <w:tcW w:type="dxa" w:w="1134"/>
          </w:tcPr>
          <w:p w14:paraId="31CC5BE8"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(4)</w:t>
            </w:r>
          </w:p>
        </w:tc>
      </w:tr>
      <w:tr w14:paraId="723B4B6F" w14:textId="77777777" w:rsidR="00410D91" w:rsidTr="00953F98">
        <w:tc>
          <w:tcPr>
            <w:tcW w:type="dxa" w:w="6380"/>
            <w:gridSpan w:val="2"/>
          </w:tcPr>
          <w:p w14:paraId="68242A93" w14:textId="485339A6" w:rsidP="009433C3" w:rsidR="00410D91" w:rsidRDefault="00410D91">
            <w:pPr>
              <w:jc w:val="both"/>
              <w:rPr>
                <w:rFonts w:ascii="Times New Roman" w:cs="Times New Roman" w:hAnsi="Times New Roman"/>
                <w:sz w:val="24"/>
                <w:szCs w:val="24"/>
              </w:rPr>
            </w:pPr>
            <w:r>
              <w:rPr>
                <w:rFonts w:ascii="Times New Roman" w:cs="Times New Roman" w:hAnsi="Times New Roman"/>
                <w:sz w:val="24"/>
                <w:szCs w:val="24"/>
              </w:rPr>
              <w:t xml:space="preserve">Jumlah data amatan </w:t>
            </w:r>
            <w:r w:rsidRPr="00EE4C15">
              <w:rPr>
                <w:rFonts w:ascii="Times New Roman" w:cs="Times New Roman" w:hAnsi="Times New Roman"/>
                <w:sz w:val="24"/>
                <w:szCs w:val="24"/>
              </w:rPr>
              <w:t>setelah penghapusan</w:t>
            </w:r>
            <w:r w:rsidR="003B5F65">
              <w:rPr>
                <w:rFonts w:ascii="Times New Roman" w:cs="Times New Roman" w:hAnsi="Times New Roman"/>
                <w:sz w:val="24"/>
                <w:szCs w:val="24"/>
              </w:rPr>
              <w:t xml:space="preserve"> data</w:t>
            </w:r>
            <w:r w:rsidRPr="00EE4C15">
              <w:rPr>
                <w:rFonts w:ascii="Times New Roman" w:cs="Times New Roman" w:hAnsi="Times New Roman"/>
                <w:sz w:val="24"/>
                <w:szCs w:val="24"/>
              </w:rPr>
              <w:t xml:space="preserve"> </w:t>
            </w:r>
            <w:r w:rsidRPr="004949A3">
              <w:rPr>
                <w:rFonts w:ascii="Times New Roman" w:cs="Times New Roman" w:hAnsi="Times New Roman"/>
                <w:i/>
                <w:iCs/>
                <w:sz w:val="24"/>
                <w:szCs w:val="24"/>
              </w:rPr>
              <w:t>outlier</w:t>
            </w:r>
          </w:p>
        </w:tc>
        <w:tc>
          <w:tcPr>
            <w:tcW w:type="dxa" w:w="1134"/>
          </w:tcPr>
          <w:p w14:paraId="4E8227BD" w14:textId="77777777" w:rsidP="009433C3" w:rsidR="00410D91" w:rsidRDefault="00410D91">
            <w:pPr>
              <w:jc w:val="center"/>
              <w:rPr>
                <w:rFonts w:ascii="Times New Roman" w:cs="Times New Roman" w:hAnsi="Times New Roman"/>
                <w:sz w:val="24"/>
                <w:szCs w:val="24"/>
              </w:rPr>
            </w:pPr>
            <w:r>
              <w:rPr>
                <w:rFonts w:ascii="Times New Roman" w:cs="Times New Roman" w:hAnsi="Times New Roman"/>
                <w:sz w:val="24"/>
                <w:szCs w:val="24"/>
              </w:rPr>
              <w:t>35</w:t>
            </w:r>
          </w:p>
        </w:tc>
      </w:tr>
    </w:tbl>
    <w:p w14:paraId="0765ED23" w14:textId="369DE731" w:rsidP="003B5F65" w:rsidR="00410D91" w:rsidRDefault="00410D91" w:rsidRPr="003B5F65">
      <w:pPr>
        <w:spacing w:after="0" w:line="480" w:lineRule="auto"/>
        <w:ind w:left="426"/>
        <w:jc w:val="both"/>
        <w:rPr>
          <w:rFonts w:ascii="Times New Roman" w:cs="Times New Roman" w:hAnsi="Times New Roman"/>
          <w:i/>
          <w:iCs/>
          <w:sz w:val="24"/>
          <w:szCs w:val="24"/>
        </w:rPr>
      </w:pPr>
      <w:r w:rsidRPr="00F119A1">
        <w:rPr>
          <w:rFonts w:ascii="Times New Roman" w:cs="Times New Roman" w:hAnsi="Times New Roman"/>
          <w:i/>
          <w:iCs/>
          <w:sz w:val="24"/>
          <w:szCs w:val="24"/>
        </w:rPr>
        <w:t>Sumber: www.idx.co.id (Data diolah, 202</w:t>
      </w:r>
      <w:r>
        <w:rPr>
          <w:rFonts w:ascii="Times New Roman" w:cs="Times New Roman" w:hAnsi="Times New Roman"/>
          <w:i/>
          <w:iCs/>
          <w:sz w:val="24"/>
          <w:szCs w:val="24"/>
        </w:rPr>
        <w:t>6</w:t>
      </w:r>
      <w:r w:rsidRPr="00F119A1">
        <w:rPr>
          <w:rFonts w:ascii="Times New Roman" w:cs="Times New Roman" w:hAnsi="Times New Roman"/>
          <w:i/>
          <w:iCs/>
          <w:sz w:val="24"/>
          <w:szCs w:val="24"/>
        </w:rPr>
        <w:t>)</w:t>
      </w:r>
    </w:p>
    <w:p w14:paraId="74DB38C6" w14:textId="015856F4" w:rsidP="00133CD4" w:rsidR="009F1BB2" w:rsidRDefault="00F710BD" w:rsidRPr="00133CD4">
      <w:pPr>
        <w:pStyle w:val="Heading3"/>
        <w:numPr>
          <w:ilvl w:val="2"/>
          <w:numId w:val="16"/>
        </w:numPr>
        <w:ind w:hanging="709" w:left="709"/>
        <w:jc w:val="both"/>
        <w:rPr>
          <w:rFonts w:cs="Times New Roman"/>
          <w:szCs w:val="24"/>
        </w:rPr>
      </w:pPr>
      <w:bookmarkStart w:id="91" w:name="_Hlk227254062"/>
      <w:r w:rsidRPr="00133CD4">
        <w:rPr>
          <w:rFonts w:cs="Times New Roman"/>
          <w:szCs w:val="24"/>
        </w:rPr>
        <w:t xml:space="preserve">Analisis </w:t>
      </w:r>
      <w:bookmarkStart w:id="92" w:name="_Hlk222330770"/>
      <w:r w:rsidRPr="00133CD4">
        <w:rPr>
          <w:rFonts w:cs="Times New Roman"/>
          <w:szCs w:val="24"/>
        </w:rPr>
        <w:t>Statistik Deskriptif</w:t>
      </w:r>
      <w:bookmarkEnd w:id="92"/>
      <w:r w:rsidR="00A62197">
        <w:rPr>
          <w:rFonts w:cs="Times New Roman"/>
          <w:szCs w:val="24"/>
        </w:rPr>
        <w:t xml:space="preserve"> </w:t>
      </w:r>
      <w:bookmarkStart w:id="93" w:name="_Hlk227332236"/>
      <w:r w:rsidR="00A62197" w:rsidRPr="00A62197">
        <w:rPr>
          <w:rFonts w:cs="Times New Roman"/>
          <w:szCs w:val="24"/>
        </w:rPr>
        <w:t xml:space="preserve">Setelah Eliminasi Data </w:t>
      </w:r>
      <w:r w:rsidR="00A62197" w:rsidRPr="009D1BDF">
        <w:rPr>
          <w:rFonts w:cs="Times New Roman"/>
          <w:i/>
          <w:iCs/>
          <w:szCs w:val="24"/>
        </w:rPr>
        <w:t>Outlier</w:t>
      </w:r>
      <w:bookmarkEnd w:id="93"/>
    </w:p>
    <w:p w14:paraId="2CCEC391" w14:textId="0B7BBE89" w:rsidP="009D1BDF" w:rsidR="00D548E9" w:rsidRDefault="009D1BDF" w:rsidRPr="009D1BDF">
      <w:pPr>
        <w:pStyle w:val="Caption"/>
        <w:spacing w:after="0"/>
        <w:rPr>
          <w:rFonts w:ascii="Times New Roman" w:cs="Times New Roman" w:hAnsi="Times New Roman"/>
          <w:b/>
          <w:bCs/>
          <w:i w:val="0"/>
          <w:iCs w:val="0"/>
          <w:color w:val="auto"/>
          <w:sz w:val="24"/>
          <w:szCs w:val="24"/>
        </w:rPr>
      </w:pPr>
      <w:bookmarkStart w:id="94" w:name="_Toc227500448"/>
      <w:bookmarkStart w:id="95" w:name="_Hlk227254133"/>
      <w:bookmarkStart w:id="96" w:name="_Hlk227254310"/>
      <w:bookmarkEnd w:id="91"/>
      <w:r w:rsidRPr="009D1BDF">
        <w:rPr>
          <w:rFonts w:ascii="Times New Roman" w:cs="Times New Roman" w:hAnsi="Times New Roman"/>
          <w:b/>
          <w:bCs/>
          <w:i w:val="0"/>
          <w:iCs w:val="0"/>
          <w:color w:val="auto"/>
          <w:sz w:val="24"/>
          <w:szCs w:val="24"/>
        </w:rPr>
        <w:t>Tabel 4.</w:t>
      </w:r>
      <w:r w:rsidRPr="009D1BDF">
        <w:rPr>
          <w:rFonts w:ascii="Times New Roman" w:cs="Times New Roman" w:hAnsi="Times New Roman"/>
          <w:b/>
          <w:bCs/>
          <w:i w:val="0"/>
          <w:iCs w:val="0"/>
          <w:color w:val="auto"/>
          <w:sz w:val="24"/>
          <w:szCs w:val="24"/>
        </w:rPr>
        <w:fldChar w:fldCharType="begin"/>
      </w:r>
      <w:r w:rsidRPr="009D1BDF">
        <w:rPr>
          <w:rFonts w:ascii="Times New Roman" w:cs="Times New Roman" w:hAnsi="Times New Roman"/>
          <w:b/>
          <w:bCs/>
          <w:i w:val="0"/>
          <w:iCs w:val="0"/>
          <w:color w:val="auto"/>
          <w:sz w:val="24"/>
          <w:szCs w:val="24"/>
        </w:rPr>
        <w:instrText xml:space="preserve"> SEQ Tabel_4. \* ARABIC </w:instrText>
      </w:r>
      <w:r w:rsidRPr="009D1BDF">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5</w:t>
      </w:r>
      <w:r w:rsidRPr="009D1BDF">
        <w:rPr>
          <w:rFonts w:ascii="Times New Roman" w:cs="Times New Roman" w:hAnsi="Times New Roman"/>
          <w:b/>
          <w:bCs/>
          <w:i w:val="0"/>
          <w:iCs w:val="0"/>
          <w:color w:val="auto"/>
          <w:sz w:val="24"/>
          <w:szCs w:val="24"/>
        </w:rPr>
        <w:fldChar w:fldCharType="end"/>
      </w:r>
      <w:r w:rsidRPr="009D1BDF">
        <w:rPr>
          <w:rFonts w:ascii="Times New Roman" w:cs="Times New Roman" w:hAnsi="Times New Roman"/>
          <w:b/>
          <w:bCs/>
          <w:i w:val="0"/>
          <w:iCs w:val="0"/>
          <w:color w:val="auto"/>
          <w:sz w:val="24"/>
          <w:szCs w:val="24"/>
        </w:rPr>
        <w:t xml:space="preserve"> Hasil Uji Statistik Deskriptif </w:t>
      </w:r>
      <w:bookmarkStart w:id="97" w:name="_Hlk227332399"/>
      <w:r w:rsidRPr="009D1BDF">
        <w:rPr>
          <w:rFonts w:ascii="Times New Roman" w:cs="Times New Roman" w:hAnsi="Times New Roman"/>
          <w:b/>
          <w:bCs/>
          <w:i w:val="0"/>
          <w:iCs w:val="0"/>
          <w:color w:val="auto"/>
          <w:sz w:val="24"/>
          <w:szCs w:val="24"/>
        </w:rPr>
        <w:t xml:space="preserve">Setelah Eliminasi Data </w:t>
      </w:r>
      <w:r w:rsidRPr="009D1BDF">
        <w:rPr>
          <w:rFonts w:ascii="Times New Roman" w:cs="Times New Roman" w:hAnsi="Times New Roman"/>
          <w:b/>
          <w:bCs/>
          <w:color w:val="auto"/>
          <w:sz w:val="24"/>
          <w:szCs w:val="24"/>
        </w:rPr>
        <w:t>Outlier</w:t>
      </w:r>
      <w:bookmarkEnd w:id="94"/>
    </w:p>
    <w:tbl>
      <w:tblPr>
        <w:tblW w:type="dxa" w:w="770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13"/>
        <w:gridCol w:w="1030"/>
        <w:gridCol w:w="1076"/>
        <w:gridCol w:w="1107"/>
        <w:gridCol w:w="1030"/>
        <w:gridCol w:w="1445"/>
      </w:tblGrid>
      <w:tr w14:paraId="4B41D5F3" w14:textId="77777777" w:rsidR="00387799" w:rsidRPr="00387799" w:rsidTr="009D0C54">
        <w:trPr>
          <w:cantSplit/>
        </w:trPr>
        <w:tc>
          <w:tcPr>
            <w:tcW w:type="dxa" w:w="7701"/>
            <w:gridSpan w:val="6"/>
            <w:tcBorders>
              <w:top w:val="nil"/>
              <w:left w:val="nil"/>
              <w:bottom w:val="nil"/>
              <w:right w:val="nil"/>
            </w:tcBorders>
            <w:shd w:color="auto" w:fill="FFFFFF" w:val="clear"/>
            <w:vAlign w:val="center"/>
          </w:tcPr>
          <w:p w14:paraId="0E78CC49"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bookmarkStart w:id="98" w:name="_Hlk222732687"/>
            <w:bookmarkEnd w:id="95"/>
            <w:bookmarkEnd w:id="96"/>
            <w:bookmarkEnd w:id="97"/>
            <w:r w:rsidRPr="00387799">
              <w:rPr>
                <w:rFonts w:ascii="Arial" w:cs="Arial" w:hAnsi="Arial"/>
                <w:b/>
                <w:bCs/>
                <w:color w:val="000000"/>
                <w:kern w:val="0"/>
                <w:sz w:val="18"/>
                <w:szCs w:val="18"/>
              </w:rPr>
              <w:t>Descriptive Statistics</w:t>
            </w:r>
          </w:p>
        </w:tc>
      </w:tr>
      <w:tr w14:paraId="10059FE0" w14:textId="77777777" w:rsidR="00387799" w:rsidRPr="00387799" w:rsidTr="009D0C54">
        <w:trPr>
          <w:cantSplit/>
        </w:trPr>
        <w:tc>
          <w:tcPr>
            <w:tcW w:type="dxa" w:w="2013"/>
            <w:tcBorders>
              <w:top w:color="000000" w:space="0" w:sz="16" w:val="single"/>
              <w:left w:color="000000" w:space="0" w:sz="16" w:val="single"/>
              <w:bottom w:color="000000" w:space="0" w:sz="16" w:val="single"/>
              <w:right w:color="000000" w:space="0" w:sz="16" w:val="single"/>
            </w:tcBorders>
            <w:shd w:color="auto" w:fill="FFFFFF" w:val="clear"/>
            <w:vAlign w:val="bottom"/>
          </w:tcPr>
          <w:p w14:paraId="37B9A56B"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030"/>
            <w:tcBorders>
              <w:top w:color="000000" w:space="0" w:sz="16" w:val="single"/>
              <w:left w:color="000000" w:space="0" w:sz="16" w:val="single"/>
              <w:bottom w:color="000000" w:space="0" w:sz="16" w:val="single"/>
            </w:tcBorders>
            <w:shd w:color="auto" w:fill="FFFFFF" w:val="clear"/>
            <w:vAlign w:val="bottom"/>
          </w:tcPr>
          <w:p w14:paraId="680BC10D"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N</w:t>
            </w:r>
          </w:p>
        </w:tc>
        <w:tc>
          <w:tcPr>
            <w:tcW w:type="dxa" w:w="1076"/>
            <w:tcBorders>
              <w:top w:color="000000" w:space="0" w:sz="16" w:val="single"/>
              <w:bottom w:color="000000" w:space="0" w:sz="16" w:val="single"/>
            </w:tcBorders>
            <w:shd w:color="auto" w:fill="FFFFFF" w:val="clear"/>
            <w:vAlign w:val="bottom"/>
          </w:tcPr>
          <w:p w14:paraId="25F9FEFE"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Minimum</w:t>
            </w:r>
          </w:p>
        </w:tc>
        <w:tc>
          <w:tcPr>
            <w:tcW w:type="dxa" w:w="1107"/>
            <w:tcBorders>
              <w:top w:color="000000" w:space="0" w:sz="16" w:val="single"/>
              <w:bottom w:color="000000" w:space="0" w:sz="16" w:val="single"/>
            </w:tcBorders>
            <w:shd w:color="auto" w:fill="FFFFFF" w:val="clear"/>
            <w:vAlign w:val="bottom"/>
          </w:tcPr>
          <w:p w14:paraId="02B82600"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Maximum</w:t>
            </w:r>
          </w:p>
        </w:tc>
        <w:tc>
          <w:tcPr>
            <w:tcW w:type="dxa" w:w="1030"/>
            <w:tcBorders>
              <w:top w:color="000000" w:space="0" w:sz="16" w:val="single"/>
              <w:bottom w:color="000000" w:space="0" w:sz="16" w:val="single"/>
            </w:tcBorders>
            <w:shd w:color="auto" w:fill="FFFFFF" w:val="clear"/>
            <w:vAlign w:val="bottom"/>
          </w:tcPr>
          <w:p w14:paraId="6D968BAA"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Mean</w:t>
            </w:r>
          </w:p>
        </w:tc>
        <w:tc>
          <w:tcPr>
            <w:tcW w:type="dxa" w:w="1445"/>
            <w:tcBorders>
              <w:top w:color="000000" w:space="0" w:sz="16" w:val="single"/>
              <w:bottom w:color="000000" w:space="0" w:sz="16" w:val="single"/>
              <w:right w:color="000000" w:space="0" w:sz="16" w:val="single"/>
            </w:tcBorders>
            <w:shd w:color="auto" w:fill="FFFFFF" w:val="clear"/>
            <w:vAlign w:val="bottom"/>
          </w:tcPr>
          <w:p w14:paraId="4378E568"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Std. Deviation</w:t>
            </w:r>
          </w:p>
        </w:tc>
      </w:tr>
      <w:tr w14:paraId="3EDAB5B8" w14:textId="77777777" w:rsidR="00387799" w:rsidRPr="00387799" w:rsidTr="009D0C54">
        <w:trPr>
          <w:cantSplit/>
        </w:trPr>
        <w:tc>
          <w:tcPr>
            <w:tcW w:type="dxa" w:w="2013"/>
            <w:tcBorders>
              <w:top w:color="000000" w:space="0" w:sz="16" w:val="single"/>
              <w:left w:color="000000" w:space="0" w:sz="16" w:val="single"/>
              <w:bottom w:val="nil"/>
              <w:right w:color="000000" w:space="0" w:sz="16" w:val="single"/>
            </w:tcBorders>
            <w:shd w:color="auto" w:fill="FFFFFF" w:val="clear"/>
          </w:tcPr>
          <w:p w14:paraId="42D306BA"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Ukuran Perusahaan</w:t>
            </w:r>
          </w:p>
        </w:tc>
        <w:tc>
          <w:tcPr>
            <w:tcW w:type="dxa" w:w="1030"/>
            <w:tcBorders>
              <w:top w:color="000000" w:space="0" w:sz="16" w:val="single"/>
              <w:left w:color="000000" w:space="0" w:sz="16" w:val="single"/>
              <w:bottom w:val="nil"/>
            </w:tcBorders>
            <w:shd w:color="auto" w:fill="FFFFFF" w:val="clear"/>
            <w:vAlign w:val="center"/>
          </w:tcPr>
          <w:p w14:paraId="34B5E9CF"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color="000000" w:space="0" w:sz="16" w:val="single"/>
              <w:bottom w:val="nil"/>
            </w:tcBorders>
            <w:shd w:color="auto" w:fill="FFFFFF" w:val="clear"/>
            <w:vAlign w:val="center"/>
          </w:tcPr>
          <w:p w14:paraId="41D774AE"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24,77</w:t>
            </w:r>
          </w:p>
        </w:tc>
        <w:tc>
          <w:tcPr>
            <w:tcW w:type="dxa" w:w="1107"/>
            <w:tcBorders>
              <w:top w:color="000000" w:space="0" w:sz="16" w:val="single"/>
              <w:bottom w:val="nil"/>
            </w:tcBorders>
            <w:shd w:color="auto" w:fill="FFFFFF" w:val="clear"/>
            <w:vAlign w:val="center"/>
          </w:tcPr>
          <w:p w14:paraId="01A3FFD2"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30,09</w:t>
            </w:r>
          </w:p>
        </w:tc>
        <w:tc>
          <w:tcPr>
            <w:tcW w:type="dxa" w:w="1030"/>
            <w:tcBorders>
              <w:top w:color="000000" w:space="0" w:sz="16" w:val="single"/>
              <w:bottom w:val="nil"/>
            </w:tcBorders>
            <w:shd w:color="auto" w:fill="FFFFFF" w:val="clear"/>
            <w:vAlign w:val="center"/>
          </w:tcPr>
          <w:p w14:paraId="0B99CF25"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27,7746</w:t>
            </w:r>
          </w:p>
        </w:tc>
        <w:tc>
          <w:tcPr>
            <w:tcW w:type="dxa" w:w="1445"/>
            <w:tcBorders>
              <w:top w:color="000000" w:space="0" w:sz="16" w:val="single"/>
              <w:bottom w:val="nil"/>
              <w:right w:color="000000" w:space="0" w:sz="16" w:val="single"/>
            </w:tcBorders>
            <w:shd w:color="auto" w:fill="FFFFFF" w:val="clear"/>
            <w:vAlign w:val="center"/>
          </w:tcPr>
          <w:p w14:paraId="26AC663B"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1,42098</w:t>
            </w:r>
          </w:p>
        </w:tc>
      </w:tr>
      <w:tr w14:paraId="5FDB023D" w14:textId="77777777" w:rsidR="00387799" w:rsidRPr="00387799" w:rsidTr="009D0C54">
        <w:trPr>
          <w:cantSplit/>
        </w:trPr>
        <w:tc>
          <w:tcPr>
            <w:tcW w:type="dxa" w:w="2013"/>
            <w:tcBorders>
              <w:top w:val="nil"/>
              <w:left w:color="000000" w:space="0" w:sz="16" w:val="single"/>
              <w:bottom w:val="nil"/>
              <w:right w:color="000000" w:space="0" w:sz="16" w:val="single"/>
            </w:tcBorders>
            <w:shd w:color="auto" w:fill="FFFFFF" w:val="clear"/>
          </w:tcPr>
          <w:p w14:paraId="677A3297"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Profitabilitas</w:t>
            </w:r>
          </w:p>
        </w:tc>
        <w:tc>
          <w:tcPr>
            <w:tcW w:type="dxa" w:w="1030"/>
            <w:tcBorders>
              <w:top w:val="nil"/>
              <w:left w:color="000000" w:space="0" w:sz="16" w:val="single"/>
              <w:bottom w:val="nil"/>
            </w:tcBorders>
            <w:shd w:color="auto" w:fill="FFFFFF" w:val="clear"/>
            <w:vAlign w:val="center"/>
          </w:tcPr>
          <w:p w14:paraId="55F3ABD0"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0013260E"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,02</w:t>
            </w:r>
          </w:p>
        </w:tc>
        <w:tc>
          <w:tcPr>
            <w:tcW w:type="dxa" w:w="1107"/>
            <w:tcBorders>
              <w:top w:val="nil"/>
              <w:bottom w:val="nil"/>
            </w:tcBorders>
            <w:shd w:color="auto" w:fill="FFFFFF" w:val="clear"/>
            <w:vAlign w:val="center"/>
          </w:tcPr>
          <w:p w14:paraId="79A7923E"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,20</w:t>
            </w:r>
          </w:p>
        </w:tc>
        <w:tc>
          <w:tcPr>
            <w:tcW w:type="dxa" w:w="1030"/>
            <w:tcBorders>
              <w:top w:val="nil"/>
              <w:bottom w:val="nil"/>
            </w:tcBorders>
            <w:shd w:color="auto" w:fill="FFFFFF" w:val="clear"/>
            <w:vAlign w:val="center"/>
          </w:tcPr>
          <w:p w14:paraId="2CA24658"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,0731</w:t>
            </w:r>
          </w:p>
        </w:tc>
        <w:tc>
          <w:tcPr>
            <w:tcW w:type="dxa" w:w="1445"/>
            <w:tcBorders>
              <w:top w:val="nil"/>
              <w:bottom w:val="nil"/>
              <w:right w:color="000000" w:space="0" w:sz="16" w:val="single"/>
            </w:tcBorders>
            <w:shd w:color="auto" w:fill="FFFFFF" w:val="clear"/>
            <w:vAlign w:val="center"/>
          </w:tcPr>
          <w:p w14:paraId="68715BC8"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,03290</w:t>
            </w:r>
          </w:p>
        </w:tc>
      </w:tr>
      <w:tr w14:paraId="07FEBBF6" w14:textId="77777777" w:rsidR="00387799" w:rsidRPr="00387799" w:rsidTr="009D0C54">
        <w:trPr>
          <w:cantSplit/>
        </w:trPr>
        <w:tc>
          <w:tcPr>
            <w:tcW w:type="dxa" w:w="2013"/>
            <w:tcBorders>
              <w:top w:val="nil"/>
              <w:left w:color="000000" w:space="0" w:sz="16" w:val="single"/>
              <w:bottom w:val="nil"/>
              <w:right w:color="000000" w:space="0" w:sz="16" w:val="single"/>
            </w:tcBorders>
            <w:shd w:color="auto" w:fill="FFFFFF" w:val="clear"/>
          </w:tcPr>
          <w:p w14:paraId="6FF1BE4A"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Struktur Modal</w:t>
            </w:r>
          </w:p>
        </w:tc>
        <w:tc>
          <w:tcPr>
            <w:tcW w:type="dxa" w:w="1030"/>
            <w:tcBorders>
              <w:top w:val="nil"/>
              <w:left w:color="000000" w:space="0" w:sz="16" w:val="single"/>
              <w:bottom w:val="nil"/>
            </w:tcBorders>
            <w:shd w:color="auto" w:fill="FFFFFF" w:val="clear"/>
            <w:vAlign w:val="center"/>
          </w:tcPr>
          <w:p w14:paraId="281E1ECF"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2690C3D7"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,03</w:t>
            </w:r>
          </w:p>
        </w:tc>
        <w:tc>
          <w:tcPr>
            <w:tcW w:type="dxa" w:w="1107"/>
            <w:tcBorders>
              <w:top w:val="nil"/>
              <w:bottom w:val="nil"/>
            </w:tcBorders>
            <w:shd w:color="auto" w:fill="FFFFFF" w:val="clear"/>
            <w:vAlign w:val="center"/>
          </w:tcPr>
          <w:p w14:paraId="1AB5E460"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25,07</w:t>
            </w:r>
          </w:p>
        </w:tc>
        <w:tc>
          <w:tcPr>
            <w:tcW w:type="dxa" w:w="1030"/>
            <w:tcBorders>
              <w:top w:val="nil"/>
              <w:bottom w:val="nil"/>
            </w:tcBorders>
            <w:shd w:color="auto" w:fill="FFFFFF" w:val="clear"/>
            <w:vAlign w:val="center"/>
          </w:tcPr>
          <w:p w14:paraId="4F070579"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2,1417</w:t>
            </w:r>
          </w:p>
        </w:tc>
        <w:tc>
          <w:tcPr>
            <w:tcW w:type="dxa" w:w="1445"/>
            <w:tcBorders>
              <w:top w:val="nil"/>
              <w:bottom w:val="nil"/>
              <w:right w:color="000000" w:space="0" w:sz="16" w:val="single"/>
            </w:tcBorders>
            <w:shd w:color="auto" w:fill="FFFFFF" w:val="clear"/>
            <w:vAlign w:val="center"/>
          </w:tcPr>
          <w:p w14:paraId="5B69E18D"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4,61412</w:t>
            </w:r>
          </w:p>
        </w:tc>
      </w:tr>
      <w:tr w14:paraId="73D156B8" w14:textId="77777777" w:rsidR="00387799" w:rsidRPr="00387799" w:rsidTr="009D0C54">
        <w:trPr>
          <w:cantSplit/>
        </w:trPr>
        <w:tc>
          <w:tcPr>
            <w:tcW w:type="dxa" w:w="2013"/>
            <w:tcBorders>
              <w:top w:val="nil"/>
              <w:left w:color="000000" w:space="0" w:sz="16" w:val="single"/>
              <w:bottom w:val="nil"/>
              <w:right w:color="000000" w:space="0" w:sz="16" w:val="single"/>
            </w:tcBorders>
            <w:shd w:color="auto" w:fill="FFFFFF" w:val="clear"/>
          </w:tcPr>
          <w:p w14:paraId="527D88C2"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Keputusan Investasi</w:t>
            </w:r>
          </w:p>
        </w:tc>
        <w:tc>
          <w:tcPr>
            <w:tcW w:type="dxa" w:w="1030"/>
            <w:tcBorders>
              <w:top w:val="nil"/>
              <w:left w:color="000000" w:space="0" w:sz="16" w:val="single"/>
              <w:bottom w:val="nil"/>
            </w:tcBorders>
            <w:shd w:color="auto" w:fill="FFFFFF" w:val="clear"/>
            <w:vAlign w:val="center"/>
          </w:tcPr>
          <w:p w14:paraId="34F463C0"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1EA39E75"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1,31</w:t>
            </w:r>
          </w:p>
        </w:tc>
        <w:tc>
          <w:tcPr>
            <w:tcW w:type="dxa" w:w="1107"/>
            <w:tcBorders>
              <w:top w:val="nil"/>
              <w:bottom w:val="nil"/>
            </w:tcBorders>
            <w:shd w:color="auto" w:fill="FFFFFF" w:val="clear"/>
            <w:vAlign w:val="center"/>
          </w:tcPr>
          <w:p w14:paraId="0602C2F4"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217,39</w:t>
            </w:r>
          </w:p>
        </w:tc>
        <w:tc>
          <w:tcPr>
            <w:tcW w:type="dxa" w:w="1030"/>
            <w:tcBorders>
              <w:top w:val="nil"/>
              <w:bottom w:val="nil"/>
            </w:tcBorders>
            <w:shd w:color="auto" w:fill="FFFFFF" w:val="clear"/>
            <w:vAlign w:val="center"/>
          </w:tcPr>
          <w:p w14:paraId="32FDB2F4"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30,1531</w:t>
            </w:r>
          </w:p>
        </w:tc>
        <w:tc>
          <w:tcPr>
            <w:tcW w:type="dxa" w:w="1445"/>
            <w:tcBorders>
              <w:top w:val="nil"/>
              <w:bottom w:val="nil"/>
              <w:right w:color="000000" w:space="0" w:sz="16" w:val="single"/>
            </w:tcBorders>
            <w:shd w:color="auto" w:fill="FFFFFF" w:val="clear"/>
            <w:vAlign w:val="center"/>
          </w:tcPr>
          <w:p w14:paraId="49C709D7"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44,68699</w:t>
            </w:r>
          </w:p>
        </w:tc>
      </w:tr>
      <w:tr w14:paraId="16283966" w14:textId="77777777" w:rsidR="00387799" w:rsidRPr="00387799" w:rsidTr="009D0C54">
        <w:trPr>
          <w:cantSplit/>
        </w:trPr>
        <w:tc>
          <w:tcPr>
            <w:tcW w:type="dxa" w:w="2013"/>
            <w:tcBorders>
              <w:top w:val="nil"/>
              <w:left w:color="000000" w:space="0" w:sz="16" w:val="single"/>
              <w:bottom w:val="nil"/>
              <w:right w:color="000000" w:space="0" w:sz="16" w:val="single"/>
            </w:tcBorders>
            <w:shd w:color="auto" w:fill="FFFFFF" w:val="clear"/>
          </w:tcPr>
          <w:p w14:paraId="40F8B3F9"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Nilai Perusahaan</w:t>
            </w:r>
          </w:p>
        </w:tc>
        <w:tc>
          <w:tcPr>
            <w:tcW w:type="dxa" w:w="1030"/>
            <w:tcBorders>
              <w:top w:val="nil"/>
              <w:left w:color="000000" w:space="0" w:sz="16" w:val="single"/>
              <w:bottom w:val="nil"/>
            </w:tcBorders>
            <w:shd w:color="auto" w:fill="FFFFFF" w:val="clear"/>
            <w:vAlign w:val="center"/>
          </w:tcPr>
          <w:p w14:paraId="201D3D49"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1CC4ED97"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,48</w:t>
            </w:r>
          </w:p>
        </w:tc>
        <w:tc>
          <w:tcPr>
            <w:tcW w:type="dxa" w:w="1107"/>
            <w:tcBorders>
              <w:top w:val="nil"/>
              <w:bottom w:val="nil"/>
            </w:tcBorders>
            <w:shd w:color="auto" w:fill="FFFFFF" w:val="clear"/>
            <w:vAlign w:val="center"/>
          </w:tcPr>
          <w:p w14:paraId="49DB8C0D"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6,96</w:t>
            </w:r>
          </w:p>
        </w:tc>
        <w:tc>
          <w:tcPr>
            <w:tcW w:type="dxa" w:w="1030"/>
            <w:tcBorders>
              <w:top w:val="nil"/>
              <w:bottom w:val="nil"/>
            </w:tcBorders>
            <w:shd w:color="auto" w:fill="FFFFFF" w:val="clear"/>
            <w:vAlign w:val="center"/>
          </w:tcPr>
          <w:p w14:paraId="0698B288"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2,2323</w:t>
            </w:r>
          </w:p>
        </w:tc>
        <w:tc>
          <w:tcPr>
            <w:tcW w:type="dxa" w:w="1445"/>
            <w:tcBorders>
              <w:top w:val="nil"/>
              <w:bottom w:val="nil"/>
              <w:right w:color="000000" w:space="0" w:sz="16" w:val="single"/>
            </w:tcBorders>
            <w:shd w:color="auto" w:fill="FFFFFF" w:val="clear"/>
            <w:vAlign w:val="center"/>
          </w:tcPr>
          <w:p w14:paraId="2B05BCC9"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1,70449</w:t>
            </w:r>
          </w:p>
        </w:tc>
      </w:tr>
      <w:tr w14:paraId="661F5E37" w14:textId="77777777" w:rsidR="00387799" w:rsidRPr="00387799" w:rsidTr="009D0C54">
        <w:trPr>
          <w:cantSplit/>
        </w:trPr>
        <w:tc>
          <w:tcPr>
            <w:tcW w:type="dxa" w:w="2013"/>
            <w:tcBorders>
              <w:top w:val="nil"/>
              <w:left w:color="000000" w:space="0" w:sz="16" w:val="single"/>
              <w:bottom w:color="000000" w:space="0" w:sz="16" w:val="single"/>
              <w:right w:color="000000" w:space="0" w:sz="16" w:val="single"/>
            </w:tcBorders>
            <w:shd w:color="auto" w:fill="FFFFFF" w:val="clear"/>
          </w:tcPr>
          <w:p w14:paraId="202EB162"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Valid N (listwise)</w:t>
            </w:r>
          </w:p>
        </w:tc>
        <w:tc>
          <w:tcPr>
            <w:tcW w:type="dxa" w:w="1030"/>
            <w:tcBorders>
              <w:top w:val="nil"/>
              <w:left w:color="000000" w:space="0" w:sz="16" w:val="single"/>
              <w:bottom w:color="000000" w:space="0" w:sz="16" w:val="single"/>
            </w:tcBorders>
            <w:shd w:color="auto" w:fill="FFFFFF" w:val="clear"/>
            <w:vAlign w:val="center"/>
          </w:tcPr>
          <w:p w14:paraId="3A57C056"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color="000000" w:space="0" w:sz="16" w:val="single"/>
            </w:tcBorders>
            <w:shd w:color="auto" w:fill="FFFFFF" w:val="clear"/>
            <w:vAlign w:val="center"/>
          </w:tcPr>
          <w:p w14:paraId="537A84DF"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107"/>
            <w:tcBorders>
              <w:top w:val="nil"/>
              <w:bottom w:color="000000" w:space="0" w:sz="16" w:val="single"/>
            </w:tcBorders>
            <w:shd w:color="auto" w:fill="FFFFFF" w:val="clear"/>
            <w:vAlign w:val="center"/>
          </w:tcPr>
          <w:p w14:paraId="1E4852DA"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030"/>
            <w:tcBorders>
              <w:top w:val="nil"/>
              <w:bottom w:color="000000" w:space="0" w:sz="16" w:val="single"/>
            </w:tcBorders>
            <w:shd w:color="auto" w:fill="FFFFFF" w:val="clear"/>
            <w:vAlign w:val="center"/>
          </w:tcPr>
          <w:p w14:paraId="579F47FD"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445"/>
            <w:tcBorders>
              <w:top w:val="nil"/>
              <w:bottom w:color="000000" w:space="0" w:sz="16" w:val="single"/>
              <w:right w:color="000000" w:space="0" w:sz="16" w:val="single"/>
            </w:tcBorders>
            <w:shd w:color="auto" w:fill="FFFFFF" w:val="clear"/>
            <w:vAlign w:val="center"/>
          </w:tcPr>
          <w:p w14:paraId="1499AA1A"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r>
    </w:tbl>
    <w:p w14:paraId="7E401AD9" w14:textId="2F939C2E" w:rsidP="009D0C54" w:rsidR="009D0C54" w:rsidRDefault="009D0C54" w:rsidRPr="00F62B7F">
      <w:pPr>
        <w:spacing w:after="0" w:line="480" w:lineRule="auto"/>
        <w:jc w:val="both"/>
        <w:rPr>
          <w:rFonts w:ascii="Times New Roman" w:cs="Times New Roman" w:hAnsi="Times New Roman"/>
          <w:i/>
          <w:iCs/>
          <w:sz w:val="24"/>
          <w:szCs w:val="24"/>
        </w:rPr>
      </w:pPr>
      <w:bookmarkStart w:id="99" w:name="_Hlk222383284"/>
      <w:bookmarkEnd w:id="98"/>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99"/>
    <w:p w14:paraId="3C17BEC5" w14:textId="4BAD4A21" w:rsidP="002E3BAC" w:rsidR="00F22400" w:rsidRDefault="002E3BAC">
      <w:pPr>
        <w:autoSpaceDE w:val="0"/>
        <w:autoSpaceDN w:val="0"/>
        <w:adjustRightInd w:val="0"/>
        <w:spacing w:after="0" w:line="480" w:lineRule="auto"/>
        <w:ind w:firstLine="709"/>
        <w:jc w:val="both"/>
        <w:rPr>
          <w:rFonts w:ascii="Times New Roman" w:cs="Times New Roman" w:hAnsi="Times New Roman"/>
          <w:kern w:val="0"/>
          <w:sz w:val="24"/>
          <w:szCs w:val="24"/>
        </w:rPr>
      </w:pPr>
      <w:r w:rsidRPr="002E3BAC">
        <w:rPr>
          <w:rFonts w:ascii="Times New Roman" w:cs="Times New Roman" w:hAnsi="Times New Roman"/>
          <w:kern w:val="0"/>
          <w:sz w:val="24"/>
          <w:szCs w:val="24"/>
        </w:rPr>
        <w:t xml:space="preserve">Berdasarkan tabel </w:t>
      </w:r>
      <w:r>
        <w:rPr>
          <w:rFonts w:ascii="Times New Roman" w:cs="Times New Roman" w:hAnsi="Times New Roman"/>
          <w:kern w:val="0"/>
          <w:sz w:val="24"/>
          <w:szCs w:val="24"/>
        </w:rPr>
        <w:t>4.</w:t>
      </w:r>
      <w:r w:rsidR="009D1BDF">
        <w:rPr>
          <w:rFonts w:ascii="Times New Roman" w:cs="Times New Roman" w:hAnsi="Times New Roman"/>
          <w:kern w:val="0"/>
          <w:sz w:val="24"/>
          <w:szCs w:val="24"/>
        </w:rPr>
        <w:t>5</w:t>
      </w:r>
      <w:r>
        <w:rPr>
          <w:rFonts w:ascii="Times New Roman" w:cs="Times New Roman" w:hAnsi="Times New Roman"/>
          <w:kern w:val="0"/>
          <w:sz w:val="24"/>
          <w:szCs w:val="24"/>
        </w:rPr>
        <w:t xml:space="preserve"> </w:t>
      </w:r>
      <w:r w:rsidR="00F22400" w:rsidRPr="00F22400">
        <w:rPr>
          <w:rFonts w:ascii="Times New Roman" w:cs="Times New Roman" w:hAnsi="Times New Roman"/>
          <w:kern w:val="0"/>
          <w:sz w:val="24"/>
          <w:szCs w:val="24"/>
        </w:rPr>
        <w:t xml:space="preserve">hasil uji </w:t>
      </w:r>
      <w:r w:rsidR="00F22400">
        <w:rPr>
          <w:rFonts w:ascii="Times New Roman" w:cs="Times New Roman" w:hAnsi="Times New Roman"/>
          <w:kern w:val="0"/>
          <w:sz w:val="24"/>
          <w:szCs w:val="24"/>
        </w:rPr>
        <w:t>s</w:t>
      </w:r>
      <w:r w:rsidR="00F22400" w:rsidRPr="00F22400">
        <w:rPr>
          <w:rFonts w:ascii="Times New Roman" w:cs="Times New Roman" w:hAnsi="Times New Roman"/>
          <w:kern w:val="0"/>
          <w:sz w:val="24"/>
          <w:szCs w:val="24"/>
        </w:rPr>
        <w:t xml:space="preserve">tatistik </w:t>
      </w:r>
      <w:r w:rsidR="00F22400">
        <w:rPr>
          <w:rFonts w:ascii="Times New Roman" w:cs="Times New Roman" w:hAnsi="Times New Roman"/>
          <w:kern w:val="0"/>
          <w:sz w:val="24"/>
          <w:szCs w:val="24"/>
        </w:rPr>
        <w:t>d</w:t>
      </w:r>
      <w:r w:rsidR="00F22400" w:rsidRPr="00F22400">
        <w:rPr>
          <w:rFonts w:ascii="Times New Roman" w:cs="Times New Roman" w:hAnsi="Times New Roman"/>
          <w:kern w:val="0"/>
          <w:sz w:val="24"/>
          <w:szCs w:val="24"/>
        </w:rPr>
        <w:t>eskriptif</w:t>
      </w:r>
      <w:r w:rsidR="00F22400">
        <w:rPr>
          <w:rFonts w:ascii="Times New Roman" w:cs="Times New Roman" w:hAnsi="Times New Roman"/>
          <w:kern w:val="0"/>
          <w:sz w:val="24"/>
          <w:szCs w:val="24"/>
        </w:rPr>
        <w:t xml:space="preserve"> </w:t>
      </w:r>
      <w:r w:rsidR="00F22400" w:rsidRPr="00F22400">
        <w:rPr>
          <w:rFonts w:ascii="Times New Roman" w:cs="Times New Roman" w:hAnsi="Times New Roman"/>
          <w:kern w:val="0"/>
          <w:sz w:val="24"/>
          <w:szCs w:val="24"/>
        </w:rPr>
        <w:t>dapat diinterpretasikan sebagai berikut:</w:t>
      </w:r>
    </w:p>
    <w:p w14:paraId="05CD7589" w14:textId="77777777" w:rsidP="00AD5756" w:rsidR="00AD5756" w:rsidRDefault="00AD5756">
      <w:pPr>
        <w:pStyle w:val="ListParagraph"/>
        <w:numPr>
          <w:ilvl w:val="0"/>
          <w:numId w:val="47"/>
        </w:numPr>
        <w:autoSpaceDE w:val="0"/>
        <w:autoSpaceDN w:val="0"/>
        <w:adjustRightInd w:val="0"/>
        <w:spacing w:after="0" w:line="480" w:lineRule="auto"/>
        <w:ind w:hanging="426" w:left="426"/>
        <w:jc w:val="both"/>
        <w:rPr>
          <w:rFonts w:ascii="Times New Roman" w:cs="Times New Roman" w:hAnsi="Times New Roman"/>
          <w:kern w:val="0"/>
          <w:sz w:val="24"/>
          <w:szCs w:val="24"/>
        </w:rPr>
      </w:pPr>
      <w:r>
        <w:rPr>
          <w:rFonts w:ascii="Times New Roman" w:cs="Times New Roman" w:hAnsi="Times New Roman"/>
          <w:kern w:val="0"/>
          <w:sz w:val="24"/>
          <w:szCs w:val="24"/>
        </w:rPr>
        <w:t>U</w:t>
      </w:r>
      <w:r w:rsidR="002E3BAC" w:rsidRPr="00F22400">
        <w:rPr>
          <w:rFonts w:ascii="Times New Roman" w:cs="Times New Roman" w:hAnsi="Times New Roman"/>
          <w:kern w:val="0"/>
          <w:sz w:val="24"/>
          <w:szCs w:val="24"/>
        </w:rPr>
        <w:t>kuran perusahaan memiliki nilai minimum sebesar 24,77 dan maksimum sebesar 30,09 dengan rata-rata sebesar 27,7746 serta standar deviasi sebesar 1,42098. Rentang nilai yang relatif tidak terlalu lebar serta standar deviasi yang lebih kecil dibandingkan rata-rata menunjukkan bahwa ukuran perusahaan dalam sampel relatif seragam</w:t>
      </w:r>
      <w:r w:rsidR="00E22DBC" w:rsidRPr="00F22400">
        <w:rPr>
          <w:rFonts w:ascii="Times New Roman" w:cs="Times New Roman" w:hAnsi="Times New Roman"/>
          <w:kern w:val="0"/>
          <w:sz w:val="24"/>
          <w:szCs w:val="24"/>
        </w:rPr>
        <w:t xml:space="preserve"> </w:t>
      </w:r>
      <w:r w:rsidR="002E3BAC" w:rsidRPr="00F22400">
        <w:rPr>
          <w:rFonts w:ascii="Times New Roman" w:cs="Times New Roman" w:hAnsi="Times New Roman"/>
          <w:kern w:val="0"/>
          <w:sz w:val="24"/>
          <w:szCs w:val="24"/>
        </w:rPr>
        <w:t>sehingga perbedaan skala perusahaan tidak terlalu ekstrem.</w:t>
      </w:r>
    </w:p>
    <w:p w14:paraId="579880C4" w14:textId="77777777" w:rsidP="00AD5756" w:rsidR="00AD5756" w:rsidRDefault="00F22400">
      <w:pPr>
        <w:pStyle w:val="ListParagraph"/>
        <w:numPr>
          <w:ilvl w:val="0"/>
          <w:numId w:val="47"/>
        </w:numPr>
        <w:autoSpaceDE w:val="0"/>
        <w:autoSpaceDN w:val="0"/>
        <w:adjustRightInd w:val="0"/>
        <w:spacing w:after="0" w:line="480" w:lineRule="auto"/>
        <w:ind w:hanging="426" w:left="426"/>
        <w:jc w:val="both"/>
        <w:rPr>
          <w:rFonts w:ascii="Times New Roman" w:cs="Times New Roman" w:hAnsi="Times New Roman"/>
          <w:kern w:val="0"/>
          <w:sz w:val="24"/>
          <w:szCs w:val="24"/>
        </w:rPr>
      </w:pPr>
      <w:r w:rsidRPr="00AD5756">
        <w:rPr>
          <w:rFonts w:ascii="Times New Roman" w:cs="Times New Roman" w:hAnsi="Times New Roman"/>
          <w:kern w:val="0"/>
          <w:sz w:val="24"/>
          <w:szCs w:val="24"/>
        </w:rPr>
        <w:t>P</w:t>
      </w:r>
      <w:r w:rsidR="002E3BAC" w:rsidRPr="00AD5756">
        <w:rPr>
          <w:rFonts w:ascii="Times New Roman" w:cs="Times New Roman" w:hAnsi="Times New Roman"/>
          <w:kern w:val="0"/>
          <w:sz w:val="24"/>
          <w:szCs w:val="24"/>
        </w:rPr>
        <w:t>rofitabilitas memiliki nilai minimum sebesar 0,02 dan maksimum sebesar 0,20 dengan rata-rata sebesar 0,0731 serta standar deviasi sebesar 0,03290. Nilai rata-rata tersebut menunjukkan bahwa kemampuan perusahaan dalam menghasilkan laba berada pada tingkat menengah</w:t>
      </w:r>
      <w:r w:rsidR="00E22DBC" w:rsidRPr="00AD5756">
        <w:rPr>
          <w:rFonts w:ascii="Times New Roman" w:cs="Times New Roman" w:hAnsi="Times New Roman"/>
          <w:kern w:val="0"/>
          <w:sz w:val="24"/>
          <w:szCs w:val="24"/>
        </w:rPr>
        <w:t xml:space="preserve"> </w:t>
      </w:r>
      <w:r w:rsidR="002E3BAC" w:rsidRPr="00AD5756">
        <w:rPr>
          <w:rFonts w:ascii="Times New Roman" w:cs="Times New Roman" w:hAnsi="Times New Roman"/>
          <w:kern w:val="0"/>
          <w:sz w:val="24"/>
          <w:szCs w:val="24"/>
        </w:rPr>
        <w:t>dengan penyebaran data yang relatif rendah karena standar deviasi lebih kecil dari rata-rata. Kondisi ini mencerminkan karakteristik perusahaan sektor teknologi yang terdaftar di Bursa Efek Indonesia</w:t>
      </w:r>
      <w:r w:rsidR="00E22DBC" w:rsidRPr="00AD5756">
        <w:rPr>
          <w:rFonts w:ascii="Times New Roman" w:cs="Times New Roman" w:hAnsi="Times New Roman"/>
          <w:kern w:val="0"/>
          <w:sz w:val="24"/>
          <w:szCs w:val="24"/>
        </w:rPr>
        <w:t xml:space="preserve"> karena </w:t>
      </w:r>
      <w:r w:rsidR="002E3BAC" w:rsidRPr="00AD5756">
        <w:rPr>
          <w:rFonts w:ascii="Times New Roman" w:cs="Times New Roman" w:hAnsi="Times New Roman"/>
          <w:kern w:val="0"/>
          <w:sz w:val="24"/>
          <w:szCs w:val="24"/>
        </w:rPr>
        <w:t>sebagian laba masih dialokasikan untuk pengembangan teknologi, inovasi produk</w:t>
      </w:r>
      <w:r w:rsidR="00E22DBC" w:rsidRPr="00AD5756">
        <w:rPr>
          <w:rFonts w:ascii="Times New Roman" w:cs="Times New Roman" w:hAnsi="Times New Roman"/>
          <w:kern w:val="0"/>
          <w:sz w:val="24"/>
          <w:szCs w:val="24"/>
        </w:rPr>
        <w:t xml:space="preserve"> </w:t>
      </w:r>
      <w:r w:rsidR="002E3BAC" w:rsidRPr="00AD5756">
        <w:rPr>
          <w:rFonts w:ascii="Times New Roman" w:cs="Times New Roman" w:hAnsi="Times New Roman"/>
          <w:kern w:val="0"/>
          <w:sz w:val="24"/>
          <w:szCs w:val="24"/>
        </w:rPr>
        <w:t>dan ekspansi usaha.</w:t>
      </w:r>
    </w:p>
    <w:p w14:paraId="2643F149" w14:textId="77777777" w:rsidP="00AD5756" w:rsidR="00AD5756" w:rsidRDefault="00AD5756">
      <w:pPr>
        <w:pStyle w:val="ListParagraph"/>
        <w:numPr>
          <w:ilvl w:val="0"/>
          <w:numId w:val="47"/>
        </w:numPr>
        <w:autoSpaceDE w:val="0"/>
        <w:autoSpaceDN w:val="0"/>
        <w:adjustRightInd w:val="0"/>
        <w:spacing w:after="0" w:line="480" w:lineRule="auto"/>
        <w:ind w:hanging="426" w:left="426"/>
        <w:jc w:val="both"/>
        <w:rPr>
          <w:rFonts w:ascii="Times New Roman" w:cs="Times New Roman" w:hAnsi="Times New Roman"/>
          <w:kern w:val="0"/>
          <w:sz w:val="24"/>
          <w:szCs w:val="24"/>
        </w:rPr>
      </w:pPr>
      <w:r>
        <w:rPr>
          <w:rFonts w:ascii="Times New Roman" w:cs="Times New Roman" w:hAnsi="Times New Roman"/>
          <w:kern w:val="0"/>
          <w:sz w:val="24"/>
          <w:szCs w:val="24"/>
        </w:rPr>
        <w:t>S</w:t>
      </w:r>
      <w:r w:rsidR="002E3BAC" w:rsidRPr="00AD5756">
        <w:rPr>
          <w:rFonts w:ascii="Times New Roman" w:cs="Times New Roman" w:hAnsi="Times New Roman"/>
          <w:kern w:val="0"/>
          <w:sz w:val="24"/>
          <w:szCs w:val="24"/>
        </w:rPr>
        <w:t>truktur modal memiliki nilai minimum sebesar 0,03 dan maksimum sebesar 25,07 dengan rata-rata sebesar 2,1417 serta standar deviasi sebesar 4,61412. Rentang nilai yang cukup lebar dan standar deviasi yang lebih besar dari rata-rata menunjukkan adanya perbedaan strategi pendanaan yang signifikan antar perusahaan</w:t>
      </w:r>
      <w:r w:rsidR="00E22DBC" w:rsidRPr="00AD5756">
        <w:rPr>
          <w:rFonts w:ascii="Times New Roman" w:cs="Times New Roman" w:hAnsi="Times New Roman"/>
          <w:kern w:val="0"/>
          <w:sz w:val="24"/>
          <w:szCs w:val="24"/>
        </w:rPr>
        <w:t xml:space="preserve"> </w:t>
      </w:r>
      <w:r w:rsidR="002E3BAC" w:rsidRPr="00AD5756">
        <w:rPr>
          <w:rFonts w:ascii="Times New Roman" w:cs="Times New Roman" w:hAnsi="Times New Roman"/>
          <w:kern w:val="0"/>
          <w:sz w:val="24"/>
          <w:szCs w:val="24"/>
        </w:rPr>
        <w:t>sehingga tingkat ketergantungan terhadap utang berbeda-beda.</w:t>
      </w:r>
    </w:p>
    <w:p w14:paraId="685FAED1" w14:textId="77777777" w:rsidP="00AD5756" w:rsidR="00AD5756" w:rsidRDefault="00AD5756">
      <w:pPr>
        <w:pStyle w:val="ListParagraph"/>
        <w:numPr>
          <w:ilvl w:val="0"/>
          <w:numId w:val="47"/>
        </w:numPr>
        <w:autoSpaceDE w:val="0"/>
        <w:autoSpaceDN w:val="0"/>
        <w:adjustRightInd w:val="0"/>
        <w:spacing w:after="0" w:line="480" w:lineRule="auto"/>
        <w:ind w:hanging="426" w:left="426"/>
        <w:jc w:val="both"/>
        <w:rPr>
          <w:rFonts w:ascii="Times New Roman" w:cs="Times New Roman" w:hAnsi="Times New Roman"/>
          <w:kern w:val="0"/>
          <w:sz w:val="24"/>
          <w:szCs w:val="24"/>
        </w:rPr>
      </w:pPr>
      <w:r>
        <w:rPr>
          <w:rFonts w:ascii="Times New Roman" w:cs="Times New Roman" w:hAnsi="Times New Roman"/>
          <w:kern w:val="0"/>
          <w:sz w:val="24"/>
          <w:szCs w:val="24"/>
        </w:rPr>
        <w:t>K</w:t>
      </w:r>
      <w:r w:rsidR="002E3BAC" w:rsidRPr="00AD5756">
        <w:rPr>
          <w:rFonts w:ascii="Times New Roman" w:cs="Times New Roman" w:hAnsi="Times New Roman"/>
          <w:kern w:val="0"/>
          <w:sz w:val="24"/>
          <w:szCs w:val="24"/>
        </w:rPr>
        <w:t>eputusan investasi memiliki nilai minimum sebesar 1,31 dan maksimum sebesar 217,39 dengan rata-rata sebesar 30,1531 serta standar deviasi sebesar 44,68699. Tingginya standar deviasi dibandingkan rata-rata serta rentang nilai yang sangat luas menunjukkan bahwa kebijakan investasi antar perusahaan sangat beragam</w:t>
      </w:r>
      <w:r w:rsidR="00E22DBC" w:rsidRPr="00AD5756">
        <w:rPr>
          <w:rFonts w:ascii="Times New Roman" w:cs="Times New Roman" w:hAnsi="Times New Roman"/>
          <w:kern w:val="0"/>
          <w:sz w:val="24"/>
          <w:szCs w:val="24"/>
        </w:rPr>
        <w:t xml:space="preserve"> </w:t>
      </w:r>
      <w:r w:rsidR="002E3BAC" w:rsidRPr="00AD5756">
        <w:rPr>
          <w:rFonts w:ascii="Times New Roman" w:cs="Times New Roman" w:hAnsi="Times New Roman"/>
          <w:kern w:val="0"/>
          <w:sz w:val="24"/>
          <w:szCs w:val="24"/>
        </w:rPr>
        <w:t>yang mencerminkan perbedaan strategi pertumbuhan dan ekspansi masing-masing perusahaan.</w:t>
      </w:r>
    </w:p>
    <w:p w14:paraId="45B7D0B3" w14:textId="39C27745" w:rsidP="00AD5756" w:rsidR="007B5F10" w:rsidRDefault="00AD5756" w:rsidRPr="00AD5756">
      <w:pPr>
        <w:pStyle w:val="ListParagraph"/>
        <w:numPr>
          <w:ilvl w:val="0"/>
          <w:numId w:val="47"/>
        </w:numPr>
        <w:autoSpaceDE w:val="0"/>
        <w:autoSpaceDN w:val="0"/>
        <w:adjustRightInd w:val="0"/>
        <w:spacing w:after="0" w:line="480" w:lineRule="auto"/>
        <w:ind w:hanging="426" w:left="426"/>
        <w:jc w:val="both"/>
        <w:rPr>
          <w:rFonts w:ascii="Times New Roman" w:cs="Times New Roman" w:hAnsi="Times New Roman"/>
          <w:kern w:val="0"/>
          <w:sz w:val="24"/>
          <w:szCs w:val="24"/>
        </w:rPr>
      </w:pPr>
      <w:r>
        <w:rPr>
          <w:rFonts w:ascii="Times New Roman" w:cs="Times New Roman" w:hAnsi="Times New Roman"/>
          <w:kern w:val="0"/>
          <w:sz w:val="24"/>
          <w:szCs w:val="24"/>
        </w:rPr>
        <w:t>N</w:t>
      </w:r>
      <w:r w:rsidR="00E22DBC" w:rsidRPr="00AD5756">
        <w:rPr>
          <w:rFonts w:ascii="Times New Roman" w:cs="Times New Roman" w:hAnsi="Times New Roman"/>
          <w:kern w:val="0"/>
          <w:sz w:val="24"/>
          <w:szCs w:val="24"/>
        </w:rPr>
        <w:t>ila</w:t>
      </w:r>
      <w:r w:rsidR="006805AE" w:rsidRPr="00AD5756">
        <w:rPr>
          <w:rFonts w:ascii="Times New Roman" w:cs="Times New Roman" w:hAnsi="Times New Roman"/>
          <w:kern w:val="0"/>
          <w:sz w:val="24"/>
          <w:szCs w:val="24"/>
        </w:rPr>
        <w:t xml:space="preserve">i perusahaan memiliki nilai minimum sebesar 0,48 dan maksimum sebesar 6,96 dengan rata-rata sebesar 2,2323 serta standar deviasi sebesar 1,70449. Nilai rata-rata tersebut menunjukkan bahwa penilaian pasar terhadap perusahaan berada pada tingkat menengah. Standar deviasi yang lebih kecil dari rata-rata </w:t>
      </w:r>
      <w:r w:rsidR="007B5F10" w:rsidRPr="00AD5756">
        <w:rPr>
          <w:rFonts w:ascii="Times New Roman" w:cs="Times New Roman" w:hAnsi="Times New Roman"/>
          <w:kern w:val="0"/>
          <w:sz w:val="24"/>
          <w:szCs w:val="24"/>
        </w:rPr>
        <w:t>mencerminkan</w:t>
      </w:r>
      <w:r w:rsidR="006805AE" w:rsidRPr="00AD5756">
        <w:rPr>
          <w:rFonts w:ascii="Times New Roman" w:cs="Times New Roman" w:hAnsi="Times New Roman"/>
          <w:kern w:val="0"/>
          <w:sz w:val="24"/>
          <w:szCs w:val="24"/>
        </w:rPr>
        <w:t xml:space="preserve"> bahwa nilai perusahaan relatif berada di sekitar nilai rata-rata. Hal </w:t>
      </w:r>
      <w:r w:rsidR="006C1571" w:rsidRPr="00AD5756">
        <w:rPr>
          <w:rFonts w:ascii="Times New Roman" w:cs="Times New Roman" w:hAnsi="Times New Roman"/>
          <w:kern w:val="0"/>
          <w:sz w:val="24"/>
          <w:szCs w:val="24"/>
        </w:rPr>
        <w:t>ini</w:t>
      </w:r>
      <w:r w:rsidR="006805AE" w:rsidRPr="00AD5756">
        <w:rPr>
          <w:rFonts w:ascii="Times New Roman" w:cs="Times New Roman" w:hAnsi="Times New Roman"/>
          <w:kern w:val="0"/>
          <w:sz w:val="24"/>
          <w:szCs w:val="24"/>
        </w:rPr>
        <w:t xml:space="preserve"> mencerminkan adanya</w:t>
      </w:r>
      <w:r w:rsidR="007B5F10" w:rsidRPr="00AD5756">
        <w:rPr>
          <w:rFonts w:ascii="Times New Roman" w:cs="Times New Roman" w:hAnsi="Times New Roman"/>
          <w:kern w:val="0"/>
          <w:sz w:val="24"/>
          <w:szCs w:val="24"/>
        </w:rPr>
        <w:t xml:space="preserve"> perbedaan </w:t>
      </w:r>
      <w:r w:rsidR="006805AE" w:rsidRPr="00AD5756">
        <w:rPr>
          <w:rFonts w:ascii="Times New Roman" w:cs="Times New Roman" w:hAnsi="Times New Roman"/>
          <w:kern w:val="0"/>
          <w:sz w:val="24"/>
          <w:szCs w:val="24"/>
        </w:rPr>
        <w:t>persepsi investor terhadap prospek dan kinerja perusahaan sektor teknologi.</w:t>
      </w:r>
    </w:p>
    <w:p w14:paraId="231FFFEE" w14:textId="5452ECE5" w:rsidP="009D1BDF" w:rsidR="009D1BDF" w:rsidRDefault="002E3BAC">
      <w:pPr>
        <w:autoSpaceDE w:val="0"/>
        <w:autoSpaceDN w:val="0"/>
        <w:adjustRightInd w:val="0"/>
        <w:spacing w:after="0" w:line="480" w:lineRule="auto"/>
        <w:ind w:firstLine="709"/>
        <w:jc w:val="both"/>
        <w:rPr>
          <w:rFonts w:ascii="Times New Roman" w:cs="Times New Roman" w:hAnsi="Times New Roman"/>
          <w:kern w:val="0"/>
          <w:sz w:val="24"/>
          <w:szCs w:val="24"/>
        </w:rPr>
      </w:pPr>
      <w:r w:rsidRPr="002E3BAC">
        <w:rPr>
          <w:rFonts w:ascii="Times New Roman" w:cs="Times New Roman" w:hAnsi="Times New Roman"/>
          <w:kern w:val="0"/>
          <w:sz w:val="24"/>
          <w:szCs w:val="24"/>
        </w:rPr>
        <w:t xml:space="preserve">Secara </w:t>
      </w:r>
      <w:r>
        <w:rPr>
          <w:rFonts w:ascii="Times New Roman" w:cs="Times New Roman" w:hAnsi="Times New Roman"/>
          <w:kern w:val="0"/>
          <w:sz w:val="24"/>
          <w:szCs w:val="24"/>
        </w:rPr>
        <w:t>umum</w:t>
      </w:r>
      <w:r w:rsidRPr="002E3BAC">
        <w:rPr>
          <w:rFonts w:ascii="Times New Roman" w:cs="Times New Roman" w:hAnsi="Times New Roman"/>
          <w:kern w:val="0"/>
          <w:sz w:val="24"/>
          <w:szCs w:val="24"/>
        </w:rPr>
        <w:t>, standar deviasi yang lebih besar dari rata-rata menunjukkan tingkat heterogenitas data yang tinggi</w:t>
      </w:r>
      <w:r w:rsidR="00F37160">
        <w:rPr>
          <w:rFonts w:ascii="Times New Roman" w:cs="Times New Roman" w:hAnsi="Times New Roman"/>
          <w:kern w:val="0"/>
          <w:sz w:val="24"/>
          <w:szCs w:val="24"/>
        </w:rPr>
        <w:t xml:space="preserve"> </w:t>
      </w:r>
      <w:r w:rsidRPr="002E3BAC">
        <w:rPr>
          <w:rFonts w:ascii="Times New Roman" w:cs="Times New Roman" w:hAnsi="Times New Roman"/>
          <w:kern w:val="0"/>
          <w:sz w:val="24"/>
          <w:szCs w:val="24"/>
        </w:rPr>
        <w:t>sedangkan standar deviasi yang lebih kecil dari rata-rata menunjukkan data yang lebih stabil. Tingkat variasi ini penting karena dapat memengaruhi kemampuan model regresi dalam menjelaskan hubungan antar variabel penelitian.</w:t>
      </w:r>
    </w:p>
    <w:p w14:paraId="3FCC53D0"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1E10D14E"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059A147B"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2731C44F"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5BB2F9CF"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66AC2735" w14:textId="77777777" w:rsidP="00922816" w:rsidR="00922816" w:rsidRDefault="00922816">
      <w:pPr>
        <w:autoSpaceDE w:val="0"/>
        <w:autoSpaceDN w:val="0"/>
        <w:adjustRightInd w:val="0"/>
        <w:spacing w:after="0" w:line="480" w:lineRule="auto"/>
        <w:jc w:val="both"/>
        <w:rPr>
          <w:rFonts w:ascii="Times New Roman" w:cs="Times New Roman" w:hAnsi="Times New Roman"/>
          <w:kern w:val="0"/>
          <w:sz w:val="24"/>
          <w:szCs w:val="24"/>
        </w:rPr>
      </w:pPr>
    </w:p>
    <w:p w14:paraId="7237A702" w14:textId="77777777" w:rsidP="00922816" w:rsidR="00922816" w:rsidRDefault="00922816" w:rsidRPr="00CE4F2B">
      <w:pPr>
        <w:autoSpaceDE w:val="0"/>
        <w:autoSpaceDN w:val="0"/>
        <w:adjustRightInd w:val="0"/>
        <w:spacing w:after="0" w:line="480" w:lineRule="auto"/>
        <w:jc w:val="both"/>
        <w:rPr>
          <w:rFonts w:ascii="Times New Roman" w:cs="Times New Roman" w:hAnsi="Times New Roman"/>
          <w:kern w:val="0"/>
          <w:sz w:val="24"/>
          <w:szCs w:val="24"/>
        </w:rPr>
      </w:pPr>
    </w:p>
    <w:p w14:paraId="507AC41A" w14:textId="125CD68A" w:rsidP="00766BA9" w:rsidR="002923F4" w:rsidRDefault="002923F4">
      <w:pPr>
        <w:pStyle w:val="Heading3"/>
        <w:numPr>
          <w:ilvl w:val="2"/>
          <w:numId w:val="16"/>
        </w:numPr>
        <w:ind w:hanging="709" w:left="709"/>
        <w:rPr>
          <w:rFonts w:cs="Times New Roman"/>
          <w:szCs w:val="24"/>
        </w:rPr>
      </w:pPr>
      <w:r>
        <w:rPr>
          <w:rFonts w:cs="Times New Roman"/>
          <w:szCs w:val="24"/>
        </w:rPr>
        <w:t>Uji Asumsi Klasik</w:t>
      </w:r>
      <w:r w:rsidR="009D1BDF">
        <w:rPr>
          <w:rFonts w:cs="Times New Roman"/>
          <w:szCs w:val="24"/>
        </w:rPr>
        <w:t xml:space="preserve"> </w:t>
      </w:r>
      <w:bookmarkStart w:id="100" w:name="_Hlk227333128"/>
      <w:r w:rsidR="009D1BDF" w:rsidRPr="009D1BDF">
        <w:rPr>
          <w:rFonts w:cs="Times New Roman"/>
          <w:szCs w:val="24"/>
        </w:rPr>
        <w:t xml:space="preserve">Setelah Eliminasi Data </w:t>
      </w:r>
      <w:r w:rsidR="009D1BDF" w:rsidRPr="009D1BDF">
        <w:rPr>
          <w:rFonts w:cs="Times New Roman"/>
          <w:i/>
          <w:iCs/>
          <w:szCs w:val="24"/>
        </w:rPr>
        <w:t>Outlier</w:t>
      </w:r>
      <w:bookmarkEnd w:id="100"/>
    </w:p>
    <w:p w14:paraId="7D5A386B" w14:textId="016B4FD4" w:rsidP="009D1BDF" w:rsidR="006979AE" w:rsidRDefault="00766BA9" w:rsidRPr="009D1BDF">
      <w:pPr>
        <w:pStyle w:val="ListParagraph"/>
        <w:numPr>
          <w:ilvl w:val="0"/>
          <w:numId w:val="42"/>
        </w:numPr>
        <w:spacing w:after="0" w:line="480" w:lineRule="auto"/>
        <w:ind w:hanging="426" w:left="426"/>
        <w:jc w:val="both"/>
        <w:rPr>
          <w:rFonts w:ascii="Times New Roman" w:cs="Times New Roman" w:hAnsi="Times New Roman"/>
          <w:sz w:val="24"/>
          <w:szCs w:val="24"/>
        </w:rPr>
      </w:pPr>
      <w:r w:rsidRPr="00766BA9">
        <w:rPr>
          <w:rFonts w:ascii="Times New Roman" w:cs="Times New Roman" w:hAnsi="Times New Roman"/>
          <w:sz w:val="24"/>
          <w:szCs w:val="24"/>
        </w:rPr>
        <w:t>Uji Normalitas</w:t>
      </w:r>
      <w:r w:rsidR="009D1BDF">
        <w:rPr>
          <w:rFonts w:ascii="Times New Roman" w:cs="Times New Roman" w:hAnsi="Times New Roman"/>
          <w:sz w:val="24"/>
          <w:szCs w:val="24"/>
        </w:rPr>
        <w:t xml:space="preserve"> </w:t>
      </w:r>
      <w:r w:rsidR="009D1BDF" w:rsidRPr="009D1BDF">
        <w:rPr>
          <w:rFonts w:ascii="Times New Roman" w:cs="Times New Roman" w:hAnsi="Times New Roman"/>
          <w:sz w:val="24"/>
          <w:szCs w:val="24"/>
        </w:rPr>
        <w:t xml:space="preserve">Setelah Eliminasi Data </w:t>
      </w:r>
      <w:r w:rsidR="009D1BDF" w:rsidRPr="009D1BDF">
        <w:rPr>
          <w:rFonts w:ascii="Times New Roman" w:cs="Times New Roman" w:hAnsi="Times New Roman"/>
          <w:i/>
          <w:iCs/>
          <w:sz w:val="24"/>
          <w:szCs w:val="24"/>
        </w:rPr>
        <w:t>Outlier</w:t>
      </w:r>
    </w:p>
    <w:p w14:paraId="7098EF73" w14:textId="30E050B6" w:rsidP="00372AFC" w:rsidR="00427DE0" w:rsidRDefault="00F418EB" w:rsidRPr="00387799">
      <w:pPr>
        <w:pStyle w:val="Caption"/>
        <w:spacing w:after="0"/>
        <w:ind w:left="426"/>
        <w:jc w:val="both"/>
        <w:rPr>
          <w:rFonts w:ascii="Times New Roman" w:cs="Times New Roman" w:hAnsi="Times New Roman"/>
          <w:b/>
          <w:bCs/>
          <w:i w:val="0"/>
          <w:iCs w:val="0"/>
          <w:color w:val="auto"/>
          <w:kern w:val="0"/>
          <w:sz w:val="24"/>
          <w:szCs w:val="24"/>
        </w:rPr>
      </w:pPr>
      <w:bookmarkStart w:id="101" w:name="_Toc222825379"/>
      <w:bookmarkStart w:id="102" w:name="_Toc227500449"/>
      <w:bookmarkStart w:id="103" w:name="_Hlk222740056"/>
      <w:r w:rsidRPr="00F418EB">
        <w:rPr>
          <w:rFonts w:ascii="Times New Roman" w:cs="Times New Roman" w:hAnsi="Times New Roman"/>
          <w:b/>
          <w:bCs/>
          <w:i w:val="0"/>
          <w:iCs w:val="0"/>
          <w:color w:val="auto"/>
          <w:sz w:val="24"/>
          <w:szCs w:val="24"/>
        </w:rPr>
        <w:t>Tabel 4.</w:t>
      </w:r>
      <w:r w:rsidRPr="00F418EB">
        <w:rPr>
          <w:rFonts w:ascii="Times New Roman" w:cs="Times New Roman" w:hAnsi="Times New Roman"/>
          <w:b/>
          <w:bCs/>
          <w:i w:val="0"/>
          <w:iCs w:val="0"/>
          <w:color w:val="auto"/>
          <w:sz w:val="24"/>
          <w:szCs w:val="24"/>
        </w:rPr>
        <w:fldChar w:fldCharType="begin"/>
      </w:r>
      <w:r w:rsidRPr="00F418EB">
        <w:rPr>
          <w:rFonts w:ascii="Times New Roman" w:cs="Times New Roman" w:hAnsi="Times New Roman"/>
          <w:b/>
          <w:bCs/>
          <w:i w:val="0"/>
          <w:iCs w:val="0"/>
          <w:color w:val="auto"/>
          <w:sz w:val="24"/>
          <w:szCs w:val="24"/>
        </w:rPr>
        <w:instrText xml:space="preserve"> SEQ Tabel_4. \* ARABIC </w:instrText>
      </w:r>
      <w:r w:rsidRPr="00F418EB">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6</w:t>
      </w:r>
      <w:r w:rsidRPr="00F418EB">
        <w:rPr>
          <w:rFonts w:ascii="Times New Roman" w:cs="Times New Roman" w:hAnsi="Times New Roman"/>
          <w:b/>
          <w:bCs/>
          <w:i w:val="0"/>
          <w:iCs w:val="0"/>
          <w:color w:val="auto"/>
          <w:sz w:val="24"/>
          <w:szCs w:val="24"/>
        </w:rPr>
        <w:fldChar w:fldCharType="end"/>
      </w:r>
      <w:r w:rsidR="00352C8A">
        <w:rPr>
          <w:rFonts w:ascii="Times New Roman" w:cs="Times New Roman" w:hAnsi="Times New Roman"/>
          <w:b/>
          <w:bCs/>
          <w:i w:val="0"/>
          <w:iCs w:val="0"/>
          <w:color w:val="auto"/>
          <w:sz w:val="24"/>
          <w:szCs w:val="24"/>
        </w:rPr>
        <w:t xml:space="preserve"> Hasil Uji Normalitas</w:t>
      </w:r>
      <w:bookmarkEnd w:id="101"/>
      <w:r w:rsidR="00922816">
        <w:rPr>
          <w:rFonts w:ascii="Times New Roman" w:cs="Times New Roman" w:hAnsi="Times New Roman"/>
          <w:b/>
          <w:bCs/>
          <w:i w:val="0"/>
          <w:iCs w:val="0"/>
          <w:color w:val="auto"/>
          <w:sz w:val="24"/>
          <w:szCs w:val="24"/>
        </w:rPr>
        <w:t xml:space="preserve"> </w:t>
      </w:r>
      <w:r w:rsidR="00922816" w:rsidRPr="00922816">
        <w:rPr>
          <w:rFonts w:ascii="Times New Roman" w:cs="Times New Roman" w:hAnsi="Times New Roman"/>
          <w:b/>
          <w:bCs/>
          <w:i w:val="0"/>
          <w:iCs w:val="0"/>
          <w:color w:val="auto"/>
          <w:sz w:val="24"/>
          <w:szCs w:val="24"/>
        </w:rPr>
        <w:t xml:space="preserve">Setelah Eliminasi Data </w:t>
      </w:r>
      <w:r w:rsidR="00922816" w:rsidRPr="00922816">
        <w:rPr>
          <w:rFonts w:ascii="Times New Roman" w:cs="Times New Roman" w:hAnsi="Times New Roman"/>
          <w:b/>
          <w:bCs/>
          <w:color w:val="auto"/>
          <w:sz w:val="24"/>
          <w:szCs w:val="24"/>
        </w:rPr>
        <w:t>Outlier</w:t>
      </w:r>
      <w:bookmarkEnd w:id="102"/>
    </w:p>
    <w:tbl>
      <w:tblPr>
        <w:tblW w:type="dxa" w:w="5365"/>
        <w:tblInd w:type="dxa" w:w="426"/>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445"/>
        <w:gridCol w:w="1445"/>
        <w:gridCol w:w="1475"/>
      </w:tblGrid>
      <w:tr w14:paraId="46C39ACD" w14:textId="77777777" w:rsidR="00387799" w:rsidRPr="00387799" w:rsidTr="00CB11EA">
        <w:trPr>
          <w:cantSplit/>
        </w:trPr>
        <w:tc>
          <w:tcPr>
            <w:tcW w:type="dxa" w:w="5365"/>
            <w:gridSpan w:val="3"/>
            <w:tcBorders>
              <w:top w:val="nil"/>
              <w:left w:val="nil"/>
              <w:bottom w:val="nil"/>
              <w:right w:val="nil"/>
            </w:tcBorders>
            <w:shd w:color="auto" w:fill="FFFFFF" w:val="clear"/>
            <w:vAlign w:val="center"/>
          </w:tcPr>
          <w:p w14:paraId="55DE2879"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b/>
                <w:bCs/>
                <w:color w:val="000000"/>
                <w:kern w:val="0"/>
                <w:sz w:val="18"/>
                <w:szCs w:val="18"/>
              </w:rPr>
              <w:t>One-Sample Kolmogorov-Smirnov Test</w:t>
            </w:r>
          </w:p>
        </w:tc>
      </w:tr>
      <w:tr w14:paraId="1C9E5CD6" w14:textId="77777777" w:rsidR="00387799" w:rsidRPr="00387799" w:rsidTr="00CB11EA">
        <w:trPr>
          <w:cantSplit/>
        </w:trPr>
        <w:tc>
          <w:tcPr>
            <w:tcW w:type="dxa" w:w="3890"/>
            <w:gridSpan w:val="2"/>
            <w:tcBorders>
              <w:top w:color="000000" w:space="0" w:sz="16" w:val="single"/>
              <w:left w:color="000000" w:space="0" w:sz="16" w:val="single"/>
              <w:bottom w:color="000000" w:space="0" w:sz="16" w:val="single"/>
              <w:right w:val="nil"/>
            </w:tcBorders>
            <w:shd w:color="auto" w:fill="FFFFFF" w:val="clear"/>
            <w:vAlign w:val="bottom"/>
          </w:tcPr>
          <w:p w14:paraId="59167314"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4D49A07B"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Unstandardized Residual</w:t>
            </w:r>
          </w:p>
        </w:tc>
      </w:tr>
      <w:tr w14:paraId="12DF1697" w14:textId="77777777" w:rsidR="00387799" w:rsidRPr="00387799" w:rsidTr="00CB11EA">
        <w:trPr>
          <w:cantSplit/>
        </w:trPr>
        <w:tc>
          <w:tcPr>
            <w:tcW w:type="dxa" w:w="3890"/>
            <w:gridSpan w:val="2"/>
            <w:tcBorders>
              <w:top w:color="000000" w:space="0" w:sz="16" w:val="single"/>
              <w:left w:color="000000" w:space="0" w:sz="16" w:val="single"/>
              <w:bottom w:val="nil"/>
              <w:right w:val="nil"/>
            </w:tcBorders>
            <w:shd w:color="auto" w:fill="FFFFFF" w:val="clear"/>
          </w:tcPr>
          <w:p w14:paraId="025C4288"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28710525"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r>
      <w:tr w14:paraId="0526E8A6" w14:textId="77777777" w:rsidR="00387799" w:rsidRPr="00387799" w:rsidTr="00CB11EA">
        <w:trPr>
          <w:cantSplit/>
        </w:trPr>
        <w:tc>
          <w:tcPr>
            <w:tcW w:type="dxa" w:w="2445"/>
            <w:vMerge w:val="restart"/>
            <w:tcBorders>
              <w:top w:val="nil"/>
              <w:left w:color="000000" w:space="0" w:sz="16" w:val="single"/>
              <w:bottom w:val="nil"/>
              <w:right w:val="nil"/>
            </w:tcBorders>
            <w:shd w:color="auto" w:fill="FFFFFF" w:val="clear"/>
          </w:tcPr>
          <w:p w14:paraId="1372678A"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Normal Parameters</w:t>
            </w:r>
            <w:r w:rsidRPr="00387799">
              <w:rPr>
                <w:rFonts w:ascii="Arial" w:cs="Arial" w:hAnsi="Arial"/>
                <w:color w:val="000000"/>
                <w:kern w:val="0"/>
                <w:sz w:val="18"/>
                <w:szCs w:val="18"/>
                <w:vertAlign w:val="superscript"/>
              </w:rPr>
              <w:t>a,b</w:t>
            </w:r>
          </w:p>
        </w:tc>
        <w:tc>
          <w:tcPr>
            <w:tcW w:type="dxa" w:w="1445"/>
            <w:tcBorders>
              <w:top w:val="nil"/>
              <w:left w:val="nil"/>
              <w:bottom w:val="nil"/>
              <w:right w:color="000000" w:space="0" w:sz="16" w:val="single"/>
            </w:tcBorders>
            <w:shd w:color="auto" w:fill="FFFFFF" w:val="clear"/>
          </w:tcPr>
          <w:p w14:paraId="26FAD3F4"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Mean</w:t>
            </w:r>
          </w:p>
        </w:tc>
        <w:tc>
          <w:tcPr>
            <w:tcW w:type="dxa" w:w="1475"/>
            <w:tcBorders>
              <w:top w:val="nil"/>
              <w:left w:color="000000" w:space="0" w:sz="16" w:val="single"/>
              <w:bottom w:val="nil"/>
              <w:right w:color="000000" w:space="0" w:sz="16" w:val="single"/>
            </w:tcBorders>
            <w:shd w:color="auto" w:fill="FFFFFF" w:val="clear"/>
            <w:vAlign w:val="center"/>
          </w:tcPr>
          <w:p w14:paraId="7FA201AB"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,0000000</w:t>
            </w:r>
          </w:p>
        </w:tc>
      </w:tr>
      <w:tr w14:paraId="7ED9A2D1" w14:textId="77777777" w:rsidR="00387799" w:rsidRPr="00387799" w:rsidTr="00CB11EA">
        <w:trPr>
          <w:cantSplit/>
        </w:trPr>
        <w:tc>
          <w:tcPr>
            <w:tcW w:type="dxa" w:w="2445"/>
            <w:vMerge/>
            <w:tcBorders>
              <w:top w:val="nil"/>
              <w:left w:color="000000" w:space="0" w:sz="16" w:val="single"/>
              <w:bottom w:val="nil"/>
              <w:right w:val="nil"/>
            </w:tcBorders>
            <w:shd w:color="auto" w:fill="FFFFFF" w:val="clear"/>
          </w:tcPr>
          <w:p w14:paraId="40B7CE98" w14:textId="77777777" w:rsidP="00387799" w:rsidR="00387799" w:rsidRDefault="00387799"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667D7016"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Std. Deviation</w:t>
            </w:r>
          </w:p>
        </w:tc>
        <w:tc>
          <w:tcPr>
            <w:tcW w:type="dxa" w:w="1475"/>
            <w:tcBorders>
              <w:top w:val="nil"/>
              <w:left w:color="000000" w:space="0" w:sz="16" w:val="single"/>
              <w:bottom w:val="nil"/>
              <w:right w:color="000000" w:space="0" w:sz="16" w:val="single"/>
            </w:tcBorders>
            <w:shd w:color="auto" w:fill="FFFFFF" w:val="clear"/>
            <w:vAlign w:val="center"/>
          </w:tcPr>
          <w:p w14:paraId="7541F825"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1,28836119</w:t>
            </w:r>
          </w:p>
        </w:tc>
      </w:tr>
      <w:tr w14:paraId="255A541C" w14:textId="77777777" w:rsidR="00387799" w:rsidRPr="00387799" w:rsidTr="00CB11EA">
        <w:trPr>
          <w:cantSplit/>
        </w:trPr>
        <w:tc>
          <w:tcPr>
            <w:tcW w:type="dxa" w:w="2445"/>
            <w:vMerge w:val="restart"/>
            <w:tcBorders>
              <w:top w:val="nil"/>
              <w:left w:color="000000" w:space="0" w:sz="16" w:val="single"/>
              <w:bottom w:val="nil"/>
              <w:right w:val="nil"/>
            </w:tcBorders>
            <w:shd w:color="auto" w:fill="FFFFFF" w:val="clear"/>
          </w:tcPr>
          <w:p w14:paraId="7E482408"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Most Extreme Differences</w:t>
            </w:r>
          </w:p>
        </w:tc>
        <w:tc>
          <w:tcPr>
            <w:tcW w:type="dxa" w:w="1445"/>
            <w:tcBorders>
              <w:top w:val="nil"/>
              <w:left w:val="nil"/>
              <w:bottom w:val="nil"/>
              <w:right w:color="000000" w:space="0" w:sz="16" w:val="single"/>
            </w:tcBorders>
            <w:shd w:color="auto" w:fill="FFFFFF" w:val="clear"/>
          </w:tcPr>
          <w:p w14:paraId="309B4DB4"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Absolute</w:t>
            </w:r>
          </w:p>
        </w:tc>
        <w:tc>
          <w:tcPr>
            <w:tcW w:type="dxa" w:w="1475"/>
            <w:tcBorders>
              <w:top w:val="nil"/>
              <w:left w:color="000000" w:space="0" w:sz="16" w:val="single"/>
              <w:bottom w:val="nil"/>
              <w:right w:color="000000" w:space="0" w:sz="16" w:val="single"/>
            </w:tcBorders>
            <w:shd w:color="auto" w:fill="FFFFFF" w:val="clear"/>
            <w:vAlign w:val="center"/>
          </w:tcPr>
          <w:p w14:paraId="5100C38A"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6DD80A7A" w14:textId="77777777" w:rsidR="00387799" w:rsidRPr="00387799" w:rsidTr="00CB11EA">
        <w:trPr>
          <w:cantSplit/>
        </w:trPr>
        <w:tc>
          <w:tcPr>
            <w:tcW w:type="dxa" w:w="2445"/>
            <w:vMerge/>
            <w:tcBorders>
              <w:top w:val="nil"/>
              <w:left w:color="000000" w:space="0" w:sz="16" w:val="single"/>
              <w:bottom w:val="nil"/>
              <w:right w:val="nil"/>
            </w:tcBorders>
            <w:shd w:color="auto" w:fill="FFFFFF" w:val="clear"/>
          </w:tcPr>
          <w:p w14:paraId="15597AE2" w14:textId="77777777" w:rsidP="00387799" w:rsidR="00387799" w:rsidRDefault="00387799"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24CBF93C"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Positive</w:t>
            </w:r>
          </w:p>
        </w:tc>
        <w:tc>
          <w:tcPr>
            <w:tcW w:type="dxa" w:w="1475"/>
            <w:tcBorders>
              <w:top w:val="nil"/>
              <w:left w:color="000000" w:space="0" w:sz="16" w:val="single"/>
              <w:bottom w:val="nil"/>
              <w:right w:color="000000" w:space="0" w:sz="16" w:val="single"/>
            </w:tcBorders>
            <w:shd w:color="auto" w:fill="FFFFFF" w:val="clear"/>
            <w:vAlign w:val="center"/>
          </w:tcPr>
          <w:p w14:paraId="40253110"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793BD839" w14:textId="77777777" w:rsidR="00387799" w:rsidRPr="00387799" w:rsidTr="00CB11EA">
        <w:trPr>
          <w:cantSplit/>
        </w:trPr>
        <w:tc>
          <w:tcPr>
            <w:tcW w:type="dxa" w:w="2445"/>
            <w:vMerge/>
            <w:tcBorders>
              <w:top w:val="nil"/>
              <w:left w:color="000000" w:space="0" w:sz="16" w:val="single"/>
              <w:bottom w:val="nil"/>
              <w:right w:val="nil"/>
            </w:tcBorders>
            <w:shd w:color="auto" w:fill="FFFFFF" w:val="clear"/>
          </w:tcPr>
          <w:p w14:paraId="1416D818" w14:textId="77777777" w:rsidP="00387799" w:rsidR="00387799" w:rsidRDefault="00387799"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4B6CC83E"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Negative</w:t>
            </w:r>
          </w:p>
        </w:tc>
        <w:tc>
          <w:tcPr>
            <w:tcW w:type="dxa" w:w="1475"/>
            <w:tcBorders>
              <w:top w:val="nil"/>
              <w:left w:color="000000" w:space="0" w:sz="16" w:val="single"/>
              <w:bottom w:val="nil"/>
              <w:right w:color="000000" w:space="0" w:sz="16" w:val="single"/>
            </w:tcBorders>
            <w:shd w:color="auto" w:fill="FFFFFF" w:val="clear"/>
            <w:vAlign w:val="center"/>
          </w:tcPr>
          <w:p w14:paraId="274ABCDB"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-,087</w:t>
            </w:r>
          </w:p>
        </w:tc>
      </w:tr>
      <w:tr w14:paraId="62B62BFB" w14:textId="77777777" w:rsidR="00387799" w:rsidRPr="00387799" w:rsidTr="00CB11EA">
        <w:trPr>
          <w:cantSplit/>
        </w:trPr>
        <w:tc>
          <w:tcPr>
            <w:tcW w:type="dxa" w:w="3890"/>
            <w:gridSpan w:val="2"/>
            <w:tcBorders>
              <w:top w:val="nil"/>
              <w:left w:color="000000" w:space="0" w:sz="16" w:val="single"/>
              <w:bottom w:val="nil"/>
              <w:right w:val="nil"/>
            </w:tcBorders>
            <w:shd w:color="auto" w:fill="FFFFFF" w:val="clear"/>
          </w:tcPr>
          <w:p w14:paraId="07E30B88"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Test Statistic</w:t>
            </w:r>
          </w:p>
        </w:tc>
        <w:tc>
          <w:tcPr>
            <w:tcW w:type="dxa" w:w="1475"/>
            <w:tcBorders>
              <w:top w:val="nil"/>
              <w:left w:color="000000" w:space="0" w:sz="16" w:val="single"/>
              <w:bottom w:val="nil"/>
              <w:right w:color="000000" w:space="0" w:sz="16" w:val="single"/>
            </w:tcBorders>
            <w:shd w:color="auto" w:fill="FFFFFF" w:val="clear"/>
            <w:vAlign w:val="center"/>
          </w:tcPr>
          <w:p w14:paraId="2C3E0798"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17387FB2" w14:textId="77777777" w:rsidR="00387799" w:rsidRPr="00387799" w:rsidTr="00CB11EA">
        <w:trPr>
          <w:cantSplit/>
        </w:trPr>
        <w:tc>
          <w:tcPr>
            <w:tcW w:type="dxa" w:w="3890"/>
            <w:gridSpan w:val="2"/>
            <w:tcBorders>
              <w:top w:val="nil"/>
              <w:left w:color="000000" w:space="0" w:sz="16" w:val="single"/>
              <w:bottom w:color="000000" w:space="0" w:sz="16" w:val="single"/>
              <w:right w:val="nil"/>
            </w:tcBorders>
            <w:shd w:color="auto" w:fill="FFFFFF" w:val="clear"/>
          </w:tcPr>
          <w:p w14:paraId="01C22D41"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114ECDC4"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,066</w:t>
            </w:r>
            <w:r w:rsidRPr="00387799">
              <w:rPr>
                <w:rFonts w:ascii="Arial" w:cs="Arial" w:hAnsi="Arial"/>
                <w:color w:val="000000"/>
                <w:kern w:val="0"/>
                <w:sz w:val="18"/>
                <w:szCs w:val="18"/>
                <w:vertAlign w:val="superscript"/>
              </w:rPr>
              <w:t>c</w:t>
            </w:r>
          </w:p>
        </w:tc>
      </w:tr>
      <w:tr w14:paraId="049BF849" w14:textId="77777777" w:rsidR="00387799" w:rsidRPr="00387799" w:rsidTr="00CB11EA">
        <w:trPr>
          <w:cantSplit/>
        </w:trPr>
        <w:tc>
          <w:tcPr>
            <w:tcW w:type="dxa" w:w="5365"/>
            <w:gridSpan w:val="3"/>
            <w:tcBorders>
              <w:top w:val="nil"/>
              <w:left w:val="nil"/>
              <w:bottom w:val="nil"/>
              <w:right w:val="nil"/>
            </w:tcBorders>
            <w:shd w:color="auto" w:fill="FFFFFF" w:val="clear"/>
          </w:tcPr>
          <w:p w14:paraId="6D878F93"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 Test distribution is Normal.</w:t>
            </w:r>
          </w:p>
        </w:tc>
      </w:tr>
      <w:tr w14:paraId="426EECF6" w14:textId="77777777" w:rsidR="00387799" w:rsidRPr="00387799" w:rsidTr="00CB11EA">
        <w:trPr>
          <w:cantSplit/>
        </w:trPr>
        <w:tc>
          <w:tcPr>
            <w:tcW w:type="dxa" w:w="5365"/>
            <w:gridSpan w:val="3"/>
            <w:tcBorders>
              <w:top w:val="nil"/>
              <w:left w:val="nil"/>
              <w:bottom w:val="nil"/>
              <w:right w:val="nil"/>
            </w:tcBorders>
            <w:shd w:color="auto" w:fill="FFFFFF" w:val="clear"/>
          </w:tcPr>
          <w:p w14:paraId="6E90C1FD"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b. Calculated from data.</w:t>
            </w:r>
          </w:p>
        </w:tc>
      </w:tr>
      <w:tr w14:paraId="00EBEF8C" w14:textId="77777777" w:rsidR="00387799" w:rsidRPr="00387799" w:rsidTr="00CB11EA">
        <w:trPr>
          <w:cantSplit/>
        </w:trPr>
        <w:tc>
          <w:tcPr>
            <w:tcW w:type="dxa" w:w="5365"/>
            <w:gridSpan w:val="3"/>
            <w:tcBorders>
              <w:top w:val="nil"/>
              <w:left w:val="nil"/>
              <w:bottom w:val="nil"/>
              <w:right w:val="nil"/>
            </w:tcBorders>
            <w:shd w:color="auto" w:fill="FFFFFF" w:val="clear"/>
          </w:tcPr>
          <w:p w14:paraId="3485827E" w14:textId="77777777" w:rsidP="00922816" w:rsidR="00387799" w:rsidRDefault="00387799" w:rsidRPr="00387799">
            <w:pPr>
              <w:autoSpaceDE w:val="0"/>
              <w:autoSpaceDN w:val="0"/>
              <w:adjustRightInd w:val="0"/>
              <w:spacing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c. Lilliefors Significance Correction.</w:t>
            </w:r>
          </w:p>
        </w:tc>
      </w:tr>
    </w:tbl>
    <w:p w14:paraId="63F19B3D" w14:textId="77777777" w:rsidP="00922816" w:rsidR="00352C8A" w:rsidRDefault="00352C8A" w:rsidRPr="00F62B7F">
      <w:pPr>
        <w:spacing w:after="0" w:line="480" w:lineRule="auto"/>
        <w:ind w:left="426"/>
        <w:jc w:val="both"/>
        <w:rPr>
          <w:rFonts w:ascii="Times New Roman" w:cs="Times New Roman" w:hAnsi="Times New Roman"/>
          <w:i/>
          <w:iCs/>
          <w:sz w:val="24"/>
          <w:szCs w:val="24"/>
        </w:rPr>
      </w:pPr>
      <w:bookmarkStart w:id="104" w:name="_Hlk222485539"/>
      <w:bookmarkStart w:id="105" w:name="_Hlk227255016"/>
      <w:bookmarkEnd w:id="103"/>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04"/>
    <w:p w14:paraId="7651842E" w14:textId="40AFAC3B" w:rsidP="00922816" w:rsidR="00387799" w:rsidRDefault="00F418EB">
      <w:pPr>
        <w:autoSpaceDE w:val="0"/>
        <w:autoSpaceDN w:val="0"/>
        <w:adjustRightInd w:val="0"/>
        <w:spacing w:after="0" w:line="480" w:lineRule="auto"/>
        <w:ind w:firstLine="708" w:left="426"/>
        <w:jc w:val="both"/>
        <w:rPr>
          <w:rFonts w:ascii="Times New Roman" w:cs="Times New Roman" w:hAnsi="Times New Roman"/>
          <w:kern w:val="0"/>
          <w:sz w:val="24"/>
          <w:szCs w:val="24"/>
        </w:rPr>
      </w:pPr>
      <w:r w:rsidRPr="00F418EB">
        <w:rPr>
          <w:rFonts w:ascii="Times New Roman" w:cs="Times New Roman" w:hAnsi="Times New Roman"/>
          <w:kern w:val="0"/>
          <w:sz w:val="24"/>
          <w:szCs w:val="24"/>
        </w:rPr>
        <w:t xml:space="preserve">Berdasarkan </w:t>
      </w:r>
      <w:r>
        <w:rPr>
          <w:rFonts w:ascii="Times New Roman" w:cs="Times New Roman" w:hAnsi="Times New Roman"/>
          <w:kern w:val="0"/>
          <w:sz w:val="24"/>
          <w:szCs w:val="24"/>
        </w:rPr>
        <w:t>tabel 4.</w:t>
      </w:r>
      <w:r w:rsidR="00922816">
        <w:rPr>
          <w:rFonts w:ascii="Times New Roman" w:cs="Times New Roman" w:hAnsi="Times New Roman"/>
          <w:kern w:val="0"/>
          <w:sz w:val="24"/>
          <w:szCs w:val="24"/>
        </w:rPr>
        <w:t>6</w:t>
      </w:r>
      <w:r>
        <w:rPr>
          <w:rFonts w:ascii="Times New Roman" w:cs="Times New Roman" w:hAnsi="Times New Roman"/>
          <w:kern w:val="0"/>
          <w:sz w:val="24"/>
          <w:szCs w:val="24"/>
        </w:rPr>
        <w:t xml:space="preserve"> </w:t>
      </w:r>
      <w:r w:rsidRPr="00F418EB">
        <w:rPr>
          <w:rFonts w:ascii="Times New Roman" w:cs="Times New Roman" w:hAnsi="Times New Roman"/>
          <w:kern w:val="0"/>
          <w:sz w:val="24"/>
          <w:szCs w:val="24"/>
        </w:rPr>
        <w:t xml:space="preserve">hasil uji normalitas menggunakan </w:t>
      </w:r>
      <w:r w:rsidR="00A2252C" w:rsidRPr="00F418EB">
        <w:rPr>
          <w:rFonts w:ascii="Times New Roman" w:cs="Times New Roman" w:hAnsi="Times New Roman"/>
          <w:i/>
          <w:iCs/>
          <w:kern w:val="0"/>
          <w:sz w:val="24"/>
          <w:szCs w:val="24"/>
        </w:rPr>
        <w:t>one-sample kolmogorov-smirnov test</w:t>
      </w:r>
      <w:r w:rsidR="00A2252C" w:rsidRPr="00F418EB">
        <w:rPr>
          <w:rFonts w:ascii="Times New Roman" w:cs="Times New Roman" w:hAnsi="Times New Roman"/>
          <w:kern w:val="0"/>
          <w:sz w:val="24"/>
          <w:szCs w:val="24"/>
        </w:rPr>
        <w:t>,</w:t>
      </w:r>
      <w:r w:rsidRPr="00F418EB">
        <w:rPr>
          <w:rFonts w:ascii="Times New Roman" w:cs="Times New Roman" w:hAnsi="Times New Roman"/>
          <w:kern w:val="0"/>
          <w:sz w:val="24"/>
          <w:szCs w:val="24"/>
        </w:rPr>
        <w:t xml:space="preserve"> </w:t>
      </w:r>
      <w:bookmarkEnd w:id="105"/>
      <w:r w:rsidRPr="00F418EB">
        <w:rPr>
          <w:rFonts w:ascii="Times New Roman" w:cs="Times New Roman" w:hAnsi="Times New Roman"/>
          <w:kern w:val="0"/>
          <w:sz w:val="24"/>
          <w:szCs w:val="24"/>
        </w:rPr>
        <w:t xml:space="preserve">diperoleh nilai </w:t>
      </w:r>
      <w:r>
        <w:rPr>
          <w:rFonts w:ascii="Times New Roman" w:cs="Times New Roman" w:hAnsi="Times New Roman"/>
          <w:kern w:val="0"/>
          <w:sz w:val="24"/>
          <w:szCs w:val="24"/>
        </w:rPr>
        <w:t>signifikansi</w:t>
      </w:r>
      <w:r w:rsidRPr="00F418EB">
        <w:rPr>
          <w:rFonts w:ascii="Times New Roman" w:cs="Times New Roman" w:hAnsi="Times New Roman"/>
          <w:kern w:val="0"/>
          <w:sz w:val="24"/>
          <w:szCs w:val="24"/>
        </w:rPr>
        <w:t xml:space="preserve"> sebesar 0,066. Nilai tersebut lebih besar dari tingkat signifikansi 0,05 sehingga dapat disimpulkan bahwa data residual dalam model regresi berdistribusi normal. Selain itu,</w:t>
      </w:r>
      <w:r w:rsidR="00372AFC" w:rsidRPr="00372AFC">
        <w:rPr>
          <w:rFonts w:ascii="Times New Roman" w:cs="Times New Roman" w:hAnsi="Times New Roman"/>
          <w:kern w:val="0"/>
          <w:sz w:val="24"/>
          <w:szCs w:val="24"/>
        </w:rPr>
        <w:t xml:space="preserve"> nilai statistik uji sebesar 0,143 menunjukkan adanya penyimpangan maksimum antara distribusi data dengan distribusi normal. Namun demikian, karena nilai signifikansi berada di atas 0,05</w:t>
      </w:r>
      <w:r w:rsidR="00372AFC">
        <w:rPr>
          <w:rFonts w:ascii="Times New Roman" w:cs="Times New Roman" w:hAnsi="Times New Roman"/>
          <w:kern w:val="0"/>
          <w:sz w:val="24"/>
          <w:szCs w:val="24"/>
        </w:rPr>
        <w:t xml:space="preserve"> </w:t>
      </w:r>
      <w:r w:rsidR="00372AFC" w:rsidRPr="00372AFC">
        <w:rPr>
          <w:rFonts w:ascii="Times New Roman" w:cs="Times New Roman" w:hAnsi="Times New Roman"/>
          <w:kern w:val="0"/>
          <w:sz w:val="24"/>
          <w:szCs w:val="24"/>
        </w:rPr>
        <w:t>penyimpangan tersebut tidak bersifat signifikan secara statistik.</w:t>
      </w:r>
      <w:r w:rsidR="00372AFC">
        <w:rPr>
          <w:rFonts w:ascii="Times New Roman" w:cs="Times New Roman" w:hAnsi="Times New Roman"/>
          <w:kern w:val="0"/>
          <w:sz w:val="24"/>
          <w:szCs w:val="24"/>
        </w:rPr>
        <w:t xml:space="preserve"> </w:t>
      </w:r>
      <w:r w:rsidR="00372AFC" w:rsidRPr="00372AFC">
        <w:rPr>
          <w:rFonts w:ascii="Times New Roman" w:cs="Times New Roman" w:hAnsi="Times New Roman"/>
          <w:kern w:val="0"/>
          <w:sz w:val="24"/>
          <w:szCs w:val="24"/>
        </w:rPr>
        <w:t>Dengan demikian, model regresi dalam penelitian ini telah memenuhi asumsi normalitas sehingga dapat dilanjutkan pada pengujian asumsi klasik lainnya dan analisis regresi.</w:t>
      </w:r>
    </w:p>
    <w:p w14:paraId="15723FE5" w14:textId="77777777" w:rsidP="006979AE" w:rsidR="006979AE" w:rsidRDefault="006979AE">
      <w:pPr>
        <w:autoSpaceDE w:val="0"/>
        <w:autoSpaceDN w:val="0"/>
        <w:adjustRightInd w:val="0"/>
        <w:spacing w:after="0" w:line="480" w:lineRule="auto"/>
        <w:jc w:val="both"/>
        <w:rPr>
          <w:rFonts w:ascii="Times New Roman" w:cs="Times New Roman" w:hAnsi="Times New Roman"/>
          <w:kern w:val="0"/>
          <w:sz w:val="24"/>
          <w:szCs w:val="24"/>
        </w:rPr>
      </w:pPr>
    </w:p>
    <w:p w14:paraId="514395E2" w14:textId="77506474" w:rsidP="00922816" w:rsidR="009016C7" w:rsidRDefault="009016C7">
      <w:pPr>
        <w:autoSpaceDE w:val="0"/>
        <w:autoSpaceDN w:val="0"/>
        <w:adjustRightInd w:val="0"/>
        <w:spacing w:after="0" w:before="240" w:line="480" w:lineRule="auto"/>
        <w:ind w:firstLine="708" w:left="426"/>
        <w:jc w:val="both"/>
        <w:rPr>
          <w:rFonts w:ascii="Times New Roman" w:cs="Times New Roman" w:hAnsi="Times New Roman"/>
          <w:kern w:val="0"/>
          <w:sz w:val="24"/>
          <w:szCs w:val="24"/>
        </w:rPr>
      </w:pPr>
      <w:r w:rsidRPr="009016C7">
        <w:rPr>
          <w:rFonts w:ascii="Times New Roman" w:cs="Times New Roman" w:hAnsi="Times New Roman"/>
          <w:kern w:val="0"/>
          <w:sz w:val="24"/>
          <w:szCs w:val="24"/>
        </w:rPr>
        <w:t>Untuk memperkuat hasil uji normalitas secara statistik, dilakukan analisis visual menggunakan grafi</w:t>
      </w:r>
      <w:r w:rsidR="00A2252C">
        <w:rPr>
          <w:rFonts w:ascii="Times New Roman" w:cs="Times New Roman" w:hAnsi="Times New Roman"/>
          <w:kern w:val="0"/>
          <w:sz w:val="24"/>
          <w:szCs w:val="24"/>
        </w:rPr>
        <w:t>k normal</w:t>
      </w:r>
      <w:r w:rsidRPr="009016C7">
        <w:rPr>
          <w:rFonts w:ascii="Times New Roman" w:cs="Times New Roman" w:hAnsi="Times New Roman"/>
          <w:kern w:val="0"/>
          <w:sz w:val="24"/>
          <w:szCs w:val="24"/>
        </w:rPr>
        <w:t xml:space="preserve"> P</w:t>
      </w:r>
      <w:r w:rsidR="00BB3DAB">
        <w:rPr>
          <w:rFonts w:ascii="Times New Roman" w:cs="Times New Roman" w:hAnsi="Times New Roman"/>
          <w:kern w:val="0"/>
          <w:sz w:val="24"/>
          <w:szCs w:val="24"/>
        </w:rPr>
        <w:t>-</w:t>
      </w:r>
      <w:r w:rsidRPr="009016C7">
        <w:rPr>
          <w:rFonts w:ascii="Times New Roman" w:cs="Times New Roman" w:hAnsi="Times New Roman"/>
          <w:kern w:val="0"/>
          <w:sz w:val="24"/>
          <w:szCs w:val="24"/>
        </w:rPr>
        <w:t xml:space="preserve">P </w:t>
      </w:r>
      <w:r w:rsidR="00A2252C">
        <w:rPr>
          <w:rFonts w:ascii="Times New Roman" w:cs="Times New Roman" w:hAnsi="Times New Roman"/>
          <w:kern w:val="0"/>
          <w:sz w:val="24"/>
          <w:szCs w:val="24"/>
        </w:rPr>
        <w:t>p</w:t>
      </w:r>
      <w:r w:rsidRPr="009016C7">
        <w:rPr>
          <w:rFonts w:ascii="Times New Roman" w:cs="Times New Roman" w:hAnsi="Times New Roman"/>
          <w:kern w:val="0"/>
          <w:sz w:val="24"/>
          <w:szCs w:val="24"/>
        </w:rPr>
        <w:t>lot.</w:t>
      </w:r>
      <w:r w:rsidRPr="009016C7">
        <w:t xml:space="preserve"> </w:t>
      </w:r>
      <w:r w:rsidRPr="009016C7">
        <w:rPr>
          <w:rFonts w:ascii="Times New Roman" w:cs="Times New Roman" w:hAnsi="Times New Roman"/>
          <w:kern w:val="0"/>
          <w:sz w:val="24"/>
          <w:szCs w:val="24"/>
        </w:rPr>
        <w:t xml:space="preserve">Grafik ini bertujuan untuk mengetahui apakah residual dalam model regresi terdistribusi normal. Apabila titik-titik mengikuti dan berada di sekitar garis diagonal, maka residual dapat dikatakan berdistribusi normal. Hasil grafik </w:t>
      </w:r>
      <w:r w:rsidR="00A2252C">
        <w:rPr>
          <w:rFonts w:ascii="Times New Roman" w:cs="Times New Roman" w:hAnsi="Times New Roman"/>
          <w:kern w:val="0"/>
          <w:sz w:val="24"/>
          <w:szCs w:val="24"/>
        </w:rPr>
        <w:t xml:space="preserve">normal </w:t>
      </w:r>
      <w:r w:rsidRPr="009016C7">
        <w:rPr>
          <w:rFonts w:ascii="Times New Roman" w:cs="Times New Roman" w:hAnsi="Times New Roman"/>
          <w:kern w:val="0"/>
          <w:sz w:val="24"/>
          <w:szCs w:val="24"/>
        </w:rPr>
        <w:t>P</w:t>
      </w:r>
      <w:r w:rsidR="00BB3DAB">
        <w:rPr>
          <w:rFonts w:ascii="Times New Roman" w:cs="Times New Roman" w:hAnsi="Times New Roman"/>
          <w:kern w:val="0"/>
          <w:sz w:val="24"/>
          <w:szCs w:val="24"/>
        </w:rPr>
        <w:t>-</w:t>
      </w:r>
      <w:r w:rsidRPr="009016C7">
        <w:rPr>
          <w:rFonts w:ascii="Times New Roman" w:cs="Times New Roman" w:hAnsi="Times New Roman"/>
          <w:kern w:val="0"/>
          <w:sz w:val="24"/>
          <w:szCs w:val="24"/>
        </w:rPr>
        <w:t xml:space="preserve">P </w:t>
      </w:r>
      <w:r w:rsidR="00A2252C">
        <w:rPr>
          <w:rFonts w:ascii="Times New Roman" w:cs="Times New Roman" w:hAnsi="Times New Roman"/>
          <w:kern w:val="0"/>
          <w:sz w:val="24"/>
          <w:szCs w:val="24"/>
        </w:rPr>
        <w:t>p</w:t>
      </w:r>
      <w:r w:rsidRPr="009016C7">
        <w:rPr>
          <w:rFonts w:ascii="Times New Roman" w:cs="Times New Roman" w:hAnsi="Times New Roman"/>
          <w:kern w:val="0"/>
          <w:sz w:val="24"/>
          <w:szCs w:val="24"/>
        </w:rPr>
        <w:t>lot di</w:t>
      </w:r>
      <w:r>
        <w:rPr>
          <w:rFonts w:ascii="Times New Roman" w:cs="Times New Roman" w:hAnsi="Times New Roman"/>
          <w:kern w:val="0"/>
          <w:sz w:val="24"/>
          <w:szCs w:val="24"/>
        </w:rPr>
        <w:t>sajikan</w:t>
      </w:r>
      <w:r w:rsidRPr="009016C7">
        <w:rPr>
          <w:rFonts w:ascii="Times New Roman" w:cs="Times New Roman" w:hAnsi="Times New Roman"/>
          <w:kern w:val="0"/>
          <w:sz w:val="24"/>
          <w:szCs w:val="24"/>
        </w:rPr>
        <w:t xml:space="preserve"> pada gambar berikut</w:t>
      </w:r>
      <w:r w:rsidR="00A2252C">
        <w:rPr>
          <w:rFonts w:ascii="Times New Roman" w:cs="Times New Roman" w:hAnsi="Times New Roman"/>
          <w:kern w:val="0"/>
          <w:sz w:val="24"/>
          <w:szCs w:val="24"/>
        </w:rPr>
        <w:t>:</w:t>
      </w:r>
    </w:p>
    <w:p w14:paraId="5AF19C3A" w14:textId="5E6F4143" w:rsidP="003E0B80" w:rsidR="00E10F90" w:rsidRDefault="00E10F90">
      <w:pPr>
        <w:autoSpaceDE w:val="0"/>
        <w:autoSpaceDN w:val="0"/>
        <w:adjustRightInd w:val="0"/>
        <w:spacing w:after="0" w:line="240" w:lineRule="auto"/>
        <w:ind w:left="426"/>
        <w:jc w:val="center"/>
        <w:rPr>
          <w:rFonts w:ascii="Times New Roman" w:cs="Times New Roman" w:hAnsi="Times New Roman"/>
          <w:kern w:val="0"/>
          <w:sz w:val="24"/>
          <w:szCs w:val="24"/>
        </w:rPr>
      </w:pPr>
      <w:bookmarkStart w:id="106" w:name="_Hlk222740719"/>
      <w:r>
        <w:rPr>
          <w:rFonts w:ascii="Times New Roman" w:cs="Times New Roman" w:hAnsi="Times New Roman"/>
          <w:noProof/>
          <w:kern w:val="0"/>
          <w:sz w:val="24"/>
          <w:szCs w:val="24"/>
        </w:rPr>
        <w:drawing>
          <wp:inline distB="0" distL="0" distR="0" distT="0" wp14:anchorId="5577407B" wp14:editId="57DA2427">
            <wp:extent cx="3146400" cy="2520000"/>
            <wp:effectExtent b="0" l="0" r="0" t="0"/>
            <wp:docPr id="9000265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46400" cy="2520000"/>
                    </a:xfrm>
                    <a:prstGeom prst="rect">
                      <a:avLst/>
                    </a:prstGeom>
                    <a:noFill/>
                    <a:ln>
                      <a:noFill/>
                    </a:ln>
                  </pic:spPr>
                </pic:pic>
              </a:graphicData>
            </a:graphic>
          </wp:inline>
        </w:drawing>
      </w:r>
    </w:p>
    <w:p w14:paraId="02034C58" w14:textId="7AFE612C" w:rsidP="003E0B80" w:rsidR="00E10F90" w:rsidRDefault="003E0B80" w:rsidRPr="003E0B80">
      <w:pPr>
        <w:pStyle w:val="Caption"/>
        <w:spacing w:after="0"/>
        <w:ind w:left="426"/>
        <w:jc w:val="center"/>
        <w:rPr>
          <w:rFonts w:ascii="Times New Roman" w:cs="Times New Roman" w:hAnsi="Times New Roman"/>
          <w:b/>
          <w:bCs/>
          <w:i w:val="0"/>
          <w:iCs w:val="0"/>
          <w:color w:val="auto"/>
          <w:kern w:val="0"/>
          <w:sz w:val="24"/>
          <w:szCs w:val="24"/>
        </w:rPr>
      </w:pPr>
      <w:bookmarkStart w:id="107" w:name="_Toc222825579"/>
      <w:bookmarkStart w:id="108" w:name="_Toc227500276"/>
      <w:bookmarkStart w:id="109" w:name="_Hlk222501550"/>
      <w:r w:rsidRPr="003E0B80">
        <w:rPr>
          <w:rFonts w:ascii="Times New Roman" w:cs="Times New Roman" w:hAnsi="Times New Roman"/>
          <w:b/>
          <w:bCs/>
          <w:i w:val="0"/>
          <w:iCs w:val="0"/>
          <w:color w:val="auto"/>
          <w:sz w:val="24"/>
          <w:szCs w:val="24"/>
        </w:rPr>
        <w:t>Gambar 4.</w:t>
      </w:r>
      <w:r w:rsidRPr="003E0B80">
        <w:rPr>
          <w:rFonts w:ascii="Times New Roman" w:cs="Times New Roman" w:hAnsi="Times New Roman"/>
          <w:b/>
          <w:bCs/>
          <w:i w:val="0"/>
          <w:iCs w:val="0"/>
          <w:color w:val="auto"/>
          <w:sz w:val="24"/>
          <w:szCs w:val="24"/>
        </w:rPr>
        <w:fldChar w:fldCharType="begin"/>
      </w:r>
      <w:r w:rsidRPr="003E0B80">
        <w:rPr>
          <w:rFonts w:ascii="Times New Roman" w:cs="Times New Roman" w:hAnsi="Times New Roman"/>
          <w:b/>
          <w:bCs/>
          <w:i w:val="0"/>
          <w:iCs w:val="0"/>
          <w:color w:val="auto"/>
          <w:sz w:val="24"/>
          <w:szCs w:val="24"/>
        </w:rPr>
        <w:instrText xml:space="preserve"> SEQ Gambar_4. \* ARABIC </w:instrText>
      </w:r>
      <w:r w:rsidRPr="003E0B80">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3E0B80">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Grafik Normal P</w:t>
      </w:r>
      <w:r w:rsidR="00BB3DAB">
        <w:rPr>
          <w:rFonts w:ascii="Times New Roman" w:cs="Times New Roman" w:hAnsi="Times New Roman"/>
          <w:b/>
          <w:bCs/>
          <w:i w:val="0"/>
          <w:iCs w:val="0"/>
          <w:color w:val="auto"/>
          <w:sz w:val="24"/>
          <w:szCs w:val="24"/>
        </w:rPr>
        <w:t>-</w:t>
      </w:r>
      <w:r>
        <w:rPr>
          <w:rFonts w:ascii="Times New Roman" w:cs="Times New Roman" w:hAnsi="Times New Roman"/>
          <w:b/>
          <w:bCs/>
          <w:i w:val="0"/>
          <w:iCs w:val="0"/>
          <w:color w:val="auto"/>
          <w:sz w:val="24"/>
          <w:szCs w:val="24"/>
        </w:rPr>
        <w:t>P Plot</w:t>
      </w:r>
      <w:bookmarkEnd w:id="107"/>
      <w:bookmarkEnd w:id="108"/>
    </w:p>
    <w:bookmarkEnd w:id="106"/>
    <w:p w14:paraId="53947554" w14:textId="12555643" w:rsidP="00AE0206" w:rsidR="00E10F90" w:rsidRDefault="003E0B80" w:rsidRPr="00AE0206">
      <w:pPr>
        <w:spacing w:after="0" w:line="480" w:lineRule="auto"/>
        <w:ind w:left="426"/>
        <w:jc w:val="center"/>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09"/>
    <w:p w14:paraId="16FEF55D" w14:textId="22DA38E0" w:rsidP="00922816" w:rsidR="00352C8A" w:rsidRDefault="00AE0206">
      <w:pPr>
        <w:autoSpaceDE w:val="0"/>
        <w:autoSpaceDN w:val="0"/>
        <w:adjustRightInd w:val="0"/>
        <w:spacing w:line="480" w:lineRule="auto"/>
        <w:ind w:firstLine="708" w:left="426"/>
        <w:jc w:val="both"/>
        <w:rPr>
          <w:rFonts w:ascii="Times New Roman" w:cs="Times New Roman" w:hAnsi="Times New Roman"/>
          <w:kern w:val="0"/>
          <w:sz w:val="24"/>
          <w:szCs w:val="24"/>
        </w:rPr>
      </w:pPr>
      <w:r w:rsidRPr="00AE0206">
        <w:rPr>
          <w:rFonts w:ascii="Times New Roman" w:cs="Times New Roman" w:hAnsi="Times New Roman"/>
          <w:kern w:val="0"/>
          <w:sz w:val="24"/>
          <w:szCs w:val="24"/>
        </w:rPr>
        <w:t>Berdasarkan g</w:t>
      </w:r>
      <w:r>
        <w:rPr>
          <w:rFonts w:ascii="Times New Roman" w:cs="Times New Roman" w:hAnsi="Times New Roman"/>
          <w:kern w:val="0"/>
          <w:sz w:val="24"/>
          <w:szCs w:val="24"/>
        </w:rPr>
        <w:t>ambar 4.</w:t>
      </w:r>
      <w:r w:rsidR="00922816">
        <w:rPr>
          <w:rFonts w:ascii="Times New Roman" w:cs="Times New Roman" w:hAnsi="Times New Roman"/>
          <w:kern w:val="0"/>
          <w:sz w:val="24"/>
          <w:szCs w:val="24"/>
        </w:rPr>
        <w:t>2</w:t>
      </w:r>
      <w:r>
        <w:rPr>
          <w:rFonts w:ascii="Times New Roman" w:cs="Times New Roman" w:hAnsi="Times New Roman"/>
          <w:kern w:val="0"/>
          <w:sz w:val="24"/>
          <w:szCs w:val="24"/>
        </w:rPr>
        <w:t xml:space="preserve"> </w:t>
      </w:r>
      <w:r w:rsidRPr="00AE0206">
        <w:rPr>
          <w:rFonts w:ascii="Times New Roman" w:cs="Times New Roman" w:hAnsi="Times New Roman"/>
          <w:kern w:val="0"/>
          <w:sz w:val="24"/>
          <w:szCs w:val="24"/>
        </w:rPr>
        <w:t>terlihat bahwa titik-titik residual sebagian besar menyebar di sekitar garis diagonal dan mengikuti arah garis tersebut. Meskipun terdapat sedikit penyimpangan pada beberapa bagian</w:t>
      </w:r>
      <w:r>
        <w:rPr>
          <w:rFonts w:ascii="Times New Roman" w:cs="Times New Roman" w:hAnsi="Times New Roman"/>
          <w:kern w:val="0"/>
          <w:sz w:val="24"/>
          <w:szCs w:val="24"/>
        </w:rPr>
        <w:t xml:space="preserve"> </w:t>
      </w:r>
      <w:r w:rsidRPr="00AE0206">
        <w:rPr>
          <w:rFonts w:ascii="Times New Roman" w:cs="Times New Roman" w:hAnsi="Times New Roman"/>
          <w:kern w:val="0"/>
          <w:sz w:val="24"/>
          <w:szCs w:val="24"/>
        </w:rPr>
        <w:t>terutama di area tengah hingga atas, pola penyebaran titik masih relatif dekat dengan garis diagonal.</w:t>
      </w:r>
      <w:r>
        <w:rPr>
          <w:rFonts w:ascii="Times New Roman" w:cs="Times New Roman" w:hAnsi="Times New Roman"/>
          <w:kern w:val="0"/>
          <w:sz w:val="24"/>
          <w:szCs w:val="24"/>
        </w:rPr>
        <w:t xml:space="preserve"> </w:t>
      </w:r>
      <w:r w:rsidRPr="00AE0206">
        <w:rPr>
          <w:rFonts w:ascii="Times New Roman" w:cs="Times New Roman" w:hAnsi="Times New Roman"/>
          <w:kern w:val="0"/>
          <w:sz w:val="24"/>
          <w:szCs w:val="24"/>
        </w:rPr>
        <w:t>Hal ini menunjukkan bahwa residual dalam model regresi cenderung mengikuti distribusi normal. Dengan demikian, berdasarkan analisis grafik</w:t>
      </w:r>
      <w:r w:rsidR="00A2252C">
        <w:rPr>
          <w:rFonts w:ascii="Times New Roman" w:cs="Times New Roman" w:hAnsi="Times New Roman"/>
          <w:kern w:val="0"/>
          <w:sz w:val="24"/>
          <w:szCs w:val="24"/>
        </w:rPr>
        <w:t xml:space="preserve"> normal</w:t>
      </w:r>
      <w:r w:rsidRPr="00AE0206">
        <w:rPr>
          <w:rFonts w:ascii="Times New Roman" w:cs="Times New Roman" w:hAnsi="Times New Roman"/>
          <w:kern w:val="0"/>
          <w:sz w:val="24"/>
          <w:szCs w:val="24"/>
        </w:rPr>
        <w:t xml:space="preserve"> P</w:t>
      </w:r>
      <w:r w:rsidR="00BB3DAB">
        <w:rPr>
          <w:rFonts w:ascii="Times New Roman" w:cs="Times New Roman" w:hAnsi="Times New Roman"/>
          <w:kern w:val="0"/>
          <w:sz w:val="24"/>
          <w:szCs w:val="24"/>
        </w:rPr>
        <w:t>-</w:t>
      </w:r>
      <w:r w:rsidRPr="00AE0206">
        <w:rPr>
          <w:rFonts w:ascii="Times New Roman" w:cs="Times New Roman" w:hAnsi="Times New Roman"/>
          <w:kern w:val="0"/>
          <w:sz w:val="24"/>
          <w:szCs w:val="24"/>
        </w:rPr>
        <w:t xml:space="preserve">P </w:t>
      </w:r>
      <w:r w:rsidR="00A2252C">
        <w:rPr>
          <w:rFonts w:ascii="Times New Roman" w:cs="Times New Roman" w:hAnsi="Times New Roman"/>
          <w:kern w:val="0"/>
          <w:sz w:val="24"/>
          <w:szCs w:val="24"/>
        </w:rPr>
        <w:t>p</w:t>
      </w:r>
      <w:r w:rsidRPr="00AE0206">
        <w:rPr>
          <w:rFonts w:ascii="Times New Roman" w:cs="Times New Roman" w:hAnsi="Times New Roman"/>
          <w:kern w:val="0"/>
          <w:sz w:val="24"/>
          <w:szCs w:val="24"/>
        </w:rPr>
        <w:t>lot asumsi normalitas dalam model regresi dapat dikatakan terpenuhi.</w:t>
      </w:r>
    </w:p>
    <w:p w14:paraId="39DA525E" w14:textId="77777777" w:rsidP="00407727" w:rsidR="00A2252C" w:rsidRDefault="00A2252C">
      <w:pPr>
        <w:autoSpaceDE w:val="0"/>
        <w:autoSpaceDN w:val="0"/>
        <w:adjustRightInd w:val="0"/>
        <w:spacing w:line="480" w:lineRule="auto"/>
        <w:ind w:left="426"/>
        <w:jc w:val="both"/>
        <w:rPr>
          <w:rFonts w:ascii="Times New Roman" w:cs="Times New Roman" w:hAnsi="Times New Roman"/>
          <w:kern w:val="0"/>
          <w:sz w:val="24"/>
          <w:szCs w:val="24"/>
        </w:rPr>
      </w:pPr>
    </w:p>
    <w:p w14:paraId="26323996" w14:textId="7E6CC759" w:rsidP="00922816" w:rsidR="00407727" w:rsidRDefault="00A2252C">
      <w:pPr>
        <w:autoSpaceDE w:val="0"/>
        <w:autoSpaceDN w:val="0"/>
        <w:adjustRightInd w:val="0"/>
        <w:spacing w:after="0" w:line="480" w:lineRule="auto"/>
        <w:ind w:firstLine="708" w:left="426"/>
        <w:jc w:val="both"/>
        <w:rPr>
          <w:rFonts w:ascii="Times New Roman" w:cs="Times New Roman" w:hAnsi="Times New Roman"/>
          <w:kern w:val="0"/>
          <w:sz w:val="24"/>
          <w:szCs w:val="24"/>
        </w:rPr>
      </w:pPr>
      <w:r w:rsidRPr="00A2252C">
        <w:rPr>
          <w:rFonts w:ascii="Times New Roman" w:cs="Times New Roman" w:hAnsi="Times New Roman"/>
          <w:kern w:val="0"/>
          <w:sz w:val="24"/>
          <w:szCs w:val="24"/>
        </w:rPr>
        <w:t xml:space="preserve">Selain menggunakan </w:t>
      </w:r>
      <w:r>
        <w:rPr>
          <w:rFonts w:ascii="Times New Roman" w:cs="Times New Roman" w:hAnsi="Times New Roman"/>
          <w:kern w:val="0"/>
          <w:sz w:val="24"/>
          <w:szCs w:val="24"/>
        </w:rPr>
        <w:t>n</w:t>
      </w:r>
      <w:r w:rsidRPr="00A2252C">
        <w:rPr>
          <w:rFonts w:ascii="Times New Roman" w:cs="Times New Roman" w:hAnsi="Times New Roman"/>
          <w:kern w:val="0"/>
          <w:sz w:val="24"/>
          <w:szCs w:val="24"/>
        </w:rPr>
        <w:t>ormal P</w:t>
      </w:r>
      <w:r w:rsidR="00BB3DAB">
        <w:rPr>
          <w:rFonts w:ascii="Times New Roman" w:cs="Times New Roman" w:hAnsi="Times New Roman"/>
          <w:kern w:val="0"/>
          <w:sz w:val="24"/>
          <w:szCs w:val="24"/>
        </w:rPr>
        <w:t>-</w:t>
      </w:r>
      <w:r w:rsidRPr="00A2252C">
        <w:rPr>
          <w:rFonts w:ascii="Times New Roman" w:cs="Times New Roman" w:hAnsi="Times New Roman"/>
          <w:kern w:val="0"/>
          <w:sz w:val="24"/>
          <w:szCs w:val="24"/>
        </w:rPr>
        <w:t xml:space="preserve">P </w:t>
      </w:r>
      <w:r>
        <w:rPr>
          <w:rFonts w:ascii="Times New Roman" w:cs="Times New Roman" w:hAnsi="Times New Roman"/>
          <w:kern w:val="0"/>
          <w:sz w:val="24"/>
          <w:szCs w:val="24"/>
        </w:rPr>
        <w:t>p</w:t>
      </w:r>
      <w:r w:rsidRPr="00A2252C">
        <w:rPr>
          <w:rFonts w:ascii="Times New Roman" w:cs="Times New Roman" w:hAnsi="Times New Roman"/>
          <w:kern w:val="0"/>
          <w:sz w:val="24"/>
          <w:szCs w:val="24"/>
        </w:rPr>
        <w:t>lot, uji normalitas juga didukung dengan analisis histogram residual. Histogram digunakan untuk melihat bentuk distribusi residual secara visual. Jika pola yang terbentuk menyerupai kurva lonceng</w:t>
      </w:r>
      <w:r w:rsidR="002B50B3">
        <w:rPr>
          <w:rFonts w:ascii="Times New Roman" w:cs="Times New Roman" w:hAnsi="Times New Roman"/>
          <w:kern w:val="0"/>
          <w:sz w:val="24"/>
          <w:szCs w:val="24"/>
        </w:rPr>
        <w:t xml:space="preserve"> </w:t>
      </w:r>
      <w:r w:rsidRPr="00A2252C">
        <w:rPr>
          <w:rFonts w:ascii="Times New Roman" w:cs="Times New Roman" w:hAnsi="Times New Roman"/>
          <w:kern w:val="0"/>
          <w:sz w:val="24"/>
          <w:szCs w:val="24"/>
        </w:rPr>
        <w:t>dan relatif simetris, maka residual dapat dinyatakan mendekati distribusi normal. Hasil histogram di</w:t>
      </w:r>
      <w:r w:rsidR="002B50B3">
        <w:rPr>
          <w:rFonts w:ascii="Times New Roman" w:cs="Times New Roman" w:hAnsi="Times New Roman"/>
          <w:kern w:val="0"/>
          <w:sz w:val="24"/>
          <w:szCs w:val="24"/>
        </w:rPr>
        <w:t>sajikan</w:t>
      </w:r>
      <w:r w:rsidRPr="00A2252C">
        <w:rPr>
          <w:rFonts w:ascii="Times New Roman" w:cs="Times New Roman" w:hAnsi="Times New Roman"/>
          <w:kern w:val="0"/>
          <w:sz w:val="24"/>
          <w:szCs w:val="24"/>
        </w:rPr>
        <w:t xml:space="preserve"> pada gambar berikut</w:t>
      </w:r>
      <w:r w:rsidR="002B50B3">
        <w:rPr>
          <w:rFonts w:ascii="Times New Roman" w:cs="Times New Roman" w:hAnsi="Times New Roman"/>
          <w:kern w:val="0"/>
          <w:sz w:val="24"/>
          <w:szCs w:val="24"/>
        </w:rPr>
        <w:t>:</w:t>
      </w:r>
    </w:p>
    <w:p w14:paraId="09F2F09A" w14:textId="57C6E643" w:rsidP="00407727" w:rsidR="00E10F90" w:rsidRDefault="00E10F90">
      <w:pPr>
        <w:autoSpaceDE w:val="0"/>
        <w:autoSpaceDN w:val="0"/>
        <w:adjustRightInd w:val="0"/>
        <w:spacing w:after="0" w:line="240" w:lineRule="auto"/>
        <w:ind w:left="426"/>
        <w:jc w:val="center"/>
        <w:rPr>
          <w:rFonts w:ascii="Times New Roman" w:cs="Times New Roman" w:hAnsi="Times New Roman"/>
          <w:kern w:val="0"/>
          <w:sz w:val="24"/>
          <w:szCs w:val="24"/>
        </w:rPr>
      </w:pPr>
      <w:r>
        <w:rPr>
          <w:rFonts w:ascii="Times New Roman" w:cs="Times New Roman" w:hAnsi="Times New Roman"/>
          <w:noProof/>
          <w:kern w:val="0"/>
          <w:sz w:val="24"/>
          <w:szCs w:val="24"/>
        </w:rPr>
        <w:drawing>
          <wp:inline distB="0" distL="0" distR="0" distT="0" wp14:anchorId="558B8CC2" wp14:editId="4BE106C0">
            <wp:extent cx="3146400" cy="2520000"/>
            <wp:effectExtent b="0" l="0" r="0" t="0"/>
            <wp:docPr id="14628953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46400" cy="2520000"/>
                    </a:xfrm>
                    <a:prstGeom prst="rect">
                      <a:avLst/>
                    </a:prstGeom>
                    <a:noFill/>
                    <a:ln>
                      <a:noFill/>
                    </a:ln>
                  </pic:spPr>
                </pic:pic>
              </a:graphicData>
            </a:graphic>
          </wp:inline>
        </w:drawing>
      </w:r>
    </w:p>
    <w:p w14:paraId="563FC562" w14:textId="6D84696C" w:rsidP="00407727" w:rsidR="00407727" w:rsidRDefault="00407727" w:rsidRPr="003E0B80">
      <w:pPr>
        <w:pStyle w:val="Caption"/>
        <w:spacing w:after="0"/>
        <w:ind w:left="426"/>
        <w:jc w:val="center"/>
        <w:rPr>
          <w:rFonts w:ascii="Times New Roman" w:cs="Times New Roman" w:hAnsi="Times New Roman"/>
          <w:b/>
          <w:bCs/>
          <w:i w:val="0"/>
          <w:iCs w:val="0"/>
          <w:color w:val="auto"/>
          <w:kern w:val="0"/>
          <w:sz w:val="24"/>
          <w:szCs w:val="24"/>
        </w:rPr>
      </w:pPr>
      <w:bookmarkStart w:id="110" w:name="_Toc222825580"/>
      <w:bookmarkStart w:id="111" w:name="_Toc227500277"/>
      <w:r w:rsidRPr="00407727">
        <w:rPr>
          <w:rFonts w:ascii="Times New Roman" w:cs="Times New Roman" w:hAnsi="Times New Roman"/>
          <w:b/>
          <w:bCs/>
          <w:i w:val="0"/>
          <w:iCs w:val="0"/>
          <w:color w:val="auto"/>
          <w:sz w:val="24"/>
          <w:szCs w:val="24"/>
        </w:rPr>
        <w:t>Gambar 4.</w:t>
      </w:r>
      <w:r w:rsidRPr="00407727">
        <w:rPr>
          <w:rFonts w:ascii="Times New Roman" w:cs="Times New Roman" w:hAnsi="Times New Roman"/>
          <w:b/>
          <w:bCs/>
          <w:i w:val="0"/>
          <w:iCs w:val="0"/>
          <w:color w:val="auto"/>
          <w:sz w:val="24"/>
          <w:szCs w:val="24"/>
        </w:rPr>
        <w:fldChar w:fldCharType="begin"/>
      </w:r>
      <w:r w:rsidRPr="00407727">
        <w:rPr>
          <w:rFonts w:ascii="Times New Roman" w:cs="Times New Roman" w:hAnsi="Times New Roman"/>
          <w:b/>
          <w:bCs/>
          <w:i w:val="0"/>
          <w:iCs w:val="0"/>
          <w:color w:val="auto"/>
          <w:sz w:val="24"/>
          <w:szCs w:val="24"/>
        </w:rPr>
        <w:instrText xml:space="preserve"> SEQ Gambar_4. \* ARABIC </w:instrText>
      </w:r>
      <w:r w:rsidRPr="00407727">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3</w:t>
      </w:r>
      <w:r w:rsidRPr="00407727">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Histogram</w:t>
      </w:r>
      <w:bookmarkEnd w:id="110"/>
      <w:bookmarkEnd w:id="111"/>
    </w:p>
    <w:p w14:paraId="678429B9" w14:textId="77777777" w:rsidP="00407727" w:rsidR="00407727" w:rsidRDefault="00407727" w:rsidRPr="00AE0206">
      <w:pPr>
        <w:spacing w:after="0" w:line="480" w:lineRule="auto"/>
        <w:ind w:left="426"/>
        <w:jc w:val="center"/>
        <w:rPr>
          <w:rFonts w:ascii="Times New Roman" w:cs="Times New Roman" w:hAnsi="Times New Roman"/>
          <w:i/>
          <w:iCs/>
          <w:sz w:val="24"/>
          <w:szCs w:val="24"/>
        </w:rPr>
      </w:pPr>
      <w:bookmarkStart w:id="112" w:name="_Hlk227327967"/>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12"/>
    <w:p w14:paraId="46FF1D4F" w14:textId="3FCBC953" w:rsidP="00922816" w:rsidR="00414F0B" w:rsidRDefault="00A0668A" w:rsidRPr="004F2342">
      <w:pPr>
        <w:autoSpaceDE w:val="0"/>
        <w:autoSpaceDN w:val="0"/>
        <w:adjustRightInd w:val="0"/>
        <w:spacing w:after="0" w:line="480" w:lineRule="auto"/>
        <w:ind w:firstLine="708" w:left="426"/>
        <w:jc w:val="both"/>
        <w:rPr>
          <w:rFonts w:ascii="Times New Roman" w:cs="Times New Roman" w:hAnsi="Times New Roman"/>
          <w:kern w:val="0"/>
          <w:sz w:val="24"/>
          <w:szCs w:val="24"/>
        </w:rPr>
      </w:pPr>
      <w:r w:rsidRPr="00A0668A">
        <w:rPr>
          <w:rFonts w:ascii="Times New Roman" w:cs="Times New Roman" w:hAnsi="Times New Roman"/>
          <w:kern w:val="0"/>
          <w:sz w:val="24"/>
          <w:szCs w:val="24"/>
        </w:rPr>
        <w:t>Berdasarkan g</w:t>
      </w:r>
      <w:r w:rsidR="002B50B3">
        <w:rPr>
          <w:rFonts w:ascii="Times New Roman" w:cs="Times New Roman" w:hAnsi="Times New Roman"/>
          <w:kern w:val="0"/>
          <w:sz w:val="24"/>
          <w:szCs w:val="24"/>
        </w:rPr>
        <w:t>ambar 4.</w:t>
      </w:r>
      <w:r w:rsidR="00922816">
        <w:rPr>
          <w:rFonts w:ascii="Times New Roman" w:cs="Times New Roman" w:hAnsi="Times New Roman"/>
          <w:kern w:val="0"/>
          <w:sz w:val="24"/>
          <w:szCs w:val="24"/>
        </w:rPr>
        <w:t>3</w:t>
      </w:r>
      <w:r w:rsidRPr="00A0668A">
        <w:rPr>
          <w:rFonts w:ascii="Times New Roman" w:cs="Times New Roman" w:hAnsi="Times New Roman"/>
          <w:kern w:val="0"/>
          <w:sz w:val="24"/>
          <w:szCs w:val="24"/>
        </w:rPr>
        <w:t xml:space="preserve"> terlihat bahwa batang histogram membentuk pola yang menyerupai kurva lonceng dan relatif simetris di sekitar nilai nol. Sebagian besar residual </w:t>
      </w:r>
      <w:r>
        <w:rPr>
          <w:rFonts w:ascii="Times New Roman" w:cs="Times New Roman" w:hAnsi="Times New Roman"/>
          <w:kern w:val="0"/>
          <w:sz w:val="24"/>
          <w:szCs w:val="24"/>
        </w:rPr>
        <w:t>berkumpul</w:t>
      </w:r>
      <w:r w:rsidRPr="00A0668A">
        <w:rPr>
          <w:rFonts w:ascii="Times New Roman" w:cs="Times New Roman" w:hAnsi="Times New Roman"/>
          <w:kern w:val="0"/>
          <w:sz w:val="24"/>
          <w:szCs w:val="24"/>
        </w:rPr>
        <w:t xml:space="preserve"> di sekitar nilai tengah</w:t>
      </w:r>
      <w:r>
        <w:rPr>
          <w:rFonts w:ascii="Times New Roman" w:cs="Times New Roman" w:hAnsi="Times New Roman"/>
          <w:kern w:val="0"/>
          <w:sz w:val="24"/>
          <w:szCs w:val="24"/>
        </w:rPr>
        <w:t xml:space="preserve">, </w:t>
      </w:r>
      <w:r w:rsidRPr="00A0668A">
        <w:rPr>
          <w:rFonts w:ascii="Times New Roman" w:cs="Times New Roman" w:hAnsi="Times New Roman"/>
          <w:kern w:val="0"/>
          <w:sz w:val="24"/>
          <w:szCs w:val="24"/>
        </w:rPr>
        <w:t>sementara frekuensi semakin menurun pada bagian sisi kiri dan kanan.</w:t>
      </w:r>
      <w:r>
        <w:rPr>
          <w:rFonts w:ascii="Times New Roman" w:cs="Times New Roman" w:hAnsi="Times New Roman"/>
          <w:kern w:val="0"/>
          <w:sz w:val="24"/>
          <w:szCs w:val="24"/>
        </w:rPr>
        <w:t xml:space="preserve"> </w:t>
      </w:r>
      <w:r w:rsidRPr="00A0668A">
        <w:rPr>
          <w:rFonts w:ascii="Times New Roman" w:cs="Times New Roman" w:hAnsi="Times New Roman"/>
          <w:kern w:val="0"/>
          <w:sz w:val="24"/>
          <w:szCs w:val="24"/>
        </w:rPr>
        <w:t xml:space="preserve">Selain itu, garis kurva normal yang ditampilkan pada histogram tampak mengikuti pola penyebaran data. Nilai </w:t>
      </w:r>
      <w:r w:rsidRPr="00A0668A">
        <w:rPr>
          <w:rFonts w:ascii="Times New Roman" w:cs="Times New Roman" w:hAnsi="Times New Roman"/>
          <w:i/>
          <w:iCs/>
          <w:kern w:val="0"/>
          <w:sz w:val="24"/>
          <w:szCs w:val="24"/>
        </w:rPr>
        <w:t>mean</w:t>
      </w:r>
      <w:r>
        <w:rPr>
          <w:rFonts w:ascii="Times New Roman" w:cs="Times New Roman" w:hAnsi="Times New Roman"/>
          <w:kern w:val="0"/>
          <w:sz w:val="24"/>
          <w:szCs w:val="24"/>
        </w:rPr>
        <w:t xml:space="preserve"> </w:t>
      </w:r>
      <w:r w:rsidRPr="00A0668A">
        <w:rPr>
          <w:rFonts w:ascii="Times New Roman" w:cs="Times New Roman" w:hAnsi="Times New Roman"/>
          <w:kern w:val="0"/>
          <w:sz w:val="24"/>
          <w:szCs w:val="24"/>
        </w:rPr>
        <w:t>yang mendekati nol serta pola distribusi yang relatif simetris menunjukkan bahwa residual cenderung berdistribusi normal.</w:t>
      </w:r>
      <w:r>
        <w:rPr>
          <w:rFonts w:ascii="Times New Roman" w:cs="Times New Roman" w:hAnsi="Times New Roman"/>
          <w:kern w:val="0"/>
          <w:sz w:val="24"/>
          <w:szCs w:val="24"/>
        </w:rPr>
        <w:t xml:space="preserve"> </w:t>
      </w:r>
      <w:r w:rsidRPr="00A0668A">
        <w:rPr>
          <w:rFonts w:ascii="Times New Roman" w:cs="Times New Roman" w:hAnsi="Times New Roman"/>
          <w:kern w:val="0"/>
          <w:sz w:val="24"/>
          <w:szCs w:val="24"/>
        </w:rPr>
        <w:t>Dengan demikian,</w:t>
      </w:r>
      <w:r>
        <w:rPr>
          <w:rFonts w:ascii="Times New Roman" w:cs="Times New Roman" w:hAnsi="Times New Roman"/>
          <w:kern w:val="0"/>
          <w:sz w:val="24"/>
          <w:szCs w:val="24"/>
        </w:rPr>
        <w:t xml:space="preserve"> </w:t>
      </w:r>
      <w:r w:rsidRPr="00A0668A">
        <w:rPr>
          <w:rFonts w:ascii="Times New Roman" w:cs="Times New Roman" w:hAnsi="Times New Roman"/>
          <w:kern w:val="0"/>
          <w:sz w:val="24"/>
          <w:szCs w:val="24"/>
        </w:rPr>
        <w:t>dapat disimpulkan bahwa distribusi residual dalam model regresi mendekati distribusi normal sehingga asumsi normalitas dapat dikatakan terpenuhi.</w:t>
      </w:r>
    </w:p>
    <w:p w14:paraId="0E850D8A" w14:textId="24486E28" w:rsidP="005F2366" w:rsidR="00387799" w:rsidRDefault="00766BA9">
      <w:pPr>
        <w:pStyle w:val="ListParagraph"/>
        <w:numPr>
          <w:ilvl w:val="0"/>
          <w:numId w:val="42"/>
        </w:numPr>
        <w:spacing w:line="480" w:lineRule="auto"/>
        <w:ind w:hanging="426" w:left="426"/>
        <w:jc w:val="both"/>
        <w:rPr>
          <w:rFonts w:ascii="Times New Roman" w:cs="Times New Roman" w:hAnsi="Times New Roman"/>
          <w:sz w:val="24"/>
          <w:szCs w:val="24"/>
        </w:rPr>
      </w:pPr>
      <w:r w:rsidRPr="00766BA9">
        <w:rPr>
          <w:rFonts w:ascii="Times New Roman" w:cs="Times New Roman" w:hAnsi="Times New Roman"/>
          <w:sz w:val="24"/>
          <w:szCs w:val="24"/>
        </w:rPr>
        <w:t>Uji</w:t>
      </w:r>
      <w:r>
        <w:rPr>
          <w:rFonts w:ascii="Times New Roman" w:cs="Times New Roman" w:hAnsi="Times New Roman"/>
          <w:sz w:val="24"/>
          <w:szCs w:val="24"/>
        </w:rPr>
        <w:t xml:space="preserve"> </w:t>
      </w:r>
      <w:bookmarkStart w:id="113" w:name="_Hlk222518778"/>
      <w:r w:rsidRPr="00766BA9">
        <w:rPr>
          <w:rFonts w:ascii="Times New Roman" w:cs="Times New Roman" w:hAnsi="Times New Roman"/>
          <w:sz w:val="24"/>
          <w:szCs w:val="24"/>
        </w:rPr>
        <w:t>Multikolinearitas</w:t>
      </w:r>
      <w:bookmarkEnd w:id="113"/>
    </w:p>
    <w:p w14:paraId="0D494E00" w14:textId="7501A78B" w:rsidP="00922816" w:rsidR="00387799" w:rsidRDefault="005F2366" w:rsidRPr="00387799">
      <w:pPr>
        <w:pStyle w:val="ListParagraph"/>
        <w:spacing w:after="0" w:line="480" w:lineRule="auto"/>
        <w:ind w:firstLine="708" w:left="426"/>
        <w:jc w:val="both"/>
        <w:rPr>
          <w:rFonts w:ascii="Times New Roman" w:cs="Times New Roman" w:hAnsi="Times New Roman"/>
          <w:sz w:val="24"/>
          <w:szCs w:val="24"/>
        </w:rPr>
      </w:pPr>
      <w:r w:rsidRPr="005F2366">
        <w:rPr>
          <w:rFonts w:ascii="Times New Roman" w:cs="Times New Roman" w:hAnsi="Times New Roman"/>
          <w:sz w:val="24"/>
          <w:szCs w:val="24"/>
        </w:rPr>
        <w:t>Uji multikolinearitas dilakukan untuk mengetahui apakah terdapat korelasi yang tinggi antar variabel independen dalam model regresi. Model regresi yang baik seharusnya tidak mengandung multikolinearitas karena kondisi tersebut dapat memengaruhi ketepatan estimasi koefisien regresi.</w:t>
      </w:r>
      <w:r>
        <w:rPr>
          <w:rFonts w:ascii="Times New Roman" w:cs="Times New Roman" w:hAnsi="Times New Roman"/>
          <w:sz w:val="24"/>
          <w:szCs w:val="24"/>
        </w:rPr>
        <w:t xml:space="preserve"> </w:t>
      </w:r>
      <w:r w:rsidRPr="005F2366">
        <w:rPr>
          <w:rFonts w:ascii="Times New Roman" w:cs="Times New Roman" w:hAnsi="Times New Roman"/>
          <w:sz w:val="24"/>
          <w:szCs w:val="24"/>
        </w:rPr>
        <w:t xml:space="preserve">Pengujian multikolinearitas dalam penelitian ini dilakukan dengan melihat nilai </w:t>
      </w:r>
      <w:r>
        <w:rPr>
          <w:rFonts w:ascii="Times New Roman" w:cs="Times New Roman" w:hAnsi="Times New Roman"/>
          <w:i/>
          <w:iCs/>
          <w:sz w:val="24"/>
          <w:szCs w:val="24"/>
        </w:rPr>
        <w:t>t</w:t>
      </w:r>
      <w:r w:rsidRPr="005F2366">
        <w:rPr>
          <w:rFonts w:ascii="Times New Roman" w:cs="Times New Roman" w:hAnsi="Times New Roman"/>
          <w:i/>
          <w:iCs/>
          <w:sz w:val="24"/>
          <w:szCs w:val="24"/>
        </w:rPr>
        <w:t>olerance</w:t>
      </w:r>
      <w:r w:rsidRPr="005F2366">
        <w:rPr>
          <w:rFonts w:ascii="Times New Roman" w:cs="Times New Roman" w:hAnsi="Times New Roman"/>
          <w:sz w:val="24"/>
          <w:szCs w:val="24"/>
        </w:rPr>
        <w:t xml:space="preserve"> dan </w:t>
      </w:r>
      <w:r w:rsidR="002B50B3" w:rsidRPr="005F2366">
        <w:rPr>
          <w:rFonts w:ascii="Times New Roman" w:cs="Times New Roman" w:hAnsi="Times New Roman"/>
          <w:i/>
          <w:iCs/>
          <w:sz w:val="24"/>
          <w:szCs w:val="24"/>
        </w:rPr>
        <w:t>variance inflation factor</w:t>
      </w:r>
      <w:r w:rsidR="002B50B3" w:rsidRPr="005F2366">
        <w:rPr>
          <w:rFonts w:ascii="Times New Roman" w:cs="Times New Roman" w:hAnsi="Times New Roman"/>
          <w:sz w:val="24"/>
          <w:szCs w:val="24"/>
        </w:rPr>
        <w:t xml:space="preserve"> </w:t>
      </w:r>
      <w:r w:rsidRPr="005F2366">
        <w:rPr>
          <w:rFonts w:ascii="Times New Roman" w:cs="Times New Roman" w:hAnsi="Times New Roman"/>
          <w:sz w:val="24"/>
          <w:szCs w:val="24"/>
        </w:rPr>
        <w:t xml:space="preserve">(VIF). </w:t>
      </w:r>
      <w:r w:rsidR="0062079A">
        <w:rPr>
          <w:rFonts w:ascii="Times New Roman" w:cs="Times New Roman" w:hAnsi="Times New Roman"/>
          <w:sz w:val="24"/>
          <w:szCs w:val="24"/>
        </w:rPr>
        <w:t>A</w:t>
      </w:r>
      <w:r w:rsidRPr="005F2366">
        <w:rPr>
          <w:rFonts w:ascii="Times New Roman" w:cs="Times New Roman" w:hAnsi="Times New Roman"/>
          <w:sz w:val="24"/>
          <w:szCs w:val="24"/>
        </w:rPr>
        <w:t xml:space="preserve">pabila nilai </w:t>
      </w:r>
      <w:r w:rsidRPr="005F2366">
        <w:rPr>
          <w:rFonts w:ascii="Times New Roman" w:cs="Times New Roman" w:hAnsi="Times New Roman"/>
          <w:i/>
          <w:iCs/>
          <w:sz w:val="24"/>
          <w:szCs w:val="24"/>
        </w:rPr>
        <w:t>tolerance</w:t>
      </w:r>
      <w:r w:rsidRPr="005F2366">
        <w:rPr>
          <w:rFonts w:ascii="Times New Roman" w:cs="Times New Roman" w:hAnsi="Times New Roman"/>
          <w:sz w:val="24"/>
          <w:szCs w:val="24"/>
        </w:rPr>
        <w:t xml:space="preserve"> lebih besar dari 0,10 dan nilai VIF lebih kecil dari 10 maka dapat disimpulkan bahwa tidak terjadi multikolinearitas. Hasil uji multikolinearitas disajikan pada tabel berikut</w:t>
      </w:r>
      <w:r>
        <w:rPr>
          <w:rFonts w:ascii="Times New Roman" w:cs="Times New Roman" w:hAnsi="Times New Roman"/>
          <w:sz w:val="24"/>
          <w:szCs w:val="24"/>
        </w:rPr>
        <w:t>:</w:t>
      </w:r>
    </w:p>
    <w:p w14:paraId="0C2D09B1" w14:textId="04DAA360" w:rsidP="00414F0B" w:rsidR="0022569D" w:rsidRDefault="00414F0B" w:rsidRPr="0022569D">
      <w:pPr>
        <w:pStyle w:val="Caption"/>
        <w:spacing w:after="0"/>
        <w:ind w:left="426"/>
        <w:jc w:val="both"/>
        <w:rPr>
          <w:rFonts w:ascii="Times New Roman" w:cs="Times New Roman" w:hAnsi="Times New Roman"/>
          <w:b/>
          <w:bCs/>
          <w:i w:val="0"/>
          <w:iCs w:val="0"/>
          <w:color w:val="auto"/>
          <w:kern w:val="0"/>
          <w:sz w:val="24"/>
          <w:szCs w:val="24"/>
        </w:rPr>
      </w:pPr>
      <w:bookmarkStart w:id="114" w:name="_Toc222825380"/>
      <w:bookmarkStart w:id="115" w:name="_Toc227500450"/>
      <w:bookmarkStart w:id="116" w:name="_Hlk222741627"/>
      <w:r w:rsidRPr="00414F0B">
        <w:rPr>
          <w:rFonts w:ascii="Times New Roman" w:cs="Times New Roman" w:hAnsi="Times New Roman"/>
          <w:b/>
          <w:bCs/>
          <w:i w:val="0"/>
          <w:iCs w:val="0"/>
          <w:color w:val="auto"/>
          <w:sz w:val="24"/>
          <w:szCs w:val="24"/>
        </w:rPr>
        <w:t>Tabel 4.</w:t>
      </w:r>
      <w:r w:rsidRPr="00414F0B">
        <w:rPr>
          <w:rFonts w:ascii="Times New Roman" w:cs="Times New Roman" w:hAnsi="Times New Roman"/>
          <w:b/>
          <w:bCs/>
          <w:i w:val="0"/>
          <w:iCs w:val="0"/>
          <w:color w:val="auto"/>
          <w:sz w:val="24"/>
          <w:szCs w:val="24"/>
        </w:rPr>
        <w:fldChar w:fldCharType="begin"/>
      </w:r>
      <w:r w:rsidRPr="00414F0B">
        <w:rPr>
          <w:rFonts w:ascii="Times New Roman" w:cs="Times New Roman" w:hAnsi="Times New Roman"/>
          <w:b/>
          <w:bCs/>
          <w:i w:val="0"/>
          <w:iCs w:val="0"/>
          <w:color w:val="auto"/>
          <w:sz w:val="24"/>
          <w:szCs w:val="24"/>
        </w:rPr>
        <w:instrText xml:space="preserve"> SEQ Tabel_4. \* ARABIC </w:instrText>
      </w:r>
      <w:r w:rsidRPr="00414F0B">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7</w:t>
      </w:r>
      <w:r w:rsidRPr="00414F0B">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Hasil Uji </w:t>
      </w:r>
      <w:r w:rsidRPr="00414F0B">
        <w:rPr>
          <w:rFonts w:ascii="Times New Roman" w:cs="Times New Roman" w:hAnsi="Times New Roman"/>
          <w:b/>
          <w:bCs/>
          <w:i w:val="0"/>
          <w:iCs w:val="0"/>
          <w:color w:val="auto"/>
          <w:sz w:val="24"/>
          <w:szCs w:val="24"/>
        </w:rPr>
        <w:t>Multikolinearitas</w:t>
      </w:r>
      <w:bookmarkEnd w:id="114"/>
      <w:bookmarkEnd w:id="115"/>
    </w:p>
    <w:tbl>
      <w:tblPr>
        <w:tblW w:type="dxa" w:w="4919"/>
        <w:tblInd w:type="dxa" w:w="426"/>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737"/>
        <w:gridCol w:w="2014"/>
        <w:gridCol w:w="1138"/>
        <w:gridCol w:w="1030"/>
      </w:tblGrid>
      <w:tr w14:paraId="54008603" w14:textId="77777777" w:rsidR="0022569D" w:rsidRPr="0022569D" w:rsidTr="00414F0B">
        <w:trPr>
          <w:cantSplit/>
        </w:trPr>
        <w:tc>
          <w:tcPr>
            <w:tcW w:type="dxa" w:w="4919"/>
            <w:gridSpan w:val="4"/>
            <w:tcBorders>
              <w:top w:val="nil"/>
              <w:left w:val="nil"/>
              <w:bottom w:val="nil"/>
              <w:right w:val="nil"/>
            </w:tcBorders>
            <w:shd w:color="auto" w:fill="FFFFFF" w:val="clear"/>
            <w:vAlign w:val="center"/>
          </w:tcPr>
          <w:p w14:paraId="36D9939C" w14:textId="77777777" w:rsidP="0022569D" w:rsidR="0022569D" w:rsidRDefault="0022569D"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b/>
                <w:bCs/>
                <w:color w:val="000000"/>
                <w:kern w:val="0"/>
                <w:sz w:val="18"/>
                <w:szCs w:val="18"/>
              </w:rPr>
              <w:t>Coefficients</w:t>
            </w:r>
            <w:r w:rsidRPr="0022569D">
              <w:rPr>
                <w:rFonts w:ascii="Arial" w:cs="Arial" w:hAnsi="Arial"/>
                <w:b/>
                <w:bCs/>
                <w:color w:val="000000"/>
                <w:kern w:val="0"/>
                <w:sz w:val="18"/>
                <w:szCs w:val="18"/>
                <w:vertAlign w:val="superscript"/>
              </w:rPr>
              <w:t>a</w:t>
            </w:r>
          </w:p>
        </w:tc>
      </w:tr>
      <w:tr w14:paraId="00F0C0BF" w14:textId="77777777" w:rsidR="0022569D" w:rsidRPr="0022569D" w:rsidTr="00414F0B">
        <w:trPr>
          <w:cantSplit/>
        </w:trPr>
        <w:tc>
          <w:tcPr>
            <w:tcW w:type="dxa" w:w="2751"/>
            <w:gridSpan w:val="2"/>
            <w:vMerge w:val="restart"/>
            <w:tcBorders>
              <w:top w:color="000000" w:space="0" w:sz="16" w:val="single"/>
              <w:left w:color="000000" w:space="0" w:sz="16" w:val="single"/>
              <w:bottom w:val="nil"/>
              <w:right w:val="nil"/>
            </w:tcBorders>
            <w:shd w:color="auto" w:fill="FFFFFF" w:val="clear"/>
            <w:vAlign w:val="bottom"/>
          </w:tcPr>
          <w:p w14:paraId="3321FFBA"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Model</w:t>
            </w:r>
          </w:p>
        </w:tc>
        <w:tc>
          <w:tcPr>
            <w:tcW w:type="dxa" w:w="2168"/>
            <w:gridSpan w:val="2"/>
            <w:tcBorders>
              <w:top w:color="000000" w:space="0" w:sz="16" w:val="single"/>
              <w:left w:color="000000" w:space="0" w:sz="16" w:val="single"/>
              <w:right w:color="000000" w:space="0" w:sz="16" w:val="single"/>
            </w:tcBorders>
            <w:shd w:color="auto" w:fill="FFFFFF" w:val="clear"/>
            <w:vAlign w:val="bottom"/>
          </w:tcPr>
          <w:p w14:paraId="3A5C45DB" w14:textId="77777777" w:rsidP="0022569D" w:rsidR="0022569D" w:rsidRDefault="0022569D"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Collinearity Statistics</w:t>
            </w:r>
          </w:p>
        </w:tc>
      </w:tr>
      <w:tr w14:paraId="12952F7D" w14:textId="77777777" w:rsidR="0022569D" w:rsidRPr="0022569D" w:rsidTr="00414F0B">
        <w:trPr>
          <w:cantSplit/>
        </w:trPr>
        <w:tc>
          <w:tcPr>
            <w:tcW w:type="dxa" w:w="2751"/>
            <w:gridSpan w:val="2"/>
            <w:vMerge/>
            <w:tcBorders>
              <w:top w:color="000000" w:space="0" w:sz="16" w:val="single"/>
              <w:left w:color="000000" w:space="0" w:sz="16" w:val="single"/>
              <w:bottom w:val="nil"/>
              <w:right w:val="nil"/>
            </w:tcBorders>
            <w:shd w:color="auto" w:fill="FFFFFF" w:val="clear"/>
            <w:vAlign w:val="bottom"/>
          </w:tcPr>
          <w:p w14:paraId="2F1F1F3A" w14:textId="77777777" w:rsidP="0022569D" w:rsidR="0022569D" w:rsidRDefault="0022569D" w:rsidRPr="0022569D">
            <w:pPr>
              <w:autoSpaceDE w:val="0"/>
              <w:autoSpaceDN w:val="0"/>
              <w:adjustRightInd w:val="0"/>
              <w:spacing w:after="0" w:line="240" w:lineRule="auto"/>
              <w:rPr>
                <w:rFonts w:ascii="Arial" w:cs="Arial" w:hAnsi="Arial"/>
                <w:color w:val="000000"/>
                <w:kern w:val="0"/>
                <w:sz w:val="18"/>
                <w:szCs w:val="18"/>
              </w:rPr>
            </w:pPr>
          </w:p>
        </w:tc>
        <w:tc>
          <w:tcPr>
            <w:tcW w:type="dxa" w:w="1138"/>
            <w:tcBorders>
              <w:left w:color="000000" w:space="0" w:sz="16" w:val="single"/>
              <w:bottom w:color="000000" w:space="0" w:sz="16" w:val="single"/>
            </w:tcBorders>
            <w:shd w:color="auto" w:fill="FFFFFF" w:val="clear"/>
            <w:vAlign w:val="bottom"/>
          </w:tcPr>
          <w:p w14:paraId="57FDC49E" w14:textId="77777777" w:rsidP="0022569D" w:rsidR="0022569D" w:rsidRDefault="0022569D"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Tolerance</w:t>
            </w:r>
          </w:p>
        </w:tc>
        <w:tc>
          <w:tcPr>
            <w:tcW w:type="dxa" w:w="1030"/>
            <w:tcBorders>
              <w:bottom w:color="000000" w:space="0" w:sz="16" w:val="single"/>
              <w:right w:color="000000" w:space="0" w:sz="16" w:val="single"/>
            </w:tcBorders>
            <w:shd w:color="auto" w:fill="FFFFFF" w:val="clear"/>
            <w:vAlign w:val="bottom"/>
          </w:tcPr>
          <w:p w14:paraId="3D6CD0DB" w14:textId="77777777" w:rsidP="0022569D" w:rsidR="0022569D" w:rsidRDefault="0022569D"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VIF</w:t>
            </w:r>
          </w:p>
        </w:tc>
      </w:tr>
      <w:tr w14:paraId="791E136C" w14:textId="77777777" w:rsidR="0022569D" w:rsidRPr="0022569D" w:rsidTr="00414F0B">
        <w:trPr>
          <w:cantSplit/>
        </w:trPr>
        <w:tc>
          <w:tcPr>
            <w:tcW w:type="dxa" w:w="737"/>
            <w:vMerge w:val="restart"/>
            <w:tcBorders>
              <w:top w:color="000000" w:space="0" w:sz="16" w:val="single"/>
              <w:left w:color="000000" w:space="0" w:sz="16" w:val="single"/>
              <w:bottom w:color="000000" w:space="0" w:sz="16" w:val="single"/>
              <w:right w:val="nil"/>
            </w:tcBorders>
            <w:shd w:color="auto" w:fill="FFFFFF" w:val="clear"/>
          </w:tcPr>
          <w:p w14:paraId="004B7E4B"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1</w:t>
            </w:r>
          </w:p>
        </w:tc>
        <w:tc>
          <w:tcPr>
            <w:tcW w:type="dxa" w:w="2014"/>
            <w:tcBorders>
              <w:top w:color="000000" w:space="0" w:sz="16" w:val="single"/>
              <w:left w:val="nil"/>
              <w:bottom w:val="nil"/>
              <w:right w:color="000000" w:space="0" w:sz="16" w:val="single"/>
            </w:tcBorders>
            <w:shd w:color="auto" w:fill="FFFFFF" w:val="clear"/>
          </w:tcPr>
          <w:p w14:paraId="6B38B958"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Ukuran Perusahaan</w:t>
            </w:r>
          </w:p>
        </w:tc>
        <w:tc>
          <w:tcPr>
            <w:tcW w:type="dxa" w:w="1138"/>
            <w:tcBorders>
              <w:top w:color="000000" w:space="0" w:sz="16" w:val="single"/>
              <w:left w:color="000000" w:space="0" w:sz="16" w:val="single"/>
              <w:bottom w:val="nil"/>
            </w:tcBorders>
            <w:shd w:color="auto" w:fill="FFFFFF" w:val="clear"/>
            <w:vAlign w:val="center"/>
          </w:tcPr>
          <w:p w14:paraId="7A2B445A"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,880</w:t>
            </w:r>
          </w:p>
        </w:tc>
        <w:tc>
          <w:tcPr>
            <w:tcW w:type="dxa" w:w="1030"/>
            <w:tcBorders>
              <w:top w:color="000000" w:space="0" w:sz="16" w:val="single"/>
              <w:bottom w:val="nil"/>
              <w:right w:color="000000" w:space="0" w:sz="16" w:val="single"/>
            </w:tcBorders>
            <w:shd w:color="auto" w:fill="FFFFFF" w:val="clear"/>
            <w:vAlign w:val="center"/>
          </w:tcPr>
          <w:p w14:paraId="68EA21C3"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1,137</w:t>
            </w:r>
          </w:p>
        </w:tc>
      </w:tr>
      <w:tr w14:paraId="0BF1526B" w14:textId="77777777" w:rsidR="0022569D" w:rsidRPr="0022569D" w:rsidTr="00414F0B">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11DC116B" w14:textId="77777777" w:rsidP="0022569D" w:rsidR="0022569D" w:rsidRDefault="0022569D"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val="nil"/>
              <w:right w:color="000000" w:space="0" w:sz="16" w:val="single"/>
            </w:tcBorders>
            <w:shd w:color="auto" w:fill="FFFFFF" w:val="clear"/>
          </w:tcPr>
          <w:p w14:paraId="42950106"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Profitabilitas</w:t>
            </w:r>
          </w:p>
        </w:tc>
        <w:tc>
          <w:tcPr>
            <w:tcW w:type="dxa" w:w="1138"/>
            <w:tcBorders>
              <w:top w:val="nil"/>
              <w:left w:color="000000" w:space="0" w:sz="16" w:val="single"/>
              <w:bottom w:val="nil"/>
            </w:tcBorders>
            <w:shd w:color="auto" w:fill="FFFFFF" w:val="clear"/>
            <w:vAlign w:val="center"/>
          </w:tcPr>
          <w:p w14:paraId="69552422"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,959</w:t>
            </w:r>
          </w:p>
        </w:tc>
        <w:tc>
          <w:tcPr>
            <w:tcW w:type="dxa" w:w="1030"/>
            <w:tcBorders>
              <w:top w:val="nil"/>
              <w:bottom w:val="nil"/>
              <w:right w:color="000000" w:space="0" w:sz="16" w:val="single"/>
            </w:tcBorders>
            <w:shd w:color="auto" w:fill="FFFFFF" w:val="clear"/>
            <w:vAlign w:val="center"/>
          </w:tcPr>
          <w:p w14:paraId="02582E35"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1,042</w:t>
            </w:r>
          </w:p>
        </w:tc>
      </w:tr>
      <w:tr w14:paraId="66F18206" w14:textId="77777777" w:rsidR="0022569D" w:rsidRPr="0022569D" w:rsidTr="00414F0B">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43F377F7" w14:textId="77777777" w:rsidP="0022569D" w:rsidR="0022569D" w:rsidRDefault="0022569D"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val="nil"/>
              <w:right w:color="000000" w:space="0" w:sz="16" w:val="single"/>
            </w:tcBorders>
            <w:shd w:color="auto" w:fill="FFFFFF" w:val="clear"/>
          </w:tcPr>
          <w:p w14:paraId="6E4E05D3"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Struktur Modal</w:t>
            </w:r>
          </w:p>
        </w:tc>
        <w:tc>
          <w:tcPr>
            <w:tcW w:type="dxa" w:w="1138"/>
            <w:tcBorders>
              <w:top w:val="nil"/>
              <w:left w:color="000000" w:space="0" w:sz="16" w:val="single"/>
              <w:bottom w:val="nil"/>
            </w:tcBorders>
            <w:shd w:color="auto" w:fill="FFFFFF" w:val="clear"/>
            <w:vAlign w:val="center"/>
          </w:tcPr>
          <w:p w14:paraId="42426F08"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,829</w:t>
            </w:r>
          </w:p>
        </w:tc>
        <w:tc>
          <w:tcPr>
            <w:tcW w:type="dxa" w:w="1030"/>
            <w:tcBorders>
              <w:top w:val="nil"/>
              <w:bottom w:val="nil"/>
              <w:right w:color="000000" w:space="0" w:sz="16" w:val="single"/>
            </w:tcBorders>
            <w:shd w:color="auto" w:fill="FFFFFF" w:val="clear"/>
            <w:vAlign w:val="center"/>
          </w:tcPr>
          <w:p w14:paraId="09AA57A8"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1,207</w:t>
            </w:r>
          </w:p>
        </w:tc>
      </w:tr>
      <w:tr w14:paraId="10BB8138" w14:textId="77777777" w:rsidR="0022569D" w:rsidRPr="0022569D" w:rsidTr="00414F0B">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5A1610A5" w14:textId="77777777" w:rsidP="0022569D" w:rsidR="0022569D" w:rsidRDefault="0022569D"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color="000000" w:space="0" w:sz="16" w:val="single"/>
              <w:right w:color="000000" w:space="0" w:sz="16" w:val="single"/>
            </w:tcBorders>
            <w:shd w:color="auto" w:fill="FFFFFF" w:val="clear"/>
          </w:tcPr>
          <w:p w14:paraId="1B897C6F" w14:textId="77777777" w:rsidP="0022569D" w:rsidR="0022569D" w:rsidRDefault="0022569D"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Keputusan Investasi</w:t>
            </w:r>
          </w:p>
        </w:tc>
        <w:tc>
          <w:tcPr>
            <w:tcW w:type="dxa" w:w="1138"/>
            <w:tcBorders>
              <w:top w:val="nil"/>
              <w:left w:color="000000" w:space="0" w:sz="16" w:val="single"/>
              <w:bottom w:color="000000" w:space="0" w:sz="16" w:val="single"/>
            </w:tcBorders>
            <w:shd w:color="auto" w:fill="FFFFFF" w:val="clear"/>
            <w:vAlign w:val="center"/>
          </w:tcPr>
          <w:p w14:paraId="047776C9"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,956</w:t>
            </w:r>
          </w:p>
        </w:tc>
        <w:tc>
          <w:tcPr>
            <w:tcW w:type="dxa" w:w="1030"/>
            <w:tcBorders>
              <w:top w:val="nil"/>
              <w:bottom w:color="000000" w:space="0" w:sz="16" w:val="single"/>
              <w:right w:color="000000" w:space="0" w:sz="16" w:val="single"/>
            </w:tcBorders>
            <w:shd w:color="auto" w:fill="FFFFFF" w:val="clear"/>
            <w:vAlign w:val="center"/>
          </w:tcPr>
          <w:p w14:paraId="7614A2EE" w14:textId="77777777" w:rsidP="0022569D" w:rsidR="0022569D" w:rsidRDefault="0022569D"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1,046</w:t>
            </w:r>
          </w:p>
        </w:tc>
      </w:tr>
      <w:tr w14:paraId="66331140" w14:textId="77777777" w:rsidR="0022569D" w:rsidRPr="0022569D" w:rsidTr="00414F0B">
        <w:trPr>
          <w:cantSplit/>
        </w:trPr>
        <w:tc>
          <w:tcPr>
            <w:tcW w:type="dxa" w:w="4919"/>
            <w:gridSpan w:val="4"/>
            <w:tcBorders>
              <w:top w:val="nil"/>
              <w:left w:val="nil"/>
              <w:bottom w:val="nil"/>
              <w:right w:val="nil"/>
            </w:tcBorders>
            <w:shd w:color="auto" w:fill="FFFFFF" w:val="clear"/>
          </w:tcPr>
          <w:p w14:paraId="04590575" w14:textId="77777777" w:rsidP="00922816" w:rsidR="0022569D" w:rsidRDefault="0022569D" w:rsidRPr="0022569D">
            <w:pPr>
              <w:autoSpaceDE w:val="0"/>
              <w:autoSpaceDN w:val="0"/>
              <w:adjustRightInd w:val="0"/>
              <w:spacing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a. Dependent Variable: Nilai Perusahaan</w:t>
            </w:r>
          </w:p>
        </w:tc>
      </w:tr>
    </w:tbl>
    <w:p w14:paraId="48CCA3C5" w14:textId="77777777" w:rsidP="00414F0B" w:rsidR="00414F0B" w:rsidRDefault="00414F0B" w:rsidRPr="00F62B7F">
      <w:pPr>
        <w:spacing w:after="0" w:line="480" w:lineRule="auto"/>
        <w:ind w:left="426"/>
        <w:jc w:val="both"/>
        <w:rPr>
          <w:rFonts w:ascii="Times New Roman" w:cs="Times New Roman" w:hAnsi="Times New Roman"/>
          <w:i/>
          <w:iCs/>
          <w:sz w:val="24"/>
          <w:szCs w:val="24"/>
        </w:rPr>
      </w:pPr>
      <w:bookmarkStart w:id="117" w:name="_Hlk222520524"/>
      <w:bookmarkEnd w:id="116"/>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17"/>
    <w:p w14:paraId="7A044443" w14:textId="1548F78A" w:rsidP="00A73011" w:rsidR="004D2C9A" w:rsidRDefault="005F2366" w:rsidRPr="00123026">
      <w:pPr>
        <w:autoSpaceDE w:val="0"/>
        <w:autoSpaceDN w:val="0"/>
        <w:adjustRightInd w:val="0"/>
        <w:spacing w:after="0" w:line="480" w:lineRule="auto"/>
        <w:ind w:firstLine="708" w:left="426"/>
        <w:jc w:val="both"/>
        <w:rPr>
          <w:rFonts w:ascii="Times New Roman" w:cs="Times New Roman" w:hAnsi="Times New Roman"/>
          <w:kern w:val="0"/>
          <w:sz w:val="24"/>
          <w:szCs w:val="24"/>
        </w:rPr>
      </w:pPr>
      <w:r w:rsidRPr="005F2366">
        <w:rPr>
          <w:rFonts w:ascii="Times New Roman" w:cs="Times New Roman" w:hAnsi="Times New Roman"/>
          <w:kern w:val="0"/>
          <w:sz w:val="24"/>
          <w:szCs w:val="24"/>
        </w:rPr>
        <w:t>Berdasarkan tabel</w:t>
      </w:r>
      <w:r w:rsidR="00123026">
        <w:rPr>
          <w:rFonts w:ascii="Times New Roman" w:cs="Times New Roman" w:hAnsi="Times New Roman"/>
          <w:kern w:val="0"/>
          <w:sz w:val="24"/>
          <w:szCs w:val="24"/>
        </w:rPr>
        <w:t xml:space="preserve"> 4.</w:t>
      </w:r>
      <w:r w:rsidR="00A73011">
        <w:rPr>
          <w:rFonts w:ascii="Times New Roman" w:cs="Times New Roman" w:hAnsi="Times New Roman"/>
          <w:kern w:val="0"/>
          <w:sz w:val="24"/>
          <w:szCs w:val="24"/>
        </w:rPr>
        <w:t>7</w:t>
      </w:r>
      <w:r w:rsidR="00123026">
        <w:rPr>
          <w:rFonts w:ascii="Times New Roman" w:cs="Times New Roman" w:hAnsi="Times New Roman"/>
          <w:kern w:val="0"/>
          <w:sz w:val="24"/>
          <w:szCs w:val="24"/>
        </w:rPr>
        <w:t xml:space="preserve"> </w:t>
      </w:r>
      <w:r w:rsidRPr="005F2366">
        <w:rPr>
          <w:rFonts w:ascii="Times New Roman" w:cs="Times New Roman" w:hAnsi="Times New Roman"/>
          <w:kern w:val="0"/>
          <w:sz w:val="24"/>
          <w:szCs w:val="24"/>
        </w:rPr>
        <w:t xml:space="preserve">diketahui bahwa seluruh variabel independen memiliki nilai </w:t>
      </w:r>
      <w:r w:rsidR="00123026" w:rsidRPr="00123026">
        <w:rPr>
          <w:rFonts w:ascii="Times New Roman" w:cs="Times New Roman" w:hAnsi="Times New Roman"/>
          <w:i/>
          <w:iCs/>
          <w:kern w:val="0"/>
          <w:sz w:val="24"/>
          <w:szCs w:val="24"/>
        </w:rPr>
        <w:t>t</w:t>
      </w:r>
      <w:r w:rsidRPr="00123026">
        <w:rPr>
          <w:rFonts w:ascii="Times New Roman" w:cs="Times New Roman" w:hAnsi="Times New Roman"/>
          <w:i/>
          <w:iCs/>
          <w:kern w:val="0"/>
          <w:sz w:val="24"/>
          <w:szCs w:val="24"/>
        </w:rPr>
        <w:t>olerance</w:t>
      </w:r>
      <w:r w:rsidRPr="005F2366">
        <w:rPr>
          <w:rFonts w:ascii="Times New Roman" w:cs="Times New Roman" w:hAnsi="Times New Roman"/>
          <w:kern w:val="0"/>
          <w:sz w:val="24"/>
          <w:szCs w:val="24"/>
        </w:rPr>
        <w:t xml:space="preserve"> di atas 0,10 dan nilai VIF di bawah 10.</w:t>
      </w:r>
      <w:r w:rsidR="00123026">
        <w:rPr>
          <w:rFonts w:ascii="Times New Roman" w:cs="Times New Roman" w:hAnsi="Times New Roman"/>
          <w:kern w:val="0"/>
          <w:sz w:val="24"/>
          <w:szCs w:val="24"/>
        </w:rPr>
        <w:t xml:space="preserve"> </w:t>
      </w:r>
      <w:r w:rsidRPr="005F2366">
        <w:rPr>
          <w:rFonts w:ascii="Times New Roman" w:cs="Times New Roman" w:hAnsi="Times New Roman"/>
          <w:kern w:val="0"/>
          <w:sz w:val="24"/>
          <w:szCs w:val="24"/>
        </w:rPr>
        <w:t xml:space="preserve">Variabel </w:t>
      </w:r>
      <w:r w:rsidR="00123026">
        <w:rPr>
          <w:rFonts w:ascii="Times New Roman" w:cs="Times New Roman" w:hAnsi="Times New Roman"/>
          <w:kern w:val="0"/>
          <w:sz w:val="24"/>
          <w:szCs w:val="24"/>
        </w:rPr>
        <w:t>u</w:t>
      </w:r>
      <w:r w:rsidRPr="005F2366">
        <w:rPr>
          <w:rFonts w:ascii="Times New Roman" w:cs="Times New Roman" w:hAnsi="Times New Roman"/>
          <w:kern w:val="0"/>
          <w:sz w:val="24"/>
          <w:szCs w:val="24"/>
        </w:rPr>
        <w:t xml:space="preserve">kuran </w:t>
      </w:r>
      <w:r w:rsidR="00123026">
        <w:rPr>
          <w:rFonts w:ascii="Times New Roman" w:cs="Times New Roman" w:hAnsi="Times New Roman"/>
          <w:kern w:val="0"/>
          <w:sz w:val="24"/>
          <w:szCs w:val="24"/>
        </w:rPr>
        <w:t>p</w:t>
      </w:r>
      <w:r w:rsidRPr="005F2366">
        <w:rPr>
          <w:rFonts w:ascii="Times New Roman" w:cs="Times New Roman" w:hAnsi="Times New Roman"/>
          <w:kern w:val="0"/>
          <w:sz w:val="24"/>
          <w:szCs w:val="24"/>
        </w:rPr>
        <w:t xml:space="preserve">erusahaan memiliki nilai </w:t>
      </w:r>
      <w:r w:rsidR="00123026" w:rsidRPr="00123026">
        <w:rPr>
          <w:rFonts w:ascii="Times New Roman" w:cs="Times New Roman" w:hAnsi="Times New Roman"/>
          <w:i/>
          <w:iCs/>
          <w:kern w:val="0"/>
          <w:sz w:val="24"/>
          <w:szCs w:val="24"/>
        </w:rPr>
        <w:t>t</w:t>
      </w:r>
      <w:r w:rsidRPr="00123026">
        <w:rPr>
          <w:rFonts w:ascii="Times New Roman" w:cs="Times New Roman" w:hAnsi="Times New Roman"/>
          <w:i/>
          <w:iCs/>
          <w:kern w:val="0"/>
          <w:sz w:val="24"/>
          <w:szCs w:val="24"/>
        </w:rPr>
        <w:t>olerance</w:t>
      </w:r>
      <w:r w:rsidRPr="005F2366">
        <w:rPr>
          <w:rFonts w:ascii="Times New Roman" w:cs="Times New Roman" w:hAnsi="Times New Roman"/>
          <w:kern w:val="0"/>
          <w:sz w:val="24"/>
          <w:szCs w:val="24"/>
        </w:rPr>
        <w:t xml:space="preserve"> sebesar 0,880 dan VIF sebesar 1,137. Variabel </w:t>
      </w:r>
      <w:r w:rsidR="00123026">
        <w:rPr>
          <w:rFonts w:ascii="Times New Roman" w:cs="Times New Roman" w:hAnsi="Times New Roman"/>
          <w:kern w:val="0"/>
          <w:sz w:val="24"/>
          <w:szCs w:val="24"/>
        </w:rPr>
        <w:t>p</w:t>
      </w:r>
      <w:r w:rsidRPr="005F2366">
        <w:rPr>
          <w:rFonts w:ascii="Times New Roman" w:cs="Times New Roman" w:hAnsi="Times New Roman"/>
          <w:kern w:val="0"/>
          <w:sz w:val="24"/>
          <w:szCs w:val="24"/>
        </w:rPr>
        <w:t xml:space="preserve">rofitabilitas memiliki nilai </w:t>
      </w:r>
      <w:r w:rsidR="00123026" w:rsidRPr="00123026">
        <w:rPr>
          <w:rFonts w:ascii="Times New Roman" w:cs="Times New Roman" w:hAnsi="Times New Roman"/>
          <w:i/>
          <w:iCs/>
          <w:kern w:val="0"/>
          <w:sz w:val="24"/>
          <w:szCs w:val="24"/>
        </w:rPr>
        <w:t>t</w:t>
      </w:r>
      <w:r w:rsidRPr="00123026">
        <w:rPr>
          <w:rFonts w:ascii="Times New Roman" w:cs="Times New Roman" w:hAnsi="Times New Roman"/>
          <w:i/>
          <w:iCs/>
          <w:kern w:val="0"/>
          <w:sz w:val="24"/>
          <w:szCs w:val="24"/>
        </w:rPr>
        <w:t>olerance</w:t>
      </w:r>
      <w:r w:rsidRPr="005F2366">
        <w:rPr>
          <w:rFonts w:ascii="Times New Roman" w:cs="Times New Roman" w:hAnsi="Times New Roman"/>
          <w:kern w:val="0"/>
          <w:sz w:val="24"/>
          <w:szCs w:val="24"/>
        </w:rPr>
        <w:t xml:space="preserve"> sebesar 0,959 dan VIF sebesar 1,042. Variabel </w:t>
      </w:r>
      <w:r w:rsidR="00123026">
        <w:rPr>
          <w:rFonts w:ascii="Times New Roman" w:cs="Times New Roman" w:hAnsi="Times New Roman"/>
          <w:kern w:val="0"/>
          <w:sz w:val="24"/>
          <w:szCs w:val="24"/>
        </w:rPr>
        <w:t>s</w:t>
      </w:r>
      <w:r w:rsidRPr="005F2366">
        <w:rPr>
          <w:rFonts w:ascii="Times New Roman" w:cs="Times New Roman" w:hAnsi="Times New Roman"/>
          <w:kern w:val="0"/>
          <w:sz w:val="24"/>
          <w:szCs w:val="24"/>
        </w:rPr>
        <w:t xml:space="preserve">truktur </w:t>
      </w:r>
      <w:r w:rsidR="00123026">
        <w:rPr>
          <w:rFonts w:ascii="Times New Roman" w:cs="Times New Roman" w:hAnsi="Times New Roman"/>
          <w:kern w:val="0"/>
          <w:sz w:val="24"/>
          <w:szCs w:val="24"/>
        </w:rPr>
        <w:t>m</w:t>
      </w:r>
      <w:r w:rsidRPr="005F2366">
        <w:rPr>
          <w:rFonts w:ascii="Times New Roman" w:cs="Times New Roman" w:hAnsi="Times New Roman"/>
          <w:kern w:val="0"/>
          <w:sz w:val="24"/>
          <w:szCs w:val="24"/>
        </w:rPr>
        <w:t xml:space="preserve">odal memiliki nilai </w:t>
      </w:r>
      <w:r w:rsidR="00123026" w:rsidRPr="00123026">
        <w:rPr>
          <w:rFonts w:ascii="Times New Roman" w:cs="Times New Roman" w:hAnsi="Times New Roman"/>
          <w:i/>
          <w:iCs/>
          <w:kern w:val="0"/>
          <w:sz w:val="24"/>
          <w:szCs w:val="24"/>
        </w:rPr>
        <w:t>t</w:t>
      </w:r>
      <w:r w:rsidRPr="00123026">
        <w:rPr>
          <w:rFonts w:ascii="Times New Roman" w:cs="Times New Roman" w:hAnsi="Times New Roman"/>
          <w:i/>
          <w:iCs/>
          <w:kern w:val="0"/>
          <w:sz w:val="24"/>
          <w:szCs w:val="24"/>
        </w:rPr>
        <w:t>olerance</w:t>
      </w:r>
      <w:r w:rsidRPr="005F2366">
        <w:rPr>
          <w:rFonts w:ascii="Times New Roman" w:cs="Times New Roman" w:hAnsi="Times New Roman"/>
          <w:kern w:val="0"/>
          <w:sz w:val="24"/>
          <w:szCs w:val="24"/>
        </w:rPr>
        <w:t xml:space="preserve"> sebesar 0,829 dan VIF sebesar 1,207. Sementara itu, variabel </w:t>
      </w:r>
      <w:r w:rsidR="00123026">
        <w:rPr>
          <w:rFonts w:ascii="Times New Roman" w:cs="Times New Roman" w:hAnsi="Times New Roman"/>
          <w:kern w:val="0"/>
          <w:sz w:val="24"/>
          <w:szCs w:val="24"/>
        </w:rPr>
        <w:t>k</w:t>
      </w:r>
      <w:r w:rsidRPr="005F2366">
        <w:rPr>
          <w:rFonts w:ascii="Times New Roman" w:cs="Times New Roman" w:hAnsi="Times New Roman"/>
          <w:kern w:val="0"/>
          <w:sz w:val="24"/>
          <w:szCs w:val="24"/>
        </w:rPr>
        <w:t xml:space="preserve">eputusan </w:t>
      </w:r>
      <w:r w:rsidR="00123026">
        <w:rPr>
          <w:rFonts w:ascii="Times New Roman" w:cs="Times New Roman" w:hAnsi="Times New Roman"/>
          <w:kern w:val="0"/>
          <w:sz w:val="24"/>
          <w:szCs w:val="24"/>
        </w:rPr>
        <w:t>i</w:t>
      </w:r>
      <w:r w:rsidRPr="005F2366">
        <w:rPr>
          <w:rFonts w:ascii="Times New Roman" w:cs="Times New Roman" w:hAnsi="Times New Roman"/>
          <w:kern w:val="0"/>
          <w:sz w:val="24"/>
          <w:szCs w:val="24"/>
        </w:rPr>
        <w:t xml:space="preserve">nvestasi memiliki nilai </w:t>
      </w:r>
      <w:r w:rsidR="00123026" w:rsidRPr="00123026">
        <w:rPr>
          <w:rFonts w:ascii="Times New Roman" w:cs="Times New Roman" w:hAnsi="Times New Roman"/>
          <w:i/>
          <w:iCs/>
          <w:kern w:val="0"/>
          <w:sz w:val="24"/>
          <w:szCs w:val="24"/>
        </w:rPr>
        <w:t>t</w:t>
      </w:r>
      <w:r w:rsidRPr="00123026">
        <w:rPr>
          <w:rFonts w:ascii="Times New Roman" w:cs="Times New Roman" w:hAnsi="Times New Roman"/>
          <w:i/>
          <w:iCs/>
          <w:kern w:val="0"/>
          <w:sz w:val="24"/>
          <w:szCs w:val="24"/>
        </w:rPr>
        <w:t>olerance</w:t>
      </w:r>
      <w:r w:rsidRPr="005F2366">
        <w:rPr>
          <w:rFonts w:ascii="Times New Roman" w:cs="Times New Roman" w:hAnsi="Times New Roman"/>
          <w:kern w:val="0"/>
          <w:sz w:val="24"/>
          <w:szCs w:val="24"/>
        </w:rPr>
        <w:t xml:space="preserve"> sebesar 0,956 dan VIF sebesar 1,046.</w:t>
      </w:r>
      <w:r w:rsidR="00123026">
        <w:rPr>
          <w:rFonts w:ascii="Times New Roman" w:cs="Times New Roman" w:hAnsi="Times New Roman"/>
          <w:kern w:val="0"/>
          <w:sz w:val="24"/>
          <w:szCs w:val="24"/>
        </w:rPr>
        <w:t xml:space="preserve"> </w:t>
      </w:r>
      <w:r w:rsidRPr="005F2366">
        <w:rPr>
          <w:rFonts w:ascii="Times New Roman" w:cs="Times New Roman" w:hAnsi="Times New Roman"/>
          <w:kern w:val="0"/>
          <w:sz w:val="24"/>
          <w:szCs w:val="24"/>
        </w:rPr>
        <w:t>Dengan demikian, dapat disimpulkan bahwa tidak terdapat gejala multikolinearitas antar variabel independen dalam model regresi. Oleh karena itu, model regresi layak untuk digunakan dalam analisis lebih lanjut.</w:t>
      </w:r>
    </w:p>
    <w:p w14:paraId="235289A2" w14:textId="1F5F5CCB" w:rsidP="00123026" w:rsidR="004563A3" w:rsidRDefault="004D2C9A">
      <w:pPr>
        <w:pStyle w:val="ListParagraph"/>
        <w:numPr>
          <w:ilvl w:val="0"/>
          <w:numId w:val="42"/>
        </w:numPr>
        <w:autoSpaceDE w:val="0"/>
        <w:autoSpaceDN w:val="0"/>
        <w:adjustRightInd w:val="0"/>
        <w:spacing w:after="0" w:line="480" w:lineRule="auto"/>
        <w:ind w:hanging="426" w:left="426"/>
        <w:jc w:val="both"/>
        <w:rPr>
          <w:rFonts w:ascii="Times New Roman" w:cs="Times New Roman" w:hAnsi="Times New Roman"/>
          <w:kern w:val="0"/>
          <w:sz w:val="24"/>
          <w:szCs w:val="24"/>
        </w:rPr>
      </w:pPr>
      <w:bookmarkStart w:id="118" w:name="_Hlk222523864"/>
      <w:r w:rsidRPr="004563A3">
        <w:rPr>
          <w:rFonts w:ascii="Times New Roman" w:cs="Times New Roman" w:hAnsi="Times New Roman"/>
          <w:sz w:val="24"/>
          <w:szCs w:val="24"/>
        </w:rPr>
        <w:t>U</w:t>
      </w:r>
      <w:r w:rsidR="00766BA9" w:rsidRPr="004563A3">
        <w:rPr>
          <w:rFonts w:ascii="Times New Roman" w:cs="Times New Roman" w:hAnsi="Times New Roman"/>
          <w:sz w:val="24"/>
          <w:szCs w:val="24"/>
        </w:rPr>
        <w:t>ji</w:t>
      </w:r>
      <w:r w:rsidRPr="004D2C9A">
        <w:t xml:space="preserve"> </w:t>
      </w:r>
      <w:r w:rsidRPr="004563A3">
        <w:rPr>
          <w:rFonts w:ascii="Times New Roman" w:cs="Times New Roman" w:hAnsi="Times New Roman"/>
          <w:sz w:val="24"/>
          <w:szCs w:val="24"/>
        </w:rPr>
        <w:t>Heteroskedastisitas</w:t>
      </w:r>
      <w:r w:rsidR="004563A3" w:rsidRPr="004563A3">
        <w:rPr>
          <w:rFonts w:ascii="Times New Roman" w:cs="Times New Roman" w:hAnsi="Times New Roman"/>
          <w:kern w:val="0"/>
          <w:sz w:val="24"/>
          <w:szCs w:val="24"/>
        </w:rPr>
        <w:t xml:space="preserve"> </w:t>
      </w:r>
    </w:p>
    <w:bookmarkEnd w:id="118"/>
    <w:p w14:paraId="63CC4F4B" w14:textId="253FEA45" w:rsidP="00A73011" w:rsidR="00123026" w:rsidRDefault="00E776C9" w:rsidRPr="00E776C9">
      <w:pPr>
        <w:pStyle w:val="ListParagraph"/>
        <w:autoSpaceDE w:val="0"/>
        <w:autoSpaceDN w:val="0"/>
        <w:adjustRightInd w:val="0"/>
        <w:spacing w:after="0" w:line="480" w:lineRule="auto"/>
        <w:ind w:firstLine="708" w:left="426"/>
        <w:jc w:val="both"/>
        <w:rPr>
          <w:rFonts w:ascii="Times New Roman" w:cs="Times New Roman" w:hAnsi="Times New Roman"/>
          <w:kern w:val="0"/>
          <w:sz w:val="24"/>
          <w:szCs w:val="24"/>
        </w:rPr>
      </w:pPr>
      <w:r w:rsidRPr="00E776C9">
        <w:rPr>
          <w:rFonts w:ascii="Times New Roman" w:cs="Times New Roman" w:hAnsi="Times New Roman"/>
          <w:kern w:val="0"/>
          <w:sz w:val="24"/>
          <w:szCs w:val="24"/>
        </w:rPr>
        <w:t>Uji heteroskedastisitas dilakukan untuk mengetahui apakah terdapat ketidaksamaan varians residual pada model regresi. Model regresi yang baik seharusnya tidak mengalami heteroskedastisitas atau memiliki varians residual yang konstan (homoskedastisitas).</w:t>
      </w:r>
      <w:r>
        <w:rPr>
          <w:rFonts w:ascii="Times New Roman" w:cs="Times New Roman" w:hAnsi="Times New Roman"/>
          <w:kern w:val="0"/>
          <w:sz w:val="24"/>
          <w:szCs w:val="24"/>
        </w:rPr>
        <w:t xml:space="preserve"> </w:t>
      </w:r>
      <w:r w:rsidRPr="00E776C9">
        <w:rPr>
          <w:rFonts w:ascii="Times New Roman" w:cs="Times New Roman" w:hAnsi="Times New Roman"/>
          <w:kern w:val="0"/>
          <w:sz w:val="24"/>
          <w:szCs w:val="24"/>
        </w:rPr>
        <w:t xml:space="preserve">Pengujian heteroskedastisitas dalam penelitian ini dilakukan dengan menggunakan grafik scatterplot, yaitu dengan melihat pola penyebaran antara nilai prediksi terstandarisasi dan residual terstudentisasi. Hasil </w:t>
      </w:r>
      <w:r w:rsidR="002B50B3">
        <w:rPr>
          <w:rFonts w:ascii="Times New Roman" w:cs="Times New Roman" w:hAnsi="Times New Roman"/>
          <w:kern w:val="0"/>
          <w:sz w:val="24"/>
          <w:szCs w:val="24"/>
        </w:rPr>
        <w:t>u</w:t>
      </w:r>
      <w:r w:rsidR="002B50B3" w:rsidRPr="002B50B3">
        <w:rPr>
          <w:rFonts w:ascii="Times New Roman" w:cs="Times New Roman" w:hAnsi="Times New Roman"/>
          <w:kern w:val="0"/>
          <w:sz w:val="24"/>
          <w:szCs w:val="24"/>
        </w:rPr>
        <w:t xml:space="preserve">ji </w:t>
      </w:r>
      <w:r w:rsidR="002B50B3">
        <w:rPr>
          <w:rFonts w:ascii="Times New Roman" w:cs="Times New Roman" w:hAnsi="Times New Roman"/>
          <w:kern w:val="0"/>
          <w:sz w:val="24"/>
          <w:szCs w:val="24"/>
        </w:rPr>
        <w:t>h</w:t>
      </w:r>
      <w:r w:rsidR="002B50B3" w:rsidRPr="002B50B3">
        <w:rPr>
          <w:rFonts w:ascii="Times New Roman" w:cs="Times New Roman" w:hAnsi="Times New Roman"/>
          <w:kern w:val="0"/>
          <w:sz w:val="24"/>
          <w:szCs w:val="24"/>
        </w:rPr>
        <w:t>eteroskedastisitas</w:t>
      </w:r>
      <w:r w:rsidR="002B50B3">
        <w:rPr>
          <w:rFonts w:ascii="Times New Roman" w:cs="Times New Roman" w:hAnsi="Times New Roman"/>
          <w:kern w:val="0"/>
          <w:sz w:val="24"/>
          <w:szCs w:val="24"/>
        </w:rPr>
        <w:t xml:space="preserve"> disajikan</w:t>
      </w:r>
      <w:r w:rsidRPr="00E776C9">
        <w:rPr>
          <w:rFonts w:ascii="Times New Roman" w:cs="Times New Roman" w:hAnsi="Times New Roman"/>
          <w:kern w:val="0"/>
          <w:sz w:val="24"/>
          <w:szCs w:val="24"/>
        </w:rPr>
        <w:t xml:space="preserve"> pada gambar beriku</w:t>
      </w:r>
      <w:r w:rsidR="002B50B3">
        <w:rPr>
          <w:rFonts w:ascii="Times New Roman" w:cs="Times New Roman" w:hAnsi="Times New Roman"/>
          <w:kern w:val="0"/>
          <w:sz w:val="24"/>
          <w:szCs w:val="24"/>
        </w:rPr>
        <w:t xml:space="preserve">t: </w:t>
      </w:r>
    </w:p>
    <w:p w14:paraId="3272F7B5" w14:textId="6489D09E" w:rsidP="009578B7" w:rsidR="00387799" w:rsidRDefault="00387799">
      <w:pPr>
        <w:autoSpaceDE w:val="0"/>
        <w:autoSpaceDN w:val="0"/>
        <w:adjustRightInd w:val="0"/>
        <w:spacing w:after="0" w:line="240" w:lineRule="auto"/>
        <w:ind w:left="426"/>
        <w:jc w:val="center"/>
        <w:rPr>
          <w:rFonts w:ascii="Times New Roman" w:cs="Times New Roman" w:hAnsi="Times New Roman"/>
          <w:kern w:val="0"/>
          <w:sz w:val="24"/>
          <w:szCs w:val="24"/>
        </w:rPr>
      </w:pPr>
      <w:r>
        <w:rPr>
          <w:rFonts w:ascii="Times New Roman" w:cs="Times New Roman" w:hAnsi="Times New Roman"/>
          <w:noProof/>
          <w:kern w:val="0"/>
          <w:sz w:val="24"/>
          <w:szCs w:val="24"/>
        </w:rPr>
        <w:drawing>
          <wp:inline distB="0" distL="0" distR="0" distT="0" wp14:anchorId="18D4690A" wp14:editId="67CB7C40">
            <wp:extent cx="3146400" cy="2520000"/>
            <wp:effectExtent b="0" l="0" r="0" t="0"/>
            <wp:docPr id="6085021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6400" cy="2520000"/>
                    </a:xfrm>
                    <a:prstGeom prst="rect">
                      <a:avLst/>
                    </a:prstGeom>
                    <a:noFill/>
                    <a:ln>
                      <a:noFill/>
                    </a:ln>
                  </pic:spPr>
                </pic:pic>
              </a:graphicData>
            </a:graphic>
          </wp:inline>
        </w:drawing>
      </w:r>
    </w:p>
    <w:p w14:paraId="7F95A35B" w14:textId="1DF03B97" w:rsidP="009578B7" w:rsidR="00387799" w:rsidRDefault="00123026" w:rsidRPr="00123026">
      <w:pPr>
        <w:pStyle w:val="Caption"/>
        <w:spacing w:after="0"/>
        <w:ind w:left="426"/>
        <w:jc w:val="center"/>
        <w:rPr>
          <w:rFonts w:ascii="Times New Roman" w:cs="Times New Roman" w:hAnsi="Times New Roman"/>
          <w:b/>
          <w:bCs/>
          <w:i w:val="0"/>
          <w:iCs w:val="0"/>
          <w:color w:val="auto"/>
          <w:kern w:val="0"/>
          <w:sz w:val="24"/>
          <w:szCs w:val="24"/>
        </w:rPr>
      </w:pPr>
      <w:bookmarkStart w:id="119" w:name="_Toc222825581"/>
      <w:bookmarkStart w:id="120" w:name="_Toc227500278"/>
      <w:r w:rsidRPr="00123026">
        <w:rPr>
          <w:rFonts w:ascii="Times New Roman" w:cs="Times New Roman" w:hAnsi="Times New Roman"/>
          <w:b/>
          <w:bCs/>
          <w:i w:val="0"/>
          <w:iCs w:val="0"/>
          <w:color w:val="auto"/>
          <w:sz w:val="24"/>
          <w:szCs w:val="24"/>
        </w:rPr>
        <w:t>Gambar 4.</w:t>
      </w:r>
      <w:r w:rsidRPr="00123026">
        <w:rPr>
          <w:rFonts w:ascii="Times New Roman" w:cs="Times New Roman" w:hAnsi="Times New Roman"/>
          <w:b/>
          <w:bCs/>
          <w:i w:val="0"/>
          <w:iCs w:val="0"/>
          <w:color w:val="auto"/>
          <w:sz w:val="24"/>
          <w:szCs w:val="24"/>
        </w:rPr>
        <w:fldChar w:fldCharType="begin"/>
      </w:r>
      <w:r w:rsidRPr="00123026">
        <w:rPr>
          <w:rFonts w:ascii="Times New Roman" w:cs="Times New Roman" w:hAnsi="Times New Roman"/>
          <w:b/>
          <w:bCs/>
          <w:i w:val="0"/>
          <w:iCs w:val="0"/>
          <w:color w:val="auto"/>
          <w:sz w:val="24"/>
          <w:szCs w:val="24"/>
        </w:rPr>
        <w:instrText xml:space="preserve"> SEQ Gambar_4. \* ARABIC </w:instrText>
      </w:r>
      <w:r w:rsidRPr="00123026">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4</w:t>
      </w:r>
      <w:r w:rsidRPr="00123026">
        <w:rPr>
          <w:rFonts w:ascii="Times New Roman" w:cs="Times New Roman" w:hAnsi="Times New Roman"/>
          <w:b/>
          <w:bCs/>
          <w:i w:val="0"/>
          <w:iCs w:val="0"/>
          <w:color w:val="auto"/>
          <w:sz w:val="24"/>
          <w:szCs w:val="24"/>
        </w:rPr>
        <w:fldChar w:fldCharType="end"/>
      </w:r>
      <w:r w:rsidR="009578B7">
        <w:rPr>
          <w:rFonts w:ascii="Times New Roman" w:cs="Times New Roman" w:hAnsi="Times New Roman"/>
          <w:b/>
          <w:bCs/>
          <w:i w:val="0"/>
          <w:iCs w:val="0"/>
          <w:color w:val="auto"/>
          <w:sz w:val="24"/>
          <w:szCs w:val="24"/>
        </w:rPr>
        <w:t xml:space="preserve"> Scatterplot</w:t>
      </w:r>
      <w:bookmarkEnd w:id="119"/>
      <w:bookmarkEnd w:id="120"/>
    </w:p>
    <w:p w14:paraId="5A512F86" w14:textId="77777777" w:rsidP="009578B7" w:rsidR="009578B7" w:rsidRDefault="009578B7" w:rsidRPr="00F62B7F">
      <w:pPr>
        <w:spacing w:after="0" w:line="480" w:lineRule="auto"/>
        <w:ind w:left="426"/>
        <w:jc w:val="center"/>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47F343D1" w14:textId="3F28E681" w:rsidP="00A73011" w:rsidR="004563A3" w:rsidRDefault="000668C9" w:rsidRPr="004563A3">
      <w:pPr>
        <w:spacing w:after="0" w:line="480" w:lineRule="auto"/>
        <w:ind w:firstLine="708" w:left="426"/>
        <w:jc w:val="both"/>
        <w:rPr>
          <w:rFonts w:ascii="Times New Roman" w:cs="Times New Roman" w:hAnsi="Times New Roman"/>
          <w:sz w:val="24"/>
          <w:szCs w:val="24"/>
        </w:rPr>
      </w:pPr>
      <w:r w:rsidRPr="000668C9">
        <w:rPr>
          <w:rFonts w:ascii="Times New Roman" w:cs="Times New Roman" w:hAnsi="Times New Roman"/>
          <w:sz w:val="24"/>
          <w:szCs w:val="24"/>
        </w:rPr>
        <w:t>Berdasarkan g</w:t>
      </w:r>
      <w:r>
        <w:rPr>
          <w:rFonts w:ascii="Times New Roman" w:cs="Times New Roman" w:hAnsi="Times New Roman"/>
          <w:sz w:val="24"/>
          <w:szCs w:val="24"/>
        </w:rPr>
        <w:t>ambar 4.</w:t>
      </w:r>
      <w:r w:rsidR="00A73011">
        <w:rPr>
          <w:rFonts w:ascii="Times New Roman" w:cs="Times New Roman" w:hAnsi="Times New Roman"/>
          <w:sz w:val="24"/>
          <w:szCs w:val="24"/>
        </w:rPr>
        <w:t>4</w:t>
      </w:r>
      <w:r w:rsidRPr="000668C9">
        <w:rPr>
          <w:rFonts w:ascii="Times New Roman" w:cs="Times New Roman" w:hAnsi="Times New Roman"/>
          <w:sz w:val="24"/>
          <w:szCs w:val="24"/>
        </w:rPr>
        <w:t xml:space="preserve"> terlihat bahwa titik-titik menyebar secara acak di atas dan di bawah garis nol serta tidak membentuk pola tertentu, seperti pola mengerucut, melebar atau bergelombang.</w:t>
      </w:r>
      <w:r>
        <w:rPr>
          <w:rFonts w:ascii="Times New Roman" w:cs="Times New Roman" w:hAnsi="Times New Roman"/>
          <w:sz w:val="24"/>
          <w:szCs w:val="24"/>
        </w:rPr>
        <w:t xml:space="preserve"> </w:t>
      </w:r>
      <w:r w:rsidRPr="000668C9">
        <w:rPr>
          <w:rFonts w:ascii="Times New Roman" w:cs="Times New Roman" w:hAnsi="Times New Roman"/>
          <w:sz w:val="24"/>
          <w:szCs w:val="24"/>
        </w:rPr>
        <w:t>Penyebaran yang acak tersebut menunjukkan bahwa varians residual relatif konstan pada berbagai tingkat nilai prediksi. Dengan demikian, dapat disimpulkan bahwa model regresi dalam penelitian ini tidak mengalami heteroskedastisitas dan telah memenuhi asumsi homoskedastisitas sehingga layak untuk digunakan dalam analisis regresi lebih lanjut.</w:t>
      </w:r>
    </w:p>
    <w:p w14:paraId="1238794B" w14:textId="4BF9E362" w:rsidP="004D512F" w:rsidR="004D2C9A" w:rsidRDefault="004D2C9A" w:rsidRPr="00387799">
      <w:pPr>
        <w:pStyle w:val="ListParagraph"/>
        <w:numPr>
          <w:ilvl w:val="0"/>
          <w:numId w:val="42"/>
        </w:numPr>
        <w:spacing w:after="0" w:line="480" w:lineRule="auto"/>
        <w:ind w:hanging="426" w:left="426"/>
        <w:rPr>
          <w:rFonts w:ascii="Times New Roman" w:cs="Times New Roman" w:hAnsi="Times New Roman"/>
          <w:sz w:val="24"/>
          <w:szCs w:val="24"/>
        </w:rPr>
      </w:pPr>
      <w:r>
        <w:rPr>
          <w:rFonts w:ascii="Times New Roman" w:cs="Times New Roman" w:hAnsi="Times New Roman"/>
          <w:sz w:val="24"/>
          <w:szCs w:val="24"/>
        </w:rPr>
        <w:t>Uji Autokorelasi</w:t>
      </w:r>
    </w:p>
    <w:p w14:paraId="5C5913F0" w14:textId="72E33E39" w:rsidP="00A73011" w:rsidR="00387799" w:rsidRDefault="000F44A1">
      <w:pPr>
        <w:autoSpaceDE w:val="0"/>
        <w:autoSpaceDN w:val="0"/>
        <w:adjustRightInd w:val="0"/>
        <w:spacing w:after="0" w:line="480" w:lineRule="auto"/>
        <w:ind w:firstLine="708" w:left="426"/>
        <w:jc w:val="both"/>
        <w:rPr>
          <w:rFonts w:ascii="Times New Roman" w:cs="Times New Roman" w:hAnsi="Times New Roman"/>
          <w:kern w:val="0"/>
          <w:sz w:val="24"/>
          <w:szCs w:val="24"/>
        </w:rPr>
      </w:pPr>
      <w:r w:rsidRPr="000F44A1">
        <w:rPr>
          <w:rFonts w:ascii="Times New Roman" w:cs="Times New Roman" w:hAnsi="Times New Roman"/>
          <w:kern w:val="0"/>
          <w:sz w:val="24"/>
          <w:szCs w:val="24"/>
        </w:rPr>
        <w:t xml:space="preserve">Uji autokorelasi dalam penelitian ini dilakukan menggunakan </w:t>
      </w:r>
      <w:r w:rsidRPr="000F44A1">
        <w:rPr>
          <w:rFonts w:ascii="Times New Roman" w:cs="Times New Roman" w:hAnsi="Times New Roman"/>
          <w:i/>
          <w:iCs/>
          <w:kern w:val="0"/>
          <w:sz w:val="24"/>
          <w:szCs w:val="24"/>
        </w:rPr>
        <w:t>runs test</w:t>
      </w:r>
      <w:r w:rsidRPr="000F44A1">
        <w:rPr>
          <w:rFonts w:ascii="Times New Roman" w:cs="Times New Roman" w:hAnsi="Times New Roman"/>
          <w:kern w:val="0"/>
          <w:sz w:val="24"/>
          <w:szCs w:val="24"/>
        </w:rPr>
        <w:t xml:space="preserve"> untuk mengetahui apakah residual terjadi secara acak atau tidak. Jika residual bersifat acak maka dapat disimpulkan bahwa model regresi tidak mengandung autokorelasi. Dasar pengambilan keputusan adalah apabila nilai</w:t>
      </w:r>
      <w:r>
        <w:rPr>
          <w:rFonts w:ascii="Times New Roman" w:cs="Times New Roman" w:hAnsi="Times New Roman"/>
          <w:kern w:val="0"/>
          <w:sz w:val="24"/>
          <w:szCs w:val="24"/>
        </w:rPr>
        <w:t xml:space="preserve"> signifikansi</w:t>
      </w:r>
      <w:r w:rsidRPr="000F44A1">
        <w:rPr>
          <w:rFonts w:ascii="Times New Roman" w:cs="Times New Roman" w:hAnsi="Times New Roman"/>
          <w:kern w:val="0"/>
          <w:sz w:val="24"/>
          <w:szCs w:val="24"/>
        </w:rPr>
        <w:t xml:space="preserve"> lebih besar dari 0,05 maka tidak terjadi autokorelasi. Hasil uji </w:t>
      </w:r>
      <w:r>
        <w:rPr>
          <w:rFonts w:ascii="Times New Roman" w:cs="Times New Roman" w:hAnsi="Times New Roman"/>
          <w:kern w:val="0"/>
          <w:sz w:val="24"/>
          <w:szCs w:val="24"/>
        </w:rPr>
        <w:t>autokorelasi</w:t>
      </w:r>
      <w:r w:rsidRPr="000F44A1">
        <w:rPr>
          <w:rFonts w:ascii="Times New Roman" w:cs="Times New Roman" w:hAnsi="Times New Roman"/>
          <w:kern w:val="0"/>
          <w:sz w:val="24"/>
          <w:szCs w:val="24"/>
        </w:rPr>
        <w:t xml:space="preserve"> disajikan pada tabel berikut:</w:t>
      </w:r>
    </w:p>
    <w:p w14:paraId="4577953D" w14:textId="54ECF3EE" w:rsidP="007823D1" w:rsidR="007823D1" w:rsidRDefault="004D512F" w:rsidRPr="007823D1">
      <w:pPr>
        <w:pStyle w:val="Caption"/>
        <w:spacing w:after="0"/>
        <w:ind w:left="426"/>
        <w:rPr>
          <w:rFonts w:ascii="Times New Roman" w:cs="Times New Roman" w:hAnsi="Times New Roman"/>
          <w:b/>
          <w:bCs/>
          <w:i w:val="0"/>
          <w:iCs w:val="0"/>
          <w:color w:val="auto"/>
          <w:sz w:val="24"/>
          <w:szCs w:val="24"/>
        </w:rPr>
      </w:pPr>
      <w:bookmarkStart w:id="121" w:name="_Toc222825381"/>
      <w:bookmarkStart w:id="122" w:name="_Toc227500451"/>
      <w:bookmarkStart w:id="123" w:name="_Hlk222742418"/>
      <w:r w:rsidRPr="004D512F">
        <w:rPr>
          <w:rFonts w:ascii="Times New Roman" w:cs="Times New Roman" w:hAnsi="Times New Roman"/>
          <w:b/>
          <w:bCs/>
          <w:i w:val="0"/>
          <w:iCs w:val="0"/>
          <w:color w:val="auto"/>
          <w:sz w:val="24"/>
          <w:szCs w:val="24"/>
        </w:rPr>
        <w:t>Tabel 4.</w:t>
      </w:r>
      <w:r w:rsidRPr="004D512F">
        <w:rPr>
          <w:rFonts w:ascii="Times New Roman" w:cs="Times New Roman" w:hAnsi="Times New Roman"/>
          <w:b/>
          <w:bCs/>
          <w:i w:val="0"/>
          <w:iCs w:val="0"/>
          <w:color w:val="auto"/>
          <w:sz w:val="24"/>
          <w:szCs w:val="24"/>
        </w:rPr>
        <w:fldChar w:fldCharType="begin"/>
      </w:r>
      <w:r w:rsidRPr="004D512F">
        <w:rPr>
          <w:rFonts w:ascii="Times New Roman" w:cs="Times New Roman" w:hAnsi="Times New Roman"/>
          <w:b/>
          <w:bCs/>
          <w:i w:val="0"/>
          <w:iCs w:val="0"/>
          <w:color w:val="auto"/>
          <w:sz w:val="24"/>
          <w:szCs w:val="24"/>
        </w:rPr>
        <w:instrText xml:space="preserve"> SEQ Tabel_4. \* ARABIC </w:instrText>
      </w:r>
      <w:r w:rsidRPr="004D512F">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8</w:t>
      </w:r>
      <w:r w:rsidRPr="004D512F">
        <w:rPr>
          <w:rFonts w:ascii="Times New Roman" w:cs="Times New Roman" w:hAnsi="Times New Roman"/>
          <w:b/>
          <w:bCs/>
          <w:i w:val="0"/>
          <w:iCs w:val="0"/>
          <w:color w:val="auto"/>
          <w:sz w:val="24"/>
          <w:szCs w:val="24"/>
        </w:rPr>
        <w:fldChar w:fldCharType="end"/>
      </w:r>
      <w:r w:rsidRPr="004D512F">
        <w:rPr>
          <w:rFonts w:ascii="Times New Roman" w:cs="Times New Roman" w:hAnsi="Times New Roman"/>
          <w:b/>
          <w:bCs/>
          <w:i w:val="0"/>
          <w:iCs w:val="0"/>
          <w:color w:val="auto"/>
          <w:sz w:val="24"/>
          <w:szCs w:val="24"/>
        </w:rPr>
        <w:t xml:space="preserve"> Hasil Uji Autokorelasi</w:t>
      </w:r>
      <w:bookmarkEnd w:id="121"/>
      <w:bookmarkEnd w:id="122"/>
    </w:p>
    <w:tbl>
      <w:tblPr>
        <w:tblW w:type="dxa" w:w="3551"/>
        <w:tblInd w:type="dxa" w:w="426"/>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76"/>
        <w:gridCol w:w="1475"/>
      </w:tblGrid>
      <w:tr w14:paraId="357D8AD8" w14:textId="77777777" w:rsidR="007823D1" w:rsidRPr="007823D1" w:rsidTr="007823D1">
        <w:trPr>
          <w:cantSplit/>
        </w:trPr>
        <w:tc>
          <w:tcPr>
            <w:tcW w:type="dxa" w:w="3551"/>
            <w:gridSpan w:val="2"/>
            <w:tcBorders>
              <w:top w:val="nil"/>
              <w:left w:val="nil"/>
              <w:bottom w:val="nil"/>
              <w:right w:val="nil"/>
            </w:tcBorders>
            <w:shd w:color="auto" w:fill="FFFFFF" w:val="clear"/>
            <w:vAlign w:val="center"/>
          </w:tcPr>
          <w:p w14:paraId="17A524B2" w14:textId="77777777" w:rsidP="007823D1" w:rsidR="007823D1" w:rsidRDefault="007823D1" w:rsidRPr="007823D1">
            <w:pPr>
              <w:autoSpaceDE w:val="0"/>
              <w:autoSpaceDN w:val="0"/>
              <w:adjustRightInd w:val="0"/>
              <w:spacing w:after="0" w:line="320" w:lineRule="atLeast"/>
              <w:ind w:left="60" w:right="60"/>
              <w:jc w:val="center"/>
              <w:rPr>
                <w:rFonts w:ascii="Arial" w:cs="Arial" w:hAnsi="Arial"/>
                <w:color w:val="000000"/>
                <w:kern w:val="0"/>
                <w:sz w:val="18"/>
                <w:szCs w:val="18"/>
              </w:rPr>
            </w:pPr>
            <w:r w:rsidRPr="007823D1">
              <w:rPr>
                <w:rFonts w:ascii="Arial" w:cs="Arial" w:hAnsi="Arial"/>
                <w:b/>
                <w:bCs/>
                <w:color w:val="000000"/>
                <w:kern w:val="0"/>
                <w:sz w:val="18"/>
                <w:szCs w:val="18"/>
              </w:rPr>
              <w:t>Runs Test</w:t>
            </w:r>
          </w:p>
        </w:tc>
      </w:tr>
      <w:tr w14:paraId="355B8DBE" w14:textId="77777777" w:rsidR="007823D1" w:rsidRPr="007823D1" w:rsidTr="007823D1">
        <w:trPr>
          <w:cantSplit/>
        </w:trPr>
        <w:tc>
          <w:tcPr>
            <w:tcW w:type="dxa" w:w="2076"/>
            <w:tcBorders>
              <w:top w:color="000000" w:space="0" w:sz="16" w:val="single"/>
              <w:left w:color="000000" w:space="0" w:sz="16" w:val="single"/>
              <w:bottom w:color="000000" w:space="0" w:sz="16" w:val="single"/>
              <w:right w:color="000000" w:space="0" w:sz="16" w:val="single"/>
            </w:tcBorders>
            <w:shd w:color="auto" w:fill="FFFFFF" w:val="clear"/>
            <w:vAlign w:val="bottom"/>
          </w:tcPr>
          <w:p w14:paraId="2C445391" w14:textId="77777777" w:rsidP="007823D1" w:rsidR="007823D1" w:rsidRDefault="007823D1" w:rsidRPr="007823D1">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5446A602" w14:textId="77777777" w:rsidP="007823D1" w:rsidR="007823D1" w:rsidRDefault="007823D1" w:rsidRPr="007823D1">
            <w:pPr>
              <w:autoSpaceDE w:val="0"/>
              <w:autoSpaceDN w:val="0"/>
              <w:adjustRightInd w:val="0"/>
              <w:spacing w:after="0" w:line="320" w:lineRule="atLeast"/>
              <w:ind w:left="60" w:right="60"/>
              <w:jc w:val="center"/>
              <w:rPr>
                <w:rFonts w:ascii="Arial" w:cs="Arial" w:hAnsi="Arial"/>
                <w:color w:val="000000"/>
                <w:kern w:val="0"/>
                <w:sz w:val="18"/>
                <w:szCs w:val="18"/>
              </w:rPr>
            </w:pPr>
            <w:r w:rsidRPr="007823D1">
              <w:rPr>
                <w:rFonts w:ascii="Arial" w:cs="Arial" w:hAnsi="Arial"/>
                <w:color w:val="000000"/>
                <w:kern w:val="0"/>
                <w:sz w:val="18"/>
                <w:szCs w:val="18"/>
              </w:rPr>
              <w:t>Unstandardized Residual</w:t>
            </w:r>
          </w:p>
        </w:tc>
      </w:tr>
      <w:tr w14:paraId="07B40E91" w14:textId="77777777" w:rsidR="007823D1" w:rsidRPr="007823D1" w:rsidTr="007823D1">
        <w:trPr>
          <w:cantSplit/>
        </w:trPr>
        <w:tc>
          <w:tcPr>
            <w:tcW w:type="dxa" w:w="2076"/>
            <w:tcBorders>
              <w:top w:color="000000" w:space="0" w:sz="16" w:val="single"/>
              <w:left w:color="000000" w:space="0" w:sz="16" w:val="single"/>
              <w:bottom w:val="nil"/>
              <w:right w:color="000000" w:space="0" w:sz="16" w:val="single"/>
            </w:tcBorders>
            <w:shd w:color="auto" w:fill="FFFFFF" w:val="clear"/>
          </w:tcPr>
          <w:p w14:paraId="145984E6"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Test Value</w:t>
            </w:r>
            <w:r w:rsidRPr="007823D1">
              <w:rPr>
                <w:rFonts w:ascii="Arial" w:cs="Arial" w:hAnsi="Arial"/>
                <w:color w:val="000000"/>
                <w:kern w:val="0"/>
                <w:sz w:val="18"/>
                <w:szCs w:val="18"/>
                <w:vertAlign w:val="superscript"/>
              </w:rPr>
              <w:t>a</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494C1AFC"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-,08811</w:t>
            </w:r>
          </w:p>
        </w:tc>
      </w:tr>
      <w:tr w14:paraId="57086E4D" w14:textId="77777777" w:rsidR="007823D1" w:rsidRPr="007823D1" w:rsidTr="007823D1">
        <w:trPr>
          <w:cantSplit/>
        </w:trPr>
        <w:tc>
          <w:tcPr>
            <w:tcW w:type="dxa" w:w="2076"/>
            <w:tcBorders>
              <w:top w:val="nil"/>
              <w:left w:color="000000" w:space="0" w:sz="16" w:val="single"/>
              <w:bottom w:val="nil"/>
              <w:right w:color="000000" w:space="0" w:sz="16" w:val="single"/>
            </w:tcBorders>
            <w:shd w:color="auto" w:fill="FFFFFF" w:val="clear"/>
          </w:tcPr>
          <w:p w14:paraId="219F7C10"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Cases &lt; Test Value</w:t>
            </w:r>
          </w:p>
        </w:tc>
        <w:tc>
          <w:tcPr>
            <w:tcW w:type="dxa" w:w="1475"/>
            <w:tcBorders>
              <w:top w:val="nil"/>
              <w:left w:color="000000" w:space="0" w:sz="16" w:val="single"/>
              <w:bottom w:val="nil"/>
              <w:right w:color="000000" w:space="0" w:sz="16" w:val="single"/>
            </w:tcBorders>
            <w:shd w:color="auto" w:fill="FFFFFF" w:val="clear"/>
            <w:vAlign w:val="center"/>
          </w:tcPr>
          <w:p w14:paraId="7E672BCE"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17</w:t>
            </w:r>
          </w:p>
        </w:tc>
      </w:tr>
      <w:tr w14:paraId="3FBA211B" w14:textId="77777777" w:rsidR="007823D1" w:rsidRPr="007823D1" w:rsidTr="007823D1">
        <w:trPr>
          <w:cantSplit/>
        </w:trPr>
        <w:tc>
          <w:tcPr>
            <w:tcW w:type="dxa" w:w="2076"/>
            <w:tcBorders>
              <w:top w:val="nil"/>
              <w:left w:color="000000" w:space="0" w:sz="16" w:val="single"/>
              <w:bottom w:val="nil"/>
              <w:right w:color="000000" w:space="0" w:sz="16" w:val="single"/>
            </w:tcBorders>
            <w:shd w:color="auto" w:fill="FFFFFF" w:val="clear"/>
          </w:tcPr>
          <w:p w14:paraId="797C7289"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Cases &gt;= Test Value</w:t>
            </w:r>
          </w:p>
        </w:tc>
        <w:tc>
          <w:tcPr>
            <w:tcW w:type="dxa" w:w="1475"/>
            <w:tcBorders>
              <w:top w:val="nil"/>
              <w:left w:color="000000" w:space="0" w:sz="16" w:val="single"/>
              <w:bottom w:val="nil"/>
              <w:right w:color="000000" w:space="0" w:sz="16" w:val="single"/>
            </w:tcBorders>
            <w:shd w:color="auto" w:fill="FFFFFF" w:val="clear"/>
            <w:vAlign w:val="center"/>
          </w:tcPr>
          <w:p w14:paraId="3642E78F"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18</w:t>
            </w:r>
          </w:p>
        </w:tc>
      </w:tr>
      <w:tr w14:paraId="56A219B1" w14:textId="77777777" w:rsidR="007823D1" w:rsidRPr="007823D1" w:rsidTr="007823D1">
        <w:trPr>
          <w:cantSplit/>
        </w:trPr>
        <w:tc>
          <w:tcPr>
            <w:tcW w:type="dxa" w:w="2076"/>
            <w:tcBorders>
              <w:top w:val="nil"/>
              <w:left w:color="000000" w:space="0" w:sz="16" w:val="single"/>
              <w:bottom w:val="nil"/>
              <w:right w:color="000000" w:space="0" w:sz="16" w:val="single"/>
            </w:tcBorders>
            <w:shd w:color="auto" w:fill="FFFFFF" w:val="clear"/>
          </w:tcPr>
          <w:p w14:paraId="6294DF93"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Total Cases</w:t>
            </w:r>
          </w:p>
        </w:tc>
        <w:tc>
          <w:tcPr>
            <w:tcW w:type="dxa" w:w="1475"/>
            <w:tcBorders>
              <w:top w:val="nil"/>
              <w:left w:color="000000" w:space="0" w:sz="16" w:val="single"/>
              <w:bottom w:val="nil"/>
              <w:right w:color="000000" w:space="0" w:sz="16" w:val="single"/>
            </w:tcBorders>
            <w:shd w:color="auto" w:fill="FFFFFF" w:val="clear"/>
            <w:vAlign w:val="center"/>
          </w:tcPr>
          <w:p w14:paraId="0451F148"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35</w:t>
            </w:r>
          </w:p>
        </w:tc>
      </w:tr>
      <w:tr w14:paraId="1216F986" w14:textId="77777777" w:rsidR="007823D1" w:rsidRPr="007823D1" w:rsidTr="007823D1">
        <w:trPr>
          <w:cantSplit/>
        </w:trPr>
        <w:tc>
          <w:tcPr>
            <w:tcW w:type="dxa" w:w="2076"/>
            <w:tcBorders>
              <w:top w:val="nil"/>
              <w:left w:color="000000" w:space="0" w:sz="16" w:val="single"/>
              <w:bottom w:val="nil"/>
              <w:right w:color="000000" w:space="0" w:sz="16" w:val="single"/>
            </w:tcBorders>
            <w:shd w:color="auto" w:fill="FFFFFF" w:val="clear"/>
          </w:tcPr>
          <w:p w14:paraId="23C08088"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Number of Runs</w:t>
            </w:r>
          </w:p>
        </w:tc>
        <w:tc>
          <w:tcPr>
            <w:tcW w:type="dxa" w:w="1475"/>
            <w:tcBorders>
              <w:top w:val="nil"/>
              <w:left w:color="000000" w:space="0" w:sz="16" w:val="single"/>
              <w:bottom w:val="nil"/>
              <w:right w:color="000000" w:space="0" w:sz="16" w:val="single"/>
            </w:tcBorders>
            <w:shd w:color="auto" w:fill="FFFFFF" w:val="clear"/>
            <w:vAlign w:val="center"/>
          </w:tcPr>
          <w:p w14:paraId="2B0FA418"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15</w:t>
            </w:r>
          </w:p>
        </w:tc>
      </w:tr>
      <w:tr w14:paraId="0BBE911E" w14:textId="77777777" w:rsidR="007823D1" w:rsidRPr="007823D1" w:rsidTr="007823D1">
        <w:trPr>
          <w:cantSplit/>
        </w:trPr>
        <w:tc>
          <w:tcPr>
            <w:tcW w:type="dxa" w:w="2076"/>
            <w:tcBorders>
              <w:top w:val="nil"/>
              <w:left w:color="000000" w:space="0" w:sz="16" w:val="single"/>
              <w:bottom w:val="nil"/>
              <w:right w:color="000000" w:space="0" w:sz="16" w:val="single"/>
            </w:tcBorders>
            <w:shd w:color="auto" w:fill="FFFFFF" w:val="clear"/>
          </w:tcPr>
          <w:p w14:paraId="166F4420"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Z</w:t>
            </w:r>
          </w:p>
        </w:tc>
        <w:tc>
          <w:tcPr>
            <w:tcW w:type="dxa" w:w="1475"/>
            <w:tcBorders>
              <w:top w:val="nil"/>
              <w:left w:color="000000" w:space="0" w:sz="16" w:val="single"/>
              <w:bottom w:val="nil"/>
              <w:right w:color="000000" w:space="0" w:sz="16" w:val="single"/>
            </w:tcBorders>
            <w:shd w:color="auto" w:fill="FFFFFF" w:val="clear"/>
            <w:vAlign w:val="center"/>
          </w:tcPr>
          <w:p w14:paraId="45954D2D"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-1,025</w:t>
            </w:r>
          </w:p>
        </w:tc>
      </w:tr>
      <w:tr w14:paraId="59974155" w14:textId="77777777" w:rsidR="007823D1" w:rsidRPr="007823D1" w:rsidTr="007823D1">
        <w:trPr>
          <w:cantSplit/>
        </w:trPr>
        <w:tc>
          <w:tcPr>
            <w:tcW w:type="dxa" w:w="2076"/>
            <w:tcBorders>
              <w:top w:val="nil"/>
              <w:left w:color="000000" w:space="0" w:sz="16" w:val="single"/>
              <w:bottom w:color="000000" w:space="0" w:sz="16" w:val="single"/>
              <w:right w:color="000000" w:space="0" w:sz="16" w:val="single"/>
            </w:tcBorders>
            <w:shd w:color="auto" w:fill="FFFFFF" w:val="clear"/>
          </w:tcPr>
          <w:p w14:paraId="28D1D03E" w14:textId="77777777" w:rsidP="007823D1" w:rsidR="007823D1" w:rsidRDefault="007823D1"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142E91AC" w14:textId="77777777" w:rsidP="007823D1" w:rsidR="007823D1" w:rsidRDefault="007823D1"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,305</w:t>
            </w:r>
          </w:p>
        </w:tc>
      </w:tr>
      <w:tr w14:paraId="45A15B89" w14:textId="77777777" w:rsidR="007823D1" w:rsidRPr="007823D1" w:rsidTr="007823D1">
        <w:trPr>
          <w:cantSplit/>
        </w:trPr>
        <w:tc>
          <w:tcPr>
            <w:tcW w:type="dxa" w:w="3551"/>
            <w:gridSpan w:val="2"/>
            <w:tcBorders>
              <w:top w:val="nil"/>
              <w:left w:val="nil"/>
              <w:bottom w:val="nil"/>
              <w:right w:val="nil"/>
            </w:tcBorders>
            <w:shd w:color="auto" w:fill="FFFFFF" w:val="clear"/>
          </w:tcPr>
          <w:p w14:paraId="1AB24F85" w14:textId="77777777" w:rsidP="00A73011" w:rsidR="007823D1" w:rsidRDefault="007823D1" w:rsidRPr="007823D1">
            <w:pPr>
              <w:autoSpaceDE w:val="0"/>
              <w:autoSpaceDN w:val="0"/>
              <w:adjustRightInd w:val="0"/>
              <w:spacing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a. Median</w:t>
            </w:r>
          </w:p>
        </w:tc>
      </w:tr>
    </w:tbl>
    <w:p w14:paraId="1EFA2B01" w14:textId="5B031A3F" w:rsidP="007823D1" w:rsidR="00387799" w:rsidRDefault="007823D1">
      <w:pPr>
        <w:spacing w:after="0" w:line="480" w:lineRule="auto"/>
        <w:ind w:left="426"/>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23"/>
    <w:p w14:paraId="1EA97622" w14:textId="48AE38EF" w:rsidP="00A73011" w:rsidR="004D2C9A" w:rsidRDefault="000F44A1" w:rsidRPr="004D2C9A">
      <w:pPr>
        <w:spacing w:after="0" w:line="480" w:lineRule="auto"/>
        <w:ind w:firstLine="708" w:left="426"/>
        <w:jc w:val="both"/>
        <w:rPr>
          <w:rFonts w:ascii="Times New Roman" w:cs="Times New Roman" w:hAnsi="Times New Roman"/>
          <w:sz w:val="24"/>
          <w:szCs w:val="24"/>
        </w:rPr>
      </w:pPr>
      <w:r w:rsidRPr="000F44A1">
        <w:rPr>
          <w:rFonts w:ascii="Times New Roman" w:cs="Times New Roman" w:hAnsi="Times New Roman"/>
          <w:sz w:val="24"/>
          <w:szCs w:val="24"/>
        </w:rPr>
        <w:t xml:space="preserve">Berdasarkan </w:t>
      </w:r>
      <w:r>
        <w:rPr>
          <w:rFonts w:ascii="Times New Roman" w:cs="Times New Roman" w:hAnsi="Times New Roman"/>
          <w:sz w:val="24"/>
          <w:szCs w:val="24"/>
        </w:rPr>
        <w:t>t</w:t>
      </w:r>
      <w:r w:rsidRPr="000F44A1">
        <w:rPr>
          <w:rFonts w:ascii="Times New Roman" w:cs="Times New Roman" w:hAnsi="Times New Roman"/>
          <w:sz w:val="24"/>
          <w:szCs w:val="24"/>
        </w:rPr>
        <w:t>abel 4.</w:t>
      </w:r>
      <w:r w:rsidR="00A73011">
        <w:rPr>
          <w:rFonts w:ascii="Times New Roman" w:cs="Times New Roman" w:hAnsi="Times New Roman"/>
          <w:sz w:val="24"/>
          <w:szCs w:val="24"/>
        </w:rPr>
        <w:t>8</w:t>
      </w:r>
      <w:r>
        <w:rPr>
          <w:rFonts w:ascii="Times New Roman" w:cs="Times New Roman" w:hAnsi="Times New Roman"/>
          <w:sz w:val="24"/>
          <w:szCs w:val="24"/>
        </w:rPr>
        <w:t xml:space="preserve"> </w:t>
      </w:r>
      <w:r w:rsidRPr="000F44A1">
        <w:rPr>
          <w:rFonts w:ascii="Times New Roman" w:cs="Times New Roman" w:hAnsi="Times New Roman"/>
          <w:sz w:val="24"/>
          <w:szCs w:val="24"/>
        </w:rPr>
        <w:t xml:space="preserve">diperoleh nilai </w:t>
      </w:r>
      <w:r>
        <w:rPr>
          <w:rFonts w:ascii="Times New Roman" w:cs="Times New Roman" w:hAnsi="Times New Roman"/>
          <w:sz w:val="24"/>
          <w:szCs w:val="24"/>
        </w:rPr>
        <w:t xml:space="preserve">signifikansi </w:t>
      </w:r>
      <w:r w:rsidRPr="000F44A1">
        <w:rPr>
          <w:rFonts w:ascii="Times New Roman" w:cs="Times New Roman" w:hAnsi="Times New Roman"/>
          <w:sz w:val="24"/>
          <w:szCs w:val="24"/>
        </w:rPr>
        <w:t>sebesar 0,305. Nilai tersebut lebih besar dari 0,05</w:t>
      </w:r>
      <w:r w:rsidR="0095582D">
        <w:rPr>
          <w:rFonts w:ascii="Times New Roman" w:cs="Times New Roman" w:hAnsi="Times New Roman"/>
          <w:sz w:val="24"/>
          <w:szCs w:val="24"/>
        </w:rPr>
        <w:t xml:space="preserve"> </w:t>
      </w:r>
      <w:r w:rsidR="0095582D" w:rsidRPr="0095582D">
        <w:rPr>
          <w:rFonts w:ascii="Times New Roman" w:cs="Times New Roman" w:hAnsi="Times New Roman"/>
          <w:sz w:val="24"/>
          <w:szCs w:val="24"/>
        </w:rPr>
        <w:t>sehingga dapat disimpulkan bahwa residual dalam model regresi terjadi secara acak. Dengan demikian, tidak terdapat gejala autokorelasi dalam model penelitian ini. Hasil ini menunjukkan bahwa model regresi telah memenuhi asumsi klasik autokorelasi dan layak untuk digunakan dalam pengujian hipotesis lebih lanjut.</w:t>
      </w:r>
    </w:p>
    <w:p w14:paraId="17338985" w14:textId="36080406" w:rsidP="004563A3" w:rsidR="004563A3" w:rsidRDefault="004563A3">
      <w:pPr>
        <w:pStyle w:val="Heading3"/>
        <w:numPr>
          <w:ilvl w:val="2"/>
          <w:numId w:val="16"/>
        </w:numPr>
        <w:ind w:hanging="709" w:left="709"/>
        <w:rPr>
          <w:rFonts w:cs="Times New Roman"/>
          <w:szCs w:val="24"/>
        </w:rPr>
      </w:pPr>
      <w:r>
        <w:rPr>
          <w:rFonts w:cs="Times New Roman"/>
          <w:szCs w:val="24"/>
        </w:rPr>
        <w:t>Analisis Regresi Linear Berganda</w:t>
      </w:r>
    </w:p>
    <w:p w14:paraId="5DE5F5B1" w14:textId="3D4523DE" w:rsidP="00D6291E" w:rsidR="004563A3" w:rsidRDefault="00D6291E" w:rsidRPr="004563A3">
      <w:pPr>
        <w:spacing w:after="0" w:line="480" w:lineRule="auto"/>
        <w:ind w:firstLine="709"/>
        <w:jc w:val="both"/>
        <w:rPr>
          <w:rFonts w:ascii="Times New Roman" w:cs="Times New Roman" w:hAnsi="Times New Roman"/>
          <w:sz w:val="24"/>
          <w:szCs w:val="24"/>
        </w:rPr>
      </w:pPr>
      <w:r w:rsidRPr="00D6291E">
        <w:rPr>
          <w:rFonts w:ascii="Times New Roman" w:cs="Times New Roman" w:hAnsi="Times New Roman"/>
          <w:sz w:val="24"/>
          <w:szCs w:val="24"/>
        </w:rPr>
        <w:t xml:space="preserve">Penelitian ini menggunakan analisis regresi linear berganda untuk menguji hubungan antara variabel independen terhadap variabel dependen, yaitu nilai perusahaan. Analisis regresi ini bertujuan untuk melihat bagaimana perubahan pada masing-masing variabel independen dapat memengaruhi </w:t>
      </w:r>
      <w:r w:rsidR="00C41A1F">
        <w:rPr>
          <w:rFonts w:ascii="Times New Roman" w:cs="Times New Roman" w:hAnsi="Times New Roman"/>
          <w:sz w:val="24"/>
          <w:szCs w:val="24"/>
        </w:rPr>
        <w:t>n</w:t>
      </w:r>
      <w:r w:rsidRPr="00D6291E">
        <w:rPr>
          <w:rFonts w:ascii="Times New Roman" w:cs="Times New Roman" w:hAnsi="Times New Roman"/>
          <w:sz w:val="24"/>
          <w:szCs w:val="24"/>
        </w:rPr>
        <w:t>ilai</w:t>
      </w:r>
      <w:r w:rsidR="00C41A1F">
        <w:rPr>
          <w:rFonts w:ascii="Times New Roman" w:cs="Times New Roman" w:hAnsi="Times New Roman"/>
          <w:sz w:val="24"/>
          <w:szCs w:val="24"/>
        </w:rPr>
        <w:t xml:space="preserve"> p</w:t>
      </w:r>
      <w:r w:rsidRPr="00D6291E">
        <w:rPr>
          <w:rFonts w:ascii="Times New Roman" w:cs="Times New Roman" w:hAnsi="Times New Roman"/>
          <w:sz w:val="24"/>
          <w:szCs w:val="24"/>
        </w:rPr>
        <w:t>erusahaan dengan asumsi variabel lain dianggap tetap.</w:t>
      </w:r>
      <w:r>
        <w:rPr>
          <w:rFonts w:ascii="Times New Roman" w:cs="Times New Roman" w:hAnsi="Times New Roman"/>
          <w:sz w:val="24"/>
          <w:szCs w:val="24"/>
        </w:rPr>
        <w:t xml:space="preserve"> </w:t>
      </w:r>
      <w:r w:rsidRPr="00D6291E">
        <w:rPr>
          <w:rFonts w:ascii="Times New Roman" w:cs="Times New Roman" w:hAnsi="Times New Roman"/>
          <w:sz w:val="24"/>
          <w:szCs w:val="24"/>
        </w:rPr>
        <w:t>Melalui model regresi linear berganda, dapat diketahui besarnya koefisien masing-masing variabel serta arah hubungan yang terbentuk dalam model penelitian. Hasil</w:t>
      </w:r>
      <w:r>
        <w:rPr>
          <w:rFonts w:ascii="Times New Roman" w:cs="Times New Roman" w:hAnsi="Times New Roman"/>
          <w:sz w:val="24"/>
          <w:szCs w:val="24"/>
        </w:rPr>
        <w:t xml:space="preserve"> uji </w:t>
      </w:r>
      <w:r w:rsidRPr="00D6291E">
        <w:rPr>
          <w:rFonts w:ascii="Times New Roman" w:cs="Times New Roman" w:hAnsi="Times New Roman"/>
          <w:sz w:val="24"/>
          <w:szCs w:val="24"/>
        </w:rPr>
        <w:t>regresi linear berganda disajikan pada tabel berikut</w:t>
      </w:r>
      <w:r>
        <w:rPr>
          <w:rFonts w:ascii="Times New Roman" w:cs="Times New Roman" w:hAnsi="Times New Roman"/>
          <w:sz w:val="24"/>
          <w:szCs w:val="24"/>
        </w:rPr>
        <w:t>:</w:t>
      </w:r>
    </w:p>
    <w:p w14:paraId="0A7A9A6E" w14:textId="382899B8" w:rsidP="0043182D" w:rsidR="0043182D" w:rsidRDefault="00847A72" w:rsidRPr="0043182D">
      <w:pPr>
        <w:pStyle w:val="Caption"/>
        <w:spacing w:after="0"/>
        <w:rPr>
          <w:rFonts w:ascii="Times New Roman" w:cs="Times New Roman" w:hAnsi="Times New Roman"/>
          <w:b/>
          <w:bCs/>
          <w:i w:val="0"/>
          <w:iCs w:val="0"/>
          <w:color w:val="auto"/>
          <w:sz w:val="24"/>
          <w:szCs w:val="24"/>
        </w:rPr>
      </w:pPr>
      <w:bookmarkStart w:id="124" w:name="_Toc222825382"/>
      <w:bookmarkStart w:id="125" w:name="_Toc227500452"/>
      <w:bookmarkStart w:id="126" w:name="_Hlk222742682"/>
      <w:r w:rsidRPr="00847A72">
        <w:rPr>
          <w:rFonts w:ascii="Times New Roman" w:cs="Times New Roman" w:hAnsi="Times New Roman"/>
          <w:b/>
          <w:bCs/>
          <w:i w:val="0"/>
          <w:iCs w:val="0"/>
          <w:color w:val="auto"/>
          <w:sz w:val="24"/>
          <w:szCs w:val="24"/>
        </w:rPr>
        <w:t>Tabel 4.</w:t>
      </w:r>
      <w:r w:rsidRPr="00847A72">
        <w:rPr>
          <w:rFonts w:ascii="Times New Roman" w:cs="Times New Roman" w:hAnsi="Times New Roman"/>
          <w:b/>
          <w:bCs/>
          <w:i w:val="0"/>
          <w:iCs w:val="0"/>
          <w:color w:val="auto"/>
          <w:sz w:val="24"/>
          <w:szCs w:val="24"/>
        </w:rPr>
        <w:fldChar w:fldCharType="begin"/>
      </w:r>
      <w:r w:rsidRPr="00847A72">
        <w:rPr>
          <w:rFonts w:ascii="Times New Roman" w:cs="Times New Roman" w:hAnsi="Times New Roman"/>
          <w:b/>
          <w:bCs/>
          <w:i w:val="0"/>
          <w:iCs w:val="0"/>
          <w:color w:val="auto"/>
          <w:sz w:val="24"/>
          <w:szCs w:val="24"/>
        </w:rPr>
        <w:instrText xml:space="preserve"> SEQ Tabel_4. \* ARABIC </w:instrText>
      </w:r>
      <w:r w:rsidRPr="00847A72">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9</w:t>
      </w:r>
      <w:r w:rsidRPr="00847A72">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Hasil Uji </w:t>
      </w:r>
      <w:r w:rsidRPr="00847A72">
        <w:rPr>
          <w:rFonts w:ascii="Times New Roman" w:cs="Times New Roman" w:hAnsi="Times New Roman"/>
          <w:b/>
          <w:bCs/>
          <w:i w:val="0"/>
          <w:iCs w:val="0"/>
          <w:color w:val="auto"/>
          <w:sz w:val="24"/>
          <w:szCs w:val="24"/>
        </w:rPr>
        <w:t>Regresi Linear Berganda</w:t>
      </w:r>
      <w:bookmarkEnd w:id="124"/>
      <w:bookmarkEnd w:id="125"/>
    </w:p>
    <w:tbl>
      <w:tblPr>
        <w:tblW w:type="pct" w:w="5000"/>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655"/>
        <w:gridCol w:w="1781"/>
        <w:gridCol w:w="1185"/>
        <w:gridCol w:w="1184"/>
        <w:gridCol w:w="1306"/>
        <w:gridCol w:w="912"/>
        <w:gridCol w:w="914"/>
      </w:tblGrid>
      <w:tr w14:paraId="6F614371" w14:textId="77777777" w:rsidR="0043182D" w:rsidRPr="0043182D" w:rsidTr="0043182D">
        <w:trPr>
          <w:cantSplit/>
          <w:jc w:val="center"/>
        </w:trPr>
        <w:tc>
          <w:tcPr>
            <w:tcW w:type="dxa" w:w="7937"/>
            <w:gridSpan w:val="7"/>
            <w:tcBorders>
              <w:top w:val="nil"/>
              <w:left w:val="nil"/>
              <w:bottom w:val="nil"/>
              <w:right w:val="nil"/>
            </w:tcBorders>
            <w:shd w:color="auto" w:fill="FFFFFF" w:val="clear"/>
            <w:vAlign w:val="center"/>
          </w:tcPr>
          <w:p w14:paraId="1C832CFA"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bookmarkStart w:id="127" w:name="_Hlk227335252"/>
            <w:r w:rsidRPr="0043182D">
              <w:rPr>
                <w:rFonts w:ascii="Arial" w:cs="Arial" w:hAnsi="Arial"/>
                <w:b/>
                <w:bCs/>
                <w:color w:val="000000"/>
                <w:kern w:val="0"/>
                <w:sz w:val="18"/>
                <w:szCs w:val="18"/>
              </w:rPr>
              <w:t>Coefficients</w:t>
            </w:r>
            <w:r w:rsidRPr="0043182D">
              <w:rPr>
                <w:rFonts w:ascii="Arial" w:cs="Arial" w:hAnsi="Arial"/>
                <w:b/>
                <w:bCs/>
                <w:color w:val="000000"/>
                <w:kern w:val="0"/>
                <w:sz w:val="18"/>
                <w:szCs w:val="18"/>
                <w:vertAlign w:val="superscript"/>
              </w:rPr>
              <w:t>a</w:t>
            </w:r>
          </w:p>
        </w:tc>
      </w:tr>
      <w:tr w14:paraId="1D4AD757" w14:textId="77777777" w:rsidR="0043182D" w:rsidRPr="0043182D" w:rsidTr="0043182D">
        <w:trPr>
          <w:cantSplit/>
          <w:jc w:val="center"/>
        </w:trPr>
        <w:tc>
          <w:tcPr>
            <w:tcW w:type="dxa" w:w="2436"/>
            <w:gridSpan w:val="2"/>
            <w:vMerge w:val="restart"/>
            <w:tcBorders>
              <w:top w:color="000000" w:space="0" w:sz="16" w:val="single"/>
              <w:left w:color="000000" w:space="0" w:sz="16" w:val="single"/>
              <w:bottom w:val="nil"/>
              <w:right w:val="nil"/>
            </w:tcBorders>
            <w:shd w:color="auto" w:fill="FFFFFF" w:val="clear"/>
            <w:vAlign w:val="bottom"/>
          </w:tcPr>
          <w:p w14:paraId="016530FA"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Model</w:t>
            </w:r>
          </w:p>
        </w:tc>
        <w:tc>
          <w:tcPr>
            <w:tcW w:type="dxa" w:w="2369"/>
            <w:gridSpan w:val="2"/>
            <w:tcBorders>
              <w:top w:color="000000" w:space="0" w:sz="16" w:val="single"/>
              <w:left w:color="000000" w:space="0" w:sz="16" w:val="single"/>
            </w:tcBorders>
            <w:shd w:color="auto" w:fill="FFFFFF" w:val="clear"/>
            <w:vAlign w:val="bottom"/>
          </w:tcPr>
          <w:p w14:paraId="2214A217"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Unstandardized Coefficients</w:t>
            </w:r>
          </w:p>
        </w:tc>
        <w:tc>
          <w:tcPr>
            <w:tcW w:type="dxa" w:w="1306"/>
            <w:tcBorders>
              <w:top w:color="000000" w:space="0" w:sz="16" w:val="single"/>
            </w:tcBorders>
            <w:shd w:color="auto" w:fill="FFFFFF" w:val="clear"/>
            <w:vAlign w:val="bottom"/>
          </w:tcPr>
          <w:p w14:paraId="0C9B19D6"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Standardized Coefficients</w:t>
            </w:r>
          </w:p>
        </w:tc>
        <w:tc>
          <w:tcPr>
            <w:tcW w:type="dxa" w:w="912"/>
            <w:vMerge w:val="restart"/>
            <w:tcBorders>
              <w:top w:color="000000" w:space="0" w:sz="16" w:val="single"/>
            </w:tcBorders>
            <w:shd w:color="auto" w:fill="FFFFFF" w:val="clear"/>
            <w:vAlign w:val="bottom"/>
          </w:tcPr>
          <w:p w14:paraId="353ADEAD"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t</w:t>
            </w:r>
          </w:p>
        </w:tc>
        <w:tc>
          <w:tcPr>
            <w:tcW w:type="dxa" w:w="914"/>
            <w:vMerge w:val="restart"/>
            <w:tcBorders>
              <w:top w:color="000000" w:space="0" w:sz="16" w:val="single"/>
              <w:right w:color="000000" w:space="0" w:sz="16" w:val="single"/>
            </w:tcBorders>
            <w:shd w:color="auto" w:fill="FFFFFF" w:val="clear"/>
            <w:vAlign w:val="bottom"/>
          </w:tcPr>
          <w:p w14:paraId="2E7D7052"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Sig.</w:t>
            </w:r>
          </w:p>
        </w:tc>
      </w:tr>
      <w:tr w14:paraId="38BA93FE" w14:textId="77777777" w:rsidR="0043182D" w:rsidRPr="0043182D" w:rsidTr="0043182D">
        <w:trPr>
          <w:cantSplit/>
          <w:jc w:val="center"/>
        </w:trPr>
        <w:tc>
          <w:tcPr>
            <w:tcW w:type="dxa" w:w="2436"/>
            <w:gridSpan w:val="2"/>
            <w:vMerge/>
            <w:tcBorders>
              <w:top w:color="000000" w:space="0" w:sz="16" w:val="single"/>
              <w:left w:color="000000" w:space="0" w:sz="16" w:val="single"/>
              <w:bottom w:val="nil"/>
              <w:right w:val="nil"/>
            </w:tcBorders>
            <w:shd w:color="auto" w:fill="FFFFFF" w:val="clear"/>
            <w:vAlign w:val="bottom"/>
          </w:tcPr>
          <w:p w14:paraId="5B33E2C2"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1185"/>
            <w:tcBorders>
              <w:left w:color="000000" w:space="0" w:sz="16" w:val="single"/>
              <w:bottom w:color="000000" w:space="0" w:sz="16" w:val="single"/>
            </w:tcBorders>
            <w:shd w:color="auto" w:fill="FFFFFF" w:val="clear"/>
            <w:vAlign w:val="bottom"/>
          </w:tcPr>
          <w:p w14:paraId="708F0CDF"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w:t>
            </w:r>
          </w:p>
        </w:tc>
        <w:tc>
          <w:tcPr>
            <w:tcW w:type="dxa" w:w="1184"/>
            <w:tcBorders>
              <w:bottom w:color="000000" w:space="0" w:sz="16" w:val="single"/>
            </w:tcBorders>
            <w:shd w:color="auto" w:fill="FFFFFF" w:val="clear"/>
            <w:vAlign w:val="bottom"/>
          </w:tcPr>
          <w:p w14:paraId="3AEDA7D2"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Std. Error</w:t>
            </w:r>
          </w:p>
        </w:tc>
        <w:tc>
          <w:tcPr>
            <w:tcW w:type="dxa" w:w="1306"/>
            <w:tcBorders>
              <w:bottom w:color="000000" w:space="0" w:sz="16" w:val="single"/>
            </w:tcBorders>
            <w:shd w:color="auto" w:fill="FFFFFF" w:val="clear"/>
            <w:vAlign w:val="bottom"/>
          </w:tcPr>
          <w:p w14:paraId="4A4BF0D7" w14:textId="77777777" w:rsidP="0043182D" w:rsidR="0043182D" w:rsidRDefault="0043182D"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Beta</w:t>
            </w:r>
          </w:p>
        </w:tc>
        <w:tc>
          <w:tcPr>
            <w:tcW w:type="dxa" w:w="912"/>
            <w:vMerge/>
            <w:tcBorders>
              <w:top w:color="000000" w:space="0" w:sz="16" w:val="single"/>
            </w:tcBorders>
            <w:shd w:color="auto" w:fill="FFFFFF" w:val="clear"/>
            <w:vAlign w:val="bottom"/>
          </w:tcPr>
          <w:p w14:paraId="5E6341DE"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914"/>
            <w:vMerge/>
            <w:tcBorders>
              <w:top w:color="000000" w:space="0" w:sz="16" w:val="single"/>
              <w:right w:color="000000" w:space="0" w:sz="16" w:val="single"/>
            </w:tcBorders>
            <w:shd w:color="auto" w:fill="FFFFFF" w:val="clear"/>
            <w:vAlign w:val="bottom"/>
          </w:tcPr>
          <w:p w14:paraId="20E2D2B8"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r>
      <w:tr w14:paraId="500F8B75" w14:textId="77777777" w:rsidR="0043182D" w:rsidRPr="0043182D" w:rsidTr="0043182D">
        <w:trPr>
          <w:cantSplit/>
          <w:jc w:val="center"/>
        </w:trPr>
        <w:tc>
          <w:tcPr>
            <w:tcW w:type="dxa" w:w="655"/>
            <w:vMerge w:val="restart"/>
            <w:tcBorders>
              <w:top w:color="000000" w:space="0" w:sz="16" w:val="single"/>
              <w:left w:color="000000" w:space="0" w:sz="16" w:val="single"/>
              <w:bottom w:color="000000" w:space="0" w:sz="16" w:val="single"/>
              <w:right w:val="nil"/>
            </w:tcBorders>
            <w:shd w:color="auto" w:fill="FFFFFF" w:val="clear"/>
          </w:tcPr>
          <w:p w14:paraId="68CC451F"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1</w:t>
            </w:r>
          </w:p>
        </w:tc>
        <w:tc>
          <w:tcPr>
            <w:tcW w:type="dxa" w:w="1781"/>
            <w:tcBorders>
              <w:top w:color="000000" w:space="0" w:sz="16" w:val="single"/>
              <w:left w:val="nil"/>
              <w:bottom w:val="nil"/>
              <w:right w:color="000000" w:space="0" w:sz="16" w:val="single"/>
            </w:tcBorders>
            <w:shd w:color="auto" w:fill="FFFFFF" w:val="clear"/>
          </w:tcPr>
          <w:p w14:paraId="7F84ABE5"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(Constant)</w:t>
            </w:r>
          </w:p>
        </w:tc>
        <w:tc>
          <w:tcPr>
            <w:tcW w:type="dxa" w:w="1185"/>
            <w:tcBorders>
              <w:top w:color="000000" w:space="0" w:sz="16" w:val="single"/>
              <w:left w:color="000000" w:space="0" w:sz="16" w:val="single"/>
              <w:bottom w:val="nil"/>
            </w:tcBorders>
            <w:shd w:color="auto" w:fill="FFFFFF" w:val="clear"/>
            <w:vAlign w:val="center"/>
          </w:tcPr>
          <w:p w14:paraId="1FC37724"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1,726</w:t>
            </w:r>
          </w:p>
        </w:tc>
        <w:tc>
          <w:tcPr>
            <w:tcW w:type="dxa" w:w="1184"/>
            <w:tcBorders>
              <w:top w:color="000000" w:space="0" w:sz="16" w:val="single"/>
              <w:bottom w:val="nil"/>
            </w:tcBorders>
            <w:shd w:color="auto" w:fill="FFFFFF" w:val="clear"/>
            <w:vAlign w:val="center"/>
          </w:tcPr>
          <w:p w14:paraId="28BE58CD"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4,850</w:t>
            </w:r>
          </w:p>
        </w:tc>
        <w:tc>
          <w:tcPr>
            <w:tcW w:type="dxa" w:w="1306"/>
            <w:tcBorders>
              <w:top w:color="000000" w:space="0" w:sz="16" w:val="single"/>
              <w:bottom w:val="nil"/>
            </w:tcBorders>
            <w:shd w:color="auto" w:fill="FFFFFF" w:val="clear"/>
            <w:vAlign w:val="center"/>
          </w:tcPr>
          <w:p w14:paraId="29617735" w14:textId="77777777" w:rsidP="0043182D" w:rsidR="0043182D" w:rsidRDefault="0043182D" w:rsidRPr="0043182D">
            <w:pPr>
              <w:autoSpaceDE w:val="0"/>
              <w:autoSpaceDN w:val="0"/>
              <w:adjustRightInd w:val="0"/>
              <w:spacing w:after="0" w:line="240" w:lineRule="auto"/>
              <w:rPr>
                <w:rFonts w:ascii="Times New Roman" w:cs="Times New Roman" w:hAnsi="Times New Roman"/>
                <w:kern w:val="0"/>
                <w:sz w:val="24"/>
                <w:szCs w:val="24"/>
              </w:rPr>
            </w:pPr>
          </w:p>
        </w:tc>
        <w:tc>
          <w:tcPr>
            <w:tcW w:type="dxa" w:w="912"/>
            <w:tcBorders>
              <w:top w:color="000000" w:space="0" w:sz="16" w:val="single"/>
              <w:bottom w:val="nil"/>
            </w:tcBorders>
            <w:shd w:color="auto" w:fill="FFFFFF" w:val="clear"/>
            <w:vAlign w:val="center"/>
          </w:tcPr>
          <w:p w14:paraId="1B26F1B7"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,356</w:t>
            </w:r>
          </w:p>
        </w:tc>
        <w:tc>
          <w:tcPr>
            <w:tcW w:type="dxa" w:w="914"/>
            <w:tcBorders>
              <w:top w:color="000000" w:space="0" w:sz="16" w:val="single"/>
              <w:bottom w:val="nil"/>
              <w:right w:color="000000" w:space="0" w:sz="16" w:val="single"/>
            </w:tcBorders>
            <w:shd w:color="auto" w:fill="FFFFFF" w:val="clear"/>
            <w:vAlign w:val="center"/>
          </w:tcPr>
          <w:p w14:paraId="4013BB91"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,724</w:t>
            </w:r>
          </w:p>
        </w:tc>
      </w:tr>
      <w:tr w14:paraId="6A55C25E" w14:textId="77777777" w:rsidR="0043182D" w:rsidRPr="0043182D" w:rsidTr="0043182D">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7F65E2EA"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02BF1BEE"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Ukuran Perusahaan</w:t>
            </w:r>
          </w:p>
        </w:tc>
        <w:tc>
          <w:tcPr>
            <w:tcW w:type="dxa" w:w="1185"/>
            <w:tcBorders>
              <w:top w:val="nil"/>
              <w:left w:color="000000" w:space="0" w:sz="16" w:val="single"/>
              <w:bottom w:val="nil"/>
            </w:tcBorders>
            <w:shd w:color="auto" w:fill="FFFFFF" w:val="clear"/>
            <w:vAlign w:val="center"/>
          </w:tcPr>
          <w:p w14:paraId="789F22BE"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-,073</w:t>
            </w:r>
          </w:p>
        </w:tc>
        <w:tc>
          <w:tcPr>
            <w:tcW w:type="dxa" w:w="1184"/>
            <w:tcBorders>
              <w:top w:val="nil"/>
              <w:bottom w:val="nil"/>
            </w:tcBorders>
            <w:shd w:color="auto" w:fill="FFFFFF" w:val="clear"/>
            <w:vAlign w:val="center"/>
          </w:tcPr>
          <w:p w14:paraId="0C04D674"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,176</w:t>
            </w:r>
          </w:p>
        </w:tc>
        <w:tc>
          <w:tcPr>
            <w:tcW w:type="dxa" w:w="1306"/>
            <w:tcBorders>
              <w:top w:val="nil"/>
              <w:bottom w:val="nil"/>
            </w:tcBorders>
            <w:shd w:color="auto" w:fill="FFFFFF" w:val="clear"/>
            <w:vAlign w:val="center"/>
          </w:tcPr>
          <w:p w14:paraId="30A3DB43"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-,061</w:t>
            </w:r>
          </w:p>
        </w:tc>
        <w:tc>
          <w:tcPr>
            <w:tcW w:type="dxa" w:w="912"/>
            <w:tcBorders>
              <w:top w:val="nil"/>
              <w:bottom w:val="nil"/>
            </w:tcBorders>
            <w:shd w:color="auto" w:fill="FFFFFF" w:val="clear"/>
            <w:vAlign w:val="center"/>
          </w:tcPr>
          <w:p w14:paraId="191F58E2"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-,412</w:t>
            </w:r>
          </w:p>
        </w:tc>
        <w:tc>
          <w:tcPr>
            <w:tcW w:type="dxa" w:w="914"/>
            <w:tcBorders>
              <w:top w:val="nil"/>
              <w:bottom w:val="nil"/>
              <w:right w:color="000000" w:space="0" w:sz="16" w:val="single"/>
            </w:tcBorders>
            <w:shd w:color="auto" w:fill="FFFFFF" w:val="clear"/>
            <w:vAlign w:val="center"/>
          </w:tcPr>
          <w:p w14:paraId="62A18AC6"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,684</w:t>
            </w:r>
          </w:p>
        </w:tc>
      </w:tr>
      <w:tr w14:paraId="74F5D2D0" w14:textId="77777777" w:rsidR="0043182D" w:rsidRPr="0043182D" w:rsidTr="0043182D">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770E7453"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00918EBD"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Profitabilitas</w:t>
            </w:r>
          </w:p>
        </w:tc>
        <w:tc>
          <w:tcPr>
            <w:tcW w:type="dxa" w:w="1185"/>
            <w:tcBorders>
              <w:top w:val="nil"/>
              <w:left w:color="000000" w:space="0" w:sz="16" w:val="single"/>
              <w:bottom w:val="nil"/>
            </w:tcBorders>
            <w:shd w:color="auto" w:fill="FFFFFF" w:val="clear"/>
            <w:vAlign w:val="center"/>
          </w:tcPr>
          <w:p w14:paraId="6B1DA26D"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24,452</w:t>
            </w:r>
          </w:p>
        </w:tc>
        <w:tc>
          <w:tcPr>
            <w:tcW w:type="dxa" w:w="1184"/>
            <w:tcBorders>
              <w:top w:val="nil"/>
              <w:bottom w:val="nil"/>
            </w:tcBorders>
            <w:shd w:color="auto" w:fill="FFFFFF" w:val="clear"/>
            <w:vAlign w:val="center"/>
          </w:tcPr>
          <w:p w14:paraId="6AED3186"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7,300</w:t>
            </w:r>
          </w:p>
        </w:tc>
        <w:tc>
          <w:tcPr>
            <w:tcW w:type="dxa" w:w="1306"/>
            <w:tcBorders>
              <w:top w:val="nil"/>
              <w:bottom w:val="nil"/>
            </w:tcBorders>
            <w:shd w:color="auto" w:fill="FFFFFF" w:val="clear"/>
            <w:vAlign w:val="center"/>
          </w:tcPr>
          <w:p w14:paraId="2891C5B6"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,472</w:t>
            </w:r>
          </w:p>
        </w:tc>
        <w:tc>
          <w:tcPr>
            <w:tcW w:type="dxa" w:w="912"/>
            <w:tcBorders>
              <w:top w:val="nil"/>
              <w:bottom w:val="nil"/>
            </w:tcBorders>
            <w:shd w:color="auto" w:fill="FFFFFF" w:val="clear"/>
            <w:vAlign w:val="center"/>
          </w:tcPr>
          <w:p w14:paraId="7B5A9D79"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3,349</w:t>
            </w:r>
          </w:p>
        </w:tc>
        <w:tc>
          <w:tcPr>
            <w:tcW w:type="dxa" w:w="914"/>
            <w:tcBorders>
              <w:top w:val="nil"/>
              <w:bottom w:val="nil"/>
              <w:right w:color="000000" w:space="0" w:sz="16" w:val="single"/>
            </w:tcBorders>
            <w:shd w:color="auto" w:fill="FFFFFF" w:val="clear"/>
            <w:vAlign w:val="center"/>
          </w:tcPr>
          <w:p w14:paraId="5E581A4D"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,002</w:t>
            </w:r>
          </w:p>
        </w:tc>
      </w:tr>
      <w:tr w14:paraId="160354C9" w14:textId="77777777" w:rsidR="0043182D" w:rsidRPr="0043182D" w:rsidTr="0043182D">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15A56369"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04E371B7"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Struktur Modal</w:t>
            </w:r>
          </w:p>
        </w:tc>
        <w:tc>
          <w:tcPr>
            <w:tcW w:type="dxa" w:w="1185"/>
            <w:tcBorders>
              <w:top w:val="nil"/>
              <w:left w:color="000000" w:space="0" w:sz="16" w:val="single"/>
              <w:bottom w:val="nil"/>
            </w:tcBorders>
            <w:shd w:color="auto" w:fill="FFFFFF" w:val="clear"/>
            <w:vAlign w:val="center"/>
          </w:tcPr>
          <w:p w14:paraId="248E204C"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,184</w:t>
            </w:r>
          </w:p>
        </w:tc>
        <w:tc>
          <w:tcPr>
            <w:tcW w:type="dxa" w:w="1184"/>
            <w:tcBorders>
              <w:top w:val="nil"/>
              <w:bottom w:val="nil"/>
            </w:tcBorders>
            <w:shd w:color="auto" w:fill="FFFFFF" w:val="clear"/>
            <w:vAlign w:val="center"/>
          </w:tcPr>
          <w:p w14:paraId="7B79BA87"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,056</w:t>
            </w:r>
          </w:p>
        </w:tc>
        <w:tc>
          <w:tcPr>
            <w:tcW w:type="dxa" w:w="1306"/>
            <w:tcBorders>
              <w:top w:val="nil"/>
              <w:bottom w:val="nil"/>
            </w:tcBorders>
            <w:shd w:color="auto" w:fill="FFFFFF" w:val="clear"/>
            <w:vAlign w:val="center"/>
          </w:tcPr>
          <w:p w14:paraId="07F5D2B8"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,498</w:t>
            </w:r>
          </w:p>
        </w:tc>
        <w:tc>
          <w:tcPr>
            <w:tcW w:type="dxa" w:w="912"/>
            <w:tcBorders>
              <w:top w:val="nil"/>
              <w:bottom w:val="nil"/>
            </w:tcBorders>
            <w:shd w:color="auto" w:fill="FFFFFF" w:val="clear"/>
            <w:vAlign w:val="center"/>
          </w:tcPr>
          <w:p w14:paraId="7CA1921D"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3,287</w:t>
            </w:r>
          </w:p>
        </w:tc>
        <w:tc>
          <w:tcPr>
            <w:tcW w:type="dxa" w:w="914"/>
            <w:tcBorders>
              <w:top w:val="nil"/>
              <w:bottom w:val="nil"/>
              <w:right w:color="000000" w:space="0" w:sz="16" w:val="single"/>
            </w:tcBorders>
            <w:shd w:color="auto" w:fill="FFFFFF" w:val="clear"/>
            <w:vAlign w:val="center"/>
          </w:tcPr>
          <w:p w14:paraId="5D6F685B"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,003</w:t>
            </w:r>
          </w:p>
        </w:tc>
      </w:tr>
      <w:tr w14:paraId="031F7637" w14:textId="77777777" w:rsidR="0043182D" w:rsidRPr="0043182D" w:rsidTr="0043182D">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18D861D0" w14:textId="77777777" w:rsidP="0043182D" w:rsidR="0043182D" w:rsidRDefault="0043182D"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color="000000" w:space="0" w:sz="16" w:val="single"/>
              <w:right w:color="000000" w:space="0" w:sz="16" w:val="single"/>
            </w:tcBorders>
            <w:shd w:color="auto" w:fill="FFFFFF" w:val="clear"/>
          </w:tcPr>
          <w:p w14:paraId="402D2448" w14:textId="77777777" w:rsidP="0043182D" w:rsidR="0043182D" w:rsidRDefault="0043182D"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Keputusan Investasi</w:t>
            </w:r>
          </w:p>
        </w:tc>
        <w:tc>
          <w:tcPr>
            <w:tcW w:type="dxa" w:w="1185"/>
            <w:tcBorders>
              <w:top w:val="nil"/>
              <w:left w:color="000000" w:space="0" w:sz="16" w:val="single"/>
              <w:bottom w:color="000000" w:space="0" w:sz="16" w:val="single"/>
            </w:tcBorders>
            <w:shd w:color="auto" w:fill="FFFFFF" w:val="clear"/>
            <w:vAlign w:val="center"/>
          </w:tcPr>
          <w:p w14:paraId="1ED5AF15"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,011</w:t>
            </w:r>
          </w:p>
        </w:tc>
        <w:tc>
          <w:tcPr>
            <w:tcW w:type="dxa" w:w="1184"/>
            <w:tcBorders>
              <w:top w:val="nil"/>
              <w:bottom w:color="000000" w:space="0" w:sz="16" w:val="single"/>
            </w:tcBorders>
            <w:shd w:color="auto" w:fill="FFFFFF" w:val="clear"/>
            <w:vAlign w:val="center"/>
          </w:tcPr>
          <w:p w14:paraId="06AA72B4"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,005</w:t>
            </w:r>
          </w:p>
        </w:tc>
        <w:tc>
          <w:tcPr>
            <w:tcW w:type="dxa" w:w="1306"/>
            <w:tcBorders>
              <w:top w:val="nil"/>
              <w:bottom w:color="000000" w:space="0" w:sz="16" w:val="single"/>
            </w:tcBorders>
            <w:shd w:color="auto" w:fill="FFFFFF" w:val="clear"/>
            <w:vAlign w:val="center"/>
          </w:tcPr>
          <w:p w14:paraId="53FF0E19"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,297</w:t>
            </w:r>
          </w:p>
        </w:tc>
        <w:tc>
          <w:tcPr>
            <w:tcW w:type="dxa" w:w="912"/>
            <w:tcBorders>
              <w:top w:val="nil"/>
              <w:bottom w:color="000000" w:space="0" w:sz="16" w:val="single"/>
            </w:tcBorders>
            <w:shd w:color="auto" w:fill="FFFFFF" w:val="clear"/>
            <w:vAlign w:val="center"/>
          </w:tcPr>
          <w:p w14:paraId="7ACCC373"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2,104</w:t>
            </w:r>
          </w:p>
        </w:tc>
        <w:tc>
          <w:tcPr>
            <w:tcW w:type="dxa" w:w="914"/>
            <w:tcBorders>
              <w:top w:val="nil"/>
              <w:bottom w:color="000000" w:space="0" w:sz="16" w:val="single"/>
              <w:right w:color="000000" w:space="0" w:sz="16" w:val="single"/>
            </w:tcBorders>
            <w:shd w:color="auto" w:fill="FFFFFF" w:val="clear"/>
            <w:vAlign w:val="center"/>
          </w:tcPr>
          <w:p w14:paraId="1C7301F9" w14:textId="77777777" w:rsidP="0043182D" w:rsidR="0043182D" w:rsidRDefault="0043182D"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,044</w:t>
            </w:r>
          </w:p>
        </w:tc>
      </w:tr>
      <w:tr w14:paraId="4776947A" w14:textId="77777777" w:rsidR="0043182D" w:rsidRPr="0043182D" w:rsidTr="0043182D">
        <w:trPr>
          <w:cantSplit/>
          <w:jc w:val="center"/>
        </w:trPr>
        <w:tc>
          <w:tcPr>
            <w:tcW w:type="dxa" w:w="7937"/>
            <w:gridSpan w:val="7"/>
            <w:tcBorders>
              <w:top w:val="nil"/>
              <w:left w:val="nil"/>
              <w:bottom w:val="nil"/>
              <w:right w:val="nil"/>
            </w:tcBorders>
            <w:shd w:color="auto" w:fill="FFFFFF" w:val="clear"/>
          </w:tcPr>
          <w:p w14:paraId="6906DDC4" w14:textId="77777777" w:rsidP="00A73011" w:rsidR="0043182D" w:rsidRDefault="0043182D" w:rsidRPr="0043182D">
            <w:pPr>
              <w:autoSpaceDE w:val="0"/>
              <w:autoSpaceDN w:val="0"/>
              <w:adjustRightInd w:val="0"/>
              <w:spacing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a. Dependent Variable: Nilai Perusahaan</w:t>
            </w:r>
          </w:p>
        </w:tc>
      </w:tr>
    </w:tbl>
    <w:bookmarkEnd w:id="126"/>
    <w:bookmarkEnd w:id="127"/>
    <w:p w14:paraId="20829F92" w14:textId="4AD70A24" w:rsidP="00216E30" w:rsidR="00BD2D48" w:rsidRDefault="0043182D" w:rsidRPr="00216E30">
      <w:pPr>
        <w:spacing w:after="0" w:line="480" w:lineRule="auto"/>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0A7834D4" w14:textId="7B510187" w:rsidP="007F3635" w:rsidR="00BD3952" w:rsidRDefault="00BD3952" w:rsidRPr="00BD3952">
      <w:pPr>
        <w:autoSpaceDE w:val="0"/>
        <w:autoSpaceDN w:val="0"/>
        <w:adjustRightInd w:val="0"/>
        <w:spacing w:after="0" w:line="480" w:lineRule="auto"/>
        <w:jc w:val="both"/>
        <w:rPr>
          <w:rFonts w:ascii="Times New Roman" w:cs="Times New Roman" w:hAnsi="Times New Roman"/>
          <w:kern w:val="0"/>
          <w:sz w:val="24"/>
          <w:szCs w:val="24"/>
        </w:rPr>
      </w:pPr>
      <w:r w:rsidRPr="00BD3952">
        <w:rPr>
          <w:rFonts w:ascii="Times New Roman" w:cs="Times New Roman" w:hAnsi="Times New Roman"/>
          <w:kern w:val="0"/>
          <w:sz w:val="24"/>
          <w:szCs w:val="24"/>
        </w:rPr>
        <w:t xml:space="preserve">Berdasarkan </w:t>
      </w:r>
      <w:r>
        <w:rPr>
          <w:rFonts w:ascii="Times New Roman" w:cs="Times New Roman" w:hAnsi="Times New Roman"/>
          <w:kern w:val="0"/>
          <w:sz w:val="24"/>
          <w:szCs w:val="24"/>
        </w:rPr>
        <w:t>tabel 4.</w:t>
      </w:r>
      <w:r w:rsidR="00A73011">
        <w:rPr>
          <w:rFonts w:ascii="Times New Roman" w:cs="Times New Roman" w:hAnsi="Times New Roman"/>
          <w:kern w:val="0"/>
          <w:sz w:val="24"/>
          <w:szCs w:val="24"/>
        </w:rPr>
        <w:t>9</w:t>
      </w:r>
      <w:r>
        <w:rPr>
          <w:rFonts w:ascii="Times New Roman" w:cs="Times New Roman" w:hAnsi="Times New Roman"/>
          <w:kern w:val="0"/>
          <w:sz w:val="24"/>
          <w:szCs w:val="24"/>
        </w:rPr>
        <w:t xml:space="preserve"> </w:t>
      </w:r>
      <w:r w:rsidRPr="00BD3952">
        <w:rPr>
          <w:rFonts w:ascii="Times New Roman" w:cs="Times New Roman" w:hAnsi="Times New Roman"/>
          <w:kern w:val="0"/>
          <w:sz w:val="24"/>
          <w:szCs w:val="24"/>
        </w:rPr>
        <w:t>diperoleh persama</w:t>
      </w:r>
      <w:r w:rsidR="00BD2D48">
        <w:rPr>
          <w:rFonts w:ascii="Times New Roman" w:cs="Times New Roman" w:hAnsi="Times New Roman"/>
          <w:kern w:val="0"/>
          <w:sz w:val="24"/>
          <w:szCs w:val="24"/>
        </w:rPr>
        <w:t>n</w:t>
      </w:r>
      <w:r w:rsidR="00BD2D48" w:rsidRPr="00BD2D48">
        <w:rPr>
          <w:rFonts w:ascii="Times New Roman" w:cs="Times New Roman" w:hAnsi="Times New Roman"/>
          <w:kern w:val="0"/>
          <w:sz w:val="24"/>
          <w:szCs w:val="24"/>
        </w:rPr>
        <w:t xml:space="preserve"> regresi</w:t>
      </w:r>
      <w:r w:rsidR="00BD2D48">
        <w:rPr>
          <w:rFonts w:ascii="Times New Roman" w:cs="Times New Roman" w:hAnsi="Times New Roman"/>
          <w:kern w:val="0"/>
          <w:sz w:val="24"/>
          <w:szCs w:val="24"/>
        </w:rPr>
        <w:t xml:space="preserve"> </w:t>
      </w:r>
      <w:r w:rsidRPr="00BD3952">
        <w:rPr>
          <w:rFonts w:ascii="Times New Roman" w:cs="Times New Roman" w:hAnsi="Times New Roman"/>
          <w:kern w:val="0"/>
          <w:sz w:val="24"/>
          <w:szCs w:val="24"/>
        </w:rPr>
        <w:t>sebagai berikut:</w:t>
      </w:r>
    </w:p>
    <w:p w14:paraId="25FAFD71" w14:textId="6DB490E6" w:rsidP="00A73011" w:rsidR="006979AE" w:rsidRDefault="00BD3952">
      <w:pPr>
        <w:autoSpaceDE w:val="0"/>
        <w:autoSpaceDN w:val="0"/>
        <w:adjustRightInd w:val="0"/>
        <w:spacing w:after="0" w:line="480" w:lineRule="auto"/>
        <w:jc w:val="center"/>
        <w:rPr>
          <w:rFonts w:ascii="Times New Roman" w:cs="Times New Roman" w:hAnsi="Times New Roman"/>
          <w:kern w:val="0"/>
          <w:sz w:val="24"/>
          <w:szCs w:val="24"/>
        </w:rPr>
      </w:pPr>
      <w:r w:rsidRPr="00BD3952">
        <w:rPr>
          <w:rFonts w:ascii="Times New Roman" w:cs="Times New Roman" w:hAnsi="Times New Roman"/>
          <w:kern w:val="0"/>
          <w:sz w:val="24"/>
          <w:szCs w:val="24"/>
        </w:rPr>
        <w:t>Y = 1,726 – 0,073X₁ + 24,452X₂ + 0,184X₃ + 0,011X₄</w:t>
      </w:r>
    </w:p>
    <w:p w14:paraId="58F2D5C4" w14:textId="5B09E74B" w:rsidP="00BD3952" w:rsidR="00BD3952" w:rsidRDefault="00216E30" w:rsidRPr="00BD3952">
      <w:pPr>
        <w:autoSpaceDE w:val="0"/>
        <w:autoSpaceDN w:val="0"/>
        <w:adjustRightInd w:val="0"/>
        <w:spacing w:after="0" w:line="480" w:lineRule="auto"/>
        <w:jc w:val="both"/>
        <w:rPr>
          <w:rFonts w:ascii="Times New Roman" w:cs="Times New Roman" w:hAnsi="Times New Roman"/>
          <w:kern w:val="0"/>
          <w:sz w:val="24"/>
          <w:szCs w:val="24"/>
        </w:rPr>
      </w:pPr>
      <w:r w:rsidRPr="00216E30">
        <w:rPr>
          <w:rFonts w:ascii="Times New Roman" w:cs="Times New Roman" w:hAnsi="Times New Roman"/>
          <w:kern w:val="0"/>
          <w:sz w:val="24"/>
          <w:szCs w:val="24"/>
        </w:rPr>
        <w:t xml:space="preserve">Berdasarkan persamaan di atas, </w:t>
      </w:r>
      <w:bookmarkStart w:id="128" w:name="_Hlk222673634"/>
      <w:r w:rsidRPr="00216E30">
        <w:rPr>
          <w:rFonts w:ascii="Times New Roman" w:cs="Times New Roman" w:hAnsi="Times New Roman"/>
          <w:kern w:val="0"/>
          <w:sz w:val="24"/>
          <w:szCs w:val="24"/>
        </w:rPr>
        <w:t>dapat diinterpretasikan sebagai berikut</w:t>
      </w:r>
      <w:r>
        <w:rPr>
          <w:rFonts w:ascii="Times New Roman" w:cs="Times New Roman" w:hAnsi="Times New Roman"/>
          <w:kern w:val="0"/>
          <w:sz w:val="24"/>
          <w:szCs w:val="24"/>
        </w:rPr>
        <w:t>:</w:t>
      </w:r>
      <w:bookmarkEnd w:id="128"/>
    </w:p>
    <w:p w14:paraId="2A804005" w14:textId="7F3199FB" w:rsidP="00BD3952" w:rsidR="003614D3" w:rsidRDefault="00BD3952">
      <w:pPr>
        <w:pStyle w:val="ListParagraph"/>
        <w:numPr>
          <w:ilvl w:val="0"/>
          <w:numId w:val="44"/>
        </w:numPr>
        <w:autoSpaceDE w:val="0"/>
        <w:autoSpaceDN w:val="0"/>
        <w:adjustRightInd w:val="0"/>
        <w:spacing w:after="0" w:line="480" w:lineRule="auto"/>
        <w:ind w:hanging="426" w:left="426"/>
        <w:jc w:val="both"/>
        <w:rPr>
          <w:rFonts w:ascii="Times New Roman" w:cs="Times New Roman" w:hAnsi="Times New Roman"/>
          <w:kern w:val="0"/>
          <w:sz w:val="24"/>
          <w:szCs w:val="24"/>
        </w:rPr>
      </w:pPr>
      <w:r w:rsidRPr="00216E30">
        <w:rPr>
          <w:rFonts w:ascii="Times New Roman" w:cs="Times New Roman" w:hAnsi="Times New Roman"/>
          <w:kern w:val="0"/>
          <w:sz w:val="24"/>
          <w:szCs w:val="24"/>
        </w:rPr>
        <w:t xml:space="preserve">Nilai konstanta sebesar 1,726 menunjukkan bahwa </w:t>
      </w:r>
      <w:r w:rsidR="00216E30" w:rsidRPr="00216E30">
        <w:rPr>
          <w:rFonts w:ascii="Times New Roman" w:cs="Times New Roman" w:hAnsi="Times New Roman"/>
          <w:kern w:val="0"/>
          <w:sz w:val="24"/>
          <w:szCs w:val="24"/>
        </w:rPr>
        <w:t>apabila</w:t>
      </w:r>
      <w:r w:rsidR="00B47184">
        <w:rPr>
          <w:rFonts w:ascii="Times New Roman" w:cs="Times New Roman" w:hAnsi="Times New Roman"/>
          <w:kern w:val="0"/>
          <w:sz w:val="24"/>
          <w:szCs w:val="24"/>
        </w:rPr>
        <w:t xml:space="preserve"> </w:t>
      </w:r>
      <w:r w:rsidR="00216E30" w:rsidRPr="00216E30">
        <w:rPr>
          <w:rFonts w:ascii="Times New Roman" w:cs="Times New Roman" w:hAnsi="Times New Roman"/>
          <w:kern w:val="0"/>
          <w:sz w:val="24"/>
          <w:szCs w:val="24"/>
        </w:rPr>
        <w:t>ukuran perusahaan, profitabilitas, struktur modal dan keputusan investasi berada pada nilai nol, maka</w:t>
      </w:r>
      <w:r w:rsidR="003614D3">
        <w:rPr>
          <w:rFonts w:ascii="Times New Roman" w:cs="Times New Roman" w:hAnsi="Times New Roman"/>
          <w:kern w:val="0"/>
          <w:sz w:val="24"/>
          <w:szCs w:val="24"/>
        </w:rPr>
        <w:t xml:space="preserve"> </w:t>
      </w:r>
      <w:r w:rsidR="00216E30" w:rsidRPr="00216E30">
        <w:rPr>
          <w:rFonts w:ascii="Times New Roman" w:cs="Times New Roman" w:hAnsi="Times New Roman"/>
          <w:kern w:val="0"/>
          <w:sz w:val="24"/>
          <w:szCs w:val="24"/>
        </w:rPr>
        <w:t>nilai perusahaan sebe</w:t>
      </w:r>
      <w:r w:rsidRPr="00216E30">
        <w:rPr>
          <w:rFonts w:ascii="Times New Roman" w:cs="Times New Roman" w:hAnsi="Times New Roman"/>
          <w:kern w:val="0"/>
          <w:sz w:val="24"/>
          <w:szCs w:val="24"/>
        </w:rPr>
        <w:t>sar 1,726.</w:t>
      </w:r>
    </w:p>
    <w:p w14:paraId="76C91C9F" w14:textId="77777777" w:rsidP="00BD3952" w:rsidR="00B47184" w:rsidRDefault="00B47184">
      <w:pPr>
        <w:pStyle w:val="ListParagraph"/>
        <w:numPr>
          <w:ilvl w:val="0"/>
          <w:numId w:val="44"/>
        </w:numPr>
        <w:autoSpaceDE w:val="0"/>
        <w:autoSpaceDN w:val="0"/>
        <w:adjustRightInd w:val="0"/>
        <w:spacing w:after="0" w:line="480" w:lineRule="auto"/>
        <w:ind w:hanging="426" w:left="426"/>
        <w:jc w:val="both"/>
        <w:rPr>
          <w:rFonts w:ascii="Times New Roman" w:cs="Times New Roman" w:hAnsi="Times New Roman"/>
          <w:kern w:val="0"/>
          <w:sz w:val="24"/>
          <w:szCs w:val="24"/>
        </w:rPr>
      </w:pPr>
      <w:r>
        <w:rPr>
          <w:rFonts w:ascii="Times New Roman" w:cs="Times New Roman" w:hAnsi="Times New Roman"/>
          <w:kern w:val="0"/>
          <w:sz w:val="24"/>
          <w:szCs w:val="24"/>
        </w:rPr>
        <w:t>U</w:t>
      </w:r>
      <w:r w:rsidR="00BD3952" w:rsidRPr="003614D3">
        <w:rPr>
          <w:rFonts w:ascii="Times New Roman" w:cs="Times New Roman" w:hAnsi="Times New Roman"/>
          <w:kern w:val="0"/>
          <w:sz w:val="24"/>
          <w:szCs w:val="24"/>
        </w:rPr>
        <w:t xml:space="preserve">kuran </w:t>
      </w:r>
      <w:r w:rsidR="003614D3">
        <w:rPr>
          <w:rFonts w:ascii="Times New Roman" w:cs="Times New Roman" w:hAnsi="Times New Roman"/>
          <w:kern w:val="0"/>
          <w:sz w:val="24"/>
          <w:szCs w:val="24"/>
        </w:rPr>
        <w:t>p</w:t>
      </w:r>
      <w:r w:rsidR="00BD3952" w:rsidRPr="003614D3">
        <w:rPr>
          <w:rFonts w:ascii="Times New Roman" w:cs="Times New Roman" w:hAnsi="Times New Roman"/>
          <w:kern w:val="0"/>
          <w:sz w:val="24"/>
          <w:szCs w:val="24"/>
        </w:rPr>
        <w:t>erusahaan memiliki koefisien regresi sebesar –0,073 yang menunjukkan arah hubungan negatif terhadap</w:t>
      </w:r>
      <w:r w:rsidR="003614D3">
        <w:rPr>
          <w:rFonts w:ascii="Times New Roman" w:cs="Times New Roman" w:hAnsi="Times New Roman"/>
          <w:kern w:val="0"/>
          <w:sz w:val="24"/>
          <w:szCs w:val="24"/>
        </w:rPr>
        <w:t xml:space="preserve"> </w:t>
      </w:r>
      <w:r w:rsidR="003614D3" w:rsidRPr="003614D3">
        <w:rPr>
          <w:rFonts w:ascii="Times New Roman" w:cs="Times New Roman" w:hAnsi="Times New Roman"/>
          <w:kern w:val="0"/>
          <w:sz w:val="24"/>
          <w:szCs w:val="24"/>
        </w:rPr>
        <w:t>nilai perusahaan</w:t>
      </w:r>
      <w:r w:rsidR="00BD3952" w:rsidRPr="003614D3">
        <w:rPr>
          <w:rFonts w:ascii="Times New Roman" w:cs="Times New Roman" w:hAnsi="Times New Roman"/>
          <w:kern w:val="0"/>
          <w:sz w:val="24"/>
          <w:szCs w:val="24"/>
        </w:rPr>
        <w:t xml:space="preserve">. </w:t>
      </w:r>
      <w:r>
        <w:rPr>
          <w:rFonts w:ascii="Times New Roman" w:cs="Times New Roman" w:hAnsi="Times New Roman"/>
          <w:kern w:val="0"/>
          <w:sz w:val="24"/>
          <w:szCs w:val="24"/>
        </w:rPr>
        <w:t>Dengan demikian</w:t>
      </w:r>
      <w:r w:rsidR="00BD3952" w:rsidRPr="003614D3">
        <w:rPr>
          <w:rFonts w:ascii="Times New Roman" w:cs="Times New Roman" w:hAnsi="Times New Roman"/>
          <w:kern w:val="0"/>
          <w:sz w:val="24"/>
          <w:szCs w:val="24"/>
        </w:rPr>
        <w:t>,</w:t>
      </w:r>
      <w:r>
        <w:rPr>
          <w:rFonts w:ascii="Times New Roman" w:cs="Times New Roman" w:hAnsi="Times New Roman"/>
          <w:kern w:val="0"/>
          <w:sz w:val="24"/>
          <w:szCs w:val="24"/>
        </w:rPr>
        <w:t xml:space="preserve"> </w:t>
      </w:r>
      <w:r w:rsidR="00BD3952" w:rsidRPr="003614D3">
        <w:rPr>
          <w:rFonts w:ascii="Times New Roman" w:cs="Times New Roman" w:hAnsi="Times New Roman"/>
          <w:kern w:val="0"/>
          <w:sz w:val="24"/>
          <w:szCs w:val="24"/>
        </w:rPr>
        <w:t xml:space="preserve">setiap kenaikan satu satuan </w:t>
      </w:r>
      <w:r w:rsidRPr="003614D3">
        <w:rPr>
          <w:rFonts w:ascii="Times New Roman" w:cs="Times New Roman" w:hAnsi="Times New Roman"/>
          <w:kern w:val="0"/>
          <w:sz w:val="24"/>
          <w:szCs w:val="24"/>
        </w:rPr>
        <w:t>ukuran perusahaan akan diikuti penurunan nilai perusahaan sebesar 0,0</w:t>
      </w:r>
      <w:r w:rsidR="00BD3952" w:rsidRPr="003614D3">
        <w:rPr>
          <w:rFonts w:ascii="Times New Roman" w:cs="Times New Roman" w:hAnsi="Times New Roman"/>
          <w:kern w:val="0"/>
          <w:sz w:val="24"/>
          <w:szCs w:val="24"/>
        </w:rPr>
        <w:t>73 satuan</w:t>
      </w:r>
      <w:r>
        <w:rPr>
          <w:rFonts w:ascii="Times New Roman" w:cs="Times New Roman" w:hAnsi="Times New Roman"/>
          <w:kern w:val="0"/>
          <w:sz w:val="24"/>
          <w:szCs w:val="24"/>
        </w:rPr>
        <w:t xml:space="preserve"> </w:t>
      </w:r>
      <w:r w:rsidR="00BD3952" w:rsidRPr="003614D3">
        <w:rPr>
          <w:rFonts w:ascii="Times New Roman" w:cs="Times New Roman" w:hAnsi="Times New Roman"/>
          <w:kern w:val="0"/>
          <w:sz w:val="24"/>
          <w:szCs w:val="24"/>
        </w:rPr>
        <w:t>dengan asumsi variabel lain dalam keadaan tetap. Hal ini men</w:t>
      </w:r>
      <w:r>
        <w:rPr>
          <w:rFonts w:ascii="Times New Roman" w:cs="Times New Roman" w:hAnsi="Times New Roman"/>
          <w:kern w:val="0"/>
          <w:sz w:val="24"/>
          <w:szCs w:val="24"/>
        </w:rPr>
        <w:t>unjukkan</w:t>
      </w:r>
      <w:r w:rsidR="00BD3952" w:rsidRPr="003614D3">
        <w:rPr>
          <w:rFonts w:ascii="Times New Roman" w:cs="Times New Roman" w:hAnsi="Times New Roman"/>
          <w:kern w:val="0"/>
          <w:sz w:val="24"/>
          <w:szCs w:val="24"/>
        </w:rPr>
        <w:t xml:space="preserve"> bahwa peningkatan ukuran perusahaan cenderung diikuti penurunan </w:t>
      </w:r>
      <w:r w:rsidRPr="003614D3">
        <w:rPr>
          <w:rFonts w:ascii="Times New Roman" w:cs="Times New Roman" w:hAnsi="Times New Roman"/>
          <w:kern w:val="0"/>
          <w:sz w:val="24"/>
          <w:szCs w:val="24"/>
        </w:rPr>
        <w:t>nilai p</w:t>
      </w:r>
      <w:r w:rsidR="00BD3952" w:rsidRPr="003614D3">
        <w:rPr>
          <w:rFonts w:ascii="Times New Roman" w:cs="Times New Roman" w:hAnsi="Times New Roman"/>
          <w:kern w:val="0"/>
          <w:sz w:val="24"/>
          <w:szCs w:val="24"/>
        </w:rPr>
        <w:t>erusahaan dalam model penelitian ini</w:t>
      </w:r>
      <w:r>
        <w:rPr>
          <w:rFonts w:ascii="Times New Roman" w:cs="Times New Roman" w:hAnsi="Times New Roman"/>
          <w:kern w:val="0"/>
          <w:sz w:val="24"/>
          <w:szCs w:val="24"/>
        </w:rPr>
        <w:t>.</w:t>
      </w:r>
    </w:p>
    <w:p w14:paraId="73FB86C8" w14:textId="7AEB998D" w:rsidP="00BD3952" w:rsidR="00B47184" w:rsidRDefault="00BD3952">
      <w:pPr>
        <w:pStyle w:val="ListParagraph"/>
        <w:numPr>
          <w:ilvl w:val="0"/>
          <w:numId w:val="44"/>
        </w:numPr>
        <w:autoSpaceDE w:val="0"/>
        <w:autoSpaceDN w:val="0"/>
        <w:adjustRightInd w:val="0"/>
        <w:spacing w:after="0" w:line="480" w:lineRule="auto"/>
        <w:ind w:hanging="426" w:left="426"/>
        <w:jc w:val="both"/>
        <w:rPr>
          <w:rFonts w:ascii="Times New Roman" w:cs="Times New Roman" w:hAnsi="Times New Roman"/>
          <w:kern w:val="0"/>
          <w:sz w:val="24"/>
          <w:szCs w:val="24"/>
        </w:rPr>
      </w:pPr>
      <w:r w:rsidRPr="00B47184">
        <w:rPr>
          <w:rFonts w:ascii="Times New Roman" w:cs="Times New Roman" w:hAnsi="Times New Roman"/>
          <w:kern w:val="0"/>
          <w:sz w:val="24"/>
          <w:szCs w:val="24"/>
        </w:rPr>
        <w:t xml:space="preserve">Profitabilitas memiliki koefisien regresi sebesar 24,452 yang menunjukkan arah hubungan positif. </w:t>
      </w:r>
      <w:r w:rsidR="00B47184">
        <w:rPr>
          <w:rFonts w:ascii="Times New Roman" w:cs="Times New Roman" w:hAnsi="Times New Roman"/>
          <w:kern w:val="0"/>
          <w:sz w:val="24"/>
          <w:szCs w:val="24"/>
        </w:rPr>
        <w:t>Dengan demikian</w:t>
      </w:r>
      <w:r w:rsidRPr="00B47184">
        <w:rPr>
          <w:rFonts w:ascii="Times New Roman" w:cs="Times New Roman" w:hAnsi="Times New Roman"/>
          <w:kern w:val="0"/>
          <w:sz w:val="24"/>
          <w:szCs w:val="24"/>
        </w:rPr>
        <w:t xml:space="preserve">, setiap kenaikan satu satuan </w:t>
      </w:r>
      <w:r w:rsidR="00B47184" w:rsidRPr="00B47184">
        <w:rPr>
          <w:rFonts w:ascii="Times New Roman" w:cs="Times New Roman" w:hAnsi="Times New Roman"/>
          <w:kern w:val="0"/>
          <w:sz w:val="24"/>
          <w:szCs w:val="24"/>
        </w:rPr>
        <w:t xml:space="preserve">profitabilitas akan meningkatkan nilai perusahaan sebesar 24,452 satuan. </w:t>
      </w:r>
      <w:r w:rsidR="00B47184">
        <w:rPr>
          <w:rFonts w:ascii="Times New Roman" w:cs="Times New Roman" w:hAnsi="Times New Roman"/>
          <w:kern w:val="0"/>
          <w:sz w:val="24"/>
          <w:szCs w:val="24"/>
        </w:rPr>
        <w:t>H</w:t>
      </w:r>
      <w:r w:rsidR="00B47184" w:rsidRPr="00B47184">
        <w:rPr>
          <w:rFonts w:ascii="Times New Roman" w:cs="Times New Roman" w:hAnsi="Times New Roman"/>
          <w:kern w:val="0"/>
          <w:sz w:val="24"/>
          <w:szCs w:val="24"/>
        </w:rPr>
        <w:t xml:space="preserve">al ini menunjukkan bahwa semakin tinggi tingkat kemampuan perusahaan dalam menghasilkan laba, maka nilai perusahaan </w:t>
      </w:r>
      <w:r w:rsidRPr="00B47184">
        <w:rPr>
          <w:rFonts w:ascii="Times New Roman" w:cs="Times New Roman" w:hAnsi="Times New Roman"/>
          <w:kern w:val="0"/>
          <w:sz w:val="24"/>
          <w:szCs w:val="24"/>
        </w:rPr>
        <w:t>cenderung mengalami peningkatan.</w:t>
      </w:r>
    </w:p>
    <w:p w14:paraId="5582284B" w14:textId="77777777" w:rsidP="00BD3952" w:rsidR="00B47184" w:rsidRDefault="00BD3952">
      <w:pPr>
        <w:pStyle w:val="ListParagraph"/>
        <w:numPr>
          <w:ilvl w:val="0"/>
          <w:numId w:val="44"/>
        </w:numPr>
        <w:autoSpaceDE w:val="0"/>
        <w:autoSpaceDN w:val="0"/>
        <w:adjustRightInd w:val="0"/>
        <w:spacing w:after="0" w:line="480" w:lineRule="auto"/>
        <w:ind w:hanging="426" w:left="426"/>
        <w:jc w:val="both"/>
        <w:rPr>
          <w:rFonts w:ascii="Times New Roman" w:cs="Times New Roman" w:hAnsi="Times New Roman"/>
          <w:kern w:val="0"/>
          <w:sz w:val="24"/>
          <w:szCs w:val="24"/>
        </w:rPr>
      </w:pPr>
      <w:r w:rsidRPr="00B47184">
        <w:rPr>
          <w:rFonts w:ascii="Times New Roman" w:cs="Times New Roman" w:hAnsi="Times New Roman"/>
          <w:kern w:val="0"/>
          <w:sz w:val="24"/>
          <w:szCs w:val="24"/>
        </w:rPr>
        <w:t xml:space="preserve">Struktur </w:t>
      </w:r>
      <w:r w:rsidR="00B47184">
        <w:rPr>
          <w:rFonts w:ascii="Times New Roman" w:cs="Times New Roman" w:hAnsi="Times New Roman"/>
          <w:kern w:val="0"/>
          <w:sz w:val="24"/>
          <w:szCs w:val="24"/>
        </w:rPr>
        <w:t>m</w:t>
      </w:r>
      <w:r w:rsidRPr="00B47184">
        <w:rPr>
          <w:rFonts w:ascii="Times New Roman" w:cs="Times New Roman" w:hAnsi="Times New Roman"/>
          <w:kern w:val="0"/>
          <w:sz w:val="24"/>
          <w:szCs w:val="24"/>
        </w:rPr>
        <w:t xml:space="preserve">odal memiliki koefisien regresi sebesar 0,184 dengan arah hubungan positif. </w:t>
      </w:r>
      <w:r w:rsidR="00B47184">
        <w:rPr>
          <w:rFonts w:ascii="Times New Roman" w:cs="Times New Roman" w:hAnsi="Times New Roman"/>
          <w:kern w:val="0"/>
          <w:sz w:val="24"/>
          <w:szCs w:val="24"/>
        </w:rPr>
        <w:t>Dengan demikian</w:t>
      </w:r>
      <w:r w:rsidRPr="00B47184">
        <w:rPr>
          <w:rFonts w:ascii="Times New Roman" w:cs="Times New Roman" w:hAnsi="Times New Roman"/>
          <w:kern w:val="0"/>
          <w:sz w:val="24"/>
          <w:szCs w:val="24"/>
        </w:rPr>
        <w:t xml:space="preserve">, setiap </w:t>
      </w:r>
      <w:r w:rsidR="00B47184" w:rsidRPr="00B47184">
        <w:rPr>
          <w:rFonts w:ascii="Times New Roman" w:cs="Times New Roman" w:hAnsi="Times New Roman"/>
          <w:kern w:val="0"/>
          <w:sz w:val="24"/>
          <w:szCs w:val="24"/>
        </w:rPr>
        <w:t xml:space="preserve">kenaikan satu satuan struktur modal akan meningkatkan nilai perusahaan sebesar 0,184 satuan dengan asumsi variabel lain konstan. </w:t>
      </w:r>
      <w:r w:rsidR="00B47184">
        <w:rPr>
          <w:rFonts w:ascii="Times New Roman" w:cs="Times New Roman" w:hAnsi="Times New Roman"/>
          <w:kern w:val="0"/>
          <w:sz w:val="24"/>
          <w:szCs w:val="24"/>
        </w:rPr>
        <w:t>H</w:t>
      </w:r>
      <w:r w:rsidR="00B47184" w:rsidRPr="00B47184">
        <w:rPr>
          <w:rFonts w:ascii="Times New Roman" w:cs="Times New Roman" w:hAnsi="Times New Roman"/>
          <w:kern w:val="0"/>
          <w:sz w:val="24"/>
          <w:szCs w:val="24"/>
        </w:rPr>
        <w:t>al ini menunjukkan bahwa perubahan pada struktur pendanaan perusahaan berkontribusi terhadap peningkatan nilai perusahaan</w:t>
      </w:r>
      <w:r w:rsidRPr="00B47184">
        <w:rPr>
          <w:rFonts w:ascii="Times New Roman" w:cs="Times New Roman" w:hAnsi="Times New Roman"/>
          <w:kern w:val="0"/>
          <w:sz w:val="24"/>
          <w:szCs w:val="24"/>
        </w:rPr>
        <w:t>.</w:t>
      </w:r>
    </w:p>
    <w:p w14:paraId="1D1064CC" w14:textId="5ED4F7AD" w:rsidP="004563A3" w:rsidR="004563A3" w:rsidRDefault="00BD3952" w:rsidRPr="00B47184">
      <w:pPr>
        <w:pStyle w:val="ListParagraph"/>
        <w:numPr>
          <w:ilvl w:val="0"/>
          <w:numId w:val="44"/>
        </w:numPr>
        <w:autoSpaceDE w:val="0"/>
        <w:autoSpaceDN w:val="0"/>
        <w:adjustRightInd w:val="0"/>
        <w:spacing w:after="0" w:line="480" w:lineRule="auto"/>
        <w:ind w:hanging="426" w:left="426"/>
        <w:jc w:val="both"/>
        <w:rPr>
          <w:rFonts w:ascii="Times New Roman" w:cs="Times New Roman" w:hAnsi="Times New Roman"/>
          <w:kern w:val="0"/>
          <w:sz w:val="24"/>
          <w:szCs w:val="24"/>
        </w:rPr>
      </w:pPr>
      <w:r w:rsidRPr="00B47184">
        <w:rPr>
          <w:rFonts w:ascii="Times New Roman" w:cs="Times New Roman" w:hAnsi="Times New Roman"/>
          <w:kern w:val="0"/>
          <w:sz w:val="24"/>
          <w:szCs w:val="24"/>
        </w:rPr>
        <w:t xml:space="preserve">Keputusan </w:t>
      </w:r>
      <w:r w:rsidR="00B47184">
        <w:rPr>
          <w:rFonts w:ascii="Times New Roman" w:cs="Times New Roman" w:hAnsi="Times New Roman"/>
          <w:kern w:val="0"/>
          <w:sz w:val="24"/>
          <w:szCs w:val="24"/>
        </w:rPr>
        <w:t>i</w:t>
      </w:r>
      <w:r w:rsidRPr="00B47184">
        <w:rPr>
          <w:rFonts w:ascii="Times New Roman" w:cs="Times New Roman" w:hAnsi="Times New Roman"/>
          <w:kern w:val="0"/>
          <w:sz w:val="24"/>
          <w:szCs w:val="24"/>
        </w:rPr>
        <w:t xml:space="preserve">nvestasi memiliki koefisien regresi sebesar 0,011 yang juga menunjukkan arah hubungan positif. </w:t>
      </w:r>
      <w:r w:rsidR="00B47184">
        <w:rPr>
          <w:rFonts w:ascii="Times New Roman" w:cs="Times New Roman" w:hAnsi="Times New Roman"/>
          <w:kern w:val="0"/>
          <w:sz w:val="24"/>
          <w:szCs w:val="24"/>
        </w:rPr>
        <w:t>Dengan demikian</w:t>
      </w:r>
      <w:r w:rsidRPr="00B47184">
        <w:rPr>
          <w:rFonts w:ascii="Times New Roman" w:cs="Times New Roman" w:hAnsi="Times New Roman"/>
          <w:kern w:val="0"/>
          <w:sz w:val="24"/>
          <w:szCs w:val="24"/>
        </w:rPr>
        <w:t xml:space="preserve">, setiap kenaikan satu satuan </w:t>
      </w:r>
      <w:r w:rsidR="00B47184" w:rsidRPr="00B47184">
        <w:rPr>
          <w:rFonts w:ascii="Times New Roman" w:cs="Times New Roman" w:hAnsi="Times New Roman"/>
          <w:kern w:val="0"/>
          <w:sz w:val="24"/>
          <w:szCs w:val="24"/>
        </w:rPr>
        <w:t xml:space="preserve">keputusan investasi akan meningkatkan nilai perusahaan sebesar 0,011 satuan. </w:t>
      </w:r>
      <w:r w:rsidR="00B47184">
        <w:rPr>
          <w:rFonts w:ascii="Times New Roman" w:cs="Times New Roman" w:hAnsi="Times New Roman"/>
          <w:kern w:val="0"/>
          <w:sz w:val="24"/>
          <w:szCs w:val="24"/>
        </w:rPr>
        <w:t>H</w:t>
      </w:r>
      <w:r w:rsidR="00B47184" w:rsidRPr="00B47184">
        <w:rPr>
          <w:rFonts w:ascii="Times New Roman" w:cs="Times New Roman" w:hAnsi="Times New Roman"/>
          <w:kern w:val="0"/>
          <w:sz w:val="24"/>
          <w:szCs w:val="24"/>
        </w:rPr>
        <w:t>al ini men</w:t>
      </w:r>
      <w:r w:rsidR="00B47184">
        <w:rPr>
          <w:rFonts w:ascii="Times New Roman" w:cs="Times New Roman" w:hAnsi="Times New Roman"/>
          <w:kern w:val="0"/>
          <w:sz w:val="24"/>
          <w:szCs w:val="24"/>
        </w:rPr>
        <w:t>unjukkan</w:t>
      </w:r>
      <w:r w:rsidR="00B47184" w:rsidRPr="00B47184">
        <w:rPr>
          <w:rFonts w:ascii="Times New Roman" w:cs="Times New Roman" w:hAnsi="Times New Roman"/>
          <w:kern w:val="0"/>
          <w:sz w:val="24"/>
          <w:szCs w:val="24"/>
        </w:rPr>
        <w:t xml:space="preserve"> bahwa peningkatan aktivitas atau kebijakan investasi perusahaan cenderung diikuti peningkatan nilai perusahaan</w:t>
      </w:r>
      <w:r w:rsidRPr="00B47184">
        <w:rPr>
          <w:rFonts w:ascii="Times New Roman" w:cs="Times New Roman" w:hAnsi="Times New Roman"/>
          <w:kern w:val="0"/>
          <w:sz w:val="24"/>
          <w:szCs w:val="24"/>
        </w:rPr>
        <w:t>.</w:t>
      </w:r>
    </w:p>
    <w:p w14:paraId="5930212D" w14:textId="4742C3A4" w:rsidP="004563A3" w:rsidR="00140801" w:rsidRDefault="004563A3">
      <w:pPr>
        <w:pStyle w:val="Heading3"/>
        <w:numPr>
          <w:ilvl w:val="2"/>
          <w:numId w:val="16"/>
        </w:numPr>
        <w:ind w:hanging="709" w:left="709"/>
        <w:rPr>
          <w:rFonts w:cs="Times New Roman"/>
          <w:szCs w:val="24"/>
        </w:rPr>
      </w:pPr>
      <w:r>
        <w:rPr>
          <w:rFonts w:cs="Times New Roman"/>
          <w:szCs w:val="24"/>
        </w:rPr>
        <w:t>Uji Hipotesis</w:t>
      </w:r>
    </w:p>
    <w:p w14:paraId="1FAC4B4D" w14:textId="77777777" w:rsidP="00D87F1B" w:rsidR="00D87F1B" w:rsidRDefault="004563A3">
      <w:pPr>
        <w:pStyle w:val="ListParagraph"/>
        <w:numPr>
          <w:ilvl w:val="0"/>
          <w:numId w:val="43"/>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Uji Statistik t</w:t>
      </w:r>
    </w:p>
    <w:p w14:paraId="697D5D7D" w14:textId="70B28C31" w:rsidP="00A73011" w:rsidR="00DC4125" w:rsidRDefault="004B7C06" w:rsidRPr="00D87F1B">
      <w:pPr>
        <w:pStyle w:val="ListParagraph"/>
        <w:spacing w:after="0" w:line="480" w:lineRule="auto"/>
        <w:ind w:firstLine="708" w:left="426"/>
        <w:jc w:val="both"/>
        <w:rPr>
          <w:rFonts w:ascii="Times New Roman" w:cs="Times New Roman" w:hAnsi="Times New Roman"/>
          <w:sz w:val="24"/>
          <w:szCs w:val="24"/>
        </w:rPr>
      </w:pPr>
      <w:r w:rsidRPr="004B7C06">
        <w:rPr>
          <w:rFonts w:ascii="Times New Roman" w:cs="Times New Roman" w:hAnsi="Times New Roman"/>
          <w:sz w:val="24"/>
          <w:szCs w:val="24"/>
        </w:rPr>
        <w:t>Uji statistik t</w:t>
      </w:r>
      <w:r w:rsidR="007F3635">
        <w:rPr>
          <w:rFonts w:ascii="Times New Roman" w:cs="Times New Roman" w:hAnsi="Times New Roman"/>
          <w:sz w:val="24"/>
          <w:szCs w:val="24"/>
        </w:rPr>
        <w:t xml:space="preserve"> </w:t>
      </w:r>
      <w:r w:rsidR="007F3635" w:rsidRPr="007F3635">
        <w:rPr>
          <w:rFonts w:ascii="Times New Roman" w:cs="Times New Roman" w:hAnsi="Times New Roman"/>
          <w:sz w:val="24"/>
          <w:szCs w:val="24"/>
        </w:rPr>
        <w:t>dilakukan untuk mengetahui pengaruh masing-masing variabel independen terhadap variabel dependen. Pengujian ini dilakukan dengan membandingkan nilai t hitung dengan t tabel serta melihat nilai signifikansi pada taraf 0,05. Berdasarkan derajat kebebasan (df) = 30, diperoleh nilai t tabel sebesar 1,697. Dasar pengambilan keputusan adalah apabila nilai t hitung lebih besar dari t tabel dan nilai signifikansi lebih kecil dari 0,05 maka variabel independen dinyatakan berpengaruh signifikan terhadap variabel dependen. Hasil uji statistik t disajikan pada tabel berikut:</w:t>
      </w:r>
    </w:p>
    <w:p w14:paraId="66BE036E" w14:textId="6464A427" w:rsidP="00D87F1B" w:rsidR="00D87F1B" w:rsidRDefault="001413D7">
      <w:pPr>
        <w:pStyle w:val="Caption"/>
        <w:spacing w:after="0"/>
        <w:ind w:firstLine="426"/>
        <w:jc w:val="both"/>
        <w:rPr>
          <w:rFonts w:ascii="Times New Roman" w:cs="Times New Roman" w:hAnsi="Times New Roman"/>
          <w:b/>
          <w:bCs/>
          <w:i w:val="0"/>
          <w:iCs w:val="0"/>
          <w:color w:val="auto"/>
          <w:sz w:val="24"/>
          <w:szCs w:val="24"/>
        </w:rPr>
      </w:pPr>
      <w:bookmarkStart w:id="129" w:name="_Toc222825383"/>
      <w:bookmarkStart w:id="130" w:name="_Toc227500453"/>
      <w:bookmarkStart w:id="131" w:name="_Hlk222742786"/>
      <w:r w:rsidRPr="001413D7">
        <w:rPr>
          <w:rFonts w:ascii="Times New Roman" w:cs="Times New Roman" w:hAnsi="Times New Roman"/>
          <w:b/>
          <w:bCs/>
          <w:i w:val="0"/>
          <w:iCs w:val="0"/>
          <w:color w:val="auto"/>
          <w:sz w:val="24"/>
          <w:szCs w:val="24"/>
        </w:rPr>
        <w:t>Tabel 4.</w:t>
      </w:r>
      <w:r w:rsidRPr="001413D7">
        <w:rPr>
          <w:rFonts w:ascii="Times New Roman" w:cs="Times New Roman" w:hAnsi="Times New Roman"/>
          <w:b/>
          <w:bCs/>
          <w:i w:val="0"/>
          <w:iCs w:val="0"/>
          <w:color w:val="auto"/>
          <w:sz w:val="24"/>
          <w:szCs w:val="24"/>
        </w:rPr>
        <w:fldChar w:fldCharType="begin"/>
      </w:r>
      <w:r w:rsidRPr="001413D7">
        <w:rPr>
          <w:rFonts w:ascii="Times New Roman" w:cs="Times New Roman" w:hAnsi="Times New Roman"/>
          <w:b/>
          <w:bCs/>
          <w:i w:val="0"/>
          <w:iCs w:val="0"/>
          <w:color w:val="auto"/>
          <w:sz w:val="24"/>
          <w:szCs w:val="24"/>
        </w:rPr>
        <w:instrText xml:space="preserve"> SEQ Tabel_4. \* ARABIC </w:instrText>
      </w:r>
      <w:r w:rsidRPr="001413D7">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10</w:t>
      </w:r>
      <w:r w:rsidRPr="001413D7">
        <w:rPr>
          <w:rFonts w:ascii="Times New Roman" w:cs="Times New Roman" w:hAnsi="Times New Roman"/>
          <w:b/>
          <w:bCs/>
          <w:i w:val="0"/>
          <w:iCs w:val="0"/>
          <w:color w:val="auto"/>
          <w:sz w:val="24"/>
          <w:szCs w:val="24"/>
        </w:rPr>
        <w:fldChar w:fldCharType="end"/>
      </w:r>
      <w:r w:rsidRPr="001413D7">
        <w:rPr>
          <w:rFonts w:ascii="Times New Roman" w:cs="Times New Roman" w:hAnsi="Times New Roman"/>
          <w:b/>
          <w:bCs/>
          <w:i w:val="0"/>
          <w:iCs w:val="0"/>
          <w:color w:val="auto"/>
          <w:sz w:val="24"/>
          <w:szCs w:val="24"/>
        </w:rPr>
        <w:t xml:space="preserve"> Hasil Uji Statistik t</w:t>
      </w:r>
      <w:bookmarkEnd w:id="129"/>
      <w:bookmarkEnd w:id="130"/>
    </w:p>
    <w:tbl>
      <w:tblPr>
        <w:tblW w:type="pct" w:w="4465"/>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656"/>
        <w:gridCol w:w="1896"/>
        <w:gridCol w:w="850"/>
        <w:gridCol w:w="994"/>
        <w:gridCol w:w="1275"/>
        <w:gridCol w:w="708"/>
        <w:gridCol w:w="709"/>
      </w:tblGrid>
      <w:tr w14:paraId="5304E005" w14:textId="77777777" w:rsidR="001C203B" w:rsidRPr="0043182D" w:rsidTr="007F3635">
        <w:trPr>
          <w:cantSplit/>
          <w:jc w:val="center"/>
        </w:trPr>
        <w:tc>
          <w:tcPr>
            <w:tcW w:type="dxa" w:w="7088"/>
            <w:gridSpan w:val="7"/>
            <w:tcBorders>
              <w:top w:val="nil"/>
              <w:left w:val="nil"/>
              <w:bottom w:val="nil"/>
              <w:right w:val="nil"/>
            </w:tcBorders>
            <w:shd w:color="auto" w:fill="FFFFFF" w:val="clear"/>
            <w:vAlign w:val="center"/>
          </w:tcPr>
          <w:p w14:paraId="56213541"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b/>
                <w:bCs/>
                <w:color w:val="000000"/>
                <w:kern w:val="0"/>
                <w:sz w:val="18"/>
                <w:szCs w:val="18"/>
              </w:rPr>
              <w:t>Coefficients</w:t>
            </w:r>
            <w:r w:rsidRPr="0043182D">
              <w:rPr>
                <w:rFonts w:ascii="Arial" w:cs="Arial" w:hAnsi="Arial"/>
                <w:b/>
                <w:bCs/>
                <w:color w:val="000000"/>
                <w:kern w:val="0"/>
                <w:sz w:val="18"/>
                <w:szCs w:val="18"/>
                <w:vertAlign w:val="superscript"/>
              </w:rPr>
              <w:t>a</w:t>
            </w:r>
          </w:p>
        </w:tc>
      </w:tr>
      <w:tr w14:paraId="3136DB95" w14:textId="77777777" w:rsidR="007F3635" w:rsidRPr="0043182D" w:rsidTr="007F3635">
        <w:trPr>
          <w:cantSplit/>
          <w:jc w:val="center"/>
        </w:trPr>
        <w:tc>
          <w:tcPr>
            <w:tcW w:type="dxa" w:w="2552"/>
            <w:gridSpan w:val="2"/>
            <w:vMerge w:val="restart"/>
            <w:tcBorders>
              <w:top w:color="000000" w:space="0" w:sz="16" w:val="single"/>
              <w:left w:color="000000" w:space="0" w:sz="16" w:val="single"/>
              <w:bottom w:val="nil"/>
              <w:right w:val="nil"/>
            </w:tcBorders>
            <w:shd w:color="auto" w:fill="FFFFFF" w:val="clear"/>
            <w:vAlign w:val="bottom"/>
          </w:tcPr>
          <w:p w14:paraId="7D12FEBF"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Model</w:t>
            </w:r>
          </w:p>
        </w:tc>
        <w:tc>
          <w:tcPr>
            <w:tcW w:type="dxa" w:w="1844"/>
            <w:gridSpan w:val="2"/>
            <w:tcBorders>
              <w:top w:color="000000" w:space="0" w:sz="16" w:val="single"/>
              <w:left w:color="000000" w:space="0" w:sz="16" w:val="single"/>
            </w:tcBorders>
            <w:shd w:color="auto" w:fill="FFFFFF" w:val="clear"/>
            <w:vAlign w:val="bottom"/>
          </w:tcPr>
          <w:p w14:paraId="5CC3EAE8"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Unstandardized Coefficients</w:t>
            </w:r>
          </w:p>
        </w:tc>
        <w:tc>
          <w:tcPr>
            <w:tcW w:type="dxa" w:w="1275"/>
            <w:tcBorders>
              <w:top w:color="000000" w:space="0" w:sz="16" w:val="single"/>
            </w:tcBorders>
            <w:shd w:color="auto" w:fill="FFFFFF" w:val="clear"/>
            <w:vAlign w:val="bottom"/>
          </w:tcPr>
          <w:p w14:paraId="6317BA7E"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Standardized Coefficients</w:t>
            </w:r>
          </w:p>
        </w:tc>
        <w:tc>
          <w:tcPr>
            <w:tcW w:type="dxa" w:w="708"/>
            <w:vMerge w:val="restart"/>
            <w:tcBorders>
              <w:top w:color="000000" w:space="0" w:sz="16" w:val="single"/>
            </w:tcBorders>
            <w:shd w:color="auto" w:fill="FFFFFF" w:val="clear"/>
            <w:vAlign w:val="bottom"/>
          </w:tcPr>
          <w:p w14:paraId="205A696A"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t</w:t>
            </w:r>
          </w:p>
        </w:tc>
        <w:tc>
          <w:tcPr>
            <w:tcW w:type="dxa" w:w="709"/>
            <w:vMerge w:val="restart"/>
            <w:tcBorders>
              <w:top w:color="000000" w:space="0" w:sz="16" w:val="single"/>
              <w:right w:color="000000" w:space="0" w:sz="16" w:val="single"/>
            </w:tcBorders>
            <w:shd w:color="auto" w:fill="FFFFFF" w:val="clear"/>
            <w:vAlign w:val="bottom"/>
          </w:tcPr>
          <w:p w14:paraId="478AC1BA"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Sig.</w:t>
            </w:r>
          </w:p>
        </w:tc>
      </w:tr>
      <w:tr w14:paraId="1053D238" w14:textId="77777777" w:rsidR="001C203B" w:rsidRPr="0043182D" w:rsidTr="007F3635">
        <w:trPr>
          <w:cantSplit/>
          <w:jc w:val="center"/>
        </w:trPr>
        <w:tc>
          <w:tcPr>
            <w:tcW w:type="dxa" w:w="2552"/>
            <w:gridSpan w:val="2"/>
            <w:vMerge/>
            <w:tcBorders>
              <w:top w:color="000000" w:space="0" w:sz="16" w:val="single"/>
              <w:left w:color="000000" w:space="0" w:sz="16" w:val="single"/>
              <w:bottom w:val="nil"/>
              <w:right w:val="nil"/>
            </w:tcBorders>
            <w:shd w:color="auto" w:fill="FFFFFF" w:val="clear"/>
            <w:vAlign w:val="bottom"/>
          </w:tcPr>
          <w:p w14:paraId="2092A2E5"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850"/>
            <w:tcBorders>
              <w:left w:color="000000" w:space="0" w:sz="16" w:val="single"/>
              <w:bottom w:color="000000" w:space="0" w:sz="16" w:val="single"/>
            </w:tcBorders>
            <w:shd w:color="auto" w:fill="FFFFFF" w:val="clear"/>
            <w:vAlign w:val="bottom"/>
          </w:tcPr>
          <w:p w14:paraId="347FF4C6"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w:t>
            </w:r>
          </w:p>
        </w:tc>
        <w:tc>
          <w:tcPr>
            <w:tcW w:type="dxa" w:w="994"/>
            <w:tcBorders>
              <w:bottom w:color="000000" w:space="0" w:sz="16" w:val="single"/>
            </w:tcBorders>
            <w:shd w:color="auto" w:fill="FFFFFF" w:val="clear"/>
            <w:vAlign w:val="bottom"/>
          </w:tcPr>
          <w:p w14:paraId="2BDE11A5"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Std. Error</w:t>
            </w:r>
          </w:p>
        </w:tc>
        <w:tc>
          <w:tcPr>
            <w:tcW w:type="dxa" w:w="1275"/>
            <w:tcBorders>
              <w:bottom w:color="000000" w:space="0" w:sz="16" w:val="single"/>
            </w:tcBorders>
            <w:shd w:color="auto" w:fill="FFFFFF" w:val="clear"/>
            <w:vAlign w:val="bottom"/>
          </w:tcPr>
          <w:p w14:paraId="0157A5E3" w14:textId="77777777" w:rsidP="009433C3" w:rsidR="001C203B" w:rsidRDefault="001C203B"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Beta</w:t>
            </w:r>
          </w:p>
        </w:tc>
        <w:tc>
          <w:tcPr>
            <w:tcW w:type="dxa" w:w="708"/>
            <w:vMerge/>
            <w:tcBorders>
              <w:top w:color="000000" w:space="0" w:sz="16" w:val="single"/>
            </w:tcBorders>
            <w:shd w:color="auto" w:fill="FFFFFF" w:val="clear"/>
            <w:vAlign w:val="bottom"/>
          </w:tcPr>
          <w:p w14:paraId="1A8398C2"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709"/>
            <w:vMerge/>
            <w:tcBorders>
              <w:top w:color="000000" w:space="0" w:sz="16" w:val="single"/>
              <w:right w:color="000000" w:space="0" w:sz="16" w:val="single"/>
            </w:tcBorders>
            <w:shd w:color="auto" w:fill="FFFFFF" w:val="clear"/>
            <w:vAlign w:val="bottom"/>
          </w:tcPr>
          <w:p w14:paraId="45881328"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r>
      <w:tr w14:paraId="7A9AB44D" w14:textId="77777777" w:rsidR="001C203B" w:rsidRPr="0043182D" w:rsidTr="007F3635">
        <w:trPr>
          <w:cantSplit/>
          <w:jc w:val="center"/>
        </w:trPr>
        <w:tc>
          <w:tcPr>
            <w:tcW w:type="dxa" w:w="656"/>
            <w:vMerge w:val="restart"/>
            <w:tcBorders>
              <w:top w:color="000000" w:space="0" w:sz="16" w:val="single"/>
              <w:left w:color="000000" w:space="0" w:sz="16" w:val="single"/>
              <w:bottom w:color="000000" w:space="0" w:sz="16" w:val="single"/>
              <w:right w:val="nil"/>
            </w:tcBorders>
            <w:shd w:color="auto" w:fill="FFFFFF" w:val="clear"/>
          </w:tcPr>
          <w:p w14:paraId="7AB460B1"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1</w:t>
            </w:r>
          </w:p>
        </w:tc>
        <w:tc>
          <w:tcPr>
            <w:tcW w:type="dxa" w:w="1896"/>
            <w:tcBorders>
              <w:top w:color="000000" w:space="0" w:sz="16" w:val="single"/>
              <w:left w:val="nil"/>
              <w:bottom w:val="nil"/>
              <w:right w:color="000000" w:space="0" w:sz="16" w:val="single"/>
            </w:tcBorders>
            <w:shd w:color="auto" w:fill="FFFFFF" w:val="clear"/>
          </w:tcPr>
          <w:p w14:paraId="74EE68E6"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(Constant)</w:t>
            </w:r>
          </w:p>
        </w:tc>
        <w:tc>
          <w:tcPr>
            <w:tcW w:type="dxa" w:w="850"/>
            <w:tcBorders>
              <w:top w:color="000000" w:space="0" w:sz="16" w:val="single"/>
              <w:left w:color="000000" w:space="0" w:sz="16" w:val="single"/>
              <w:bottom w:val="nil"/>
            </w:tcBorders>
            <w:shd w:color="auto" w:fill="FFFFFF" w:val="clear"/>
            <w:vAlign w:val="center"/>
          </w:tcPr>
          <w:p w14:paraId="793B3078"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1,726</w:t>
            </w:r>
          </w:p>
        </w:tc>
        <w:tc>
          <w:tcPr>
            <w:tcW w:type="dxa" w:w="994"/>
            <w:tcBorders>
              <w:top w:color="000000" w:space="0" w:sz="16" w:val="single"/>
              <w:bottom w:val="nil"/>
            </w:tcBorders>
            <w:shd w:color="auto" w:fill="FFFFFF" w:val="clear"/>
            <w:vAlign w:val="center"/>
          </w:tcPr>
          <w:p w14:paraId="6EBF619A"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4,850</w:t>
            </w:r>
          </w:p>
        </w:tc>
        <w:tc>
          <w:tcPr>
            <w:tcW w:type="dxa" w:w="1275"/>
            <w:tcBorders>
              <w:top w:color="000000" w:space="0" w:sz="16" w:val="single"/>
              <w:bottom w:val="nil"/>
            </w:tcBorders>
            <w:shd w:color="auto" w:fill="FFFFFF" w:val="clear"/>
            <w:vAlign w:val="center"/>
          </w:tcPr>
          <w:p w14:paraId="3F105472" w14:textId="77777777" w:rsidP="009433C3" w:rsidR="001C203B" w:rsidRDefault="001C203B" w:rsidRPr="0043182D">
            <w:pPr>
              <w:autoSpaceDE w:val="0"/>
              <w:autoSpaceDN w:val="0"/>
              <w:adjustRightInd w:val="0"/>
              <w:spacing w:after="0" w:line="240" w:lineRule="auto"/>
              <w:rPr>
                <w:rFonts w:ascii="Times New Roman" w:cs="Times New Roman" w:hAnsi="Times New Roman"/>
                <w:kern w:val="0"/>
                <w:sz w:val="24"/>
                <w:szCs w:val="24"/>
              </w:rPr>
            </w:pPr>
          </w:p>
        </w:tc>
        <w:tc>
          <w:tcPr>
            <w:tcW w:type="dxa" w:w="708"/>
            <w:tcBorders>
              <w:top w:color="000000" w:space="0" w:sz="16" w:val="single"/>
              <w:bottom w:val="nil"/>
            </w:tcBorders>
            <w:shd w:color="auto" w:fill="FFFFFF" w:val="clear"/>
            <w:vAlign w:val="center"/>
          </w:tcPr>
          <w:p w14:paraId="70846ADC"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,356</w:t>
            </w:r>
          </w:p>
        </w:tc>
        <w:tc>
          <w:tcPr>
            <w:tcW w:type="dxa" w:w="709"/>
            <w:tcBorders>
              <w:top w:color="000000" w:space="0" w:sz="16" w:val="single"/>
              <w:bottom w:val="nil"/>
              <w:right w:color="000000" w:space="0" w:sz="16" w:val="single"/>
            </w:tcBorders>
            <w:shd w:color="auto" w:fill="FFFFFF" w:val="clear"/>
            <w:vAlign w:val="center"/>
          </w:tcPr>
          <w:p w14:paraId="230464C6"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,724</w:t>
            </w:r>
          </w:p>
        </w:tc>
      </w:tr>
      <w:tr w14:paraId="25ADEEEB" w14:textId="77777777" w:rsidR="001C203B" w:rsidRPr="0043182D" w:rsidTr="007F3635">
        <w:trPr>
          <w:cantSplit/>
          <w:jc w:val="center"/>
        </w:trPr>
        <w:tc>
          <w:tcPr>
            <w:tcW w:type="dxa" w:w="656"/>
            <w:vMerge/>
            <w:tcBorders>
              <w:top w:color="000000" w:space="0" w:sz="16" w:val="single"/>
              <w:left w:color="000000" w:space="0" w:sz="16" w:val="single"/>
              <w:bottom w:color="000000" w:space="0" w:sz="16" w:val="single"/>
              <w:right w:val="nil"/>
            </w:tcBorders>
            <w:shd w:color="auto" w:fill="FFFFFF" w:val="clear"/>
          </w:tcPr>
          <w:p w14:paraId="1C03ECE7"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1896"/>
            <w:tcBorders>
              <w:top w:val="nil"/>
              <w:left w:val="nil"/>
              <w:bottom w:val="nil"/>
              <w:right w:color="000000" w:space="0" w:sz="16" w:val="single"/>
            </w:tcBorders>
            <w:shd w:color="auto" w:fill="FFFFFF" w:val="clear"/>
          </w:tcPr>
          <w:p w14:paraId="5DA4285E"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Ukuran Perusahaan</w:t>
            </w:r>
          </w:p>
        </w:tc>
        <w:tc>
          <w:tcPr>
            <w:tcW w:type="dxa" w:w="850"/>
            <w:tcBorders>
              <w:top w:val="nil"/>
              <w:left w:color="000000" w:space="0" w:sz="16" w:val="single"/>
              <w:bottom w:val="nil"/>
            </w:tcBorders>
            <w:shd w:color="auto" w:fill="FFFFFF" w:val="clear"/>
            <w:vAlign w:val="center"/>
          </w:tcPr>
          <w:p w14:paraId="7DAD7ECD"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-,073</w:t>
            </w:r>
          </w:p>
        </w:tc>
        <w:tc>
          <w:tcPr>
            <w:tcW w:type="dxa" w:w="994"/>
            <w:tcBorders>
              <w:top w:val="nil"/>
              <w:bottom w:val="nil"/>
            </w:tcBorders>
            <w:shd w:color="auto" w:fill="FFFFFF" w:val="clear"/>
            <w:vAlign w:val="center"/>
          </w:tcPr>
          <w:p w14:paraId="03E68AD1"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,176</w:t>
            </w:r>
          </w:p>
        </w:tc>
        <w:tc>
          <w:tcPr>
            <w:tcW w:type="dxa" w:w="1275"/>
            <w:tcBorders>
              <w:top w:val="nil"/>
              <w:bottom w:val="nil"/>
            </w:tcBorders>
            <w:shd w:color="auto" w:fill="FFFFFF" w:val="clear"/>
            <w:vAlign w:val="center"/>
          </w:tcPr>
          <w:p w14:paraId="3E682FA5"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-,061</w:t>
            </w:r>
          </w:p>
        </w:tc>
        <w:tc>
          <w:tcPr>
            <w:tcW w:type="dxa" w:w="708"/>
            <w:tcBorders>
              <w:top w:val="nil"/>
              <w:bottom w:val="nil"/>
            </w:tcBorders>
            <w:shd w:color="auto" w:fill="FFFFFF" w:val="clear"/>
            <w:vAlign w:val="center"/>
          </w:tcPr>
          <w:p w14:paraId="3DF89DDD"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-,412</w:t>
            </w:r>
          </w:p>
        </w:tc>
        <w:tc>
          <w:tcPr>
            <w:tcW w:type="dxa" w:w="709"/>
            <w:tcBorders>
              <w:top w:val="nil"/>
              <w:bottom w:val="nil"/>
              <w:right w:color="000000" w:space="0" w:sz="16" w:val="single"/>
            </w:tcBorders>
            <w:shd w:color="auto" w:fill="FFFFFF" w:val="clear"/>
            <w:vAlign w:val="center"/>
          </w:tcPr>
          <w:p w14:paraId="05CD07B9"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,684</w:t>
            </w:r>
          </w:p>
        </w:tc>
      </w:tr>
      <w:tr w14:paraId="13D12B24" w14:textId="77777777" w:rsidR="001C203B" w:rsidRPr="0043182D" w:rsidTr="007F3635">
        <w:trPr>
          <w:cantSplit/>
          <w:jc w:val="center"/>
        </w:trPr>
        <w:tc>
          <w:tcPr>
            <w:tcW w:type="dxa" w:w="656"/>
            <w:vMerge/>
            <w:tcBorders>
              <w:top w:color="000000" w:space="0" w:sz="16" w:val="single"/>
              <w:left w:color="000000" w:space="0" w:sz="16" w:val="single"/>
              <w:bottom w:color="000000" w:space="0" w:sz="16" w:val="single"/>
              <w:right w:val="nil"/>
            </w:tcBorders>
            <w:shd w:color="auto" w:fill="FFFFFF" w:val="clear"/>
          </w:tcPr>
          <w:p w14:paraId="1CB37561"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1896"/>
            <w:tcBorders>
              <w:top w:val="nil"/>
              <w:left w:val="nil"/>
              <w:bottom w:val="nil"/>
              <w:right w:color="000000" w:space="0" w:sz="16" w:val="single"/>
            </w:tcBorders>
            <w:shd w:color="auto" w:fill="FFFFFF" w:val="clear"/>
          </w:tcPr>
          <w:p w14:paraId="2BAAD312"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Profitabilitas</w:t>
            </w:r>
          </w:p>
        </w:tc>
        <w:tc>
          <w:tcPr>
            <w:tcW w:type="dxa" w:w="850"/>
            <w:tcBorders>
              <w:top w:val="nil"/>
              <w:left w:color="000000" w:space="0" w:sz="16" w:val="single"/>
              <w:bottom w:val="nil"/>
            </w:tcBorders>
            <w:shd w:color="auto" w:fill="FFFFFF" w:val="clear"/>
            <w:vAlign w:val="center"/>
          </w:tcPr>
          <w:p w14:paraId="5370224B"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24,452</w:t>
            </w:r>
          </w:p>
        </w:tc>
        <w:tc>
          <w:tcPr>
            <w:tcW w:type="dxa" w:w="994"/>
            <w:tcBorders>
              <w:top w:val="nil"/>
              <w:bottom w:val="nil"/>
            </w:tcBorders>
            <w:shd w:color="auto" w:fill="FFFFFF" w:val="clear"/>
            <w:vAlign w:val="center"/>
          </w:tcPr>
          <w:p w14:paraId="0FE07F66"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7,300</w:t>
            </w:r>
          </w:p>
        </w:tc>
        <w:tc>
          <w:tcPr>
            <w:tcW w:type="dxa" w:w="1275"/>
            <w:tcBorders>
              <w:top w:val="nil"/>
              <w:bottom w:val="nil"/>
            </w:tcBorders>
            <w:shd w:color="auto" w:fill="FFFFFF" w:val="clear"/>
            <w:vAlign w:val="center"/>
          </w:tcPr>
          <w:p w14:paraId="328431F7"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,472</w:t>
            </w:r>
          </w:p>
        </w:tc>
        <w:tc>
          <w:tcPr>
            <w:tcW w:type="dxa" w:w="708"/>
            <w:tcBorders>
              <w:top w:val="nil"/>
              <w:bottom w:val="nil"/>
            </w:tcBorders>
            <w:shd w:color="auto" w:fill="FFFFFF" w:val="clear"/>
            <w:vAlign w:val="center"/>
          </w:tcPr>
          <w:p w14:paraId="147D9644"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3,349</w:t>
            </w:r>
          </w:p>
        </w:tc>
        <w:tc>
          <w:tcPr>
            <w:tcW w:type="dxa" w:w="709"/>
            <w:tcBorders>
              <w:top w:val="nil"/>
              <w:bottom w:val="nil"/>
              <w:right w:color="000000" w:space="0" w:sz="16" w:val="single"/>
            </w:tcBorders>
            <w:shd w:color="auto" w:fill="FFFFFF" w:val="clear"/>
            <w:vAlign w:val="center"/>
          </w:tcPr>
          <w:p w14:paraId="30FA77C2"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,002</w:t>
            </w:r>
          </w:p>
        </w:tc>
      </w:tr>
      <w:tr w14:paraId="274AA85A" w14:textId="77777777" w:rsidR="001C203B" w:rsidRPr="0043182D" w:rsidTr="007F3635">
        <w:trPr>
          <w:cantSplit/>
          <w:jc w:val="center"/>
        </w:trPr>
        <w:tc>
          <w:tcPr>
            <w:tcW w:type="dxa" w:w="656"/>
            <w:vMerge/>
            <w:tcBorders>
              <w:top w:color="000000" w:space="0" w:sz="16" w:val="single"/>
              <w:left w:color="000000" w:space="0" w:sz="16" w:val="single"/>
              <w:bottom w:color="000000" w:space="0" w:sz="16" w:val="single"/>
              <w:right w:val="nil"/>
            </w:tcBorders>
            <w:shd w:color="auto" w:fill="FFFFFF" w:val="clear"/>
          </w:tcPr>
          <w:p w14:paraId="5A70B980"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1896"/>
            <w:tcBorders>
              <w:top w:val="nil"/>
              <w:left w:val="nil"/>
              <w:bottom w:val="nil"/>
              <w:right w:color="000000" w:space="0" w:sz="16" w:val="single"/>
            </w:tcBorders>
            <w:shd w:color="auto" w:fill="FFFFFF" w:val="clear"/>
          </w:tcPr>
          <w:p w14:paraId="318950E6"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Struktur Modal</w:t>
            </w:r>
          </w:p>
        </w:tc>
        <w:tc>
          <w:tcPr>
            <w:tcW w:type="dxa" w:w="850"/>
            <w:tcBorders>
              <w:top w:val="nil"/>
              <w:left w:color="000000" w:space="0" w:sz="16" w:val="single"/>
              <w:bottom w:val="nil"/>
            </w:tcBorders>
            <w:shd w:color="auto" w:fill="FFFFFF" w:val="clear"/>
            <w:vAlign w:val="center"/>
          </w:tcPr>
          <w:p w14:paraId="7BF14285"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,184</w:t>
            </w:r>
          </w:p>
        </w:tc>
        <w:tc>
          <w:tcPr>
            <w:tcW w:type="dxa" w:w="994"/>
            <w:tcBorders>
              <w:top w:val="nil"/>
              <w:bottom w:val="nil"/>
            </w:tcBorders>
            <w:shd w:color="auto" w:fill="FFFFFF" w:val="clear"/>
            <w:vAlign w:val="center"/>
          </w:tcPr>
          <w:p w14:paraId="7191E6A5"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,056</w:t>
            </w:r>
          </w:p>
        </w:tc>
        <w:tc>
          <w:tcPr>
            <w:tcW w:type="dxa" w:w="1275"/>
            <w:tcBorders>
              <w:top w:val="nil"/>
              <w:bottom w:val="nil"/>
            </w:tcBorders>
            <w:shd w:color="auto" w:fill="FFFFFF" w:val="clear"/>
            <w:vAlign w:val="center"/>
          </w:tcPr>
          <w:p w14:paraId="054A2B60"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,498</w:t>
            </w:r>
          </w:p>
        </w:tc>
        <w:tc>
          <w:tcPr>
            <w:tcW w:type="dxa" w:w="708"/>
            <w:tcBorders>
              <w:top w:val="nil"/>
              <w:bottom w:val="nil"/>
            </w:tcBorders>
            <w:shd w:color="auto" w:fill="FFFFFF" w:val="clear"/>
            <w:vAlign w:val="center"/>
          </w:tcPr>
          <w:p w14:paraId="096EB6DA"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3,287</w:t>
            </w:r>
          </w:p>
        </w:tc>
        <w:tc>
          <w:tcPr>
            <w:tcW w:type="dxa" w:w="709"/>
            <w:tcBorders>
              <w:top w:val="nil"/>
              <w:bottom w:val="nil"/>
              <w:right w:color="000000" w:space="0" w:sz="16" w:val="single"/>
            </w:tcBorders>
            <w:shd w:color="auto" w:fill="FFFFFF" w:val="clear"/>
            <w:vAlign w:val="center"/>
          </w:tcPr>
          <w:p w14:paraId="77698CC7"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,003</w:t>
            </w:r>
          </w:p>
        </w:tc>
      </w:tr>
      <w:tr w14:paraId="2FB2BBCC" w14:textId="77777777" w:rsidR="001C203B" w:rsidRPr="0043182D" w:rsidTr="007F3635">
        <w:trPr>
          <w:cantSplit/>
          <w:jc w:val="center"/>
        </w:trPr>
        <w:tc>
          <w:tcPr>
            <w:tcW w:type="dxa" w:w="656"/>
            <w:vMerge/>
            <w:tcBorders>
              <w:top w:color="000000" w:space="0" w:sz="16" w:val="single"/>
              <w:left w:color="000000" w:space="0" w:sz="16" w:val="single"/>
              <w:bottom w:color="000000" w:space="0" w:sz="16" w:val="single"/>
              <w:right w:val="nil"/>
            </w:tcBorders>
            <w:shd w:color="auto" w:fill="FFFFFF" w:val="clear"/>
          </w:tcPr>
          <w:p w14:paraId="76295A7C" w14:textId="77777777" w:rsidP="009433C3" w:rsidR="001C203B" w:rsidRDefault="001C203B" w:rsidRPr="0043182D">
            <w:pPr>
              <w:autoSpaceDE w:val="0"/>
              <w:autoSpaceDN w:val="0"/>
              <w:adjustRightInd w:val="0"/>
              <w:spacing w:after="0" w:line="240" w:lineRule="auto"/>
              <w:rPr>
                <w:rFonts w:ascii="Arial" w:cs="Arial" w:hAnsi="Arial"/>
                <w:color w:val="000000"/>
                <w:kern w:val="0"/>
                <w:sz w:val="18"/>
                <w:szCs w:val="18"/>
              </w:rPr>
            </w:pPr>
          </w:p>
        </w:tc>
        <w:tc>
          <w:tcPr>
            <w:tcW w:type="dxa" w:w="1896"/>
            <w:tcBorders>
              <w:top w:val="nil"/>
              <w:left w:val="nil"/>
              <w:bottom w:color="000000" w:space="0" w:sz="16" w:val="single"/>
              <w:right w:color="000000" w:space="0" w:sz="16" w:val="single"/>
            </w:tcBorders>
            <w:shd w:color="auto" w:fill="FFFFFF" w:val="clear"/>
          </w:tcPr>
          <w:p w14:paraId="2B81466D" w14:textId="77777777" w:rsidP="009433C3" w:rsidR="001C203B" w:rsidRDefault="001C203B"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Keputusan Investasi</w:t>
            </w:r>
          </w:p>
        </w:tc>
        <w:tc>
          <w:tcPr>
            <w:tcW w:type="dxa" w:w="850"/>
            <w:tcBorders>
              <w:top w:val="nil"/>
              <w:left w:color="000000" w:space="0" w:sz="16" w:val="single"/>
              <w:bottom w:color="000000" w:space="0" w:sz="16" w:val="single"/>
            </w:tcBorders>
            <w:shd w:color="auto" w:fill="FFFFFF" w:val="clear"/>
            <w:vAlign w:val="center"/>
          </w:tcPr>
          <w:p w14:paraId="19779559"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,011</w:t>
            </w:r>
          </w:p>
        </w:tc>
        <w:tc>
          <w:tcPr>
            <w:tcW w:type="dxa" w:w="994"/>
            <w:tcBorders>
              <w:top w:val="nil"/>
              <w:bottom w:color="000000" w:space="0" w:sz="16" w:val="single"/>
            </w:tcBorders>
            <w:shd w:color="auto" w:fill="FFFFFF" w:val="clear"/>
            <w:vAlign w:val="center"/>
          </w:tcPr>
          <w:p w14:paraId="1BA93154"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,005</w:t>
            </w:r>
          </w:p>
        </w:tc>
        <w:tc>
          <w:tcPr>
            <w:tcW w:type="dxa" w:w="1275"/>
            <w:tcBorders>
              <w:top w:val="nil"/>
              <w:bottom w:color="000000" w:space="0" w:sz="16" w:val="single"/>
            </w:tcBorders>
            <w:shd w:color="auto" w:fill="FFFFFF" w:val="clear"/>
            <w:vAlign w:val="center"/>
          </w:tcPr>
          <w:p w14:paraId="44D62D9F"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,297</w:t>
            </w:r>
          </w:p>
        </w:tc>
        <w:tc>
          <w:tcPr>
            <w:tcW w:type="dxa" w:w="708"/>
            <w:tcBorders>
              <w:top w:val="nil"/>
              <w:bottom w:color="000000" w:space="0" w:sz="16" w:val="single"/>
            </w:tcBorders>
            <w:shd w:color="auto" w:fill="FFFFFF" w:val="clear"/>
            <w:vAlign w:val="center"/>
          </w:tcPr>
          <w:p w14:paraId="67A0F8E3"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2,104</w:t>
            </w:r>
          </w:p>
        </w:tc>
        <w:tc>
          <w:tcPr>
            <w:tcW w:type="dxa" w:w="709"/>
            <w:tcBorders>
              <w:top w:val="nil"/>
              <w:bottom w:color="000000" w:space="0" w:sz="16" w:val="single"/>
              <w:right w:color="000000" w:space="0" w:sz="16" w:val="single"/>
            </w:tcBorders>
            <w:shd w:color="auto" w:fill="FFFFFF" w:val="clear"/>
            <w:vAlign w:val="center"/>
          </w:tcPr>
          <w:p w14:paraId="25790B49" w14:textId="77777777" w:rsidP="009433C3" w:rsidR="001C203B" w:rsidRDefault="001C203B"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,044</w:t>
            </w:r>
          </w:p>
        </w:tc>
      </w:tr>
      <w:tr w14:paraId="57B8B3E6" w14:textId="77777777" w:rsidR="001C203B" w:rsidRPr="0043182D" w:rsidTr="007F3635">
        <w:trPr>
          <w:cantSplit/>
          <w:jc w:val="center"/>
        </w:trPr>
        <w:tc>
          <w:tcPr>
            <w:tcW w:type="dxa" w:w="7088"/>
            <w:gridSpan w:val="7"/>
            <w:tcBorders>
              <w:top w:val="nil"/>
              <w:left w:val="nil"/>
              <w:bottom w:val="nil"/>
              <w:right w:val="nil"/>
            </w:tcBorders>
            <w:shd w:color="auto" w:fill="FFFFFF" w:val="clear"/>
          </w:tcPr>
          <w:p w14:paraId="76DB5780" w14:textId="77777777" w:rsidP="009433C3" w:rsidR="001C203B" w:rsidRDefault="001C203B" w:rsidRPr="0043182D">
            <w:pPr>
              <w:autoSpaceDE w:val="0"/>
              <w:autoSpaceDN w:val="0"/>
              <w:adjustRightInd w:val="0"/>
              <w:spacing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a. Dependent Variable: Nilai Perusahaan</w:t>
            </w:r>
          </w:p>
        </w:tc>
      </w:tr>
    </w:tbl>
    <w:p w14:paraId="110325E0" w14:textId="77777777" w:rsidP="00D87F1B" w:rsidR="00D87F1B" w:rsidRDefault="00D87F1B" w:rsidRPr="00F62B7F">
      <w:pPr>
        <w:spacing w:after="0" w:line="480" w:lineRule="auto"/>
        <w:ind w:left="426"/>
        <w:jc w:val="both"/>
        <w:rPr>
          <w:rFonts w:ascii="Times New Roman" w:cs="Times New Roman" w:hAnsi="Times New Roman"/>
          <w:i/>
          <w:iCs/>
          <w:sz w:val="24"/>
          <w:szCs w:val="24"/>
        </w:rPr>
      </w:pPr>
      <w:bookmarkStart w:id="132" w:name="_Hlk222674750"/>
      <w:bookmarkEnd w:id="131"/>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32"/>
    <w:p w14:paraId="3CC26474" w14:textId="2CD286E8" w:rsidP="007B00F1" w:rsidR="00E4783C" w:rsidRDefault="00E4783C">
      <w:pPr>
        <w:spacing w:after="0" w:line="480" w:lineRule="auto"/>
        <w:ind w:left="426"/>
        <w:jc w:val="both"/>
        <w:rPr>
          <w:rFonts w:ascii="Times New Roman" w:cs="Times New Roman" w:hAnsi="Times New Roman"/>
          <w:sz w:val="24"/>
          <w:szCs w:val="24"/>
        </w:rPr>
      </w:pPr>
      <w:r>
        <w:rPr>
          <w:rFonts w:ascii="Times New Roman" w:cs="Times New Roman" w:hAnsi="Times New Roman"/>
          <w:sz w:val="24"/>
          <w:szCs w:val="24"/>
        </w:rPr>
        <w:t>Berdasarkan tabel 4.</w:t>
      </w:r>
      <w:r w:rsidR="007F3635">
        <w:rPr>
          <w:rFonts w:ascii="Times New Roman" w:cs="Times New Roman" w:hAnsi="Times New Roman"/>
          <w:sz w:val="24"/>
          <w:szCs w:val="24"/>
        </w:rPr>
        <w:t>10</w:t>
      </w:r>
      <w:r>
        <w:rPr>
          <w:rFonts w:ascii="Times New Roman" w:cs="Times New Roman" w:hAnsi="Times New Roman"/>
          <w:sz w:val="24"/>
          <w:szCs w:val="24"/>
        </w:rPr>
        <w:t xml:space="preserve"> </w:t>
      </w:r>
      <w:r w:rsidR="007B00F1">
        <w:rPr>
          <w:rFonts w:ascii="Times New Roman" w:cs="Times New Roman" w:hAnsi="Times New Roman"/>
          <w:sz w:val="24"/>
          <w:szCs w:val="24"/>
        </w:rPr>
        <w:t xml:space="preserve">hasil uji statistik t </w:t>
      </w:r>
      <w:r w:rsidR="007B00F1" w:rsidRPr="007B00F1">
        <w:rPr>
          <w:rFonts w:ascii="Times New Roman" w:cs="Times New Roman" w:hAnsi="Times New Roman"/>
          <w:sz w:val="24"/>
          <w:szCs w:val="24"/>
        </w:rPr>
        <w:t>dapat diinterpretasikan sebagai berikut:</w:t>
      </w:r>
    </w:p>
    <w:p w14:paraId="26FBA872" w14:textId="4E473AE2" w:rsidP="00AD5756" w:rsidR="00E53B68" w:rsidRDefault="00E53B68" w:rsidRPr="00E53B68">
      <w:pPr>
        <w:pStyle w:val="ListParagraph"/>
        <w:numPr>
          <w:ilvl w:val="0"/>
          <w:numId w:val="45"/>
        </w:numPr>
        <w:spacing w:line="480" w:lineRule="auto"/>
        <w:ind w:hanging="425" w:left="851"/>
        <w:jc w:val="both"/>
        <w:rPr>
          <w:rFonts w:ascii="Times New Roman" w:cs="Times New Roman" w:hAnsi="Times New Roman"/>
          <w:sz w:val="24"/>
          <w:szCs w:val="24"/>
        </w:rPr>
      </w:pPr>
      <w:r>
        <w:rPr>
          <w:rFonts w:ascii="Times New Roman" w:cs="Times New Roman" w:hAnsi="Times New Roman"/>
          <w:sz w:val="24"/>
          <w:szCs w:val="24"/>
        </w:rPr>
        <w:t>Ukuran perusahaan memiliki n</w:t>
      </w:r>
      <w:r w:rsidRPr="00E53B68">
        <w:rPr>
          <w:rFonts w:ascii="Times New Roman" w:cs="Times New Roman" w:hAnsi="Times New Roman"/>
          <w:sz w:val="24"/>
          <w:szCs w:val="24"/>
        </w:rPr>
        <w:t xml:space="preserve">ilai t hitung sebesar –0,412 lebih kecil dari t tabel 1,697 dan nilai signifikansi sebesar 0,684 lebih besar dari 0,05. Selain itu, koefisien regresi bernilai negatif sedangkan hipotesis menyatakan arah positif. Dengan demikian, </w:t>
      </w:r>
      <w:r>
        <w:rPr>
          <w:rFonts w:ascii="Times New Roman" w:cs="Times New Roman" w:hAnsi="Times New Roman"/>
          <w:sz w:val="24"/>
          <w:szCs w:val="24"/>
        </w:rPr>
        <w:t>u</w:t>
      </w:r>
      <w:r w:rsidRPr="00E53B68">
        <w:rPr>
          <w:rFonts w:ascii="Times New Roman" w:cs="Times New Roman" w:hAnsi="Times New Roman"/>
          <w:sz w:val="24"/>
          <w:szCs w:val="24"/>
        </w:rPr>
        <w:t xml:space="preserve">kuran </w:t>
      </w:r>
      <w:r>
        <w:rPr>
          <w:rFonts w:ascii="Times New Roman" w:cs="Times New Roman" w:hAnsi="Times New Roman"/>
          <w:sz w:val="24"/>
          <w:szCs w:val="24"/>
        </w:rPr>
        <w:t>p</w:t>
      </w:r>
      <w:r w:rsidRPr="00E53B68">
        <w:rPr>
          <w:rFonts w:ascii="Times New Roman" w:cs="Times New Roman" w:hAnsi="Times New Roman"/>
          <w:sz w:val="24"/>
          <w:szCs w:val="24"/>
        </w:rPr>
        <w:t xml:space="preserve">erusahaan tidak berpengaruh signifikan positif terhadap </w:t>
      </w:r>
      <w:r>
        <w:rPr>
          <w:rFonts w:ascii="Times New Roman" w:cs="Times New Roman" w:hAnsi="Times New Roman"/>
          <w:sz w:val="24"/>
          <w:szCs w:val="24"/>
        </w:rPr>
        <w:t>n</w:t>
      </w:r>
      <w:r w:rsidRPr="00E53B68">
        <w:rPr>
          <w:rFonts w:ascii="Times New Roman" w:cs="Times New Roman" w:hAnsi="Times New Roman"/>
          <w:sz w:val="24"/>
          <w:szCs w:val="24"/>
        </w:rPr>
        <w:t xml:space="preserve">ilai </w:t>
      </w:r>
      <w:r>
        <w:rPr>
          <w:rFonts w:ascii="Times New Roman" w:cs="Times New Roman" w:hAnsi="Times New Roman"/>
          <w:sz w:val="24"/>
          <w:szCs w:val="24"/>
        </w:rPr>
        <w:t>p</w:t>
      </w:r>
      <w:r w:rsidRPr="00E53B68">
        <w:rPr>
          <w:rFonts w:ascii="Times New Roman" w:cs="Times New Roman" w:hAnsi="Times New Roman"/>
          <w:sz w:val="24"/>
          <w:szCs w:val="24"/>
        </w:rPr>
        <w:t>erusahaan sehingga H₁ ditolak.</w:t>
      </w:r>
    </w:p>
    <w:p w14:paraId="22E4833F" w14:textId="2733680A" w:rsidP="00AD5756" w:rsidR="00E53B68" w:rsidRDefault="00E53B68" w:rsidRPr="00E53B68">
      <w:pPr>
        <w:pStyle w:val="ListParagraph"/>
        <w:numPr>
          <w:ilvl w:val="0"/>
          <w:numId w:val="45"/>
        </w:numPr>
        <w:spacing w:line="480" w:lineRule="auto"/>
        <w:ind w:hanging="425" w:left="851"/>
        <w:jc w:val="both"/>
        <w:rPr>
          <w:rFonts w:ascii="Times New Roman" w:cs="Times New Roman" w:hAnsi="Times New Roman"/>
          <w:sz w:val="24"/>
          <w:szCs w:val="24"/>
        </w:rPr>
      </w:pPr>
      <w:r>
        <w:rPr>
          <w:rFonts w:ascii="Times New Roman" w:cs="Times New Roman" w:hAnsi="Times New Roman"/>
          <w:sz w:val="24"/>
          <w:szCs w:val="24"/>
        </w:rPr>
        <w:t>Profitabilitas memiliki n</w:t>
      </w:r>
      <w:r w:rsidRPr="00E53B68">
        <w:rPr>
          <w:rFonts w:ascii="Times New Roman" w:cs="Times New Roman" w:hAnsi="Times New Roman"/>
          <w:sz w:val="24"/>
          <w:szCs w:val="24"/>
        </w:rPr>
        <w:t xml:space="preserve">ilai t hitung sebesar 3,349 lebih besar dari t tabel 1,697 dan nilai signifikansi sebesar 0,002 lebih kecil dari 0,05. Koefisien regresi bernilai positif dan sesuai dengan hipotesis. Dengan demikian, </w:t>
      </w:r>
      <w:r>
        <w:rPr>
          <w:rFonts w:ascii="Times New Roman" w:cs="Times New Roman" w:hAnsi="Times New Roman"/>
          <w:sz w:val="24"/>
          <w:szCs w:val="24"/>
        </w:rPr>
        <w:t>p</w:t>
      </w:r>
      <w:r w:rsidRPr="00E53B68">
        <w:rPr>
          <w:rFonts w:ascii="Times New Roman" w:cs="Times New Roman" w:hAnsi="Times New Roman"/>
          <w:sz w:val="24"/>
          <w:szCs w:val="24"/>
        </w:rPr>
        <w:t>rofitabilitas berpengaruh signifikan positif terhadap nilai perusahaan</w:t>
      </w:r>
      <w:r>
        <w:rPr>
          <w:rFonts w:ascii="Times New Roman" w:cs="Times New Roman" w:hAnsi="Times New Roman"/>
          <w:sz w:val="24"/>
          <w:szCs w:val="24"/>
        </w:rPr>
        <w:t xml:space="preserve"> </w:t>
      </w:r>
      <w:r w:rsidRPr="00E53B68">
        <w:rPr>
          <w:rFonts w:ascii="Times New Roman" w:cs="Times New Roman" w:hAnsi="Times New Roman"/>
          <w:sz w:val="24"/>
          <w:szCs w:val="24"/>
        </w:rPr>
        <w:t>sehingga H₂ diterima.</w:t>
      </w:r>
    </w:p>
    <w:p w14:paraId="16C460BD" w14:textId="31895370" w:rsidP="00AD5756" w:rsidR="00E53B68" w:rsidRDefault="00E53B68" w:rsidRPr="00E53B68">
      <w:pPr>
        <w:pStyle w:val="ListParagraph"/>
        <w:numPr>
          <w:ilvl w:val="0"/>
          <w:numId w:val="45"/>
        </w:numPr>
        <w:spacing w:line="480" w:lineRule="auto"/>
        <w:ind w:hanging="425" w:left="851"/>
        <w:jc w:val="both"/>
        <w:rPr>
          <w:rFonts w:ascii="Times New Roman" w:cs="Times New Roman" w:hAnsi="Times New Roman"/>
          <w:sz w:val="24"/>
          <w:szCs w:val="24"/>
        </w:rPr>
      </w:pPr>
      <w:r w:rsidRPr="00E53B68">
        <w:rPr>
          <w:rFonts w:ascii="Times New Roman" w:cs="Times New Roman" w:hAnsi="Times New Roman"/>
          <w:sz w:val="24"/>
          <w:szCs w:val="24"/>
        </w:rPr>
        <w:t xml:space="preserve">Struktur </w:t>
      </w:r>
      <w:r>
        <w:rPr>
          <w:rFonts w:ascii="Times New Roman" w:cs="Times New Roman" w:hAnsi="Times New Roman"/>
          <w:sz w:val="24"/>
          <w:szCs w:val="24"/>
        </w:rPr>
        <w:t>m</w:t>
      </w:r>
      <w:r w:rsidRPr="00E53B68">
        <w:rPr>
          <w:rFonts w:ascii="Times New Roman" w:cs="Times New Roman" w:hAnsi="Times New Roman"/>
          <w:sz w:val="24"/>
          <w:szCs w:val="24"/>
        </w:rPr>
        <w:t xml:space="preserve">odal </w:t>
      </w:r>
      <w:r>
        <w:rPr>
          <w:rFonts w:ascii="Times New Roman" w:cs="Times New Roman" w:hAnsi="Times New Roman"/>
          <w:sz w:val="24"/>
          <w:szCs w:val="24"/>
        </w:rPr>
        <w:t>memiliki n</w:t>
      </w:r>
      <w:r w:rsidRPr="00E53B68">
        <w:rPr>
          <w:rFonts w:ascii="Times New Roman" w:cs="Times New Roman" w:hAnsi="Times New Roman"/>
          <w:sz w:val="24"/>
          <w:szCs w:val="24"/>
        </w:rPr>
        <w:t>ilai t hitung sebesar 3,287 lebih besar dari t tabel</w:t>
      </w:r>
      <w:r>
        <w:rPr>
          <w:rFonts w:ascii="Times New Roman" w:cs="Times New Roman" w:hAnsi="Times New Roman"/>
          <w:sz w:val="24"/>
          <w:szCs w:val="24"/>
        </w:rPr>
        <w:t xml:space="preserve"> </w:t>
      </w:r>
      <w:r w:rsidRPr="00E53B68">
        <w:rPr>
          <w:rFonts w:ascii="Times New Roman" w:cs="Times New Roman" w:hAnsi="Times New Roman"/>
          <w:sz w:val="24"/>
          <w:szCs w:val="24"/>
        </w:rPr>
        <w:t>1,697</w:t>
      </w:r>
      <w:r>
        <w:rPr>
          <w:rFonts w:ascii="Times New Roman" w:cs="Times New Roman" w:hAnsi="Times New Roman"/>
          <w:sz w:val="24"/>
          <w:szCs w:val="24"/>
        </w:rPr>
        <w:t xml:space="preserve"> </w:t>
      </w:r>
      <w:r w:rsidRPr="00E53B68">
        <w:rPr>
          <w:rFonts w:ascii="Times New Roman" w:cs="Times New Roman" w:hAnsi="Times New Roman"/>
          <w:sz w:val="24"/>
          <w:szCs w:val="24"/>
        </w:rPr>
        <w:t>dan nilai signifikansi sebesar 0,003 lebih kecil dari 0,05.</w:t>
      </w:r>
      <w:r w:rsidR="00466D86">
        <w:rPr>
          <w:rFonts w:ascii="Times New Roman" w:cs="Times New Roman" w:hAnsi="Times New Roman"/>
          <w:sz w:val="24"/>
          <w:szCs w:val="24"/>
        </w:rPr>
        <w:t xml:space="preserve"> K</w:t>
      </w:r>
      <w:r w:rsidRPr="00E53B68">
        <w:rPr>
          <w:rFonts w:ascii="Times New Roman" w:cs="Times New Roman" w:hAnsi="Times New Roman"/>
          <w:sz w:val="24"/>
          <w:szCs w:val="24"/>
        </w:rPr>
        <w:t>oefisien regresi bernilai positif</w:t>
      </w:r>
      <w:r w:rsidR="00466D86">
        <w:rPr>
          <w:rFonts w:ascii="Times New Roman" w:cs="Times New Roman" w:hAnsi="Times New Roman"/>
          <w:sz w:val="24"/>
          <w:szCs w:val="24"/>
        </w:rPr>
        <w:t xml:space="preserve"> dan sesuai dengan</w:t>
      </w:r>
      <w:r w:rsidRPr="00E53B68">
        <w:rPr>
          <w:rFonts w:ascii="Times New Roman" w:cs="Times New Roman" w:hAnsi="Times New Roman"/>
          <w:sz w:val="24"/>
          <w:szCs w:val="24"/>
        </w:rPr>
        <w:t xml:space="preserve"> hipotesis</w:t>
      </w:r>
      <w:r w:rsidR="00466D86">
        <w:rPr>
          <w:rFonts w:ascii="Times New Roman" w:cs="Times New Roman" w:hAnsi="Times New Roman"/>
          <w:sz w:val="24"/>
          <w:szCs w:val="24"/>
        </w:rPr>
        <w:t xml:space="preserve">. </w:t>
      </w:r>
      <w:r w:rsidR="00466D86" w:rsidRPr="00466D86">
        <w:rPr>
          <w:rFonts w:ascii="Times New Roman" w:cs="Times New Roman" w:hAnsi="Times New Roman"/>
          <w:sz w:val="24"/>
          <w:szCs w:val="24"/>
        </w:rPr>
        <w:t xml:space="preserve">Dengan demikian, </w:t>
      </w:r>
      <w:r w:rsidR="00466D86">
        <w:rPr>
          <w:rFonts w:ascii="Times New Roman" w:cs="Times New Roman" w:hAnsi="Times New Roman"/>
          <w:sz w:val="24"/>
          <w:szCs w:val="24"/>
        </w:rPr>
        <w:t>struktur modal</w:t>
      </w:r>
      <w:r w:rsidR="00466D86" w:rsidRPr="00466D86">
        <w:rPr>
          <w:rFonts w:ascii="Times New Roman" w:cs="Times New Roman" w:hAnsi="Times New Roman"/>
          <w:sz w:val="24"/>
          <w:szCs w:val="24"/>
        </w:rPr>
        <w:t xml:space="preserve"> berpengaruh signifikan positif terhadap nilai perusahaan sehingga H</w:t>
      </w:r>
      <w:r w:rsidR="00466D86" w:rsidRPr="00466D86">
        <w:rPr>
          <w:rFonts w:ascii="Times New Roman" w:cs="Times New Roman" w:hAnsi="Times New Roman"/>
          <w:sz w:val="24"/>
          <w:szCs w:val="24"/>
          <w:vertAlign w:val="subscript"/>
        </w:rPr>
        <w:t>3</w:t>
      </w:r>
      <w:r w:rsidR="00466D86" w:rsidRPr="00466D86">
        <w:rPr>
          <w:rFonts w:ascii="Times New Roman" w:cs="Times New Roman" w:hAnsi="Times New Roman"/>
          <w:sz w:val="24"/>
          <w:szCs w:val="24"/>
        </w:rPr>
        <w:t xml:space="preserve"> diterima.</w:t>
      </w:r>
    </w:p>
    <w:p w14:paraId="584800A2" w14:textId="37B79B84" w:rsidP="00AD5756" w:rsidR="00E4783C" w:rsidRDefault="00E53B68" w:rsidRPr="007B00F1">
      <w:pPr>
        <w:pStyle w:val="ListParagraph"/>
        <w:numPr>
          <w:ilvl w:val="0"/>
          <w:numId w:val="45"/>
        </w:numPr>
        <w:spacing w:line="480" w:lineRule="auto"/>
        <w:ind w:hanging="425" w:left="851"/>
        <w:jc w:val="both"/>
        <w:rPr>
          <w:rFonts w:ascii="Times New Roman" w:cs="Times New Roman" w:hAnsi="Times New Roman"/>
          <w:sz w:val="24"/>
          <w:szCs w:val="24"/>
        </w:rPr>
      </w:pPr>
      <w:r w:rsidRPr="00E53B68">
        <w:rPr>
          <w:rFonts w:ascii="Times New Roman" w:cs="Times New Roman" w:hAnsi="Times New Roman"/>
          <w:sz w:val="24"/>
          <w:szCs w:val="24"/>
        </w:rPr>
        <w:t xml:space="preserve">Keputusan </w:t>
      </w:r>
      <w:r w:rsidR="007B00F1">
        <w:rPr>
          <w:rFonts w:ascii="Times New Roman" w:cs="Times New Roman" w:hAnsi="Times New Roman"/>
          <w:sz w:val="24"/>
          <w:szCs w:val="24"/>
        </w:rPr>
        <w:t>i</w:t>
      </w:r>
      <w:r w:rsidRPr="00E53B68">
        <w:rPr>
          <w:rFonts w:ascii="Times New Roman" w:cs="Times New Roman" w:hAnsi="Times New Roman"/>
          <w:sz w:val="24"/>
          <w:szCs w:val="24"/>
        </w:rPr>
        <w:t>nvestasi</w:t>
      </w:r>
      <w:r w:rsidR="007B00F1">
        <w:rPr>
          <w:rFonts w:ascii="Times New Roman" w:cs="Times New Roman" w:hAnsi="Times New Roman"/>
          <w:sz w:val="24"/>
          <w:szCs w:val="24"/>
        </w:rPr>
        <w:t xml:space="preserve"> memiliki n</w:t>
      </w:r>
      <w:r w:rsidRPr="007B00F1">
        <w:rPr>
          <w:rFonts w:ascii="Times New Roman" w:cs="Times New Roman" w:hAnsi="Times New Roman"/>
          <w:sz w:val="24"/>
          <w:szCs w:val="24"/>
        </w:rPr>
        <w:t xml:space="preserve">ilai t hitung sebesar 2,104 lebih besar dari t tabel 1,697 dan nilai signifikansi sebesar 0,044 lebih kecil dari 0,05. Koefisien regresi bernilai positif dan sesuai dengan hipotesis. Dengan demikian, </w:t>
      </w:r>
      <w:r w:rsidR="007B00F1" w:rsidRPr="007B00F1">
        <w:rPr>
          <w:rFonts w:ascii="Times New Roman" w:cs="Times New Roman" w:hAnsi="Times New Roman"/>
          <w:sz w:val="24"/>
          <w:szCs w:val="24"/>
        </w:rPr>
        <w:t>keputusan investasi berpengaruh signifikan positif terhadap nilai pe</w:t>
      </w:r>
      <w:r w:rsidRPr="007B00F1">
        <w:rPr>
          <w:rFonts w:ascii="Times New Roman" w:cs="Times New Roman" w:hAnsi="Times New Roman"/>
          <w:sz w:val="24"/>
          <w:szCs w:val="24"/>
        </w:rPr>
        <w:t>rusahaan sehingga H₄ diterima.</w:t>
      </w:r>
    </w:p>
    <w:p w14:paraId="056D4378" w14:textId="59C40ACC" w:rsidP="00963006" w:rsidR="00DC4125" w:rsidRDefault="00DC4125">
      <w:pPr>
        <w:pStyle w:val="ListParagraph"/>
        <w:numPr>
          <w:ilvl w:val="0"/>
          <w:numId w:val="43"/>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Uji Statistik F</w:t>
      </w:r>
    </w:p>
    <w:p w14:paraId="494DF506" w14:textId="45048797" w:rsidP="007F3635" w:rsidR="00DC4125" w:rsidRDefault="00D6075C" w:rsidRPr="00D6075C">
      <w:pPr>
        <w:pStyle w:val="ListParagraph"/>
        <w:spacing w:after="0" w:line="480" w:lineRule="auto"/>
        <w:ind w:firstLine="708" w:left="426"/>
        <w:jc w:val="both"/>
        <w:rPr>
          <w:rFonts w:ascii="Times New Roman" w:cs="Times New Roman" w:hAnsi="Times New Roman"/>
          <w:sz w:val="24"/>
          <w:szCs w:val="24"/>
        </w:rPr>
      </w:pPr>
      <w:r w:rsidRPr="00D6075C">
        <w:rPr>
          <w:rFonts w:ascii="Times New Roman" w:cs="Times New Roman" w:hAnsi="Times New Roman"/>
          <w:sz w:val="24"/>
          <w:szCs w:val="24"/>
        </w:rPr>
        <w:t xml:space="preserve">Uji statistik F </w:t>
      </w:r>
      <w:r w:rsidR="00C33709" w:rsidRPr="00C33709">
        <w:rPr>
          <w:rFonts w:ascii="Times New Roman" w:cs="Times New Roman" w:hAnsi="Times New Roman"/>
          <w:sz w:val="24"/>
          <w:szCs w:val="24"/>
        </w:rPr>
        <w:t xml:space="preserve">digunakan untuk menguji kelayakan model regresi dalam menjelaskan pengaruh variabel independen terhadap variabel dependen. </w:t>
      </w:r>
      <w:r w:rsidRPr="00D6075C">
        <w:rPr>
          <w:rFonts w:ascii="Times New Roman" w:cs="Times New Roman" w:hAnsi="Times New Roman"/>
          <w:sz w:val="24"/>
          <w:szCs w:val="24"/>
        </w:rPr>
        <w:t>Pengujian</w:t>
      </w:r>
      <w:r>
        <w:rPr>
          <w:rFonts w:ascii="Times New Roman" w:cs="Times New Roman" w:hAnsi="Times New Roman"/>
          <w:sz w:val="24"/>
          <w:szCs w:val="24"/>
        </w:rPr>
        <w:t xml:space="preserve"> ini</w:t>
      </w:r>
      <w:r w:rsidRPr="00D6075C">
        <w:rPr>
          <w:rFonts w:ascii="Times New Roman" w:cs="Times New Roman" w:hAnsi="Times New Roman"/>
          <w:sz w:val="24"/>
          <w:szCs w:val="24"/>
        </w:rPr>
        <w:t xml:space="preserve"> dilakukan dengan membandingkan nilai F hitung dengan F tabel </w:t>
      </w:r>
      <w:r w:rsidR="00C33709">
        <w:rPr>
          <w:rFonts w:ascii="Times New Roman" w:cs="Times New Roman" w:hAnsi="Times New Roman"/>
          <w:sz w:val="24"/>
          <w:szCs w:val="24"/>
        </w:rPr>
        <w:t>dan</w:t>
      </w:r>
      <w:r w:rsidRPr="00D6075C">
        <w:rPr>
          <w:rFonts w:ascii="Times New Roman" w:cs="Times New Roman" w:hAnsi="Times New Roman"/>
          <w:sz w:val="24"/>
          <w:szCs w:val="24"/>
        </w:rPr>
        <w:t xml:space="preserve"> melihat nilai signifikansi pada taraf 0,05.</w:t>
      </w:r>
      <w:r>
        <w:rPr>
          <w:rFonts w:ascii="Times New Roman" w:cs="Times New Roman" w:hAnsi="Times New Roman"/>
          <w:sz w:val="24"/>
          <w:szCs w:val="24"/>
        </w:rPr>
        <w:t xml:space="preserve"> </w:t>
      </w:r>
      <w:r w:rsidRPr="00D6075C">
        <w:rPr>
          <w:rFonts w:ascii="Times New Roman" w:cs="Times New Roman" w:hAnsi="Times New Roman"/>
          <w:sz w:val="24"/>
          <w:szCs w:val="24"/>
        </w:rPr>
        <w:t>Berdasarkan derajat kebebasan df₁ = 4 (jumlah variabel independen) dan df₂ = 30 (n – k – 1) dengan taraf signifikansi 0,05, diperoleh nilai F tabel sebesar 2,689.</w:t>
      </w:r>
      <w:r>
        <w:rPr>
          <w:rFonts w:ascii="Times New Roman" w:cs="Times New Roman" w:hAnsi="Times New Roman"/>
          <w:sz w:val="24"/>
          <w:szCs w:val="24"/>
        </w:rPr>
        <w:t xml:space="preserve"> </w:t>
      </w:r>
      <w:r w:rsidRPr="00D6075C">
        <w:rPr>
          <w:rFonts w:ascii="Times New Roman" w:cs="Times New Roman" w:hAnsi="Times New Roman"/>
          <w:sz w:val="24"/>
          <w:szCs w:val="24"/>
        </w:rPr>
        <w:t>Dasar pengambilan keputusan adalah apabila nilai F hitung lebih besar dari F tabel dan nilai signifikansi lebih kecil dari 0,05 maka model regresi dinyatakan signifikan.</w:t>
      </w:r>
      <w:r>
        <w:rPr>
          <w:rFonts w:ascii="Times New Roman" w:cs="Times New Roman" w:hAnsi="Times New Roman"/>
          <w:sz w:val="24"/>
          <w:szCs w:val="24"/>
        </w:rPr>
        <w:t xml:space="preserve"> </w:t>
      </w:r>
      <w:r w:rsidRPr="00D6075C">
        <w:rPr>
          <w:rFonts w:ascii="Times New Roman" w:cs="Times New Roman" w:hAnsi="Times New Roman"/>
          <w:sz w:val="24"/>
          <w:szCs w:val="24"/>
        </w:rPr>
        <w:t xml:space="preserve">Hasil uji statistik </w:t>
      </w:r>
      <w:r>
        <w:rPr>
          <w:rFonts w:ascii="Times New Roman" w:cs="Times New Roman" w:hAnsi="Times New Roman"/>
          <w:sz w:val="24"/>
          <w:szCs w:val="24"/>
        </w:rPr>
        <w:t>F</w:t>
      </w:r>
      <w:r w:rsidRPr="00D6075C">
        <w:rPr>
          <w:rFonts w:ascii="Times New Roman" w:cs="Times New Roman" w:hAnsi="Times New Roman"/>
          <w:sz w:val="24"/>
          <w:szCs w:val="24"/>
        </w:rPr>
        <w:t xml:space="preserve"> disajikan pada tabel berikut:</w:t>
      </w:r>
    </w:p>
    <w:p w14:paraId="6B86E390" w14:textId="5EDFAC4B" w:rsidP="00963006" w:rsidR="00387799" w:rsidRDefault="00963006" w:rsidRPr="00963006">
      <w:pPr>
        <w:pStyle w:val="Caption"/>
        <w:spacing w:after="0"/>
        <w:ind w:left="426"/>
        <w:rPr>
          <w:rFonts w:ascii="Times New Roman" w:cs="Times New Roman" w:hAnsi="Times New Roman"/>
          <w:b/>
          <w:bCs/>
          <w:i w:val="0"/>
          <w:iCs w:val="0"/>
          <w:color w:val="auto"/>
          <w:kern w:val="0"/>
          <w:sz w:val="24"/>
          <w:szCs w:val="24"/>
        </w:rPr>
      </w:pPr>
      <w:bookmarkStart w:id="133" w:name="_Toc222825384"/>
      <w:bookmarkStart w:id="134" w:name="_Toc227500454"/>
      <w:r w:rsidRPr="00963006">
        <w:rPr>
          <w:rFonts w:ascii="Times New Roman" w:cs="Times New Roman" w:hAnsi="Times New Roman"/>
          <w:b/>
          <w:bCs/>
          <w:i w:val="0"/>
          <w:iCs w:val="0"/>
          <w:color w:val="auto"/>
          <w:sz w:val="24"/>
          <w:szCs w:val="24"/>
        </w:rPr>
        <w:t>Tabel 4.</w:t>
      </w:r>
      <w:r w:rsidRPr="00963006">
        <w:rPr>
          <w:rFonts w:ascii="Times New Roman" w:cs="Times New Roman" w:hAnsi="Times New Roman"/>
          <w:b/>
          <w:bCs/>
          <w:i w:val="0"/>
          <w:iCs w:val="0"/>
          <w:color w:val="auto"/>
          <w:sz w:val="24"/>
          <w:szCs w:val="24"/>
        </w:rPr>
        <w:fldChar w:fldCharType="begin"/>
      </w:r>
      <w:r w:rsidRPr="00963006">
        <w:rPr>
          <w:rFonts w:ascii="Times New Roman" w:cs="Times New Roman" w:hAnsi="Times New Roman"/>
          <w:b/>
          <w:bCs/>
          <w:i w:val="0"/>
          <w:iCs w:val="0"/>
          <w:color w:val="auto"/>
          <w:sz w:val="24"/>
          <w:szCs w:val="24"/>
        </w:rPr>
        <w:instrText xml:space="preserve"> SEQ Tabel_4. \* ARABIC </w:instrText>
      </w:r>
      <w:r w:rsidRPr="00963006">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11</w:t>
      </w:r>
      <w:r w:rsidRPr="00963006">
        <w:rPr>
          <w:rFonts w:ascii="Times New Roman" w:cs="Times New Roman" w:hAnsi="Times New Roman"/>
          <w:b/>
          <w:bCs/>
          <w:i w:val="0"/>
          <w:iCs w:val="0"/>
          <w:color w:val="auto"/>
          <w:sz w:val="24"/>
          <w:szCs w:val="24"/>
        </w:rPr>
        <w:fldChar w:fldCharType="end"/>
      </w:r>
      <w:r w:rsidRPr="00963006">
        <w:rPr>
          <w:rFonts w:ascii="Times New Roman" w:cs="Times New Roman" w:hAnsi="Times New Roman"/>
          <w:b/>
          <w:bCs/>
          <w:i w:val="0"/>
          <w:iCs w:val="0"/>
          <w:color w:val="auto"/>
          <w:sz w:val="24"/>
          <w:szCs w:val="24"/>
        </w:rPr>
        <w:t xml:space="preserve"> Hasil Uji Statistik F</w:t>
      </w:r>
      <w:bookmarkEnd w:id="133"/>
      <w:bookmarkEnd w:id="134"/>
    </w:p>
    <w:tbl>
      <w:tblPr>
        <w:tblW w:type="pct" w:w="4500"/>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659"/>
        <w:gridCol w:w="1152"/>
        <w:gridCol w:w="1316"/>
        <w:gridCol w:w="918"/>
        <w:gridCol w:w="1260"/>
        <w:gridCol w:w="918"/>
        <w:gridCol w:w="920"/>
      </w:tblGrid>
      <w:tr w14:paraId="736A8F46" w14:textId="77777777" w:rsidR="00387799" w:rsidRPr="00387799" w:rsidTr="00963006">
        <w:trPr>
          <w:cantSplit/>
          <w:jc w:val="center"/>
        </w:trPr>
        <w:tc>
          <w:tcPr>
            <w:tcW w:type="dxa" w:w="7143"/>
            <w:gridSpan w:val="7"/>
            <w:tcBorders>
              <w:top w:val="nil"/>
              <w:left w:val="nil"/>
              <w:bottom w:val="nil"/>
              <w:right w:val="nil"/>
            </w:tcBorders>
            <w:shd w:color="auto" w:fill="FFFFFF" w:val="clear"/>
            <w:vAlign w:val="center"/>
          </w:tcPr>
          <w:p w14:paraId="30D4EBE5"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b/>
                <w:bCs/>
                <w:color w:val="000000"/>
                <w:kern w:val="0"/>
                <w:sz w:val="18"/>
                <w:szCs w:val="18"/>
              </w:rPr>
              <w:t>ANOVA</w:t>
            </w:r>
            <w:r w:rsidRPr="00387799">
              <w:rPr>
                <w:rFonts w:ascii="Arial" w:cs="Arial" w:hAnsi="Arial"/>
                <w:b/>
                <w:bCs/>
                <w:color w:val="000000"/>
                <w:kern w:val="0"/>
                <w:sz w:val="18"/>
                <w:szCs w:val="18"/>
                <w:vertAlign w:val="superscript"/>
              </w:rPr>
              <w:t>a</w:t>
            </w:r>
          </w:p>
        </w:tc>
      </w:tr>
      <w:tr w14:paraId="048F40AF" w14:textId="77777777" w:rsidR="00387799" w:rsidRPr="00387799" w:rsidTr="00963006">
        <w:trPr>
          <w:cantSplit/>
          <w:jc w:val="center"/>
        </w:trPr>
        <w:tc>
          <w:tcPr>
            <w:tcW w:type="dxa" w:w="1811"/>
            <w:gridSpan w:val="2"/>
            <w:tcBorders>
              <w:top w:color="000000" w:space="0" w:sz="16" w:val="single"/>
              <w:left w:color="000000" w:space="0" w:sz="16" w:val="single"/>
              <w:bottom w:color="000000" w:space="0" w:sz="16" w:val="single"/>
              <w:right w:val="nil"/>
            </w:tcBorders>
            <w:shd w:color="auto" w:fill="FFFFFF" w:val="clear"/>
            <w:vAlign w:val="bottom"/>
          </w:tcPr>
          <w:p w14:paraId="5A075D86"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Model</w:t>
            </w:r>
          </w:p>
        </w:tc>
        <w:tc>
          <w:tcPr>
            <w:tcW w:type="dxa" w:w="1316"/>
            <w:tcBorders>
              <w:top w:color="000000" w:space="0" w:sz="16" w:val="single"/>
              <w:left w:color="000000" w:space="0" w:sz="16" w:val="single"/>
              <w:bottom w:color="000000" w:space="0" w:sz="16" w:val="single"/>
            </w:tcBorders>
            <w:shd w:color="auto" w:fill="FFFFFF" w:val="clear"/>
            <w:vAlign w:val="bottom"/>
          </w:tcPr>
          <w:p w14:paraId="679BC980"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Sum of Squares</w:t>
            </w:r>
          </w:p>
        </w:tc>
        <w:tc>
          <w:tcPr>
            <w:tcW w:type="dxa" w:w="918"/>
            <w:tcBorders>
              <w:top w:color="000000" w:space="0" w:sz="16" w:val="single"/>
              <w:bottom w:color="000000" w:space="0" w:sz="16" w:val="single"/>
            </w:tcBorders>
            <w:shd w:color="auto" w:fill="FFFFFF" w:val="clear"/>
            <w:vAlign w:val="bottom"/>
          </w:tcPr>
          <w:p w14:paraId="5E8E1BF3"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df</w:t>
            </w:r>
          </w:p>
        </w:tc>
        <w:tc>
          <w:tcPr>
            <w:tcW w:type="dxa" w:w="1260"/>
            <w:tcBorders>
              <w:top w:color="000000" w:space="0" w:sz="16" w:val="single"/>
              <w:bottom w:color="000000" w:space="0" w:sz="16" w:val="single"/>
            </w:tcBorders>
            <w:shd w:color="auto" w:fill="FFFFFF" w:val="clear"/>
            <w:vAlign w:val="bottom"/>
          </w:tcPr>
          <w:p w14:paraId="0CD31B10"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Mean Square</w:t>
            </w:r>
          </w:p>
        </w:tc>
        <w:tc>
          <w:tcPr>
            <w:tcW w:type="dxa" w:w="918"/>
            <w:tcBorders>
              <w:top w:color="000000" w:space="0" w:sz="16" w:val="single"/>
              <w:bottom w:color="000000" w:space="0" w:sz="16" w:val="single"/>
            </w:tcBorders>
            <w:shd w:color="auto" w:fill="FFFFFF" w:val="clear"/>
            <w:vAlign w:val="bottom"/>
          </w:tcPr>
          <w:p w14:paraId="19C1E9DD"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F</w:t>
            </w:r>
          </w:p>
        </w:tc>
        <w:tc>
          <w:tcPr>
            <w:tcW w:type="dxa" w:w="920"/>
            <w:tcBorders>
              <w:top w:color="000000" w:space="0" w:sz="16" w:val="single"/>
              <w:bottom w:color="000000" w:space="0" w:sz="16" w:val="single"/>
              <w:right w:color="000000" w:space="0" w:sz="16" w:val="single"/>
            </w:tcBorders>
            <w:shd w:color="auto" w:fill="FFFFFF" w:val="clear"/>
            <w:vAlign w:val="bottom"/>
          </w:tcPr>
          <w:p w14:paraId="3F358DD7" w14:textId="77777777" w:rsidP="00387799" w:rsidR="00387799" w:rsidRDefault="00387799"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Sig.</w:t>
            </w:r>
          </w:p>
        </w:tc>
      </w:tr>
      <w:tr w14:paraId="74196627" w14:textId="77777777" w:rsidR="00387799" w:rsidRPr="00387799" w:rsidTr="00963006">
        <w:trPr>
          <w:cantSplit/>
          <w:jc w:val="center"/>
        </w:trPr>
        <w:tc>
          <w:tcPr>
            <w:tcW w:type="dxa" w:w="659"/>
            <w:vMerge w:val="restart"/>
            <w:tcBorders>
              <w:top w:color="000000" w:space="0" w:sz="16" w:val="single"/>
              <w:left w:color="000000" w:space="0" w:sz="16" w:val="single"/>
              <w:bottom w:color="000000" w:space="0" w:sz="16" w:val="single"/>
              <w:right w:val="nil"/>
            </w:tcBorders>
            <w:shd w:color="auto" w:fill="FFFFFF" w:val="clear"/>
          </w:tcPr>
          <w:p w14:paraId="06B1294F"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1</w:t>
            </w:r>
          </w:p>
        </w:tc>
        <w:tc>
          <w:tcPr>
            <w:tcW w:type="dxa" w:w="1152"/>
            <w:tcBorders>
              <w:top w:color="000000" w:space="0" w:sz="16" w:val="single"/>
              <w:left w:val="nil"/>
              <w:bottom w:val="nil"/>
              <w:right w:color="000000" w:space="0" w:sz="16" w:val="single"/>
            </w:tcBorders>
            <w:shd w:color="auto" w:fill="FFFFFF" w:val="clear"/>
          </w:tcPr>
          <w:p w14:paraId="558A63DC"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Regression</w:t>
            </w:r>
          </w:p>
        </w:tc>
        <w:tc>
          <w:tcPr>
            <w:tcW w:type="dxa" w:w="1316"/>
            <w:tcBorders>
              <w:top w:color="000000" w:space="0" w:sz="16" w:val="single"/>
              <w:left w:color="000000" w:space="0" w:sz="16" w:val="single"/>
              <w:bottom w:val="nil"/>
            </w:tcBorders>
            <w:shd w:color="auto" w:fill="FFFFFF" w:val="clear"/>
            <w:vAlign w:val="center"/>
          </w:tcPr>
          <w:p w14:paraId="3925D68C"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42,344</w:t>
            </w:r>
          </w:p>
        </w:tc>
        <w:tc>
          <w:tcPr>
            <w:tcW w:type="dxa" w:w="918"/>
            <w:tcBorders>
              <w:top w:color="000000" w:space="0" w:sz="16" w:val="single"/>
              <w:bottom w:val="nil"/>
            </w:tcBorders>
            <w:shd w:color="auto" w:fill="FFFFFF" w:val="clear"/>
            <w:vAlign w:val="center"/>
          </w:tcPr>
          <w:p w14:paraId="7BA49AB6"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w:t>
            </w:r>
          </w:p>
        </w:tc>
        <w:tc>
          <w:tcPr>
            <w:tcW w:type="dxa" w:w="1260"/>
            <w:tcBorders>
              <w:top w:color="000000" w:space="0" w:sz="16" w:val="single"/>
              <w:bottom w:val="nil"/>
            </w:tcBorders>
            <w:shd w:color="auto" w:fill="FFFFFF" w:val="clear"/>
            <w:vAlign w:val="center"/>
          </w:tcPr>
          <w:p w14:paraId="74D040DC"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10,586</w:t>
            </w:r>
          </w:p>
        </w:tc>
        <w:tc>
          <w:tcPr>
            <w:tcW w:type="dxa" w:w="918"/>
            <w:tcBorders>
              <w:top w:color="000000" w:space="0" w:sz="16" w:val="single"/>
              <w:bottom w:val="nil"/>
            </w:tcBorders>
            <w:shd w:color="auto" w:fill="FFFFFF" w:val="clear"/>
            <w:vAlign w:val="center"/>
          </w:tcPr>
          <w:p w14:paraId="745524CA"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5,627</w:t>
            </w:r>
          </w:p>
        </w:tc>
        <w:tc>
          <w:tcPr>
            <w:tcW w:type="dxa" w:w="920"/>
            <w:tcBorders>
              <w:top w:color="000000" w:space="0" w:sz="16" w:val="single"/>
              <w:bottom w:val="nil"/>
              <w:right w:color="000000" w:space="0" w:sz="16" w:val="single"/>
            </w:tcBorders>
            <w:shd w:color="auto" w:fill="FFFFFF" w:val="clear"/>
            <w:vAlign w:val="center"/>
          </w:tcPr>
          <w:p w14:paraId="017156BE"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,002</w:t>
            </w:r>
            <w:r w:rsidRPr="00387799">
              <w:rPr>
                <w:rFonts w:ascii="Arial" w:cs="Arial" w:hAnsi="Arial"/>
                <w:color w:val="000000"/>
                <w:kern w:val="0"/>
                <w:sz w:val="18"/>
                <w:szCs w:val="18"/>
                <w:vertAlign w:val="superscript"/>
              </w:rPr>
              <w:t>b</w:t>
            </w:r>
          </w:p>
        </w:tc>
      </w:tr>
      <w:tr w14:paraId="73245661" w14:textId="77777777" w:rsidR="00387799" w:rsidRPr="00387799" w:rsidTr="00963006">
        <w:trPr>
          <w:cantSplit/>
          <w:jc w:val="center"/>
        </w:trPr>
        <w:tc>
          <w:tcPr>
            <w:tcW w:type="dxa" w:w="659"/>
            <w:vMerge/>
            <w:tcBorders>
              <w:top w:color="000000" w:space="0" w:sz="16" w:val="single"/>
              <w:left w:color="000000" w:space="0" w:sz="16" w:val="single"/>
              <w:bottom w:color="000000" w:space="0" w:sz="16" w:val="single"/>
              <w:right w:val="nil"/>
            </w:tcBorders>
            <w:shd w:color="auto" w:fill="FFFFFF" w:val="clear"/>
          </w:tcPr>
          <w:p w14:paraId="0D70C9AD" w14:textId="77777777" w:rsidP="00387799" w:rsidR="00387799" w:rsidRDefault="00387799" w:rsidRPr="00387799">
            <w:pPr>
              <w:autoSpaceDE w:val="0"/>
              <w:autoSpaceDN w:val="0"/>
              <w:adjustRightInd w:val="0"/>
              <w:spacing w:after="0" w:line="240" w:lineRule="auto"/>
              <w:rPr>
                <w:rFonts w:ascii="Arial" w:cs="Arial" w:hAnsi="Arial"/>
                <w:color w:val="000000"/>
                <w:kern w:val="0"/>
                <w:sz w:val="18"/>
                <w:szCs w:val="18"/>
              </w:rPr>
            </w:pPr>
          </w:p>
        </w:tc>
        <w:tc>
          <w:tcPr>
            <w:tcW w:type="dxa" w:w="1152"/>
            <w:tcBorders>
              <w:top w:val="nil"/>
              <w:left w:val="nil"/>
              <w:bottom w:val="nil"/>
              <w:right w:color="000000" w:space="0" w:sz="16" w:val="single"/>
            </w:tcBorders>
            <w:shd w:color="auto" w:fill="FFFFFF" w:val="clear"/>
          </w:tcPr>
          <w:p w14:paraId="3AF5B941"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Residual</w:t>
            </w:r>
          </w:p>
        </w:tc>
        <w:tc>
          <w:tcPr>
            <w:tcW w:type="dxa" w:w="1316"/>
            <w:tcBorders>
              <w:top w:val="nil"/>
              <w:left w:color="000000" w:space="0" w:sz="16" w:val="single"/>
              <w:bottom w:val="nil"/>
            </w:tcBorders>
            <w:shd w:color="auto" w:fill="FFFFFF" w:val="clear"/>
            <w:vAlign w:val="center"/>
          </w:tcPr>
          <w:p w14:paraId="7FD0D06C"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56,436</w:t>
            </w:r>
          </w:p>
        </w:tc>
        <w:tc>
          <w:tcPr>
            <w:tcW w:type="dxa" w:w="918"/>
            <w:tcBorders>
              <w:top w:val="nil"/>
              <w:bottom w:val="nil"/>
            </w:tcBorders>
            <w:shd w:color="auto" w:fill="FFFFFF" w:val="clear"/>
            <w:vAlign w:val="center"/>
          </w:tcPr>
          <w:p w14:paraId="08D8A8F6"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w:t>
            </w:r>
          </w:p>
        </w:tc>
        <w:tc>
          <w:tcPr>
            <w:tcW w:type="dxa" w:w="1260"/>
            <w:tcBorders>
              <w:top w:val="nil"/>
              <w:bottom w:val="nil"/>
            </w:tcBorders>
            <w:shd w:color="auto" w:fill="FFFFFF" w:val="clear"/>
            <w:vAlign w:val="center"/>
          </w:tcPr>
          <w:p w14:paraId="7AD6A43B"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1,881</w:t>
            </w:r>
          </w:p>
        </w:tc>
        <w:tc>
          <w:tcPr>
            <w:tcW w:type="dxa" w:w="918"/>
            <w:tcBorders>
              <w:top w:val="nil"/>
              <w:bottom w:val="nil"/>
            </w:tcBorders>
            <w:shd w:color="auto" w:fill="FFFFFF" w:val="clear"/>
            <w:vAlign w:val="center"/>
          </w:tcPr>
          <w:p w14:paraId="1767547C"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920"/>
            <w:tcBorders>
              <w:top w:val="nil"/>
              <w:bottom w:val="nil"/>
              <w:right w:color="000000" w:space="0" w:sz="16" w:val="single"/>
            </w:tcBorders>
            <w:shd w:color="auto" w:fill="FFFFFF" w:val="clear"/>
            <w:vAlign w:val="center"/>
          </w:tcPr>
          <w:p w14:paraId="7220E5FF"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r>
      <w:tr w14:paraId="24351C7C" w14:textId="77777777" w:rsidR="00387799" w:rsidRPr="00387799" w:rsidTr="00963006">
        <w:trPr>
          <w:cantSplit/>
          <w:jc w:val="center"/>
        </w:trPr>
        <w:tc>
          <w:tcPr>
            <w:tcW w:type="dxa" w:w="659"/>
            <w:vMerge/>
            <w:tcBorders>
              <w:top w:color="000000" w:space="0" w:sz="16" w:val="single"/>
              <w:left w:color="000000" w:space="0" w:sz="16" w:val="single"/>
              <w:bottom w:color="000000" w:space="0" w:sz="16" w:val="single"/>
              <w:right w:val="nil"/>
            </w:tcBorders>
            <w:shd w:color="auto" w:fill="FFFFFF" w:val="clear"/>
          </w:tcPr>
          <w:p w14:paraId="5412B30F"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1152"/>
            <w:tcBorders>
              <w:top w:val="nil"/>
              <w:left w:val="nil"/>
              <w:bottom w:color="000000" w:space="0" w:sz="16" w:val="single"/>
              <w:right w:color="000000" w:space="0" w:sz="16" w:val="single"/>
            </w:tcBorders>
            <w:shd w:color="auto" w:fill="FFFFFF" w:val="clear"/>
          </w:tcPr>
          <w:p w14:paraId="6C6C2EF9"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Total</w:t>
            </w:r>
          </w:p>
        </w:tc>
        <w:tc>
          <w:tcPr>
            <w:tcW w:type="dxa" w:w="1316"/>
            <w:tcBorders>
              <w:top w:val="nil"/>
              <w:left w:color="000000" w:space="0" w:sz="16" w:val="single"/>
              <w:bottom w:color="000000" w:space="0" w:sz="16" w:val="single"/>
            </w:tcBorders>
            <w:shd w:color="auto" w:fill="FFFFFF" w:val="clear"/>
            <w:vAlign w:val="center"/>
          </w:tcPr>
          <w:p w14:paraId="0D52EF36"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98,780</w:t>
            </w:r>
          </w:p>
        </w:tc>
        <w:tc>
          <w:tcPr>
            <w:tcW w:type="dxa" w:w="918"/>
            <w:tcBorders>
              <w:top w:val="nil"/>
              <w:bottom w:color="000000" w:space="0" w:sz="16" w:val="single"/>
            </w:tcBorders>
            <w:shd w:color="auto" w:fill="FFFFFF" w:val="clear"/>
            <w:vAlign w:val="center"/>
          </w:tcPr>
          <w:p w14:paraId="41AF9BB2" w14:textId="77777777" w:rsidP="00387799" w:rsidR="00387799" w:rsidRDefault="00387799"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34</w:t>
            </w:r>
          </w:p>
        </w:tc>
        <w:tc>
          <w:tcPr>
            <w:tcW w:type="dxa" w:w="1260"/>
            <w:tcBorders>
              <w:top w:val="nil"/>
              <w:bottom w:color="000000" w:space="0" w:sz="16" w:val="single"/>
            </w:tcBorders>
            <w:shd w:color="auto" w:fill="FFFFFF" w:val="clear"/>
            <w:vAlign w:val="center"/>
          </w:tcPr>
          <w:p w14:paraId="08F4D488"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918"/>
            <w:tcBorders>
              <w:top w:val="nil"/>
              <w:bottom w:color="000000" w:space="0" w:sz="16" w:val="single"/>
            </w:tcBorders>
            <w:shd w:color="auto" w:fill="FFFFFF" w:val="clear"/>
            <w:vAlign w:val="center"/>
          </w:tcPr>
          <w:p w14:paraId="338A2938"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c>
          <w:tcPr>
            <w:tcW w:type="dxa" w:w="920"/>
            <w:tcBorders>
              <w:top w:val="nil"/>
              <w:bottom w:color="000000" w:space="0" w:sz="16" w:val="single"/>
              <w:right w:color="000000" w:space="0" w:sz="16" w:val="single"/>
            </w:tcBorders>
            <w:shd w:color="auto" w:fill="FFFFFF" w:val="clear"/>
            <w:vAlign w:val="center"/>
          </w:tcPr>
          <w:p w14:paraId="565C0B94" w14:textId="77777777" w:rsidP="00387799" w:rsidR="00387799" w:rsidRDefault="00387799" w:rsidRPr="00387799">
            <w:pPr>
              <w:autoSpaceDE w:val="0"/>
              <w:autoSpaceDN w:val="0"/>
              <w:adjustRightInd w:val="0"/>
              <w:spacing w:after="0" w:line="240" w:lineRule="auto"/>
              <w:rPr>
                <w:rFonts w:ascii="Times New Roman" w:cs="Times New Roman" w:hAnsi="Times New Roman"/>
                <w:kern w:val="0"/>
                <w:sz w:val="24"/>
                <w:szCs w:val="24"/>
              </w:rPr>
            </w:pPr>
          </w:p>
        </w:tc>
      </w:tr>
      <w:tr w14:paraId="264CF3A6" w14:textId="77777777" w:rsidR="00387799" w:rsidRPr="00387799" w:rsidTr="00963006">
        <w:trPr>
          <w:cantSplit/>
          <w:jc w:val="center"/>
        </w:trPr>
        <w:tc>
          <w:tcPr>
            <w:tcW w:type="dxa" w:w="7143"/>
            <w:gridSpan w:val="7"/>
            <w:tcBorders>
              <w:top w:val="nil"/>
              <w:left w:val="nil"/>
              <w:bottom w:val="nil"/>
              <w:right w:val="nil"/>
            </w:tcBorders>
            <w:shd w:color="auto" w:fill="FFFFFF" w:val="clear"/>
          </w:tcPr>
          <w:p w14:paraId="24929438" w14:textId="77777777" w:rsidP="00387799" w:rsidR="00387799" w:rsidRDefault="00387799"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 Dependent Variable: Nilai Perusahaan</w:t>
            </w:r>
          </w:p>
        </w:tc>
      </w:tr>
      <w:tr w14:paraId="3D9CB7FD" w14:textId="77777777" w:rsidR="00387799" w:rsidRPr="00387799" w:rsidTr="00963006">
        <w:trPr>
          <w:cantSplit/>
          <w:jc w:val="center"/>
        </w:trPr>
        <w:tc>
          <w:tcPr>
            <w:tcW w:type="dxa" w:w="7143"/>
            <w:gridSpan w:val="7"/>
            <w:tcBorders>
              <w:top w:val="nil"/>
              <w:left w:val="nil"/>
              <w:bottom w:val="nil"/>
              <w:right w:val="nil"/>
            </w:tcBorders>
            <w:shd w:color="auto" w:fill="FFFFFF" w:val="clear"/>
          </w:tcPr>
          <w:p w14:paraId="712BEFD5" w14:textId="77777777" w:rsidP="007F3635" w:rsidR="00387799" w:rsidRDefault="00387799" w:rsidRPr="00387799">
            <w:pPr>
              <w:autoSpaceDE w:val="0"/>
              <w:autoSpaceDN w:val="0"/>
              <w:adjustRightInd w:val="0"/>
              <w:spacing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b. Predictors: (Constant), Keputusan Investasi, Ukuran Perusahaan, Profitabilitas, Struktur Modal</w:t>
            </w:r>
          </w:p>
        </w:tc>
      </w:tr>
    </w:tbl>
    <w:p w14:paraId="57B84034" w14:textId="77777777" w:rsidP="00963006" w:rsidR="00963006" w:rsidRDefault="00963006" w:rsidRPr="00F62B7F">
      <w:pPr>
        <w:spacing w:after="0" w:line="480" w:lineRule="auto"/>
        <w:ind w:left="426"/>
        <w:jc w:val="both"/>
        <w:rPr>
          <w:rFonts w:ascii="Times New Roman" w:cs="Times New Roman" w:hAnsi="Times New Roman"/>
          <w:i/>
          <w:iCs/>
          <w:sz w:val="24"/>
          <w:szCs w:val="24"/>
        </w:rPr>
      </w:pPr>
      <w:bookmarkStart w:id="135" w:name="_Hlk222674901"/>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bookmarkEnd w:id="135"/>
    <w:p w14:paraId="55A2A3F1" w14:textId="7FD26D02" w:rsidP="000976B3" w:rsidR="00DC4125" w:rsidRDefault="000F0687" w:rsidRPr="00DC4125">
      <w:pPr>
        <w:spacing w:after="0" w:line="480" w:lineRule="auto"/>
        <w:ind w:firstLine="708" w:left="426"/>
        <w:jc w:val="both"/>
        <w:rPr>
          <w:rFonts w:ascii="Times New Roman" w:cs="Times New Roman" w:hAnsi="Times New Roman"/>
          <w:sz w:val="24"/>
          <w:szCs w:val="24"/>
        </w:rPr>
      </w:pPr>
      <w:r w:rsidRPr="000F0687">
        <w:rPr>
          <w:rFonts w:ascii="Times New Roman" w:cs="Times New Roman" w:hAnsi="Times New Roman"/>
          <w:sz w:val="24"/>
          <w:szCs w:val="24"/>
        </w:rPr>
        <w:t xml:space="preserve">Berdasarkan </w:t>
      </w:r>
      <w:r>
        <w:rPr>
          <w:rFonts w:ascii="Times New Roman" w:cs="Times New Roman" w:hAnsi="Times New Roman"/>
          <w:sz w:val="24"/>
          <w:szCs w:val="24"/>
        </w:rPr>
        <w:t>t</w:t>
      </w:r>
      <w:r w:rsidRPr="000F0687">
        <w:rPr>
          <w:rFonts w:ascii="Times New Roman" w:cs="Times New Roman" w:hAnsi="Times New Roman"/>
          <w:sz w:val="24"/>
          <w:szCs w:val="24"/>
        </w:rPr>
        <w:t>abel 4.</w:t>
      </w:r>
      <w:r w:rsidR="007F3635">
        <w:rPr>
          <w:rFonts w:ascii="Times New Roman" w:cs="Times New Roman" w:hAnsi="Times New Roman"/>
          <w:sz w:val="24"/>
          <w:szCs w:val="24"/>
        </w:rPr>
        <w:t>11</w:t>
      </w:r>
      <w:r>
        <w:rPr>
          <w:rFonts w:ascii="Times New Roman" w:cs="Times New Roman" w:hAnsi="Times New Roman"/>
          <w:sz w:val="24"/>
          <w:szCs w:val="24"/>
        </w:rPr>
        <w:t xml:space="preserve"> </w:t>
      </w:r>
      <w:r w:rsidRPr="000F0687">
        <w:rPr>
          <w:rFonts w:ascii="Times New Roman" w:cs="Times New Roman" w:hAnsi="Times New Roman"/>
          <w:sz w:val="24"/>
          <w:szCs w:val="24"/>
        </w:rPr>
        <w:t xml:space="preserve">diperoleh nilai F hitung 5,627 lebih besar dari F tabel 2,689 </w:t>
      </w:r>
      <w:r w:rsidR="002A7E01">
        <w:rPr>
          <w:rFonts w:ascii="Times New Roman" w:cs="Times New Roman" w:hAnsi="Times New Roman"/>
          <w:sz w:val="24"/>
          <w:szCs w:val="24"/>
        </w:rPr>
        <w:t>dan</w:t>
      </w:r>
      <w:r w:rsidRPr="000F0687">
        <w:rPr>
          <w:rFonts w:ascii="Times New Roman" w:cs="Times New Roman" w:hAnsi="Times New Roman"/>
          <w:sz w:val="24"/>
          <w:szCs w:val="24"/>
        </w:rPr>
        <w:t xml:space="preserve"> nilai signifikansi 0,002 lebih kecil dari 0,05</w:t>
      </w:r>
      <w:r>
        <w:rPr>
          <w:rFonts w:ascii="Times New Roman" w:cs="Times New Roman" w:hAnsi="Times New Roman"/>
          <w:sz w:val="24"/>
          <w:szCs w:val="24"/>
        </w:rPr>
        <w:t xml:space="preserve">. </w:t>
      </w:r>
      <w:r w:rsidR="002A7E01" w:rsidRPr="002A7E01">
        <w:rPr>
          <w:rFonts w:ascii="Times New Roman" w:cs="Times New Roman" w:hAnsi="Times New Roman"/>
          <w:sz w:val="24"/>
          <w:szCs w:val="24"/>
        </w:rPr>
        <w:t>Dengan demikian, model regresi dalam penelitian ini dinyatakan laya</w:t>
      </w:r>
      <w:r w:rsidR="002A7E01">
        <w:rPr>
          <w:rFonts w:ascii="Times New Roman" w:cs="Times New Roman" w:hAnsi="Times New Roman"/>
          <w:sz w:val="24"/>
          <w:szCs w:val="24"/>
        </w:rPr>
        <w:t>k</w:t>
      </w:r>
      <w:r w:rsidR="002A7E01" w:rsidRPr="002A7E01">
        <w:rPr>
          <w:rFonts w:ascii="Times New Roman" w:cs="Times New Roman" w:hAnsi="Times New Roman"/>
          <w:sz w:val="24"/>
          <w:szCs w:val="24"/>
        </w:rPr>
        <w:t xml:space="preserve"> untuk digunakan. Hal ini menunjukkan bahwa model yang digunakan mampu menjelaskan hubungan antara variabel independen dan variabel dependen secara memadai.</w:t>
      </w:r>
    </w:p>
    <w:p w14:paraId="1AF2B4C0" w14:textId="67D94E08" w:rsidP="00DC4125" w:rsidR="00DC4125" w:rsidRDefault="00DC4125">
      <w:pPr>
        <w:pStyle w:val="ListParagraph"/>
        <w:numPr>
          <w:ilvl w:val="0"/>
          <w:numId w:val="43"/>
        </w:numPr>
        <w:spacing w:line="480" w:lineRule="auto"/>
        <w:ind w:hanging="426" w:left="426"/>
        <w:jc w:val="both"/>
        <w:rPr>
          <w:rFonts w:ascii="Times New Roman" w:cs="Times New Roman" w:hAnsi="Times New Roman"/>
          <w:sz w:val="24"/>
          <w:szCs w:val="24"/>
        </w:rPr>
      </w:pPr>
      <w:bookmarkStart w:id="136" w:name="_Hlk222674792"/>
      <w:r>
        <w:rPr>
          <w:rFonts w:ascii="Times New Roman" w:cs="Times New Roman" w:hAnsi="Times New Roman"/>
          <w:sz w:val="24"/>
          <w:szCs w:val="24"/>
        </w:rPr>
        <w:t>Koefisien Determinasi</w:t>
      </w:r>
    </w:p>
    <w:bookmarkEnd w:id="136"/>
    <w:p w14:paraId="7F725922" w14:textId="16F1D064" w:rsidP="000976B3" w:rsidR="00DC4125" w:rsidRDefault="004D3AFB" w:rsidRPr="00963006">
      <w:pPr>
        <w:pStyle w:val="ListParagraph"/>
        <w:spacing w:after="0" w:line="480" w:lineRule="auto"/>
        <w:ind w:firstLine="708" w:left="426"/>
        <w:jc w:val="both"/>
        <w:rPr>
          <w:rFonts w:ascii="Times New Roman" w:cs="Times New Roman" w:hAnsi="Times New Roman"/>
          <w:sz w:val="24"/>
          <w:szCs w:val="24"/>
        </w:rPr>
      </w:pPr>
      <w:r w:rsidRPr="004D3AFB">
        <w:rPr>
          <w:rFonts w:ascii="Times New Roman" w:cs="Times New Roman" w:hAnsi="Times New Roman"/>
          <w:sz w:val="24"/>
          <w:szCs w:val="24"/>
        </w:rPr>
        <w:t>Uji koefisien determinasi digunakan untuk mengetahui seberapa besar kemampuan variabel independen dalam menjelaskan variasi variabel dependen dalam model regresi</w:t>
      </w:r>
      <w:r>
        <w:rPr>
          <w:rFonts w:ascii="Times New Roman" w:cs="Times New Roman" w:hAnsi="Times New Roman"/>
          <w:sz w:val="24"/>
          <w:szCs w:val="24"/>
        </w:rPr>
        <w:t xml:space="preserve">. </w:t>
      </w:r>
      <w:r w:rsidR="0051605A" w:rsidRPr="0051605A">
        <w:rPr>
          <w:rFonts w:ascii="Times New Roman" w:cs="Times New Roman" w:hAnsi="Times New Roman"/>
          <w:sz w:val="24"/>
          <w:szCs w:val="24"/>
        </w:rPr>
        <w:t xml:space="preserve">Dalam penelitian ini, nilai yang digunakan untuk interpretasi adalah </w:t>
      </w:r>
      <w:r w:rsidRPr="004D3AFB">
        <w:rPr>
          <w:rFonts w:ascii="Times New Roman" w:cs="Times New Roman" w:hAnsi="Times New Roman"/>
          <w:i/>
          <w:iCs/>
          <w:sz w:val="24"/>
          <w:szCs w:val="24"/>
        </w:rPr>
        <w:t>adjusted r square</w:t>
      </w:r>
      <w:r w:rsidRPr="0051605A">
        <w:rPr>
          <w:rFonts w:ascii="Times New Roman" w:cs="Times New Roman" w:hAnsi="Times New Roman"/>
          <w:sz w:val="24"/>
          <w:szCs w:val="24"/>
        </w:rPr>
        <w:t xml:space="preserve"> </w:t>
      </w:r>
      <w:r w:rsidR="0051605A" w:rsidRPr="0051605A">
        <w:rPr>
          <w:rFonts w:ascii="Times New Roman" w:cs="Times New Roman" w:hAnsi="Times New Roman"/>
          <w:sz w:val="24"/>
          <w:szCs w:val="24"/>
        </w:rPr>
        <w:t>karena telah memperhitungkan jumlah variabel independen dalam model regresi.</w:t>
      </w:r>
      <w:r>
        <w:rPr>
          <w:rFonts w:ascii="Times New Roman" w:cs="Times New Roman" w:hAnsi="Times New Roman"/>
          <w:sz w:val="24"/>
          <w:szCs w:val="24"/>
        </w:rPr>
        <w:t xml:space="preserve"> Hasil uji k</w:t>
      </w:r>
      <w:r w:rsidRPr="004D3AFB">
        <w:rPr>
          <w:rFonts w:ascii="Times New Roman" w:cs="Times New Roman" w:hAnsi="Times New Roman"/>
          <w:sz w:val="24"/>
          <w:szCs w:val="24"/>
        </w:rPr>
        <w:t xml:space="preserve">oefisien </w:t>
      </w:r>
      <w:r>
        <w:rPr>
          <w:rFonts w:ascii="Times New Roman" w:cs="Times New Roman" w:hAnsi="Times New Roman"/>
          <w:sz w:val="24"/>
          <w:szCs w:val="24"/>
        </w:rPr>
        <w:t>d</w:t>
      </w:r>
      <w:r w:rsidRPr="004D3AFB">
        <w:rPr>
          <w:rFonts w:ascii="Times New Roman" w:cs="Times New Roman" w:hAnsi="Times New Roman"/>
          <w:sz w:val="24"/>
          <w:szCs w:val="24"/>
        </w:rPr>
        <w:t>eterminasi</w:t>
      </w:r>
      <w:r>
        <w:rPr>
          <w:rFonts w:ascii="Times New Roman" w:cs="Times New Roman" w:hAnsi="Times New Roman"/>
          <w:sz w:val="24"/>
          <w:szCs w:val="24"/>
        </w:rPr>
        <w:t xml:space="preserve"> disajikan pada tabel berikut:</w:t>
      </w:r>
    </w:p>
    <w:p w14:paraId="633585A0" w14:textId="2228365E" w:rsidP="0051605A" w:rsidR="0051605A" w:rsidRDefault="00963006" w:rsidRPr="0051605A">
      <w:pPr>
        <w:pStyle w:val="Caption"/>
        <w:spacing w:after="0"/>
        <w:ind w:left="426"/>
        <w:rPr>
          <w:rFonts w:ascii="Times New Roman" w:cs="Times New Roman" w:hAnsi="Times New Roman"/>
          <w:b/>
          <w:bCs/>
          <w:i w:val="0"/>
          <w:iCs w:val="0"/>
          <w:color w:val="auto"/>
          <w:sz w:val="24"/>
          <w:szCs w:val="24"/>
        </w:rPr>
      </w:pPr>
      <w:bookmarkStart w:id="137" w:name="_Toc222825385"/>
      <w:bookmarkStart w:id="138" w:name="_Toc227500455"/>
      <w:bookmarkStart w:id="139" w:name="_Hlk222743398"/>
      <w:r w:rsidRPr="00963006">
        <w:rPr>
          <w:rFonts w:ascii="Times New Roman" w:cs="Times New Roman" w:hAnsi="Times New Roman"/>
          <w:b/>
          <w:bCs/>
          <w:i w:val="0"/>
          <w:iCs w:val="0"/>
          <w:color w:val="auto"/>
          <w:sz w:val="24"/>
          <w:szCs w:val="24"/>
        </w:rPr>
        <w:t>Tabel 4.</w:t>
      </w:r>
      <w:r w:rsidRPr="00963006">
        <w:rPr>
          <w:rFonts w:ascii="Times New Roman" w:cs="Times New Roman" w:hAnsi="Times New Roman"/>
          <w:b/>
          <w:bCs/>
          <w:i w:val="0"/>
          <w:iCs w:val="0"/>
          <w:color w:val="auto"/>
          <w:sz w:val="24"/>
          <w:szCs w:val="24"/>
        </w:rPr>
        <w:fldChar w:fldCharType="begin"/>
      </w:r>
      <w:r w:rsidRPr="00963006">
        <w:rPr>
          <w:rFonts w:ascii="Times New Roman" w:cs="Times New Roman" w:hAnsi="Times New Roman"/>
          <w:b/>
          <w:bCs/>
          <w:i w:val="0"/>
          <w:iCs w:val="0"/>
          <w:color w:val="auto"/>
          <w:sz w:val="24"/>
          <w:szCs w:val="24"/>
        </w:rPr>
        <w:instrText xml:space="preserve"> SEQ Tabel_4. \* ARABIC </w:instrText>
      </w:r>
      <w:r w:rsidRPr="00963006">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12</w:t>
      </w:r>
      <w:r w:rsidRPr="00963006">
        <w:rPr>
          <w:rFonts w:ascii="Times New Roman" w:cs="Times New Roman" w:hAnsi="Times New Roman"/>
          <w:b/>
          <w:bCs/>
          <w:i w:val="0"/>
          <w:iCs w:val="0"/>
          <w:color w:val="auto"/>
          <w:sz w:val="24"/>
          <w:szCs w:val="24"/>
        </w:rPr>
        <w:fldChar w:fldCharType="end"/>
      </w:r>
      <w:r w:rsidRPr="00963006">
        <w:rPr>
          <w:rFonts w:ascii="Times New Roman" w:cs="Times New Roman" w:hAnsi="Times New Roman"/>
          <w:b/>
          <w:bCs/>
          <w:i w:val="0"/>
          <w:iCs w:val="0"/>
          <w:color w:val="auto"/>
          <w:sz w:val="24"/>
          <w:szCs w:val="24"/>
        </w:rPr>
        <w:t xml:space="preserve"> Hasil Uji Koefisien Determinasi</w:t>
      </w:r>
      <w:bookmarkEnd w:id="137"/>
      <w:bookmarkEnd w:id="138"/>
    </w:p>
    <w:tbl>
      <w:tblPr>
        <w:tblW w:type="dxa" w:w="5856"/>
        <w:tblInd w:type="dxa" w:w="426"/>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799"/>
        <w:gridCol w:w="1014"/>
        <w:gridCol w:w="1091"/>
        <w:gridCol w:w="1476"/>
        <w:gridCol w:w="1476"/>
      </w:tblGrid>
      <w:tr w14:paraId="14C42AC1" w14:textId="77777777" w:rsidR="0051605A" w:rsidRPr="0051605A" w:rsidTr="0051605A">
        <w:trPr>
          <w:cantSplit/>
        </w:trPr>
        <w:tc>
          <w:tcPr>
            <w:tcW w:type="dxa" w:w="5856"/>
            <w:gridSpan w:val="5"/>
            <w:tcBorders>
              <w:top w:val="nil"/>
              <w:left w:val="nil"/>
              <w:bottom w:val="nil"/>
              <w:right w:val="nil"/>
            </w:tcBorders>
            <w:shd w:color="auto" w:fill="FFFFFF" w:val="clear"/>
            <w:vAlign w:val="center"/>
          </w:tcPr>
          <w:p w14:paraId="175436BA" w14:textId="77777777" w:rsidP="0051605A" w:rsidR="0051605A" w:rsidRDefault="0051605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b/>
                <w:bCs/>
                <w:color w:val="000000"/>
                <w:kern w:val="0"/>
                <w:sz w:val="18"/>
                <w:szCs w:val="18"/>
              </w:rPr>
              <w:t>Model Summary</w:t>
            </w:r>
            <w:r w:rsidRPr="0051605A">
              <w:rPr>
                <w:rFonts w:ascii="Arial" w:cs="Arial" w:hAnsi="Arial"/>
                <w:b/>
                <w:bCs/>
                <w:color w:val="000000"/>
                <w:kern w:val="0"/>
                <w:sz w:val="18"/>
                <w:szCs w:val="18"/>
                <w:vertAlign w:val="superscript"/>
              </w:rPr>
              <w:t>b</w:t>
            </w:r>
          </w:p>
        </w:tc>
      </w:tr>
      <w:tr w14:paraId="43456550" w14:textId="77777777" w:rsidR="0051605A" w:rsidRPr="0051605A" w:rsidTr="0051605A">
        <w:trPr>
          <w:cantSplit/>
        </w:trPr>
        <w:tc>
          <w:tcPr>
            <w:tcW w:type="dxa" w:w="799"/>
            <w:tcBorders>
              <w:top w:color="000000" w:space="0" w:sz="16" w:val="single"/>
              <w:left w:color="000000" w:space="0" w:sz="16" w:val="single"/>
              <w:bottom w:color="000000" w:space="0" w:sz="16" w:val="single"/>
              <w:right w:color="000000" w:space="0" w:sz="16" w:val="single"/>
            </w:tcBorders>
            <w:shd w:color="auto" w:fill="FFFFFF" w:val="clear"/>
            <w:vAlign w:val="bottom"/>
          </w:tcPr>
          <w:p w14:paraId="44A8F5E5" w14:textId="77777777" w:rsidP="0051605A" w:rsidR="0051605A" w:rsidRDefault="0051605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Model</w:t>
            </w:r>
          </w:p>
        </w:tc>
        <w:tc>
          <w:tcPr>
            <w:tcW w:type="dxa" w:w="1014"/>
            <w:tcBorders>
              <w:top w:color="000000" w:space="0" w:sz="16" w:val="single"/>
              <w:left w:color="000000" w:space="0" w:sz="16" w:val="single"/>
              <w:bottom w:color="000000" w:space="0" w:sz="16" w:val="single"/>
            </w:tcBorders>
            <w:shd w:color="auto" w:fill="FFFFFF" w:val="clear"/>
            <w:vAlign w:val="bottom"/>
          </w:tcPr>
          <w:p w14:paraId="20EE2C7B" w14:textId="77777777" w:rsidP="0051605A" w:rsidR="0051605A" w:rsidRDefault="0051605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R</w:t>
            </w:r>
          </w:p>
        </w:tc>
        <w:tc>
          <w:tcPr>
            <w:tcW w:type="dxa" w:w="1091"/>
            <w:tcBorders>
              <w:top w:color="000000" w:space="0" w:sz="16" w:val="single"/>
              <w:bottom w:color="000000" w:space="0" w:sz="16" w:val="single"/>
            </w:tcBorders>
            <w:shd w:color="auto" w:fill="FFFFFF" w:val="clear"/>
            <w:vAlign w:val="bottom"/>
          </w:tcPr>
          <w:p w14:paraId="6C2D3FCD" w14:textId="77777777" w:rsidP="0051605A" w:rsidR="0051605A" w:rsidRDefault="0051605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R Square</w:t>
            </w:r>
          </w:p>
        </w:tc>
        <w:tc>
          <w:tcPr>
            <w:tcW w:type="dxa" w:w="1476"/>
            <w:tcBorders>
              <w:top w:color="000000" w:space="0" w:sz="16" w:val="single"/>
              <w:bottom w:color="000000" w:space="0" w:sz="16" w:val="single"/>
            </w:tcBorders>
            <w:shd w:color="auto" w:fill="FFFFFF" w:val="clear"/>
            <w:vAlign w:val="bottom"/>
          </w:tcPr>
          <w:p w14:paraId="1EF58280" w14:textId="77777777" w:rsidP="0051605A" w:rsidR="0051605A" w:rsidRDefault="0051605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Adjusted R Square</w:t>
            </w:r>
          </w:p>
        </w:tc>
        <w:tc>
          <w:tcPr>
            <w:tcW w:type="dxa" w:w="1476"/>
            <w:tcBorders>
              <w:top w:color="000000" w:space="0" w:sz="16" w:val="single"/>
              <w:bottom w:color="000000" w:space="0" w:sz="16" w:val="single"/>
              <w:right w:color="000000" w:space="0" w:sz="16" w:val="single"/>
            </w:tcBorders>
            <w:shd w:color="auto" w:fill="FFFFFF" w:val="clear"/>
            <w:vAlign w:val="bottom"/>
          </w:tcPr>
          <w:p w14:paraId="4B9C390C" w14:textId="77777777" w:rsidP="0051605A" w:rsidR="0051605A" w:rsidRDefault="0051605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Std. Error of the Estimate</w:t>
            </w:r>
          </w:p>
        </w:tc>
      </w:tr>
      <w:tr w14:paraId="0522B515" w14:textId="77777777" w:rsidR="0051605A" w:rsidRPr="0051605A" w:rsidTr="0051605A">
        <w:trPr>
          <w:cantSplit/>
        </w:trPr>
        <w:tc>
          <w:tcPr>
            <w:tcW w:type="dxa" w:w="799"/>
            <w:tcBorders>
              <w:top w:color="000000" w:space="0" w:sz="16" w:val="single"/>
              <w:left w:color="000000" w:space="0" w:sz="16" w:val="single"/>
              <w:bottom w:color="000000" w:space="0" w:sz="16" w:val="single"/>
              <w:right w:color="000000" w:space="0" w:sz="16" w:val="single"/>
            </w:tcBorders>
            <w:shd w:color="auto" w:fill="FFFFFF" w:val="clear"/>
          </w:tcPr>
          <w:p w14:paraId="584C93BD" w14:textId="77777777" w:rsidP="0051605A" w:rsidR="0051605A" w:rsidRDefault="0051605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1</w:t>
            </w:r>
          </w:p>
        </w:tc>
        <w:tc>
          <w:tcPr>
            <w:tcW w:type="dxa" w:w="1014"/>
            <w:tcBorders>
              <w:top w:color="000000" w:space="0" w:sz="16" w:val="single"/>
              <w:left w:color="000000" w:space="0" w:sz="16" w:val="single"/>
              <w:bottom w:color="000000" w:space="0" w:sz="16" w:val="single"/>
            </w:tcBorders>
            <w:shd w:color="auto" w:fill="FFFFFF" w:val="clear"/>
            <w:vAlign w:val="center"/>
          </w:tcPr>
          <w:p w14:paraId="0CCCA629" w14:textId="77777777" w:rsidP="0051605A" w:rsidR="0051605A" w:rsidRDefault="0051605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,655</w:t>
            </w:r>
            <w:r w:rsidRPr="0051605A">
              <w:rPr>
                <w:rFonts w:ascii="Arial" w:cs="Arial" w:hAnsi="Arial"/>
                <w:color w:val="000000"/>
                <w:kern w:val="0"/>
                <w:sz w:val="18"/>
                <w:szCs w:val="18"/>
                <w:vertAlign w:val="superscript"/>
              </w:rPr>
              <w:t>a</w:t>
            </w:r>
          </w:p>
        </w:tc>
        <w:tc>
          <w:tcPr>
            <w:tcW w:type="dxa" w:w="1091"/>
            <w:tcBorders>
              <w:top w:color="000000" w:space="0" w:sz="16" w:val="single"/>
              <w:bottom w:color="000000" w:space="0" w:sz="16" w:val="single"/>
            </w:tcBorders>
            <w:shd w:color="auto" w:fill="FFFFFF" w:val="clear"/>
            <w:vAlign w:val="center"/>
          </w:tcPr>
          <w:p w14:paraId="220F26F9" w14:textId="77777777" w:rsidP="0051605A" w:rsidR="0051605A" w:rsidRDefault="0051605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,429</w:t>
            </w:r>
          </w:p>
        </w:tc>
        <w:tc>
          <w:tcPr>
            <w:tcW w:type="dxa" w:w="1476"/>
            <w:tcBorders>
              <w:top w:color="000000" w:space="0" w:sz="16" w:val="single"/>
              <w:bottom w:color="000000" w:space="0" w:sz="16" w:val="single"/>
            </w:tcBorders>
            <w:shd w:color="auto" w:fill="FFFFFF" w:val="clear"/>
            <w:vAlign w:val="center"/>
          </w:tcPr>
          <w:p w14:paraId="3A56DB26" w14:textId="77777777" w:rsidP="0051605A" w:rsidR="0051605A" w:rsidRDefault="0051605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,352</w:t>
            </w:r>
          </w:p>
        </w:tc>
        <w:tc>
          <w:tcPr>
            <w:tcW w:type="dxa" w:w="1476"/>
            <w:tcBorders>
              <w:top w:color="000000" w:space="0" w:sz="16" w:val="single"/>
              <w:bottom w:color="000000" w:space="0" w:sz="16" w:val="single"/>
              <w:right w:color="000000" w:space="0" w:sz="16" w:val="single"/>
            </w:tcBorders>
            <w:shd w:color="auto" w:fill="FFFFFF" w:val="clear"/>
            <w:vAlign w:val="center"/>
          </w:tcPr>
          <w:p w14:paraId="31221F97" w14:textId="77777777" w:rsidP="0051605A" w:rsidR="0051605A" w:rsidRDefault="0051605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1,37157</w:t>
            </w:r>
          </w:p>
        </w:tc>
      </w:tr>
      <w:tr w14:paraId="7C545634" w14:textId="77777777" w:rsidR="0051605A" w:rsidRPr="0051605A" w:rsidTr="0051605A">
        <w:trPr>
          <w:cantSplit/>
        </w:trPr>
        <w:tc>
          <w:tcPr>
            <w:tcW w:type="dxa" w:w="5856"/>
            <w:gridSpan w:val="5"/>
            <w:tcBorders>
              <w:top w:val="nil"/>
              <w:left w:val="nil"/>
              <w:bottom w:val="nil"/>
              <w:right w:val="nil"/>
            </w:tcBorders>
            <w:shd w:color="auto" w:fill="FFFFFF" w:val="clear"/>
          </w:tcPr>
          <w:p w14:paraId="1F899636" w14:textId="77777777" w:rsidP="0051605A" w:rsidR="0051605A" w:rsidRDefault="0051605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a. Predictors: (Constant), Keputusan Investasi, Ukuran Perusahaan, Profitabilitas, Struktur Modal</w:t>
            </w:r>
          </w:p>
        </w:tc>
      </w:tr>
      <w:tr w14:paraId="11030BA9" w14:textId="77777777" w:rsidR="0051605A" w:rsidRPr="0051605A" w:rsidTr="0051605A">
        <w:trPr>
          <w:cantSplit/>
        </w:trPr>
        <w:tc>
          <w:tcPr>
            <w:tcW w:type="dxa" w:w="5856"/>
            <w:gridSpan w:val="5"/>
            <w:tcBorders>
              <w:top w:val="nil"/>
              <w:left w:val="nil"/>
              <w:bottom w:val="nil"/>
              <w:right w:val="nil"/>
            </w:tcBorders>
            <w:shd w:color="auto" w:fill="FFFFFF" w:val="clear"/>
          </w:tcPr>
          <w:p w14:paraId="4A7BF8C2" w14:textId="77777777" w:rsidP="000976B3" w:rsidR="0051605A" w:rsidRDefault="0051605A" w:rsidRPr="0051605A">
            <w:pPr>
              <w:autoSpaceDE w:val="0"/>
              <w:autoSpaceDN w:val="0"/>
              <w:adjustRightInd w:val="0"/>
              <w:spacing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b. Dependent Variable: Nilai Perusahaan</w:t>
            </w:r>
          </w:p>
        </w:tc>
      </w:tr>
    </w:tbl>
    <w:bookmarkEnd w:id="139"/>
    <w:p w14:paraId="002C8802" w14:textId="04976A57" w:rsidP="0051605A" w:rsidR="00963006" w:rsidRDefault="00963006" w:rsidRPr="00F62B7F">
      <w:pPr>
        <w:spacing w:after="0" w:line="480" w:lineRule="auto"/>
        <w:ind w:left="426"/>
        <w:jc w:val="both"/>
        <w:rPr>
          <w:rFonts w:ascii="Times New Roman" w:cs="Times New Roman" w:hAnsi="Times New Roman"/>
          <w:i/>
          <w:iCs/>
          <w:sz w:val="24"/>
          <w:szCs w:val="24"/>
        </w:rPr>
      </w:pPr>
      <w:r w:rsidRPr="00F119A1">
        <w:rPr>
          <w:rFonts w:ascii="Times New Roman" w:cs="Times New Roman" w:hAnsi="Times New Roman"/>
          <w:i/>
          <w:iCs/>
          <w:sz w:val="24"/>
          <w:szCs w:val="24"/>
        </w:rPr>
        <w:t xml:space="preserve">Sumber: </w:t>
      </w:r>
      <w:r>
        <w:rPr>
          <w:rFonts w:ascii="Times New Roman" w:cs="Times New Roman" w:hAnsi="Times New Roman"/>
          <w:i/>
          <w:iCs/>
          <w:sz w:val="24"/>
          <w:szCs w:val="24"/>
        </w:rPr>
        <w:t>Output SPSS Versi 22</w:t>
      </w:r>
    </w:p>
    <w:p w14:paraId="5C5C16A8" w14:textId="71D1468A" w:rsidP="000976B3" w:rsidR="00DC4125" w:rsidRDefault="004D3AFB" w:rsidRPr="00DC4125">
      <w:pPr>
        <w:spacing w:after="0" w:line="480" w:lineRule="auto"/>
        <w:ind w:firstLine="708" w:left="426"/>
        <w:jc w:val="both"/>
        <w:rPr>
          <w:rFonts w:ascii="Times New Roman" w:cs="Times New Roman" w:hAnsi="Times New Roman"/>
          <w:sz w:val="24"/>
          <w:szCs w:val="24"/>
        </w:rPr>
      </w:pPr>
      <w:r w:rsidRPr="004D3AFB">
        <w:rPr>
          <w:rFonts w:ascii="Times New Roman" w:cs="Times New Roman" w:hAnsi="Times New Roman"/>
          <w:sz w:val="24"/>
          <w:szCs w:val="24"/>
        </w:rPr>
        <w:t xml:space="preserve">Berdasarkan </w:t>
      </w:r>
      <w:r>
        <w:rPr>
          <w:rFonts w:ascii="Times New Roman" w:cs="Times New Roman" w:hAnsi="Times New Roman"/>
          <w:sz w:val="24"/>
          <w:szCs w:val="24"/>
        </w:rPr>
        <w:t>t</w:t>
      </w:r>
      <w:r w:rsidRPr="004D3AFB">
        <w:rPr>
          <w:rFonts w:ascii="Times New Roman" w:cs="Times New Roman" w:hAnsi="Times New Roman"/>
          <w:sz w:val="24"/>
          <w:szCs w:val="24"/>
        </w:rPr>
        <w:t xml:space="preserve">abel 4.9 diperoleh nilai </w:t>
      </w:r>
      <w:r w:rsidRPr="004D3AFB">
        <w:rPr>
          <w:rFonts w:ascii="Times New Roman" w:cs="Times New Roman" w:hAnsi="Times New Roman"/>
          <w:i/>
          <w:iCs/>
          <w:sz w:val="24"/>
          <w:szCs w:val="24"/>
        </w:rPr>
        <w:t>adjusted r square</w:t>
      </w:r>
      <w:r w:rsidRPr="004D3AFB">
        <w:rPr>
          <w:rFonts w:ascii="Times New Roman" w:cs="Times New Roman" w:hAnsi="Times New Roman"/>
          <w:sz w:val="24"/>
          <w:szCs w:val="24"/>
        </w:rPr>
        <w:t xml:space="preserve"> sebesar 0,352. Hal ini menunjukkan bahwa sebesar 35,2% variasi nilai perusahaan dapat dijelaskan oleh variabel ukuran perusahaan, profitabilitas, struktur modal dan keputusan investasi dalam model penelitian ini.</w:t>
      </w:r>
      <w:r>
        <w:rPr>
          <w:rFonts w:ascii="Times New Roman" w:cs="Times New Roman" w:hAnsi="Times New Roman"/>
          <w:sz w:val="24"/>
          <w:szCs w:val="24"/>
        </w:rPr>
        <w:t xml:space="preserve"> </w:t>
      </w:r>
      <w:r w:rsidRPr="004D3AFB">
        <w:rPr>
          <w:rFonts w:ascii="Times New Roman" w:cs="Times New Roman" w:hAnsi="Times New Roman"/>
          <w:sz w:val="24"/>
          <w:szCs w:val="24"/>
        </w:rPr>
        <w:t>Sementara itu, sisanya sebesar 64,8% dijelaskan oleh variabel lain di luar model penelitian yang tidak dimasukkan dalam penelitian ini.</w:t>
      </w:r>
      <w:r>
        <w:rPr>
          <w:rFonts w:ascii="Times New Roman" w:cs="Times New Roman" w:hAnsi="Times New Roman"/>
          <w:sz w:val="24"/>
          <w:szCs w:val="24"/>
        </w:rPr>
        <w:t xml:space="preserve"> </w:t>
      </w:r>
      <w:r w:rsidRPr="004D3AFB">
        <w:rPr>
          <w:rFonts w:ascii="Times New Roman" w:cs="Times New Roman" w:hAnsi="Times New Roman"/>
          <w:sz w:val="24"/>
          <w:szCs w:val="24"/>
        </w:rPr>
        <w:t xml:space="preserve">Dengan demikian, dapat disimpulkan bahwa model regresi dalam penelitian ini memiliki kemampuan yang cukup dalam menjelaskan variasi nilai perusahaan, meskipun masih terdapat faktor lain di luar model yang turut memengaruhi nilai </w:t>
      </w:r>
      <w:r>
        <w:rPr>
          <w:rFonts w:ascii="Times New Roman" w:cs="Times New Roman" w:hAnsi="Times New Roman"/>
          <w:sz w:val="24"/>
          <w:szCs w:val="24"/>
        </w:rPr>
        <w:t>p</w:t>
      </w:r>
      <w:r w:rsidRPr="004D3AFB">
        <w:rPr>
          <w:rFonts w:ascii="Times New Roman" w:cs="Times New Roman" w:hAnsi="Times New Roman"/>
          <w:sz w:val="24"/>
          <w:szCs w:val="24"/>
        </w:rPr>
        <w:t>erusahaan.</w:t>
      </w:r>
    </w:p>
    <w:p w14:paraId="59CEE8C3" w14:textId="1F8C697F" w:rsidP="00963006" w:rsidR="00140801" w:rsidRDefault="00BD48A0">
      <w:pPr>
        <w:pStyle w:val="Heading2"/>
        <w:numPr>
          <w:ilvl w:val="1"/>
          <w:numId w:val="16"/>
        </w:numPr>
        <w:ind w:hanging="709" w:left="709"/>
        <w:rPr>
          <w:rFonts w:cs="Times New Roman"/>
          <w:szCs w:val="24"/>
        </w:rPr>
      </w:pPr>
      <w:r>
        <w:rPr>
          <w:rFonts w:cs="Times New Roman"/>
          <w:szCs w:val="24"/>
        </w:rPr>
        <w:t xml:space="preserve">Pembahasan </w:t>
      </w:r>
    </w:p>
    <w:p w14:paraId="53D697BD" w14:textId="5447C972" w:rsidP="00F22400" w:rsidR="00D0784D" w:rsidRDefault="00D0784D">
      <w:pPr>
        <w:pStyle w:val="Heading3"/>
        <w:numPr>
          <w:ilvl w:val="0"/>
          <w:numId w:val="46"/>
        </w:numPr>
        <w:ind w:hanging="709" w:left="709"/>
        <w:jc w:val="both"/>
      </w:pPr>
      <w:r>
        <w:t>Pengaruh Ukuran Perusahaan terhadap Nilai Perusahaan</w:t>
      </w:r>
    </w:p>
    <w:p w14:paraId="2CF3D7D6" w14:textId="49F5AFD3" w:rsidP="00A0600B" w:rsidR="00A0600B" w:rsidRDefault="00923267">
      <w:pPr>
        <w:tabs>
          <w:tab w:pos="2410" w:val="left"/>
        </w:tabs>
        <w:spacing w:after="0" w:line="480" w:lineRule="auto"/>
        <w:ind w:firstLine="709"/>
        <w:jc w:val="both"/>
        <w:rPr>
          <w:rFonts w:ascii="Times New Roman" w:cs="Times New Roman" w:hAnsi="Times New Roman"/>
          <w:sz w:val="24"/>
          <w:szCs w:val="24"/>
        </w:rPr>
      </w:pPr>
      <w:bookmarkStart w:id="140" w:name="_Hlk222787896"/>
      <w:r w:rsidRPr="00923267">
        <w:rPr>
          <w:rFonts w:ascii="Times New Roman" w:cs="Times New Roman" w:hAnsi="Times New Roman"/>
          <w:sz w:val="24"/>
          <w:szCs w:val="24"/>
        </w:rPr>
        <w:t>Berdasarkan hasil analisis data, diperoleh bahwa</w:t>
      </w:r>
      <w:bookmarkEnd w:id="140"/>
      <w:r>
        <w:rPr>
          <w:rFonts w:ascii="Times New Roman" w:cs="Times New Roman" w:hAnsi="Times New Roman"/>
          <w:sz w:val="24"/>
          <w:szCs w:val="24"/>
        </w:rPr>
        <w:t xml:space="preserve"> u</w:t>
      </w:r>
      <w:r w:rsidR="00F22400" w:rsidRPr="00F22400">
        <w:rPr>
          <w:rFonts w:ascii="Times New Roman" w:cs="Times New Roman" w:hAnsi="Times New Roman"/>
          <w:sz w:val="24"/>
          <w:szCs w:val="24"/>
        </w:rPr>
        <w:t xml:space="preserve">kuran </w:t>
      </w:r>
      <w:r>
        <w:rPr>
          <w:rFonts w:ascii="Times New Roman" w:cs="Times New Roman" w:hAnsi="Times New Roman"/>
          <w:sz w:val="24"/>
          <w:szCs w:val="24"/>
        </w:rPr>
        <w:t>p</w:t>
      </w:r>
      <w:r w:rsidR="00F22400" w:rsidRPr="00F22400">
        <w:rPr>
          <w:rFonts w:ascii="Times New Roman" w:cs="Times New Roman" w:hAnsi="Times New Roman"/>
          <w:sz w:val="24"/>
          <w:szCs w:val="24"/>
        </w:rPr>
        <w:t xml:space="preserve">erusahaan memiliki nilai t hitung sebesar </w:t>
      </w:r>
      <w:r w:rsidR="00BB3DAB" w:rsidRPr="003614D3">
        <w:rPr>
          <w:rFonts w:ascii="Times New Roman" w:cs="Times New Roman" w:hAnsi="Times New Roman"/>
          <w:kern w:val="0"/>
          <w:sz w:val="24"/>
          <w:szCs w:val="24"/>
        </w:rPr>
        <w:t>–</w:t>
      </w:r>
      <w:r w:rsidR="00F22400" w:rsidRPr="00F22400">
        <w:rPr>
          <w:rFonts w:ascii="Times New Roman" w:cs="Times New Roman" w:hAnsi="Times New Roman"/>
          <w:sz w:val="24"/>
          <w:szCs w:val="24"/>
        </w:rPr>
        <w:t xml:space="preserve">0,412 dengan nilai signifikansi sebesar 0,684. Nilai signifikansi yang lebih besar dari 0,05 menunjukkan bahwa </w:t>
      </w:r>
      <w:r w:rsidR="003909F5" w:rsidRPr="00F22400">
        <w:rPr>
          <w:rFonts w:ascii="Times New Roman" w:cs="Times New Roman" w:hAnsi="Times New Roman"/>
          <w:sz w:val="24"/>
          <w:szCs w:val="24"/>
        </w:rPr>
        <w:t>ukuran perusahaan tidak berpengaruh signifikan terhadap nilai p</w:t>
      </w:r>
      <w:r w:rsidR="00F22400" w:rsidRPr="00F22400">
        <w:rPr>
          <w:rFonts w:ascii="Times New Roman" w:cs="Times New Roman" w:hAnsi="Times New Roman"/>
          <w:sz w:val="24"/>
          <w:szCs w:val="24"/>
        </w:rPr>
        <w:t xml:space="preserve">erusahaan. Selain itu, koefisien regresi menunjukkan arah negatif yang berarti peningkatan ukuran perusahaan cenderung diikuti oleh penurunan </w:t>
      </w:r>
      <w:r w:rsidR="003909F5" w:rsidRPr="00F22400">
        <w:rPr>
          <w:rFonts w:ascii="Times New Roman" w:cs="Times New Roman" w:hAnsi="Times New Roman"/>
          <w:sz w:val="24"/>
          <w:szCs w:val="24"/>
        </w:rPr>
        <w:t>nilai perusahaan</w:t>
      </w:r>
      <w:r w:rsidR="00F22400" w:rsidRPr="00F22400">
        <w:rPr>
          <w:rFonts w:ascii="Times New Roman" w:cs="Times New Roman" w:hAnsi="Times New Roman"/>
          <w:sz w:val="24"/>
          <w:szCs w:val="24"/>
        </w:rPr>
        <w:t xml:space="preserve">, meskipun </w:t>
      </w:r>
      <w:r w:rsidR="00A0600B" w:rsidRPr="00A0600B">
        <w:rPr>
          <w:rFonts w:ascii="Times New Roman" w:cs="Times New Roman" w:hAnsi="Times New Roman"/>
          <w:sz w:val="24"/>
          <w:szCs w:val="24"/>
        </w:rPr>
        <w:t xml:space="preserve">pengaruh tersebut tidak signifikan secara statistik. </w:t>
      </w:r>
    </w:p>
    <w:p w14:paraId="69314009" w14:textId="57204E75" w:rsidP="009D48DF" w:rsidR="009D48DF" w:rsidRDefault="003909F5">
      <w:pPr>
        <w:tabs>
          <w:tab w:pos="2410" w:val="left"/>
        </w:tabs>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H</w:t>
      </w:r>
      <w:r w:rsidR="00F22400" w:rsidRPr="00F22400">
        <w:rPr>
          <w:rFonts w:ascii="Times New Roman" w:cs="Times New Roman" w:hAnsi="Times New Roman"/>
          <w:sz w:val="24"/>
          <w:szCs w:val="24"/>
        </w:rPr>
        <w:t>asil ini me</w:t>
      </w:r>
      <w:r>
        <w:rPr>
          <w:rFonts w:ascii="Times New Roman" w:cs="Times New Roman" w:hAnsi="Times New Roman"/>
          <w:sz w:val="24"/>
          <w:szCs w:val="24"/>
        </w:rPr>
        <w:t>mberikan gambaran</w:t>
      </w:r>
      <w:r w:rsidR="00F22400" w:rsidRPr="00F22400">
        <w:rPr>
          <w:rFonts w:ascii="Times New Roman" w:cs="Times New Roman" w:hAnsi="Times New Roman"/>
          <w:sz w:val="24"/>
          <w:szCs w:val="24"/>
        </w:rPr>
        <w:t xml:space="preserve"> bahwa besar kecilnya total aset</w:t>
      </w:r>
      <w:r w:rsidR="007740F2">
        <w:rPr>
          <w:rFonts w:ascii="Times New Roman" w:cs="Times New Roman" w:hAnsi="Times New Roman"/>
          <w:sz w:val="24"/>
          <w:szCs w:val="24"/>
        </w:rPr>
        <w:t xml:space="preserve"> yang dimiliki</w:t>
      </w:r>
      <w:r w:rsidR="00F22400" w:rsidRPr="00F22400">
        <w:rPr>
          <w:rFonts w:ascii="Times New Roman" w:cs="Times New Roman" w:hAnsi="Times New Roman"/>
          <w:sz w:val="24"/>
          <w:szCs w:val="24"/>
        </w:rPr>
        <w:t xml:space="preserve"> perusahaan</w:t>
      </w:r>
      <w:r w:rsidR="00A0600B">
        <w:rPr>
          <w:rFonts w:ascii="Times New Roman" w:cs="Times New Roman" w:hAnsi="Times New Roman"/>
          <w:sz w:val="24"/>
          <w:szCs w:val="24"/>
        </w:rPr>
        <w:t xml:space="preserve"> </w:t>
      </w:r>
      <w:r w:rsidR="00A0600B" w:rsidRPr="00A0600B">
        <w:rPr>
          <w:rFonts w:ascii="Times New Roman" w:cs="Times New Roman" w:hAnsi="Times New Roman"/>
          <w:sz w:val="24"/>
          <w:szCs w:val="24"/>
        </w:rPr>
        <w:t xml:space="preserve">belum tentu mampu meningkatkan nilai perusahaan. </w:t>
      </w:r>
      <w:r w:rsidR="00A0600B">
        <w:rPr>
          <w:rFonts w:ascii="Times New Roman" w:cs="Times New Roman" w:hAnsi="Times New Roman"/>
          <w:sz w:val="24"/>
          <w:szCs w:val="24"/>
        </w:rPr>
        <w:t>Dengan kata lain,</w:t>
      </w:r>
      <w:r w:rsidR="00A0600B" w:rsidRPr="00A0600B">
        <w:rPr>
          <w:rFonts w:ascii="Times New Roman" w:cs="Times New Roman" w:hAnsi="Times New Roman"/>
          <w:sz w:val="24"/>
          <w:szCs w:val="24"/>
        </w:rPr>
        <w:t xml:space="preserve"> peningkatan ukuran perusahaan tidak secara otomatis meningkatkan persepsi pasar terhadap nilai perusahaan.</w:t>
      </w:r>
      <w:r w:rsidR="00DE1B44">
        <w:rPr>
          <w:rFonts w:ascii="Times New Roman" w:cs="Times New Roman" w:hAnsi="Times New Roman"/>
          <w:sz w:val="24"/>
          <w:szCs w:val="24"/>
        </w:rPr>
        <w:t xml:space="preserve"> </w:t>
      </w:r>
      <w:r w:rsidR="00DE1B44" w:rsidRPr="00DE1B44">
        <w:rPr>
          <w:rFonts w:ascii="Times New Roman" w:cs="Times New Roman" w:hAnsi="Times New Roman"/>
          <w:sz w:val="24"/>
          <w:szCs w:val="24"/>
        </w:rPr>
        <w:t>Investor cenderung tidak menjadikan ukuran perusahaan sebagai dasar utama dalam menentukan keputusan investasi, melainkan lebih berfokus pada faktor lain seperti kemampuan menghasilkan laba dan prospek pertumbuhan.</w:t>
      </w:r>
    </w:p>
    <w:p w14:paraId="112C58C0" w14:textId="48E0CC69" w:rsidP="00C80BAD" w:rsidR="00FF132E" w:rsidRDefault="007740F2">
      <w:pPr>
        <w:tabs>
          <w:tab w:pos="2410" w:val="left"/>
        </w:tabs>
        <w:spacing w:after="0" w:line="480" w:lineRule="auto"/>
        <w:ind w:firstLine="709"/>
        <w:jc w:val="both"/>
        <w:rPr>
          <w:rFonts w:ascii="Times New Roman" w:cs="Times New Roman" w:hAnsi="Times New Roman"/>
          <w:sz w:val="24"/>
          <w:szCs w:val="24"/>
        </w:rPr>
      </w:pPr>
      <w:r w:rsidRPr="007740F2">
        <w:rPr>
          <w:rFonts w:ascii="Times New Roman" w:cs="Times New Roman" w:hAnsi="Times New Roman"/>
          <w:sz w:val="24"/>
          <w:szCs w:val="24"/>
        </w:rPr>
        <w:t xml:space="preserve">Tidak signifikannya pengaruh ukuran perusahaan terhadap nilai perusahaan dalam penelitian ini dapat disebabkan oleh karakteristik perusahaan sektor teknologi yang tidak selalu bergantung pada besarnya aset fisik </w:t>
      </w:r>
      <w:r w:rsidR="00A52AEA">
        <w:rPr>
          <w:rFonts w:ascii="Times New Roman" w:cs="Times New Roman" w:hAnsi="Times New Roman"/>
          <w:sz w:val="24"/>
          <w:szCs w:val="24"/>
        </w:rPr>
        <w:t>dalam</w:t>
      </w:r>
      <w:r w:rsidRPr="007740F2">
        <w:rPr>
          <w:rFonts w:ascii="Times New Roman" w:cs="Times New Roman" w:hAnsi="Times New Roman"/>
          <w:sz w:val="24"/>
          <w:szCs w:val="24"/>
        </w:rPr>
        <w:t xml:space="preserve"> menciptakan nilai perusahaan. Perusahaan teknologi umumnya lebih bertumpu pada aset tidak berwujud seperti inovasi teknologi, pengembangan produk digital, k</w:t>
      </w:r>
      <w:r w:rsidR="00A52AEA">
        <w:rPr>
          <w:rFonts w:ascii="Times New Roman" w:cs="Times New Roman" w:hAnsi="Times New Roman"/>
          <w:sz w:val="24"/>
          <w:szCs w:val="24"/>
        </w:rPr>
        <w:t xml:space="preserve">ualitas </w:t>
      </w:r>
      <w:r w:rsidRPr="007740F2">
        <w:rPr>
          <w:rFonts w:ascii="Times New Roman" w:cs="Times New Roman" w:hAnsi="Times New Roman"/>
          <w:sz w:val="24"/>
          <w:szCs w:val="24"/>
        </w:rPr>
        <w:t xml:space="preserve">sumber daya manusia </w:t>
      </w:r>
      <w:r w:rsidR="00A52AEA">
        <w:rPr>
          <w:rFonts w:ascii="Times New Roman" w:cs="Times New Roman" w:hAnsi="Times New Roman"/>
          <w:sz w:val="24"/>
          <w:szCs w:val="24"/>
        </w:rPr>
        <w:t>d</w:t>
      </w:r>
      <w:r w:rsidRPr="007740F2">
        <w:rPr>
          <w:rFonts w:ascii="Times New Roman" w:cs="Times New Roman" w:hAnsi="Times New Roman"/>
          <w:sz w:val="24"/>
          <w:szCs w:val="24"/>
        </w:rPr>
        <w:t>a</w:t>
      </w:r>
      <w:r w:rsidR="00A52AEA">
        <w:rPr>
          <w:rFonts w:ascii="Times New Roman" w:cs="Times New Roman" w:hAnsi="Times New Roman"/>
          <w:sz w:val="24"/>
          <w:szCs w:val="24"/>
        </w:rPr>
        <w:t>n</w:t>
      </w:r>
      <w:r w:rsidRPr="007740F2">
        <w:rPr>
          <w:rFonts w:ascii="Times New Roman" w:cs="Times New Roman" w:hAnsi="Times New Roman"/>
          <w:sz w:val="24"/>
          <w:szCs w:val="24"/>
        </w:rPr>
        <w:t xml:space="preserve"> strategi bisnis yang adaptif terhadap perkembangan teknologi.</w:t>
      </w:r>
      <w:r w:rsidR="00C80BAD">
        <w:rPr>
          <w:rFonts w:ascii="Times New Roman" w:cs="Times New Roman" w:hAnsi="Times New Roman"/>
          <w:sz w:val="24"/>
          <w:szCs w:val="24"/>
        </w:rPr>
        <w:t xml:space="preserve"> </w:t>
      </w:r>
      <w:r w:rsidR="00452084" w:rsidRPr="00452084">
        <w:rPr>
          <w:rFonts w:ascii="Times New Roman" w:cs="Times New Roman" w:hAnsi="Times New Roman"/>
          <w:sz w:val="24"/>
          <w:szCs w:val="24"/>
        </w:rPr>
        <w:t>Kondisi ini menyebabkan ukuran perusahaan yang diukur melalui total aset menjadi kurang relevan dalam mencerminkan nilai perusahaan.</w:t>
      </w:r>
    </w:p>
    <w:p w14:paraId="0F2FB740" w14:textId="4BBB9088" w:rsidP="00C80BAD" w:rsidR="007740F2" w:rsidRDefault="007740F2">
      <w:pPr>
        <w:tabs>
          <w:tab w:pos="2410" w:val="left"/>
        </w:tabs>
        <w:spacing w:after="0" w:line="480" w:lineRule="auto"/>
        <w:ind w:firstLine="709"/>
        <w:jc w:val="both"/>
        <w:rPr>
          <w:rFonts w:ascii="Times New Roman" w:cs="Times New Roman" w:hAnsi="Times New Roman"/>
          <w:sz w:val="24"/>
          <w:szCs w:val="24"/>
        </w:rPr>
      </w:pPr>
      <w:r w:rsidRPr="007740F2">
        <w:rPr>
          <w:rFonts w:ascii="Times New Roman" w:cs="Times New Roman" w:hAnsi="Times New Roman"/>
          <w:sz w:val="24"/>
          <w:szCs w:val="24"/>
        </w:rPr>
        <w:t>Selain itu,</w:t>
      </w:r>
      <w:r w:rsidR="00452084">
        <w:rPr>
          <w:rFonts w:ascii="Times New Roman" w:cs="Times New Roman" w:hAnsi="Times New Roman"/>
          <w:sz w:val="24"/>
          <w:szCs w:val="24"/>
        </w:rPr>
        <w:t xml:space="preserve"> </w:t>
      </w:r>
      <w:r w:rsidR="00452084" w:rsidRPr="00452084">
        <w:rPr>
          <w:rFonts w:ascii="Times New Roman" w:cs="Times New Roman" w:hAnsi="Times New Roman"/>
          <w:sz w:val="24"/>
          <w:szCs w:val="24"/>
        </w:rPr>
        <w:t>perusahaan dengan ukuran yang besar cenderung lebih mengutamakan kebijakan penahanan laba untuk mendukung ekspansi dan pengembangan usaha dibandingkan dengan pembagian dividen kepada pemegang saham. Kebijakan ini menunjukkan bahwa laba yang dihasilkan tidak seluruhnya didistribusikan kepada investor, melainkan digunakan kembali untuk memperkuat operasional dan pertumbuhan perusahaan di masa depan. Meskipun strategi ini dapat meningkatkan potensi pertumbuhan jangka panjang, bagi sebagian investor, khususnya yang berorientasi pada pendapatan dividen, kondisi tersebut dapat mengurangi daya tarik investasi. Investor cenderung lebih menyukai perusahaan yang mampu memberikan imbal hasil secara langsung melalui dividen, sehingga kebijakan penahanan laba dapat memengaruhi persepsi mereka terhadap nilai perusahaan.</w:t>
      </w:r>
    </w:p>
    <w:p w14:paraId="79E98426" w14:textId="0B40933D" w:rsidP="00015446" w:rsidR="00015446" w:rsidRDefault="00EA0604">
      <w:pPr>
        <w:tabs>
          <w:tab w:pos="2410" w:val="left"/>
        </w:tabs>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Dalam</w:t>
      </w:r>
      <w:r w:rsidR="003532F5">
        <w:rPr>
          <w:rFonts w:ascii="Times New Roman" w:cs="Times New Roman" w:hAnsi="Times New Roman"/>
          <w:sz w:val="24"/>
          <w:szCs w:val="24"/>
        </w:rPr>
        <w:t xml:space="preserve"> teori</w:t>
      </w:r>
      <w:r w:rsidR="00F22400" w:rsidRPr="00F22400">
        <w:rPr>
          <w:rFonts w:ascii="Times New Roman" w:cs="Times New Roman" w:hAnsi="Times New Roman"/>
          <w:sz w:val="24"/>
          <w:szCs w:val="24"/>
        </w:rPr>
        <w:t xml:space="preserve"> </w:t>
      </w:r>
      <w:r w:rsidR="003532F5">
        <w:rPr>
          <w:rFonts w:ascii="Times New Roman" w:cs="Times New Roman" w:hAnsi="Times New Roman"/>
          <w:sz w:val="24"/>
          <w:szCs w:val="24"/>
        </w:rPr>
        <w:t>s</w:t>
      </w:r>
      <w:r w:rsidR="00F22400" w:rsidRPr="00F22400">
        <w:rPr>
          <w:rFonts w:ascii="Times New Roman" w:cs="Times New Roman" w:hAnsi="Times New Roman"/>
          <w:sz w:val="24"/>
          <w:szCs w:val="24"/>
        </w:rPr>
        <w:t>inyal</w:t>
      </w:r>
      <w:r>
        <w:rPr>
          <w:rFonts w:ascii="Times New Roman" w:cs="Times New Roman" w:hAnsi="Times New Roman"/>
          <w:sz w:val="24"/>
          <w:szCs w:val="24"/>
        </w:rPr>
        <w:t>,</w:t>
      </w:r>
      <w:r w:rsidR="003532F5">
        <w:rPr>
          <w:rFonts w:ascii="Times New Roman" w:cs="Times New Roman" w:hAnsi="Times New Roman"/>
          <w:sz w:val="24"/>
          <w:szCs w:val="24"/>
        </w:rPr>
        <w:t xml:space="preserve"> </w:t>
      </w:r>
      <w:r w:rsidR="00F22400" w:rsidRPr="00F22400">
        <w:rPr>
          <w:rFonts w:ascii="Times New Roman" w:cs="Times New Roman" w:hAnsi="Times New Roman"/>
          <w:sz w:val="24"/>
          <w:szCs w:val="24"/>
        </w:rPr>
        <w:t>ukuran perusahaan dapat dianggap sebagai sinya</w:t>
      </w:r>
      <w:r w:rsidR="003532F5">
        <w:rPr>
          <w:rFonts w:ascii="Times New Roman" w:cs="Times New Roman" w:hAnsi="Times New Roman"/>
          <w:sz w:val="24"/>
          <w:szCs w:val="24"/>
        </w:rPr>
        <w:t xml:space="preserve">l </w:t>
      </w:r>
      <w:r w:rsidR="003532F5" w:rsidRPr="003532F5">
        <w:rPr>
          <w:rFonts w:ascii="Times New Roman" w:cs="Times New Roman" w:hAnsi="Times New Roman"/>
          <w:sz w:val="24"/>
          <w:szCs w:val="24"/>
        </w:rPr>
        <w:t>positif yang mencerminkan stabilitas dan kekuatan perusahaan, mengingat perusahaan besar umumnya memiliki akses pendanaan yang lebih luas serta reputasi yang lebih baik di mata publik</w:t>
      </w:r>
      <w:r w:rsidR="00F22400" w:rsidRPr="00F22400">
        <w:rPr>
          <w:rFonts w:ascii="Times New Roman" w:cs="Times New Roman" w:hAnsi="Times New Roman"/>
          <w:sz w:val="24"/>
          <w:szCs w:val="24"/>
        </w:rPr>
        <w:t xml:space="preserve">. Namun, </w:t>
      </w:r>
      <w:r w:rsidR="009D48DF">
        <w:rPr>
          <w:rFonts w:ascii="Times New Roman" w:cs="Times New Roman" w:hAnsi="Times New Roman"/>
          <w:sz w:val="24"/>
          <w:szCs w:val="24"/>
        </w:rPr>
        <w:t xml:space="preserve">dalam penelitian </w:t>
      </w:r>
      <w:r w:rsidR="00F22400" w:rsidRPr="00F22400">
        <w:rPr>
          <w:rFonts w:ascii="Times New Roman" w:cs="Times New Roman" w:hAnsi="Times New Roman"/>
          <w:sz w:val="24"/>
          <w:szCs w:val="24"/>
        </w:rPr>
        <w:t>ini</w:t>
      </w:r>
      <w:r w:rsidR="009D48DF">
        <w:rPr>
          <w:rFonts w:ascii="Times New Roman" w:cs="Times New Roman" w:hAnsi="Times New Roman"/>
          <w:sz w:val="24"/>
          <w:szCs w:val="24"/>
        </w:rPr>
        <w:t xml:space="preserve"> </w:t>
      </w:r>
      <w:r w:rsidR="00F22400" w:rsidRPr="00F22400">
        <w:rPr>
          <w:rFonts w:ascii="Times New Roman" w:cs="Times New Roman" w:hAnsi="Times New Roman"/>
          <w:sz w:val="24"/>
          <w:szCs w:val="24"/>
        </w:rPr>
        <w:t xml:space="preserve">ukuran perusahaan tidak memberikan sinyal yang cukup kuat bagi investor untuk meningkatkan </w:t>
      </w:r>
      <w:r w:rsidR="009D48DF" w:rsidRPr="00F22400">
        <w:rPr>
          <w:rFonts w:ascii="Times New Roman" w:cs="Times New Roman" w:hAnsi="Times New Roman"/>
          <w:sz w:val="24"/>
          <w:szCs w:val="24"/>
        </w:rPr>
        <w:t>nilai perusahaan</w:t>
      </w:r>
      <w:r w:rsidR="00F22400" w:rsidRPr="00F22400">
        <w:rPr>
          <w:rFonts w:ascii="Times New Roman" w:cs="Times New Roman" w:hAnsi="Times New Roman"/>
          <w:sz w:val="24"/>
          <w:szCs w:val="24"/>
        </w:rPr>
        <w:t>. Hal ini men</w:t>
      </w:r>
      <w:r w:rsidR="009D48DF">
        <w:rPr>
          <w:rFonts w:ascii="Times New Roman" w:cs="Times New Roman" w:hAnsi="Times New Roman"/>
          <w:sz w:val="24"/>
          <w:szCs w:val="24"/>
        </w:rPr>
        <w:t>unjukkan</w:t>
      </w:r>
      <w:r w:rsidR="00F22400" w:rsidRPr="00F22400">
        <w:rPr>
          <w:rFonts w:ascii="Times New Roman" w:cs="Times New Roman" w:hAnsi="Times New Roman"/>
          <w:sz w:val="24"/>
          <w:szCs w:val="24"/>
        </w:rPr>
        <w:t xml:space="preserve"> bahwa pasar lebih responsif terhadap sinyal yang bersifat kinerja nyata seperti laba dan pertumbuhan dibandingkan skala perusahaan.</w:t>
      </w:r>
    </w:p>
    <w:p w14:paraId="08671753" w14:textId="203BDD1C" w:rsidP="00015446" w:rsidR="00F22400" w:rsidRDefault="00F22400">
      <w:pPr>
        <w:tabs>
          <w:tab w:pos="2410" w:val="left"/>
        </w:tabs>
        <w:spacing w:after="0" w:line="480" w:lineRule="auto"/>
        <w:ind w:firstLine="709"/>
        <w:jc w:val="both"/>
        <w:rPr>
          <w:rFonts w:ascii="Times New Roman" w:cs="Times New Roman" w:hAnsi="Times New Roman"/>
          <w:sz w:val="24"/>
          <w:szCs w:val="24"/>
        </w:rPr>
      </w:pPr>
      <w:r w:rsidRPr="00F22400">
        <w:rPr>
          <w:rFonts w:ascii="Times New Roman" w:cs="Times New Roman" w:hAnsi="Times New Roman"/>
          <w:sz w:val="24"/>
          <w:szCs w:val="24"/>
        </w:rPr>
        <w:t>Hasil penelitian ini sejalan dengan</w:t>
      </w:r>
      <w:r w:rsidR="00414606">
        <w:rPr>
          <w:rFonts w:ascii="Times New Roman" w:cs="Times New Roman" w:hAnsi="Times New Roman"/>
          <w:sz w:val="24"/>
          <w:szCs w:val="24"/>
        </w:rPr>
        <w:t xml:space="preserve"> penelitian yang dilakukan ole</w:t>
      </w:r>
      <w:r w:rsidR="00073EA0">
        <w:rPr>
          <w:rFonts w:ascii="Times New Roman" w:cs="Times New Roman" w:hAnsi="Times New Roman"/>
          <w:sz w:val="24"/>
          <w:szCs w:val="24"/>
        </w:rPr>
        <w:t xml:space="preserve">h </w:t>
      </w:r>
      <w:r w:rsidR="00754460">
        <w:rPr>
          <w:rFonts w:ascii="Times New Roman" w:cs="Times New Roman" w:hAnsi="Times New Roman"/>
          <w:sz w:val="24"/>
          <w:szCs w:val="24"/>
        </w:rPr>
        <w:fldChar w:fldCharType="begin" w:fldLock="1"/>
      </w:r>
      <w:r w:rsidR="005453C3">
        <w:rPr>
          <w:rFonts w:ascii="Times New Roman" w:cs="Times New Roman" w:hAnsi="Times New Roman"/>
          <w:sz w:val="24"/>
          <w:szCs w:val="24"/>
        </w:rPr>
        <w:instrText>ADDIN CSL_CITATION {"citationItems":[{"id":"ITEM-1","itemData":{"author":[{"dropping-particle":"","family":"Hermanto","given":"","non-dropping-particle":"","parse-names":false,"suffix":""},{"dropping-particle":"","family":"Ratana","given":"Chandani","non-dropping-particle":"","parse-names":false,"suffix":""}],"container-title":"Jurnal Ilmiah Prodi Manajemen Universitas Pamulang","id":"ITEM-1","issue":"1","issued":{"date-parts":[["2023"]]},"page":"8-16","title":"Pengaruh Ukuran Perusahaan, Keputusan Investasi, Kebijakan Hutang dan Perputaran Persediaan terhadap Nilai Perusahaan","type":"article-journal","volume":"11"},"uris":["http://www.mendeley.com/documents/?uuid=d3b5e7d3-82eb-4f3a-89f8-0be4c7cac3b2"]}],"mendeley":{"formattedCitation":"(Hermanto &amp; Ratana, 2023)","manualFormatting":"Hermanto &amp; Ratana (2023)","plainTextFormattedCitation":"(Hermanto &amp; Ratana, 2023)","previouslyFormattedCitation":"(Hermanto &amp; Ratana, 2023)"},"properties":{"noteIndex":0},"schema":"https://github.com/citation-style-language/schema/raw/master/csl-citation.json"}</w:instrText>
      </w:r>
      <w:r w:rsidR="00754460">
        <w:rPr>
          <w:rFonts w:ascii="Times New Roman" w:cs="Times New Roman" w:hAnsi="Times New Roman"/>
          <w:sz w:val="24"/>
          <w:szCs w:val="24"/>
        </w:rPr>
        <w:fldChar w:fldCharType="separate"/>
      </w:r>
      <w:r w:rsidR="00754460" w:rsidRPr="00754460">
        <w:rPr>
          <w:rFonts w:ascii="Times New Roman" w:cs="Times New Roman" w:hAnsi="Times New Roman"/>
          <w:noProof/>
          <w:sz w:val="24"/>
          <w:szCs w:val="24"/>
        </w:rPr>
        <w:t xml:space="preserve">Hermanto &amp; Ratana </w:t>
      </w:r>
      <w:r w:rsidR="00754460">
        <w:rPr>
          <w:rFonts w:ascii="Times New Roman" w:cs="Times New Roman" w:hAnsi="Times New Roman"/>
          <w:noProof/>
          <w:sz w:val="24"/>
          <w:szCs w:val="24"/>
        </w:rPr>
        <w:t>(</w:t>
      </w:r>
      <w:r w:rsidR="00754460" w:rsidRPr="00754460">
        <w:rPr>
          <w:rFonts w:ascii="Times New Roman" w:cs="Times New Roman" w:hAnsi="Times New Roman"/>
          <w:noProof/>
          <w:sz w:val="24"/>
          <w:szCs w:val="24"/>
        </w:rPr>
        <w:t>2023)</w:t>
      </w:r>
      <w:r w:rsidR="00754460">
        <w:rPr>
          <w:rFonts w:ascii="Times New Roman" w:cs="Times New Roman" w:hAnsi="Times New Roman"/>
          <w:sz w:val="24"/>
          <w:szCs w:val="24"/>
        </w:rPr>
        <w:fldChar w:fldCharType="end"/>
      </w:r>
      <w:r w:rsidR="00754460">
        <w:rPr>
          <w:rFonts w:ascii="Times New Roman" w:cs="Times New Roman" w:hAnsi="Times New Roman"/>
          <w:sz w:val="24"/>
          <w:szCs w:val="24"/>
        </w:rPr>
        <w:t xml:space="preserve"> </w:t>
      </w:r>
      <w:r w:rsidR="00754460" w:rsidRPr="00754460">
        <w:rPr>
          <w:rFonts w:ascii="Times New Roman" w:cs="Times New Roman" w:hAnsi="Times New Roman"/>
          <w:sz w:val="24"/>
          <w:szCs w:val="24"/>
        </w:rPr>
        <w:t xml:space="preserve">yang menyatakan bahwa ukuran perusahaan tidak berpengaruh signifikan dan memiliki arah hubungan negatif terhadap nilai perusahaan. </w:t>
      </w:r>
      <w:r w:rsidR="00754460">
        <w:rPr>
          <w:rFonts w:ascii="Times New Roman" w:cs="Times New Roman" w:hAnsi="Times New Roman"/>
          <w:sz w:val="24"/>
          <w:szCs w:val="24"/>
        </w:rPr>
        <w:t>Hasil</w:t>
      </w:r>
      <w:r w:rsidR="00754460" w:rsidRPr="00754460">
        <w:rPr>
          <w:rFonts w:ascii="Times New Roman" w:cs="Times New Roman" w:hAnsi="Times New Roman"/>
          <w:sz w:val="24"/>
          <w:szCs w:val="24"/>
        </w:rPr>
        <w:t xml:space="preserve"> ini menunjukkan bahwa peningkatan total aset tidak secara otomatis meningkatkan nilai perusahaan karena pengaruhnya tidak cukup kuat secara statistik. Dengan demikian, dapat disimpulkan bahwa investor lebih mempertimbangkan kebijakan pengelolaan laba serta kemampuan perusahaan dalam menghasilkan dan mendistribusikan keuntungan dibandingkan besarnya aset yang dimiliki perusahaan, sehingga ukuran perusahaan bukan menjadi faktor utama dalam meningkatkan nilai perusahaan.</w:t>
      </w:r>
    </w:p>
    <w:p w14:paraId="154B8F47" w14:textId="0C9EF285" w:rsidP="00015446" w:rsidR="00672CD1" w:rsidRDefault="00854C92" w:rsidRPr="00F22400">
      <w:pPr>
        <w:tabs>
          <w:tab w:pos="2410" w:val="left"/>
        </w:tabs>
        <w:spacing w:after="0" w:line="480" w:lineRule="auto"/>
        <w:ind w:firstLine="709"/>
        <w:jc w:val="both"/>
        <w:rPr>
          <w:rFonts w:ascii="Times New Roman" w:cs="Times New Roman" w:hAnsi="Times New Roman"/>
          <w:sz w:val="24"/>
          <w:szCs w:val="24"/>
        </w:rPr>
      </w:pPr>
      <w:r w:rsidRPr="00854C92">
        <w:rPr>
          <w:rFonts w:ascii="Times New Roman" w:cs="Times New Roman" w:hAnsi="Times New Roman"/>
          <w:sz w:val="24"/>
          <w:szCs w:val="24"/>
        </w:rPr>
        <w:t>Fenomena tersebut juga dapat dilihat pada salah satu perusahaan sektor teknologi yang menjadi sampel penelitian, yaitu PT Galva Technologies Tbk. Pada tahun 202</w:t>
      </w:r>
      <w:r w:rsidR="00831ACB">
        <w:rPr>
          <w:rFonts w:ascii="Times New Roman" w:cs="Times New Roman" w:hAnsi="Times New Roman"/>
          <w:sz w:val="24"/>
          <w:szCs w:val="24"/>
        </w:rPr>
        <w:t>3</w:t>
      </w:r>
      <w:r w:rsidRPr="00854C92">
        <w:rPr>
          <w:rFonts w:ascii="Times New Roman" w:cs="Times New Roman" w:hAnsi="Times New Roman"/>
          <w:sz w:val="24"/>
          <w:szCs w:val="24"/>
        </w:rPr>
        <w:t xml:space="preserve"> ukuran perusahaan tercatat sebesar 27,5</w:t>
      </w:r>
      <w:r w:rsidR="00831ACB">
        <w:rPr>
          <w:rFonts w:ascii="Times New Roman" w:cs="Times New Roman" w:hAnsi="Times New Roman"/>
          <w:sz w:val="24"/>
          <w:szCs w:val="24"/>
        </w:rPr>
        <w:t>6</w:t>
      </w:r>
      <w:r w:rsidRPr="00854C92">
        <w:rPr>
          <w:rFonts w:ascii="Times New Roman" w:cs="Times New Roman" w:hAnsi="Times New Roman"/>
          <w:sz w:val="24"/>
          <w:szCs w:val="24"/>
        </w:rPr>
        <w:t xml:space="preserve"> dengan nilai perusahaan sebesar 2,</w:t>
      </w:r>
      <w:r w:rsidR="00831ACB">
        <w:rPr>
          <w:rFonts w:ascii="Times New Roman" w:cs="Times New Roman" w:hAnsi="Times New Roman"/>
          <w:sz w:val="24"/>
          <w:szCs w:val="24"/>
        </w:rPr>
        <w:t>48</w:t>
      </w:r>
      <w:r w:rsidRPr="00854C92">
        <w:rPr>
          <w:rFonts w:ascii="Times New Roman" w:cs="Times New Roman" w:hAnsi="Times New Roman"/>
          <w:sz w:val="24"/>
          <w:szCs w:val="24"/>
        </w:rPr>
        <w:t>. Selanjutnya pada tahun 2024 ukuran perusahaan meningkat menjadi 2</w:t>
      </w:r>
      <w:r w:rsidR="00D7525D">
        <w:rPr>
          <w:rFonts w:ascii="Times New Roman" w:cs="Times New Roman" w:hAnsi="Times New Roman"/>
          <w:sz w:val="24"/>
          <w:szCs w:val="24"/>
        </w:rPr>
        <w:t>7,74</w:t>
      </w:r>
      <w:r w:rsidRPr="00854C92">
        <w:rPr>
          <w:rFonts w:ascii="Times New Roman" w:cs="Times New Roman" w:hAnsi="Times New Roman"/>
          <w:sz w:val="24"/>
          <w:szCs w:val="24"/>
        </w:rPr>
        <w:t xml:space="preserve"> namun nilai perusahaan justru menurun menjadi 1,10. </w:t>
      </w:r>
      <w:r w:rsidR="00C405C9" w:rsidRPr="00C405C9">
        <w:rPr>
          <w:rFonts w:ascii="Times New Roman" w:cs="Times New Roman" w:hAnsi="Times New Roman"/>
          <w:sz w:val="24"/>
          <w:szCs w:val="24"/>
        </w:rPr>
        <w:t>Data tersebut menunjukkan bahwa peningkatan ukuran perusahaan yang mencerminkan bertambahnya total aset tidak selalu sejalan dengan peningkatan nilai perusahaan</w:t>
      </w:r>
      <w:r w:rsidR="001D6B62">
        <w:rPr>
          <w:rFonts w:ascii="Times New Roman" w:cs="Times New Roman" w:hAnsi="Times New Roman"/>
          <w:sz w:val="24"/>
          <w:szCs w:val="24"/>
        </w:rPr>
        <w:t xml:space="preserve"> </w:t>
      </w:r>
      <w:r w:rsidRPr="00854C92">
        <w:rPr>
          <w:rFonts w:ascii="Times New Roman" w:cs="Times New Roman" w:hAnsi="Times New Roman"/>
          <w:sz w:val="24"/>
          <w:szCs w:val="24"/>
        </w:rPr>
        <w:t xml:space="preserve">yang diproksikan melalui </w:t>
      </w:r>
      <w:r w:rsidRPr="00854C92">
        <w:rPr>
          <w:rFonts w:ascii="Times New Roman" w:cs="Times New Roman" w:hAnsi="Times New Roman"/>
          <w:i/>
          <w:iCs/>
          <w:sz w:val="24"/>
          <w:szCs w:val="24"/>
        </w:rPr>
        <w:t>price to book value</w:t>
      </w:r>
      <w:r w:rsidRPr="00854C92">
        <w:rPr>
          <w:rFonts w:ascii="Times New Roman" w:cs="Times New Roman" w:hAnsi="Times New Roman"/>
          <w:sz w:val="24"/>
          <w:szCs w:val="24"/>
        </w:rPr>
        <w:t xml:space="preserve"> (PBV). Dengan demikian, pertumbuhan perusahaan dari sisi aset belum tentu menjadi pertimbangan utama bagi investor dalam menilai perusahaan, karena investor cenderung lebih memperhatikan kinerja perusahaan </w:t>
      </w:r>
      <w:r w:rsidR="001D6B62">
        <w:rPr>
          <w:rFonts w:ascii="Times New Roman" w:cs="Times New Roman" w:hAnsi="Times New Roman"/>
          <w:sz w:val="24"/>
          <w:szCs w:val="24"/>
        </w:rPr>
        <w:t>dan</w:t>
      </w:r>
      <w:r w:rsidRPr="00854C92">
        <w:rPr>
          <w:rFonts w:ascii="Times New Roman" w:cs="Times New Roman" w:hAnsi="Times New Roman"/>
          <w:sz w:val="24"/>
          <w:szCs w:val="24"/>
        </w:rPr>
        <w:t xml:space="preserve"> prospek keuntungan yang dapat dihasilkan di masa mendatang.</w:t>
      </w:r>
      <w:r>
        <w:rPr>
          <w:rFonts w:ascii="Times New Roman" w:cs="Times New Roman" w:hAnsi="Times New Roman"/>
          <w:sz w:val="24"/>
          <w:szCs w:val="24"/>
        </w:rPr>
        <w:t xml:space="preserve"> </w:t>
      </w:r>
    </w:p>
    <w:p w14:paraId="01C7F1D4" w14:textId="1E87A332" w:rsidP="00F22400" w:rsidR="00D0784D" w:rsidRDefault="00D0784D">
      <w:pPr>
        <w:pStyle w:val="Heading3"/>
        <w:numPr>
          <w:ilvl w:val="0"/>
          <w:numId w:val="46"/>
        </w:numPr>
        <w:ind w:hanging="709" w:left="709"/>
        <w:jc w:val="both"/>
      </w:pPr>
      <w:r>
        <w:t>Pengaruh Profitabilitas terhadap Nilai Perusahaan</w:t>
      </w:r>
    </w:p>
    <w:p w14:paraId="7B2DB04A" w14:textId="77777777" w:rsidP="00152717" w:rsidR="00152717" w:rsidRDefault="00F55D58">
      <w:pPr>
        <w:spacing w:after="0" w:line="480" w:lineRule="auto"/>
        <w:ind w:firstLine="709"/>
        <w:jc w:val="both"/>
        <w:rPr>
          <w:rFonts w:ascii="Times New Roman" w:cs="Times New Roman" w:hAnsi="Times New Roman"/>
          <w:sz w:val="24"/>
          <w:szCs w:val="24"/>
        </w:rPr>
      </w:pPr>
      <w:bookmarkStart w:id="141" w:name="_Hlk222792290"/>
      <w:r w:rsidRPr="00F55D58">
        <w:rPr>
          <w:rFonts w:ascii="Times New Roman" w:cs="Times New Roman" w:hAnsi="Times New Roman"/>
          <w:sz w:val="24"/>
          <w:szCs w:val="24"/>
        </w:rPr>
        <w:t>Berdasarkan hasil analisis data, diperoleh bahwa</w:t>
      </w:r>
      <w:r>
        <w:rPr>
          <w:rFonts w:ascii="Times New Roman" w:cs="Times New Roman" w:hAnsi="Times New Roman"/>
          <w:sz w:val="24"/>
          <w:szCs w:val="24"/>
        </w:rPr>
        <w:t xml:space="preserve"> </w:t>
      </w:r>
      <w:bookmarkEnd w:id="141"/>
      <w:r>
        <w:rPr>
          <w:rFonts w:ascii="Times New Roman" w:cs="Times New Roman" w:hAnsi="Times New Roman"/>
          <w:sz w:val="24"/>
          <w:szCs w:val="24"/>
        </w:rPr>
        <w:t>p</w:t>
      </w:r>
      <w:r w:rsidRPr="00F55D58">
        <w:rPr>
          <w:rFonts w:ascii="Times New Roman" w:cs="Times New Roman" w:hAnsi="Times New Roman"/>
          <w:sz w:val="24"/>
          <w:szCs w:val="24"/>
        </w:rPr>
        <w:t xml:space="preserve">rofitabilitas memiliki nilai t hitung sebesar 3,349 dengan nilai signifikansi sebesar 0,002. Nilai signifikansi yang lebih kecil dari 0,05 menunjukkan bahwa profitabilitas berpengaruh signifikan terhadap nilai </w:t>
      </w:r>
      <w:r>
        <w:rPr>
          <w:rFonts w:ascii="Times New Roman" w:cs="Times New Roman" w:hAnsi="Times New Roman"/>
          <w:sz w:val="24"/>
          <w:szCs w:val="24"/>
        </w:rPr>
        <w:t>p</w:t>
      </w:r>
      <w:r w:rsidRPr="00F55D58">
        <w:rPr>
          <w:rFonts w:ascii="Times New Roman" w:cs="Times New Roman" w:hAnsi="Times New Roman"/>
          <w:sz w:val="24"/>
          <w:szCs w:val="24"/>
        </w:rPr>
        <w:t>erusahaan. Koefisien regresi bernilai positif</w:t>
      </w:r>
      <w:r>
        <w:rPr>
          <w:rFonts w:ascii="Times New Roman" w:cs="Times New Roman" w:hAnsi="Times New Roman"/>
          <w:sz w:val="24"/>
          <w:szCs w:val="24"/>
        </w:rPr>
        <w:t xml:space="preserve"> </w:t>
      </w:r>
      <w:r w:rsidRPr="00F55D58">
        <w:rPr>
          <w:rFonts w:ascii="Times New Roman" w:cs="Times New Roman" w:hAnsi="Times New Roman"/>
          <w:sz w:val="24"/>
          <w:szCs w:val="24"/>
        </w:rPr>
        <w:t>yang berarti setiap peningkatan profitabilitas akan diikuti oleh peningkatan nilai perusahaan.</w:t>
      </w:r>
    </w:p>
    <w:p w14:paraId="7ADD8DCA" w14:textId="31302CA5" w:rsidP="00152717" w:rsidR="00F55D58" w:rsidRDefault="00F55D58">
      <w:pPr>
        <w:spacing w:after="0" w:line="480" w:lineRule="auto"/>
        <w:ind w:firstLine="709"/>
        <w:jc w:val="both"/>
        <w:rPr>
          <w:rFonts w:ascii="Times New Roman" w:cs="Times New Roman" w:hAnsi="Times New Roman"/>
          <w:sz w:val="24"/>
          <w:szCs w:val="24"/>
        </w:rPr>
      </w:pPr>
      <w:r w:rsidRPr="00F55D58">
        <w:rPr>
          <w:rFonts w:ascii="Times New Roman" w:cs="Times New Roman" w:hAnsi="Times New Roman"/>
          <w:sz w:val="24"/>
          <w:szCs w:val="24"/>
        </w:rPr>
        <w:t>Ha</w:t>
      </w:r>
      <w:r w:rsidR="009C5663">
        <w:rPr>
          <w:rFonts w:ascii="Times New Roman" w:cs="Times New Roman" w:hAnsi="Times New Roman"/>
          <w:sz w:val="24"/>
          <w:szCs w:val="24"/>
        </w:rPr>
        <w:t>si</w:t>
      </w:r>
      <w:r w:rsidRPr="00F55D58">
        <w:rPr>
          <w:rFonts w:ascii="Times New Roman" w:cs="Times New Roman" w:hAnsi="Times New Roman"/>
          <w:sz w:val="24"/>
          <w:szCs w:val="24"/>
        </w:rPr>
        <w:t xml:space="preserve">l ini menunjukkan bahwa kemampuan perusahaan dalam menghasilkan laba </w:t>
      </w:r>
      <w:r w:rsidR="00152717" w:rsidRPr="00152717">
        <w:rPr>
          <w:rFonts w:ascii="Times New Roman" w:cs="Times New Roman" w:hAnsi="Times New Roman"/>
          <w:sz w:val="24"/>
          <w:szCs w:val="24"/>
        </w:rPr>
        <w:t xml:space="preserve">merupakan faktor yang sangat penting dalam menentukan </w:t>
      </w:r>
      <w:r w:rsidR="00BB3DAB">
        <w:rPr>
          <w:rFonts w:ascii="Times New Roman" w:cs="Times New Roman" w:hAnsi="Times New Roman"/>
          <w:sz w:val="24"/>
          <w:szCs w:val="24"/>
        </w:rPr>
        <w:t>n</w:t>
      </w:r>
      <w:r w:rsidRPr="00F55D58">
        <w:rPr>
          <w:rFonts w:ascii="Times New Roman" w:cs="Times New Roman" w:hAnsi="Times New Roman"/>
          <w:sz w:val="24"/>
          <w:szCs w:val="24"/>
        </w:rPr>
        <w:t xml:space="preserve">ilai </w:t>
      </w:r>
      <w:r w:rsidR="00BB3DAB">
        <w:rPr>
          <w:rFonts w:ascii="Times New Roman" w:cs="Times New Roman" w:hAnsi="Times New Roman"/>
          <w:sz w:val="24"/>
          <w:szCs w:val="24"/>
        </w:rPr>
        <w:t>p</w:t>
      </w:r>
      <w:r w:rsidRPr="00F55D58">
        <w:rPr>
          <w:rFonts w:ascii="Times New Roman" w:cs="Times New Roman" w:hAnsi="Times New Roman"/>
          <w:sz w:val="24"/>
          <w:szCs w:val="24"/>
        </w:rPr>
        <w:t xml:space="preserve">erusahaan. </w:t>
      </w:r>
      <w:r w:rsidR="00152717" w:rsidRPr="00152717">
        <w:rPr>
          <w:rFonts w:ascii="Times New Roman" w:cs="Times New Roman" w:hAnsi="Times New Roman"/>
          <w:sz w:val="24"/>
          <w:szCs w:val="24"/>
        </w:rPr>
        <w:t xml:space="preserve">Profitabilitas mencerminkan efektivitas manajemen dalam mengelola aset dan sumber daya perusahaan untuk menghasilkan keuntungan. </w:t>
      </w:r>
      <w:r w:rsidR="00D7525D" w:rsidRPr="00D7525D">
        <w:rPr>
          <w:rFonts w:ascii="Times New Roman" w:cs="Times New Roman" w:hAnsi="Times New Roman"/>
          <w:sz w:val="24"/>
          <w:szCs w:val="24"/>
        </w:rPr>
        <w:t>Semakin tinggi tingkat profitabilitas, semakin baik pula kinerja perusahaan dalam menciptakan nilai ekonomi bagi pemegang saham.</w:t>
      </w:r>
    </w:p>
    <w:p w14:paraId="7FFFE483" w14:textId="758ADA72" w:rsidP="00986931" w:rsidR="00986931" w:rsidRDefault="00986931" w:rsidRPr="00986931">
      <w:pPr>
        <w:spacing w:after="0" w:line="480" w:lineRule="auto"/>
        <w:ind w:firstLine="709"/>
        <w:jc w:val="both"/>
        <w:rPr>
          <w:rFonts w:ascii="Times New Roman" w:cs="Times New Roman" w:hAnsi="Times New Roman"/>
          <w:sz w:val="24"/>
          <w:szCs w:val="24"/>
        </w:rPr>
      </w:pPr>
      <w:r w:rsidRPr="00986931">
        <w:rPr>
          <w:rFonts w:ascii="Times New Roman" w:cs="Times New Roman" w:hAnsi="Times New Roman"/>
          <w:sz w:val="24"/>
          <w:szCs w:val="24"/>
        </w:rPr>
        <w:t xml:space="preserve">Pengaruh positif profitabilitas terhadap nilai perusahaan dalam penelitian ini dapat disebabkan oleh fakta bahwa investor umumnya menjadikan laba sebagai salah satu indikator utama dalam menilai </w:t>
      </w:r>
      <w:r w:rsidR="00D7525D">
        <w:rPr>
          <w:rFonts w:ascii="Times New Roman" w:cs="Times New Roman" w:hAnsi="Times New Roman"/>
          <w:sz w:val="24"/>
          <w:szCs w:val="24"/>
        </w:rPr>
        <w:t xml:space="preserve">kinerja dan </w:t>
      </w:r>
      <w:r w:rsidRPr="00986931">
        <w:rPr>
          <w:rFonts w:ascii="Times New Roman" w:cs="Times New Roman" w:hAnsi="Times New Roman"/>
          <w:sz w:val="24"/>
          <w:szCs w:val="24"/>
        </w:rPr>
        <w:t>prospek perusahaan.</w:t>
      </w:r>
      <w:r w:rsidR="00D7525D">
        <w:rPr>
          <w:rFonts w:ascii="Times New Roman" w:cs="Times New Roman" w:hAnsi="Times New Roman"/>
          <w:sz w:val="24"/>
          <w:szCs w:val="24"/>
        </w:rPr>
        <w:t xml:space="preserve"> </w:t>
      </w:r>
      <w:r w:rsidR="00D7525D" w:rsidRPr="00D7525D">
        <w:rPr>
          <w:rFonts w:ascii="Times New Roman" w:cs="Times New Roman" w:hAnsi="Times New Roman"/>
          <w:sz w:val="24"/>
          <w:szCs w:val="24"/>
        </w:rPr>
        <w:t>Perusahaan dengan tingkat profitabilitas yang tinggi mencerminkan kondisi operasional yang baik serta kemampuan manajemen dalam mengelola sumber daya secara efektif. Hal tersebut meningkatkan kepercayaan investor terhadap potensi perusahaan dalam menghasilkan keuntungan di masa mendatang.</w:t>
      </w:r>
    </w:p>
    <w:p w14:paraId="3339BCB9" w14:textId="16EE75A5" w:rsidP="00986931" w:rsidR="00986931" w:rsidRDefault="00986931">
      <w:pPr>
        <w:spacing w:after="0" w:line="480" w:lineRule="auto"/>
        <w:ind w:firstLine="709"/>
        <w:jc w:val="both"/>
        <w:rPr>
          <w:rFonts w:ascii="Times New Roman" w:cs="Times New Roman" w:hAnsi="Times New Roman"/>
          <w:sz w:val="24"/>
          <w:szCs w:val="24"/>
        </w:rPr>
      </w:pPr>
      <w:r w:rsidRPr="00986931">
        <w:rPr>
          <w:rFonts w:ascii="Times New Roman" w:cs="Times New Roman" w:hAnsi="Times New Roman"/>
          <w:sz w:val="24"/>
          <w:szCs w:val="24"/>
        </w:rPr>
        <w:t>Selain itu, tingkat profitabilitas yang tinggi juga mencerminkan bahwa perusahaan memiliki kemampuan yang baik dalam menghasilkan arus kas serta menjaga keberlanjutan usahanya. Perusahaan yang mampu menghasilkan laba secara konsisten biasanya dinilai memiliki manajemen yang efektif serta strategi bisnis yang tepat. Oleh karena itu, peningkatan profitabilitas akan meningkatkan minat investor untuk menanamkan modalnya sehingga permintaan terhadap saham perusahaan meningkat dan pada akhirnya mendorong peningkatan nilai perusahaan.</w:t>
      </w:r>
    </w:p>
    <w:p w14:paraId="1A0700FF" w14:textId="3EBAE90D" w:rsidP="00152717" w:rsidR="00152717" w:rsidRDefault="00152717">
      <w:pPr>
        <w:spacing w:after="0" w:line="480" w:lineRule="auto"/>
        <w:ind w:firstLine="709"/>
        <w:jc w:val="both"/>
        <w:rPr>
          <w:rFonts w:ascii="Times New Roman" w:cs="Times New Roman" w:hAnsi="Times New Roman"/>
          <w:sz w:val="24"/>
          <w:szCs w:val="24"/>
        </w:rPr>
      </w:pPr>
      <w:r w:rsidRPr="00152717">
        <w:rPr>
          <w:rFonts w:ascii="Times New Roman" w:cs="Times New Roman" w:hAnsi="Times New Roman"/>
          <w:sz w:val="24"/>
          <w:szCs w:val="24"/>
        </w:rPr>
        <w:t xml:space="preserve">Dalam </w:t>
      </w:r>
      <w:r>
        <w:rPr>
          <w:rFonts w:ascii="Times New Roman" w:cs="Times New Roman" w:hAnsi="Times New Roman"/>
          <w:sz w:val="24"/>
          <w:szCs w:val="24"/>
        </w:rPr>
        <w:t>t</w:t>
      </w:r>
      <w:r w:rsidRPr="00152717">
        <w:rPr>
          <w:rFonts w:ascii="Times New Roman" w:cs="Times New Roman" w:hAnsi="Times New Roman"/>
          <w:sz w:val="24"/>
          <w:szCs w:val="24"/>
        </w:rPr>
        <w:t xml:space="preserve">eori </w:t>
      </w:r>
      <w:r>
        <w:rPr>
          <w:rFonts w:ascii="Times New Roman" w:cs="Times New Roman" w:hAnsi="Times New Roman"/>
          <w:sz w:val="24"/>
          <w:szCs w:val="24"/>
        </w:rPr>
        <w:t>s</w:t>
      </w:r>
      <w:r w:rsidRPr="00152717">
        <w:rPr>
          <w:rFonts w:ascii="Times New Roman" w:cs="Times New Roman" w:hAnsi="Times New Roman"/>
          <w:sz w:val="24"/>
          <w:szCs w:val="24"/>
        </w:rPr>
        <w:t xml:space="preserve">inyal, profitabilitas yang tinggi merupakan sinyal positif yang dikirimkan oleh manajemen kepada pasar mengenai prospek perusahaan di masa depan. </w:t>
      </w:r>
      <w:r w:rsidR="00D7525D">
        <w:rPr>
          <w:rFonts w:ascii="Times New Roman" w:cs="Times New Roman" w:hAnsi="Times New Roman"/>
          <w:sz w:val="24"/>
          <w:szCs w:val="24"/>
        </w:rPr>
        <w:t xml:space="preserve">Peningkatan laba </w:t>
      </w:r>
      <w:r w:rsidRPr="00152717">
        <w:rPr>
          <w:rFonts w:ascii="Times New Roman" w:cs="Times New Roman" w:hAnsi="Times New Roman"/>
          <w:sz w:val="24"/>
          <w:szCs w:val="24"/>
        </w:rPr>
        <w:t xml:space="preserve">menunjukkan bahwa perusahaan berada dalam kondisi yang sehat dan memiliki potensi pertumbuhan yang baik. Sinyal positif tersebut </w:t>
      </w:r>
      <w:r w:rsidR="00986931" w:rsidRPr="00986931">
        <w:rPr>
          <w:rFonts w:ascii="Times New Roman" w:cs="Times New Roman" w:hAnsi="Times New Roman"/>
          <w:sz w:val="24"/>
          <w:szCs w:val="24"/>
        </w:rPr>
        <w:t xml:space="preserve">akan meningkatkan kepercayaan investor terhadap perusahaan </w:t>
      </w:r>
      <w:r w:rsidR="00C405C9" w:rsidRPr="00C405C9">
        <w:rPr>
          <w:rFonts w:ascii="Times New Roman" w:cs="Times New Roman" w:hAnsi="Times New Roman"/>
          <w:sz w:val="24"/>
          <w:szCs w:val="24"/>
        </w:rPr>
        <w:t>sehingga berdampak pada kenaikan harga saham dan pada akhirnya meningkatkan nilai perusahaan.</w:t>
      </w:r>
    </w:p>
    <w:p w14:paraId="4D09BABC" w14:textId="14FFCB12" w:rsidP="0038107B" w:rsidR="00F55D58" w:rsidRDefault="0038107B">
      <w:pPr>
        <w:spacing w:after="0" w:line="480" w:lineRule="auto"/>
        <w:ind w:firstLine="709"/>
        <w:jc w:val="both"/>
        <w:rPr>
          <w:rFonts w:ascii="Times New Roman" w:cs="Times New Roman" w:hAnsi="Times New Roman"/>
          <w:sz w:val="24"/>
          <w:szCs w:val="24"/>
        </w:rPr>
      </w:pPr>
      <w:r w:rsidRPr="0038107B">
        <w:rPr>
          <w:rFonts w:ascii="Times New Roman" w:cs="Times New Roman" w:hAnsi="Times New Roman"/>
          <w:sz w:val="24"/>
          <w:szCs w:val="24"/>
        </w:rPr>
        <w:t>Hasil penelitian ini sejalan dengan penelitian yang dilakukan oleh</w:t>
      </w:r>
      <w:r w:rsidR="00766346">
        <w:rPr>
          <w:rFonts w:ascii="Times New Roman" w:cs="Times New Roman" w:hAnsi="Times New Roman"/>
          <w:sz w:val="24"/>
          <w:szCs w:val="24"/>
        </w:rPr>
        <w:t xml:space="preserve"> </w:t>
      </w:r>
      <w:r w:rsidR="00766346">
        <w:rPr>
          <w:rFonts w:ascii="Times New Roman" w:cs="Times New Roman" w:hAnsi="Times New Roman"/>
          <w:sz w:val="24"/>
          <w:szCs w:val="24"/>
        </w:rPr>
        <w:fldChar w:fldCharType="begin" w:fldLock="1"/>
      </w:r>
      <w:r w:rsidR="003E64F2">
        <w:rPr>
          <w:rFonts w:ascii="Times New Roman" w:cs="Times New Roman" w:hAnsi="Times New Roman"/>
          <w:sz w:val="24"/>
          <w:szCs w:val="24"/>
        </w:rPr>
        <w:instrText>ADDIN CSL_CITATION {"citationItems":[{"id":"ITEM-1","itemData":{"author":[{"dropping-particle":"","family":"Setiawan","given":"Alvin Buddhi","non-dropping-particle":"","parse-names":false,"suffix":""},{"dropping-particle":"","family":"Prajitno","given":"Sugiarto","non-dropping-particle":"","parse-names":false,"suffix":""}],"container-title":"E-Jurnal Akuntansi TSM","id":"ITEM-1","issue":"2","issued":{"date-parts":[["2024"]]},"page":"397-408","title":"Investment Decision , Profitability and Other Factors Affecting Firm Value","type":"article-journal","volume":"4"},"uris":["http://www.mendeley.com/documents/?uuid=fbf819af-152f-40d0-b6ff-26a74329e360"]}],"mendeley":{"formattedCitation":"(Setiawan &amp; Prajitno, 2024)","manualFormatting":"Setiawan &amp; Prajitno (2024)","plainTextFormattedCitation":"(Setiawan &amp; Prajitno, 2024)","previouslyFormattedCitation":"(Setiawan &amp; Prajitno, 2024)"},"properties":{"noteIndex":0},"schema":"https://github.com/citation-style-language/schema/raw/master/csl-citation.json"}</w:instrText>
      </w:r>
      <w:r w:rsidR="00766346">
        <w:rPr>
          <w:rFonts w:ascii="Times New Roman" w:cs="Times New Roman" w:hAnsi="Times New Roman"/>
          <w:sz w:val="24"/>
          <w:szCs w:val="24"/>
        </w:rPr>
        <w:fldChar w:fldCharType="separate"/>
      </w:r>
      <w:r w:rsidR="00766346" w:rsidRPr="00766346">
        <w:rPr>
          <w:rFonts w:ascii="Times New Roman" w:cs="Times New Roman" w:hAnsi="Times New Roman"/>
          <w:noProof/>
          <w:sz w:val="24"/>
          <w:szCs w:val="24"/>
        </w:rPr>
        <w:t xml:space="preserve">Setiawan &amp; Prajitno </w:t>
      </w:r>
      <w:r w:rsidR="00766346">
        <w:rPr>
          <w:rFonts w:ascii="Times New Roman" w:cs="Times New Roman" w:hAnsi="Times New Roman"/>
          <w:noProof/>
          <w:sz w:val="24"/>
          <w:szCs w:val="24"/>
        </w:rPr>
        <w:t>(</w:t>
      </w:r>
      <w:r w:rsidR="00766346" w:rsidRPr="00766346">
        <w:rPr>
          <w:rFonts w:ascii="Times New Roman" w:cs="Times New Roman" w:hAnsi="Times New Roman"/>
          <w:noProof/>
          <w:sz w:val="24"/>
          <w:szCs w:val="24"/>
        </w:rPr>
        <w:t>2024)</w:t>
      </w:r>
      <w:r w:rsidR="00766346">
        <w:rPr>
          <w:rFonts w:ascii="Times New Roman" w:cs="Times New Roman" w:hAnsi="Times New Roman"/>
          <w:sz w:val="24"/>
          <w:szCs w:val="24"/>
        </w:rPr>
        <w:fldChar w:fldCharType="end"/>
      </w:r>
      <w:r w:rsidR="00766346">
        <w:rPr>
          <w:rFonts w:ascii="Times New Roman" w:cs="Times New Roman" w:hAnsi="Times New Roman"/>
          <w:sz w:val="24"/>
          <w:szCs w:val="24"/>
        </w:rPr>
        <w:t xml:space="preserve"> </w:t>
      </w:r>
      <w:r w:rsidRPr="0038107B">
        <w:rPr>
          <w:rFonts w:ascii="Times New Roman" w:cs="Times New Roman" w:hAnsi="Times New Roman"/>
          <w:sz w:val="24"/>
          <w:szCs w:val="24"/>
        </w:rPr>
        <w:t>yang menyatakan bahwa profitabilitas berpengaruh signifikan dan memiliki arah hubungan positif terhadap nilai perusahaan. Hasil ini menunjukkan bahwa semakin tinggi kemampuan perusahaan dalam menghasilkan laba maka nilai perusahaan cenderung meningkat karena pengaruhnya terbukti kuat secara statistik. Kondisi ini menggambarkan bahwa investor sangat memperhatikan tingkat profitabilitas sebagai indikator kinerja dan prospek perusahaan di masa depan. Dengan demikian, hasil penelitian ini memperkuat pandangan bahwa profitabilitas merupakan salah satu faktor utama dalam meningkatkan nilai perusahaan.</w:t>
      </w:r>
    </w:p>
    <w:p w14:paraId="0BB4923A" w14:textId="6FA818A3" w:rsidP="0038107B" w:rsidR="001D6B62" w:rsidRDefault="001D6B62">
      <w:pPr>
        <w:spacing w:after="0" w:line="480" w:lineRule="auto"/>
        <w:ind w:firstLine="709"/>
        <w:jc w:val="both"/>
        <w:rPr>
          <w:rFonts w:ascii="Times New Roman" w:cs="Times New Roman" w:hAnsi="Times New Roman"/>
          <w:sz w:val="24"/>
          <w:szCs w:val="24"/>
        </w:rPr>
      </w:pPr>
      <w:bookmarkStart w:id="142" w:name="_Hlk223674810"/>
      <w:r w:rsidRPr="001D6B62">
        <w:rPr>
          <w:rFonts w:ascii="Times New Roman" w:cs="Times New Roman" w:hAnsi="Times New Roman"/>
          <w:sz w:val="24"/>
          <w:szCs w:val="24"/>
        </w:rPr>
        <w:t xml:space="preserve">Fenomena tersebut juga dapat dilihat pada salah satu perusahaan sektor teknologi yang menjadi sampel penelitian, yaitu PT </w:t>
      </w:r>
      <w:r w:rsidR="00D3257F">
        <w:rPr>
          <w:rFonts w:ascii="Times New Roman" w:cs="Times New Roman" w:hAnsi="Times New Roman"/>
          <w:sz w:val="24"/>
          <w:szCs w:val="24"/>
        </w:rPr>
        <w:t>Solusi Sinergi Digital</w:t>
      </w:r>
      <w:r w:rsidRPr="001D6B62">
        <w:rPr>
          <w:rFonts w:ascii="Times New Roman" w:cs="Times New Roman" w:hAnsi="Times New Roman"/>
          <w:sz w:val="24"/>
          <w:szCs w:val="24"/>
        </w:rPr>
        <w:t xml:space="preserve"> Tbk. Pada tahun 202</w:t>
      </w:r>
      <w:r w:rsidR="00FC083E">
        <w:rPr>
          <w:rFonts w:ascii="Times New Roman" w:cs="Times New Roman" w:hAnsi="Times New Roman"/>
          <w:sz w:val="24"/>
          <w:szCs w:val="24"/>
        </w:rPr>
        <w:t>3</w:t>
      </w:r>
      <w:r w:rsidR="00D3257F">
        <w:rPr>
          <w:rFonts w:ascii="Times New Roman" w:cs="Times New Roman" w:hAnsi="Times New Roman"/>
          <w:sz w:val="24"/>
          <w:szCs w:val="24"/>
        </w:rPr>
        <w:t xml:space="preserve"> </w:t>
      </w:r>
      <w:r w:rsidRPr="001D6B62">
        <w:rPr>
          <w:rFonts w:ascii="Times New Roman" w:cs="Times New Roman" w:hAnsi="Times New Roman"/>
          <w:sz w:val="24"/>
          <w:szCs w:val="24"/>
        </w:rPr>
        <w:t>profitabilita</w:t>
      </w:r>
      <w:r w:rsidR="00D3257F">
        <w:rPr>
          <w:rFonts w:ascii="Times New Roman" w:cs="Times New Roman" w:hAnsi="Times New Roman"/>
          <w:sz w:val="24"/>
          <w:szCs w:val="24"/>
        </w:rPr>
        <w:t>s</w:t>
      </w:r>
      <w:r w:rsidRPr="001D6B62">
        <w:rPr>
          <w:rFonts w:ascii="Times New Roman" w:cs="Times New Roman" w:hAnsi="Times New Roman"/>
          <w:sz w:val="24"/>
          <w:szCs w:val="24"/>
        </w:rPr>
        <w:t xml:space="preserve"> tercatat sebesar 0,0</w:t>
      </w:r>
      <w:r w:rsidR="00D3257F">
        <w:rPr>
          <w:rFonts w:ascii="Times New Roman" w:cs="Times New Roman" w:hAnsi="Times New Roman"/>
          <w:sz w:val="24"/>
          <w:szCs w:val="24"/>
        </w:rPr>
        <w:t>37</w:t>
      </w:r>
      <w:r w:rsidRPr="001D6B62">
        <w:rPr>
          <w:rFonts w:ascii="Times New Roman" w:cs="Times New Roman" w:hAnsi="Times New Roman"/>
          <w:sz w:val="24"/>
          <w:szCs w:val="24"/>
        </w:rPr>
        <w:t xml:space="preserve"> dengan nilai perusahaan sebesar 0,4</w:t>
      </w:r>
      <w:r w:rsidR="00D3257F">
        <w:rPr>
          <w:rFonts w:ascii="Times New Roman" w:cs="Times New Roman" w:hAnsi="Times New Roman"/>
          <w:sz w:val="24"/>
          <w:szCs w:val="24"/>
        </w:rPr>
        <w:t>9</w:t>
      </w:r>
      <w:r w:rsidRPr="001D6B62">
        <w:rPr>
          <w:rFonts w:ascii="Times New Roman" w:cs="Times New Roman" w:hAnsi="Times New Roman"/>
          <w:sz w:val="24"/>
          <w:szCs w:val="24"/>
        </w:rPr>
        <w:t xml:space="preserve">. Selanjutnya pada tahun 2024 profitabilitas meningkat menjadi 0,079 dan diikuti oleh peningkatan nilai perusahaan menjadi 0,62. </w:t>
      </w:r>
      <w:r w:rsidR="003404C8">
        <w:rPr>
          <w:rFonts w:ascii="Times New Roman" w:cs="Times New Roman" w:hAnsi="Times New Roman"/>
          <w:sz w:val="24"/>
          <w:szCs w:val="24"/>
        </w:rPr>
        <w:t xml:space="preserve">Data tersebut </w:t>
      </w:r>
      <w:r w:rsidRPr="001D6B62">
        <w:rPr>
          <w:rFonts w:ascii="Times New Roman" w:cs="Times New Roman" w:hAnsi="Times New Roman"/>
          <w:sz w:val="24"/>
          <w:szCs w:val="24"/>
        </w:rPr>
        <w:t>menunjukkan bahwa</w:t>
      </w:r>
      <w:bookmarkEnd w:id="142"/>
      <w:r w:rsidRPr="001D6B62">
        <w:rPr>
          <w:rFonts w:ascii="Times New Roman" w:cs="Times New Roman" w:hAnsi="Times New Roman"/>
          <w:sz w:val="24"/>
          <w:szCs w:val="24"/>
        </w:rPr>
        <w:t xml:space="preserve"> peningkatan kemampuan perusahaan dalam menghasilkan laba </w:t>
      </w:r>
      <w:r>
        <w:rPr>
          <w:rFonts w:ascii="Times New Roman" w:cs="Times New Roman" w:hAnsi="Times New Roman"/>
          <w:sz w:val="24"/>
          <w:szCs w:val="24"/>
        </w:rPr>
        <w:t>sejalan dengan</w:t>
      </w:r>
      <w:r w:rsidRPr="001D6B62">
        <w:rPr>
          <w:rFonts w:ascii="Times New Roman" w:cs="Times New Roman" w:hAnsi="Times New Roman"/>
          <w:sz w:val="24"/>
          <w:szCs w:val="24"/>
        </w:rPr>
        <w:t xml:space="preserve"> peningkatan nilai perusahaan yang diproksikan melalui </w:t>
      </w:r>
      <w:r w:rsidRPr="001D6B62">
        <w:rPr>
          <w:rFonts w:ascii="Times New Roman" w:cs="Times New Roman" w:hAnsi="Times New Roman"/>
          <w:i/>
          <w:iCs/>
          <w:sz w:val="24"/>
          <w:szCs w:val="24"/>
        </w:rPr>
        <w:t>price to book value</w:t>
      </w:r>
      <w:r w:rsidRPr="001D6B62">
        <w:rPr>
          <w:rFonts w:ascii="Times New Roman" w:cs="Times New Roman" w:hAnsi="Times New Roman"/>
          <w:sz w:val="24"/>
          <w:szCs w:val="24"/>
        </w:rPr>
        <w:t xml:space="preserve"> (PBV). Dengan demikian, semakin tinggi profitabilitas yang dimiliki perusahaan, semakin besar pula kepercayaan investor terhadap kinerja dan prospek perusahaan</w:t>
      </w:r>
      <w:r>
        <w:rPr>
          <w:rFonts w:ascii="Times New Roman" w:cs="Times New Roman" w:hAnsi="Times New Roman"/>
          <w:sz w:val="24"/>
          <w:szCs w:val="24"/>
        </w:rPr>
        <w:t xml:space="preserve"> </w:t>
      </w:r>
      <w:r w:rsidRPr="001D6B62">
        <w:rPr>
          <w:rFonts w:ascii="Times New Roman" w:cs="Times New Roman" w:hAnsi="Times New Roman"/>
          <w:sz w:val="24"/>
          <w:szCs w:val="24"/>
        </w:rPr>
        <w:t>sehingga dapat mendorong peningkatan nilai perusahaan di pasar.</w:t>
      </w:r>
    </w:p>
    <w:p w14:paraId="659EC8D8" w14:textId="01758843" w:rsidP="00F22400" w:rsidR="00D0784D" w:rsidRDefault="00D0784D">
      <w:pPr>
        <w:pStyle w:val="Heading3"/>
        <w:numPr>
          <w:ilvl w:val="0"/>
          <w:numId w:val="46"/>
        </w:numPr>
        <w:ind w:hanging="709" w:left="709"/>
        <w:jc w:val="both"/>
      </w:pPr>
      <w:r>
        <w:t>Pengaruh Struktur Modal terhadap Nilai Perusahaan</w:t>
      </w:r>
    </w:p>
    <w:p w14:paraId="2AA6C8EE" w14:textId="27D17B72" w:rsidP="00766346" w:rsidR="00766346" w:rsidRDefault="00766346">
      <w:pPr>
        <w:spacing w:after="0" w:line="480" w:lineRule="auto"/>
        <w:ind w:firstLine="709"/>
        <w:jc w:val="both"/>
        <w:rPr>
          <w:rFonts w:ascii="Times New Roman" w:cs="Times New Roman" w:hAnsi="Times New Roman"/>
          <w:sz w:val="24"/>
          <w:szCs w:val="24"/>
        </w:rPr>
      </w:pPr>
      <w:bookmarkStart w:id="143" w:name="_Hlk222794234"/>
      <w:r w:rsidRPr="00766346">
        <w:rPr>
          <w:rFonts w:ascii="Times New Roman" w:cs="Times New Roman" w:hAnsi="Times New Roman"/>
          <w:sz w:val="24"/>
          <w:szCs w:val="24"/>
        </w:rPr>
        <w:t xml:space="preserve">Berdasarkan hasil analisis data, diperoleh bahwa </w:t>
      </w:r>
      <w:bookmarkEnd w:id="143"/>
      <w:r w:rsidRPr="00766346">
        <w:rPr>
          <w:rFonts w:ascii="Times New Roman" w:cs="Times New Roman" w:hAnsi="Times New Roman"/>
          <w:sz w:val="24"/>
          <w:szCs w:val="24"/>
        </w:rPr>
        <w:t>struktur modal memiliki nilai t hitung sebesar 3,287 dengan nilai signifikansi sebesar 0,003. Nilai signifikansi yang lebih kecil dari 0,05 menunjukkan bahwa struktur modal berpengaruh signifikan terhadap nilai perusahaan. Koefisien regresi menunjukkan arah positif</w:t>
      </w:r>
      <w:r>
        <w:rPr>
          <w:rFonts w:ascii="Times New Roman" w:cs="Times New Roman" w:hAnsi="Times New Roman"/>
          <w:sz w:val="24"/>
          <w:szCs w:val="24"/>
        </w:rPr>
        <w:t xml:space="preserve"> </w:t>
      </w:r>
      <w:r w:rsidRPr="00766346">
        <w:rPr>
          <w:rFonts w:ascii="Times New Roman" w:cs="Times New Roman" w:hAnsi="Times New Roman"/>
          <w:sz w:val="24"/>
          <w:szCs w:val="24"/>
        </w:rPr>
        <w:t>yang berarti</w:t>
      </w:r>
      <w:r w:rsidR="00D7059C">
        <w:rPr>
          <w:rFonts w:ascii="Times New Roman" w:cs="Times New Roman" w:hAnsi="Times New Roman"/>
          <w:sz w:val="24"/>
          <w:szCs w:val="24"/>
        </w:rPr>
        <w:t xml:space="preserve"> </w:t>
      </w:r>
      <w:r w:rsidR="00D7059C" w:rsidRPr="00D7059C">
        <w:rPr>
          <w:rFonts w:ascii="Times New Roman" w:cs="Times New Roman" w:hAnsi="Times New Roman"/>
          <w:sz w:val="24"/>
          <w:szCs w:val="24"/>
        </w:rPr>
        <w:t>peningkatan penggunaan utang diikuti dengan meningkatnya nilai perusahaan.</w:t>
      </w:r>
    </w:p>
    <w:p w14:paraId="50F2B68C" w14:textId="2479BE41" w:rsidP="00FF132E" w:rsidR="00301EB3" w:rsidRDefault="00301EB3" w:rsidRPr="00301EB3">
      <w:pPr>
        <w:spacing w:after="0" w:line="480" w:lineRule="auto"/>
        <w:ind w:firstLine="709"/>
        <w:jc w:val="both"/>
        <w:rPr>
          <w:rFonts w:ascii="Times New Roman" w:cs="Times New Roman" w:hAnsi="Times New Roman"/>
          <w:sz w:val="24"/>
          <w:szCs w:val="24"/>
        </w:rPr>
      </w:pPr>
      <w:r w:rsidRPr="00301EB3">
        <w:rPr>
          <w:rFonts w:ascii="Times New Roman" w:cs="Times New Roman" w:hAnsi="Times New Roman"/>
          <w:sz w:val="24"/>
          <w:szCs w:val="24"/>
        </w:rPr>
        <w:t>Hasil tersebut me</w:t>
      </w:r>
      <w:r w:rsidR="00FF132E">
        <w:rPr>
          <w:rFonts w:ascii="Times New Roman" w:cs="Times New Roman" w:hAnsi="Times New Roman"/>
          <w:sz w:val="24"/>
          <w:szCs w:val="24"/>
        </w:rPr>
        <w:t>mberikan gambaran</w:t>
      </w:r>
      <w:r w:rsidRPr="00301EB3">
        <w:rPr>
          <w:rFonts w:ascii="Times New Roman" w:cs="Times New Roman" w:hAnsi="Times New Roman"/>
          <w:sz w:val="24"/>
          <w:szCs w:val="24"/>
        </w:rPr>
        <w:t xml:space="preserve"> bahwa penggunaan utang dalam jumlah tertentu dapat memberikan dampak positif terhadap nilai perusahaan. Struktur modal yang optimal dapat membantu perusahaan dalam memperoleh tambahan sumber pendanaan yang dapat digunakan untuk mendukung kegiatan operasional </w:t>
      </w:r>
      <w:r w:rsidR="00FF132E">
        <w:rPr>
          <w:rFonts w:ascii="Times New Roman" w:cs="Times New Roman" w:hAnsi="Times New Roman"/>
          <w:sz w:val="24"/>
          <w:szCs w:val="24"/>
        </w:rPr>
        <w:t>dan</w:t>
      </w:r>
      <w:r w:rsidRPr="00301EB3">
        <w:rPr>
          <w:rFonts w:ascii="Times New Roman" w:cs="Times New Roman" w:hAnsi="Times New Roman"/>
          <w:sz w:val="24"/>
          <w:szCs w:val="24"/>
        </w:rPr>
        <w:t xml:space="preserve"> pengembangan usaha perusahaan. Dengan adanya tambahan pendanaan tersebut, perusahaan memiliki peluang yang lebih besar untuk meningkatkan kinerja </w:t>
      </w:r>
      <w:r w:rsidR="00FF132E">
        <w:rPr>
          <w:rFonts w:ascii="Times New Roman" w:cs="Times New Roman" w:hAnsi="Times New Roman"/>
          <w:sz w:val="24"/>
          <w:szCs w:val="24"/>
        </w:rPr>
        <w:t>dan</w:t>
      </w:r>
      <w:r w:rsidRPr="00301EB3">
        <w:rPr>
          <w:rFonts w:ascii="Times New Roman" w:cs="Times New Roman" w:hAnsi="Times New Roman"/>
          <w:sz w:val="24"/>
          <w:szCs w:val="24"/>
        </w:rPr>
        <w:t xml:space="preserve"> pertumbuhan usahanya.</w:t>
      </w:r>
    </w:p>
    <w:p w14:paraId="04E57E15" w14:textId="084684BA" w:rsidP="00FF132E" w:rsidR="00301EB3" w:rsidRDefault="00301EB3">
      <w:pPr>
        <w:spacing w:after="0" w:line="480" w:lineRule="auto"/>
        <w:ind w:firstLine="709"/>
        <w:jc w:val="both"/>
        <w:rPr>
          <w:rFonts w:ascii="Times New Roman" w:cs="Times New Roman" w:hAnsi="Times New Roman"/>
          <w:sz w:val="24"/>
          <w:szCs w:val="24"/>
        </w:rPr>
      </w:pPr>
      <w:r w:rsidRPr="00301EB3">
        <w:rPr>
          <w:rFonts w:ascii="Times New Roman" w:cs="Times New Roman" w:hAnsi="Times New Roman"/>
          <w:sz w:val="24"/>
          <w:szCs w:val="24"/>
        </w:rPr>
        <w:t>Pengaruh positif struktur modal terhadap nilai perusahaan dalam penelitian ini dapat disebabkan oleh adanya pemanfaatan utang yang digunakan secara produktif oleh perusahaan. Penggunaan utang yang tepat dapat membantu perusahaan dalam memperluas kegiatan usaha, meningkatkan investasi</w:t>
      </w:r>
      <w:r>
        <w:rPr>
          <w:rFonts w:ascii="Times New Roman" w:cs="Times New Roman" w:hAnsi="Times New Roman"/>
          <w:sz w:val="24"/>
          <w:szCs w:val="24"/>
        </w:rPr>
        <w:t xml:space="preserve"> dan</w:t>
      </w:r>
      <w:r w:rsidRPr="00301EB3">
        <w:rPr>
          <w:rFonts w:ascii="Times New Roman" w:cs="Times New Roman" w:hAnsi="Times New Roman"/>
          <w:sz w:val="24"/>
          <w:szCs w:val="24"/>
        </w:rPr>
        <w:t xml:space="preserve"> mengembangkan teknologi yang dimiliki perusahaan. Apabila utang tersebut dikelola secara efektif, maka perusahaan dapat meningkatkan kinerja keuangan yang pada akhirnya berdampak pada peningkatan nilai perusahaan.</w:t>
      </w:r>
    </w:p>
    <w:p w14:paraId="27F99E5A" w14:textId="2D27C238" w:rsidP="005453C3" w:rsidR="009F7B6E" w:rsidRDefault="00301EB3">
      <w:pPr>
        <w:spacing w:after="0" w:line="480" w:lineRule="auto"/>
        <w:ind w:firstLine="709"/>
        <w:jc w:val="both"/>
        <w:rPr>
          <w:rFonts w:ascii="Times New Roman" w:cs="Times New Roman" w:hAnsi="Times New Roman"/>
          <w:sz w:val="24"/>
          <w:szCs w:val="24"/>
        </w:rPr>
      </w:pPr>
      <w:r w:rsidRPr="00301EB3">
        <w:rPr>
          <w:rFonts w:ascii="Times New Roman" w:cs="Times New Roman" w:hAnsi="Times New Roman"/>
          <w:sz w:val="24"/>
          <w:szCs w:val="24"/>
        </w:rPr>
        <w:t xml:space="preserve">Selain itu, penggunaan utang juga dapat memberikan manfaat berupa penghematan pajak melalui </w:t>
      </w:r>
      <w:r w:rsidRPr="00301EB3">
        <w:rPr>
          <w:rFonts w:ascii="Times New Roman" w:cs="Times New Roman" w:hAnsi="Times New Roman"/>
          <w:i/>
          <w:iCs/>
          <w:sz w:val="24"/>
          <w:szCs w:val="24"/>
        </w:rPr>
        <w:t>tax shield</w:t>
      </w:r>
      <w:r w:rsidRPr="00301EB3">
        <w:rPr>
          <w:rFonts w:ascii="Times New Roman" w:cs="Times New Roman" w:hAnsi="Times New Roman"/>
          <w:sz w:val="24"/>
          <w:szCs w:val="24"/>
        </w:rPr>
        <w:t>, dimana bunga utang dapat mengurangi beban pajak perusahaan. Kondisi tersebut dapat meningkatkan keuntungan yang diperoleh perusahaan sehingga berdampak pada peningkatan nilai perusahaan. Oleh karena itu, struktur modal yang tepat dapat menjadi salah satu strategi yang digunakan perusahaan dalam meningkatkan nilai perusahaan.</w:t>
      </w:r>
    </w:p>
    <w:p w14:paraId="74ED6BF6" w14:textId="794FA9D2" w:rsidP="00766346" w:rsidR="00766346" w:rsidRDefault="00766346">
      <w:pPr>
        <w:spacing w:after="0" w:line="480" w:lineRule="auto"/>
        <w:ind w:firstLine="709"/>
        <w:jc w:val="both"/>
        <w:rPr>
          <w:rFonts w:ascii="Times New Roman" w:cs="Times New Roman" w:hAnsi="Times New Roman"/>
          <w:sz w:val="24"/>
          <w:szCs w:val="24"/>
        </w:rPr>
      </w:pPr>
      <w:r w:rsidRPr="00766346">
        <w:rPr>
          <w:rFonts w:ascii="Times New Roman" w:cs="Times New Roman" w:hAnsi="Times New Roman"/>
          <w:sz w:val="24"/>
          <w:szCs w:val="24"/>
        </w:rPr>
        <w:t xml:space="preserve">Dalam </w:t>
      </w:r>
      <w:r>
        <w:rPr>
          <w:rFonts w:ascii="Times New Roman" w:cs="Times New Roman" w:hAnsi="Times New Roman"/>
          <w:sz w:val="24"/>
          <w:szCs w:val="24"/>
        </w:rPr>
        <w:t>t</w:t>
      </w:r>
      <w:r w:rsidRPr="00766346">
        <w:rPr>
          <w:rFonts w:ascii="Times New Roman" w:cs="Times New Roman" w:hAnsi="Times New Roman"/>
          <w:sz w:val="24"/>
          <w:szCs w:val="24"/>
        </w:rPr>
        <w:t xml:space="preserve">eori </w:t>
      </w:r>
      <w:r>
        <w:rPr>
          <w:rFonts w:ascii="Times New Roman" w:cs="Times New Roman" w:hAnsi="Times New Roman"/>
          <w:sz w:val="24"/>
          <w:szCs w:val="24"/>
        </w:rPr>
        <w:t>s</w:t>
      </w:r>
      <w:r w:rsidRPr="00766346">
        <w:rPr>
          <w:rFonts w:ascii="Times New Roman" w:cs="Times New Roman" w:hAnsi="Times New Roman"/>
          <w:sz w:val="24"/>
          <w:szCs w:val="24"/>
        </w:rPr>
        <w:t xml:space="preserve">inyal, </w:t>
      </w:r>
      <w:r w:rsidR="00FF132E" w:rsidRPr="00FF132E">
        <w:rPr>
          <w:rFonts w:ascii="Times New Roman" w:cs="Times New Roman" w:hAnsi="Times New Roman"/>
          <w:sz w:val="24"/>
          <w:szCs w:val="24"/>
        </w:rPr>
        <w:t>penggunaan utang oleh perusahaan dapat memberikan sinyal positif kepada investor. Keputusan perusahaan untuk menggunakan utang dapat diartikan sebagai bentuk keyakinan manajemen terhadap prospek usaha perusahaan di masa depan. Investor dapat menilai bahwa perusahaan memiliki kepercayaan diri terhadap kemampuan perusahaan dalam memenuhi kewajiban keuangannya serta menghasilkan keuntungan dari penggunaan dana tersebut.</w:t>
      </w:r>
    </w:p>
    <w:p w14:paraId="062F39D9" w14:textId="480330B1" w:rsidP="003E64F2" w:rsidR="00766346" w:rsidRDefault="003E0DF0">
      <w:pPr>
        <w:spacing w:after="0" w:line="480" w:lineRule="auto"/>
        <w:ind w:firstLine="709"/>
        <w:jc w:val="both"/>
        <w:rPr>
          <w:rFonts w:ascii="Times New Roman" w:cs="Times New Roman" w:hAnsi="Times New Roman"/>
          <w:sz w:val="24"/>
          <w:szCs w:val="24"/>
        </w:rPr>
      </w:pPr>
      <w:r w:rsidRPr="003E0DF0">
        <w:rPr>
          <w:rFonts w:ascii="Times New Roman" w:cs="Times New Roman" w:hAnsi="Times New Roman"/>
          <w:sz w:val="24"/>
          <w:szCs w:val="24"/>
        </w:rPr>
        <w:t>Hasil penelitian ini sejalan dengan penelitian yang dilakukan oleh</w:t>
      </w:r>
      <w:r w:rsidR="005453C3">
        <w:rPr>
          <w:rFonts w:ascii="Times New Roman" w:cs="Times New Roman" w:hAnsi="Times New Roman"/>
          <w:sz w:val="24"/>
          <w:szCs w:val="24"/>
        </w:rPr>
        <w:t xml:space="preserve"> </w:t>
      </w:r>
      <w:r w:rsidR="005453C3">
        <w:rPr>
          <w:rFonts w:ascii="Times New Roman" w:cs="Times New Roman" w:hAnsi="Times New Roman"/>
          <w:sz w:val="24"/>
          <w:szCs w:val="24"/>
        </w:rPr>
        <w:fldChar w:fldCharType="begin" w:fldLock="1"/>
      </w:r>
      <w:r w:rsidR="005453C3">
        <w:rPr>
          <w:rFonts w:ascii="Times New Roman" w:cs="Times New Roman" w:hAnsi="Times New Roman"/>
          <w:sz w:val="24"/>
          <w:szCs w:val="24"/>
        </w:rPr>
        <w:instrText>ADDIN CSL_CITATION {"citationItems":[{"id":"ITEM-1","itemData":{"author":[{"dropping-particle":"","family":"Hidayah","given":"Tiyas Nur","non-dropping-particle":"","parse-names":false,"suffix":""},{"dropping-particle":"","family":"Yulianto","given":"Ahmad Rudi","non-dropping-particle":"","parse-names":false,"suffix":""}],"container-title":"Jurnal Ekonomi, Manajemen dan Akuntansi","id":"ITEM-1","issue":"2","issued":{"date-parts":[["2024"]]},"page":"19-31","title":"Pengaruh Struktur Modal, Pertumbuhan Perusahaan, Ukuran Perusahaan dan Likuiditas terhadap Nilai Perusahaan","type":"article-journal","volume":"3"},"uris":["http://www.mendeley.com/documents/?uuid=4f9efe3e-2a16-49c7-84ce-8c44627cd242"]}],"mendeley":{"formattedCitation":"(T. N. Hidayah &amp; Yulianto, 2024)","manualFormatting":"Hidayah &amp; Yulianto (2024)","plainTextFormattedCitation":"(T. N. Hidayah &amp; Yulianto, 2024)"},"properties":{"noteIndex":0},"schema":"https://github.com/citation-style-language/schema/raw/master/csl-citation.json"}</w:instrText>
      </w:r>
      <w:r w:rsidR="005453C3">
        <w:rPr>
          <w:rFonts w:ascii="Times New Roman" w:cs="Times New Roman" w:hAnsi="Times New Roman"/>
          <w:sz w:val="24"/>
          <w:szCs w:val="24"/>
        </w:rPr>
        <w:fldChar w:fldCharType="separate"/>
      </w:r>
      <w:r w:rsidR="005453C3" w:rsidRPr="005453C3">
        <w:rPr>
          <w:rFonts w:ascii="Times New Roman" w:cs="Times New Roman" w:hAnsi="Times New Roman"/>
          <w:noProof/>
          <w:sz w:val="24"/>
          <w:szCs w:val="24"/>
        </w:rPr>
        <w:t xml:space="preserve">Hidayah &amp; Yulianto </w:t>
      </w:r>
      <w:r w:rsidR="005453C3">
        <w:rPr>
          <w:rFonts w:ascii="Times New Roman" w:cs="Times New Roman" w:hAnsi="Times New Roman"/>
          <w:noProof/>
          <w:sz w:val="24"/>
          <w:szCs w:val="24"/>
        </w:rPr>
        <w:t>(</w:t>
      </w:r>
      <w:r w:rsidR="005453C3" w:rsidRPr="005453C3">
        <w:rPr>
          <w:rFonts w:ascii="Times New Roman" w:cs="Times New Roman" w:hAnsi="Times New Roman"/>
          <w:noProof/>
          <w:sz w:val="24"/>
          <w:szCs w:val="24"/>
        </w:rPr>
        <w:t>2024)</w:t>
      </w:r>
      <w:r w:rsidR="005453C3">
        <w:rPr>
          <w:rFonts w:ascii="Times New Roman" w:cs="Times New Roman" w:hAnsi="Times New Roman"/>
          <w:sz w:val="24"/>
          <w:szCs w:val="24"/>
        </w:rPr>
        <w:fldChar w:fldCharType="end"/>
      </w:r>
      <w:r w:rsidR="005453C3">
        <w:rPr>
          <w:rFonts w:ascii="Times New Roman" w:cs="Times New Roman" w:hAnsi="Times New Roman"/>
          <w:sz w:val="24"/>
          <w:szCs w:val="24"/>
        </w:rPr>
        <w:t xml:space="preserve"> </w:t>
      </w:r>
      <w:r w:rsidRPr="003E0DF0">
        <w:rPr>
          <w:rFonts w:ascii="Times New Roman" w:cs="Times New Roman" w:hAnsi="Times New Roman"/>
          <w:sz w:val="24"/>
          <w:szCs w:val="24"/>
        </w:rPr>
        <w:t>yang menyatakan bahwa struktur modal berpengaruh signifikan terhadap nilai perusahaan dan memiliki arah hubungan positif. Hasil ini menunjukkan bahwa penggunaan utang dapat mendukung peningkatan nilai perusahaan karena dipandang sebagai strategi pendanaan yang efektif. Kondisi ini menggambarkan bahwa pasar menilai struktur modal yang dikelola secara tepat sebagai sinyal positif terhadap prospek dan pertumbuhan perusahaan. Dengan demikian, hasil penelitian ini memperkuat pandangan bahwa struktur modal menjadi salah satu faktor penting dalam meningkatkan nilai perusahaan</w:t>
      </w:r>
      <w:r w:rsidR="00D7059C">
        <w:rPr>
          <w:rFonts w:ascii="Times New Roman" w:cs="Times New Roman" w:hAnsi="Times New Roman"/>
          <w:sz w:val="24"/>
          <w:szCs w:val="24"/>
        </w:rPr>
        <w:t>.</w:t>
      </w:r>
    </w:p>
    <w:p w14:paraId="191480A7" w14:textId="00183E74" w:rsidP="003404C8" w:rsidR="003404C8" w:rsidRDefault="003404C8" w:rsidRPr="00766346">
      <w:pPr>
        <w:spacing w:after="0" w:line="480" w:lineRule="auto"/>
        <w:ind w:firstLine="709"/>
        <w:jc w:val="both"/>
        <w:rPr>
          <w:rFonts w:ascii="Times New Roman" w:cs="Times New Roman" w:hAnsi="Times New Roman"/>
          <w:sz w:val="24"/>
          <w:szCs w:val="24"/>
        </w:rPr>
      </w:pPr>
      <w:r w:rsidRPr="003404C8">
        <w:rPr>
          <w:rFonts w:ascii="Times New Roman" w:cs="Times New Roman" w:hAnsi="Times New Roman"/>
          <w:sz w:val="24"/>
          <w:szCs w:val="24"/>
        </w:rPr>
        <w:t>Fenomena tersebut juga dapat dilihat pada salah satu perusahaan sektor teknologi yang menjadi sampel penelitian, yaitu</w:t>
      </w:r>
      <w:r w:rsidR="00D3257F">
        <w:rPr>
          <w:rFonts w:ascii="Times New Roman" w:cs="Times New Roman" w:hAnsi="Times New Roman"/>
          <w:sz w:val="24"/>
          <w:szCs w:val="24"/>
        </w:rPr>
        <w:t xml:space="preserve"> </w:t>
      </w:r>
      <w:r w:rsidR="00D3257F" w:rsidRPr="00D3257F">
        <w:rPr>
          <w:rFonts w:ascii="Times New Roman" w:cs="Times New Roman" w:hAnsi="Times New Roman"/>
          <w:sz w:val="24"/>
          <w:szCs w:val="24"/>
        </w:rPr>
        <w:t>PT Metrodata Electronics Tbk</w:t>
      </w:r>
      <w:r w:rsidRPr="003404C8">
        <w:rPr>
          <w:rFonts w:ascii="Times New Roman" w:cs="Times New Roman" w:hAnsi="Times New Roman"/>
          <w:sz w:val="24"/>
          <w:szCs w:val="24"/>
        </w:rPr>
        <w:t>.</w:t>
      </w:r>
      <w:r>
        <w:rPr>
          <w:rFonts w:ascii="Times New Roman" w:cs="Times New Roman" w:hAnsi="Times New Roman"/>
          <w:sz w:val="24"/>
          <w:szCs w:val="24"/>
        </w:rPr>
        <w:t xml:space="preserve"> </w:t>
      </w:r>
      <w:r w:rsidRPr="003404C8">
        <w:rPr>
          <w:rFonts w:ascii="Times New Roman" w:cs="Times New Roman" w:hAnsi="Times New Roman"/>
          <w:sz w:val="24"/>
          <w:szCs w:val="24"/>
        </w:rPr>
        <w:t>Pada tahun 202</w:t>
      </w:r>
      <w:r w:rsidR="00D3257F">
        <w:rPr>
          <w:rFonts w:ascii="Times New Roman" w:cs="Times New Roman" w:hAnsi="Times New Roman"/>
          <w:sz w:val="24"/>
          <w:szCs w:val="24"/>
        </w:rPr>
        <w:t>3</w:t>
      </w:r>
      <w:r w:rsidRPr="003404C8">
        <w:rPr>
          <w:rFonts w:ascii="Times New Roman" w:cs="Times New Roman" w:hAnsi="Times New Roman"/>
          <w:sz w:val="24"/>
          <w:szCs w:val="24"/>
        </w:rPr>
        <w:t xml:space="preserve"> struktur modal</w:t>
      </w:r>
      <w:r>
        <w:rPr>
          <w:rFonts w:ascii="Times New Roman" w:cs="Times New Roman" w:hAnsi="Times New Roman"/>
          <w:sz w:val="24"/>
          <w:szCs w:val="24"/>
        </w:rPr>
        <w:t xml:space="preserve"> tercatat</w:t>
      </w:r>
      <w:r w:rsidRPr="003404C8">
        <w:rPr>
          <w:rFonts w:ascii="Times New Roman" w:cs="Times New Roman" w:hAnsi="Times New Roman"/>
          <w:sz w:val="24"/>
          <w:szCs w:val="24"/>
        </w:rPr>
        <w:t xml:space="preserve"> sebesar 1,</w:t>
      </w:r>
      <w:r w:rsidR="00D3257F">
        <w:rPr>
          <w:rFonts w:ascii="Times New Roman" w:cs="Times New Roman" w:hAnsi="Times New Roman"/>
          <w:sz w:val="24"/>
          <w:szCs w:val="24"/>
        </w:rPr>
        <w:t>01</w:t>
      </w:r>
      <w:r w:rsidRPr="003404C8">
        <w:rPr>
          <w:rFonts w:ascii="Times New Roman" w:cs="Times New Roman" w:hAnsi="Times New Roman"/>
          <w:sz w:val="24"/>
          <w:szCs w:val="24"/>
        </w:rPr>
        <w:t xml:space="preserve"> dengan nilai perusahaan sebesar </w:t>
      </w:r>
      <w:r w:rsidR="00D3257F">
        <w:rPr>
          <w:rFonts w:ascii="Times New Roman" w:cs="Times New Roman" w:hAnsi="Times New Roman"/>
          <w:sz w:val="24"/>
          <w:szCs w:val="24"/>
        </w:rPr>
        <w:t>1,30</w:t>
      </w:r>
      <w:r w:rsidRPr="003404C8">
        <w:rPr>
          <w:rFonts w:ascii="Times New Roman" w:cs="Times New Roman" w:hAnsi="Times New Roman"/>
          <w:sz w:val="24"/>
          <w:szCs w:val="24"/>
        </w:rPr>
        <w:t xml:space="preserve">. Selanjutnya pada tahun 2024 struktur modal meningkat menjadi </w:t>
      </w:r>
      <w:r w:rsidR="00D3257F">
        <w:rPr>
          <w:rFonts w:ascii="Times New Roman" w:cs="Times New Roman" w:hAnsi="Times New Roman"/>
          <w:sz w:val="24"/>
          <w:szCs w:val="24"/>
        </w:rPr>
        <w:t>1,</w:t>
      </w:r>
      <w:r w:rsidRPr="003404C8">
        <w:rPr>
          <w:rFonts w:ascii="Times New Roman" w:cs="Times New Roman" w:hAnsi="Times New Roman"/>
          <w:sz w:val="24"/>
          <w:szCs w:val="24"/>
        </w:rPr>
        <w:t>0</w:t>
      </w:r>
      <w:r w:rsidR="00D3257F">
        <w:rPr>
          <w:rFonts w:ascii="Times New Roman" w:cs="Times New Roman" w:hAnsi="Times New Roman"/>
          <w:sz w:val="24"/>
          <w:szCs w:val="24"/>
        </w:rPr>
        <w:t>6</w:t>
      </w:r>
      <w:r w:rsidRPr="003404C8">
        <w:rPr>
          <w:rFonts w:ascii="Times New Roman" w:cs="Times New Roman" w:hAnsi="Times New Roman"/>
          <w:sz w:val="24"/>
          <w:szCs w:val="24"/>
        </w:rPr>
        <w:t xml:space="preserve"> dan diikuti oleh peningkatan </w:t>
      </w:r>
      <w:r>
        <w:rPr>
          <w:rFonts w:ascii="Times New Roman" w:cs="Times New Roman" w:hAnsi="Times New Roman"/>
          <w:sz w:val="24"/>
          <w:szCs w:val="24"/>
        </w:rPr>
        <w:t>nilai perusahaan</w:t>
      </w:r>
      <w:r w:rsidRPr="003404C8">
        <w:rPr>
          <w:rFonts w:ascii="Times New Roman" w:cs="Times New Roman" w:hAnsi="Times New Roman"/>
          <w:sz w:val="24"/>
          <w:szCs w:val="24"/>
        </w:rPr>
        <w:t xml:space="preserve"> menjadi </w:t>
      </w:r>
      <w:r w:rsidR="00D3257F">
        <w:rPr>
          <w:rFonts w:ascii="Times New Roman" w:cs="Times New Roman" w:hAnsi="Times New Roman"/>
          <w:sz w:val="24"/>
          <w:szCs w:val="24"/>
        </w:rPr>
        <w:t>1,34</w:t>
      </w:r>
      <w:r w:rsidRPr="003404C8">
        <w:rPr>
          <w:rFonts w:ascii="Times New Roman" w:cs="Times New Roman" w:hAnsi="Times New Roman"/>
          <w:sz w:val="24"/>
          <w:szCs w:val="24"/>
        </w:rPr>
        <w:t xml:space="preserve">. Data tersebut menunjukkan bahwa peningkatan struktur modal sejalan dengan peningkatan nilai perusahaan yang diproksikan melalui </w:t>
      </w:r>
      <w:r w:rsidRPr="003404C8">
        <w:rPr>
          <w:rFonts w:ascii="Times New Roman" w:cs="Times New Roman" w:hAnsi="Times New Roman"/>
          <w:i/>
          <w:iCs/>
          <w:sz w:val="24"/>
          <w:szCs w:val="24"/>
        </w:rPr>
        <w:t>price to book value</w:t>
      </w:r>
      <w:r w:rsidRPr="003404C8">
        <w:rPr>
          <w:rFonts w:ascii="Times New Roman" w:cs="Times New Roman" w:hAnsi="Times New Roman"/>
          <w:sz w:val="24"/>
          <w:szCs w:val="24"/>
        </w:rPr>
        <w:t xml:space="preserve"> (PBV). Hal ini memperlihatkan bahwa pengelolaan struktur modal yang tepat dapat meningkatkan kepercayaan investor terhadap perusahaan sehingga berdampak pada peningkatan nilai perusahaan.</w:t>
      </w:r>
    </w:p>
    <w:p w14:paraId="10205889" w14:textId="2EA6B9EC" w:rsidP="00F55D58" w:rsidR="00140801" w:rsidRDefault="00D0784D" w:rsidRPr="00F55D58">
      <w:pPr>
        <w:pStyle w:val="Heading3"/>
        <w:numPr>
          <w:ilvl w:val="0"/>
          <w:numId w:val="46"/>
        </w:numPr>
        <w:ind w:hanging="709" w:left="709"/>
        <w:jc w:val="both"/>
      </w:pPr>
      <w:r>
        <w:t>Pengaruh Keputusan Investasi terhadap Nilai Perusahaan</w:t>
      </w:r>
    </w:p>
    <w:p w14:paraId="31060BE8" w14:textId="77777777" w:rsidP="00EA0604" w:rsidR="00EA0604" w:rsidRDefault="00EA0604">
      <w:pPr>
        <w:spacing w:after="0" w:line="480" w:lineRule="auto"/>
        <w:ind w:firstLine="709"/>
        <w:jc w:val="both"/>
        <w:rPr>
          <w:rFonts w:ascii="Times New Roman" w:cs="Times New Roman" w:hAnsi="Times New Roman"/>
          <w:sz w:val="24"/>
          <w:szCs w:val="24"/>
        </w:rPr>
      </w:pPr>
      <w:r w:rsidRPr="00EA0604">
        <w:rPr>
          <w:rFonts w:ascii="Times New Roman" w:cs="Times New Roman" w:hAnsi="Times New Roman"/>
          <w:sz w:val="24"/>
          <w:szCs w:val="24"/>
        </w:rPr>
        <w:t>Berdasarkan hasil analisis data, diperoleh bahwa keputusan investasi memiliki nilai t hitung sebesar 2,104 dengan nilai signifikansi sebesar 0,044. Nilai signifikansi yang lebih kecil dari 0,05 menunjukkan bahwa keputusan investasi berpengaruh signifikan terhadap nilai perusahaan. Koefisien regresi bernilai positif, yang berarti semakin baik keputusan investasi yang diambil perusahaan, maka semakin tinggi nilai perusahaan.</w:t>
      </w:r>
    </w:p>
    <w:p w14:paraId="145F16C4" w14:textId="63866487" w:rsidP="009A00C3" w:rsidR="009A00C3" w:rsidRDefault="009A00C3" w:rsidRPr="009A00C3">
      <w:pPr>
        <w:spacing w:after="0" w:line="480" w:lineRule="auto"/>
        <w:ind w:firstLine="709"/>
        <w:jc w:val="both"/>
        <w:rPr>
          <w:rFonts w:ascii="Times New Roman" w:cs="Times New Roman" w:hAnsi="Times New Roman"/>
          <w:sz w:val="24"/>
          <w:szCs w:val="24"/>
        </w:rPr>
      </w:pPr>
      <w:r w:rsidRPr="009A00C3">
        <w:rPr>
          <w:rFonts w:ascii="Times New Roman" w:cs="Times New Roman" w:hAnsi="Times New Roman"/>
          <w:sz w:val="24"/>
          <w:szCs w:val="24"/>
        </w:rPr>
        <w:t xml:space="preserve">Hasil </w:t>
      </w:r>
      <w:r>
        <w:rPr>
          <w:rFonts w:ascii="Times New Roman" w:cs="Times New Roman" w:hAnsi="Times New Roman"/>
          <w:sz w:val="24"/>
          <w:szCs w:val="24"/>
        </w:rPr>
        <w:t>ini</w:t>
      </w:r>
      <w:r w:rsidRPr="009A00C3">
        <w:rPr>
          <w:rFonts w:ascii="Times New Roman" w:cs="Times New Roman" w:hAnsi="Times New Roman"/>
          <w:sz w:val="24"/>
          <w:szCs w:val="24"/>
        </w:rPr>
        <w:t xml:space="preserve"> menunjukkan bahwa semakin baik keputusan investasi yang dilakukan perusahaan, maka semakin besar pula peluang perusahaan untuk meningkatkan nilai perusahaan. Keputusan investasi berkaitan dengan bagaimana perusahaan mengalokasikan dana yang dimiliki untuk berbagai kegiatan yang dapat memberikan keuntungan di masa mendatang, seperti pengembangan produk, pengembangan teknologi, maupun ekspansi usaha.</w:t>
      </w:r>
    </w:p>
    <w:p w14:paraId="559CC263" w14:textId="35CB8967" w:rsidP="009A00C3" w:rsidR="009A00C3" w:rsidRDefault="009A00C3" w:rsidRPr="009A00C3">
      <w:pPr>
        <w:spacing w:after="0" w:line="480" w:lineRule="auto"/>
        <w:ind w:firstLine="709"/>
        <w:jc w:val="both"/>
        <w:rPr>
          <w:rFonts w:ascii="Times New Roman" w:cs="Times New Roman" w:hAnsi="Times New Roman"/>
          <w:sz w:val="24"/>
          <w:szCs w:val="24"/>
        </w:rPr>
      </w:pPr>
      <w:r w:rsidRPr="009A00C3">
        <w:rPr>
          <w:rFonts w:ascii="Times New Roman" w:cs="Times New Roman" w:hAnsi="Times New Roman"/>
          <w:sz w:val="24"/>
          <w:szCs w:val="24"/>
        </w:rPr>
        <w:t>Pengaruh positif keputusan investasi terhadap nilai perusahaan dalam penelitian ini dapat disebabkan oleh adanya keyakinan investor bahwa investasi yang dilakukan perusahaan akan memberikan manfaat ekonomi di masa depan. Ketika perusahaan melakukan investasi pada proyek yang memiliki prospek yang baik, maka investor akan menilai bahwa perusahaan memiliki peluang pertumbuhan yang tinggi sehingga meningkatkan minat investor terhadap saham perusahaan.</w:t>
      </w:r>
    </w:p>
    <w:p w14:paraId="36CB2CC0" w14:textId="79DA41DA" w:rsidP="009A00C3" w:rsidR="009A00C3" w:rsidRDefault="009A00C3">
      <w:pPr>
        <w:spacing w:after="0" w:line="480" w:lineRule="auto"/>
        <w:ind w:firstLine="709"/>
        <w:jc w:val="both"/>
        <w:rPr>
          <w:rFonts w:ascii="Times New Roman" w:cs="Times New Roman" w:hAnsi="Times New Roman"/>
          <w:sz w:val="24"/>
          <w:szCs w:val="24"/>
        </w:rPr>
      </w:pPr>
      <w:r w:rsidRPr="009A00C3">
        <w:rPr>
          <w:rFonts w:ascii="Times New Roman" w:cs="Times New Roman" w:hAnsi="Times New Roman"/>
          <w:sz w:val="24"/>
          <w:szCs w:val="24"/>
        </w:rPr>
        <w:t>Selain itu, keputusan investasi yang tepat juga menunjukkan bahwa manajemen perusahaan memiliki kemampuan dalam mengelola sumber daya yang dimiliki untuk menghasilkan keuntungan di masa mendatang. Hal ini akan meningkatkan kepercayaan investor terhadap perusahaan karena keputusan investasi yang baik dapat mencerminkan strategi bisnis yang tepat serta prospek pertumbuhan perusahaan yang menjanjikan.</w:t>
      </w:r>
    </w:p>
    <w:p w14:paraId="1711C8FE" w14:textId="20B5CA42" w:rsidP="004F5149" w:rsidR="00EA0604" w:rsidRDefault="00EA0604">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Dalam t</w:t>
      </w:r>
      <w:r w:rsidRPr="00EA0604">
        <w:rPr>
          <w:rFonts w:ascii="Times New Roman" w:cs="Times New Roman" w:hAnsi="Times New Roman"/>
          <w:sz w:val="24"/>
          <w:szCs w:val="24"/>
        </w:rPr>
        <w:t xml:space="preserve">eori </w:t>
      </w:r>
      <w:r>
        <w:rPr>
          <w:rFonts w:ascii="Times New Roman" w:cs="Times New Roman" w:hAnsi="Times New Roman"/>
          <w:sz w:val="24"/>
          <w:szCs w:val="24"/>
        </w:rPr>
        <w:t>s</w:t>
      </w:r>
      <w:r w:rsidRPr="00EA0604">
        <w:rPr>
          <w:rFonts w:ascii="Times New Roman" w:cs="Times New Roman" w:hAnsi="Times New Roman"/>
          <w:sz w:val="24"/>
          <w:szCs w:val="24"/>
        </w:rPr>
        <w:t>inyal, keputusan investasi</w:t>
      </w:r>
      <w:r w:rsidR="00331F8A">
        <w:rPr>
          <w:rFonts w:ascii="Times New Roman" w:cs="Times New Roman" w:hAnsi="Times New Roman"/>
          <w:sz w:val="24"/>
          <w:szCs w:val="24"/>
        </w:rPr>
        <w:t xml:space="preserve"> merupakan </w:t>
      </w:r>
      <w:r w:rsidR="00331F8A" w:rsidRPr="00331F8A">
        <w:rPr>
          <w:rFonts w:ascii="Times New Roman" w:cs="Times New Roman" w:hAnsi="Times New Roman"/>
          <w:sz w:val="24"/>
          <w:szCs w:val="24"/>
        </w:rPr>
        <w:t xml:space="preserve">salah satu sinyal yang menunjukkan optimisme manajemen terhadap pertumbuhan perusahaan. Ketika perusahaan melakukan investasi pada aset atau proyek yang menguntungkan, hal tersebut memberikan informasi kepada pasar bahwa perusahaan memiliki </w:t>
      </w:r>
      <w:r w:rsidR="00027E24" w:rsidRPr="00027E24">
        <w:rPr>
          <w:rFonts w:ascii="Times New Roman" w:cs="Times New Roman" w:hAnsi="Times New Roman"/>
          <w:sz w:val="24"/>
          <w:szCs w:val="24"/>
        </w:rPr>
        <w:t xml:space="preserve">rencana pengembangan usaha </w:t>
      </w:r>
      <w:r w:rsidR="00027E24">
        <w:rPr>
          <w:rFonts w:ascii="Times New Roman" w:cs="Times New Roman" w:hAnsi="Times New Roman"/>
          <w:sz w:val="24"/>
          <w:szCs w:val="24"/>
        </w:rPr>
        <w:t>d</w:t>
      </w:r>
      <w:r w:rsidR="00027E24" w:rsidRPr="00027E24">
        <w:rPr>
          <w:rFonts w:ascii="Times New Roman" w:cs="Times New Roman" w:hAnsi="Times New Roman"/>
          <w:sz w:val="24"/>
          <w:szCs w:val="24"/>
        </w:rPr>
        <w:t>a</w:t>
      </w:r>
      <w:r w:rsidR="00027E24">
        <w:rPr>
          <w:rFonts w:ascii="Times New Roman" w:cs="Times New Roman" w:hAnsi="Times New Roman"/>
          <w:sz w:val="24"/>
          <w:szCs w:val="24"/>
        </w:rPr>
        <w:t>n</w:t>
      </w:r>
      <w:r w:rsidR="00027E24" w:rsidRPr="00027E24">
        <w:rPr>
          <w:rFonts w:ascii="Times New Roman" w:cs="Times New Roman" w:hAnsi="Times New Roman"/>
          <w:sz w:val="24"/>
          <w:szCs w:val="24"/>
        </w:rPr>
        <w:t xml:space="preserve"> keyakinan terhadap pertumbuhan perusahaan di masa mendatang. Sinyal positif tersebut akan meningkatkan kepercayaan investor sehingga dapat mendorong peningkatan nilai perusahaan.</w:t>
      </w:r>
    </w:p>
    <w:p w14:paraId="27913F73" w14:textId="1E0DC90D" w:rsidP="00D3257F" w:rsidR="00D3257F" w:rsidRDefault="004F5149">
      <w:pPr>
        <w:spacing w:after="0" w:line="480" w:lineRule="auto"/>
        <w:ind w:firstLine="709"/>
        <w:jc w:val="both"/>
        <w:rPr>
          <w:rFonts w:ascii="Times New Roman" w:cs="Times New Roman" w:hAnsi="Times New Roman"/>
          <w:sz w:val="24"/>
          <w:szCs w:val="24"/>
        </w:rPr>
      </w:pPr>
      <w:r w:rsidRPr="004F5149">
        <w:rPr>
          <w:rFonts w:ascii="Times New Roman" w:cs="Times New Roman" w:hAnsi="Times New Roman"/>
          <w:sz w:val="24"/>
          <w:szCs w:val="24"/>
        </w:rPr>
        <w:t>Hasil penelitian ini sejalan dengan penelitian yang dilakukan oleh</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BA4AF8">
        <w:rPr>
          <w:rFonts w:ascii="Times New Roman" w:cs="Times New Roman" w:hAnsi="Times New Roman"/>
          <w:sz w:val="24"/>
          <w:szCs w:val="24"/>
        </w:rPr>
        <w:instrText>ADDIN CSL_CITATION {"citationItems":[{"id":"ITEM-1","itemData":{"author":[{"dropping-particle":"","family":"Hasnawati","given":"Sri","non-dropping-particle":"","parse-names":false,"suffix":""},{"dropping-particle":"","family":"Faisol","given":"Ahmad","non-dropping-particle":"","parse-names":false,"suffix":""}],"container-title":"Jurnal Bisnis dan Manajemen","id":"ITEM-1","issue":"3","issued":{"date-parts":[["2021"]]},"page":"141-161","title":"Pengaruh Keputusan Investasi, Kebijakan Dividen dan Profitabilitas terhadap Nilai Perusahaan","type":"article-journal","volume":"17"},"uris":["http://www.mendeley.com/documents/?uuid=071a5d52-8253-46fa-b718-584b2b12fd6c"]}],"mendeley":{"formattedCitation":"(Hasnawati &amp; Faisol, 2021)","manualFormatting":"Hasnawati &amp; Faisol (2021)","plainTextFormattedCitation":"(Hasnawati &amp; Faisol, 2021)","previouslyFormattedCitation":"(Hasnawati &amp; Faisol, 2021)"},"properties":{"noteIndex":0},"schema":"https://github.com/citation-style-language/schema/raw/master/csl-citation.json"}</w:instrText>
      </w:r>
      <w:r>
        <w:rPr>
          <w:rFonts w:ascii="Times New Roman" w:cs="Times New Roman" w:hAnsi="Times New Roman"/>
          <w:sz w:val="24"/>
          <w:szCs w:val="24"/>
        </w:rPr>
        <w:fldChar w:fldCharType="separate"/>
      </w:r>
      <w:r w:rsidRPr="004F5149">
        <w:rPr>
          <w:rFonts w:ascii="Times New Roman" w:cs="Times New Roman" w:hAnsi="Times New Roman"/>
          <w:noProof/>
          <w:sz w:val="24"/>
          <w:szCs w:val="24"/>
        </w:rPr>
        <w:t xml:space="preserve">Hasnawati &amp; Faisol </w:t>
      </w:r>
      <w:r>
        <w:rPr>
          <w:rFonts w:ascii="Times New Roman" w:cs="Times New Roman" w:hAnsi="Times New Roman"/>
          <w:noProof/>
          <w:sz w:val="24"/>
          <w:szCs w:val="24"/>
        </w:rPr>
        <w:t>(</w:t>
      </w:r>
      <w:r w:rsidRPr="004F5149">
        <w:rPr>
          <w:rFonts w:ascii="Times New Roman" w:cs="Times New Roman" w:hAnsi="Times New Roman"/>
          <w:noProof/>
          <w:sz w:val="24"/>
          <w:szCs w:val="24"/>
        </w:rPr>
        <w:t>2021)</w:t>
      </w:r>
      <w:r>
        <w:rPr>
          <w:rFonts w:ascii="Times New Roman" w:cs="Times New Roman" w:hAnsi="Times New Roman"/>
          <w:sz w:val="24"/>
          <w:szCs w:val="24"/>
        </w:rPr>
        <w:fldChar w:fldCharType="end"/>
      </w:r>
      <w:r w:rsidRPr="004F5149">
        <w:rPr>
          <w:rFonts w:ascii="Times New Roman" w:cs="Times New Roman" w:hAnsi="Times New Roman"/>
          <w:sz w:val="24"/>
          <w:szCs w:val="24"/>
        </w:rPr>
        <w:t xml:space="preserve"> yang menyatakan bahwa keputusan investasi berpengaruh signifikan dan memiliki arah hubungan positif terhadap nilai perusahaan. Hasil ini menunjukkan bahwa </w:t>
      </w:r>
      <w:r w:rsidR="00FC083E" w:rsidRPr="00FC083E">
        <w:rPr>
          <w:rFonts w:ascii="Times New Roman" w:cs="Times New Roman" w:hAnsi="Times New Roman"/>
          <w:sz w:val="24"/>
          <w:szCs w:val="24"/>
        </w:rPr>
        <w:t>keputusan investasi yang tepat dapat meningkatkan nilai perusahaan karena mencerminkan adanya peluang pertumbuhan yang dinilai positif oleh pasar.</w:t>
      </w:r>
    </w:p>
    <w:p w14:paraId="54BF81A9" w14:textId="47E85A57" w:rsidP="00D3257F" w:rsidR="00D3257F" w:rsidRDefault="00D3257F" w:rsidRPr="004F5149">
      <w:pPr>
        <w:spacing w:after="0" w:line="480" w:lineRule="auto"/>
        <w:ind w:firstLine="709"/>
        <w:jc w:val="both"/>
        <w:rPr>
          <w:rFonts w:ascii="Times New Roman" w:cs="Times New Roman" w:hAnsi="Times New Roman"/>
          <w:sz w:val="24"/>
          <w:szCs w:val="24"/>
        </w:rPr>
        <w:sectPr w:rsidR="00D3257F" w:rsidRPr="004F5149" w:rsidSect="00C8648A">
          <w:pgSz w:code="9" w:h="16838" w:w="11906"/>
          <w:pgMar w:bottom="1701" w:footer="709" w:gutter="0" w:header="709" w:left="2268" w:right="1701" w:top="2268"/>
          <w:cols w:space="720"/>
          <w:titlePg/>
          <w:docGrid w:linePitch="360"/>
        </w:sectPr>
      </w:pPr>
      <w:r w:rsidRPr="00D3257F">
        <w:rPr>
          <w:rFonts w:ascii="Times New Roman" w:cs="Times New Roman" w:hAnsi="Times New Roman"/>
          <w:sz w:val="24"/>
          <w:szCs w:val="24"/>
        </w:rPr>
        <w:t>Fenomena tersebut juga dapat dilihat pada salah satu perusahaan sektor teknologi yang menjadi sampel penelitian, yaitu PT Solusi Sinergi Digital Tbk. Pada tahun 202</w:t>
      </w:r>
      <w:r w:rsidR="00FC083E">
        <w:rPr>
          <w:rFonts w:ascii="Times New Roman" w:cs="Times New Roman" w:hAnsi="Times New Roman"/>
          <w:sz w:val="24"/>
          <w:szCs w:val="24"/>
        </w:rPr>
        <w:t>3</w:t>
      </w:r>
      <w:r w:rsidRPr="00D3257F">
        <w:rPr>
          <w:rFonts w:ascii="Times New Roman" w:cs="Times New Roman" w:hAnsi="Times New Roman"/>
          <w:sz w:val="24"/>
          <w:szCs w:val="24"/>
        </w:rPr>
        <w:t xml:space="preserve"> </w:t>
      </w:r>
      <w:r>
        <w:rPr>
          <w:rFonts w:ascii="Times New Roman" w:cs="Times New Roman" w:hAnsi="Times New Roman"/>
          <w:sz w:val="24"/>
          <w:szCs w:val="24"/>
        </w:rPr>
        <w:t>keputusan investasi</w:t>
      </w:r>
      <w:r w:rsidRPr="00D3257F">
        <w:rPr>
          <w:rFonts w:ascii="Times New Roman" w:cs="Times New Roman" w:hAnsi="Times New Roman"/>
          <w:sz w:val="24"/>
          <w:szCs w:val="24"/>
        </w:rPr>
        <w:t xml:space="preserve"> tercatat sebesar </w:t>
      </w:r>
      <w:r>
        <w:rPr>
          <w:rFonts w:ascii="Times New Roman" w:cs="Times New Roman" w:hAnsi="Times New Roman"/>
          <w:sz w:val="24"/>
          <w:szCs w:val="24"/>
        </w:rPr>
        <w:t>5,93</w:t>
      </w:r>
      <w:r w:rsidRPr="00D3257F">
        <w:rPr>
          <w:rFonts w:ascii="Times New Roman" w:cs="Times New Roman" w:hAnsi="Times New Roman"/>
          <w:sz w:val="24"/>
          <w:szCs w:val="24"/>
        </w:rPr>
        <w:t xml:space="preserve"> dengan nilai perusahaan sebesar 0,49. Selanjutnya pada tahun 2024 </w:t>
      </w:r>
      <w:r>
        <w:rPr>
          <w:rFonts w:ascii="Times New Roman" w:cs="Times New Roman" w:hAnsi="Times New Roman"/>
          <w:sz w:val="24"/>
          <w:szCs w:val="24"/>
        </w:rPr>
        <w:t>keputusan investasi</w:t>
      </w:r>
      <w:r w:rsidRPr="00D3257F">
        <w:rPr>
          <w:rFonts w:ascii="Times New Roman" w:cs="Times New Roman" w:hAnsi="Times New Roman"/>
          <w:sz w:val="24"/>
          <w:szCs w:val="24"/>
        </w:rPr>
        <w:t xml:space="preserve"> meningkat menjadi</w:t>
      </w:r>
      <w:r>
        <w:rPr>
          <w:rFonts w:ascii="Times New Roman" w:cs="Times New Roman" w:hAnsi="Times New Roman"/>
          <w:sz w:val="24"/>
          <w:szCs w:val="24"/>
        </w:rPr>
        <w:t xml:space="preserve"> 9,05</w:t>
      </w:r>
      <w:r w:rsidRPr="00D3257F">
        <w:rPr>
          <w:rFonts w:ascii="Times New Roman" w:cs="Times New Roman" w:hAnsi="Times New Roman"/>
          <w:sz w:val="24"/>
          <w:szCs w:val="24"/>
        </w:rPr>
        <w:t xml:space="preserve"> dan diikuti oleh peningkatan nilai perusahaan menjadi 0,62. Data tersebut menunjukkan bahwa</w:t>
      </w:r>
      <w:r w:rsidR="00FC083E" w:rsidRPr="00FC083E">
        <w:t xml:space="preserve"> </w:t>
      </w:r>
      <w:r w:rsidR="00FC083E" w:rsidRPr="00FC083E">
        <w:rPr>
          <w:rFonts w:ascii="Times New Roman" w:cs="Times New Roman" w:hAnsi="Times New Roman"/>
          <w:sz w:val="24"/>
          <w:szCs w:val="24"/>
        </w:rPr>
        <w:t>peningkatan keputusan investasi sejalan dengan peningkatan nilai perusahaan</w:t>
      </w:r>
      <w:r w:rsidR="00FC083E">
        <w:rPr>
          <w:rFonts w:ascii="Times New Roman" w:cs="Times New Roman" w:hAnsi="Times New Roman"/>
          <w:sz w:val="24"/>
          <w:szCs w:val="24"/>
        </w:rPr>
        <w:t xml:space="preserve"> </w:t>
      </w:r>
      <w:r w:rsidR="00FC083E" w:rsidRPr="00FC083E">
        <w:rPr>
          <w:rFonts w:ascii="Times New Roman" w:cs="Times New Roman" w:hAnsi="Times New Roman"/>
          <w:sz w:val="24"/>
          <w:szCs w:val="24"/>
        </w:rPr>
        <w:t xml:space="preserve">yang diproksikan melalui </w:t>
      </w:r>
      <w:r w:rsidR="00FC083E" w:rsidRPr="00FC083E">
        <w:rPr>
          <w:rFonts w:ascii="Times New Roman" w:cs="Times New Roman" w:hAnsi="Times New Roman"/>
          <w:i/>
          <w:iCs/>
          <w:sz w:val="24"/>
          <w:szCs w:val="24"/>
        </w:rPr>
        <w:t>price to book value</w:t>
      </w:r>
      <w:r w:rsidR="00FC083E" w:rsidRPr="00FC083E">
        <w:rPr>
          <w:rFonts w:ascii="Times New Roman" w:cs="Times New Roman" w:hAnsi="Times New Roman"/>
          <w:sz w:val="24"/>
          <w:szCs w:val="24"/>
        </w:rPr>
        <w:t xml:space="preserve"> (PBV). Hal ini menunjukkan bahwa keputusan investasi yang tepat dapat meningkatkan kepercayaan investor terhadap prospek perusahaan sehingga berdampak pada peningkatan nilai perusahaan.</w:t>
      </w:r>
    </w:p>
    <w:p w14:paraId="1342DEB0" w14:textId="2F174F29" w:rsidP="00467258" w:rsidR="00814435" w:rsidRDefault="00814435">
      <w:pPr>
        <w:pStyle w:val="Heading1"/>
        <w:spacing w:after="240"/>
      </w:pPr>
      <w:r>
        <w:t>BAB V</w:t>
      </w:r>
      <w:r>
        <w:br/>
      </w:r>
      <w:r w:rsidR="00FA7A4B">
        <w:t>PENUTUP</w:t>
      </w:r>
    </w:p>
    <w:p w14:paraId="6B3542AC" w14:textId="55C894BF" w:rsidP="00467258" w:rsidR="00467258" w:rsidRDefault="00467258">
      <w:pPr>
        <w:pStyle w:val="Heading2"/>
        <w:numPr>
          <w:ilvl w:val="0"/>
          <w:numId w:val="48"/>
        </w:numPr>
        <w:ind w:hanging="709" w:left="709"/>
        <w:jc w:val="both"/>
      </w:pPr>
      <w:r>
        <w:t>Kesimpulan</w:t>
      </w:r>
    </w:p>
    <w:p w14:paraId="5C5CC2A7" w14:textId="0C5093C1" w:rsidP="00A064FB" w:rsidR="00467258" w:rsidRDefault="00A064FB">
      <w:pPr>
        <w:spacing w:after="0" w:line="480" w:lineRule="auto"/>
        <w:ind w:firstLine="709"/>
        <w:jc w:val="both"/>
        <w:rPr>
          <w:rFonts w:ascii="Times New Roman" w:cs="Times New Roman" w:hAnsi="Times New Roman"/>
          <w:sz w:val="24"/>
          <w:szCs w:val="24"/>
        </w:rPr>
      </w:pPr>
      <w:bookmarkStart w:id="144" w:name="_Hlk222816112"/>
      <w:r w:rsidRPr="00A064FB">
        <w:rPr>
          <w:rFonts w:ascii="Times New Roman" w:cs="Times New Roman" w:hAnsi="Times New Roman"/>
          <w:sz w:val="24"/>
          <w:szCs w:val="24"/>
        </w:rPr>
        <w:t>Berdasarkan hasil penelitian, landasan teori</w:t>
      </w:r>
      <w:r>
        <w:rPr>
          <w:rFonts w:ascii="Times New Roman" w:cs="Times New Roman" w:hAnsi="Times New Roman"/>
          <w:sz w:val="24"/>
          <w:szCs w:val="24"/>
        </w:rPr>
        <w:t xml:space="preserve"> dan</w:t>
      </w:r>
      <w:r w:rsidRPr="00A064FB">
        <w:rPr>
          <w:rFonts w:ascii="Times New Roman" w:cs="Times New Roman" w:hAnsi="Times New Roman"/>
          <w:sz w:val="24"/>
          <w:szCs w:val="24"/>
        </w:rPr>
        <w:t xml:space="preserve"> pembahasan pada bab sebelumnya mengenai pengaruh ukuran perusahaan, profitabilitas</w:t>
      </w:r>
      <w:r>
        <w:rPr>
          <w:rFonts w:ascii="Times New Roman" w:cs="Times New Roman" w:hAnsi="Times New Roman"/>
          <w:sz w:val="24"/>
          <w:szCs w:val="24"/>
        </w:rPr>
        <w:t>, struktur modal dan keputusan investasi</w:t>
      </w:r>
      <w:r w:rsidRPr="00A064FB">
        <w:rPr>
          <w:rFonts w:ascii="Times New Roman" w:cs="Times New Roman" w:hAnsi="Times New Roman"/>
          <w:sz w:val="24"/>
          <w:szCs w:val="24"/>
        </w:rPr>
        <w:t xml:space="preserve"> terhadap nilai perusahaan pada perusahaan sektor </w:t>
      </w:r>
      <w:r>
        <w:rPr>
          <w:rFonts w:ascii="Times New Roman" w:cs="Times New Roman" w:hAnsi="Times New Roman"/>
          <w:sz w:val="24"/>
          <w:szCs w:val="24"/>
        </w:rPr>
        <w:t>teknologi</w:t>
      </w:r>
      <w:r w:rsidRPr="00A064FB">
        <w:rPr>
          <w:rFonts w:ascii="Times New Roman" w:cs="Times New Roman" w:hAnsi="Times New Roman"/>
          <w:sz w:val="24"/>
          <w:szCs w:val="24"/>
        </w:rPr>
        <w:t>, dapat ditarik kesimpulan sebagai berikut</w:t>
      </w:r>
      <w:bookmarkEnd w:id="144"/>
      <w:r w:rsidRPr="00A064FB">
        <w:rPr>
          <w:rFonts w:ascii="Times New Roman" w:cs="Times New Roman" w:hAnsi="Times New Roman"/>
          <w:sz w:val="24"/>
          <w:szCs w:val="24"/>
        </w:rPr>
        <w:t>:</w:t>
      </w:r>
    </w:p>
    <w:p w14:paraId="450CFF7C" w14:textId="35E6AC62" w:rsidP="00B623F4" w:rsidR="00B623F4" w:rsidRDefault="009E239D">
      <w:pPr>
        <w:pStyle w:val="ListParagraph"/>
        <w:numPr>
          <w:ilvl w:val="0"/>
          <w:numId w:val="49"/>
        </w:numPr>
        <w:spacing w:after="0" w:line="480" w:lineRule="auto"/>
        <w:ind w:hanging="426" w:left="426"/>
        <w:jc w:val="both"/>
        <w:rPr>
          <w:rFonts w:ascii="Times New Roman" w:cs="Times New Roman" w:hAnsi="Times New Roman"/>
          <w:sz w:val="24"/>
          <w:szCs w:val="24"/>
        </w:rPr>
      </w:pPr>
      <w:r w:rsidRPr="009E239D">
        <w:rPr>
          <w:rFonts w:ascii="Times New Roman" w:cs="Times New Roman" w:hAnsi="Times New Roman"/>
          <w:sz w:val="24"/>
          <w:szCs w:val="24"/>
        </w:rPr>
        <w:t xml:space="preserve">Ukuran </w:t>
      </w:r>
      <w:r>
        <w:rPr>
          <w:rFonts w:ascii="Times New Roman" w:cs="Times New Roman" w:hAnsi="Times New Roman"/>
          <w:sz w:val="24"/>
          <w:szCs w:val="24"/>
        </w:rPr>
        <w:t>p</w:t>
      </w:r>
      <w:r w:rsidRPr="009E239D">
        <w:rPr>
          <w:rFonts w:ascii="Times New Roman" w:cs="Times New Roman" w:hAnsi="Times New Roman"/>
          <w:sz w:val="24"/>
          <w:szCs w:val="24"/>
        </w:rPr>
        <w:t>erusahaan</w:t>
      </w:r>
      <w:r>
        <w:rPr>
          <w:rFonts w:ascii="Times New Roman" w:cs="Times New Roman" w:hAnsi="Times New Roman"/>
          <w:sz w:val="24"/>
          <w:szCs w:val="24"/>
        </w:rPr>
        <w:t xml:space="preserve"> (X</w:t>
      </w:r>
      <w:r w:rsidRPr="00526EDB">
        <w:rPr>
          <w:rFonts w:ascii="Times New Roman" w:cs="Times New Roman" w:hAnsi="Times New Roman"/>
          <w:sz w:val="24"/>
          <w:szCs w:val="24"/>
          <w:vertAlign w:val="subscript"/>
        </w:rPr>
        <w:t>1</w:t>
      </w:r>
      <w:r>
        <w:rPr>
          <w:rFonts w:ascii="Times New Roman" w:cs="Times New Roman" w:hAnsi="Times New Roman"/>
          <w:sz w:val="24"/>
          <w:szCs w:val="24"/>
        </w:rPr>
        <w:t>)</w:t>
      </w:r>
      <w:r w:rsidRPr="009E239D">
        <w:rPr>
          <w:rFonts w:ascii="Times New Roman" w:cs="Times New Roman" w:hAnsi="Times New Roman"/>
          <w:sz w:val="24"/>
          <w:szCs w:val="24"/>
        </w:rPr>
        <w:t xml:space="preserve"> tidak berpengaruh signifikan terhadap</w:t>
      </w:r>
      <w:r w:rsidR="00B623F4" w:rsidRPr="009E239D">
        <w:rPr>
          <w:rFonts w:ascii="Times New Roman" w:cs="Times New Roman" w:hAnsi="Times New Roman"/>
          <w:sz w:val="24"/>
          <w:szCs w:val="24"/>
        </w:rPr>
        <w:t xml:space="preserve"> nilai perusahaan</w:t>
      </w:r>
      <w:r w:rsidR="00B623F4">
        <w:rPr>
          <w:rFonts w:ascii="Times New Roman" w:cs="Times New Roman" w:hAnsi="Times New Roman"/>
          <w:sz w:val="24"/>
          <w:szCs w:val="24"/>
        </w:rPr>
        <w:t xml:space="preserve"> dengan arah hubungan negatif</w:t>
      </w:r>
      <w:r w:rsidRPr="009E239D">
        <w:rPr>
          <w:rFonts w:ascii="Times New Roman" w:cs="Times New Roman" w:hAnsi="Times New Roman"/>
          <w:sz w:val="24"/>
          <w:szCs w:val="24"/>
        </w:rPr>
        <w:t xml:space="preserve">. Hal ini dibuktikan dari nilai t hitung sebesar –0,412 </w:t>
      </w:r>
      <w:r w:rsidR="00B623F4">
        <w:rPr>
          <w:rFonts w:ascii="Times New Roman" w:cs="Times New Roman" w:hAnsi="Times New Roman"/>
          <w:sz w:val="24"/>
          <w:szCs w:val="24"/>
        </w:rPr>
        <w:t>&lt;</w:t>
      </w:r>
      <w:r w:rsidRPr="009E239D">
        <w:rPr>
          <w:rFonts w:ascii="Times New Roman" w:cs="Times New Roman" w:hAnsi="Times New Roman"/>
          <w:sz w:val="24"/>
          <w:szCs w:val="24"/>
        </w:rPr>
        <w:t xml:space="preserve"> t tabel 1,697 dengan nilai signifikansi sebesar 0,684 </w:t>
      </w:r>
      <w:r w:rsidR="00B623F4">
        <w:rPr>
          <w:rFonts w:ascii="Times New Roman" w:cs="Times New Roman" w:hAnsi="Times New Roman"/>
          <w:sz w:val="24"/>
          <w:szCs w:val="24"/>
        </w:rPr>
        <w:t>&gt;</w:t>
      </w:r>
      <w:r w:rsidRPr="009E239D">
        <w:rPr>
          <w:rFonts w:ascii="Times New Roman" w:cs="Times New Roman" w:hAnsi="Times New Roman"/>
          <w:sz w:val="24"/>
          <w:szCs w:val="24"/>
        </w:rPr>
        <w:t xml:space="preserve"> dari 0,05 sehingga H</w:t>
      </w:r>
      <w:r w:rsidRPr="00526EDB">
        <w:rPr>
          <w:rFonts w:ascii="Times New Roman" w:cs="Times New Roman" w:hAnsi="Times New Roman"/>
          <w:sz w:val="24"/>
          <w:szCs w:val="24"/>
          <w:vertAlign w:val="subscript"/>
        </w:rPr>
        <w:t>1</w:t>
      </w:r>
      <w:r w:rsidRPr="009E239D">
        <w:rPr>
          <w:rFonts w:ascii="Times New Roman" w:cs="Times New Roman" w:hAnsi="Times New Roman"/>
          <w:sz w:val="24"/>
          <w:szCs w:val="24"/>
        </w:rPr>
        <w:t xml:space="preserve"> ditolak. </w:t>
      </w:r>
      <w:r w:rsidR="00B623F4">
        <w:rPr>
          <w:rFonts w:ascii="Times New Roman" w:cs="Times New Roman" w:hAnsi="Times New Roman"/>
          <w:sz w:val="24"/>
          <w:szCs w:val="24"/>
        </w:rPr>
        <w:t>Dengan demikian</w:t>
      </w:r>
      <w:r w:rsidRPr="009E239D">
        <w:rPr>
          <w:rFonts w:ascii="Times New Roman" w:cs="Times New Roman" w:hAnsi="Times New Roman"/>
          <w:sz w:val="24"/>
          <w:szCs w:val="24"/>
        </w:rPr>
        <w:t xml:space="preserve">, </w:t>
      </w:r>
      <w:r w:rsidR="00B623F4" w:rsidRPr="00B623F4">
        <w:rPr>
          <w:rFonts w:ascii="Times New Roman" w:cs="Times New Roman" w:hAnsi="Times New Roman"/>
          <w:sz w:val="24"/>
          <w:szCs w:val="24"/>
        </w:rPr>
        <w:t>meskipun memiliki kecenderungan arah negatif, perubahan ukuran perusahaan tidak memberikan pengaruh yang signifikan terhadap nilai perusahaan.</w:t>
      </w:r>
    </w:p>
    <w:p w14:paraId="4808CDA7" w14:textId="17737B3B" w:rsidP="00526EDB" w:rsidR="00526EDB" w:rsidRDefault="009E239D">
      <w:pPr>
        <w:pStyle w:val="ListParagraph"/>
        <w:numPr>
          <w:ilvl w:val="0"/>
          <w:numId w:val="49"/>
        </w:numPr>
        <w:spacing w:after="0" w:line="480" w:lineRule="auto"/>
        <w:ind w:hanging="426" w:left="426"/>
        <w:jc w:val="both"/>
        <w:rPr>
          <w:rFonts w:ascii="Times New Roman" w:cs="Times New Roman" w:hAnsi="Times New Roman"/>
          <w:sz w:val="24"/>
          <w:szCs w:val="24"/>
        </w:rPr>
      </w:pPr>
      <w:r w:rsidRPr="00B623F4">
        <w:rPr>
          <w:rFonts w:ascii="Times New Roman" w:cs="Times New Roman" w:hAnsi="Times New Roman"/>
          <w:sz w:val="24"/>
          <w:szCs w:val="24"/>
        </w:rPr>
        <w:t xml:space="preserve">Profitabilitas </w:t>
      </w:r>
      <w:r w:rsidR="00B623F4">
        <w:rPr>
          <w:rFonts w:ascii="Times New Roman" w:cs="Times New Roman" w:hAnsi="Times New Roman"/>
          <w:sz w:val="24"/>
          <w:szCs w:val="24"/>
        </w:rPr>
        <w:t>(X</w:t>
      </w:r>
      <w:r w:rsidR="00B623F4" w:rsidRPr="00526EDB">
        <w:rPr>
          <w:rFonts w:ascii="Times New Roman" w:cs="Times New Roman" w:hAnsi="Times New Roman"/>
          <w:sz w:val="24"/>
          <w:szCs w:val="24"/>
          <w:vertAlign w:val="subscript"/>
        </w:rPr>
        <w:t>2</w:t>
      </w:r>
      <w:r w:rsidR="00B623F4">
        <w:rPr>
          <w:rFonts w:ascii="Times New Roman" w:cs="Times New Roman" w:hAnsi="Times New Roman"/>
          <w:sz w:val="24"/>
          <w:szCs w:val="24"/>
        </w:rPr>
        <w:t xml:space="preserve">) </w:t>
      </w:r>
      <w:r w:rsidRPr="00B623F4">
        <w:rPr>
          <w:rFonts w:ascii="Times New Roman" w:cs="Times New Roman" w:hAnsi="Times New Roman"/>
          <w:sz w:val="24"/>
          <w:szCs w:val="24"/>
        </w:rPr>
        <w:t>berpengaruh</w:t>
      </w:r>
      <w:r w:rsidR="00B623F4">
        <w:rPr>
          <w:rFonts w:ascii="Times New Roman" w:cs="Times New Roman" w:hAnsi="Times New Roman"/>
          <w:sz w:val="24"/>
          <w:szCs w:val="24"/>
        </w:rPr>
        <w:t xml:space="preserve"> </w:t>
      </w:r>
      <w:r w:rsidRPr="00B623F4">
        <w:rPr>
          <w:rFonts w:ascii="Times New Roman" w:cs="Times New Roman" w:hAnsi="Times New Roman"/>
          <w:sz w:val="24"/>
          <w:szCs w:val="24"/>
        </w:rPr>
        <w:t xml:space="preserve">signifikan </w:t>
      </w:r>
      <w:r w:rsidR="00526EDB" w:rsidRPr="00B623F4">
        <w:rPr>
          <w:rFonts w:ascii="Times New Roman" w:cs="Times New Roman" w:hAnsi="Times New Roman"/>
          <w:sz w:val="24"/>
          <w:szCs w:val="24"/>
        </w:rPr>
        <w:t>terhadap nilai perusahaan</w:t>
      </w:r>
      <w:r w:rsidR="00526EDB">
        <w:rPr>
          <w:rFonts w:ascii="Times New Roman" w:cs="Times New Roman" w:hAnsi="Times New Roman"/>
          <w:sz w:val="24"/>
          <w:szCs w:val="24"/>
        </w:rPr>
        <w:t xml:space="preserve"> </w:t>
      </w:r>
      <w:r w:rsidR="00B623F4">
        <w:rPr>
          <w:rFonts w:ascii="Times New Roman" w:cs="Times New Roman" w:hAnsi="Times New Roman"/>
          <w:sz w:val="24"/>
          <w:szCs w:val="24"/>
        </w:rPr>
        <w:t>dengan arah hubungan positif</w:t>
      </w:r>
      <w:r w:rsidRPr="00B623F4">
        <w:rPr>
          <w:rFonts w:ascii="Times New Roman" w:cs="Times New Roman" w:hAnsi="Times New Roman"/>
          <w:sz w:val="24"/>
          <w:szCs w:val="24"/>
        </w:rPr>
        <w:t>.</w:t>
      </w:r>
      <w:r w:rsidR="00B623F4" w:rsidRPr="00B623F4">
        <w:t xml:space="preserve"> </w:t>
      </w:r>
      <w:r w:rsidR="00B623F4" w:rsidRPr="00B623F4">
        <w:rPr>
          <w:rFonts w:ascii="Times New Roman" w:cs="Times New Roman" w:hAnsi="Times New Roman"/>
          <w:sz w:val="24"/>
          <w:szCs w:val="24"/>
        </w:rPr>
        <w:t>Hal ini dibuktikan dari nilai</w:t>
      </w:r>
      <w:r w:rsidRPr="00B623F4">
        <w:rPr>
          <w:rFonts w:ascii="Times New Roman" w:cs="Times New Roman" w:hAnsi="Times New Roman"/>
          <w:sz w:val="24"/>
          <w:szCs w:val="24"/>
        </w:rPr>
        <w:t xml:space="preserve"> t hitung sebesar 3,349 </w:t>
      </w:r>
      <w:r w:rsidR="00B623F4">
        <w:rPr>
          <w:rFonts w:ascii="Times New Roman" w:cs="Times New Roman" w:hAnsi="Times New Roman"/>
          <w:sz w:val="24"/>
          <w:szCs w:val="24"/>
        </w:rPr>
        <w:t>&gt;</w:t>
      </w:r>
      <w:r w:rsidRPr="00B623F4">
        <w:rPr>
          <w:rFonts w:ascii="Times New Roman" w:cs="Times New Roman" w:hAnsi="Times New Roman"/>
          <w:sz w:val="24"/>
          <w:szCs w:val="24"/>
        </w:rPr>
        <w:t xml:space="preserve"> t tabel 1,697 dengan nilai signifikansi sebesar 0,002 </w:t>
      </w:r>
      <w:r w:rsidR="00B623F4">
        <w:rPr>
          <w:rFonts w:ascii="Times New Roman" w:cs="Times New Roman" w:hAnsi="Times New Roman"/>
          <w:sz w:val="24"/>
          <w:szCs w:val="24"/>
        </w:rPr>
        <w:t>&lt;</w:t>
      </w:r>
      <w:r w:rsidRPr="00B623F4">
        <w:rPr>
          <w:rFonts w:ascii="Times New Roman" w:cs="Times New Roman" w:hAnsi="Times New Roman"/>
          <w:sz w:val="24"/>
          <w:szCs w:val="24"/>
        </w:rPr>
        <w:t xml:space="preserve"> 0,05 sehingga H</w:t>
      </w:r>
      <w:r w:rsidRPr="00526EDB">
        <w:rPr>
          <w:rFonts w:ascii="Times New Roman" w:cs="Times New Roman" w:hAnsi="Times New Roman"/>
          <w:sz w:val="24"/>
          <w:szCs w:val="24"/>
          <w:vertAlign w:val="subscript"/>
        </w:rPr>
        <w:t xml:space="preserve">2 </w:t>
      </w:r>
      <w:r w:rsidRPr="00B623F4">
        <w:rPr>
          <w:rFonts w:ascii="Times New Roman" w:cs="Times New Roman" w:hAnsi="Times New Roman"/>
          <w:sz w:val="24"/>
          <w:szCs w:val="24"/>
        </w:rPr>
        <w:t xml:space="preserve">diterima. </w:t>
      </w:r>
      <w:r w:rsidR="00526EDB">
        <w:rPr>
          <w:rFonts w:ascii="Times New Roman" w:cs="Times New Roman" w:hAnsi="Times New Roman"/>
          <w:sz w:val="24"/>
          <w:szCs w:val="24"/>
        </w:rPr>
        <w:t xml:space="preserve">Dengan demikian, </w:t>
      </w:r>
      <w:r w:rsidR="00526EDB" w:rsidRPr="00526EDB">
        <w:rPr>
          <w:rFonts w:ascii="Times New Roman" w:cs="Times New Roman" w:hAnsi="Times New Roman"/>
          <w:sz w:val="24"/>
          <w:szCs w:val="24"/>
        </w:rPr>
        <w:t xml:space="preserve">semakin tinggi profitabilitas perusahaan, maka nilai perusahaan </w:t>
      </w:r>
      <w:r w:rsidR="00421164">
        <w:rPr>
          <w:rFonts w:ascii="Times New Roman" w:cs="Times New Roman" w:hAnsi="Times New Roman"/>
          <w:sz w:val="24"/>
          <w:szCs w:val="24"/>
        </w:rPr>
        <w:t>akan</w:t>
      </w:r>
      <w:r w:rsidR="00526EDB" w:rsidRPr="00526EDB">
        <w:rPr>
          <w:rFonts w:ascii="Times New Roman" w:cs="Times New Roman" w:hAnsi="Times New Roman"/>
          <w:sz w:val="24"/>
          <w:szCs w:val="24"/>
        </w:rPr>
        <w:t xml:space="preserve"> meningkat.</w:t>
      </w:r>
    </w:p>
    <w:p w14:paraId="157C0ED9" w14:textId="111CE19C" w:rsidP="00526EDB" w:rsidR="00526EDB" w:rsidRDefault="009E239D">
      <w:pPr>
        <w:pStyle w:val="ListParagraph"/>
        <w:numPr>
          <w:ilvl w:val="0"/>
          <w:numId w:val="49"/>
        </w:numPr>
        <w:spacing w:after="0" w:line="480" w:lineRule="auto"/>
        <w:ind w:hanging="426" w:left="426"/>
        <w:jc w:val="both"/>
        <w:rPr>
          <w:rFonts w:ascii="Times New Roman" w:cs="Times New Roman" w:hAnsi="Times New Roman"/>
          <w:sz w:val="24"/>
          <w:szCs w:val="24"/>
        </w:rPr>
      </w:pPr>
      <w:r w:rsidRPr="00526EDB">
        <w:rPr>
          <w:rFonts w:ascii="Times New Roman" w:cs="Times New Roman" w:hAnsi="Times New Roman"/>
          <w:sz w:val="24"/>
          <w:szCs w:val="24"/>
        </w:rPr>
        <w:t xml:space="preserve">Struktur </w:t>
      </w:r>
      <w:r w:rsidR="00526EDB">
        <w:rPr>
          <w:rFonts w:ascii="Times New Roman" w:cs="Times New Roman" w:hAnsi="Times New Roman"/>
          <w:sz w:val="24"/>
          <w:szCs w:val="24"/>
        </w:rPr>
        <w:t>m</w:t>
      </w:r>
      <w:r w:rsidRPr="00526EDB">
        <w:rPr>
          <w:rFonts w:ascii="Times New Roman" w:cs="Times New Roman" w:hAnsi="Times New Roman"/>
          <w:sz w:val="24"/>
          <w:szCs w:val="24"/>
        </w:rPr>
        <w:t>odal</w:t>
      </w:r>
      <w:r w:rsidR="00526EDB">
        <w:rPr>
          <w:rFonts w:ascii="Times New Roman" w:cs="Times New Roman" w:hAnsi="Times New Roman"/>
          <w:sz w:val="24"/>
          <w:szCs w:val="24"/>
        </w:rPr>
        <w:t xml:space="preserve"> (X</w:t>
      </w:r>
      <w:r w:rsidR="00526EDB" w:rsidRPr="00526EDB">
        <w:rPr>
          <w:rFonts w:ascii="Times New Roman" w:cs="Times New Roman" w:hAnsi="Times New Roman"/>
          <w:sz w:val="24"/>
          <w:szCs w:val="24"/>
          <w:vertAlign w:val="subscript"/>
        </w:rPr>
        <w:t>3</w:t>
      </w:r>
      <w:r w:rsidR="00526EDB">
        <w:rPr>
          <w:rFonts w:ascii="Times New Roman" w:cs="Times New Roman" w:hAnsi="Times New Roman"/>
          <w:sz w:val="24"/>
          <w:szCs w:val="24"/>
        </w:rPr>
        <w:t>)</w:t>
      </w:r>
      <w:r w:rsidRPr="00526EDB">
        <w:rPr>
          <w:rFonts w:ascii="Times New Roman" w:cs="Times New Roman" w:hAnsi="Times New Roman"/>
          <w:sz w:val="24"/>
          <w:szCs w:val="24"/>
        </w:rPr>
        <w:t xml:space="preserve"> berpengaruh signifikan terhadap </w:t>
      </w:r>
      <w:r w:rsidR="00526EDB" w:rsidRPr="00526EDB">
        <w:rPr>
          <w:rFonts w:ascii="Times New Roman" w:cs="Times New Roman" w:hAnsi="Times New Roman"/>
          <w:sz w:val="24"/>
          <w:szCs w:val="24"/>
        </w:rPr>
        <w:t>nilai perusahaan</w:t>
      </w:r>
      <w:r w:rsidR="00526EDB">
        <w:rPr>
          <w:rFonts w:ascii="Times New Roman" w:cs="Times New Roman" w:hAnsi="Times New Roman"/>
          <w:sz w:val="24"/>
          <w:szCs w:val="24"/>
        </w:rPr>
        <w:t xml:space="preserve"> dengan arah hubungan positif</w:t>
      </w:r>
      <w:r w:rsidRPr="00526EDB">
        <w:rPr>
          <w:rFonts w:ascii="Times New Roman" w:cs="Times New Roman" w:hAnsi="Times New Roman"/>
          <w:sz w:val="24"/>
          <w:szCs w:val="24"/>
        </w:rPr>
        <w:t xml:space="preserve">. </w:t>
      </w:r>
      <w:r w:rsidR="00526EDB" w:rsidRPr="00526EDB">
        <w:rPr>
          <w:rFonts w:ascii="Times New Roman" w:cs="Times New Roman" w:hAnsi="Times New Roman"/>
          <w:sz w:val="24"/>
          <w:szCs w:val="24"/>
        </w:rPr>
        <w:t>Hal ini dibuktikan dari nilai</w:t>
      </w:r>
      <w:r w:rsidRPr="00526EDB">
        <w:rPr>
          <w:rFonts w:ascii="Times New Roman" w:cs="Times New Roman" w:hAnsi="Times New Roman"/>
          <w:sz w:val="24"/>
          <w:szCs w:val="24"/>
        </w:rPr>
        <w:t xml:space="preserve"> t hitung sebesar 3,287 </w:t>
      </w:r>
      <w:r w:rsidR="00526EDB">
        <w:rPr>
          <w:rFonts w:ascii="Times New Roman" w:cs="Times New Roman" w:hAnsi="Times New Roman"/>
          <w:sz w:val="24"/>
          <w:szCs w:val="24"/>
        </w:rPr>
        <w:t>&gt;</w:t>
      </w:r>
      <w:r w:rsidRPr="00526EDB">
        <w:rPr>
          <w:rFonts w:ascii="Times New Roman" w:cs="Times New Roman" w:hAnsi="Times New Roman"/>
          <w:sz w:val="24"/>
          <w:szCs w:val="24"/>
        </w:rPr>
        <w:t xml:space="preserve"> t tabel 1,697 dengan nilai signifikansi sebesar 0,003 </w:t>
      </w:r>
      <w:r w:rsidR="00526EDB">
        <w:rPr>
          <w:rFonts w:ascii="Times New Roman" w:cs="Times New Roman" w:hAnsi="Times New Roman"/>
          <w:sz w:val="24"/>
          <w:szCs w:val="24"/>
        </w:rPr>
        <w:t>&lt;</w:t>
      </w:r>
      <w:r w:rsidRPr="00526EDB">
        <w:rPr>
          <w:rFonts w:ascii="Times New Roman" w:cs="Times New Roman" w:hAnsi="Times New Roman"/>
          <w:sz w:val="24"/>
          <w:szCs w:val="24"/>
        </w:rPr>
        <w:t xml:space="preserve"> 0,05</w:t>
      </w:r>
      <w:r w:rsidR="00421164">
        <w:rPr>
          <w:rFonts w:ascii="Times New Roman" w:cs="Times New Roman" w:hAnsi="Times New Roman"/>
          <w:sz w:val="24"/>
          <w:szCs w:val="24"/>
        </w:rPr>
        <w:t xml:space="preserve"> sehingga </w:t>
      </w:r>
      <w:r w:rsidR="00526EDB" w:rsidRPr="00526EDB">
        <w:rPr>
          <w:rFonts w:ascii="Times New Roman" w:cs="Times New Roman" w:hAnsi="Times New Roman"/>
          <w:sz w:val="24"/>
          <w:szCs w:val="24"/>
        </w:rPr>
        <w:t>H</w:t>
      </w:r>
      <w:r w:rsidR="00526EDB" w:rsidRPr="00526EDB">
        <w:rPr>
          <w:rFonts w:ascii="Times New Roman" w:cs="Times New Roman" w:hAnsi="Times New Roman"/>
          <w:sz w:val="24"/>
          <w:szCs w:val="24"/>
          <w:vertAlign w:val="subscript"/>
        </w:rPr>
        <w:t>3</w:t>
      </w:r>
      <w:r w:rsidR="00526EDB" w:rsidRPr="00526EDB">
        <w:rPr>
          <w:rFonts w:ascii="Times New Roman" w:cs="Times New Roman" w:hAnsi="Times New Roman"/>
          <w:sz w:val="24"/>
          <w:szCs w:val="24"/>
        </w:rPr>
        <w:t xml:space="preserve"> di</w:t>
      </w:r>
      <w:r w:rsidR="00421164">
        <w:rPr>
          <w:rFonts w:ascii="Times New Roman" w:cs="Times New Roman" w:hAnsi="Times New Roman"/>
          <w:sz w:val="24"/>
          <w:szCs w:val="24"/>
        </w:rPr>
        <w:t>terima</w:t>
      </w:r>
      <w:r w:rsidR="00526EDB" w:rsidRPr="00526EDB">
        <w:rPr>
          <w:rFonts w:ascii="Times New Roman" w:cs="Times New Roman" w:hAnsi="Times New Roman"/>
          <w:sz w:val="24"/>
          <w:szCs w:val="24"/>
        </w:rPr>
        <w:t xml:space="preserve">. </w:t>
      </w:r>
      <w:r w:rsidR="00526EDB">
        <w:rPr>
          <w:rFonts w:ascii="Times New Roman" w:cs="Times New Roman" w:hAnsi="Times New Roman"/>
          <w:sz w:val="24"/>
          <w:szCs w:val="24"/>
        </w:rPr>
        <w:t>Dengan demikian</w:t>
      </w:r>
      <w:r w:rsidR="00526EDB" w:rsidRPr="00526EDB">
        <w:rPr>
          <w:rFonts w:ascii="Times New Roman" w:cs="Times New Roman" w:hAnsi="Times New Roman"/>
          <w:sz w:val="24"/>
          <w:szCs w:val="24"/>
        </w:rPr>
        <w:t xml:space="preserve">, </w:t>
      </w:r>
      <w:r w:rsidR="00421164" w:rsidRPr="00421164">
        <w:rPr>
          <w:rFonts w:ascii="Times New Roman" w:cs="Times New Roman" w:hAnsi="Times New Roman"/>
          <w:sz w:val="24"/>
          <w:szCs w:val="24"/>
        </w:rPr>
        <w:t>semakin tinggi penggunaan utang dalam struktur modal perusahaan, maka nilai perusahaan cenderung meningkat</w:t>
      </w:r>
      <w:r w:rsidR="00421164">
        <w:rPr>
          <w:rFonts w:ascii="Times New Roman" w:cs="Times New Roman" w:hAnsi="Times New Roman"/>
          <w:sz w:val="24"/>
          <w:szCs w:val="24"/>
        </w:rPr>
        <w:t>.</w:t>
      </w:r>
    </w:p>
    <w:p w14:paraId="25F65A04" w14:textId="615CA8E7" w:rsidP="00526EDB" w:rsidR="00A064FB" w:rsidRDefault="009E239D" w:rsidRPr="00526EDB">
      <w:pPr>
        <w:pStyle w:val="ListParagraph"/>
        <w:numPr>
          <w:ilvl w:val="0"/>
          <w:numId w:val="49"/>
        </w:numPr>
        <w:spacing w:after="0" w:line="480" w:lineRule="auto"/>
        <w:ind w:hanging="426" w:left="426"/>
        <w:jc w:val="both"/>
        <w:rPr>
          <w:rFonts w:ascii="Times New Roman" w:cs="Times New Roman" w:hAnsi="Times New Roman"/>
          <w:sz w:val="24"/>
          <w:szCs w:val="24"/>
        </w:rPr>
      </w:pPr>
      <w:r w:rsidRPr="00526EDB">
        <w:rPr>
          <w:rFonts w:ascii="Times New Roman" w:cs="Times New Roman" w:hAnsi="Times New Roman"/>
          <w:sz w:val="24"/>
          <w:szCs w:val="24"/>
        </w:rPr>
        <w:t xml:space="preserve">Keputusan </w:t>
      </w:r>
      <w:r w:rsidR="00526EDB">
        <w:rPr>
          <w:rFonts w:ascii="Times New Roman" w:cs="Times New Roman" w:hAnsi="Times New Roman"/>
          <w:sz w:val="24"/>
          <w:szCs w:val="24"/>
        </w:rPr>
        <w:t>i</w:t>
      </w:r>
      <w:r w:rsidRPr="00526EDB">
        <w:rPr>
          <w:rFonts w:ascii="Times New Roman" w:cs="Times New Roman" w:hAnsi="Times New Roman"/>
          <w:sz w:val="24"/>
          <w:szCs w:val="24"/>
        </w:rPr>
        <w:t>nvestasi</w:t>
      </w:r>
      <w:r w:rsidR="00526EDB">
        <w:rPr>
          <w:rFonts w:ascii="Times New Roman" w:cs="Times New Roman" w:hAnsi="Times New Roman"/>
          <w:sz w:val="24"/>
          <w:szCs w:val="24"/>
        </w:rPr>
        <w:t xml:space="preserve"> (X</w:t>
      </w:r>
      <w:r w:rsidR="00526EDB" w:rsidRPr="00526EDB">
        <w:rPr>
          <w:rFonts w:ascii="Times New Roman" w:cs="Times New Roman" w:hAnsi="Times New Roman"/>
          <w:sz w:val="24"/>
          <w:szCs w:val="24"/>
          <w:vertAlign w:val="subscript"/>
        </w:rPr>
        <w:t>4</w:t>
      </w:r>
      <w:r w:rsidR="00526EDB">
        <w:rPr>
          <w:rFonts w:ascii="Times New Roman" w:cs="Times New Roman" w:hAnsi="Times New Roman"/>
          <w:sz w:val="24"/>
          <w:szCs w:val="24"/>
        </w:rPr>
        <w:t>)</w:t>
      </w:r>
      <w:r w:rsidRPr="00526EDB">
        <w:rPr>
          <w:rFonts w:ascii="Times New Roman" w:cs="Times New Roman" w:hAnsi="Times New Roman"/>
          <w:sz w:val="24"/>
          <w:szCs w:val="24"/>
        </w:rPr>
        <w:t xml:space="preserve"> berpengaruh</w:t>
      </w:r>
      <w:r w:rsidR="00526EDB" w:rsidRPr="00526EDB">
        <w:t xml:space="preserve"> </w:t>
      </w:r>
      <w:r w:rsidR="00526EDB" w:rsidRPr="00526EDB">
        <w:rPr>
          <w:rFonts w:ascii="Times New Roman" w:cs="Times New Roman" w:hAnsi="Times New Roman"/>
          <w:sz w:val="24"/>
          <w:szCs w:val="24"/>
        </w:rPr>
        <w:t>signifikan terhadap nilai perusahaan dengan arah hubungan positif. Hal ini dibuktikan dari</w:t>
      </w:r>
      <w:r w:rsidRPr="00526EDB">
        <w:rPr>
          <w:rFonts w:ascii="Times New Roman" w:cs="Times New Roman" w:hAnsi="Times New Roman"/>
          <w:sz w:val="24"/>
          <w:szCs w:val="24"/>
        </w:rPr>
        <w:t xml:space="preserve"> nilai t hitung sebesar 2,104 </w:t>
      </w:r>
      <w:r w:rsidR="00526EDB">
        <w:rPr>
          <w:rFonts w:ascii="Times New Roman" w:cs="Times New Roman" w:hAnsi="Times New Roman"/>
          <w:sz w:val="24"/>
          <w:szCs w:val="24"/>
        </w:rPr>
        <w:t>&gt;</w:t>
      </w:r>
      <w:r w:rsidRPr="00526EDB">
        <w:rPr>
          <w:rFonts w:ascii="Times New Roman" w:cs="Times New Roman" w:hAnsi="Times New Roman"/>
          <w:sz w:val="24"/>
          <w:szCs w:val="24"/>
        </w:rPr>
        <w:t xml:space="preserve"> t tabel 1,69</w:t>
      </w:r>
      <w:r w:rsidR="00526EDB">
        <w:rPr>
          <w:rFonts w:ascii="Times New Roman" w:cs="Times New Roman" w:hAnsi="Times New Roman"/>
          <w:sz w:val="24"/>
          <w:szCs w:val="24"/>
        </w:rPr>
        <w:t>7</w:t>
      </w:r>
      <w:r w:rsidRPr="00526EDB">
        <w:rPr>
          <w:rFonts w:ascii="Times New Roman" w:cs="Times New Roman" w:hAnsi="Times New Roman"/>
          <w:sz w:val="24"/>
          <w:szCs w:val="24"/>
        </w:rPr>
        <w:t xml:space="preserve"> dengan nilai signifikansi sebesar 0,044 </w:t>
      </w:r>
      <w:r w:rsidR="00526EDB">
        <w:rPr>
          <w:rFonts w:ascii="Times New Roman" w:cs="Times New Roman" w:hAnsi="Times New Roman"/>
          <w:sz w:val="24"/>
          <w:szCs w:val="24"/>
        </w:rPr>
        <w:t>&lt;</w:t>
      </w:r>
      <w:r w:rsidRPr="00526EDB">
        <w:rPr>
          <w:rFonts w:ascii="Times New Roman" w:cs="Times New Roman" w:hAnsi="Times New Roman"/>
          <w:sz w:val="24"/>
          <w:szCs w:val="24"/>
        </w:rPr>
        <w:t xml:space="preserve"> 0,05</w:t>
      </w:r>
      <w:r w:rsidR="00526EDB">
        <w:rPr>
          <w:rFonts w:ascii="Times New Roman" w:cs="Times New Roman" w:hAnsi="Times New Roman"/>
          <w:sz w:val="24"/>
          <w:szCs w:val="24"/>
        </w:rPr>
        <w:t xml:space="preserve"> </w:t>
      </w:r>
      <w:r w:rsidRPr="00526EDB">
        <w:rPr>
          <w:rFonts w:ascii="Times New Roman" w:cs="Times New Roman" w:hAnsi="Times New Roman"/>
          <w:sz w:val="24"/>
          <w:szCs w:val="24"/>
        </w:rPr>
        <w:t>sehingga H</w:t>
      </w:r>
      <w:r w:rsidRPr="00526EDB">
        <w:rPr>
          <w:rFonts w:ascii="Times New Roman" w:cs="Times New Roman" w:hAnsi="Times New Roman"/>
          <w:sz w:val="24"/>
          <w:szCs w:val="24"/>
          <w:vertAlign w:val="subscript"/>
        </w:rPr>
        <w:t>4</w:t>
      </w:r>
      <w:r w:rsidRPr="00526EDB">
        <w:rPr>
          <w:rFonts w:ascii="Times New Roman" w:cs="Times New Roman" w:hAnsi="Times New Roman"/>
          <w:sz w:val="24"/>
          <w:szCs w:val="24"/>
        </w:rPr>
        <w:t xml:space="preserve"> diterima. </w:t>
      </w:r>
      <w:r w:rsidR="00526EDB">
        <w:rPr>
          <w:rFonts w:ascii="Times New Roman" w:cs="Times New Roman" w:hAnsi="Times New Roman"/>
          <w:sz w:val="24"/>
          <w:szCs w:val="24"/>
        </w:rPr>
        <w:t>Dengan demikian</w:t>
      </w:r>
      <w:r w:rsidRPr="00526EDB">
        <w:rPr>
          <w:rFonts w:ascii="Times New Roman" w:cs="Times New Roman" w:hAnsi="Times New Roman"/>
          <w:sz w:val="24"/>
          <w:szCs w:val="24"/>
        </w:rPr>
        <w:t>, semakin baik keputusan investasi yang diambil perusahaan, maka nilai perusahaan akan meningkat.</w:t>
      </w:r>
    </w:p>
    <w:p w14:paraId="50FB0C2D" w14:textId="4C301227" w:rsidP="00467258" w:rsidR="00140801" w:rsidRDefault="00467258" w:rsidRPr="00467258">
      <w:pPr>
        <w:pStyle w:val="Heading2"/>
        <w:numPr>
          <w:ilvl w:val="0"/>
          <w:numId w:val="48"/>
        </w:numPr>
        <w:ind w:hanging="709" w:left="709"/>
        <w:jc w:val="both"/>
      </w:pPr>
      <w:r>
        <w:t>Saran</w:t>
      </w:r>
    </w:p>
    <w:p w14:paraId="58FD2DB1" w14:textId="28A15EF4" w:rsidP="005B479A" w:rsidR="00C067B8" w:rsidRDefault="005B479A">
      <w:pPr>
        <w:spacing w:after="0" w:line="480" w:lineRule="auto"/>
        <w:jc w:val="both"/>
        <w:rPr>
          <w:rFonts w:ascii="Times New Roman" w:cs="Times New Roman" w:hAnsi="Times New Roman"/>
          <w:sz w:val="24"/>
          <w:szCs w:val="24"/>
        </w:rPr>
      </w:pPr>
      <w:r w:rsidRPr="005B479A">
        <w:rPr>
          <w:rFonts w:ascii="Times New Roman" w:cs="Times New Roman" w:hAnsi="Times New Roman"/>
          <w:sz w:val="24"/>
          <w:szCs w:val="24"/>
        </w:rPr>
        <w:t>Berdasarkan hasil penelitian, pembahasan</w:t>
      </w:r>
      <w:r>
        <w:rPr>
          <w:rFonts w:ascii="Times New Roman" w:cs="Times New Roman" w:hAnsi="Times New Roman"/>
          <w:sz w:val="24"/>
          <w:szCs w:val="24"/>
        </w:rPr>
        <w:t xml:space="preserve"> dan kesimpulan</w:t>
      </w:r>
      <w:r w:rsidRPr="005B479A">
        <w:rPr>
          <w:rFonts w:ascii="Times New Roman" w:cs="Times New Roman" w:hAnsi="Times New Roman"/>
          <w:sz w:val="24"/>
          <w:szCs w:val="24"/>
        </w:rPr>
        <w:t>,</w:t>
      </w:r>
      <w:r>
        <w:rPr>
          <w:rFonts w:ascii="Times New Roman" w:cs="Times New Roman" w:hAnsi="Times New Roman"/>
          <w:sz w:val="24"/>
          <w:szCs w:val="24"/>
        </w:rPr>
        <w:t xml:space="preserve"> saran</w:t>
      </w:r>
      <w:r w:rsidRPr="005B479A">
        <w:rPr>
          <w:rFonts w:ascii="Times New Roman" w:cs="Times New Roman" w:hAnsi="Times New Roman"/>
          <w:sz w:val="24"/>
          <w:szCs w:val="24"/>
        </w:rPr>
        <w:t xml:space="preserve"> </w:t>
      </w:r>
      <w:r>
        <w:rPr>
          <w:rFonts w:ascii="Times New Roman" w:cs="Times New Roman" w:hAnsi="Times New Roman"/>
          <w:sz w:val="24"/>
          <w:szCs w:val="24"/>
        </w:rPr>
        <w:t>yang dapat diberikan adalah</w:t>
      </w:r>
      <w:r w:rsidRPr="005B479A">
        <w:rPr>
          <w:rFonts w:ascii="Times New Roman" w:cs="Times New Roman" w:hAnsi="Times New Roman"/>
          <w:sz w:val="24"/>
          <w:szCs w:val="24"/>
        </w:rPr>
        <w:t xml:space="preserve"> sebagai berikut</w:t>
      </w:r>
      <w:r>
        <w:rPr>
          <w:rFonts w:ascii="Times New Roman" w:cs="Times New Roman" w:hAnsi="Times New Roman"/>
          <w:sz w:val="24"/>
          <w:szCs w:val="24"/>
        </w:rPr>
        <w:t>:</w:t>
      </w:r>
    </w:p>
    <w:p w14:paraId="28C72B3D" w14:textId="74E25774" w:rsidP="00295848" w:rsidR="00295848" w:rsidRDefault="005B479A" w:rsidRPr="00295848">
      <w:pPr>
        <w:pStyle w:val="ListParagraph"/>
        <w:numPr>
          <w:ilvl w:val="0"/>
          <w:numId w:val="50"/>
        </w:numPr>
        <w:spacing w:after="0" w:line="480" w:lineRule="auto"/>
        <w:ind w:hanging="426" w:left="426"/>
        <w:jc w:val="both"/>
        <w:rPr>
          <w:rFonts w:ascii="Times New Roman" w:cs="Times New Roman" w:hAnsi="Times New Roman"/>
          <w:sz w:val="24"/>
          <w:szCs w:val="24"/>
        </w:rPr>
      </w:pPr>
      <w:r w:rsidRPr="005B479A">
        <w:rPr>
          <w:rFonts w:ascii="Times New Roman" w:cs="Times New Roman" w:hAnsi="Times New Roman"/>
          <w:sz w:val="24"/>
          <w:szCs w:val="24"/>
        </w:rPr>
        <w:t xml:space="preserve">Bagi </w:t>
      </w:r>
      <w:r>
        <w:rPr>
          <w:rFonts w:ascii="Times New Roman" w:cs="Times New Roman" w:hAnsi="Times New Roman"/>
          <w:sz w:val="24"/>
          <w:szCs w:val="24"/>
        </w:rPr>
        <w:t>p</w:t>
      </w:r>
      <w:r w:rsidR="00295848" w:rsidRPr="00295848">
        <w:rPr>
          <w:rFonts w:ascii="Times New Roman" w:cs="Times New Roman" w:hAnsi="Times New Roman"/>
          <w:sz w:val="24"/>
          <w:szCs w:val="24"/>
        </w:rPr>
        <w:t>erusahaan disarankan untuk mengevaluasi peran ukuran perusahaan dalam meningkatkan nilai perusahaan. Hasil penelitian menunjukkan bahwa ukuran perusahaan tidak berpengaruh, yang kemungkinan disebabkan oleh belum optimalnya pemanfaatan aset. Oleh karena itu, perusahaan perlu lebih fokus pada efektivitas pengelolaan aset dan peningkatan kinerja.</w:t>
      </w:r>
    </w:p>
    <w:p w14:paraId="67535F39" w14:textId="772715C8" w:rsidP="005006B5" w:rsidR="005006B5" w:rsidRDefault="005B479A">
      <w:pPr>
        <w:pStyle w:val="ListParagraph"/>
        <w:numPr>
          <w:ilvl w:val="0"/>
          <w:numId w:val="50"/>
        </w:numPr>
        <w:spacing w:after="0" w:line="480" w:lineRule="auto"/>
        <w:ind w:hanging="426" w:left="426"/>
        <w:jc w:val="both"/>
        <w:rPr>
          <w:rFonts w:ascii="Times New Roman" w:cs="Times New Roman" w:hAnsi="Times New Roman"/>
          <w:sz w:val="24"/>
          <w:szCs w:val="24"/>
        </w:rPr>
      </w:pPr>
      <w:r w:rsidRPr="00D159E1">
        <w:rPr>
          <w:rFonts w:ascii="Times New Roman" w:cs="Times New Roman" w:hAnsi="Times New Roman"/>
          <w:sz w:val="24"/>
          <w:szCs w:val="24"/>
        </w:rPr>
        <w:t xml:space="preserve">Bagi </w:t>
      </w:r>
      <w:r w:rsidR="00D159E1" w:rsidRPr="00D159E1">
        <w:rPr>
          <w:rFonts w:ascii="Times New Roman" w:cs="Times New Roman" w:hAnsi="Times New Roman"/>
          <w:sz w:val="24"/>
          <w:szCs w:val="24"/>
        </w:rPr>
        <w:t>peneliti selanjutnya</w:t>
      </w:r>
      <w:r w:rsidR="00295848">
        <w:rPr>
          <w:rFonts w:ascii="Times New Roman" w:cs="Times New Roman" w:hAnsi="Times New Roman"/>
          <w:sz w:val="24"/>
          <w:szCs w:val="24"/>
        </w:rPr>
        <w:t xml:space="preserve"> </w:t>
      </w:r>
      <w:r w:rsidR="00295848" w:rsidRPr="00295848">
        <w:rPr>
          <w:rFonts w:ascii="Times New Roman" w:cs="Times New Roman" w:hAnsi="Times New Roman"/>
          <w:sz w:val="24"/>
          <w:szCs w:val="24"/>
        </w:rPr>
        <w:t>disarankan untuk mengkaji kembali ukuran perusahaan yang tidak berpengaruh dalam penelitian ini. Hal ini kemungkinan disebabkan oleh penggunaan proksi yang kurang tepat atau adanya faktor lain yang lebih dominan, sehingga perlu ditambahkan variabel lain dan periode penelitian yang lebih panjang.</w:t>
      </w:r>
    </w:p>
    <w:p w14:paraId="13D2911F" w14:textId="1FD05574" w:rsidP="005006B5" w:rsidR="005B479A" w:rsidRDefault="005B479A" w:rsidRPr="005006B5">
      <w:pPr>
        <w:pStyle w:val="ListParagraph"/>
        <w:numPr>
          <w:ilvl w:val="0"/>
          <w:numId w:val="50"/>
        </w:numPr>
        <w:spacing w:after="0" w:line="480" w:lineRule="auto"/>
        <w:ind w:hanging="426" w:left="426"/>
        <w:jc w:val="both"/>
        <w:rPr>
          <w:rFonts w:ascii="Times New Roman" w:cs="Times New Roman" w:hAnsi="Times New Roman"/>
          <w:sz w:val="24"/>
          <w:szCs w:val="24"/>
        </w:rPr>
      </w:pPr>
      <w:r w:rsidRPr="005006B5">
        <w:rPr>
          <w:rFonts w:ascii="Times New Roman" w:cs="Times New Roman" w:hAnsi="Times New Roman"/>
          <w:sz w:val="24"/>
          <w:szCs w:val="24"/>
        </w:rPr>
        <w:t xml:space="preserve">Bagi </w:t>
      </w:r>
      <w:r w:rsidR="005006B5">
        <w:rPr>
          <w:rFonts w:ascii="Times New Roman" w:cs="Times New Roman" w:hAnsi="Times New Roman"/>
          <w:sz w:val="24"/>
          <w:szCs w:val="24"/>
        </w:rPr>
        <w:t>i</w:t>
      </w:r>
      <w:r w:rsidRPr="005006B5">
        <w:rPr>
          <w:rFonts w:ascii="Times New Roman" w:cs="Times New Roman" w:hAnsi="Times New Roman"/>
          <w:sz w:val="24"/>
          <w:szCs w:val="24"/>
        </w:rPr>
        <w:t>nvestor</w:t>
      </w:r>
      <w:r w:rsidR="005006B5">
        <w:rPr>
          <w:rFonts w:ascii="Times New Roman" w:cs="Times New Roman" w:hAnsi="Times New Roman"/>
          <w:sz w:val="24"/>
          <w:szCs w:val="24"/>
        </w:rPr>
        <w:t xml:space="preserve"> </w:t>
      </w:r>
      <w:r w:rsidRPr="005006B5">
        <w:rPr>
          <w:rFonts w:ascii="Times New Roman" w:cs="Times New Roman" w:hAnsi="Times New Roman"/>
          <w:sz w:val="24"/>
          <w:szCs w:val="24"/>
        </w:rPr>
        <w:t>disarankan</w:t>
      </w:r>
      <w:r w:rsidR="00295848">
        <w:rPr>
          <w:rFonts w:ascii="Times New Roman" w:cs="Times New Roman" w:hAnsi="Times New Roman"/>
          <w:sz w:val="24"/>
          <w:szCs w:val="24"/>
        </w:rPr>
        <w:t xml:space="preserve"> </w:t>
      </w:r>
      <w:r w:rsidR="00295848" w:rsidRPr="00295848">
        <w:rPr>
          <w:rFonts w:ascii="Times New Roman" w:cs="Times New Roman" w:hAnsi="Times New Roman"/>
          <w:sz w:val="24"/>
          <w:szCs w:val="24"/>
        </w:rPr>
        <w:t>untuk tidak menjadikan ukuran perusahaan sebagai pertimbangan utama, karena tidak terbukti berpengaruh terhadap nilai perusahaan. Hal ini menunjukkan bahwa perusahaan besar belum tentu memiliki nilai yang tinggi, sehingga perlu mempertimbangkan faktor lain yang lebih relevan.</w:t>
      </w:r>
    </w:p>
    <w:p w14:paraId="03CECBCD" w14:textId="77777777" w:rsidP="00C85CC9" w:rsidR="00C067B8" w:rsidRDefault="00C067B8">
      <w:pPr>
        <w:spacing w:after="0" w:line="480" w:lineRule="auto"/>
        <w:rPr>
          <w:rFonts w:ascii="Times New Roman" w:cs="Times New Roman" w:hAnsi="Times New Roman"/>
          <w:b/>
          <w:bCs/>
          <w:sz w:val="24"/>
          <w:szCs w:val="24"/>
        </w:rPr>
        <w:sectPr w:rsidR="00C067B8" w:rsidSect="00C8648A">
          <w:pgSz w:code="9" w:h="16838" w:w="11906"/>
          <w:pgMar w:bottom="1701" w:footer="709" w:gutter="0" w:header="709" w:left="2268" w:right="1701" w:top="2268"/>
          <w:cols w:space="720"/>
          <w:titlePg/>
          <w:docGrid w:linePitch="360"/>
        </w:sectPr>
      </w:pPr>
    </w:p>
    <w:p w14:paraId="728063A7" w14:textId="1D303C55" w:rsidP="00C0010D" w:rsidR="00AA6A53" w:rsidRDefault="00C96803">
      <w:pPr>
        <w:pStyle w:val="Heading1"/>
        <w:spacing w:after="240"/>
      </w:pPr>
      <w:bookmarkStart w:id="145" w:name="_Toc209165230"/>
      <w:r w:rsidRPr="000D5A6D">
        <w:t>DAFTAR PUSTAKA</w:t>
      </w:r>
      <w:bookmarkEnd w:id="145"/>
    </w:p>
    <w:p w14:paraId="353B4E69" w14:textId="50AA5DF6" w:rsidP="00C85CC9" w:rsidR="005453C3" w:rsidRDefault="006979AE"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6979AE">
        <w:rPr>
          <w:rFonts w:ascii="Times New Roman" w:cs="Times New Roman" w:hAnsi="Times New Roman"/>
          <w:sz w:val="24"/>
          <w:szCs w:val="24"/>
        </w:rPr>
        <w:fldChar w:fldCharType="begin" w:fldLock="1"/>
      </w:r>
      <w:r w:rsidRPr="006979AE">
        <w:rPr>
          <w:rFonts w:ascii="Times New Roman" w:cs="Times New Roman" w:hAnsi="Times New Roman"/>
          <w:sz w:val="24"/>
          <w:szCs w:val="24"/>
        </w:rPr>
        <w:instrText xml:space="preserve">ADDIN Mendeley Bibliography CSL_BIBLIOGRAPHY </w:instrText>
      </w:r>
      <w:r w:rsidRPr="006979AE">
        <w:rPr>
          <w:rFonts w:ascii="Times New Roman" w:cs="Times New Roman" w:hAnsi="Times New Roman"/>
          <w:sz w:val="24"/>
          <w:szCs w:val="24"/>
        </w:rPr>
        <w:fldChar w:fldCharType="separate"/>
      </w:r>
      <w:r w:rsidR="005453C3" w:rsidRPr="005453C3">
        <w:rPr>
          <w:rFonts w:ascii="Times New Roman" w:cs="Times New Roman" w:hAnsi="Times New Roman"/>
          <w:noProof/>
          <w:kern w:val="0"/>
          <w:sz w:val="24"/>
        </w:rPr>
        <w:t xml:space="preserve">Adeliani, H., &amp; Roosdiana. (2022). Pengaruh Return on Asset, Devidend Payout Ratio dan Price Earning Ratio terhadap Nilai Perusahaan. </w:t>
      </w:r>
      <w:r w:rsidR="005453C3" w:rsidRPr="005453C3">
        <w:rPr>
          <w:rFonts w:ascii="Times New Roman" w:cs="Times New Roman" w:hAnsi="Times New Roman"/>
          <w:i/>
          <w:iCs/>
          <w:noProof/>
          <w:kern w:val="0"/>
          <w:sz w:val="24"/>
        </w:rPr>
        <w:t>Jurnal Ikraith-Ekonomika</w:t>
      </w:r>
      <w:r w:rsidR="005453C3" w:rsidRPr="005453C3">
        <w:rPr>
          <w:rFonts w:ascii="Times New Roman" w:cs="Times New Roman" w:hAnsi="Times New Roman"/>
          <w:noProof/>
          <w:kern w:val="0"/>
          <w:sz w:val="24"/>
        </w:rPr>
        <w:t xml:space="preserve">, </w:t>
      </w:r>
      <w:r w:rsidR="005453C3" w:rsidRPr="005453C3">
        <w:rPr>
          <w:rFonts w:ascii="Times New Roman" w:cs="Times New Roman" w:hAnsi="Times New Roman"/>
          <w:i/>
          <w:iCs/>
          <w:noProof/>
          <w:kern w:val="0"/>
          <w:sz w:val="24"/>
        </w:rPr>
        <w:t>5</w:t>
      </w:r>
      <w:r w:rsidR="005453C3" w:rsidRPr="005453C3">
        <w:rPr>
          <w:rFonts w:ascii="Times New Roman" w:cs="Times New Roman" w:hAnsi="Times New Roman"/>
          <w:noProof/>
          <w:kern w:val="0"/>
          <w:sz w:val="24"/>
        </w:rPr>
        <w:t>(2), 197–209.</w:t>
      </w:r>
    </w:p>
    <w:p w14:paraId="3F3BEBAF"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Adigunawan, R. P., &amp; Purwanto, E. (2023). Pengaruh Struktur Modal terhadap Nilai Perusahaan Melalui Corporate Social Responsibility pada Perusahaan Sektor Pertambangan di Bursa Efek Indonesia. </w:t>
      </w:r>
      <w:r w:rsidRPr="005453C3">
        <w:rPr>
          <w:rFonts w:ascii="Times New Roman" w:cs="Times New Roman" w:hAnsi="Times New Roman"/>
          <w:i/>
          <w:iCs/>
          <w:noProof/>
          <w:kern w:val="0"/>
          <w:sz w:val="24"/>
        </w:rPr>
        <w:t>Bata Ilyas Educational Management Review</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(1), 95–102.</w:t>
      </w:r>
    </w:p>
    <w:p w14:paraId="78CD74BC"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Alamsyah, M. F., Akuba, A., &amp; Bimbing, M. A. G. (2023). Pengaruh Ukuran Perusahaan terhadap Nilai Perusahaan Melalui Struktur Modal sebagai Variabel Mediasi. </w:t>
      </w:r>
      <w:r w:rsidRPr="005453C3">
        <w:rPr>
          <w:rFonts w:ascii="Times New Roman" w:cs="Times New Roman" w:hAnsi="Times New Roman"/>
          <w:i/>
          <w:iCs/>
          <w:noProof/>
          <w:kern w:val="0"/>
          <w:sz w:val="24"/>
        </w:rPr>
        <w:t>Jurnal Fokus Manajemen Bisnis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13</w:t>
      </w:r>
      <w:r w:rsidRPr="005453C3">
        <w:rPr>
          <w:rFonts w:ascii="Times New Roman" w:cs="Times New Roman" w:hAnsi="Times New Roman"/>
          <w:noProof/>
          <w:kern w:val="0"/>
          <w:sz w:val="24"/>
        </w:rPr>
        <w:t>(1), 91–105.</w:t>
      </w:r>
    </w:p>
    <w:p w14:paraId="7D043A2B"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Ardianti, D., Mulyati, &amp; Ramadhan, R. (2025). Optimalisasi Kinerja Keuangan: Dampak Struktur Modal dan Keputusan Investasi terhadap Profitabilitas Perusahaan Manufaktur. </w:t>
      </w:r>
      <w:r w:rsidRPr="005453C3">
        <w:rPr>
          <w:rFonts w:ascii="Times New Roman" w:cs="Times New Roman" w:hAnsi="Times New Roman"/>
          <w:i/>
          <w:iCs/>
          <w:noProof/>
          <w:kern w:val="0"/>
          <w:sz w:val="24"/>
        </w:rPr>
        <w:t>Jurnal Economic Resources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8</w:t>
      </w:r>
      <w:r w:rsidRPr="005453C3">
        <w:rPr>
          <w:rFonts w:ascii="Times New Roman" w:cs="Times New Roman" w:hAnsi="Times New Roman"/>
          <w:noProof/>
          <w:kern w:val="0"/>
          <w:sz w:val="24"/>
        </w:rPr>
        <w:t>(2), 562–572.</w:t>
      </w:r>
    </w:p>
    <w:p w14:paraId="263876CA"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Ashsifa, I., &amp; Kuncoro, M. T. (2025). Drivers of Firm Value in Indonesia’s Food and Beverage Sector: The Role of Capital Structure and Intellectual Capital. </w:t>
      </w:r>
      <w:r w:rsidRPr="005453C3">
        <w:rPr>
          <w:rFonts w:ascii="Times New Roman" w:cs="Times New Roman" w:hAnsi="Times New Roman"/>
          <w:i/>
          <w:iCs/>
          <w:noProof/>
          <w:kern w:val="0"/>
          <w:sz w:val="24"/>
        </w:rPr>
        <w:t>Jurnal Technobiz</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8</w:t>
      </w:r>
      <w:r w:rsidRPr="005453C3">
        <w:rPr>
          <w:rFonts w:ascii="Times New Roman" w:cs="Times New Roman" w:hAnsi="Times New Roman"/>
          <w:noProof/>
          <w:kern w:val="0"/>
          <w:sz w:val="24"/>
        </w:rPr>
        <w:t>(1), 80–89.</w:t>
      </w:r>
    </w:p>
    <w:p w14:paraId="5F31DDE6"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Asrul. (2024). Penerapan Strategi Manajemen Teknologi untuk Meningkatkan Daya Saing di Industri 4.0. </w:t>
      </w:r>
      <w:r w:rsidRPr="005453C3">
        <w:rPr>
          <w:rFonts w:ascii="Times New Roman" w:cs="Times New Roman" w:hAnsi="Times New Roman"/>
          <w:i/>
          <w:iCs/>
          <w:noProof/>
          <w:kern w:val="0"/>
          <w:sz w:val="24"/>
        </w:rPr>
        <w:t>Inovasi Jurnal Ekonomi Dan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2</w:t>
      </w:r>
      <w:r w:rsidRPr="005453C3">
        <w:rPr>
          <w:rFonts w:ascii="Times New Roman" w:cs="Times New Roman" w:hAnsi="Times New Roman"/>
          <w:noProof/>
          <w:kern w:val="0"/>
          <w:sz w:val="24"/>
        </w:rPr>
        <w:t>(4).</w:t>
      </w:r>
    </w:p>
    <w:p w14:paraId="171ABB71"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Asrul, Putra, A., &amp; Rajab, M. (2025). Transpormasi Bisnis Di Era Digital: Peluang, Tantangan dan Strategi Inovasi. </w:t>
      </w:r>
      <w:r w:rsidRPr="005453C3">
        <w:rPr>
          <w:rFonts w:ascii="Times New Roman" w:cs="Times New Roman" w:hAnsi="Times New Roman"/>
          <w:i/>
          <w:iCs/>
          <w:noProof/>
          <w:kern w:val="0"/>
          <w:sz w:val="24"/>
        </w:rPr>
        <w:t>Jurnal Minfo Polgan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13</w:t>
      </w:r>
      <w:r w:rsidRPr="005453C3">
        <w:rPr>
          <w:rFonts w:ascii="Times New Roman" w:cs="Times New Roman" w:hAnsi="Times New Roman"/>
          <w:noProof/>
          <w:kern w:val="0"/>
          <w:sz w:val="24"/>
        </w:rPr>
        <w:t>(2).</w:t>
      </w:r>
    </w:p>
    <w:p w14:paraId="77958D54"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Bon, S. F., &amp; Hartoko, S. (2022). The Effect of Dividend Policy, Investment Decision, Leverage, Profitability, and Firm Size on Firm Value. </w:t>
      </w:r>
      <w:r w:rsidRPr="005453C3">
        <w:rPr>
          <w:rFonts w:ascii="Times New Roman" w:cs="Times New Roman" w:hAnsi="Times New Roman"/>
          <w:i/>
          <w:iCs/>
          <w:noProof/>
          <w:kern w:val="0"/>
          <w:sz w:val="24"/>
        </w:rPr>
        <w:t>European Journal of Business and Management Research</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7</w:t>
      </w:r>
      <w:r w:rsidRPr="005453C3">
        <w:rPr>
          <w:rFonts w:ascii="Times New Roman" w:cs="Times New Roman" w:hAnsi="Times New Roman"/>
          <w:noProof/>
          <w:kern w:val="0"/>
          <w:sz w:val="24"/>
        </w:rPr>
        <w:t>(3), 7–13.</w:t>
      </w:r>
    </w:p>
    <w:p w14:paraId="3F5BC0F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Cahya, R. M. D., Susanti, M., Samara, A., &amp; Samosir, D. K. B. M. (2021). Pengaruh Profitabilitas, Ukuran Perusahaan dan Kepemilikan Institusional terhadap Nilai Perusahaan (Studi Empiris pada Perusahaan Sub Sektor Perdagangan Eceran yang Terdaftar di Bursa Efek Indonesia Periode 2014 - 2018). </w:t>
      </w:r>
      <w:r w:rsidRPr="005453C3">
        <w:rPr>
          <w:rFonts w:ascii="Times New Roman" w:cs="Times New Roman" w:hAnsi="Times New Roman"/>
          <w:i/>
          <w:iCs/>
          <w:noProof/>
          <w:kern w:val="0"/>
          <w:sz w:val="24"/>
        </w:rPr>
        <w:t>Jurnal Ilmia Akuntansi Dan Teknologi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13</w:t>
      </w:r>
      <w:r w:rsidRPr="005453C3">
        <w:rPr>
          <w:rFonts w:ascii="Times New Roman" w:cs="Times New Roman" w:hAnsi="Times New Roman"/>
          <w:noProof/>
          <w:kern w:val="0"/>
          <w:sz w:val="24"/>
        </w:rPr>
        <w:t>(1), 1–12.</w:t>
      </w:r>
    </w:p>
    <w:p w14:paraId="3E06512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Cahyani, P. A. E., Gama, A. W. S., &amp; Astiti, N. P. Y. (2024). Pengaruh Struktur Modal, Kebijakan Dividen dan Ukuran Perusahaan terhadap Nilai Perusahaan Sektor Property &amp; Real Estate yang terdaftar di Bursa Efek Indonesia Periode 2020-2022. </w:t>
      </w:r>
      <w:r w:rsidRPr="005453C3">
        <w:rPr>
          <w:rFonts w:ascii="Times New Roman" w:cs="Times New Roman" w:hAnsi="Times New Roman"/>
          <w:i/>
          <w:iCs/>
          <w:noProof/>
          <w:kern w:val="0"/>
          <w:sz w:val="24"/>
        </w:rPr>
        <w:t>Jurnal Emas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5</w:t>
      </w:r>
      <w:r w:rsidRPr="005453C3">
        <w:rPr>
          <w:rFonts w:ascii="Times New Roman" w:cs="Times New Roman" w:hAnsi="Times New Roman"/>
          <w:noProof/>
          <w:kern w:val="0"/>
          <w:sz w:val="24"/>
        </w:rPr>
        <w:t>(9).</w:t>
      </w:r>
    </w:p>
    <w:p w14:paraId="1363BFA0"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Damayanti, H. E., &amp; Retnani, E. D. (2024). Pengaruh Profitabilitas, Struktur Modal dan Keputusan terhadap Nilai Perusahaan. </w:t>
      </w:r>
      <w:r w:rsidRPr="005453C3">
        <w:rPr>
          <w:rFonts w:ascii="Times New Roman" w:cs="Times New Roman" w:hAnsi="Times New Roman"/>
          <w:i/>
          <w:iCs/>
          <w:noProof/>
          <w:kern w:val="0"/>
          <w:sz w:val="24"/>
        </w:rPr>
        <w:t>Jurnal Ilmu Dan Riset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13</w:t>
      </w:r>
      <w:r w:rsidRPr="005453C3">
        <w:rPr>
          <w:rFonts w:ascii="Times New Roman" w:cs="Times New Roman" w:hAnsi="Times New Roman"/>
          <w:noProof/>
          <w:kern w:val="0"/>
          <w:sz w:val="24"/>
        </w:rPr>
        <w:t>(4).</w:t>
      </w:r>
    </w:p>
    <w:p w14:paraId="74BB2607"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Daryatno, A. B. (2022). Faktor-Faktor yang Mempengaruhi Kinerja Keuangan Perusahaan yang Terdaftar di Bursa Efek Indonesia. </w:t>
      </w:r>
      <w:r w:rsidRPr="005453C3">
        <w:rPr>
          <w:rFonts w:ascii="Times New Roman" w:cs="Times New Roman" w:hAnsi="Times New Roman"/>
          <w:i/>
          <w:iCs/>
          <w:noProof/>
          <w:kern w:val="0"/>
          <w:sz w:val="24"/>
        </w:rPr>
        <w:t>Ultima Accounting: Jurnal Ilmu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14</w:t>
      </w:r>
      <w:r w:rsidRPr="005453C3">
        <w:rPr>
          <w:rFonts w:ascii="Times New Roman" w:cs="Times New Roman" w:hAnsi="Times New Roman"/>
          <w:noProof/>
          <w:kern w:val="0"/>
          <w:sz w:val="24"/>
        </w:rPr>
        <w:t>(1), 83–102.</w:t>
      </w:r>
    </w:p>
    <w:p w14:paraId="4AAED0A1"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Fajriah, A. L., Idris, A., &amp; Nadhiroh, U. (2022). Pengaruh Pertumbuhan Penjualan, Pertumbuhan Perusahaan dan Ukuran Perusahaan terhadap Nilai Perusahaan. </w:t>
      </w:r>
      <w:r w:rsidRPr="005453C3">
        <w:rPr>
          <w:rFonts w:ascii="Times New Roman" w:cs="Times New Roman" w:hAnsi="Times New Roman"/>
          <w:i/>
          <w:iCs/>
          <w:noProof/>
          <w:kern w:val="0"/>
          <w:sz w:val="24"/>
        </w:rPr>
        <w:t>Jurnal Ilmiah Manajemen Dan Bisnis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7</w:t>
      </w:r>
      <w:r w:rsidRPr="005453C3">
        <w:rPr>
          <w:rFonts w:ascii="Times New Roman" w:cs="Times New Roman" w:hAnsi="Times New Roman"/>
          <w:noProof/>
          <w:kern w:val="0"/>
          <w:sz w:val="24"/>
        </w:rPr>
        <w:t>(1). https://doi.org/10.38043/jimb.v7i1.3218</w:t>
      </w:r>
    </w:p>
    <w:p w14:paraId="2F86948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Fidiena, H., &amp; Nursiam. (2024). Pengaruh Profitabilitas, Pertumbuhan Perusahaan, Struktur Aktiva, dan Ukuran Perusahaan terhadap Struktur Modal Perusahaan Transportasi dan Logistik yang Terdaftar di Bursa Efek Indonesia Periode 2021-2023. </w:t>
      </w:r>
      <w:r w:rsidRPr="005453C3">
        <w:rPr>
          <w:rFonts w:ascii="Times New Roman" w:cs="Times New Roman" w:hAnsi="Times New Roman"/>
          <w:i/>
          <w:iCs/>
          <w:noProof/>
          <w:kern w:val="0"/>
          <w:sz w:val="24"/>
        </w:rPr>
        <w:t>Jurnal Ilmiah Edunomika</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08</w:t>
      </w:r>
      <w:r w:rsidRPr="005453C3">
        <w:rPr>
          <w:rFonts w:ascii="Times New Roman" w:cs="Times New Roman" w:hAnsi="Times New Roman"/>
          <w:noProof/>
          <w:kern w:val="0"/>
          <w:sz w:val="24"/>
        </w:rPr>
        <w:t>(03), 1–16.</w:t>
      </w:r>
    </w:p>
    <w:p w14:paraId="58FC7899"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Fridatien, E. (2024). Analisis Pengaruh Struktur Modal, Profitabilitas, dan Kebijakan Dividen terhadap Nilai Perusahaan (Studi Empiris pada Perusahaan Pertambangan yang Terdaftar di Bursa Efek Indonesia Tahun 2020-2022). </w:t>
      </w:r>
      <w:r w:rsidRPr="005453C3">
        <w:rPr>
          <w:rFonts w:ascii="Times New Roman" w:cs="Times New Roman" w:hAnsi="Times New Roman"/>
          <w:i/>
          <w:iCs/>
          <w:noProof/>
          <w:kern w:val="0"/>
          <w:sz w:val="24"/>
        </w:rPr>
        <w:t>Jurnal Ilmiah Komputerisasi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17</w:t>
      </w:r>
      <w:r w:rsidRPr="005453C3">
        <w:rPr>
          <w:rFonts w:ascii="Times New Roman" w:cs="Times New Roman" w:hAnsi="Times New Roman"/>
          <w:noProof/>
          <w:kern w:val="0"/>
          <w:sz w:val="24"/>
        </w:rPr>
        <w:t>(1).</w:t>
      </w:r>
    </w:p>
    <w:p w14:paraId="68AB6DF4"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Ghozali, I. (2021). </w:t>
      </w:r>
      <w:r w:rsidRPr="005453C3">
        <w:rPr>
          <w:rFonts w:ascii="Times New Roman" w:cs="Times New Roman" w:hAnsi="Times New Roman"/>
          <w:i/>
          <w:iCs/>
          <w:noProof/>
          <w:kern w:val="0"/>
          <w:sz w:val="24"/>
        </w:rPr>
        <w:t>Aplikasi Analisis Multivariate dengan Program IBM SPSS 26</w:t>
      </w:r>
      <w:r w:rsidRPr="005453C3">
        <w:rPr>
          <w:rFonts w:ascii="Times New Roman" w:cs="Times New Roman" w:hAnsi="Times New Roman"/>
          <w:noProof/>
          <w:kern w:val="0"/>
          <w:sz w:val="24"/>
        </w:rPr>
        <w:t>. Badan Penerbit Universitas Diponegoro.</w:t>
      </w:r>
    </w:p>
    <w:p w14:paraId="13A62AD2"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Gz, A. A., &amp; Lisiantara, G. A. (2022). Pengaruh Profitabilitas, Struktur Modal, Ukuran Perusahaan, Likuiditas dan Kebijakan Dividen terhadap Nilai Perusahaan. </w:t>
      </w:r>
      <w:r w:rsidRPr="005453C3">
        <w:rPr>
          <w:rFonts w:ascii="Times New Roman" w:cs="Times New Roman" w:hAnsi="Times New Roman"/>
          <w:i/>
          <w:iCs/>
          <w:noProof/>
          <w:kern w:val="0"/>
          <w:sz w:val="24"/>
        </w:rPr>
        <w:t>Owner : Riset Dan Jurnal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6</w:t>
      </w:r>
      <w:r w:rsidRPr="005453C3">
        <w:rPr>
          <w:rFonts w:ascii="Times New Roman" w:cs="Times New Roman" w:hAnsi="Times New Roman"/>
          <w:noProof/>
          <w:kern w:val="0"/>
          <w:sz w:val="24"/>
        </w:rPr>
        <w:t>(4), 3974–3987.</w:t>
      </w:r>
    </w:p>
    <w:p w14:paraId="68C5737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Handayani, D. S., Pranoto, S. A. H., &amp; Fandil. (2025). Pengaruh Likuiditas, Profitabilitas dan Leverage terhadap Kualitas Laba pada Perusahaan Property dan Real Estate. </w:t>
      </w:r>
      <w:r w:rsidRPr="005453C3">
        <w:rPr>
          <w:rFonts w:ascii="Times New Roman" w:cs="Times New Roman" w:hAnsi="Times New Roman"/>
          <w:i/>
          <w:iCs/>
          <w:noProof/>
          <w:kern w:val="0"/>
          <w:sz w:val="24"/>
        </w:rPr>
        <w:t>Jurnal Stie Semarang</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17</w:t>
      </w:r>
      <w:r w:rsidRPr="005453C3">
        <w:rPr>
          <w:rFonts w:ascii="Times New Roman" w:cs="Times New Roman" w:hAnsi="Times New Roman"/>
          <w:noProof/>
          <w:kern w:val="0"/>
          <w:sz w:val="24"/>
        </w:rPr>
        <w:t>(1), 12–25.</w:t>
      </w:r>
    </w:p>
    <w:p w14:paraId="79EB400B"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Harija, L., Sumayyah, &amp; Sulistiyantoro, D. (2023). Pengaruh Kinerja Keuangan, Intellectual Capital, Financial Distress terhadap Nilai Perusahaan pada Perusahaan Manufaktur yang Terdaftar di Bursa Efek Indonesia Tahun 2017-2020. </w:t>
      </w:r>
      <w:r w:rsidRPr="005453C3">
        <w:rPr>
          <w:rFonts w:ascii="Times New Roman" w:cs="Times New Roman" w:hAnsi="Times New Roman"/>
          <w:i/>
          <w:iCs/>
          <w:noProof/>
          <w:kern w:val="0"/>
          <w:sz w:val="24"/>
        </w:rPr>
        <w:t>Jurnal Akuntansi Dan Sistem Informasi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4</w:t>
      </w:r>
      <w:r w:rsidRPr="005453C3">
        <w:rPr>
          <w:rFonts w:ascii="Times New Roman" w:cs="Times New Roman" w:hAnsi="Times New Roman"/>
          <w:noProof/>
          <w:kern w:val="0"/>
          <w:sz w:val="24"/>
        </w:rPr>
        <w:t>(1), 17–29. https://doi.org/10.31949/jaksi.v4i1.3164</w:t>
      </w:r>
    </w:p>
    <w:p w14:paraId="5104DF74"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Hasan, J., &amp; Meidiyustiani, R. (2023). Pengaruh Profitabilitas, Struktur Aktiva, Umur Perusahaan, dan Ukuran Perusahaan terhadap Nilai Perusahaan (Studi Empiris Pada Perusahaan Sektor Properti dan Real Estate yang Terdaftar di Bursa Efek Indonesia Periode 2017-2022). </w:t>
      </w:r>
      <w:r w:rsidRPr="005453C3">
        <w:rPr>
          <w:rFonts w:ascii="Times New Roman" w:cs="Times New Roman" w:hAnsi="Times New Roman"/>
          <w:i/>
          <w:iCs/>
          <w:noProof/>
          <w:kern w:val="0"/>
          <w:sz w:val="24"/>
        </w:rPr>
        <w:t>Jurnal Mutiara Ilmu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w:t>
      </w:r>
      <w:r w:rsidRPr="005453C3">
        <w:rPr>
          <w:rFonts w:ascii="Times New Roman" w:cs="Times New Roman" w:hAnsi="Times New Roman"/>
          <w:noProof/>
          <w:kern w:val="0"/>
          <w:sz w:val="24"/>
        </w:rPr>
        <w:t>(4), 324–339.</w:t>
      </w:r>
    </w:p>
    <w:p w14:paraId="42FD4FEA"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Hasnawati, S., &amp; Faisol, A. (2021). Pengaruh Keputusan Investasi, Kebijakan Dividen dan Profitabilitas terhadap Nilai Perusahaan. </w:t>
      </w:r>
      <w:r w:rsidRPr="005453C3">
        <w:rPr>
          <w:rFonts w:ascii="Times New Roman" w:cs="Times New Roman" w:hAnsi="Times New Roman"/>
          <w:i/>
          <w:iCs/>
          <w:noProof/>
          <w:kern w:val="0"/>
          <w:sz w:val="24"/>
        </w:rPr>
        <w:t>Jurnal Bisnis Dan Manajemen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17</w:t>
      </w:r>
      <w:r w:rsidRPr="005453C3">
        <w:rPr>
          <w:rFonts w:ascii="Times New Roman" w:cs="Times New Roman" w:hAnsi="Times New Roman"/>
          <w:noProof/>
          <w:kern w:val="0"/>
          <w:sz w:val="24"/>
        </w:rPr>
        <w:t>(3), 141–161.</w:t>
      </w:r>
    </w:p>
    <w:p w14:paraId="0AEF97A2"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Hermanto, &amp; Ratana, C. (2023). Pengaruh Ukuran Perusahaan, Keputusan Investasi, Kebijakan Hutang dan Perputaran Persediaan terhadap Nilai Perusahaan. </w:t>
      </w:r>
      <w:r w:rsidRPr="005453C3">
        <w:rPr>
          <w:rFonts w:ascii="Times New Roman" w:cs="Times New Roman" w:hAnsi="Times New Roman"/>
          <w:i/>
          <w:iCs/>
          <w:noProof/>
          <w:kern w:val="0"/>
          <w:sz w:val="24"/>
        </w:rPr>
        <w:t>Jurnal Ilmiah Prodi Manajemen Universitas Pamulang</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11</w:t>
      </w:r>
      <w:r w:rsidRPr="005453C3">
        <w:rPr>
          <w:rFonts w:ascii="Times New Roman" w:cs="Times New Roman" w:hAnsi="Times New Roman"/>
          <w:noProof/>
          <w:kern w:val="0"/>
          <w:sz w:val="24"/>
        </w:rPr>
        <w:t>(1), 8–16.</w:t>
      </w:r>
    </w:p>
    <w:p w14:paraId="2498CA3D"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Hidayah, A. S. R., &amp; Benarda. (2024). Pengaruh Profitabilitas, Struktur Modal dan Keputusan Investasi terhadap Nilai Perusahaan (Studi Empiris pada Perusahaan Sektor Barang Konsumen Primer yang Terdaftar di BEI Periode 2017- 2022). </w:t>
      </w:r>
      <w:r w:rsidRPr="005453C3">
        <w:rPr>
          <w:rFonts w:ascii="Times New Roman" w:cs="Times New Roman" w:hAnsi="Times New Roman"/>
          <w:i/>
          <w:iCs/>
          <w:noProof/>
          <w:kern w:val="0"/>
          <w:sz w:val="24"/>
        </w:rPr>
        <w:t>Jurnal Ilmiah Research and Development Student</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2</w:t>
      </w:r>
      <w:r w:rsidRPr="005453C3">
        <w:rPr>
          <w:rFonts w:ascii="Times New Roman" w:cs="Times New Roman" w:hAnsi="Times New Roman"/>
          <w:noProof/>
          <w:kern w:val="0"/>
          <w:sz w:val="24"/>
        </w:rPr>
        <w:t>(1), 199–212. https://doi.org/10.59024/jis.v2i1.625</w:t>
      </w:r>
    </w:p>
    <w:p w14:paraId="14935C5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Hidayah, T. N., &amp; Yulianto, A. R. (2024). Pengaruh Struktur Modal, Pertumbuhan Perusahaan, Ukuran Perusahaan dan Likuiditas terhadap Nilai Perusahaan. </w:t>
      </w:r>
      <w:r w:rsidRPr="005453C3">
        <w:rPr>
          <w:rFonts w:ascii="Times New Roman" w:cs="Times New Roman" w:hAnsi="Times New Roman"/>
          <w:i/>
          <w:iCs/>
          <w:noProof/>
          <w:kern w:val="0"/>
          <w:sz w:val="24"/>
        </w:rPr>
        <w:t>Jurnal Ekonomi, Manajemen Dan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(2), 19–31.</w:t>
      </w:r>
    </w:p>
    <w:p w14:paraId="7449D802"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Hidayat, I., &amp; Arfan. (2022). Pengaruh Profitabilitas, Ukuran Perusahaan, Solvabilitas, Keputusan Investasi dan Kebijakan Hutang terhadap Nilai Perusahaan (Studi Empiris pada Perusahaan Manufaktur Sektor Industri Dasar dan Kimia di Bursa Efek Indonesia Tahun 2018 - 2020). </w:t>
      </w:r>
      <w:r w:rsidRPr="005453C3">
        <w:rPr>
          <w:rFonts w:ascii="Times New Roman" w:cs="Times New Roman" w:hAnsi="Times New Roman"/>
          <w:i/>
          <w:iCs/>
          <w:noProof/>
          <w:kern w:val="0"/>
          <w:sz w:val="24"/>
        </w:rPr>
        <w:t>Jurnal Akuntansi Dan Manajemen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15</w:t>
      </w:r>
      <w:r w:rsidRPr="005453C3">
        <w:rPr>
          <w:rFonts w:ascii="Times New Roman" w:cs="Times New Roman" w:hAnsi="Times New Roman"/>
          <w:noProof/>
          <w:kern w:val="0"/>
          <w:sz w:val="24"/>
        </w:rPr>
        <w:t>(1).</w:t>
      </w:r>
    </w:p>
    <w:p w14:paraId="4FF0A83B"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Husnafaza, N., Ardiansyah, F., &amp; Zuliyati. (2023). Optimalkan Keuntungan dan Minimalkan Risiko: Panduan Praktis Pengambilan Keputusan Investasi yang Efektif. </w:t>
      </w:r>
      <w:r w:rsidRPr="005453C3">
        <w:rPr>
          <w:rFonts w:ascii="Times New Roman" w:cs="Times New Roman" w:hAnsi="Times New Roman"/>
          <w:i/>
          <w:iCs/>
          <w:noProof/>
          <w:kern w:val="0"/>
          <w:sz w:val="24"/>
        </w:rPr>
        <w:t>Jurnalku</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(4), 402–407.</w:t>
      </w:r>
    </w:p>
    <w:p w14:paraId="5E72C1AA"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Ismail, A. K., &amp; Wulandari, D. A. (2023). Analisis Kebijakan Dividen, Keputusan Investasi, dan Profitabilitas pada Perusahaan Properti dan Real Estate yang Terdaftar di Bursa Efek Indonesia. </w:t>
      </w:r>
      <w:r w:rsidRPr="005453C3">
        <w:rPr>
          <w:rFonts w:ascii="Times New Roman" w:cs="Times New Roman" w:hAnsi="Times New Roman"/>
          <w:i/>
          <w:iCs/>
          <w:noProof/>
          <w:kern w:val="0"/>
          <w:sz w:val="24"/>
        </w:rPr>
        <w:t>Journal of Economics and Business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7</w:t>
      </w:r>
      <w:r w:rsidRPr="005453C3">
        <w:rPr>
          <w:rFonts w:ascii="Times New Roman" w:cs="Times New Roman" w:hAnsi="Times New Roman"/>
          <w:noProof/>
          <w:kern w:val="0"/>
          <w:sz w:val="24"/>
        </w:rPr>
        <w:t>(2), 1336–1344. https://doi.org/10.33087/ekonomis.v7i2.1453</w:t>
      </w:r>
    </w:p>
    <w:p w14:paraId="737C759D"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Iswara, U. S., Setyabudi, T. G., Widyawati, D., &amp; Susanti. (2024). Determinants of the Value of Technology Companies in Indonesia. </w:t>
      </w:r>
      <w:r w:rsidRPr="005453C3">
        <w:rPr>
          <w:rFonts w:ascii="Times New Roman" w:cs="Times New Roman" w:hAnsi="Times New Roman"/>
          <w:i/>
          <w:iCs/>
          <w:noProof/>
          <w:kern w:val="0"/>
          <w:sz w:val="24"/>
        </w:rPr>
        <w:t>Futurity of Social Sciences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2</w:t>
      </w:r>
      <w:r w:rsidRPr="005453C3">
        <w:rPr>
          <w:rFonts w:ascii="Times New Roman" w:cs="Times New Roman" w:hAnsi="Times New Roman"/>
          <w:noProof/>
          <w:kern w:val="0"/>
          <w:sz w:val="24"/>
        </w:rPr>
        <w:t>(3), 78–91. https://doi.org/10.57125/fs.2024.09.20.05</w:t>
      </w:r>
    </w:p>
    <w:p w14:paraId="08B9069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Kristiawan, I., &amp; Oktavia. (2025). Pengaruh Kinerja Keuangan, Sentimen Pasar terhadap Harga Saham, Moderasi Umur (Studi Empiris pada Perusahaan Teknologi yang Terdaftar di BEI Sebelum Tahun 2021). </w:t>
      </w:r>
      <w:r w:rsidRPr="005453C3">
        <w:rPr>
          <w:rFonts w:ascii="Times New Roman" w:cs="Times New Roman" w:hAnsi="Times New Roman"/>
          <w:i/>
          <w:iCs/>
          <w:noProof/>
          <w:kern w:val="0"/>
          <w:sz w:val="24"/>
        </w:rPr>
        <w:t>Jurnal Pustaka Nusantara Multidisplin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(2).</w:t>
      </w:r>
    </w:p>
    <w:p w14:paraId="3D3EA0C1"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Laksono, B. S., &amp; Rahayu, Y. (2021). Pengaruh Profitabilitas, Keputusan Investasi dan Ukuran Perusahaan terhadap Nilai Perusahaan. </w:t>
      </w:r>
      <w:r w:rsidRPr="005453C3">
        <w:rPr>
          <w:rFonts w:ascii="Times New Roman" w:cs="Times New Roman" w:hAnsi="Times New Roman"/>
          <w:i/>
          <w:iCs/>
          <w:noProof/>
          <w:kern w:val="0"/>
          <w:sz w:val="24"/>
        </w:rPr>
        <w:t>Jurnal Ilmu Dan Riset Akuntans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10</w:t>
      </w:r>
      <w:r w:rsidRPr="005453C3">
        <w:rPr>
          <w:rFonts w:ascii="Times New Roman" w:cs="Times New Roman" w:hAnsi="Times New Roman"/>
          <w:noProof/>
          <w:kern w:val="0"/>
          <w:sz w:val="24"/>
        </w:rPr>
        <w:t>(1).</w:t>
      </w:r>
    </w:p>
    <w:p w14:paraId="26A9D40C"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Ludianingsih, A., Wiyono, G., &amp; Kusumawardhani, R. (2022). Pengaruh Profitabilitas, Likuiditas, Ukuran Perusahaan dan Keputusan Investasi terhadap Nilai Perusahaan: Studi pada Bank yang Terdaftar di BEI Tahun 2018-2020. </w:t>
      </w:r>
      <w:r w:rsidRPr="005453C3">
        <w:rPr>
          <w:rFonts w:ascii="Times New Roman" w:cs="Times New Roman" w:hAnsi="Times New Roman"/>
          <w:i/>
          <w:iCs/>
          <w:noProof/>
          <w:kern w:val="0"/>
          <w:sz w:val="24"/>
        </w:rPr>
        <w:t>Religion Education Social Laa Roiba Journal</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4</w:t>
      </w:r>
      <w:r w:rsidRPr="005453C3">
        <w:rPr>
          <w:rFonts w:ascii="Times New Roman" w:cs="Times New Roman" w:hAnsi="Times New Roman"/>
          <w:noProof/>
          <w:kern w:val="0"/>
          <w:sz w:val="24"/>
        </w:rPr>
        <w:t>(3), 437–446. https://doi.org/10.47476/reslaj.v4i3.787</w:t>
      </w:r>
    </w:p>
    <w:p w14:paraId="5C38923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Maharani, D. P., &amp; Kurnia. (2024). Pengaruh Profitabilitas, Likuiditas, dan Keputusan Investasi terhadap Nilai Perusahaan. </w:t>
      </w:r>
      <w:r w:rsidRPr="005453C3">
        <w:rPr>
          <w:rFonts w:ascii="Times New Roman" w:cs="Times New Roman" w:hAnsi="Times New Roman"/>
          <w:i/>
          <w:iCs/>
          <w:noProof/>
          <w:kern w:val="0"/>
          <w:sz w:val="24"/>
        </w:rPr>
        <w:t>Jurnal Ilmu Dan Riset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13</w:t>
      </w:r>
      <w:r w:rsidRPr="005453C3">
        <w:rPr>
          <w:rFonts w:ascii="Times New Roman" w:cs="Times New Roman" w:hAnsi="Times New Roman"/>
          <w:noProof/>
          <w:kern w:val="0"/>
          <w:sz w:val="24"/>
        </w:rPr>
        <w:t>(7), 1–21.</w:t>
      </w:r>
    </w:p>
    <w:p w14:paraId="014E6196"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Maulidina, N., &amp; Pramono. (2024). Inovasi Digital Membentuk Ekosistem Ekonomi 5.0 Melalui E-Business. </w:t>
      </w:r>
      <w:r w:rsidRPr="005453C3">
        <w:rPr>
          <w:rFonts w:ascii="Times New Roman" w:cs="Times New Roman" w:hAnsi="Times New Roman"/>
          <w:i/>
          <w:iCs/>
          <w:noProof/>
          <w:kern w:val="0"/>
          <w:sz w:val="24"/>
        </w:rPr>
        <w:t>Jurnal Kajian Dan Penalaran Ilmu Manajemen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2</w:t>
      </w:r>
      <w:r w:rsidRPr="005453C3">
        <w:rPr>
          <w:rFonts w:ascii="Times New Roman" w:cs="Times New Roman" w:hAnsi="Times New Roman"/>
          <w:noProof/>
          <w:kern w:val="0"/>
          <w:sz w:val="24"/>
        </w:rPr>
        <w:t>(2), 37–45.</w:t>
      </w:r>
    </w:p>
    <w:p w14:paraId="370278E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Muzayin, M. H. T., &amp; Trisnawati, R. (2022). </w:t>
      </w:r>
      <w:r w:rsidRPr="0041359D">
        <w:rPr>
          <w:rFonts w:ascii="Times New Roman" w:cs="Times New Roman" w:hAnsi="Times New Roman"/>
          <w:noProof/>
          <w:kern w:val="0"/>
          <w:sz w:val="24"/>
        </w:rPr>
        <w:t>Pengaruh Struktur Modal, Ukuran Perusahaan, Umur Perusahaan dan Profitabilitas terhadap Nilai Perusahaan (Studi Empiris pada Perusahaan Sub Sektor Makanan dan Minuman yang Terdaftar di Bursa Efek Indonesia (BEI) Tahun 2017-2019).</w:t>
      </w:r>
    </w:p>
    <w:p w14:paraId="74E525B6"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Nggonngi, V. R., &amp; Hwihanus. (2025). Analisa Fundamental Makro dan Struktur Kepemilikan dengan Variabel Intervening Struktur Modal, Manajemen Laba dan Kinerja Keuangan yang Berpengaruh terhadap Nilai Perusahaan. </w:t>
      </w:r>
      <w:r w:rsidRPr="005453C3">
        <w:rPr>
          <w:rFonts w:ascii="Times New Roman" w:cs="Times New Roman" w:hAnsi="Times New Roman"/>
          <w:i/>
          <w:iCs/>
          <w:noProof/>
          <w:kern w:val="0"/>
          <w:sz w:val="24"/>
        </w:rPr>
        <w:t>Jurnal Riset Ekonomi Dan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(1), 117–132.</w:t>
      </w:r>
    </w:p>
    <w:p w14:paraId="15E49CB9"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Pratiwi, I. A. P. E., Astiti, N. P. Y., &amp; Mentari, N. M. I. (2024). Profitabilitas, Kebijakan Dividen dan Growth Opportunity Menentukan Nilai Perusahaan. </w:t>
      </w:r>
      <w:r w:rsidRPr="005453C3">
        <w:rPr>
          <w:rFonts w:ascii="Times New Roman" w:cs="Times New Roman" w:hAnsi="Times New Roman"/>
          <w:i/>
          <w:iCs/>
          <w:noProof/>
          <w:kern w:val="0"/>
          <w:sz w:val="24"/>
        </w:rPr>
        <w:t>Jurnal Manajemen Dan Bisnis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16</w:t>
      </w:r>
      <w:r w:rsidRPr="005453C3">
        <w:rPr>
          <w:rFonts w:ascii="Times New Roman" w:cs="Times New Roman" w:hAnsi="Times New Roman"/>
          <w:noProof/>
          <w:kern w:val="0"/>
          <w:sz w:val="24"/>
        </w:rPr>
        <w:t>(2), 137–156.</w:t>
      </w:r>
    </w:p>
    <w:p w14:paraId="7E5D245E"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Pratiwi, M. F. J., Yuniarti, S., Sunardi, S., &amp; Prihantono, E. Y. (2023). The Operational Process Efficiency and Profitability on Food and Beverage Companies in Indonesia. </w:t>
      </w:r>
      <w:r w:rsidRPr="005453C3">
        <w:rPr>
          <w:rFonts w:ascii="Times New Roman" w:cs="Times New Roman" w:hAnsi="Times New Roman"/>
          <w:i/>
          <w:iCs/>
          <w:noProof/>
          <w:kern w:val="0"/>
          <w:sz w:val="24"/>
        </w:rPr>
        <w:t>Jurnal Penelitian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20</w:t>
      </w:r>
      <w:r w:rsidRPr="005453C3">
        <w:rPr>
          <w:rFonts w:ascii="Times New Roman" w:cs="Times New Roman" w:hAnsi="Times New Roman"/>
          <w:noProof/>
          <w:kern w:val="0"/>
          <w:sz w:val="24"/>
        </w:rPr>
        <w:t>(2), 84–94.</w:t>
      </w:r>
    </w:p>
    <w:p w14:paraId="56492F12"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Putri, E. L. H., Rachmayanti, W. P., &amp; Candika, Y. I. (2024). Profitabilitas dan Harga Saham terhadap Nilai Perusahaan Manufaktur di Indonesia. </w:t>
      </w:r>
      <w:r w:rsidRPr="005453C3">
        <w:rPr>
          <w:rFonts w:ascii="Times New Roman" w:cs="Times New Roman" w:hAnsi="Times New Roman"/>
          <w:i/>
          <w:iCs/>
          <w:noProof/>
          <w:kern w:val="0"/>
          <w:sz w:val="24"/>
        </w:rPr>
        <w:t>Jurnal Administrasi Dan Manajemen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14</w:t>
      </w:r>
      <w:r w:rsidRPr="005453C3">
        <w:rPr>
          <w:rFonts w:ascii="Times New Roman" w:cs="Times New Roman" w:hAnsi="Times New Roman"/>
          <w:noProof/>
          <w:kern w:val="0"/>
          <w:sz w:val="24"/>
        </w:rPr>
        <w:t>(4).</w:t>
      </w:r>
    </w:p>
    <w:p w14:paraId="509FA85E"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Putri, L. N. A., &amp; Anismadiyah, V. (2024). Pengaruh Solvabilitas, Asset Growth dan Profitabilitas terhadap Nilai Perusahaan pada Perusahaan Sub Sektor Food and Beverage yang Terdaftar di Bursa Efek Indonesia (BEI) Periode 2018-2023. </w:t>
      </w:r>
      <w:r w:rsidRPr="005453C3">
        <w:rPr>
          <w:rFonts w:ascii="Times New Roman" w:cs="Times New Roman" w:hAnsi="Times New Roman"/>
          <w:i/>
          <w:iCs/>
          <w:noProof/>
          <w:kern w:val="0"/>
          <w:sz w:val="24"/>
        </w:rPr>
        <w:t>Cakrawala: Jurnal Ekonomi, Manajemen Dan Bisnis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w:t>
      </w:r>
      <w:r w:rsidRPr="005453C3">
        <w:rPr>
          <w:rFonts w:ascii="Times New Roman" w:cs="Times New Roman" w:hAnsi="Times New Roman"/>
          <w:noProof/>
          <w:kern w:val="0"/>
          <w:sz w:val="24"/>
        </w:rPr>
        <w:t>(1), 290–300.</w:t>
      </w:r>
    </w:p>
    <w:p w14:paraId="180B0E6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Rajagukguk, H. F., Gultom, R., &amp; Purba, D. H. P. (2025). Pengaruh Kebijakan Dividen, Keputusan Investasi dan Keputusan Pendanaan terhadap Nilai Perusahaan pada Sektor Basic Materials di BEI 2020-2023. </w:t>
      </w:r>
      <w:r w:rsidRPr="005453C3">
        <w:rPr>
          <w:rFonts w:ascii="Times New Roman" w:cs="Times New Roman" w:hAnsi="Times New Roman"/>
          <w:i/>
          <w:iCs/>
          <w:noProof/>
          <w:kern w:val="0"/>
          <w:sz w:val="24"/>
        </w:rPr>
        <w:t>Jurnal Ilmiah Manajemen, Bisnis Dan Kewirausahaan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5</w:t>
      </w:r>
      <w:r w:rsidRPr="005453C3">
        <w:rPr>
          <w:rFonts w:ascii="Times New Roman" w:cs="Times New Roman" w:hAnsi="Times New Roman"/>
          <w:noProof/>
          <w:kern w:val="0"/>
          <w:sz w:val="24"/>
        </w:rPr>
        <w:t>(2), 306–321. https://doi.org/10.55606/jurimbik.v5i2.1103</w:t>
      </w:r>
    </w:p>
    <w:p w14:paraId="7B33EFE9"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Ramadani, N. K. R., Astiti, N. P., &amp; Mentari, N. M. I. (2025). Pengaruh Struktur Modal, Ukuran Perusahaan, dan Keputusan Investasi terhadap Nilai Perusahaan Sektor Teknologi yang Terdaftar di Bursa Efek Indonesia Tahun 2021-2023. </w:t>
      </w:r>
      <w:r w:rsidRPr="005453C3">
        <w:rPr>
          <w:rFonts w:ascii="Times New Roman" w:cs="Times New Roman" w:hAnsi="Times New Roman"/>
          <w:i/>
          <w:iCs/>
          <w:noProof/>
          <w:kern w:val="0"/>
          <w:sz w:val="24"/>
        </w:rPr>
        <w:t>Jurnal Emas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6</w:t>
      </w:r>
      <w:r w:rsidRPr="005453C3">
        <w:rPr>
          <w:rFonts w:ascii="Times New Roman" w:cs="Times New Roman" w:hAnsi="Times New Roman"/>
          <w:noProof/>
          <w:kern w:val="0"/>
          <w:sz w:val="24"/>
        </w:rPr>
        <w:t>(5), 1157–1172.</w:t>
      </w:r>
    </w:p>
    <w:p w14:paraId="1287B8D4"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Ristiani, L., &amp; Sudarsi, S. (2022). Analisis Pengaruh Profitabilitas, Likuiditas, Ukuran Perusahaan, dan Struktur Modal terhadap Nilai Perusahaan. </w:t>
      </w:r>
      <w:r w:rsidRPr="005453C3">
        <w:rPr>
          <w:rFonts w:ascii="Times New Roman" w:cs="Times New Roman" w:hAnsi="Times New Roman"/>
          <w:i/>
          <w:iCs/>
          <w:noProof/>
          <w:kern w:val="0"/>
          <w:sz w:val="24"/>
        </w:rPr>
        <w:t>Jurnal Ilmiah Akuntansi Dan Keuangan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5</w:t>
      </w:r>
      <w:r w:rsidRPr="005453C3">
        <w:rPr>
          <w:rFonts w:ascii="Times New Roman" w:cs="Times New Roman" w:hAnsi="Times New Roman"/>
          <w:noProof/>
          <w:kern w:val="0"/>
          <w:sz w:val="24"/>
        </w:rPr>
        <w:t>(2), 837–848.</w:t>
      </w:r>
    </w:p>
    <w:p w14:paraId="7BCA682A"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Saichi, G. N., &amp; Kurnia. (2025). Pengaruh Profitabilitas, Struktur Modal, dan Likuiditas terhadap Nilai Perusahaan. </w:t>
      </w:r>
      <w:r w:rsidRPr="005453C3">
        <w:rPr>
          <w:rFonts w:ascii="Times New Roman" w:cs="Times New Roman" w:hAnsi="Times New Roman"/>
          <w:i/>
          <w:iCs/>
          <w:noProof/>
          <w:kern w:val="0"/>
          <w:sz w:val="24"/>
        </w:rPr>
        <w:t>Ilmu Dan Riset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14</w:t>
      </w:r>
      <w:r w:rsidRPr="005453C3">
        <w:rPr>
          <w:rFonts w:ascii="Times New Roman" w:cs="Times New Roman" w:hAnsi="Times New Roman"/>
          <w:noProof/>
          <w:kern w:val="0"/>
          <w:sz w:val="24"/>
        </w:rPr>
        <w:t>(5), 1–18.</w:t>
      </w:r>
    </w:p>
    <w:p w14:paraId="1F0B1A95"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Sari, P. V., &amp; Mahroji. (2023). Pengaruh Struktur Modal, Profitabilitas, Ukuran Perusahaan, Keputusan Investasi terhadap Nilai Perusahaan. </w:t>
      </w:r>
      <w:r w:rsidRPr="005453C3">
        <w:rPr>
          <w:rFonts w:ascii="Times New Roman" w:cs="Times New Roman" w:hAnsi="Times New Roman"/>
          <w:i/>
          <w:iCs/>
          <w:noProof/>
          <w:kern w:val="0"/>
          <w:sz w:val="24"/>
        </w:rPr>
        <w:t>Jurnal Ilmiah Wahana Pendidikan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9</w:t>
      </w:r>
      <w:r w:rsidRPr="005453C3">
        <w:rPr>
          <w:rFonts w:ascii="Times New Roman" w:cs="Times New Roman" w:hAnsi="Times New Roman"/>
          <w:noProof/>
          <w:kern w:val="0"/>
          <w:sz w:val="24"/>
        </w:rPr>
        <w:t>(24), 530–548.</w:t>
      </w:r>
    </w:p>
    <w:p w14:paraId="08077B6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Setiawan, A. B., &amp; Prajitno, S. (2024). Investment Decision , Profitability and Other Factors Affecting Firm Value. </w:t>
      </w:r>
      <w:r w:rsidRPr="005453C3">
        <w:rPr>
          <w:rFonts w:ascii="Times New Roman" w:cs="Times New Roman" w:hAnsi="Times New Roman"/>
          <w:i/>
          <w:iCs/>
          <w:noProof/>
          <w:kern w:val="0"/>
          <w:sz w:val="24"/>
        </w:rPr>
        <w:t>E-Jurnal Akuntansi TSM</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4</w:t>
      </w:r>
      <w:r w:rsidRPr="005453C3">
        <w:rPr>
          <w:rFonts w:ascii="Times New Roman" w:cs="Times New Roman" w:hAnsi="Times New Roman"/>
          <w:noProof/>
          <w:kern w:val="0"/>
          <w:sz w:val="24"/>
        </w:rPr>
        <w:t>(2), 397–408.</w:t>
      </w:r>
    </w:p>
    <w:p w14:paraId="2215FDE1"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Shafira, A. N., &amp; Sparta. (2024). Pengaruh Efisiensi Operasional, Risiko Kredit dan Risiko Likuiditas terhadap Profitabilitas Perusahaan Perbankan di Indonesia: Sebelum dan Masa Pandemi Covid-19. </w:t>
      </w:r>
      <w:r w:rsidRPr="005453C3">
        <w:rPr>
          <w:rFonts w:ascii="Times New Roman" w:cs="Times New Roman" w:hAnsi="Times New Roman"/>
          <w:i/>
          <w:iCs/>
          <w:noProof/>
          <w:kern w:val="0"/>
          <w:sz w:val="24"/>
        </w:rPr>
        <w:t>Jurnal Ekonomi, Manajemen Dan Perbankan</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10</w:t>
      </w:r>
      <w:r w:rsidRPr="005453C3">
        <w:rPr>
          <w:rFonts w:ascii="Times New Roman" w:cs="Times New Roman" w:hAnsi="Times New Roman"/>
          <w:noProof/>
          <w:kern w:val="0"/>
          <w:sz w:val="24"/>
        </w:rPr>
        <w:t>(2), 93–110. https://doi.org/10.35384/jemp.v10i2.577</w:t>
      </w:r>
    </w:p>
    <w:p w14:paraId="40B963F3"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Sonnya, S., &amp; Wardhani, N. K. (2025). The Effect of Sustainability Report Disclosure and Firm Size on Firm Value with Profitability as a Moderating Variable: A Study of Mining Companies in Indonesia. </w:t>
      </w:r>
      <w:r w:rsidRPr="005453C3">
        <w:rPr>
          <w:rFonts w:ascii="Times New Roman" w:cs="Times New Roman" w:hAnsi="Times New Roman"/>
          <w:i/>
          <w:iCs/>
          <w:noProof/>
          <w:kern w:val="0"/>
          <w:sz w:val="24"/>
        </w:rPr>
        <w:t>Golden Ratio of Auditing Research</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6</w:t>
      </w:r>
      <w:r w:rsidRPr="005453C3">
        <w:rPr>
          <w:rFonts w:ascii="Times New Roman" w:cs="Times New Roman" w:hAnsi="Times New Roman"/>
          <w:noProof/>
          <w:kern w:val="0"/>
          <w:sz w:val="24"/>
        </w:rPr>
        <w:t>(1). https://doi.org/10.30813/jab.v17i2.5172</w:t>
      </w:r>
    </w:p>
    <w:p w14:paraId="233C387F"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Tan, M. (2024). An Empirical Review of Capital Structure Decision-Making. </w:t>
      </w:r>
      <w:r w:rsidRPr="005453C3">
        <w:rPr>
          <w:rFonts w:ascii="Times New Roman" w:cs="Times New Roman" w:hAnsi="Times New Roman"/>
          <w:i/>
          <w:iCs/>
          <w:noProof/>
          <w:kern w:val="0"/>
          <w:sz w:val="24"/>
        </w:rPr>
        <w:t>Advances in Economics, Management and Political Sciences</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75</w:t>
      </w:r>
      <w:r w:rsidRPr="005453C3">
        <w:rPr>
          <w:rFonts w:ascii="Times New Roman" w:cs="Times New Roman" w:hAnsi="Times New Roman"/>
          <w:noProof/>
          <w:kern w:val="0"/>
          <w:sz w:val="24"/>
        </w:rPr>
        <w:t>(1), 112–118. https://doi.org/10.54254/2754-1169/75/20241610</w:t>
      </w:r>
    </w:p>
    <w:p w14:paraId="5850241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Vidyasari, S. A. M. R., Mendra, N. P. Y., &amp; Saitri, P. W. (2021). Pengaruh Struktur Modal, Pertumbuhan Penjualan, Ukuran Perusahaan, Likuiditas dan Perputaran Modal Kerja terhadap Profitabilitas. </w:t>
      </w:r>
      <w:r w:rsidRPr="005453C3">
        <w:rPr>
          <w:rFonts w:ascii="Times New Roman" w:cs="Times New Roman" w:hAnsi="Times New Roman"/>
          <w:i/>
          <w:iCs/>
          <w:noProof/>
          <w:kern w:val="0"/>
          <w:sz w:val="24"/>
        </w:rPr>
        <w:t>Kumpulan Hasil Riset Mahasiswa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(1), 94–105.</w:t>
      </w:r>
    </w:p>
    <w:p w14:paraId="1585A342"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Wijayanti, S. A., &amp; Setiawati, E. (2024). Pengaruh Struktur Modal, Keputusan Investasi, Profitabilitas sebagai Variabel Mediasi terhadap Nilai Perusahaan “Studi Kasus pada Perusahaan Manufaktur Sub Sektor Makanan dan Minuman yang Terdaftar di Bursa Efek Indonesia Tahun 2020-2022.” </w:t>
      </w:r>
      <w:r w:rsidRPr="005453C3">
        <w:rPr>
          <w:rFonts w:ascii="Times New Roman" w:cs="Times New Roman" w:hAnsi="Times New Roman"/>
          <w:i/>
          <w:iCs/>
          <w:noProof/>
          <w:kern w:val="0"/>
          <w:sz w:val="24"/>
        </w:rPr>
        <w:t>Jurnal Bina Bangsa Ekonomika</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18</w:t>
      </w:r>
      <w:r w:rsidRPr="005453C3">
        <w:rPr>
          <w:rFonts w:ascii="Times New Roman" w:cs="Times New Roman" w:hAnsi="Times New Roman"/>
          <w:noProof/>
          <w:kern w:val="0"/>
          <w:sz w:val="24"/>
        </w:rPr>
        <w:t>(1), 98–109.</w:t>
      </w:r>
    </w:p>
    <w:p w14:paraId="42D4DC17"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Yoro, M. (2024). Impact of Financial Reporting Transparency on Investor Decision-Making. </w:t>
      </w:r>
      <w:r w:rsidRPr="005453C3">
        <w:rPr>
          <w:rFonts w:ascii="Times New Roman" w:cs="Times New Roman" w:hAnsi="Times New Roman"/>
          <w:i/>
          <w:iCs/>
          <w:noProof/>
          <w:kern w:val="0"/>
          <w:sz w:val="24"/>
        </w:rPr>
        <w:t>American Journal of Accounting</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6</w:t>
      </w:r>
      <w:r w:rsidRPr="005453C3">
        <w:rPr>
          <w:rFonts w:ascii="Times New Roman" w:cs="Times New Roman" w:hAnsi="Times New Roman"/>
          <w:noProof/>
          <w:kern w:val="0"/>
          <w:sz w:val="24"/>
        </w:rPr>
        <w:t>(1), 25–36.</w:t>
      </w:r>
    </w:p>
    <w:p w14:paraId="7B0C3246"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Yuliani, M., &amp; Jonnardi. (2021). Pengaruh Struktur Modal, Profitabilitas, Likuiditas dan Ukuran Perusahaan terhadap Nilai Perusahaan. </w:t>
      </w:r>
      <w:r w:rsidRPr="005453C3">
        <w:rPr>
          <w:rFonts w:ascii="Times New Roman" w:cs="Times New Roman" w:hAnsi="Times New Roman"/>
          <w:i/>
          <w:iCs/>
          <w:noProof/>
          <w:kern w:val="0"/>
          <w:sz w:val="24"/>
        </w:rPr>
        <w:t>Jurnal Multiparadigma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(2), 739–747.</w:t>
      </w:r>
    </w:p>
    <w:p w14:paraId="1DF1920E"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kern w:val="0"/>
          <w:sz w:val="24"/>
        </w:rPr>
      </w:pPr>
      <w:r w:rsidRPr="005453C3">
        <w:rPr>
          <w:rFonts w:ascii="Times New Roman" w:cs="Times New Roman" w:hAnsi="Times New Roman"/>
          <w:noProof/>
          <w:kern w:val="0"/>
          <w:sz w:val="24"/>
        </w:rPr>
        <w:t xml:space="preserve">Yulisa, C. F., &amp; Wahyudi, I. (2023). Pengaruh Struktur Modal , Profitabilitas dan Ukuran Perusahaan terhadap Nilai Perusahaan pada Perusahaan Manufaktur Sektor Makanan dan Minuman Yang terdaftar di Bursa Efek Indonesia Tahun 2018-2021. </w:t>
      </w:r>
      <w:r w:rsidRPr="005453C3">
        <w:rPr>
          <w:rFonts w:ascii="Times New Roman" w:cs="Times New Roman" w:hAnsi="Times New Roman"/>
          <w:i/>
          <w:iCs/>
          <w:noProof/>
          <w:kern w:val="0"/>
          <w:sz w:val="24"/>
        </w:rPr>
        <w:t>Jurnal Publikasi Ekonomi Dan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3</w:t>
      </w:r>
      <w:r w:rsidRPr="005453C3">
        <w:rPr>
          <w:rFonts w:ascii="Times New Roman" w:cs="Times New Roman" w:hAnsi="Times New Roman"/>
          <w:noProof/>
          <w:kern w:val="0"/>
          <w:sz w:val="24"/>
        </w:rPr>
        <w:t>(1). https://doi.org/10.51903/jupea.v3i1.580</w:t>
      </w:r>
    </w:p>
    <w:p w14:paraId="577CE8D8" w14:textId="77777777" w:rsidP="00C85CC9" w:rsidR="005453C3" w:rsidRDefault="005453C3" w:rsidRPr="005453C3">
      <w:pPr>
        <w:widowControl w:val="0"/>
        <w:autoSpaceDE w:val="0"/>
        <w:autoSpaceDN w:val="0"/>
        <w:adjustRightInd w:val="0"/>
        <w:spacing w:line="240" w:lineRule="auto"/>
        <w:ind w:hanging="480" w:left="480"/>
        <w:jc w:val="both"/>
        <w:rPr>
          <w:rFonts w:ascii="Times New Roman" w:cs="Times New Roman" w:hAnsi="Times New Roman"/>
          <w:noProof/>
          <w:sz w:val="24"/>
        </w:rPr>
      </w:pPr>
      <w:r w:rsidRPr="005453C3">
        <w:rPr>
          <w:rFonts w:ascii="Times New Roman" w:cs="Times New Roman" w:hAnsi="Times New Roman"/>
          <w:noProof/>
          <w:kern w:val="0"/>
          <w:sz w:val="24"/>
        </w:rPr>
        <w:t xml:space="preserve">Yuniastri, N. P. A., Endiana, I. D. M., &amp; Kumalasari, P. D. (2021). Pengaruh Profitabilitas, Kebijakan Dividen, Keputusan Investasi, Struktur Modal dan Ukuran Perusahaan terhadap Nilai Perusahaan Pada Perusahaan Manufaktur Yang Terdaftar di Bursa Efek Indonesia Periode 2017-2019. </w:t>
      </w:r>
      <w:r w:rsidRPr="005453C3">
        <w:rPr>
          <w:rFonts w:ascii="Times New Roman" w:cs="Times New Roman" w:hAnsi="Times New Roman"/>
          <w:i/>
          <w:iCs/>
          <w:noProof/>
          <w:kern w:val="0"/>
          <w:sz w:val="24"/>
        </w:rPr>
        <w:t>Karya Riset Mahasiswa Akuntansi</w:t>
      </w:r>
      <w:r w:rsidRPr="005453C3">
        <w:rPr>
          <w:rFonts w:ascii="Times New Roman" w:cs="Times New Roman" w:hAnsi="Times New Roman"/>
          <w:noProof/>
          <w:kern w:val="0"/>
          <w:sz w:val="24"/>
        </w:rPr>
        <w:t xml:space="preserve">, </w:t>
      </w:r>
      <w:r w:rsidRPr="005453C3">
        <w:rPr>
          <w:rFonts w:ascii="Times New Roman" w:cs="Times New Roman" w:hAnsi="Times New Roman"/>
          <w:i/>
          <w:iCs/>
          <w:noProof/>
          <w:kern w:val="0"/>
          <w:sz w:val="24"/>
        </w:rPr>
        <w:t>1</w:t>
      </w:r>
      <w:r w:rsidRPr="005453C3">
        <w:rPr>
          <w:rFonts w:ascii="Times New Roman" w:cs="Times New Roman" w:hAnsi="Times New Roman"/>
          <w:noProof/>
          <w:kern w:val="0"/>
          <w:sz w:val="24"/>
        </w:rPr>
        <w:t>, 69–79.</w:t>
      </w:r>
    </w:p>
    <w:p w14:paraId="091CD2F4" w14:textId="3D6A5828" w:rsidP="00C85CC9" w:rsidR="00C0010D" w:rsidRDefault="006979AE" w:rsidRPr="00C0010D">
      <w:pPr>
        <w:spacing w:line="240" w:lineRule="auto"/>
        <w:jc w:val="both"/>
      </w:pPr>
      <w:r w:rsidRPr="006979AE">
        <w:rPr>
          <w:rFonts w:ascii="Times New Roman" w:cs="Times New Roman" w:hAnsi="Times New Roman"/>
          <w:sz w:val="24"/>
          <w:szCs w:val="24"/>
        </w:rPr>
        <w:fldChar w:fldCharType="end"/>
      </w:r>
    </w:p>
    <w:p w14:paraId="6372D0C5" w14:textId="77777777" w:rsidP="007C3533" w:rsidR="00974B24" w:rsidRDefault="00974B24">
      <w:pPr>
        <w:spacing w:line="240" w:lineRule="auto"/>
        <w:jc w:val="both"/>
        <w:rPr>
          <w:rFonts w:ascii="Times New Roman" w:cs="Times New Roman" w:hAnsi="Times New Roman"/>
          <w:sz w:val="24"/>
          <w:szCs w:val="24"/>
        </w:rPr>
        <w:sectPr w:rsidR="00974B24" w:rsidSect="00C067B8">
          <w:pgSz w:code="9" w:h="16838" w:w="11906"/>
          <w:pgMar w:bottom="1701" w:footer="709" w:gutter="0" w:header="709" w:left="2268" w:right="1701" w:top="2268"/>
          <w:cols w:space="720"/>
          <w:titlePg/>
          <w:docGrid w:linePitch="360"/>
        </w:sectPr>
      </w:pPr>
    </w:p>
    <w:p w14:paraId="1519A327" w14:textId="77777777" w:rsidP="00974B24" w:rsidR="00D80D2D" w:rsidRDefault="00D80D2D">
      <w:pPr>
        <w:spacing w:line="240" w:lineRule="auto"/>
        <w:jc w:val="center"/>
        <w:rPr>
          <w:rFonts w:ascii="Times New Roman" w:cs="Times New Roman" w:hAnsi="Times New Roman"/>
          <w:b/>
          <w:bCs/>
          <w:sz w:val="60"/>
          <w:szCs w:val="60"/>
        </w:rPr>
      </w:pPr>
    </w:p>
    <w:p w14:paraId="4E1E588D" w14:textId="77777777" w:rsidP="00974B24" w:rsidR="00D80D2D" w:rsidRDefault="00D80D2D">
      <w:pPr>
        <w:spacing w:line="240" w:lineRule="auto"/>
        <w:jc w:val="center"/>
        <w:rPr>
          <w:rFonts w:ascii="Times New Roman" w:cs="Times New Roman" w:hAnsi="Times New Roman"/>
          <w:b/>
          <w:bCs/>
          <w:sz w:val="60"/>
          <w:szCs w:val="60"/>
        </w:rPr>
      </w:pPr>
    </w:p>
    <w:p w14:paraId="6740954D" w14:textId="77777777" w:rsidP="00974B24" w:rsidR="00D80D2D" w:rsidRDefault="00D80D2D">
      <w:pPr>
        <w:spacing w:line="240" w:lineRule="auto"/>
        <w:jc w:val="center"/>
        <w:rPr>
          <w:rFonts w:ascii="Times New Roman" w:cs="Times New Roman" w:hAnsi="Times New Roman"/>
          <w:b/>
          <w:bCs/>
          <w:sz w:val="60"/>
          <w:szCs w:val="60"/>
        </w:rPr>
      </w:pPr>
    </w:p>
    <w:p w14:paraId="7E86992D" w14:textId="77777777" w:rsidP="00974B24" w:rsidR="00D80D2D" w:rsidRDefault="00D80D2D">
      <w:pPr>
        <w:spacing w:line="240" w:lineRule="auto"/>
        <w:jc w:val="center"/>
        <w:rPr>
          <w:rFonts w:ascii="Times New Roman" w:cs="Times New Roman" w:hAnsi="Times New Roman"/>
          <w:b/>
          <w:bCs/>
          <w:sz w:val="60"/>
          <w:szCs w:val="60"/>
        </w:rPr>
      </w:pPr>
    </w:p>
    <w:p w14:paraId="3D309974" w14:textId="77777777" w:rsidP="00974B24" w:rsidR="00D80D2D" w:rsidRDefault="00D80D2D">
      <w:pPr>
        <w:spacing w:line="240" w:lineRule="auto"/>
        <w:jc w:val="center"/>
        <w:rPr>
          <w:rFonts w:ascii="Times New Roman" w:cs="Times New Roman" w:hAnsi="Times New Roman"/>
          <w:b/>
          <w:bCs/>
          <w:sz w:val="60"/>
          <w:szCs w:val="60"/>
        </w:rPr>
      </w:pPr>
    </w:p>
    <w:p w14:paraId="019B5BDB" w14:textId="77777777" w:rsidP="00974B24" w:rsidR="00D80D2D" w:rsidRDefault="00D80D2D">
      <w:pPr>
        <w:spacing w:line="240" w:lineRule="auto"/>
        <w:jc w:val="center"/>
        <w:rPr>
          <w:rFonts w:ascii="Times New Roman" w:cs="Times New Roman" w:hAnsi="Times New Roman"/>
          <w:b/>
          <w:bCs/>
          <w:sz w:val="60"/>
          <w:szCs w:val="60"/>
        </w:rPr>
      </w:pPr>
    </w:p>
    <w:p w14:paraId="7BF805A4" w14:textId="6038E44E" w:rsidP="00D80D2D" w:rsidR="003C2AED" w:rsidRDefault="00974B24" w:rsidRPr="00D80D2D">
      <w:pPr>
        <w:pStyle w:val="Heading1"/>
        <w:rPr>
          <w:sz w:val="60"/>
          <w:szCs w:val="60"/>
        </w:rPr>
      </w:pPr>
      <w:r w:rsidRPr="00D80D2D">
        <w:rPr>
          <w:sz w:val="60"/>
          <w:szCs w:val="60"/>
        </w:rPr>
        <w:t>LAMPIRAN</w:t>
      </w:r>
    </w:p>
    <w:p w14:paraId="038EB00F" w14:textId="77777777" w:rsidP="00974B24" w:rsidR="00D80D2D" w:rsidRDefault="00D80D2D">
      <w:pPr>
        <w:spacing w:line="240" w:lineRule="auto"/>
        <w:jc w:val="center"/>
        <w:rPr>
          <w:rFonts w:ascii="Times New Roman" w:cs="Times New Roman" w:hAnsi="Times New Roman"/>
          <w:b/>
          <w:bCs/>
          <w:sz w:val="60"/>
          <w:szCs w:val="60"/>
        </w:rPr>
      </w:pPr>
    </w:p>
    <w:p w14:paraId="1C17BD89" w14:textId="77777777" w:rsidP="00974B24" w:rsidR="00D80D2D" w:rsidRDefault="00D80D2D">
      <w:pPr>
        <w:spacing w:line="240" w:lineRule="auto"/>
        <w:jc w:val="center"/>
        <w:rPr>
          <w:rFonts w:ascii="Times New Roman" w:cs="Times New Roman" w:hAnsi="Times New Roman"/>
          <w:b/>
          <w:bCs/>
          <w:sz w:val="60"/>
          <w:szCs w:val="60"/>
        </w:rPr>
      </w:pPr>
    </w:p>
    <w:p w14:paraId="01EDFED3" w14:textId="77777777" w:rsidP="00974B24" w:rsidR="00D80D2D" w:rsidRDefault="00D80D2D">
      <w:pPr>
        <w:spacing w:line="240" w:lineRule="auto"/>
        <w:jc w:val="center"/>
        <w:rPr>
          <w:rFonts w:ascii="Times New Roman" w:cs="Times New Roman" w:hAnsi="Times New Roman"/>
          <w:b/>
          <w:bCs/>
          <w:sz w:val="60"/>
          <w:szCs w:val="60"/>
        </w:rPr>
      </w:pPr>
    </w:p>
    <w:p w14:paraId="46F0F03A" w14:textId="77777777" w:rsidP="00974B24" w:rsidR="00D80D2D" w:rsidRDefault="00D80D2D">
      <w:pPr>
        <w:spacing w:line="240" w:lineRule="auto"/>
        <w:jc w:val="center"/>
        <w:rPr>
          <w:rFonts w:ascii="Times New Roman" w:cs="Times New Roman" w:hAnsi="Times New Roman"/>
          <w:b/>
          <w:bCs/>
          <w:sz w:val="60"/>
          <w:szCs w:val="60"/>
        </w:rPr>
      </w:pPr>
    </w:p>
    <w:p w14:paraId="46F2A44D" w14:textId="77777777" w:rsidP="00974B24" w:rsidR="00D80D2D" w:rsidRDefault="00D80D2D">
      <w:pPr>
        <w:spacing w:line="240" w:lineRule="auto"/>
        <w:jc w:val="center"/>
        <w:rPr>
          <w:rFonts w:ascii="Times New Roman" w:cs="Times New Roman" w:hAnsi="Times New Roman"/>
          <w:b/>
          <w:bCs/>
          <w:sz w:val="60"/>
          <w:szCs w:val="60"/>
        </w:rPr>
      </w:pPr>
    </w:p>
    <w:p w14:paraId="46C0A7AE" w14:textId="77777777" w:rsidP="00974B24" w:rsidR="00D80D2D" w:rsidRDefault="00D80D2D">
      <w:pPr>
        <w:spacing w:line="240" w:lineRule="auto"/>
        <w:jc w:val="center"/>
        <w:rPr>
          <w:rFonts w:ascii="Times New Roman" w:cs="Times New Roman" w:hAnsi="Times New Roman"/>
          <w:b/>
          <w:bCs/>
          <w:sz w:val="60"/>
          <w:szCs w:val="60"/>
        </w:rPr>
      </w:pPr>
    </w:p>
    <w:p w14:paraId="224DAC9E" w14:textId="77777777" w:rsidP="00974B24" w:rsidR="00D80D2D" w:rsidRDefault="00D80D2D">
      <w:pPr>
        <w:spacing w:line="240" w:lineRule="auto"/>
        <w:jc w:val="center"/>
        <w:rPr>
          <w:rFonts w:ascii="Times New Roman" w:cs="Times New Roman" w:hAnsi="Times New Roman"/>
          <w:b/>
          <w:bCs/>
          <w:sz w:val="60"/>
          <w:szCs w:val="60"/>
        </w:rPr>
      </w:pPr>
    </w:p>
    <w:p w14:paraId="72874812" w14:textId="46D20E6F" w:rsidP="00213404" w:rsidR="00213404" w:rsidRDefault="00213404" w:rsidRPr="009016C7">
      <w:pPr>
        <w:pStyle w:val="Caption"/>
      </w:pPr>
      <w:bookmarkStart w:id="146" w:name="_Toc222748817"/>
      <w:bookmarkStart w:id="147" w:name="_Toc223675700"/>
      <w:bookmarkStart w:id="148" w:name="_Toc227500029"/>
      <w:r w:rsidRPr="00213404">
        <w:rPr>
          <w:rFonts w:ascii="Times New Roman" w:cs="Times New Roman" w:hAnsi="Times New Roman"/>
          <w:b/>
          <w:bCs/>
          <w:i w:val="0"/>
          <w:iCs w:val="0"/>
          <w:color w:val="auto"/>
          <w:sz w:val="24"/>
          <w:szCs w:val="24"/>
        </w:rPr>
        <w:t xml:space="preserve">Lampiran </w:t>
      </w:r>
      <w:r w:rsidRPr="00213404">
        <w:rPr>
          <w:rFonts w:ascii="Times New Roman" w:cs="Times New Roman" w:hAnsi="Times New Roman"/>
          <w:b/>
          <w:bCs/>
          <w:i w:val="0"/>
          <w:iCs w:val="0"/>
          <w:color w:val="auto"/>
          <w:sz w:val="24"/>
          <w:szCs w:val="24"/>
        </w:rPr>
        <w:fldChar w:fldCharType="begin"/>
      </w:r>
      <w:r w:rsidRPr="00213404">
        <w:rPr>
          <w:rFonts w:ascii="Times New Roman" w:cs="Times New Roman" w:hAnsi="Times New Roman"/>
          <w:b/>
          <w:bCs/>
          <w:i w:val="0"/>
          <w:iCs w:val="0"/>
          <w:color w:val="auto"/>
          <w:sz w:val="24"/>
          <w:szCs w:val="24"/>
        </w:rPr>
        <w:instrText xml:space="preserve"> SEQ Lampiran \* ARABIC </w:instrText>
      </w:r>
      <w:r w:rsidRPr="00213404">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w:t>
      </w:r>
      <w:r w:rsidRPr="00213404">
        <w:rPr>
          <w:rFonts w:ascii="Times New Roman" w:cs="Times New Roman" w:hAnsi="Times New Roman"/>
          <w:b/>
          <w:bCs/>
          <w:i w:val="0"/>
          <w:iCs w:val="0"/>
          <w:color w:val="auto"/>
          <w:sz w:val="24"/>
          <w:szCs w:val="24"/>
        </w:rPr>
        <w:fldChar w:fldCharType="end"/>
      </w:r>
      <w:r w:rsidRPr="00213404">
        <w:rPr>
          <w:rFonts w:ascii="Times New Roman" w:cs="Times New Roman" w:hAnsi="Times New Roman"/>
          <w:b/>
          <w:bCs/>
          <w:i w:val="0"/>
          <w:iCs w:val="0"/>
          <w:color w:val="auto"/>
          <w:sz w:val="24"/>
          <w:szCs w:val="24"/>
        </w:rPr>
        <w:t xml:space="preserve">. Daftar </w:t>
      </w:r>
      <w:r w:rsidRPr="00F829C0">
        <w:rPr>
          <w:rFonts w:ascii="Times New Roman" w:cs="Times New Roman" w:hAnsi="Times New Roman"/>
          <w:b/>
          <w:bCs/>
          <w:i w:val="0"/>
          <w:iCs w:val="0"/>
          <w:color w:val="auto"/>
          <w:sz w:val="24"/>
          <w:szCs w:val="24"/>
        </w:rPr>
        <w:t>Perusahaan yang Menjadi Sampel</w:t>
      </w:r>
      <w:bookmarkEnd w:id="146"/>
      <w:bookmarkEnd w:id="147"/>
      <w:bookmarkEnd w:id="148"/>
    </w:p>
    <w:tbl>
      <w:tblPr>
        <w:tblStyle w:val="TableGrid"/>
        <w:tblW w:type="auto" w:w="0"/>
        <w:tblLook w:firstColumn="1" w:firstRow="1" w:lastColumn="0" w:lastRow="0" w:noHBand="0" w:noVBand="1" w:val="04A0"/>
      </w:tblPr>
      <w:tblGrid>
        <w:gridCol w:w="570"/>
        <w:gridCol w:w="2125"/>
        <w:gridCol w:w="5232"/>
      </w:tblGrid>
      <w:tr w14:paraId="52CF122F" w14:textId="77777777" w:rsidR="00213404" w:rsidRPr="00097998" w:rsidTr="00091804">
        <w:tc>
          <w:tcPr>
            <w:tcW w:type="dxa" w:w="570"/>
          </w:tcPr>
          <w:p w14:paraId="4AE4DE73" w14:textId="77777777" w:rsidP="00091804" w:rsidR="00213404" w:rsidRDefault="00213404"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No</w:t>
            </w:r>
            <w:r>
              <w:rPr>
                <w:rFonts w:ascii="Times New Roman" w:cs="Times New Roman" w:hAnsi="Times New Roman"/>
                <w:b/>
                <w:bCs/>
                <w:sz w:val="24"/>
                <w:szCs w:val="24"/>
              </w:rPr>
              <w:t>.</w:t>
            </w:r>
          </w:p>
        </w:tc>
        <w:tc>
          <w:tcPr>
            <w:tcW w:type="dxa" w:w="2125"/>
          </w:tcPr>
          <w:p w14:paraId="4936C668" w14:textId="77777777" w:rsidP="00091804" w:rsidR="00213404" w:rsidRDefault="00213404"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Kode</w:t>
            </w:r>
          </w:p>
        </w:tc>
        <w:tc>
          <w:tcPr>
            <w:tcW w:type="dxa" w:w="5232"/>
          </w:tcPr>
          <w:p w14:paraId="55665B72" w14:textId="77777777" w:rsidP="00091804" w:rsidR="00213404" w:rsidRDefault="00213404" w:rsidRPr="00097998">
            <w:pPr>
              <w:jc w:val="center"/>
              <w:rPr>
                <w:rFonts w:ascii="Times New Roman" w:cs="Times New Roman" w:hAnsi="Times New Roman"/>
                <w:b/>
                <w:bCs/>
                <w:sz w:val="24"/>
                <w:szCs w:val="24"/>
              </w:rPr>
            </w:pPr>
            <w:r w:rsidRPr="00097998">
              <w:rPr>
                <w:rFonts w:ascii="Times New Roman" w:cs="Times New Roman" w:hAnsi="Times New Roman"/>
                <w:b/>
                <w:bCs/>
                <w:sz w:val="24"/>
                <w:szCs w:val="24"/>
              </w:rPr>
              <w:t>Nama Perusahaan</w:t>
            </w:r>
          </w:p>
        </w:tc>
      </w:tr>
      <w:tr w14:paraId="6760B0C9" w14:textId="77777777" w:rsidR="00213404" w:rsidTr="00091804">
        <w:tc>
          <w:tcPr>
            <w:tcW w:type="dxa" w:w="570"/>
          </w:tcPr>
          <w:p w14:paraId="6CF972E2"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1.</w:t>
            </w:r>
          </w:p>
        </w:tc>
        <w:tc>
          <w:tcPr>
            <w:tcW w:type="dxa" w:w="2125"/>
          </w:tcPr>
          <w:p w14:paraId="38B931D3"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ATIC</w:t>
            </w:r>
          </w:p>
        </w:tc>
        <w:tc>
          <w:tcPr>
            <w:tcW w:type="dxa" w:w="5232"/>
          </w:tcPr>
          <w:p w14:paraId="33B950E2"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Anabatic Technologies Tbk.</w:t>
            </w:r>
          </w:p>
        </w:tc>
      </w:tr>
      <w:tr w14:paraId="05458C70" w14:textId="77777777" w:rsidR="00213404" w:rsidTr="00091804">
        <w:tc>
          <w:tcPr>
            <w:tcW w:type="dxa" w:w="570"/>
          </w:tcPr>
          <w:p w14:paraId="036B0230"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2.</w:t>
            </w:r>
          </w:p>
        </w:tc>
        <w:tc>
          <w:tcPr>
            <w:tcW w:type="dxa" w:w="2125"/>
          </w:tcPr>
          <w:p w14:paraId="3B3FA5E2"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MLPT</w:t>
            </w:r>
          </w:p>
        </w:tc>
        <w:tc>
          <w:tcPr>
            <w:tcW w:type="dxa" w:w="5232"/>
          </w:tcPr>
          <w:p w14:paraId="13CB9CA8" w14:textId="77777777" w:rsidP="00091804" w:rsidR="00213404" w:rsidRDefault="00213404" w:rsidRPr="006E55FD">
            <w:pPr>
              <w:jc w:val="both"/>
              <w:rPr>
                <w:rFonts w:ascii="Times New Roman" w:cs="Times New Roman" w:hAnsi="Times New Roman"/>
                <w:sz w:val="24"/>
                <w:szCs w:val="24"/>
              </w:rPr>
            </w:pPr>
            <w:r w:rsidRPr="00F5793C">
              <w:rPr>
                <w:rFonts w:ascii="Times New Roman" w:cs="Times New Roman" w:hAnsi="Times New Roman"/>
                <w:sz w:val="24"/>
                <w:szCs w:val="24"/>
              </w:rPr>
              <w:t>Multipolar Technology Tbk.</w:t>
            </w:r>
          </w:p>
        </w:tc>
      </w:tr>
      <w:tr w14:paraId="64437B76" w14:textId="77777777" w:rsidR="00213404" w:rsidTr="00091804">
        <w:tc>
          <w:tcPr>
            <w:tcW w:type="dxa" w:w="570"/>
          </w:tcPr>
          <w:p w14:paraId="58294907"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3.</w:t>
            </w:r>
          </w:p>
        </w:tc>
        <w:tc>
          <w:tcPr>
            <w:tcW w:type="dxa" w:w="2125"/>
          </w:tcPr>
          <w:p w14:paraId="42E36F0E"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MTDL</w:t>
            </w:r>
          </w:p>
        </w:tc>
        <w:tc>
          <w:tcPr>
            <w:tcW w:type="dxa" w:w="5232"/>
          </w:tcPr>
          <w:p w14:paraId="2A2839F0"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Metrodata Electronics Tbk.</w:t>
            </w:r>
          </w:p>
        </w:tc>
      </w:tr>
      <w:tr w14:paraId="6C2AEC62" w14:textId="77777777" w:rsidR="00213404" w:rsidTr="00091804">
        <w:tc>
          <w:tcPr>
            <w:tcW w:type="dxa" w:w="570"/>
          </w:tcPr>
          <w:p w14:paraId="0BE43E74"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4.</w:t>
            </w:r>
          </w:p>
        </w:tc>
        <w:tc>
          <w:tcPr>
            <w:tcW w:type="dxa" w:w="2125"/>
          </w:tcPr>
          <w:p w14:paraId="4E3CA0C9"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PTSN</w:t>
            </w:r>
          </w:p>
        </w:tc>
        <w:tc>
          <w:tcPr>
            <w:tcW w:type="dxa" w:w="5232"/>
          </w:tcPr>
          <w:p w14:paraId="06F12527" w14:textId="77777777" w:rsidP="00091804" w:rsidR="00213404" w:rsidRDefault="00213404" w:rsidRPr="006E55FD">
            <w:pPr>
              <w:jc w:val="both"/>
              <w:rPr>
                <w:rFonts w:ascii="Times New Roman" w:cs="Times New Roman" w:hAnsi="Times New Roman"/>
                <w:sz w:val="24"/>
                <w:szCs w:val="24"/>
              </w:rPr>
            </w:pPr>
            <w:r>
              <w:rPr>
                <w:rFonts w:ascii="Times New Roman" w:cs="Times New Roman" w:hAnsi="Times New Roman"/>
                <w:sz w:val="24"/>
                <w:szCs w:val="24"/>
              </w:rPr>
              <w:t>Sat Nusapersada Tbk.</w:t>
            </w:r>
          </w:p>
        </w:tc>
      </w:tr>
      <w:tr w14:paraId="6A22CF39" w14:textId="77777777" w:rsidR="00213404" w:rsidTr="00091804">
        <w:tc>
          <w:tcPr>
            <w:tcW w:type="dxa" w:w="570"/>
          </w:tcPr>
          <w:p w14:paraId="45BB53AD"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5.</w:t>
            </w:r>
          </w:p>
        </w:tc>
        <w:tc>
          <w:tcPr>
            <w:tcW w:type="dxa" w:w="2125"/>
          </w:tcPr>
          <w:p w14:paraId="3E85F93A"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GLVA</w:t>
            </w:r>
          </w:p>
        </w:tc>
        <w:tc>
          <w:tcPr>
            <w:tcW w:type="dxa" w:w="5232"/>
          </w:tcPr>
          <w:p w14:paraId="34B6F6B2"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Galva Technologies Tbk.</w:t>
            </w:r>
          </w:p>
        </w:tc>
      </w:tr>
      <w:tr w14:paraId="5EF1D638" w14:textId="77777777" w:rsidR="00213404" w:rsidTr="00091804">
        <w:tc>
          <w:tcPr>
            <w:tcW w:type="dxa" w:w="570"/>
          </w:tcPr>
          <w:p w14:paraId="54749F43"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6.</w:t>
            </w:r>
          </w:p>
        </w:tc>
        <w:tc>
          <w:tcPr>
            <w:tcW w:type="dxa" w:w="2125"/>
          </w:tcPr>
          <w:p w14:paraId="190EBA37"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WIFI</w:t>
            </w:r>
          </w:p>
        </w:tc>
        <w:tc>
          <w:tcPr>
            <w:tcW w:type="dxa" w:w="5232"/>
          </w:tcPr>
          <w:p w14:paraId="650A8088"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Solusi Sinergi Digital Tbk.</w:t>
            </w:r>
          </w:p>
        </w:tc>
      </w:tr>
      <w:tr w14:paraId="279642D8" w14:textId="77777777" w:rsidR="00213404" w:rsidTr="00091804">
        <w:tc>
          <w:tcPr>
            <w:tcW w:type="dxa" w:w="570"/>
          </w:tcPr>
          <w:p w14:paraId="7EB402FF"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7.</w:t>
            </w:r>
          </w:p>
        </w:tc>
        <w:tc>
          <w:tcPr>
            <w:tcW w:type="dxa" w:w="2125"/>
          </w:tcPr>
          <w:p w14:paraId="5AE3FCFA"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DCII</w:t>
            </w:r>
          </w:p>
        </w:tc>
        <w:tc>
          <w:tcPr>
            <w:tcW w:type="dxa" w:w="5232"/>
          </w:tcPr>
          <w:p w14:paraId="776CE4E6"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DCI Indonesia Tbk.</w:t>
            </w:r>
          </w:p>
        </w:tc>
      </w:tr>
      <w:tr w14:paraId="5EFF193E" w14:textId="77777777" w:rsidR="00213404" w:rsidTr="00091804">
        <w:tc>
          <w:tcPr>
            <w:tcW w:type="dxa" w:w="570"/>
          </w:tcPr>
          <w:p w14:paraId="4A8F128A"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8.</w:t>
            </w:r>
          </w:p>
        </w:tc>
        <w:tc>
          <w:tcPr>
            <w:tcW w:type="dxa" w:w="2125"/>
          </w:tcPr>
          <w:p w14:paraId="6DC70934"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EDGE</w:t>
            </w:r>
          </w:p>
        </w:tc>
        <w:tc>
          <w:tcPr>
            <w:tcW w:type="dxa" w:w="5232"/>
          </w:tcPr>
          <w:p w14:paraId="07B8FE44"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Indointernet Tbk.</w:t>
            </w:r>
          </w:p>
        </w:tc>
      </w:tr>
      <w:tr w14:paraId="2B62FEBB" w14:textId="77777777" w:rsidR="00213404" w:rsidTr="00091804">
        <w:tc>
          <w:tcPr>
            <w:tcW w:type="dxa" w:w="570"/>
          </w:tcPr>
          <w:p w14:paraId="7B78559B"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9.</w:t>
            </w:r>
          </w:p>
        </w:tc>
        <w:tc>
          <w:tcPr>
            <w:tcW w:type="dxa" w:w="2125"/>
          </w:tcPr>
          <w:p w14:paraId="527925B3"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ZYRX</w:t>
            </w:r>
          </w:p>
        </w:tc>
        <w:tc>
          <w:tcPr>
            <w:tcW w:type="dxa" w:w="5232"/>
          </w:tcPr>
          <w:p w14:paraId="0CA830C0"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Zyrexindo Mandiri Buana Tbk.</w:t>
            </w:r>
          </w:p>
        </w:tc>
      </w:tr>
      <w:tr w14:paraId="7A7C7FF3" w14:textId="77777777" w:rsidR="00213404" w:rsidTr="00091804">
        <w:tc>
          <w:tcPr>
            <w:tcW w:type="dxa" w:w="570"/>
          </w:tcPr>
          <w:p w14:paraId="0FD322A1"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10.</w:t>
            </w:r>
          </w:p>
        </w:tc>
        <w:tc>
          <w:tcPr>
            <w:tcW w:type="dxa" w:w="2125"/>
          </w:tcPr>
          <w:p w14:paraId="31E43409"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UVCR</w:t>
            </w:r>
          </w:p>
        </w:tc>
        <w:tc>
          <w:tcPr>
            <w:tcW w:type="dxa" w:w="5232"/>
          </w:tcPr>
          <w:p w14:paraId="1AAD03EE"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Trimegah Karya Pratama Tbk.</w:t>
            </w:r>
          </w:p>
        </w:tc>
      </w:tr>
      <w:tr w14:paraId="059E6BC6" w14:textId="77777777" w:rsidR="00213404" w:rsidTr="00091804">
        <w:tc>
          <w:tcPr>
            <w:tcW w:type="dxa" w:w="570"/>
          </w:tcPr>
          <w:p w14:paraId="154579DA"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11.</w:t>
            </w:r>
          </w:p>
        </w:tc>
        <w:tc>
          <w:tcPr>
            <w:tcW w:type="dxa" w:w="2125"/>
          </w:tcPr>
          <w:p w14:paraId="25605B51"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WGSH</w:t>
            </w:r>
          </w:p>
        </w:tc>
        <w:tc>
          <w:tcPr>
            <w:tcW w:type="dxa" w:w="5232"/>
          </w:tcPr>
          <w:p w14:paraId="7C9BF1F6"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Wira Global Solusi Tbk.</w:t>
            </w:r>
          </w:p>
        </w:tc>
      </w:tr>
      <w:tr w14:paraId="2C23D414" w14:textId="77777777" w:rsidR="00213404" w:rsidTr="00091804">
        <w:tc>
          <w:tcPr>
            <w:tcW w:type="dxa" w:w="570"/>
          </w:tcPr>
          <w:p w14:paraId="299932B8"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12.</w:t>
            </w:r>
          </w:p>
        </w:tc>
        <w:tc>
          <w:tcPr>
            <w:tcW w:type="dxa" w:w="2125"/>
          </w:tcPr>
          <w:p w14:paraId="753B81A0"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WIRG</w:t>
            </w:r>
          </w:p>
        </w:tc>
        <w:tc>
          <w:tcPr>
            <w:tcW w:type="dxa" w:w="5232"/>
          </w:tcPr>
          <w:p w14:paraId="06E8CD97"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WIR ASIA Tbk.</w:t>
            </w:r>
          </w:p>
        </w:tc>
      </w:tr>
      <w:tr w14:paraId="32DABB2C" w14:textId="77777777" w:rsidR="00213404" w:rsidTr="00091804">
        <w:tc>
          <w:tcPr>
            <w:tcW w:type="dxa" w:w="570"/>
          </w:tcPr>
          <w:p w14:paraId="758BBBE9"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13.</w:t>
            </w:r>
          </w:p>
        </w:tc>
        <w:tc>
          <w:tcPr>
            <w:tcW w:type="dxa" w:w="2125"/>
          </w:tcPr>
          <w:p w14:paraId="0CB4BFC6" w14:textId="77777777" w:rsidP="00091804" w:rsidR="00213404" w:rsidRDefault="00213404">
            <w:pPr>
              <w:jc w:val="center"/>
              <w:rPr>
                <w:rFonts w:ascii="Times New Roman" w:cs="Times New Roman" w:hAnsi="Times New Roman"/>
                <w:sz w:val="24"/>
                <w:szCs w:val="24"/>
              </w:rPr>
            </w:pPr>
            <w:r>
              <w:rPr>
                <w:rFonts w:ascii="Times New Roman" w:cs="Times New Roman" w:hAnsi="Times New Roman"/>
                <w:sz w:val="24"/>
                <w:szCs w:val="24"/>
              </w:rPr>
              <w:t>AXIO</w:t>
            </w:r>
          </w:p>
        </w:tc>
        <w:tc>
          <w:tcPr>
            <w:tcW w:type="dxa" w:w="5232"/>
          </w:tcPr>
          <w:p w14:paraId="0D2DD896" w14:textId="77777777" w:rsidP="00091804" w:rsidR="00213404" w:rsidRDefault="00213404">
            <w:pPr>
              <w:jc w:val="both"/>
              <w:rPr>
                <w:rFonts w:ascii="Times New Roman" w:cs="Times New Roman" w:hAnsi="Times New Roman"/>
                <w:sz w:val="24"/>
                <w:szCs w:val="24"/>
              </w:rPr>
            </w:pPr>
            <w:r w:rsidRPr="006E55FD">
              <w:rPr>
                <w:rFonts w:ascii="Times New Roman" w:cs="Times New Roman" w:hAnsi="Times New Roman"/>
                <w:sz w:val="24"/>
                <w:szCs w:val="24"/>
              </w:rPr>
              <w:t>Tera Data Indonusa Tbk.</w:t>
            </w:r>
          </w:p>
        </w:tc>
      </w:tr>
    </w:tbl>
    <w:p w14:paraId="460EE4B8" w14:textId="77777777" w:rsidP="00213404" w:rsidR="00213404" w:rsidRDefault="00213404">
      <w:pPr>
        <w:spacing w:line="240" w:lineRule="auto"/>
        <w:jc w:val="both"/>
        <w:rPr>
          <w:rFonts w:ascii="Times New Roman" w:cs="Times New Roman" w:hAnsi="Times New Roman"/>
          <w:sz w:val="24"/>
          <w:szCs w:val="24"/>
        </w:rPr>
      </w:pPr>
    </w:p>
    <w:p w14:paraId="077884BE" w14:textId="77777777" w:rsidP="00213404" w:rsidR="00A766C2" w:rsidRDefault="00A766C2">
      <w:pPr>
        <w:spacing w:line="240" w:lineRule="auto"/>
        <w:jc w:val="both"/>
        <w:rPr>
          <w:rFonts w:ascii="Times New Roman" w:cs="Times New Roman" w:hAnsi="Times New Roman"/>
          <w:sz w:val="24"/>
          <w:szCs w:val="24"/>
        </w:rPr>
      </w:pPr>
    </w:p>
    <w:p w14:paraId="6A4BADAD" w14:textId="77777777" w:rsidP="00213404" w:rsidR="00A766C2" w:rsidRDefault="00A766C2">
      <w:pPr>
        <w:spacing w:line="240" w:lineRule="auto"/>
        <w:jc w:val="both"/>
        <w:rPr>
          <w:rFonts w:ascii="Times New Roman" w:cs="Times New Roman" w:hAnsi="Times New Roman"/>
          <w:sz w:val="24"/>
          <w:szCs w:val="24"/>
        </w:rPr>
      </w:pPr>
    </w:p>
    <w:p w14:paraId="245FAB19" w14:textId="77777777" w:rsidP="00213404" w:rsidR="00A766C2" w:rsidRDefault="00A766C2">
      <w:pPr>
        <w:spacing w:line="240" w:lineRule="auto"/>
        <w:jc w:val="both"/>
        <w:rPr>
          <w:rFonts w:ascii="Times New Roman" w:cs="Times New Roman" w:hAnsi="Times New Roman"/>
          <w:sz w:val="24"/>
          <w:szCs w:val="24"/>
        </w:rPr>
      </w:pPr>
    </w:p>
    <w:p w14:paraId="294F4AFF" w14:textId="77777777" w:rsidP="00213404" w:rsidR="00A766C2" w:rsidRDefault="00A766C2">
      <w:pPr>
        <w:spacing w:line="240" w:lineRule="auto"/>
        <w:jc w:val="both"/>
        <w:rPr>
          <w:rFonts w:ascii="Times New Roman" w:cs="Times New Roman" w:hAnsi="Times New Roman"/>
          <w:sz w:val="24"/>
          <w:szCs w:val="24"/>
        </w:rPr>
      </w:pPr>
    </w:p>
    <w:p w14:paraId="4045401D" w14:textId="77777777" w:rsidP="00213404" w:rsidR="00A766C2" w:rsidRDefault="00A766C2">
      <w:pPr>
        <w:spacing w:line="240" w:lineRule="auto"/>
        <w:jc w:val="both"/>
        <w:rPr>
          <w:rFonts w:ascii="Times New Roman" w:cs="Times New Roman" w:hAnsi="Times New Roman"/>
          <w:sz w:val="24"/>
          <w:szCs w:val="24"/>
        </w:rPr>
      </w:pPr>
    </w:p>
    <w:p w14:paraId="530CAE11" w14:textId="77777777" w:rsidP="00213404" w:rsidR="00A766C2" w:rsidRDefault="00A766C2">
      <w:pPr>
        <w:spacing w:line="240" w:lineRule="auto"/>
        <w:jc w:val="both"/>
        <w:rPr>
          <w:rFonts w:ascii="Times New Roman" w:cs="Times New Roman" w:hAnsi="Times New Roman"/>
          <w:sz w:val="24"/>
          <w:szCs w:val="24"/>
        </w:rPr>
      </w:pPr>
    </w:p>
    <w:p w14:paraId="1B81DF25" w14:textId="77777777" w:rsidP="00213404" w:rsidR="00A766C2" w:rsidRDefault="00A766C2">
      <w:pPr>
        <w:spacing w:line="240" w:lineRule="auto"/>
        <w:jc w:val="both"/>
        <w:rPr>
          <w:rFonts w:ascii="Times New Roman" w:cs="Times New Roman" w:hAnsi="Times New Roman"/>
          <w:sz w:val="24"/>
          <w:szCs w:val="24"/>
        </w:rPr>
      </w:pPr>
    </w:p>
    <w:p w14:paraId="0559FB1C" w14:textId="77777777" w:rsidP="00213404" w:rsidR="00A766C2" w:rsidRDefault="00A766C2">
      <w:pPr>
        <w:spacing w:line="240" w:lineRule="auto"/>
        <w:jc w:val="both"/>
        <w:rPr>
          <w:rFonts w:ascii="Times New Roman" w:cs="Times New Roman" w:hAnsi="Times New Roman"/>
          <w:sz w:val="24"/>
          <w:szCs w:val="24"/>
        </w:rPr>
      </w:pPr>
    </w:p>
    <w:p w14:paraId="5B192082" w14:textId="77777777" w:rsidP="00213404" w:rsidR="00A766C2" w:rsidRDefault="00A766C2">
      <w:pPr>
        <w:spacing w:line="240" w:lineRule="auto"/>
        <w:jc w:val="both"/>
        <w:rPr>
          <w:rFonts w:ascii="Times New Roman" w:cs="Times New Roman" w:hAnsi="Times New Roman"/>
          <w:sz w:val="24"/>
          <w:szCs w:val="24"/>
        </w:rPr>
      </w:pPr>
    </w:p>
    <w:p w14:paraId="36AC5481" w14:textId="77777777" w:rsidP="00213404" w:rsidR="00A766C2" w:rsidRDefault="00A766C2">
      <w:pPr>
        <w:spacing w:line="240" w:lineRule="auto"/>
        <w:jc w:val="both"/>
        <w:rPr>
          <w:rFonts w:ascii="Times New Roman" w:cs="Times New Roman" w:hAnsi="Times New Roman"/>
          <w:sz w:val="24"/>
          <w:szCs w:val="24"/>
        </w:rPr>
      </w:pPr>
    </w:p>
    <w:p w14:paraId="0C891CE6" w14:textId="77777777" w:rsidP="00213404" w:rsidR="00A766C2" w:rsidRDefault="00A766C2">
      <w:pPr>
        <w:spacing w:line="240" w:lineRule="auto"/>
        <w:jc w:val="both"/>
        <w:rPr>
          <w:rFonts w:ascii="Times New Roman" w:cs="Times New Roman" w:hAnsi="Times New Roman"/>
          <w:sz w:val="24"/>
          <w:szCs w:val="24"/>
        </w:rPr>
      </w:pPr>
    </w:p>
    <w:p w14:paraId="7152DAA9" w14:textId="77777777" w:rsidP="00213404" w:rsidR="00A766C2" w:rsidRDefault="00A766C2">
      <w:pPr>
        <w:spacing w:line="240" w:lineRule="auto"/>
        <w:jc w:val="both"/>
        <w:rPr>
          <w:rFonts w:ascii="Times New Roman" w:cs="Times New Roman" w:hAnsi="Times New Roman"/>
          <w:sz w:val="24"/>
          <w:szCs w:val="24"/>
        </w:rPr>
      </w:pPr>
    </w:p>
    <w:p w14:paraId="72D72D76" w14:textId="77777777" w:rsidP="00213404" w:rsidR="00A766C2" w:rsidRDefault="00A766C2">
      <w:pPr>
        <w:spacing w:line="240" w:lineRule="auto"/>
        <w:jc w:val="both"/>
        <w:rPr>
          <w:rFonts w:ascii="Times New Roman" w:cs="Times New Roman" w:hAnsi="Times New Roman"/>
          <w:sz w:val="24"/>
          <w:szCs w:val="24"/>
        </w:rPr>
      </w:pPr>
    </w:p>
    <w:p w14:paraId="1CD3524B" w14:textId="77777777" w:rsidP="00213404" w:rsidR="00A766C2" w:rsidRDefault="00A766C2">
      <w:pPr>
        <w:spacing w:line="240" w:lineRule="auto"/>
        <w:jc w:val="both"/>
        <w:rPr>
          <w:rFonts w:ascii="Times New Roman" w:cs="Times New Roman" w:hAnsi="Times New Roman"/>
          <w:sz w:val="24"/>
          <w:szCs w:val="24"/>
        </w:rPr>
      </w:pPr>
    </w:p>
    <w:p w14:paraId="5426BA6C" w14:textId="77777777" w:rsidP="00213404" w:rsidR="00A766C2" w:rsidRDefault="00A766C2">
      <w:pPr>
        <w:spacing w:line="240" w:lineRule="auto"/>
        <w:jc w:val="both"/>
        <w:rPr>
          <w:rFonts w:ascii="Times New Roman" w:cs="Times New Roman" w:hAnsi="Times New Roman"/>
          <w:sz w:val="24"/>
          <w:szCs w:val="24"/>
        </w:rPr>
      </w:pPr>
    </w:p>
    <w:p w14:paraId="33613CF0" w14:textId="77777777" w:rsidP="00213404" w:rsidR="00A766C2" w:rsidRDefault="00A766C2">
      <w:pPr>
        <w:spacing w:line="240" w:lineRule="auto"/>
        <w:jc w:val="both"/>
        <w:rPr>
          <w:rFonts w:ascii="Times New Roman" w:cs="Times New Roman" w:hAnsi="Times New Roman"/>
          <w:sz w:val="24"/>
          <w:szCs w:val="24"/>
        </w:rPr>
      </w:pPr>
    </w:p>
    <w:p w14:paraId="415232F7" w14:textId="77777777" w:rsidP="00213404" w:rsidR="00A766C2" w:rsidRDefault="00A766C2">
      <w:pPr>
        <w:spacing w:line="240" w:lineRule="auto"/>
        <w:jc w:val="both"/>
        <w:rPr>
          <w:rFonts w:ascii="Times New Roman" w:cs="Times New Roman" w:hAnsi="Times New Roman"/>
          <w:sz w:val="24"/>
          <w:szCs w:val="24"/>
        </w:rPr>
      </w:pPr>
    </w:p>
    <w:p w14:paraId="2BB3594A" w14:textId="529A8AFE" w:rsidP="00975EE1" w:rsidR="00975EE1" w:rsidRDefault="00975EE1" w:rsidRPr="00975EE1">
      <w:pPr>
        <w:pStyle w:val="Caption"/>
        <w:rPr>
          <w:rFonts w:ascii="Times New Roman" w:cs="Times New Roman" w:hAnsi="Times New Roman"/>
          <w:b/>
          <w:bCs/>
          <w:i w:val="0"/>
          <w:iCs w:val="0"/>
          <w:color w:val="auto"/>
          <w:sz w:val="24"/>
          <w:szCs w:val="24"/>
        </w:rPr>
      </w:pPr>
      <w:bookmarkStart w:id="149" w:name="_Toc222748818"/>
      <w:bookmarkStart w:id="150" w:name="_Toc223675701"/>
      <w:bookmarkStart w:id="151" w:name="_Toc227500030"/>
      <w:r w:rsidRPr="00975EE1">
        <w:rPr>
          <w:rFonts w:ascii="Times New Roman" w:cs="Times New Roman" w:hAnsi="Times New Roman"/>
          <w:b/>
          <w:bCs/>
          <w:i w:val="0"/>
          <w:iCs w:val="0"/>
          <w:color w:val="auto"/>
          <w:sz w:val="24"/>
          <w:szCs w:val="24"/>
        </w:rPr>
        <w:t xml:space="preserve">Lampiran </w:t>
      </w:r>
      <w:r w:rsidRPr="00975EE1">
        <w:rPr>
          <w:rFonts w:ascii="Times New Roman" w:cs="Times New Roman" w:hAnsi="Times New Roman"/>
          <w:b/>
          <w:bCs/>
          <w:i w:val="0"/>
          <w:iCs w:val="0"/>
          <w:color w:val="auto"/>
          <w:sz w:val="24"/>
          <w:szCs w:val="24"/>
        </w:rPr>
        <w:fldChar w:fldCharType="begin"/>
      </w:r>
      <w:r w:rsidRPr="00975EE1">
        <w:rPr>
          <w:rFonts w:ascii="Times New Roman" w:cs="Times New Roman" w:hAnsi="Times New Roman"/>
          <w:b/>
          <w:bCs/>
          <w:i w:val="0"/>
          <w:iCs w:val="0"/>
          <w:color w:val="auto"/>
          <w:sz w:val="24"/>
          <w:szCs w:val="24"/>
        </w:rPr>
        <w:instrText xml:space="preserve"> SEQ Lampiran \* ARABIC </w:instrText>
      </w:r>
      <w:r w:rsidRPr="00975EE1">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w:t>
      </w:r>
      <w:r w:rsidRPr="00975EE1">
        <w:rPr>
          <w:rFonts w:ascii="Times New Roman" w:cs="Times New Roman" w:hAnsi="Times New Roman"/>
          <w:b/>
          <w:bCs/>
          <w:i w:val="0"/>
          <w:iCs w:val="0"/>
          <w:color w:val="auto"/>
          <w:sz w:val="24"/>
          <w:szCs w:val="24"/>
        </w:rPr>
        <w:fldChar w:fldCharType="end"/>
      </w:r>
      <w:r w:rsidRPr="00975EE1">
        <w:rPr>
          <w:rFonts w:ascii="Times New Roman" w:cs="Times New Roman" w:hAnsi="Times New Roman"/>
          <w:b/>
          <w:bCs/>
          <w:i w:val="0"/>
          <w:iCs w:val="0"/>
          <w:color w:val="auto"/>
          <w:sz w:val="24"/>
          <w:szCs w:val="24"/>
        </w:rPr>
        <w:t>. Hasil Perhitungan Variabel Penelitian</w:t>
      </w:r>
      <w:bookmarkEnd w:id="149"/>
      <w:bookmarkEnd w:id="150"/>
      <w:bookmarkEnd w:id="151"/>
    </w:p>
    <w:p w14:paraId="1764E499" w14:textId="33C142B1" w:rsidP="002623EE" w:rsidR="00D80D2D" w:rsidRDefault="00210174" w:rsidRPr="002623EE">
      <w:pPr>
        <w:spacing w:line="240" w:lineRule="auto"/>
        <w:jc w:val="both"/>
        <w:rPr>
          <w:rFonts w:ascii="Times New Roman" w:cs="Times New Roman" w:hAnsi="Times New Roman"/>
          <w:sz w:val="24"/>
          <w:szCs w:val="24"/>
        </w:rPr>
      </w:pPr>
      <w:r w:rsidRPr="00210174">
        <w:rPr>
          <w:noProof/>
        </w:rPr>
        <w:drawing>
          <wp:inline distB="0" distL="0" distR="0" distT="0" wp14:anchorId="26AE12BA" wp14:editId="41477A45">
            <wp:extent cx="4777200" cy="7740000"/>
            <wp:effectExtent b="0" l="0" r="4445" t="0"/>
            <wp:docPr id="108654136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7200" cy="7740000"/>
                    </a:xfrm>
                    <a:prstGeom prst="rect">
                      <a:avLst/>
                    </a:prstGeom>
                    <a:noFill/>
                    <a:ln>
                      <a:noFill/>
                    </a:ln>
                  </pic:spPr>
                </pic:pic>
              </a:graphicData>
            </a:graphic>
          </wp:inline>
        </w:drawing>
      </w:r>
    </w:p>
    <w:p w14:paraId="082C3FC2" w14:textId="7B0FF109" w:rsidP="00975EE1" w:rsidR="00975EE1" w:rsidRDefault="00975EE1" w:rsidRPr="00975EE1">
      <w:pPr>
        <w:pStyle w:val="Caption"/>
        <w:jc w:val="both"/>
        <w:rPr>
          <w:rFonts w:ascii="Times New Roman" w:cs="Times New Roman" w:hAnsi="Times New Roman"/>
          <w:b/>
          <w:bCs/>
          <w:i w:val="0"/>
          <w:iCs w:val="0"/>
          <w:color w:val="auto"/>
          <w:sz w:val="24"/>
          <w:szCs w:val="24"/>
        </w:rPr>
      </w:pPr>
      <w:bookmarkStart w:id="152" w:name="_Toc222748819"/>
      <w:bookmarkStart w:id="153" w:name="_Toc223675702"/>
      <w:bookmarkStart w:id="154" w:name="_Toc227500031"/>
      <w:r w:rsidRPr="00975EE1">
        <w:rPr>
          <w:rFonts w:ascii="Times New Roman" w:cs="Times New Roman" w:hAnsi="Times New Roman"/>
          <w:b/>
          <w:bCs/>
          <w:i w:val="0"/>
          <w:iCs w:val="0"/>
          <w:color w:val="auto"/>
          <w:sz w:val="24"/>
          <w:szCs w:val="24"/>
        </w:rPr>
        <w:t xml:space="preserve">Lampiran </w:t>
      </w:r>
      <w:r w:rsidRPr="00975EE1">
        <w:rPr>
          <w:rFonts w:ascii="Times New Roman" w:cs="Times New Roman" w:hAnsi="Times New Roman"/>
          <w:b/>
          <w:bCs/>
          <w:i w:val="0"/>
          <w:iCs w:val="0"/>
          <w:color w:val="auto"/>
          <w:sz w:val="24"/>
          <w:szCs w:val="24"/>
        </w:rPr>
        <w:fldChar w:fldCharType="begin"/>
      </w:r>
      <w:r w:rsidRPr="00975EE1">
        <w:rPr>
          <w:rFonts w:ascii="Times New Roman" w:cs="Times New Roman" w:hAnsi="Times New Roman"/>
          <w:b/>
          <w:bCs/>
          <w:i w:val="0"/>
          <w:iCs w:val="0"/>
          <w:color w:val="auto"/>
          <w:sz w:val="24"/>
          <w:szCs w:val="24"/>
        </w:rPr>
        <w:instrText xml:space="preserve"> SEQ Lampiran \* ARABIC </w:instrText>
      </w:r>
      <w:r w:rsidRPr="00975EE1">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3</w:t>
      </w:r>
      <w:r w:rsidRPr="00975EE1">
        <w:rPr>
          <w:rFonts w:ascii="Times New Roman" w:cs="Times New Roman" w:hAnsi="Times New Roman"/>
          <w:b/>
          <w:bCs/>
          <w:i w:val="0"/>
          <w:iCs w:val="0"/>
          <w:color w:val="auto"/>
          <w:sz w:val="24"/>
          <w:szCs w:val="24"/>
        </w:rPr>
        <w:fldChar w:fldCharType="end"/>
      </w:r>
      <w:r w:rsidRPr="00975EE1">
        <w:rPr>
          <w:rFonts w:ascii="Times New Roman" w:cs="Times New Roman" w:hAnsi="Times New Roman"/>
          <w:b/>
          <w:bCs/>
          <w:i w:val="0"/>
          <w:iCs w:val="0"/>
          <w:color w:val="auto"/>
          <w:sz w:val="24"/>
          <w:szCs w:val="24"/>
        </w:rPr>
        <w:t xml:space="preserve">. </w:t>
      </w:r>
      <w:bookmarkStart w:id="155" w:name="_Hlk222575795"/>
      <w:r w:rsidRPr="00975EE1">
        <w:rPr>
          <w:rFonts w:ascii="Times New Roman" w:cs="Times New Roman" w:hAnsi="Times New Roman"/>
          <w:b/>
          <w:bCs/>
          <w:i w:val="0"/>
          <w:iCs w:val="0"/>
          <w:color w:val="auto"/>
          <w:sz w:val="24"/>
          <w:szCs w:val="24"/>
        </w:rPr>
        <w:t>Hasil Perhitungan Variabel Ukuran Perusahaan (X</w:t>
      </w:r>
      <w:r w:rsidRPr="00975EE1">
        <w:rPr>
          <w:rFonts w:ascii="Times New Roman" w:cs="Times New Roman" w:hAnsi="Times New Roman"/>
          <w:b/>
          <w:bCs/>
          <w:i w:val="0"/>
          <w:iCs w:val="0"/>
          <w:color w:val="auto"/>
          <w:sz w:val="24"/>
          <w:szCs w:val="24"/>
          <w:vertAlign w:val="subscript"/>
        </w:rPr>
        <w:t>1</w:t>
      </w:r>
      <w:r w:rsidRPr="00975EE1">
        <w:rPr>
          <w:rFonts w:ascii="Times New Roman" w:cs="Times New Roman" w:hAnsi="Times New Roman"/>
          <w:b/>
          <w:bCs/>
          <w:i w:val="0"/>
          <w:iCs w:val="0"/>
          <w:color w:val="auto"/>
          <w:sz w:val="24"/>
          <w:szCs w:val="24"/>
        </w:rPr>
        <w:t>)</w:t>
      </w:r>
      <w:bookmarkEnd w:id="152"/>
      <w:bookmarkEnd w:id="153"/>
      <w:bookmarkEnd w:id="154"/>
      <w:bookmarkEnd w:id="155"/>
    </w:p>
    <w:p w14:paraId="46321FB6" w14:textId="32431A2A" w:rsidP="00975EE1" w:rsidR="00975EE1" w:rsidRDefault="00210174" w:rsidRPr="00975EE1">
      <w:pPr>
        <w:jc w:val="both"/>
        <w:rPr>
          <w:rFonts w:ascii="Times New Roman" w:cs="Times New Roman" w:hAnsi="Times New Roman"/>
          <w:sz w:val="24"/>
          <w:szCs w:val="24"/>
        </w:rPr>
      </w:pPr>
      <w:r w:rsidRPr="00210174">
        <w:rPr>
          <w:noProof/>
        </w:rPr>
        <w:drawing>
          <wp:inline distB="0" distL="0" distR="0" distT="0" wp14:anchorId="5C8B2455" wp14:editId="534F7D65">
            <wp:extent cx="3438000" cy="7740000"/>
            <wp:effectExtent b="0" l="0" r="0" t="0"/>
            <wp:docPr id="15866724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38000" cy="7740000"/>
                    </a:xfrm>
                    <a:prstGeom prst="rect">
                      <a:avLst/>
                    </a:prstGeom>
                    <a:noFill/>
                    <a:ln>
                      <a:noFill/>
                    </a:ln>
                  </pic:spPr>
                </pic:pic>
              </a:graphicData>
            </a:graphic>
          </wp:inline>
        </w:drawing>
      </w:r>
    </w:p>
    <w:p w14:paraId="7DB09497" w14:textId="1CAB685B" w:rsidP="002623EE" w:rsidR="00D80D2D" w:rsidRDefault="002623EE" w:rsidRPr="002623EE">
      <w:pPr>
        <w:pStyle w:val="Caption"/>
        <w:rPr>
          <w:rFonts w:ascii="Times New Roman" w:cs="Times New Roman" w:hAnsi="Times New Roman"/>
          <w:b/>
          <w:bCs/>
          <w:i w:val="0"/>
          <w:iCs w:val="0"/>
          <w:sz w:val="24"/>
          <w:szCs w:val="24"/>
        </w:rPr>
      </w:pPr>
      <w:bookmarkStart w:id="156" w:name="_Toc222748820"/>
      <w:bookmarkStart w:id="157" w:name="_Toc223675703"/>
      <w:bookmarkStart w:id="158" w:name="_Toc227500032"/>
      <w:r w:rsidRPr="002623EE">
        <w:rPr>
          <w:rFonts w:ascii="Times New Roman" w:cs="Times New Roman" w:hAnsi="Times New Roman"/>
          <w:b/>
          <w:bCs/>
          <w:i w:val="0"/>
          <w:iCs w:val="0"/>
          <w:color w:val="auto"/>
          <w:sz w:val="24"/>
          <w:szCs w:val="24"/>
        </w:rPr>
        <w:t xml:space="preserve">Lampiran </w:t>
      </w:r>
      <w:r w:rsidRPr="002623EE">
        <w:rPr>
          <w:rFonts w:ascii="Times New Roman" w:cs="Times New Roman" w:hAnsi="Times New Roman"/>
          <w:b/>
          <w:bCs/>
          <w:i w:val="0"/>
          <w:iCs w:val="0"/>
          <w:color w:val="auto"/>
          <w:sz w:val="24"/>
          <w:szCs w:val="24"/>
        </w:rPr>
        <w:fldChar w:fldCharType="begin"/>
      </w:r>
      <w:r w:rsidRPr="002623EE">
        <w:rPr>
          <w:rFonts w:ascii="Times New Roman" w:cs="Times New Roman" w:hAnsi="Times New Roman"/>
          <w:b/>
          <w:bCs/>
          <w:i w:val="0"/>
          <w:iCs w:val="0"/>
          <w:color w:val="auto"/>
          <w:sz w:val="24"/>
          <w:szCs w:val="24"/>
        </w:rPr>
        <w:instrText xml:space="preserve"> SEQ Lampiran \* ARABIC </w:instrText>
      </w:r>
      <w:r w:rsidRPr="002623EE">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4</w:t>
      </w:r>
      <w:r w:rsidRPr="002623EE">
        <w:rPr>
          <w:rFonts w:ascii="Times New Roman" w:cs="Times New Roman" w:hAnsi="Times New Roman"/>
          <w:b/>
          <w:bCs/>
          <w:i w:val="0"/>
          <w:iCs w:val="0"/>
          <w:color w:val="auto"/>
          <w:sz w:val="24"/>
          <w:szCs w:val="24"/>
        </w:rPr>
        <w:fldChar w:fldCharType="end"/>
      </w:r>
      <w:r>
        <w:rPr>
          <w:rFonts w:ascii="Times New Roman" w:cs="Times New Roman" w:hAnsi="Times New Roman"/>
          <w:b/>
          <w:bCs/>
          <w:i w:val="0"/>
          <w:iCs w:val="0"/>
          <w:color w:val="auto"/>
          <w:sz w:val="24"/>
          <w:szCs w:val="24"/>
        </w:rPr>
        <w:t xml:space="preserve">. </w:t>
      </w:r>
      <w:bookmarkStart w:id="159" w:name="_Hlk222576738"/>
      <w:r w:rsidRPr="002623EE">
        <w:rPr>
          <w:rFonts w:ascii="Times New Roman" w:cs="Times New Roman" w:hAnsi="Times New Roman"/>
          <w:b/>
          <w:bCs/>
          <w:i w:val="0"/>
          <w:iCs w:val="0"/>
          <w:color w:val="auto"/>
          <w:sz w:val="24"/>
          <w:szCs w:val="24"/>
        </w:rPr>
        <w:t>Hasil Perhitungan Variabel Profitabilitas (X</w:t>
      </w:r>
      <w:r w:rsidRPr="002623EE">
        <w:rPr>
          <w:rFonts w:ascii="Times New Roman" w:cs="Times New Roman" w:hAnsi="Times New Roman"/>
          <w:b/>
          <w:bCs/>
          <w:i w:val="0"/>
          <w:iCs w:val="0"/>
          <w:color w:val="auto"/>
          <w:sz w:val="24"/>
          <w:szCs w:val="24"/>
          <w:vertAlign w:val="subscript"/>
        </w:rPr>
        <w:t>2</w:t>
      </w:r>
      <w:r w:rsidRPr="002623EE">
        <w:rPr>
          <w:rFonts w:ascii="Times New Roman" w:cs="Times New Roman" w:hAnsi="Times New Roman"/>
          <w:b/>
          <w:bCs/>
          <w:i w:val="0"/>
          <w:iCs w:val="0"/>
          <w:color w:val="auto"/>
          <w:sz w:val="24"/>
          <w:szCs w:val="24"/>
        </w:rPr>
        <w:t>)</w:t>
      </w:r>
      <w:bookmarkEnd w:id="156"/>
      <w:bookmarkEnd w:id="157"/>
      <w:bookmarkEnd w:id="158"/>
      <w:bookmarkEnd w:id="159"/>
    </w:p>
    <w:p w14:paraId="368D27B4" w14:textId="276EF40A" w:rsidP="00975EE1" w:rsidR="00D80D2D" w:rsidRDefault="00210174">
      <w:pPr>
        <w:spacing w:line="240" w:lineRule="auto"/>
        <w:jc w:val="both"/>
        <w:rPr>
          <w:rFonts w:ascii="Times New Roman" w:cs="Times New Roman" w:hAnsi="Times New Roman"/>
          <w:b/>
          <w:bCs/>
          <w:sz w:val="24"/>
          <w:szCs w:val="24"/>
        </w:rPr>
      </w:pPr>
      <w:r w:rsidRPr="00210174">
        <w:rPr>
          <w:noProof/>
        </w:rPr>
        <w:drawing>
          <wp:inline distB="0" distL="0" distR="0" distT="0" wp14:anchorId="4B6806BB" wp14:editId="6694E066">
            <wp:extent cx="4687200" cy="7740000"/>
            <wp:effectExtent b="0" l="0" r="0" t="0"/>
            <wp:docPr id="119766684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7200" cy="7740000"/>
                    </a:xfrm>
                    <a:prstGeom prst="rect">
                      <a:avLst/>
                    </a:prstGeom>
                    <a:noFill/>
                    <a:ln>
                      <a:noFill/>
                    </a:ln>
                  </pic:spPr>
                </pic:pic>
              </a:graphicData>
            </a:graphic>
          </wp:inline>
        </w:drawing>
      </w:r>
    </w:p>
    <w:p w14:paraId="7A2EC401" w14:textId="0E9F4356" w:rsidP="00210174" w:rsidR="00210174" w:rsidRDefault="00210174">
      <w:pPr>
        <w:pStyle w:val="Caption"/>
        <w:rPr>
          <w:rFonts w:ascii="Times New Roman" w:cs="Times New Roman" w:hAnsi="Times New Roman"/>
          <w:b/>
          <w:bCs/>
          <w:i w:val="0"/>
          <w:iCs w:val="0"/>
          <w:color w:val="auto"/>
          <w:sz w:val="24"/>
          <w:szCs w:val="24"/>
        </w:rPr>
      </w:pPr>
      <w:bookmarkStart w:id="160" w:name="_Toc222748821"/>
      <w:bookmarkStart w:id="161" w:name="_Toc223675704"/>
      <w:bookmarkStart w:id="162" w:name="_Toc227500033"/>
      <w:r w:rsidRPr="00733EE0">
        <w:rPr>
          <w:rFonts w:ascii="Times New Roman" w:cs="Times New Roman" w:hAnsi="Times New Roman"/>
          <w:b/>
          <w:bCs/>
          <w:i w:val="0"/>
          <w:iCs w:val="0"/>
          <w:color w:val="auto"/>
          <w:sz w:val="24"/>
          <w:szCs w:val="24"/>
        </w:rPr>
        <w:t xml:space="preserve">Lampiran </w:t>
      </w:r>
      <w:r w:rsidRPr="00733EE0">
        <w:rPr>
          <w:rFonts w:ascii="Times New Roman" w:cs="Times New Roman" w:hAnsi="Times New Roman"/>
          <w:b/>
          <w:bCs/>
          <w:i w:val="0"/>
          <w:iCs w:val="0"/>
          <w:color w:val="auto"/>
          <w:sz w:val="24"/>
          <w:szCs w:val="24"/>
        </w:rPr>
        <w:fldChar w:fldCharType="begin"/>
      </w:r>
      <w:r w:rsidRPr="00733EE0">
        <w:rPr>
          <w:rFonts w:ascii="Times New Roman" w:cs="Times New Roman" w:hAnsi="Times New Roman"/>
          <w:b/>
          <w:bCs/>
          <w:i w:val="0"/>
          <w:iCs w:val="0"/>
          <w:color w:val="auto"/>
          <w:sz w:val="24"/>
          <w:szCs w:val="24"/>
        </w:rPr>
        <w:instrText xml:space="preserve"> SEQ Lampiran \* ARABIC </w:instrText>
      </w:r>
      <w:r w:rsidRPr="00733EE0">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5</w:t>
      </w:r>
      <w:r w:rsidRPr="00733EE0">
        <w:rPr>
          <w:rFonts w:ascii="Times New Roman" w:cs="Times New Roman" w:hAnsi="Times New Roman"/>
          <w:b/>
          <w:bCs/>
          <w:i w:val="0"/>
          <w:iCs w:val="0"/>
          <w:color w:val="auto"/>
          <w:sz w:val="24"/>
          <w:szCs w:val="24"/>
        </w:rPr>
        <w:fldChar w:fldCharType="end"/>
      </w:r>
      <w:r w:rsidRPr="00733EE0">
        <w:rPr>
          <w:rFonts w:ascii="Times New Roman" w:cs="Times New Roman" w:hAnsi="Times New Roman"/>
          <w:b/>
          <w:bCs/>
          <w:i w:val="0"/>
          <w:iCs w:val="0"/>
          <w:color w:val="auto"/>
          <w:sz w:val="24"/>
          <w:szCs w:val="24"/>
        </w:rPr>
        <w:t xml:space="preserve">. Hasil Perhitungan Variabel </w:t>
      </w:r>
      <w:r w:rsidR="00733EE0" w:rsidRPr="00733EE0">
        <w:rPr>
          <w:rFonts w:ascii="Times New Roman" w:cs="Times New Roman" w:hAnsi="Times New Roman"/>
          <w:b/>
          <w:bCs/>
          <w:i w:val="0"/>
          <w:iCs w:val="0"/>
          <w:color w:val="auto"/>
          <w:sz w:val="24"/>
          <w:szCs w:val="24"/>
        </w:rPr>
        <w:t xml:space="preserve">Struktur Modal </w:t>
      </w:r>
      <w:r w:rsidRPr="00733EE0">
        <w:rPr>
          <w:rFonts w:ascii="Times New Roman" w:cs="Times New Roman" w:hAnsi="Times New Roman"/>
          <w:b/>
          <w:bCs/>
          <w:i w:val="0"/>
          <w:iCs w:val="0"/>
          <w:color w:val="auto"/>
          <w:sz w:val="24"/>
          <w:szCs w:val="24"/>
        </w:rPr>
        <w:t>(X</w:t>
      </w:r>
      <w:r w:rsidR="00733EE0" w:rsidRPr="00733EE0">
        <w:rPr>
          <w:rFonts w:ascii="Times New Roman" w:cs="Times New Roman" w:hAnsi="Times New Roman"/>
          <w:b/>
          <w:bCs/>
          <w:i w:val="0"/>
          <w:iCs w:val="0"/>
          <w:color w:val="auto"/>
          <w:sz w:val="24"/>
          <w:szCs w:val="24"/>
          <w:vertAlign w:val="subscript"/>
        </w:rPr>
        <w:t>3</w:t>
      </w:r>
      <w:r w:rsidRPr="00733EE0">
        <w:rPr>
          <w:rFonts w:ascii="Times New Roman" w:cs="Times New Roman" w:hAnsi="Times New Roman"/>
          <w:b/>
          <w:bCs/>
          <w:i w:val="0"/>
          <w:iCs w:val="0"/>
          <w:color w:val="auto"/>
          <w:sz w:val="24"/>
          <w:szCs w:val="24"/>
        </w:rPr>
        <w:t>)</w:t>
      </w:r>
      <w:bookmarkEnd w:id="160"/>
      <w:bookmarkEnd w:id="161"/>
      <w:bookmarkEnd w:id="162"/>
    </w:p>
    <w:p w14:paraId="519B897E" w14:textId="37B69130" w:rsidP="00733EE0" w:rsidR="00733EE0" w:rsidRDefault="00733EE0">
      <w:r w:rsidRPr="00733EE0">
        <w:rPr>
          <w:noProof/>
        </w:rPr>
        <w:drawing>
          <wp:inline distB="0" distL="0" distR="0" distT="0" wp14:anchorId="3658B3CE" wp14:editId="71ECB859">
            <wp:extent cx="4687200" cy="7740000"/>
            <wp:effectExtent b="0" l="0" r="0" t="0"/>
            <wp:docPr id="20367420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7200" cy="7740000"/>
                    </a:xfrm>
                    <a:prstGeom prst="rect">
                      <a:avLst/>
                    </a:prstGeom>
                    <a:noFill/>
                    <a:ln>
                      <a:noFill/>
                    </a:ln>
                  </pic:spPr>
                </pic:pic>
              </a:graphicData>
            </a:graphic>
          </wp:inline>
        </w:drawing>
      </w:r>
    </w:p>
    <w:p w14:paraId="486EF2A8" w14:textId="22F67D72" w:rsidP="00733EE0" w:rsidR="00733EE0" w:rsidRDefault="00733EE0">
      <w:pPr>
        <w:pStyle w:val="Caption"/>
        <w:rPr>
          <w:rFonts w:ascii="Times New Roman" w:cs="Times New Roman" w:hAnsi="Times New Roman"/>
          <w:b/>
          <w:bCs/>
          <w:i w:val="0"/>
          <w:iCs w:val="0"/>
          <w:color w:val="auto"/>
          <w:sz w:val="24"/>
          <w:szCs w:val="24"/>
        </w:rPr>
      </w:pPr>
      <w:bookmarkStart w:id="163" w:name="_Toc222748822"/>
      <w:bookmarkStart w:id="164" w:name="_Toc223675705"/>
      <w:bookmarkStart w:id="165" w:name="_Toc227500034"/>
      <w:r w:rsidRPr="00733EE0">
        <w:rPr>
          <w:rFonts w:ascii="Times New Roman" w:cs="Times New Roman" w:hAnsi="Times New Roman"/>
          <w:b/>
          <w:bCs/>
          <w:i w:val="0"/>
          <w:iCs w:val="0"/>
          <w:color w:val="auto"/>
          <w:sz w:val="24"/>
          <w:szCs w:val="24"/>
        </w:rPr>
        <w:t xml:space="preserve">Lampiran </w:t>
      </w:r>
      <w:r w:rsidRPr="00733EE0">
        <w:rPr>
          <w:rFonts w:ascii="Times New Roman" w:cs="Times New Roman" w:hAnsi="Times New Roman"/>
          <w:b/>
          <w:bCs/>
          <w:i w:val="0"/>
          <w:iCs w:val="0"/>
          <w:color w:val="auto"/>
          <w:sz w:val="24"/>
          <w:szCs w:val="24"/>
        </w:rPr>
        <w:fldChar w:fldCharType="begin"/>
      </w:r>
      <w:r w:rsidRPr="00733EE0">
        <w:rPr>
          <w:rFonts w:ascii="Times New Roman" w:cs="Times New Roman" w:hAnsi="Times New Roman"/>
          <w:b/>
          <w:bCs/>
          <w:i w:val="0"/>
          <w:iCs w:val="0"/>
          <w:color w:val="auto"/>
          <w:sz w:val="24"/>
          <w:szCs w:val="24"/>
        </w:rPr>
        <w:instrText xml:space="preserve"> SEQ Lampiran \* ARABIC </w:instrText>
      </w:r>
      <w:r w:rsidRPr="00733EE0">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6</w:t>
      </w:r>
      <w:r w:rsidRPr="00733EE0">
        <w:rPr>
          <w:rFonts w:ascii="Times New Roman" w:cs="Times New Roman" w:hAnsi="Times New Roman"/>
          <w:b/>
          <w:bCs/>
          <w:i w:val="0"/>
          <w:iCs w:val="0"/>
          <w:color w:val="auto"/>
          <w:sz w:val="24"/>
          <w:szCs w:val="24"/>
        </w:rPr>
        <w:fldChar w:fldCharType="end"/>
      </w:r>
      <w:r w:rsidRPr="00733EE0">
        <w:rPr>
          <w:rFonts w:ascii="Times New Roman" w:cs="Times New Roman" w:hAnsi="Times New Roman"/>
          <w:b/>
          <w:bCs/>
          <w:i w:val="0"/>
          <w:iCs w:val="0"/>
          <w:color w:val="auto"/>
          <w:sz w:val="24"/>
          <w:szCs w:val="24"/>
        </w:rPr>
        <w:t xml:space="preserve">. </w:t>
      </w:r>
      <w:bookmarkStart w:id="166" w:name="_Hlk222577153"/>
      <w:r w:rsidRPr="00733EE0">
        <w:rPr>
          <w:rFonts w:ascii="Times New Roman" w:cs="Times New Roman" w:hAnsi="Times New Roman"/>
          <w:b/>
          <w:bCs/>
          <w:i w:val="0"/>
          <w:iCs w:val="0"/>
          <w:color w:val="auto"/>
          <w:sz w:val="24"/>
          <w:szCs w:val="24"/>
        </w:rPr>
        <w:t>Hasil Perhitungan Variabel Keputusan Investasi (X</w:t>
      </w:r>
      <w:r w:rsidRPr="00733EE0">
        <w:rPr>
          <w:rFonts w:ascii="Times New Roman" w:cs="Times New Roman" w:hAnsi="Times New Roman"/>
          <w:b/>
          <w:bCs/>
          <w:i w:val="0"/>
          <w:iCs w:val="0"/>
          <w:color w:val="auto"/>
          <w:sz w:val="24"/>
          <w:szCs w:val="24"/>
          <w:vertAlign w:val="subscript"/>
        </w:rPr>
        <w:t>4</w:t>
      </w:r>
      <w:r w:rsidRPr="00733EE0">
        <w:rPr>
          <w:rFonts w:ascii="Times New Roman" w:cs="Times New Roman" w:hAnsi="Times New Roman"/>
          <w:b/>
          <w:bCs/>
          <w:i w:val="0"/>
          <w:iCs w:val="0"/>
          <w:color w:val="auto"/>
          <w:sz w:val="24"/>
          <w:szCs w:val="24"/>
        </w:rPr>
        <w:t>)</w:t>
      </w:r>
      <w:bookmarkEnd w:id="163"/>
      <w:bookmarkEnd w:id="164"/>
      <w:bookmarkEnd w:id="165"/>
      <w:bookmarkEnd w:id="166"/>
    </w:p>
    <w:p w14:paraId="100B0ADC" w14:textId="5F68646F" w:rsidP="00733EE0" w:rsidR="00733EE0" w:rsidRDefault="00733EE0">
      <w:r w:rsidRPr="00733EE0">
        <w:rPr>
          <w:noProof/>
        </w:rPr>
        <w:drawing>
          <wp:inline distB="0" distL="0" distR="0" distT="0" wp14:anchorId="5D6EC886" wp14:editId="42E1E764">
            <wp:extent cx="4687200" cy="7740000"/>
            <wp:effectExtent b="0" l="0" r="0" t="0"/>
            <wp:docPr id="148453920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87200" cy="7740000"/>
                    </a:xfrm>
                    <a:prstGeom prst="rect">
                      <a:avLst/>
                    </a:prstGeom>
                    <a:noFill/>
                    <a:ln>
                      <a:noFill/>
                    </a:ln>
                  </pic:spPr>
                </pic:pic>
              </a:graphicData>
            </a:graphic>
          </wp:inline>
        </w:drawing>
      </w:r>
    </w:p>
    <w:p w14:paraId="790ABDBD" w14:textId="4ED6E492" w:rsidP="00BA47E5" w:rsidR="00733EE0" w:rsidRDefault="00BA47E5">
      <w:pPr>
        <w:pStyle w:val="Caption"/>
        <w:rPr>
          <w:rFonts w:ascii="Times New Roman" w:cs="Times New Roman" w:hAnsi="Times New Roman"/>
          <w:b/>
          <w:bCs/>
          <w:i w:val="0"/>
          <w:iCs w:val="0"/>
          <w:color w:val="auto"/>
          <w:sz w:val="24"/>
          <w:szCs w:val="24"/>
        </w:rPr>
      </w:pPr>
      <w:bookmarkStart w:id="167" w:name="_Toc222748823"/>
      <w:bookmarkStart w:id="168" w:name="_Toc223675706"/>
      <w:bookmarkStart w:id="169" w:name="_Toc227500035"/>
      <w:r w:rsidRPr="00BA47E5">
        <w:rPr>
          <w:rFonts w:ascii="Times New Roman" w:cs="Times New Roman" w:hAnsi="Times New Roman"/>
          <w:b/>
          <w:bCs/>
          <w:i w:val="0"/>
          <w:iCs w:val="0"/>
          <w:color w:val="auto"/>
          <w:sz w:val="24"/>
          <w:szCs w:val="24"/>
        </w:rPr>
        <w:t xml:space="preserve">Lampiran </w:t>
      </w:r>
      <w:r w:rsidRPr="00BA47E5">
        <w:rPr>
          <w:rFonts w:ascii="Times New Roman" w:cs="Times New Roman" w:hAnsi="Times New Roman"/>
          <w:b/>
          <w:bCs/>
          <w:i w:val="0"/>
          <w:iCs w:val="0"/>
          <w:color w:val="auto"/>
          <w:sz w:val="24"/>
          <w:szCs w:val="24"/>
        </w:rPr>
        <w:fldChar w:fldCharType="begin"/>
      </w:r>
      <w:r w:rsidRPr="00BA47E5">
        <w:rPr>
          <w:rFonts w:ascii="Times New Roman" w:cs="Times New Roman" w:hAnsi="Times New Roman"/>
          <w:b/>
          <w:bCs/>
          <w:i w:val="0"/>
          <w:iCs w:val="0"/>
          <w:color w:val="auto"/>
          <w:sz w:val="24"/>
          <w:szCs w:val="24"/>
        </w:rPr>
        <w:instrText xml:space="preserve"> SEQ Lampiran \* ARABIC </w:instrText>
      </w:r>
      <w:r w:rsidRPr="00BA47E5">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7</w:t>
      </w:r>
      <w:r w:rsidRPr="00BA47E5">
        <w:rPr>
          <w:rFonts w:ascii="Times New Roman" w:cs="Times New Roman" w:hAnsi="Times New Roman"/>
          <w:b/>
          <w:bCs/>
          <w:i w:val="0"/>
          <w:iCs w:val="0"/>
          <w:color w:val="auto"/>
          <w:sz w:val="24"/>
          <w:szCs w:val="24"/>
        </w:rPr>
        <w:fldChar w:fldCharType="end"/>
      </w:r>
      <w:r w:rsidRPr="00BA47E5">
        <w:rPr>
          <w:rFonts w:ascii="Times New Roman" w:cs="Times New Roman" w:hAnsi="Times New Roman"/>
          <w:b/>
          <w:bCs/>
          <w:i w:val="0"/>
          <w:iCs w:val="0"/>
          <w:color w:val="auto"/>
          <w:sz w:val="24"/>
          <w:szCs w:val="24"/>
        </w:rPr>
        <w:t xml:space="preserve">. </w:t>
      </w:r>
      <w:r w:rsidR="00733EE0" w:rsidRPr="00BA47E5">
        <w:rPr>
          <w:rFonts w:ascii="Times New Roman" w:cs="Times New Roman" w:hAnsi="Times New Roman"/>
          <w:b/>
          <w:bCs/>
          <w:i w:val="0"/>
          <w:iCs w:val="0"/>
          <w:color w:val="auto"/>
          <w:sz w:val="24"/>
          <w:szCs w:val="24"/>
        </w:rPr>
        <w:t xml:space="preserve">Hasil Perhitungan Variabel </w:t>
      </w:r>
      <w:r w:rsidRPr="00BA47E5">
        <w:rPr>
          <w:rFonts w:ascii="Times New Roman" w:cs="Times New Roman" w:hAnsi="Times New Roman"/>
          <w:b/>
          <w:bCs/>
          <w:i w:val="0"/>
          <w:iCs w:val="0"/>
          <w:color w:val="auto"/>
          <w:sz w:val="24"/>
          <w:szCs w:val="24"/>
        </w:rPr>
        <w:t>Nilai Perusahaan</w:t>
      </w:r>
      <w:r w:rsidR="00733EE0" w:rsidRPr="00BA47E5">
        <w:rPr>
          <w:rFonts w:ascii="Times New Roman" w:cs="Times New Roman" w:hAnsi="Times New Roman"/>
          <w:b/>
          <w:bCs/>
          <w:i w:val="0"/>
          <w:iCs w:val="0"/>
          <w:color w:val="auto"/>
          <w:sz w:val="24"/>
          <w:szCs w:val="24"/>
        </w:rPr>
        <w:t xml:space="preserve"> (</w:t>
      </w:r>
      <w:r w:rsidRPr="00BA47E5">
        <w:rPr>
          <w:rFonts w:ascii="Times New Roman" w:cs="Times New Roman" w:hAnsi="Times New Roman"/>
          <w:b/>
          <w:bCs/>
          <w:i w:val="0"/>
          <w:iCs w:val="0"/>
          <w:color w:val="auto"/>
          <w:sz w:val="24"/>
          <w:szCs w:val="24"/>
        </w:rPr>
        <w:t>Y</w:t>
      </w:r>
      <w:r w:rsidR="00733EE0" w:rsidRPr="00BA47E5">
        <w:rPr>
          <w:rFonts w:ascii="Times New Roman" w:cs="Times New Roman" w:hAnsi="Times New Roman"/>
          <w:b/>
          <w:bCs/>
          <w:i w:val="0"/>
          <w:iCs w:val="0"/>
          <w:color w:val="auto"/>
          <w:sz w:val="24"/>
          <w:szCs w:val="24"/>
        </w:rPr>
        <w:t>)</w:t>
      </w:r>
      <w:bookmarkEnd w:id="167"/>
      <w:bookmarkEnd w:id="168"/>
      <w:bookmarkEnd w:id="169"/>
    </w:p>
    <w:p w14:paraId="3D643397" w14:textId="6C1DC3A5" w:rsidP="00BA47E5" w:rsidR="00BA47E5" w:rsidRDefault="00BA47E5">
      <w:r w:rsidRPr="00BA47E5">
        <w:rPr>
          <w:noProof/>
        </w:rPr>
        <w:drawing>
          <wp:inline distB="0" distL="0" distR="0" distT="0" wp14:anchorId="489B2E26" wp14:editId="78E36950">
            <wp:extent cx="5346000" cy="5760000"/>
            <wp:effectExtent b="0" l="0" r="7620" t="0"/>
            <wp:docPr id="9707601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noChangeAspect="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46000" cy="5760000"/>
                    </a:xfrm>
                    <a:prstGeom prst="rect">
                      <a:avLst/>
                    </a:prstGeom>
                    <a:noFill/>
                    <a:ln>
                      <a:noFill/>
                    </a:ln>
                  </pic:spPr>
                </pic:pic>
              </a:graphicData>
            </a:graphic>
          </wp:inline>
        </w:drawing>
      </w:r>
    </w:p>
    <w:p w14:paraId="5DE52AFD" w14:textId="77777777" w:rsidP="00BA47E5" w:rsidR="00890720" w:rsidRDefault="00890720"/>
    <w:p w14:paraId="440F2D56" w14:textId="77777777" w:rsidP="00BA47E5" w:rsidR="00890720" w:rsidRDefault="00890720"/>
    <w:p w14:paraId="7D0270A4" w14:textId="77777777" w:rsidP="00BA47E5" w:rsidR="00890720" w:rsidRDefault="00890720"/>
    <w:p w14:paraId="0FEF5963" w14:textId="77777777" w:rsidP="00BA47E5" w:rsidR="00890720" w:rsidRDefault="00890720"/>
    <w:p w14:paraId="2C04A4F8" w14:textId="77777777" w:rsidP="00BA47E5" w:rsidR="00890720" w:rsidRDefault="00890720"/>
    <w:p w14:paraId="4141809A" w14:textId="77777777" w:rsidP="00BA47E5" w:rsidR="00890720" w:rsidRDefault="00890720"/>
    <w:p w14:paraId="61D56666" w14:textId="0DAEC576" w:rsidP="00F40AB6" w:rsidR="00890720" w:rsidRDefault="00F40AB6">
      <w:pPr>
        <w:pStyle w:val="Caption"/>
        <w:rPr>
          <w:rFonts w:ascii="Times New Roman" w:cs="Times New Roman" w:hAnsi="Times New Roman"/>
          <w:b/>
          <w:bCs/>
          <w:i w:val="0"/>
          <w:iCs w:val="0"/>
          <w:color w:val="auto"/>
          <w:sz w:val="24"/>
          <w:szCs w:val="24"/>
        </w:rPr>
      </w:pPr>
      <w:bookmarkStart w:id="170" w:name="_Toc222748824"/>
      <w:bookmarkStart w:id="171" w:name="_Toc223675707"/>
      <w:bookmarkStart w:id="172" w:name="_Toc227500036"/>
      <w:r w:rsidRPr="00F40AB6">
        <w:rPr>
          <w:rFonts w:ascii="Times New Roman" w:cs="Times New Roman" w:hAnsi="Times New Roman"/>
          <w:b/>
          <w:bCs/>
          <w:i w:val="0"/>
          <w:iCs w:val="0"/>
          <w:color w:val="auto"/>
          <w:sz w:val="24"/>
          <w:szCs w:val="24"/>
        </w:rPr>
        <w:t xml:space="preserve">Lampiran </w:t>
      </w:r>
      <w:r w:rsidRPr="00F40AB6">
        <w:rPr>
          <w:rFonts w:ascii="Times New Roman" w:cs="Times New Roman" w:hAnsi="Times New Roman"/>
          <w:b/>
          <w:bCs/>
          <w:i w:val="0"/>
          <w:iCs w:val="0"/>
          <w:color w:val="auto"/>
          <w:sz w:val="24"/>
          <w:szCs w:val="24"/>
        </w:rPr>
        <w:fldChar w:fldCharType="begin"/>
      </w:r>
      <w:r w:rsidRPr="00F40AB6">
        <w:rPr>
          <w:rFonts w:ascii="Times New Roman" w:cs="Times New Roman" w:hAnsi="Times New Roman"/>
          <w:b/>
          <w:bCs/>
          <w:i w:val="0"/>
          <w:iCs w:val="0"/>
          <w:color w:val="auto"/>
          <w:sz w:val="24"/>
          <w:szCs w:val="24"/>
        </w:rPr>
        <w:instrText xml:space="preserve"> SEQ Lampiran \* ARABIC </w:instrText>
      </w:r>
      <w:r w:rsidRPr="00F40AB6">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8</w:t>
      </w:r>
      <w:r w:rsidRPr="00F40AB6">
        <w:rPr>
          <w:rFonts w:ascii="Times New Roman" w:cs="Times New Roman" w:hAnsi="Times New Roman"/>
          <w:b/>
          <w:bCs/>
          <w:i w:val="0"/>
          <w:iCs w:val="0"/>
          <w:color w:val="auto"/>
          <w:sz w:val="24"/>
          <w:szCs w:val="24"/>
        </w:rPr>
        <w:fldChar w:fldCharType="end"/>
      </w:r>
      <w:r w:rsidRPr="00F40AB6">
        <w:rPr>
          <w:rFonts w:ascii="Times New Roman" w:cs="Times New Roman" w:hAnsi="Times New Roman"/>
          <w:b/>
          <w:bCs/>
          <w:i w:val="0"/>
          <w:iCs w:val="0"/>
          <w:color w:val="auto"/>
          <w:sz w:val="24"/>
          <w:szCs w:val="24"/>
        </w:rPr>
        <w:t xml:space="preserve">. </w:t>
      </w:r>
      <w:bookmarkStart w:id="173" w:name="_Hlk227414728"/>
      <w:r w:rsidRPr="00F40AB6">
        <w:rPr>
          <w:rFonts w:ascii="Times New Roman" w:cs="Times New Roman" w:hAnsi="Times New Roman"/>
          <w:b/>
          <w:bCs/>
          <w:i w:val="0"/>
          <w:iCs w:val="0"/>
          <w:color w:val="auto"/>
          <w:sz w:val="24"/>
          <w:szCs w:val="24"/>
        </w:rPr>
        <w:t>Tabulasi Data Penelitian</w:t>
      </w:r>
      <w:bookmarkEnd w:id="170"/>
      <w:bookmarkEnd w:id="171"/>
      <w:r w:rsidR="00857C98">
        <w:rPr>
          <w:rFonts w:ascii="Times New Roman" w:cs="Times New Roman" w:hAnsi="Times New Roman"/>
          <w:b/>
          <w:bCs/>
          <w:i w:val="0"/>
          <w:iCs w:val="0"/>
          <w:color w:val="auto"/>
          <w:sz w:val="24"/>
          <w:szCs w:val="24"/>
        </w:rPr>
        <w:t xml:space="preserve"> </w:t>
      </w:r>
      <w:r w:rsidR="00857C98" w:rsidRPr="00857C98">
        <w:rPr>
          <w:rFonts w:ascii="Times New Roman" w:cs="Times New Roman" w:hAnsi="Times New Roman"/>
          <w:b/>
          <w:bCs/>
          <w:i w:val="0"/>
          <w:iCs w:val="0"/>
          <w:color w:val="auto"/>
          <w:sz w:val="24"/>
          <w:szCs w:val="24"/>
        </w:rPr>
        <w:t>Se</w:t>
      </w:r>
      <w:r w:rsidR="00857C98">
        <w:rPr>
          <w:rFonts w:ascii="Times New Roman" w:cs="Times New Roman" w:hAnsi="Times New Roman"/>
          <w:b/>
          <w:bCs/>
          <w:i w:val="0"/>
          <w:iCs w:val="0"/>
          <w:color w:val="auto"/>
          <w:sz w:val="24"/>
          <w:szCs w:val="24"/>
        </w:rPr>
        <w:t>belum</w:t>
      </w:r>
      <w:r w:rsidR="00857C98" w:rsidRPr="00857C98">
        <w:rPr>
          <w:rFonts w:ascii="Times New Roman" w:cs="Times New Roman" w:hAnsi="Times New Roman"/>
          <w:b/>
          <w:bCs/>
          <w:i w:val="0"/>
          <w:iCs w:val="0"/>
          <w:color w:val="auto"/>
          <w:sz w:val="24"/>
          <w:szCs w:val="24"/>
        </w:rPr>
        <w:t xml:space="preserve"> Eliminasi Data </w:t>
      </w:r>
      <w:r w:rsidR="00857C98" w:rsidRPr="00857C98">
        <w:rPr>
          <w:rFonts w:ascii="Times New Roman" w:cs="Times New Roman" w:hAnsi="Times New Roman"/>
          <w:b/>
          <w:bCs/>
          <w:color w:val="auto"/>
          <w:sz w:val="24"/>
          <w:szCs w:val="24"/>
        </w:rPr>
        <w:t>Outlier</w:t>
      </w:r>
      <w:bookmarkEnd w:id="172"/>
      <w:bookmarkEnd w:id="173"/>
    </w:p>
    <w:p w14:paraId="6129293A" w14:textId="7039F63B" w:rsidP="00857C98" w:rsidR="00857C98" w:rsidRDefault="00857C98">
      <w:r w:rsidRPr="00857C98">
        <w:rPr>
          <w:noProof/>
        </w:rPr>
        <w:drawing>
          <wp:inline distB="0" distL="0" distR="0" distT="0" wp14:anchorId="4D74BEA7" wp14:editId="3EACAF32">
            <wp:extent cx="3535108" cy="7849088"/>
            <wp:effectExtent b="0" l="0" r="8255" t="0"/>
            <wp:docPr id="20984054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35108" cy="7849088"/>
                    </a:xfrm>
                    <a:prstGeom prst="rect">
                      <a:avLst/>
                    </a:prstGeom>
                    <a:noFill/>
                    <a:ln>
                      <a:noFill/>
                    </a:ln>
                  </pic:spPr>
                </pic:pic>
              </a:graphicData>
            </a:graphic>
          </wp:inline>
        </w:drawing>
      </w:r>
    </w:p>
    <w:p w14:paraId="78603526" w14:textId="2035A70C" w:rsidP="00857C98" w:rsidR="00857C98" w:rsidRDefault="00857C98" w:rsidRPr="00857C98">
      <w:pPr>
        <w:pStyle w:val="Caption"/>
      </w:pPr>
      <w:bookmarkStart w:id="174" w:name="_Toc227500037"/>
      <w:r w:rsidRPr="00857C98">
        <w:rPr>
          <w:rFonts w:ascii="Times New Roman" w:cs="Times New Roman" w:hAnsi="Times New Roman"/>
          <w:b/>
          <w:bCs/>
          <w:i w:val="0"/>
          <w:iCs w:val="0"/>
          <w:color w:val="auto"/>
          <w:sz w:val="24"/>
          <w:szCs w:val="24"/>
        </w:rPr>
        <w:t xml:space="preserve">Lampiran </w:t>
      </w:r>
      <w:r w:rsidRPr="00857C98">
        <w:rPr>
          <w:rFonts w:ascii="Times New Roman" w:cs="Times New Roman" w:hAnsi="Times New Roman"/>
          <w:b/>
          <w:bCs/>
          <w:i w:val="0"/>
          <w:iCs w:val="0"/>
          <w:color w:val="auto"/>
          <w:sz w:val="24"/>
          <w:szCs w:val="24"/>
        </w:rPr>
        <w:fldChar w:fldCharType="begin"/>
      </w:r>
      <w:r w:rsidRPr="00857C98">
        <w:rPr>
          <w:rFonts w:ascii="Times New Roman" w:cs="Times New Roman" w:hAnsi="Times New Roman"/>
          <w:b/>
          <w:bCs/>
          <w:i w:val="0"/>
          <w:iCs w:val="0"/>
          <w:color w:val="auto"/>
          <w:sz w:val="24"/>
          <w:szCs w:val="24"/>
        </w:rPr>
        <w:instrText xml:space="preserve"> SEQ Lampiran \* ARABIC </w:instrText>
      </w:r>
      <w:r w:rsidRPr="00857C98">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9</w:t>
      </w:r>
      <w:r w:rsidRPr="00857C98">
        <w:rPr>
          <w:rFonts w:ascii="Times New Roman" w:cs="Times New Roman" w:hAnsi="Times New Roman"/>
          <w:b/>
          <w:bCs/>
          <w:i w:val="0"/>
          <w:iCs w:val="0"/>
          <w:color w:val="auto"/>
          <w:sz w:val="24"/>
          <w:szCs w:val="24"/>
        </w:rPr>
        <w:fldChar w:fldCharType="end"/>
      </w:r>
      <w:r w:rsidRPr="00857C98">
        <w:rPr>
          <w:rFonts w:ascii="Times New Roman" w:cs="Times New Roman" w:hAnsi="Times New Roman"/>
          <w:b/>
          <w:bCs/>
          <w:i w:val="0"/>
          <w:iCs w:val="0"/>
          <w:color w:val="auto"/>
          <w:sz w:val="24"/>
          <w:szCs w:val="24"/>
        </w:rPr>
        <w:t xml:space="preserve">. Tabulasi Data </w:t>
      </w:r>
      <w:r w:rsidRPr="00F40AB6">
        <w:rPr>
          <w:rFonts w:ascii="Times New Roman" w:cs="Times New Roman" w:hAnsi="Times New Roman"/>
          <w:b/>
          <w:bCs/>
          <w:i w:val="0"/>
          <w:iCs w:val="0"/>
          <w:color w:val="auto"/>
          <w:sz w:val="24"/>
          <w:szCs w:val="24"/>
        </w:rPr>
        <w:t>Penelitian</w:t>
      </w:r>
      <w:r>
        <w:rPr>
          <w:rFonts w:ascii="Times New Roman" w:cs="Times New Roman" w:hAnsi="Times New Roman"/>
          <w:b/>
          <w:bCs/>
          <w:i w:val="0"/>
          <w:iCs w:val="0"/>
          <w:color w:val="auto"/>
          <w:sz w:val="24"/>
          <w:szCs w:val="24"/>
        </w:rPr>
        <w:t xml:space="preserve"> </w:t>
      </w:r>
      <w:r w:rsidRPr="00857C98">
        <w:rPr>
          <w:rFonts w:ascii="Times New Roman" w:cs="Times New Roman" w:hAnsi="Times New Roman"/>
          <w:b/>
          <w:bCs/>
          <w:i w:val="0"/>
          <w:iCs w:val="0"/>
          <w:color w:val="auto"/>
          <w:sz w:val="24"/>
          <w:szCs w:val="24"/>
        </w:rPr>
        <w:t>Se</w:t>
      </w:r>
      <w:r>
        <w:rPr>
          <w:rFonts w:ascii="Times New Roman" w:cs="Times New Roman" w:hAnsi="Times New Roman"/>
          <w:b/>
          <w:bCs/>
          <w:i w:val="0"/>
          <w:iCs w:val="0"/>
          <w:color w:val="auto"/>
          <w:sz w:val="24"/>
          <w:szCs w:val="24"/>
        </w:rPr>
        <w:t>telah</w:t>
      </w:r>
      <w:r w:rsidRPr="00857C98">
        <w:rPr>
          <w:rFonts w:ascii="Times New Roman" w:cs="Times New Roman" w:hAnsi="Times New Roman"/>
          <w:b/>
          <w:bCs/>
          <w:i w:val="0"/>
          <w:iCs w:val="0"/>
          <w:color w:val="auto"/>
          <w:sz w:val="24"/>
          <w:szCs w:val="24"/>
        </w:rPr>
        <w:t xml:space="preserve"> Eliminasi Data </w:t>
      </w:r>
      <w:r w:rsidRPr="00857C98">
        <w:rPr>
          <w:rFonts w:ascii="Times New Roman" w:cs="Times New Roman" w:hAnsi="Times New Roman"/>
          <w:b/>
          <w:bCs/>
          <w:color w:val="auto"/>
          <w:sz w:val="24"/>
          <w:szCs w:val="24"/>
        </w:rPr>
        <w:t>Outlier</w:t>
      </w:r>
      <w:bookmarkEnd w:id="174"/>
    </w:p>
    <w:p w14:paraId="1D1CDB84" w14:textId="445E4445" w:rsidP="00BA47E5" w:rsidR="00890720" w:rsidRDefault="00F40AB6">
      <w:r w:rsidRPr="00F40AB6">
        <w:rPr>
          <w:noProof/>
        </w:rPr>
        <w:drawing>
          <wp:inline distB="0" distL="0" distR="0" distT="0" wp14:anchorId="1D39CED0" wp14:editId="65EB6E54">
            <wp:extent cx="3859200" cy="7740000"/>
            <wp:effectExtent b="0" l="0" r="8255" t="0"/>
            <wp:docPr id="15017510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59200" cy="7740000"/>
                    </a:xfrm>
                    <a:prstGeom prst="rect">
                      <a:avLst/>
                    </a:prstGeom>
                    <a:noFill/>
                    <a:ln>
                      <a:noFill/>
                    </a:ln>
                  </pic:spPr>
                </pic:pic>
              </a:graphicData>
            </a:graphic>
          </wp:inline>
        </w:drawing>
      </w:r>
    </w:p>
    <w:p w14:paraId="7EF69FE8" w14:textId="5B5F11EA" w:rsidP="00DB1AC2" w:rsidR="00027290" w:rsidRDefault="00027290">
      <w:pPr>
        <w:pStyle w:val="Caption"/>
        <w:spacing w:after="0"/>
        <w:rPr>
          <w:rFonts w:ascii="Times New Roman" w:cs="Times New Roman" w:hAnsi="Times New Roman"/>
          <w:b/>
          <w:bCs/>
          <w:color w:val="auto"/>
          <w:sz w:val="24"/>
          <w:szCs w:val="24"/>
        </w:rPr>
      </w:pPr>
      <w:bookmarkStart w:id="175" w:name="_Toc227500038"/>
      <w:bookmarkStart w:id="176" w:name="_Toc222748825"/>
      <w:bookmarkStart w:id="177" w:name="_Toc223675708"/>
      <w:r w:rsidRPr="00027290">
        <w:rPr>
          <w:rFonts w:ascii="Times New Roman" w:cs="Times New Roman" w:hAnsi="Times New Roman"/>
          <w:b/>
          <w:bCs/>
          <w:i w:val="0"/>
          <w:iCs w:val="0"/>
          <w:color w:val="auto"/>
          <w:sz w:val="24"/>
          <w:szCs w:val="24"/>
        </w:rPr>
        <w:t xml:space="preserve">Lampiran </w:t>
      </w:r>
      <w:r w:rsidRPr="00027290">
        <w:rPr>
          <w:rFonts w:ascii="Times New Roman" w:cs="Times New Roman" w:hAnsi="Times New Roman"/>
          <w:b/>
          <w:bCs/>
          <w:i w:val="0"/>
          <w:iCs w:val="0"/>
          <w:color w:val="auto"/>
          <w:sz w:val="24"/>
          <w:szCs w:val="24"/>
        </w:rPr>
        <w:fldChar w:fldCharType="begin"/>
      </w:r>
      <w:r w:rsidRPr="00027290">
        <w:rPr>
          <w:rFonts w:ascii="Times New Roman" w:cs="Times New Roman" w:hAnsi="Times New Roman"/>
          <w:b/>
          <w:bCs/>
          <w:i w:val="0"/>
          <w:iCs w:val="0"/>
          <w:color w:val="auto"/>
          <w:sz w:val="24"/>
          <w:szCs w:val="24"/>
        </w:rPr>
        <w:instrText xml:space="preserve"> SEQ Lampiran \* ARABIC </w:instrText>
      </w:r>
      <w:r w:rsidRPr="00027290">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10</w:t>
      </w:r>
      <w:r w:rsidRPr="00027290">
        <w:rPr>
          <w:rFonts w:ascii="Times New Roman" w:cs="Times New Roman" w:hAnsi="Times New Roman"/>
          <w:b/>
          <w:bCs/>
          <w:i w:val="0"/>
          <w:iCs w:val="0"/>
          <w:color w:val="auto"/>
          <w:sz w:val="24"/>
          <w:szCs w:val="24"/>
        </w:rPr>
        <w:fldChar w:fldCharType="end"/>
      </w:r>
      <w:r w:rsidRPr="00027290">
        <w:rPr>
          <w:rFonts w:ascii="Times New Roman" w:cs="Times New Roman" w:hAnsi="Times New Roman"/>
          <w:b/>
          <w:bCs/>
          <w:i w:val="0"/>
          <w:iCs w:val="0"/>
          <w:color w:val="auto"/>
          <w:sz w:val="24"/>
          <w:szCs w:val="24"/>
        </w:rPr>
        <w:t xml:space="preserve">. Hasil Uji </w:t>
      </w:r>
      <w:r w:rsidRPr="004949A3">
        <w:rPr>
          <w:rFonts w:ascii="Times New Roman" w:cs="Times New Roman" w:hAnsi="Times New Roman"/>
          <w:b/>
          <w:bCs/>
          <w:i w:val="0"/>
          <w:iCs w:val="0"/>
          <w:color w:val="auto"/>
          <w:sz w:val="24"/>
          <w:szCs w:val="24"/>
        </w:rPr>
        <w:t>Statistik Deskriptif</w:t>
      </w:r>
      <w:r>
        <w:rPr>
          <w:rFonts w:ascii="Times New Roman" w:cs="Times New Roman" w:hAnsi="Times New Roman"/>
          <w:b/>
          <w:bCs/>
          <w:i w:val="0"/>
          <w:iCs w:val="0"/>
          <w:color w:val="auto"/>
          <w:sz w:val="24"/>
          <w:szCs w:val="24"/>
        </w:rPr>
        <w:t xml:space="preserve"> </w:t>
      </w:r>
      <w:r w:rsidRPr="00857C98">
        <w:rPr>
          <w:rFonts w:ascii="Times New Roman" w:cs="Times New Roman" w:hAnsi="Times New Roman"/>
          <w:b/>
          <w:bCs/>
          <w:i w:val="0"/>
          <w:iCs w:val="0"/>
          <w:color w:val="auto"/>
          <w:sz w:val="24"/>
          <w:szCs w:val="24"/>
        </w:rPr>
        <w:t>Se</w:t>
      </w:r>
      <w:r>
        <w:rPr>
          <w:rFonts w:ascii="Times New Roman" w:cs="Times New Roman" w:hAnsi="Times New Roman"/>
          <w:b/>
          <w:bCs/>
          <w:i w:val="0"/>
          <w:iCs w:val="0"/>
          <w:color w:val="auto"/>
          <w:sz w:val="24"/>
          <w:szCs w:val="24"/>
        </w:rPr>
        <w:t>belum</w:t>
      </w:r>
      <w:r w:rsidRPr="00857C98">
        <w:rPr>
          <w:rFonts w:ascii="Times New Roman" w:cs="Times New Roman" w:hAnsi="Times New Roman"/>
          <w:b/>
          <w:bCs/>
          <w:i w:val="0"/>
          <w:iCs w:val="0"/>
          <w:color w:val="auto"/>
          <w:sz w:val="24"/>
          <w:szCs w:val="24"/>
        </w:rPr>
        <w:t xml:space="preserve"> Eliminasi Data </w:t>
      </w:r>
      <w:r w:rsidRPr="00857C98">
        <w:rPr>
          <w:rFonts w:ascii="Times New Roman" w:cs="Times New Roman" w:hAnsi="Times New Roman"/>
          <w:b/>
          <w:bCs/>
          <w:color w:val="auto"/>
          <w:sz w:val="24"/>
          <w:szCs w:val="24"/>
        </w:rPr>
        <w:t>Outlier</w:t>
      </w:r>
      <w:bookmarkEnd w:id="175"/>
    </w:p>
    <w:tbl>
      <w:tblPr>
        <w:tblW w:type="dxa" w:w="76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13"/>
        <w:gridCol w:w="1014"/>
        <w:gridCol w:w="1076"/>
        <w:gridCol w:w="1107"/>
        <w:gridCol w:w="1015"/>
        <w:gridCol w:w="1445"/>
      </w:tblGrid>
      <w:tr w14:paraId="59F5F8D1" w14:textId="77777777" w:rsidR="00DB1AC2" w:rsidRPr="00D548E9" w:rsidTr="009433C3">
        <w:trPr>
          <w:cantSplit/>
        </w:trPr>
        <w:tc>
          <w:tcPr>
            <w:tcW w:type="dxa" w:w="7670"/>
            <w:gridSpan w:val="6"/>
            <w:tcBorders>
              <w:top w:val="nil"/>
              <w:left w:val="nil"/>
              <w:bottom w:val="nil"/>
              <w:right w:val="nil"/>
            </w:tcBorders>
            <w:shd w:color="auto" w:fill="FFFFFF" w:val="clear"/>
            <w:vAlign w:val="center"/>
          </w:tcPr>
          <w:p w14:paraId="775383D8"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b/>
                <w:bCs/>
                <w:color w:val="000000"/>
                <w:kern w:val="0"/>
                <w:sz w:val="18"/>
                <w:szCs w:val="18"/>
              </w:rPr>
              <w:t>Descriptive Statistics</w:t>
            </w:r>
          </w:p>
        </w:tc>
      </w:tr>
      <w:tr w14:paraId="4F948770" w14:textId="77777777" w:rsidR="00DB1AC2" w:rsidRPr="00D548E9" w:rsidTr="009433C3">
        <w:trPr>
          <w:cantSplit/>
        </w:trPr>
        <w:tc>
          <w:tcPr>
            <w:tcW w:type="dxa" w:w="2013"/>
            <w:tcBorders>
              <w:top w:color="000000" w:space="0" w:sz="16" w:val="single"/>
              <w:left w:color="000000" w:space="0" w:sz="16" w:val="single"/>
              <w:bottom w:color="000000" w:space="0" w:sz="16" w:val="single"/>
              <w:right w:color="000000" w:space="0" w:sz="16" w:val="single"/>
            </w:tcBorders>
            <w:shd w:color="auto" w:fill="FFFFFF" w:val="clear"/>
            <w:vAlign w:val="bottom"/>
          </w:tcPr>
          <w:p w14:paraId="4C5753CD" w14:textId="77777777" w:rsidP="009433C3" w:rsidR="00DB1AC2" w:rsidRDefault="00DB1AC2" w:rsidRPr="00D548E9">
            <w:pPr>
              <w:autoSpaceDE w:val="0"/>
              <w:autoSpaceDN w:val="0"/>
              <w:adjustRightInd w:val="0"/>
              <w:spacing w:after="0" w:line="240" w:lineRule="auto"/>
              <w:rPr>
                <w:rFonts w:ascii="Times New Roman" w:cs="Times New Roman" w:hAnsi="Times New Roman"/>
                <w:kern w:val="0"/>
                <w:sz w:val="24"/>
                <w:szCs w:val="24"/>
              </w:rPr>
            </w:pPr>
          </w:p>
        </w:tc>
        <w:tc>
          <w:tcPr>
            <w:tcW w:type="dxa" w:w="1014"/>
            <w:tcBorders>
              <w:top w:color="000000" w:space="0" w:sz="16" w:val="single"/>
              <w:left w:color="000000" w:space="0" w:sz="16" w:val="single"/>
              <w:bottom w:color="000000" w:space="0" w:sz="16" w:val="single"/>
            </w:tcBorders>
            <w:shd w:color="auto" w:fill="FFFFFF" w:val="clear"/>
            <w:vAlign w:val="bottom"/>
          </w:tcPr>
          <w:p w14:paraId="4D36AC33"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N</w:t>
            </w:r>
          </w:p>
        </w:tc>
        <w:tc>
          <w:tcPr>
            <w:tcW w:type="dxa" w:w="1076"/>
            <w:tcBorders>
              <w:top w:color="000000" w:space="0" w:sz="16" w:val="single"/>
              <w:bottom w:color="000000" w:space="0" w:sz="16" w:val="single"/>
            </w:tcBorders>
            <w:shd w:color="auto" w:fill="FFFFFF" w:val="clear"/>
            <w:vAlign w:val="bottom"/>
          </w:tcPr>
          <w:p w14:paraId="4578FA5E"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Minimum</w:t>
            </w:r>
          </w:p>
        </w:tc>
        <w:tc>
          <w:tcPr>
            <w:tcW w:type="dxa" w:w="1107"/>
            <w:tcBorders>
              <w:top w:color="000000" w:space="0" w:sz="16" w:val="single"/>
              <w:bottom w:color="000000" w:space="0" w:sz="16" w:val="single"/>
            </w:tcBorders>
            <w:shd w:color="auto" w:fill="FFFFFF" w:val="clear"/>
            <w:vAlign w:val="bottom"/>
          </w:tcPr>
          <w:p w14:paraId="4D29B9D2"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Maximum</w:t>
            </w:r>
          </w:p>
        </w:tc>
        <w:tc>
          <w:tcPr>
            <w:tcW w:type="dxa" w:w="1015"/>
            <w:tcBorders>
              <w:top w:color="000000" w:space="0" w:sz="16" w:val="single"/>
              <w:bottom w:color="000000" w:space="0" w:sz="16" w:val="single"/>
            </w:tcBorders>
            <w:shd w:color="auto" w:fill="FFFFFF" w:val="clear"/>
            <w:vAlign w:val="bottom"/>
          </w:tcPr>
          <w:p w14:paraId="54CA86AD"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Mean</w:t>
            </w:r>
          </w:p>
        </w:tc>
        <w:tc>
          <w:tcPr>
            <w:tcW w:type="dxa" w:w="1445"/>
            <w:tcBorders>
              <w:top w:color="000000" w:space="0" w:sz="16" w:val="single"/>
              <w:bottom w:color="000000" w:space="0" w:sz="16" w:val="single"/>
              <w:right w:color="000000" w:space="0" w:sz="16" w:val="single"/>
            </w:tcBorders>
            <w:shd w:color="auto" w:fill="FFFFFF" w:val="clear"/>
            <w:vAlign w:val="bottom"/>
          </w:tcPr>
          <w:p w14:paraId="789D8F6F" w14:textId="77777777" w:rsidP="009433C3" w:rsidR="00DB1AC2" w:rsidRDefault="00DB1AC2" w:rsidRPr="00D548E9">
            <w:pPr>
              <w:autoSpaceDE w:val="0"/>
              <w:autoSpaceDN w:val="0"/>
              <w:adjustRightInd w:val="0"/>
              <w:spacing w:after="0" w:line="320" w:lineRule="atLeast"/>
              <w:ind w:left="60" w:right="60"/>
              <w:jc w:val="center"/>
              <w:rPr>
                <w:rFonts w:ascii="Arial" w:cs="Arial" w:hAnsi="Arial"/>
                <w:color w:val="000000"/>
                <w:kern w:val="0"/>
                <w:sz w:val="18"/>
                <w:szCs w:val="18"/>
              </w:rPr>
            </w:pPr>
            <w:r w:rsidRPr="00D548E9">
              <w:rPr>
                <w:rFonts w:ascii="Arial" w:cs="Arial" w:hAnsi="Arial"/>
                <w:color w:val="000000"/>
                <w:kern w:val="0"/>
                <w:sz w:val="18"/>
                <w:szCs w:val="18"/>
              </w:rPr>
              <w:t>Std. Deviation</w:t>
            </w:r>
          </w:p>
        </w:tc>
      </w:tr>
      <w:tr w14:paraId="7956DD3D" w14:textId="77777777" w:rsidR="00DB1AC2" w:rsidRPr="00D548E9" w:rsidTr="009433C3">
        <w:trPr>
          <w:cantSplit/>
        </w:trPr>
        <w:tc>
          <w:tcPr>
            <w:tcW w:type="dxa" w:w="2013"/>
            <w:tcBorders>
              <w:top w:color="000000" w:space="0" w:sz="16" w:val="single"/>
              <w:left w:color="000000" w:space="0" w:sz="16" w:val="single"/>
              <w:bottom w:val="nil"/>
              <w:right w:color="000000" w:space="0" w:sz="16" w:val="single"/>
            </w:tcBorders>
            <w:shd w:color="auto" w:fill="FFFFFF" w:val="clear"/>
          </w:tcPr>
          <w:p w14:paraId="101CC61B"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Ukuran Perusaan</w:t>
            </w:r>
          </w:p>
        </w:tc>
        <w:tc>
          <w:tcPr>
            <w:tcW w:type="dxa" w:w="1014"/>
            <w:tcBorders>
              <w:top w:color="000000" w:space="0" w:sz="16" w:val="single"/>
              <w:left w:color="000000" w:space="0" w:sz="16" w:val="single"/>
              <w:bottom w:val="nil"/>
            </w:tcBorders>
            <w:shd w:color="auto" w:fill="FFFFFF" w:val="clear"/>
            <w:vAlign w:val="center"/>
          </w:tcPr>
          <w:p w14:paraId="3AE8BB4C"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color="000000" w:space="0" w:sz="16" w:val="single"/>
              <w:bottom w:val="nil"/>
            </w:tcBorders>
            <w:shd w:color="auto" w:fill="FFFFFF" w:val="clear"/>
            <w:vAlign w:val="center"/>
          </w:tcPr>
          <w:p w14:paraId="0D662303"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24,77</w:t>
            </w:r>
          </w:p>
        </w:tc>
        <w:tc>
          <w:tcPr>
            <w:tcW w:type="dxa" w:w="1107"/>
            <w:tcBorders>
              <w:top w:color="000000" w:space="0" w:sz="16" w:val="single"/>
              <w:bottom w:val="nil"/>
            </w:tcBorders>
            <w:shd w:color="auto" w:fill="FFFFFF" w:val="clear"/>
            <w:vAlign w:val="center"/>
          </w:tcPr>
          <w:p w14:paraId="2259D9BF"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30,09</w:t>
            </w:r>
          </w:p>
        </w:tc>
        <w:tc>
          <w:tcPr>
            <w:tcW w:type="dxa" w:w="1015"/>
            <w:tcBorders>
              <w:top w:color="000000" w:space="0" w:sz="16" w:val="single"/>
              <w:bottom w:val="nil"/>
            </w:tcBorders>
            <w:shd w:color="auto" w:fill="FFFFFF" w:val="clear"/>
            <w:vAlign w:val="center"/>
          </w:tcPr>
          <w:p w14:paraId="6C033BF1"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27,8941</w:t>
            </w:r>
          </w:p>
        </w:tc>
        <w:tc>
          <w:tcPr>
            <w:tcW w:type="dxa" w:w="1445"/>
            <w:tcBorders>
              <w:top w:color="000000" w:space="0" w:sz="16" w:val="single"/>
              <w:bottom w:val="nil"/>
              <w:right w:color="000000" w:space="0" w:sz="16" w:val="single"/>
            </w:tcBorders>
            <w:shd w:color="auto" w:fill="FFFFFF" w:val="clear"/>
            <w:vAlign w:val="center"/>
          </w:tcPr>
          <w:p w14:paraId="531F784C"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1,39196</w:t>
            </w:r>
          </w:p>
        </w:tc>
      </w:tr>
      <w:tr w14:paraId="0C09EF18" w14:textId="77777777" w:rsidR="00DB1AC2" w:rsidRPr="00D548E9" w:rsidTr="009433C3">
        <w:trPr>
          <w:cantSplit/>
        </w:trPr>
        <w:tc>
          <w:tcPr>
            <w:tcW w:type="dxa" w:w="2013"/>
            <w:tcBorders>
              <w:top w:val="nil"/>
              <w:left w:color="000000" w:space="0" w:sz="16" w:val="single"/>
              <w:bottom w:val="nil"/>
              <w:right w:color="000000" w:space="0" w:sz="16" w:val="single"/>
            </w:tcBorders>
            <w:shd w:color="auto" w:fill="FFFFFF" w:val="clear"/>
          </w:tcPr>
          <w:p w14:paraId="14726101"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Profitabilitas</w:t>
            </w:r>
          </w:p>
        </w:tc>
        <w:tc>
          <w:tcPr>
            <w:tcW w:type="dxa" w:w="1014"/>
            <w:tcBorders>
              <w:top w:val="nil"/>
              <w:left w:color="000000" w:space="0" w:sz="16" w:val="single"/>
              <w:bottom w:val="nil"/>
            </w:tcBorders>
            <w:shd w:color="auto" w:fill="FFFFFF" w:val="clear"/>
            <w:vAlign w:val="center"/>
          </w:tcPr>
          <w:p w14:paraId="03000FF3"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347093AD"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,02</w:t>
            </w:r>
          </w:p>
        </w:tc>
        <w:tc>
          <w:tcPr>
            <w:tcW w:type="dxa" w:w="1107"/>
            <w:tcBorders>
              <w:top w:val="nil"/>
              <w:bottom w:val="nil"/>
            </w:tcBorders>
            <w:shd w:color="auto" w:fill="FFFFFF" w:val="clear"/>
            <w:vAlign w:val="center"/>
          </w:tcPr>
          <w:p w14:paraId="5DDE28BE"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,20</w:t>
            </w:r>
          </w:p>
        </w:tc>
        <w:tc>
          <w:tcPr>
            <w:tcW w:type="dxa" w:w="1015"/>
            <w:tcBorders>
              <w:top w:val="nil"/>
              <w:bottom w:val="nil"/>
            </w:tcBorders>
            <w:shd w:color="auto" w:fill="FFFFFF" w:val="clear"/>
            <w:vAlign w:val="center"/>
          </w:tcPr>
          <w:p w14:paraId="2ECDEA26"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,0792</w:t>
            </w:r>
          </w:p>
        </w:tc>
        <w:tc>
          <w:tcPr>
            <w:tcW w:type="dxa" w:w="1445"/>
            <w:tcBorders>
              <w:top w:val="nil"/>
              <w:bottom w:val="nil"/>
              <w:right w:color="000000" w:space="0" w:sz="16" w:val="single"/>
            </w:tcBorders>
            <w:shd w:color="auto" w:fill="FFFFFF" w:val="clear"/>
            <w:vAlign w:val="center"/>
          </w:tcPr>
          <w:p w14:paraId="2C9C8793"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,03679</w:t>
            </w:r>
          </w:p>
        </w:tc>
      </w:tr>
      <w:tr w14:paraId="102EED09" w14:textId="77777777" w:rsidR="00DB1AC2" w:rsidRPr="00D548E9" w:rsidTr="009433C3">
        <w:trPr>
          <w:cantSplit/>
        </w:trPr>
        <w:tc>
          <w:tcPr>
            <w:tcW w:type="dxa" w:w="2013"/>
            <w:tcBorders>
              <w:top w:val="nil"/>
              <w:left w:color="000000" w:space="0" w:sz="16" w:val="single"/>
              <w:bottom w:val="nil"/>
              <w:right w:color="000000" w:space="0" w:sz="16" w:val="single"/>
            </w:tcBorders>
            <w:shd w:color="auto" w:fill="FFFFFF" w:val="clear"/>
          </w:tcPr>
          <w:p w14:paraId="74261347"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Struktur Modal</w:t>
            </w:r>
          </w:p>
        </w:tc>
        <w:tc>
          <w:tcPr>
            <w:tcW w:type="dxa" w:w="1014"/>
            <w:tcBorders>
              <w:top w:val="nil"/>
              <w:left w:color="000000" w:space="0" w:sz="16" w:val="single"/>
              <w:bottom w:val="nil"/>
            </w:tcBorders>
            <w:shd w:color="auto" w:fill="FFFFFF" w:val="clear"/>
            <w:vAlign w:val="center"/>
          </w:tcPr>
          <w:p w14:paraId="73BE8765"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6F5D3097"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,03</w:t>
            </w:r>
          </w:p>
        </w:tc>
        <w:tc>
          <w:tcPr>
            <w:tcW w:type="dxa" w:w="1107"/>
            <w:tcBorders>
              <w:top w:val="nil"/>
              <w:bottom w:val="nil"/>
            </w:tcBorders>
            <w:shd w:color="auto" w:fill="FFFFFF" w:val="clear"/>
            <w:vAlign w:val="center"/>
          </w:tcPr>
          <w:p w14:paraId="651DF748"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25,07</w:t>
            </w:r>
          </w:p>
        </w:tc>
        <w:tc>
          <w:tcPr>
            <w:tcW w:type="dxa" w:w="1015"/>
            <w:tcBorders>
              <w:top w:val="nil"/>
              <w:bottom w:val="nil"/>
            </w:tcBorders>
            <w:shd w:color="auto" w:fill="FFFFFF" w:val="clear"/>
            <w:vAlign w:val="center"/>
          </w:tcPr>
          <w:p w14:paraId="49A46AAF"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2,0651</w:t>
            </w:r>
          </w:p>
        </w:tc>
        <w:tc>
          <w:tcPr>
            <w:tcW w:type="dxa" w:w="1445"/>
            <w:tcBorders>
              <w:top w:val="nil"/>
              <w:bottom w:val="nil"/>
              <w:right w:color="000000" w:space="0" w:sz="16" w:val="single"/>
            </w:tcBorders>
            <w:shd w:color="auto" w:fill="FFFFFF" w:val="clear"/>
            <w:vAlign w:val="center"/>
          </w:tcPr>
          <w:p w14:paraId="439D9A22"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4,39601</w:t>
            </w:r>
          </w:p>
        </w:tc>
      </w:tr>
      <w:tr w14:paraId="37917098" w14:textId="77777777" w:rsidR="00DB1AC2" w:rsidRPr="00D548E9" w:rsidTr="009433C3">
        <w:trPr>
          <w:cantSplit/>
        </w:trPr>
        <w:tc>
          <w:tcPr>
            <w:tcW w:type="dxa" w:w="2013"/>
            <w:tcBorders>
              <w:top w:val="nil"/>
              <w:left w:color="000000" w:space="0" w:sz="16" w:val="single"/>
              <w:bottom w:val="nil"/>
              <w:right w:color="000000" w:space="0" w:sz="16" w:val="single"/>
            </w:tcBorders>
            <w:shd w:color="auto" w:fill="FFFFFF" w:val="clear"/>
          </w:tcPr>
          <w:p w14:paraId="73482E36"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Keputusan Investasi</w:t>
            </w:r>
          </w:p>
        </w:tc>
        <w:tc>
          <w:tcPr>
            <w:tcW w:type="dxa" w:w="1014"/>
            <w:tcBorders>
              <w:top w:val="nil"/>
              <w:left w:color="000000" w:space="0" w:sz="16" w:val="single"/>
              <w:bottom w:val="nil"/>
            </w:tcBorders>
            <w:shd w:color="auto" w:fill="FFFFFF" w:val="clear"/>
            <w:vAlign w:val="center"/>
          </w:tcPr>
          <w:p w14:paraId="3321B372"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2EEDF08F"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1,31</w:t>
            </w:r>
          </w:p>
        </w:tc>
        <w:tc>
          <w:tcPr>
            <w:tcW w:type="dxa" w:w="1107"/>
            <w:tcBorders>
              <w:top w:val="nil"/>
              <w:bottom w:val="nil"/>
            </w:tcBorders>
            <w:shd w:color="auto" w:fill="FFFFFF" w:val="clear"/>
            <w:vAlign w:val="center"/>
          </w:tcPr>
          <w:p w14:paraId="7932771C"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239,12</w:t>
            </w:r>
          </w:p>
        </w:tc>
        <w:tc>
          <w:tcPr>
            <w:tcW w:type="dxa" w:w="1015"/>
            <w:tcBorders>
              <w:top w:val="nil"/>
              <w:bottom w:val="nil"/>
            </w:tcBorders>
            <w:shd w:color="auto" w:fill="FFFFFF" w:val="clear"/>
            <w:vAlign w:val="center"/>
          </w:tcPr>
          <w:p w14:paraId="20107339"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43,9362</w:t>
            </w:r>
          </w:p>
        </w:tc>
        <w:tc>
          <w:tcPr>
            <w:tcW w:type="dxa" w:w="1445"/>
            <w:tcBorders>
              <w:top w:val="nil"/>
              <w:bottom w:val="nil"/>
              <w:right w:color="000000" w:space="0" w:sz="16" w:val="single"/>
            </w:tcBorders>
            <w:shd w:color="auto" w:fill="FFFFFF" w:val="clear"/>
            <w:vAlign w:val="center"/>
          </w:tcPr>
          <w:p w14:paraId="32210389"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61,97364</w:t>
            </w:r>
          </w:p>
        </w:tc>
      </w:tr>
      <w:tr w14:paraId="3789EF95" w14:textId="77777777" w:rsidR="00DB1AC2" w:rsidRPr="00D548E9" w:rsidTr="009433C3">
        <w:trPr>
          <w:cantSplit/>
        </w:trPr>
        <w:tc>
          <w:tcPr>
            <w:tcW w:type="dxa" w:w="2013"/>
            <w:tcBorders>
              <w:top w:val="nil"/>
              <w:left w:color="000000" w:space="0" w:sz="16" w:val="single"/>
              <w:bottom w:val="nil"/>
              <w:right w:color="000000" w:space="0" w:sz="16" w:val="single"/>
            </w:tcBorders>
            <w:shd w:color="auto" w:fill="FFFFFF" w:val="clear"/>
          </w:tcPr>
          <w:p w14:paraId="6199382E"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Nilai Perusahaan</w:t>
            </w:r>
          </w:p>
        </w:tc>
        <w:tc>
          <w:tcPr>
            <w:tcW w:type="dxa" w:w="1014"/>
            <w:tcBorders>
              <w:top w:val="nil"/>
              <w:left w:color="000000" w:space="0" w:sz="16" w:val="single"/>
              <w:bottom w:val="nil"/>
            </w:tcBorders>
            <w:shd w:color="auto" w:fill="FFFFFF" w:val="clear"/>
            <w:vAlign w:val="center"/>
          </w:tcPr>
          <w:p w14:paraId="4E0D290F"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val="nil"/>
            </w:tcBorders>
            <w:shd w:color="auto" w:fill="FFFFFF" w:val="clear"/>
            <w:vAlign w:val="center"/>
          </w:tcPr>
          <w:p w14:paraId="69ECF0F3"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,48</w:t>
            </w:r>
          </w:p>
        </w:tc>
        <w:tc>
          <w:tcPr>
            <w:tcW w:type="dxa" w:w="1107"/>
            <w:tcBorders>
              <w:top w:val="nil"/>
              <w:bottom w:val="nil"/>
            </w:tcBorders>
            <w:shd w:color="auto" w:fill="FFFFFF" w:val="clear"/>
            <w:vAlign w:val="center"/>
          </w:tcPr>
          <w:p w14:paraId="41E48593"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55,38</w:t>
            </w:r>
          </w:p>
        </w:tc>
        <w:tc>
          <w:tcPr>
            <w:tcW w:type="dxa" w:w="1015"/>
            <w:tcBorders>
              <w:top w:val="nil"/>
              <w:bottom w:val="nil"/>
            </w:tcBorders>
            <w:shd w:color="auto" w:fill="FFFFFF" w:val="clear"/>
            <w:vAlign w:val="center"/>
          </w:tcPr>
          <w:p w14:paraId="76E5366F"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6,7877</w:t>
            </w:r>
          </w:p>
        </w:tc>
        <w:tc>
          <w:tcPr>
            <w:tcW w:type="dxa" w:w="1445"/>
            <w:tcBorders>
              <w:top w:val="nil"/>
              <w:bottom w:val="nil"/>
              <w:right w:color="000000" w:space="0" w:sz="16" w:val="single"/>
            </w:tcBorders>
            <w:shd w:color="auto" w:fill="FFFFFF" w:val="clear"/>
            <w:vAlign w:val="center"/>
          </w:tcPr>
          <w:p w14:paraId="52663EF4"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14,00568</w:t>
            </w:r>
          </w:p>
        </w:tc>
      </w:tr>
      <w:tr w14:paraId="66F56D80" w14:textId="77777777" w:rsidR="00DB1AC2" w:rsidRPr="00D548E9" w:rsidTr="009433C3">
        <w:trPr>
          <w:cantSplit/>
        </w:trPr>
        <w:tc>
          <w:tcPr>
            <w:tcW w:type="dxa" w:w="2013"/>
            <w:tcBorders>
              <w:top w:val="nil"/>
              <w:left w:color="000000" w:space="0" w:sz="16" w:val="single"/>
              <w:bottom w:color="000000" w:space="0" w:sz="16" w:val="single"/>
              <w:right w:color="000000" w:space="0" w:sz="16" w:val="single"/>
            </w:tcBorders>
            <w:shd w:color="auto" w:fill="FFFFFF" w:val="clear"/>
          </w:tcPr>
          <w:p w14:paraId="41B8F1E8" w14:textId="77777777" w:rsidP="009433C3" w:rsidR="00DB1AC2" w:rsidRDefault="00DB1AC2" w:rsidRPr="00D548E9">
            <w:pPr>
              <w:autoSpaceDE w:val="0"/>
              <w:autoSpaceDN w:val="0"/>
              <w:adjustRightInd w:val="0"/>
              <w:spacing w:after="0" w:line="320" w:lineRule="atLeast"/>
              <w:ind w:left="60" w:right="60"/>
              <w:rPr>
                <w:rFonts w:ascii="Arial" w:cs="Arial" w:hAnsi="Arial"/>
                <w:color w:val="000000"/>
                <w:kern w:val="0"/>
                <w:sz w:val="18"/>
                <w:szCs w:val="18"/>
              </w:rPr>
            </w:pPr>
            <w:r w:rsidRPr="00D548E9">
              <w:rPr>
                <w:rFonts w:ascii="Arial" w:cs="Arial" w:hAnsi="Arial"/>
                <w:color w:val="000000"/>
                <w:kern w:val="0"/>
                <w:sz w:val="18"/>
                <w:szCs w:val="18"/>
              </w:rPr>
              <w:t>Valid N (listwise)</w:t>
            </w:r>
          </w:p>
        </w:tc>
        <w:tc>
          <w:tcPr>
            <w:tcW w:type="dxa" w:w="1014"/>
            <w:tcBorders>
              <w:top w:val="nil"/>
              <w:left w:color="000000" w:space="0" w:sz="16" w:val="single"/>
              <w:bottom w:color="000000" w:space="0" w:sz="16" w:val="single"/>
            </w:tcBorders>
            <w:shd w:color="auto" w:fill="FFFFFF" w:val="clear"/>
            <w:vAlign w:val="center"/>
          </w:tcPr>
          <w:p w14:paraId="6F2535C2" w14:textId="77777777" w:rsidP="009433C3" w:rsidR="00DB1AC2" w:rsidRDefault="00DB1AC2" w:rsidRPr="00D548E9">
            <w:pPr>
              <w:autoSpaceDE w:val="0"/>
              <w:autoSpaceDN w:val="0"/>
              <w:adjustRightInd w:val="0"/>
              <w:spacing w:after="0" w:line="320" w:lineRule="atLeast"/>
              <w:ind w:left="60" w:right="60"/>
              <w:jc w:val="right"/>
              <w:rPr>
                <w:rFonts w:ascii="Arial" w:cs="Arial" w:hAnsi="Arial"/>
                <w:color w:val="000000"/>
                <w:kern w:val="0"/>
                <w:sz w:val="18"/>
                <w:szCs w:val="18"/>
              </w:rPr>
            </w:pPr>
            <w:r w:rsidRPr="00D548E9">
              <w:rPr>
                <w:rFonts w:ascii="Arial" w:cs="Arial" w:hAnsi="Arial"/>
                <w:color w:val="000000"/>
                <w:kern w:val="0"/>
                <w:sz w:val="18"/>
                <w:szCs w:val="18"/>
              </w:rPr>
              <w:t>39</w:t>
            </w:r>
          </w:p>
        </w:tc>
        <w:tc>
          <w:tcPr>
            <w:tcW w:type="dxa" w:w="1076"/>
            <w:tcBorders>
              <w:top w:val="nil"/>
              <w:bottom w:color="000000" w:space="0" w:sz="16" w:val="single"/>
            </w:tcBorders>
            <w:shd w:color="auto" w:fill="FFFFFF" w:val="clear"/>
            <w:vAlign w:val="center"/>
          </w:tcPr>
          <w:p w14:paraId="018C4393" w14:textId="77777777" w:rsidP="009433C3" w:rsidR="00DB1AC2" w:rsidRDefault="00DB1AC2" w:rsidRPr="00D548E9">
            <w:pPr>
              <w:autoSpaceDE w:val="0"/>
              <w:autoSpaceDN w:val="0"/>
              <w:adjustRightInd w:val="0"/>
              <w:spacing w:after="0" w:line="240" w:lineRule="auto"/>
              <w:rPr>
                <w:rFonts w:ascii="Times New Roman" w:cs="Times New Roman" w:hAnsi="Times New Roman"/>
                <w:kern w:val="0"/>
                <w:sz w:val="24"/>
                <w:szCs w:val="24"/>
              </w:rPr>
            </w:pPr>
          </w:p>
        </w:tc>
        <w:tc>
          <w:tcPr>
            <w:tcW w:type="dxa" w:w="1107"/>
            <w:tcBorders>
              <w:top w:val="nil"/>
              <w:bottom w:color="000000" w:space="0" w:sz="16" w:val="single"/>
            </w:tcBorders>
            <w:shd w:color="auto" w:fill="FFFFFF" w:val="clear"/>
            <w:vAlign w:val="center"/>
          </w:tcPr>
          <w:p w14:paraId="7D0907AF" w14:textId="77777777" w:rsidP="009433C3" w:rsidR="00DB1AC2" w:rsidRDefault="00DB1AC2" w:rsidRPr="00D548E9">
            <w:pPr>
              <w:autoSpaceDE w:val="0"/>
              <w:autoSpaceDN w:val="0"/>
              <w:adjustRightInd w:val="0"/>
              <w:spacing w:after="0" w:line="240" w:lineRule="auto"/>
              <w:rPr>
                <w:rFonts w:ascii="Times New Roman" w:cs="Times New Roman" w:hAnsi="Times New Roman"/>
                <w:kern w:val="0"/>
                <w:sz w:val="24"/>
                <w:szCs w:val="24"/>
              </w:rPr>
            </w:pPr>
          </w:p>
        </w:tc>
        <w:tc>
          <w:tcPr>
            <w:tcW w:type="dxa" w:w="1015"/>
            <w:tcBorders>
              <w:top w:val="nil"/>
              <w:bottom w:color="000000" w:space="0" w:sz="16" w:val="single"/>
            </w:tcBorders>
            <w:shd w:color="auto" w:fill="FFFFFF" w:val="clear"/>
            <w:vAlign w:val="center"/>
          </w:tcPr>
          <w:p w14:paraId="5E78C800" w14:textId="77777777" w:rsidP="009433C3" w:rsidR="00DB1AC2" w:rsidRDefault="00DB1AC2" w:rsidRPr="00D548E9">
            <w:pPr>
              <w:autoSpaceDE w:val="0"/>
              <w:autoSpaceDN w:val="0"/>
              <w:adjustRightInd w:val="0"/>
              <w:spacing w:after="0" w:line="240" w:lineRule="auto"/>
              <w:rPr>
                <w:rFonts w:ascii="Times New Roman" w:cs="Times New Roman" w:hAnsi="Times New Roman"/>
                <w:kern w:val="0"/>
                <w:sz w:val="24"/>
                <w:szCs w:val="24"/>
              </w:rPr>
            </w:pPr>
          </w:p>
        </w:tc>
        <w:tc>
          <w:tcPr>
            <w:tcW w:type="dxa" w:w="1445"/>
            <w:tcBorders>
              <w:top w:val="nil"/>
              <w:bottom w:color="000000" w:space="0" w:sz="16" w:val="single"/>
              <w:right w:color="000000" w:space="0" w:sz="16" w:val="single"/>
            </w:tcBorders>
            <w:shd w:color="auto" w:fill="FFFFFF" w:val="clear"/>
            <w:vAlign w:val="center"/>
          </w:tcPr>
          <w:p w14:paraId="5A9D7DF1" w14:textId="77777777" w:rsidP="009433C3" w:rsidR="00DB1AC2" w:rsidRDefault="00DB1AC2" w:rsidRPr="00D548E9">
            <w:pPr>
              <w:autoSpaceDE w:val="0"/>
              <w:autoSpaceDN w:val="0"/>
              <w:adjustRightInd w:val="0"/>
              <w:spacing w:after="0" w:line="240" w:lineRule="auto"/>
              <w:rPr>
                <w:rFonts w:ascii="Times New Roman" w:cs="Times New Roman" w:hAnsi="Times New Roman"/>
                <w:kern w:val="0"/>
                <w:sz w:val="24"/>
                <w:szCs w:val="24"/>
              </w:rPr>
            </w:pPr>
          </w:p>
        </w:tc>
      </w:tr>
    </w:tbl>
    <w:p w14:paraId="3DE43337" w14:textId="77777777" w:rsidP="00A36E02" w:rsidR="00DB1AC2" w:rsidRDefault="00DB1AC2" w:rsidRPr="001B1043">
      <w:pPr>
        <w:spacing w:after="0" w:line="240" w:lineRule="auto"/>
        <w:rPr>
          <w:sz w:val="24"/>
          <w:szCs w:val="24"/>
        </w:rPr>
      </w:pPr>
    </w:p>
    <w:p w14:paraId="30130D5E" w14:textId="22497BBA" w:rsidP="005C68C4" w:rsidR="00027290" w:rsidRDefault="00027290" w:rsidRPr="005C68C4">
      <w:pPr>
        <w:pStyle w:val="Caption"/>
        <w:spacing w:after="0"/>
        <w:rPr>
          <w:rFonts w:ascii="Times New Roman" w:cs="Times New Roman" w:hAnsi="Times New Roman"/>
          <w:b/>
          <w:bCs/>
          <w:i w:val="0"/>
          <w:iCs w:val="0"/>
          <w:color w:val="auto"/>
          <w:sz w:val="24"/>
          <w:szCs w:val="24"/>
        </w:rPr>
      </w:pPr>
      <w:bookmarkStart w:id="178" w:name="_Toc227500039"/>
      <w:r w:rsidRPr="005C68C4">
        <w:rPr>
          <w:rFonts w:ascii="Times New Roman" w:cs="Times New Roman" w:hAnsi="Times New Roman"/>
          <w:b/>
          <w:bCs/>
          <w:i w:val="0"/>
          <w:iCs w:val="0"/>
          <w:color w:val="auto"/>
          <w:sz w:val="24"/>
          <w:szCs w:val="24"/>
        </w:rPr>
        <w:t xml:space="preserve">Lampiran </w:t>
      </w:r>
      <w:r w:rsidRPr="005C68C4">
        <w:rPr>
          <w:rFonts w:ascii="Times New Roman" w:cs="Times New Roman" w:hAnsi="Times New Roman"/>
          <w:b/>
          <w:bCs/>
          <w:i w:val="0"/>
          <w:iCs w:val="0"/>
          <w:color w:val="auto"/>
          <w:sz w:val="24"/>
          <w:szCs w:val="24"/>
        </w:rPr>
        <w:fldChar w:fldCharType="begin"/>
      </w:r>
      <w:r w:rsidRPr="005C68C4">
        <w:rPr>
          <w:rFonts w:ascii="Times New Roman" w:cs="Times New Roman" w:hAnsi="Times New Roman"/>
          <w:b/>
          <w:bCs/>
          <w:i w:val="0"/>
          <w:iCs w:val="0"/>
          <w:color w:val="auto"/>
          <w:sz w:val="24"/>
          <w:szCs w:val="24"/>
        </w:rPr>
        <w:instrText xml:space="preserve"> SEQ Lampiran \* ARABIC </w:instrText>
      </w:r>
      <w:r w:rsidRPr="005C68C4">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11</w:t>
      </w:r>
      <w:r w:rsidRPr="005C68C4">
        <w:rPr>
          <w:rFonts w:ascii="Times New Roman" w:cs="Times New Roman" w:hAnsi="Times New Roman"/>
          <w:b/>
          <w:bCs/>
          <w:i w:val="0"/>
          <w:iCs w:val="0"/>
          <w:color w:val="auto"/>
          <w:sz w:val="24"/>
          <w:szCs w:val="24"/>
        </w:rPr>
        <w:fldChar w:fldCharType="end"/>
      </w:r>
      <w:r w:rsidRPr="005C68C4">
        <w:rPr>
          <w:rFonts w:ascii="Times New Roman" w:cs="Times New Roman" w:hAnsi="Times New Roman"/>
          <w:b/>
          <w:bCs/>
          <w:i w:val="0"/>
          <w:iCs w:val="0"/>
          <w:color w:val="auto"/>
          <w:sz w:val="24"/>
          <w:szCs w:val="24"/>
        </w:rPr>
        <w:t xml:space="preserve">. </w:t>
      </w:r>
      <w:r w:rsidR="00DB1AC2" w:rsidRPr="005C68C4">
        <w:rPr>
          <w:rFonts w:ascii="Times New Roman" w:cs="Times New Roman" w:hAnsi="Times New Roman"/>
          <w:b/>
          <w:bCs/>
          <w:i w:val="0"/>
          <w:iCs w:val="0"/>
          <w:color w:val="auto"/>
          <w:sz w:val="24"/>
          <w:szCs w:val="24"/>
        </w:rPr>
        <w:t>Hasil Uji Normalitas Se</w:t>
      </w:r>
      <w:r w:rsidR="005C68C4" w:rsidRPr="005C68C4">
        <w:rPr>
          <w:rFonts w:ascii="Times New Roman" w:cs="Times New Roman" w:hAnsi="Times New Roman"/>
          <w:b/>
          <w:bCs/>
          <w:i w:val="0"/>
          <w:iCs w:val="0"/>
          <w:color w:val="auto"/>
          <w:sz w:val="24"/>
          <w:szCs w:val="24"/>
        </w:rPr>
        <w:t>belum</w:t>
      </w:r>
      <w:r w:rsidR="00DB1AC2" w:rsidRPr="005C68C4">
        <w:rPr>
          <w:rFonts w:ascii="Times New Roman" w:cs="Times New Roman" w:hAnsi="Times New Roman"/>
          <w:b/>
          <w:bCs/>
          <w:i w:val="0"/>
          <w:iCs w:val="0"/>
          <w:color w:val="auto"/>
          <w:sz w:val="24"/>
          <w:szCs w:val="24"/>
        </w:rPr>
        <w:t xml:space="preserve"> Eliminasi Data Outlier</w:t>
      </w:r>
      <w:bookmarkEnd w:id="178"/>
    </w:p>
    <w:tbl>
      <w:tblPr>
        <w:tblW w:type="dxa" w:w="5365"/>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445"/>
        <w:gridCol w:w="1445"/>
        <w:gridCol w:w="1475"/>
      </w:tblGrid>
      <w:tr w14:paraId="72E015FC" w14:textId="77777777" w:rsidR="005C68C4" w:rsidRPr="00FC4189" w:rsidTr="005C68C4">
        <w:trPr>
          <w:cantSplit/>
        </w:trPr>
        <w:tc>
          <w:tcPr>
            <w:tcW w:type="dxa" w:w="5365"/>
            <w:gridSpan w:val="3"/>
            <w:tcBorders>
              <w:top w:val="nil"/>
              <w:left w:val="nil"/>
              <w:bottom w:val="nil"/>
              <w:right w:val="nil"/>
            </w:tcBorders>
            <w:shd w:color="auto" w:fill="FFFFFF" w:val="clear"/>
            <w:vAlign w:val="center"/>
          </w:tcPr>
          <w:p w14:paraId="391B9997" w14:textId="77777777" w:rsidP="009433C3" w:rsidR="005C68C4" w:rsidRDefault="005C68C4" w:rsidRPr="00FC4189">
            <w:pPr>
              <w:autoSpaceDE w:val="0"/>
              <w:autoSpaceDN w:val="0"/>
              <w:adjustRightInd w:val="0"/>
              <w:spacing w:after="0" w:line="320" w:lineRule="atLeast"/>
              <w:ind w:left="60" w:right="60"/>
              <w:jc w:val="center"/>
              <w:rPr>
                <w:rFonts w:ascii="Arial" w:cs="Arial" w:hAnsi="Arial"/>
                <w:color w:val="000000"/>
                <w:kern w:val="0"/>
                <w:sz w:val="18"/>
                <w:szCs w:val="18"/>
              </w:rPr>
            </w:pPr>
            <w:r w:rsidRPr="00FC4189">
              <w:rPr>
                <w:rFonts w:ascii="Arial" w:cs="Arial" w:hAnsi="Arial"/>
                <w:b/>
                <w:bCs/>
                <w:color w:val="000000"/>
                <w:kern w:val="0"/>
                <w:sz w:val="18"/>
                <w:szCs w:val="18"/>
              </w:rPr>
              <w:t>One-Sample Kolmogorov-Smirnov Test</w:t>
            </w:r>
          </w:p>
        </w:tc>
      </w:tr>
      <w:tr w14:paraId="7D96AAD9" w14:textId="77777777" w:rsidR="005C68C4" w:rsidRPr="00FC4189" w:rsidTr="005C68C4">
        <w:trPr>
          <w:cantSplit/>
        </w:trPr>
        <w:tc>
          <w:tcPr>
            <w:tcW w:type="dxa" w:w="3890"/>
            <w:gridSpan w:val="2"/>
            <w:tcBorders>
              <w:top w:color="000000" w:space="0" w:sz="16" w:val="single"/>
              <w:left w:color="000000" w:space="0" w:sz="16" w:val="single"/>
              <w:bottom w:color="000000" w:space="0" w:sz="16" w:val="single"/>
              <w:right w:val="nil"/>
            </w:tcBorders>
            <w:shd w:color="auto" w:fill="FFFFFF" w:val="clear"/>
            <w:vAlign w:val="bottom"/>
          </w:tcPr>
          <w:p w14:paraId="19B8667A" w14:textId="77777777" w:rsidP="009433C3" w:rsidR="005C68C4" w:rsidRDefault="005C68C4" w:rsidRPr="00FC4189">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52400899" w14:textId="77777777" w:rsidP="009433C3" w:rsidR="005C68C4" w:rsidRDefault="005C68C4" w:rsidRPr="00FC4189">
            <w:pPr>
              <w:autoSpaceDE w:val="0"/>
              <w:autoSpaceDN w:val="0"/>
              <w:adjustRightInd w:val="0"/>
              <w:spacing w:after="0" w:line="320" w:lineRule="atLeast"/>
              <w:ind w:left="60" w:right="60"/>
              <w:jc w:val="center"/>
              <w:rPr>
                <w:rFonts w:ascii="Arial" w:cs="Arial" w:hAnsi="Arial"/>
                <w:color w:val="000000"/>
                <w:kern w:val="0"/>
                <w:sz w:val="18"/>
                <w:szCs w:val="18"/>
              </w:rPr>
            </w:pPr>
            <w:r w:rsidRPr="00FC4189">
              <w:rPr>
                <w:rFonts w:ascii="Arial" w:cs="Arial" w:hAnsi="Arial"/>
                <w:color w:val="000000"/>
                <w:kern w:val="0"/>
                <w:sz w:val="18"/>
                <w:szCs w:val="18"/>
              </w:rPr>
              <w:t>Unstandardized Residual</w:t>
            </w:r>
          </w:p>
        </w:tc>
      </w:tr>
      <w:tr w14:paraId="6002CC36" w14:textId="77777777" w:rsidR="005C68C4" w:rsidRPr="00FC4189" w:rsidTr="005C68C4">
        <w:trPr>
          <w:cantSplit/>
        </w:trPr>
        <w:tc>
          <w:tcPr>
            <w:tcW w:type="dxa" w:w="3890"/>
            <w:gridSpan w:val="2"/>
            <w:tcBorders>
              <w:top w:color="000000" w:space="0" w:sz="16" w:val="single"/>
              <w:left w:color="000000" w:space="0" w:sz="16" w:val="single"/>
              <w:bottom w:val="nil"/>
              <w:right w:val="nil"/>
            </w:tcBorders>
            <w:shd w:color="auto" w:fill="FFFFFF" w:val="clear"/>
          </w:tcPr>
          <w:p w14:paraId="18253BCC"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6773C96A"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39</w:t>
            </w:r>
          </w:p>
        </w:tc>
      </w:tr>
      <w:tr w14:paraId="0F18F3DE" w14:textId="77777777" w:rsidR="005C68C4" w:rsidRPr="00FC4189" w:rsidTr="005C68C4">
        <w:trPr>
          <w:cantSplit/>
        </w:trPr>
        <w:tc>
          <w:tcPr>
            <w:tcW w:type="dxa" w:w="2445"/>
            <w:vMerge w:val="restart"/>
            <w:tcBorders>
              <w:top w:val="nil"/>
              <w:left w:color="000000" w:space="0" w:sz="16" w:val="single"/>
              <w:bottom w:val="nil"/>
              <w:right w:val="nil"/>
            </w:tcBorders>
            <w:shd w:color="auto" w:fill="FFFFFF" w:val="clear"/>
          </w:tcPr>
          <w:p w14:paraId="66611240"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Normal Parameters</w:t>
            </w:r>
            <w:r w:rsidRPr="00FC4189">
              <w:rPr>
                <w:rFonts w:ascii="Arial" w:cs="Arial" w:hAnsi="Arial"/>
                <w:color w:val="000000"/>
                <w:kern w:val="0"/>
                <w:sz w:val="18"/>
                <w:szCs w:val="18"/>
                <w:vertAlign w:val="superscript"/>
              </w:rPr>
              <w:t>a,b</w:t>
            </w:r>
          </w:p>
        </w:tc>
        <w:tc>
          <w:tcPr>
            <w:tcW w:type="dxa" w:w="1445"/>
            <w:tcBorders>
              <w:top w:val="nil"/>
              <w:left w:val="nil"/>
              <w:bottom w:val="nil"/>
              <w:right w:color="000000" w:space="0" w:sz="16" w:val="single"/>
            </w:tcBorders>
            <w:shd w:color="auto" w:fill="FFFFFF" w:val="clear"/>
          </w:tcPr>
          <w:p w14:paraId="35060AE6"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Mean</w:t>
            </w:r>
          </w:p>
        </w:tc>
        <w:tc>
          <w:tcPr>
            <w:tcW w:type="dxa" w:w="1475"/>
            <w:tcBorders>
              <w:top w:val="nil"/>
              <w:left w:color="000000" w:space="0" w:sz="16" w:val="single"/>
              <w:bottom w:val="nil"/>
              <w:right w:color="000000" w:space="0" w:sz="16" w:val="single"/>
            </w:tcBorders>
            <w:shd w:color="auto" w:fill="FFFFFF" w:val="clear"/>
            <w:vAlign w:val="center"/>
          </w:tcPr>
          <w:p w14:paraId="43DCF7BD"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,0000000</w:t>
            </w:r>
          </w:p>
        </w:tc>
      </w:tr>
      <w:tr w14:paraId="6E789E14" w14:textId="77777777" w:rsidR="005C68C4" w:rsidRPr="00FC4189" w:rsidTr="005C68C4">
        <w:trPr>
          <w:cantSplit/>
        </w:trPr>
        <w:tc>
          <w:tcPr>
            <w:tcW w:type="dxa" w:w="2445"/>
            <w:vMerge/>
            <w:tcBorders>
              <w:top w:val="nil"/>
              <w:left w:color="000000" w:space="0" w:sz="16" w:val="single"/>
              <w:bottom w:val="nil"/>
              <w:right w:val="nil"/>
            </w:tcBorders>
            <w:shd w:color="auto" w:fill="FFFFFF" w:val="clear"/>
          </w:tcPr>
          <w:p w14:paraId="4B5035D5" w14:textId="77777777" w:rsidP="009433C3" w:rsidR="005C68C4" w:rsidRDefault="005C68C4"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5F2E1055"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Std. Deviation</w:t>
            </w:r>
          </w:p>
        </w:tc>
        <w:tc>
          <w:tcPr>
            <w:tcW w:type="dxa" w:w="1475"/>
            <w:tcBorders>
              <w:top w:val="nil"/>
              <w:left w:color="000000" w:space="0" w:sz="16" w:val="single"/>
              <w:bottom w:val="nil"/>
              <w:right w:color="000000" w:space="0" w:sz="16" w:val="single"/>
            </w:tcBorders>
            <w:shd w:color="auto" w:fill="FFFFFF" w:val="clear"/>
            <w:vAlign w:val="center"/>
          </w:tcPr>
          <w:p w14:paraId="0535728F"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9,17282919</w:t>
            </w:r>
          </w:p>
        </w:tc>
      </w:tr>
      <w:tr w14:paraId="0DAEE29C" w14:textId="77777777" w:rsidR="005C68C4" w:rsidRPr="00FC4189" w:rsidTr="005C68C4">
        <w:trPr>
          <w:cantSplit/>
        </w:trPr>
        <w:tc>
          <w:tcPr>
            <w:tcW w:type="dxa" w:w="2445"/>
            <w:vMerge w:val="restart"/>
            <w:tcBorders>
              <w:top w:val="nil"/>
              <w:left w:color="000000" w:space="0" w:sz="16" w:val="single"/>
              <w:bottom w:val="nil"/>
              <w:right w:val="nil"/>
            </w:tcBorders>
            <w:shd w:color="auto" w:fill="FFFFFF" w:val="clear"/>
          </w:tcPr>
          <w:p w14:paraId="24556612"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Most Extreme Differences</w:t>
            </w:r>
          </w:p>
        </w:tc>
        <w:tc>
          <w:tcPr>
            <w:tcW w:type="dxa" w:w="1445"/>
            <w:tcBorders>
              <w:top w:val="nil"/>
              <w:left w:val="nil"/>
              <w:bottom w:val="nil"/>
              <w:right w:color="000000" w:space="0" w:sz="16" w:val="single"/>
            </w:tcBorders>
            <w:shd w:color="auto" w:fill="FFFFFF" w:val="clear"/>
          </w:tcPr>
          <w:p w14:paraId="7B397D4D"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Absolute</w:t>
            </w:r>
          </w:p>
        </w:tc>
        <w:tc>
          <w:tcPr>
            <w:tcW w:type="dxa" w:w="1475"/>
            <w:tcBorders>
              <w:top w:val="nil"/>
              <w:left w:color="000000" w:space="0" w:sz="16" w:val="single"/>
              <w:bottom w:val="nil"/>
              <w:right w:color="000000" w:space="0" w:sz="16" w:val="single"/>
            </w:tcBorders>
            <w:shd w:color="auto" w:fill="FFFFFF" w:val="clear"/>
            <w:vAlign w:val="center"/>
          </w:tcPr>
          <w:p w14:paraId="6788FF16"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04155E88" w14:textId="77777777" w:rsidR="005C68C4" w:rsidRPr="00FC4189" w:rsidTr="005C68C4">
        <w:trPr>
          <w:cantSplit/>
        </w:trPr>
        <w:tc>
          <w:tcPr>
            <w:tcW w:type="dxa" w:w="2445"/>
            <w:vMerge/>
            <w:tcBorders>
              <w:top w:val="nil"/>
              <w:left w:color="000000" w:space="0" w:sz="16" w:val="single"/>
              <w:bottom w:val="nil"/>
              <w:right w:val="nil"/>
            </w:tcBorders>
            <w:shd w:color="auto" w:fill="FFFFFF" w:val="clear"/>
          </w:tcPr>
          <w:p w14:paraId="09383891" w14:textId="77777777" w:rsidP="009433C3" w:rsidR="005C68C4" w:rsidRDefault="005C68C4"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4CDEC780"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Positive</w:t>
            </w:r>
          </w:p>
        </w:tc>
        <w:tc>
          <w:tcPr>
            <w:tcW w:type="dxa" w:w="1475"/>
            <w:tcBorders>
              <w:top w:val="nil"/>
              <w:left w:color="000000" w:space="0" w:sz="16" w:val="single"/>
              <w:bottom w:val="nil"/>
              <w:right w:color="000000" w:space="0" w:sz="16" w:val="single"/>
            </w:tcBorders>
            <w:shd w:color="auto" w:fill="FFFFFF" w:val="clear"/>
            <w:vAlign w:val="center"/>
          </w:tcPr>
          <w:p w14:paraId="19985584"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5C4C94D5" w14:textId="77777777" w:rsidR="005C68C4" w:rsidRPr="00FC4189" w:rsidTr="005C68C4">
        <w:trPr>
          <w:cantSplit/>
        </w:trPr>
        <w:tc>
          <w:tcPr>
            <w:tcW w:type="dxa" w:w="2445"/>
            <w:vMerge/>
            <w:tcBorders>
              <w:top w:val="nil"/>
              <w:left w:color="000000" w:space="0" w:sz="16" w:val="single"/>
              <w:bottom w:val="nil"/>
              <w:right w:val="nil"/>
            </w:tcBorders>
            <w:shd w:color="auto" w:fill="FFFFFF" w:val="clear"/>
          </w:tcPr>
          <w:p w14:paraId="42D83603" w14:textId="77777777" w:rsidP="009433C3" w:rsidR="005C68C4" w:rsidRDefault="005C68C4" w:rsidRPr="00FC418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7B9CEA2D"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Negative</w:t>
            </w:r>
          </w:p>
        </w:tc>
        <w:tc>
          <w:tcPr>
            <w:tcW w:type="dxa" w:w="1475"/>
            <w:tcBorders>
              <w:top w:val="nil"/>
              <w:left w:color="000000" w:space="0" w:sz="16" w:val="single"/>
              <w:bottom w:val="nil"/>
              <w:right w:color="000000" w:space="0" w:sz="16" w:val="single"/>
            </w:tcBorders>
            <w:shd w:color="auto" w:fill="FFFFFF" w:val="clear"/>
            <w:vAlign w:val="center"/>
          </w:tcPr>
          <w:p w14:paraId="4DD0BF6D"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51ED9E47" w14:textId="77777777" w:rsidR="005C68C4" w:rsidRPr="00FC4189" w:rsidTr="005C68C4">
        <w:trPr>
          <w:cantSplit/>
        </w:trPr>
        <w:tc>
          <w:tcPr>
            <w:tcW w:type="dxa" w:w="3890"/>
            <w:gridSpan w:val="2"/>
            <w:tcBorders>
              <w:top w:val="nil"/>
              <w:left w:color="000000" w:space="0" w:sz="16" w:val="single"/>
              <w:bottom w:val="nil"/>
              <w:right w:val="nil"/>
            </w:tcBorders>
            <w:shd w:color="auto" w:fill="FFFFFF" w:val="clear"/>
          </w:tcPr>
          <w:p w14:paraId="00F6A03A"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Test Statistic</w:t>
            </w:r>
          </w:p>
        </w:tc>
        <w:tc>
          <w:tcPr>
            <w:tcW w:type="dxa" w:w="1475"/>
            <w:tcBorders>
              <w:top w:val="nil"/>
              <w:left w:color="000000" w:space="0" w:sz="16" w:val="single"/>
              <w:bottom w:val="nil"/>
              <w:right w:color="000000" w:space="0" w:sz="16" w:val="single"/>
            </w:tcBorders>
            <w:shd w:color="auto" w:fill="FFFFFF" w:val="clear"/>
            <w:vAlign w:val="center"/>
          </w:tcPr>
          <w:p w14:paraId="106D7351"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,218</w:t>
            </w:r>
          </w:p>
        </w:tc>
      </w:tr>
      <w:tr w14:paraId="3C4A4847" w14:textId="77777777" w:rsidR="005C68C4" w:rsidRPr="00FC4189" w:rsidTr="005C68C4">
        <w:trPr>
          <w:cantSplit/>
        </w:trPr>
        <w:tc>
          <w:tcPr>
            <w:tcW w:type="dxa" w:w="3890"/>
            <w:gridSpan w:val="2"/>
            <w:tcBorders>
              <w:top w:val="nil"/>
              <w:left w:color="000000" w:space="0" w:sz="16" w:val="single"/>
              <w:bottom w:color="000000" w:space="0" w:sz="16" w:val="single"/>
              <w:right w:val="nil"/>
            </w:tcBorders>
            <w:shd w:color="auto" w:fill="FFFFFF" w:val="clear"/>
          </w:tcPr>
          <w:p w14:paraId="23DDE372"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126B5FE3" w14:textId="77777777" w:rsidP="009433C3" w:rsidR="005C68C4" w:rsidRDefault="005C68C4" w:rsidRPr="00FC4189">
            <w:pPr>
              <w:autoSpaceDE w:val="0"/>
              <w:autoSpaceDN w:val="0"/>
              <w:adjustRightInd w:val="0"/>
              <w:spacing w:after="0" w:line="320" w:lineRule="atLeast"/>
              <w:ind w:left="60" w:right="60"/>
              <w:jc w:val="right"/>
              <w:rPr>
                <w:rFonts w:ascii="Arial" w:cs="Arial" w:hAnsi="Arial"/>
                <w:color w:val="000000"/>
                <w:kern w:val="0"/>
                <w:sz w:val="18"/>
                <w:szCs w:val="18"/>
              </w:rPr>
            </w:pPr>
            <w:r w:rsidRPr="00FC4189">
              <w:rPr>
                <w:rFonts w:ascii="Arial" w:cs="Arial" w:hAnsi="Arial"/>
                <w:color w:val="000000"/>
                <w:kern w:val="0"/>
                <w:sz w:val="18"/>
                <w:szCs w:val="18"/>
              </w:rPr>
              <w:t>,000</w:t>
            </w:r>
            <w:r w:rsidRPr="00FC4189">
              <w:rPr>
                <w:rFonts w:ascii="Arial" w:cs="Arial" w:hAnsi="Arial"/>
                <w:color w:val="000000"/>
                <w:kern w:val="0"/>
                <w:sz w:val="18"/>
                <w:szCs w:val="18"/>
                <w:vertAlign w:val="superscript"/>
              </w:rPr>
              <w:t>c</w:t>
            </w:r>
          </w:p>
        </w:tc>
      </w:tr>
      <w:tr w14:paraId="556561A2" w14:textId="77777777" w:rsidR="005C68C4" w:rsidRPr="00FC4189" w:rsidTr="005C68C4">
        <w:trPr>
          <w:cantSplit/>
        </w:trPr>
        <w:tc>
          <w:tcPr>
            <w:tcW w:type="dxa" w:w="5365"/>
            <w:gridSpan w:val="3"/>
            <w:tcBorders>
              <w:top w:val="nil"/>
              <w:left w:val="nil"/>
              <w:bottom w:val="nil"/>
              <w:right w:val="nil"/>
            </w:tcBorders>
            <w:shd w:color="auto" w:fill="FFFFFF" w:val="clear"/>
          </w:tcPr>
          <w:p w14:paraId="08C3AA35"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a. Test distribution is Normal.</w:t>
            </w:r>
          </w:p>
        </w:tc>
      </w:tr>
      <w:tr w14:paraId="411B2422" w14:textId="77777777" w:rsidR="005C68C4" w:rsidRPr="00FC4189" w:rsidTr="005C68C4">
        <w:trPr>
          <w:cantSplit/>
        </w:trPr>
        <w:tc>
          <w:tcPr>
            <w:tcW w:type="dxa" w:w="5365"/>
            <w:gridSpan w:val="3"/>
            <w:tcBorders>
              <w:top w:val="nil"/>
              <w:left w:val="nil"/>
              <w:bottom w:val="nil"/>
              <w:right w:val="nil"/>
            </w:tcBorders>
            <w:shd w:color="auto" w:fill="FFFFFF" w:val="clear"/>
          </w:tcPr>
          <w:p w14:paraId="2D5F6E67" w14:textId="77777777" w:rsidP="009433C3"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b. Calculated from data.</w:t>
            </w:r>
          </w:p>
        </w:tc>
      </w:tr>
      <w:tr w14:paraId="1E993547" w14:textId="77777777" w:rsidR="005C68C4" w:rsidRPr="00FC4189" w:rsidTr="005C68C4">
        <w:trPr>
          <w:cantSplit/>
        </w:trPr>
        <w:tc>
          <w:tcPr>
            <w:tcW w:type="dxa" w:w="5365"/>
            <w:gridSpan w:val="3"/>
            <w:tcBorders>
              <w:top w:val="nil"/>
              <w:left w:val="nil"/>
              <w:bottom w:val="nil"/>
              <w:right w:val="nil"/>
            </w:tcBorders>
            <w:shd w:color="auto" w:fill="FFFFFF" w:val="clear"/>
          </w:tcPr>
          <w:p w14:paraId="49460777" w14:textId="77777777" w:rsidP="00A36E02" w:rsidR="005C68C4" w:rsidRDefault="005C68C4" w:rsidRPr="00FC4189">
            <w:pPr>
              <w:autoSpaceDE w:val="0"/>
              <w:autoSpaceDN w:val="0"/>
              <w:adjustRightInd w:val="0"/>
              <w:spacing w:after="0" w:line="320" w:lineRule="atLeast"/>
              <w:ind w:left="60" w:right="60"/>
              <w:rPr>
                <w:rFonts w:ascii="Arial" w:cs="Arial" w:hAnsi="Arial"/>
                <w:color w:val="000000"/>
                <w:kern w:val="0"/>
                <w:sz w:val="18"/>
                <w:szCs w:val="18"/>
              </w:rPr>
            </w:pPr>
            <w:r w:rsidRPr="00FC4189">
              <w:rPr>
                <w:rFonts w:ascii="Arial" w:cs="Arial" w:hAnsi="Arial"/>
                <w:color w:val="000000"/>
                <w:kern w:val="0"/>
                <w:sz w:val="18"/>
                <w:szCs w:val="18"/>
              </w:rPr>
              <w:t>c. Lilliefors Significance Correction.</w:t>
            </w:r>
          </w:p>
        </w:tc>
      </w:tr>
    </w:tbl>
    <w:p w14:paraId="3D425944" w14:textId="7597006A" w:rsidP="00A36E02" w:rsidR="00DB1AC2" w:rsidRDefault="00DB1AC2" w:rsidRPr="001B1043">
      <w:pPr>
        <w:pStyle w:val="Caption"/>
        <w:spacing w:before="240"/>
        <w:rPr>
          <w:rFonts w:ascii="Times New Roman" w:cs="Times New Roman" w:hAnsi="Times New Roman"/>
          <w:b/>
          <w:bCs/>
          <w:i w:val="0"/>
          <w:iCs w:val="0"/>
          <w:color w:val="auto"/>
          <w:sz w:val="24"/>
          <w:szCs w:val="24"/>
        </w:rPr>
      </w:pPr>
      <w:bookmarkStart w:id="179" w:name="_Toc227500040"/>
      <w:r w:rsidRPr="001B1043">
        <w:rPr>
          <w:rFonts w:ascii="Times New Roman" w:cs="Times New Roman" w:hAnsi="Times New Roman"/>
          <w:b/>
          <w:bCs/>
          <w:i w:val="0"/>
          <w:iCs w:val="0"/>
          <w:color w:val="auto"/>
          <w:sz w:val="24"/>
          <w:szCs w:val="24"/>
        </w:rPr>
        <w:t xml:space="preserve">Lampiran </w:t>
      </w:r>
      <w:r w:rsidRPr="001B1043">
        <w:rPr>
          <w:rFonts w:ascii="Times New Roman" w:cs="Times New Roman" w:hAnsi="Times New Roman"/>
          <w:b/>
          <w:bCs/>
          <w:i w:val="0"/>
          <w:iCs w:val="0"/>
          <w:color w:val="auto"/>
          <w:sz w:val="24"/>
          <w:szCs w:val="24"/>
        </w:rPr>
        <w:fldChar w:fldCharType="begin"/>
      </w:r>
      <w:r w:rsidRPr="001B1043">
        <w:rPr>
          <w:rFonts w:ascii="Times New Roman" w:cs="Times New Roman" w:hAnsi="Times New Roman"/>
          <w:b/>
          <w:bCs/>
          <w:i w:val="0"/>
          <w:iCs w:val="0"/>
          <w:color w:val="auto"/>
          <w:sz w:val="24"/>
          <w:szCs w:val="24"/>
        </w:rPr>
        <w:instrText xml:space="preserve"> SEQ Lampiran \* ARABIC </w:instrText>
      </w:r>
      <w:r w:rsidRPr="001B1043">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12</w:t>
      </w:r>
      <w:r w:rsidRPr="001B1043">
        <w:rPr>
          <w:rFonts w:ascii="Times New Roman" w:cs="Times New Roman" w:hAnsi="Times New Roman"/>
          <w:b/>
          <w:bCs/>
          <w:i w:val="0"/>
          <w:iCs w:val="0"/>
          <w:color w:val="auto"/>
          <w:sz w:val="24"/>
          <w:szCs w:val="24"/>
        </w:rPr>
        <w:fldChar w:fldCharType="end"/>
      </w:r>
      <w:r w:rsidRPr="001B1043">
        <w:rPr>
          <w:rFonts w:ascii="Times New Roman" w:cs="Times New Roman" w:hAnsi="Times New Roman"/>
          <w:b/>
          <w:bCs/>
          <w:i w:val="0"/>
          <w:iCs w:val="0"/>
          <w:color w:val="auto"/>
          <w:sz w:val="24"/>
          <w:szCs w:val="24"/>
        </w:rPr>
        <w:t xml:space="preserve">. </w:t>
      </w:r>
      <w:r w:rsidR="001B1043" w:rsidRPr="001B1043">
        <w:rPr>
          <w:rFonts w:ascii="Times New Roman" w:cs="Times New Roman" w:hAnsi="Times New Roman"/>
          <w:b/>
          <w:bCs/>
          <w:i w:val="0"/>
          <w:iCs w:val="0"/>
          <w:color w:val="auto"/>
          <w:sz w:val="24"/>
          <w:szCs w:val="24"/>
        </w:rPr>
        <w:t>Hasil Deteksi Data Outlier dengan Metode Boxplot</w:t>
      </w:r>
      <w:bookmarkEnd w:id="179"/>
    </w:p>
    <w:p w14:paraId="30E6EC42" w14:textId="7386E58E" w:rsidP="00A36E02" w:rsidR="001B1043" w:rsidRDefault="005C68C4" w:rsidRPr="00A36E02">
      <w:r>
        <w:rPr>
          <w:noProof/>
        </w:rPr>
        <w:drawing>
          <wp:inline distB="0" distL="0" distR="0" distT="0" wp14:anchorId="3C1D1E3B" wp14:editId="5358CDF5">
            <wp:extent cx="3157200" cy="2520000"/>
            <wp:effectExtent b="0" l="0" r="5715" t="0"/>
            <wp:docPr id="6956762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57200" cy="2520000"/>
                    </a:xfrm>
                    <a:prstGeom prst="rect">
                      <a:avLst/>
                    </a:prstGeom>
                    <a:noFill/>
                  </pic:spPr>
                </pic:pic>
              </a:graphicData>
            </a:graphic>
          </wp:inline>
        </w:drawing>
      </w:r>
    </w:p>
    <w:p w14:paraId="03E714A0" w14:textId="06B2A735" w:rsidP="00AA332B" w:rsidR="004949A3" w:rsidRDefault="004949A3" w:rsidRPr="004949A3">
      <w:pPr>
        <w:pStyle w:val="Caption"/>
        <w:spacing w:after="0"/>
        <w:rPr>
          <w:rFonts w:ascii="Times New Roman" w:cs="Times New Roman" w:hAnsi="Times New Roman"/>
          <w:b/>
          <w:bCs/>
          <w:i w:val="0"/>
          <w:iCs w:val="0"/>
          <w:color w:val="auto"/>
          <w:sz w:val="24"/>
          <w:szCs w:val="24"/>
        </w:rPr>
      </w:pPr>
      <w:bookmarkStart w:id="180" w:name="_Toc227500041"/>
      <w:r w:rsidRPr="004949A3">
        <w:rPr>
          <w:rFonts w:ascii="Times New Roman" w:cs="Times New Roman" w:hAnsi="Times New Roman"/>
          <w:b/>
          <w:bCs/>
          <w:i w:val="0"/>
          <w:iCs w:val="0"/>
          <w:color w:val="auto"/>
          <w:sz w:val="24"/>
          <w:szCs w:val="24"/>
        </w:rPr>
        <w:t xml:space="preserve">Lampiran </w:t>
      </w:r>
      <w:r w:rsidRPr="004949A3">
        <w:rPr>
          <w:rFonts w:ascii="Times New Roman" w:cs="Times New Roman" w:hAnsi="Times New Roman"/>
          <w:b/>
          <w:bCs/>
          <w:i w:val="0"/>
          <w:iCs w:val="0"/>
          <w:color w:val="auto"/>
          <w:sz w:val="24"/>
          <w:szCs w:val="24"/>
        </w:rPr>
        <w:fldChar w:fldCharType="begin"/>
      </w:r>
      <w:r w:rsidRPr="004949A3">
        <w:rPr>
          <w:rFonts w:ascii="Times New Roman" w:cs="Times New Roman" w:hAnsi="Times New Roman"/>
          <w:b/>
          <w:bCs/>
          <w:i w:val="0"/>
          <w:iCs w:val="0"/>
          <w:color w:val="auto"/>
          <w:sz w:val="24"/>
          <w:szCs w:val="24"/>
        </w:rPr>
        <w:instrText xml:space="preserve"> SEQ Lampiran \* ARABIC </w:instrText>
      </w:r>
      <w:r w:rsidRPr="004949A3">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13</w:t>
      </w:r>
      <w:r w:rsidRPr="004949A3">
        <w:rPr>
          <w:rFonts w:ascii="Times New Roman" w:cs="Times New Roman" w:hAnsi="Times New Roman"/>
          <w:b/>
          <w:bCs/>
          <w:i w:val="0"/>
          <w:iCs w:val="0"/>
          <w:color w:val="auto"/>
          <w:sz w:val="24"/>
          <w:szCs w:val="24"/>
        </w:rPr>
        <w:fldChar w:fldCharType="end"/>
      </w:r>
      <w:r w:rsidRPr="004949A3">
        <w:rPr>
          <w:rFonts w:ascii="Times New Roman" w:cs="Times New Roman" w:hAnsi="Times New Roman"/>
          <w:b/>
          <w:bCs/>
          <w:i w:val="0"/>
          <w:iCs w:val="0"/>
          <w:color w:val="auto"/>
          <w:sz w:val="24"/>
          <w:szCs w:val="24"/>
        </w:rPr>
        <w:t>. Hasil Uji Statistik Deskriptif</w:t>
      </w:r>
      <w:bookmarkEnd w:id="176"/>
      <w:bookmarkEnd w:id="177"/>
      <w:r w:rsidR="00027290">
        <w:rPr>
          <w:rFonts w:ascii="Times New Roman" w:cs="Times New Roman" w:hAnsi="Times New Roman"/>
          <w:b/>
          <w:bCs/>
          <w:i w:val="0"/>
          <w:iCs w:val="0"/>
          <w:color w:val="auto"/>
          <w:sz w:val="24"/>
          <w:szCs w:val="24"/>
        </w:rPr>
        <w:t xml:space="preserve"> </w:t>
      </w:r>
      <w:r w:rsidR="00027290" w:rsidRPr="00857C98">
        <w:rPr>
          <w:rFonts w:ascii="Times New Roman" w:cs="Times New Roman" w:hAnsi="Times New Roman"/>
          <w:b/>
          <w:bCs/>
          <w:i w:val="0"/>
          <w:iCs w:val="0"/>
          <w:color w:val="auto"/>
          <w:sz w:val="24"/>
          <w:szCs w:val="24"/>
        </w:rPr>
        <w:t>Se</w:t>
      </w:r>
      <w:r w:rsidR="00027290">
        <w:rPr>
          <w:rFonts w:ascii="Times New Roman" w:cs="Times New Roman" w:hAnsi="Times New Roman"/>
          <w:b/>
          <w:bCs/>
          <w:i w:val="0"/>
          <w:iCs w:val="0"/>
          <w:color w:val="auto"/>
          <w:sz w:val="24"/>
          <w:szCs w:val="24"/>
        </w:rPr>
        <w:t>telah</w:t>
      </w:r>
      <w:r w:rsidR="00027290" w:rsidRPr="00857C98">
        <w:rPr>
          <w:rFonts w:ascii="Times New Roman" w:cs="Times New Roman" w:hAnsi="Times New Roman"/>
          <w:b/>
          <w:bCs/>
          <w:i w:val="0"/>
          <w:iCs w:val="0"/>
          <w:color w:val="auto"/>
          <w:sz w:val="24"/>
          <w:szCs w:val="24"/>
        </w:rPr>
        <w:t xml:space="preserve"> Eliminasi Data </w:t>
      </w:r>
      <w:r w:rsidR="00027290" w:rsidRPr="00857C98">
        <w:rPr>
          <w:rFonts w:ascii="Times New Roman" w:cs="Times New Roman" w:hAnsi="Times New Roman"/>
          <w:b/>
          <w:bCs/>
          <w:color w:val="auto"/>
          <w:sz w:val="24"/>
          <w:szCs w:val="24"/>
        </w:rPr>
        <w:t>Outlier</w:t>
      </w:r>
      <w:bookmarkEnd w:id="180"/>
    </w:p>
    <w:tbl>
      <w:tblPr>
        <w:tblW w:type="dxa" w:w="770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13"/>
        <w:gridCol w:w="1030"/>
        <w:gridCol w:w="1076"/>
        <w:gridCol w:w="1107"/>
        <w:gridCol w:w="1030"/>
        <w:gridCol w:w="1445"/>
      </w:tblGrid>
      <w:tr w14:paraId="7F34F42A" w14:textId="77777777" w:rsidR="004949A3" w:rsidRPr="00387799" w:rsidTr="00091804">
        <w:trPr>
          <w:cantSplit/>
        </w:trPr>
        <w:tc>
          <w:tcPr>
            <w:tcW w:type="dxa" w:w="7701"/>
            <w:gridSpan w:val="6"/>
            <w:tcBorders>
              <w:top w:val="nil"/>
              <w:left w:val="nil"/>
              <w:bottom w:val="nil"/>
              <w:right w:val="nil"/>
            </w:tcBorders>
            <w:shd w:color="auto" w:fill="FFFFFF" w:val="clear"/>
            <w:vAlign w:val="center"/>
          </w:tcPr>
          <w:p w14:paraId="530EF0B3"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b/>
                <w:bCs/>
                <w:color w:val="000000"/>
                <w:kern w:val="0"/>
                <w:sz w:val="18"/>
                <w:szCs w:val="18"/>
              </w:rPr>
              <w:t>Descriptive Statistics</w:t>
            </w:r>
          </w:p>
        </w:tc>
      </w:tr>
      <w:tr w14:paraId="0EE0239D" w14:textId="77777777" w:rsidR="004949A3" w:rsidRPr="00387799" w:rsidTr="00091804">
        <w:trPr>
          <w:cantSplit/>
        </w:trPr>
        <w:tc>
          <w:tcPr>
            <w:tcW w:type="dxa" w:w="2013"/>
            <w:tcBorders>
              <w:top w:color="000000" w:space="0" w:sz="16" w:val="single"/>
              <w:left w:color="000000" w:space="0" w:sz="16" w:val="single"/>
              <w:bottom w:color="000000" w:space="0" w:sz="16" w:val="single"/>
              <w:right w:color="000000" w:space="0" w:sz="16" w:val="single"/>
            </w:tcBorders>
            <w:shd w:color="auto" w:fill="FFFFFF" w:val="clear"/>
            <w:vAlign w:val="bottom"/>
          </w:tcPr>
          <w:p w14:paraId="2D87FA1A" w14:textId="77777777" w:rsidP="00091804" w:rsidR="004949A3" w:rsidRDefault="004949A3" w:rsidRPr="00387799">
            <w:pPr>
              <w:autoSpaceDE w:val="0"/>
              <w:autoSpaceDN w:val="0"/>
              <w:adjustRightInd w:val="0"/>
              <w:spacing w:after="0" w:line="240" w:lineRule="auto"/>
              <w:rPr>
                <w:rFonts w:ascii="Times New Roman" w:cs="Times New Roman" w:hAnsi="Times New Roman"/>
                <w:kern w:val="0"/>
                <w:sz w:val="24"/>
                <w:szCs w:val="24"/>
              </w:rPr>
            </w:pPr>
          </w:p>
        </w:tc>
        <w:tc>
          <w:tcPr>
            <w:tcW w:type="dxa" w:w="1030"/>
            <w:tcBorders>
              <w:top w:color="000000" w:space="0" w:sz="16" w:val="single"/>
              <w:left w:color="000000" w:space="0" w:sz="16" w:val="single"/>
              <w:bottom w:color="000000" w:space="0" w:sz="16" w:val="single"/>
            </w:tcBorders>
            <w:shd w:color="auto" w:fill="FFFFFF" w:val="clear"/>
            <w:vAlign w:val="bottom"/>
          </w:tcPr>
          <w:p w14:paraId="54928140"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N</w:t>
            </w:r>
          </w:p>
        </w:tc>
        <w:tc>
          <w:tcPr>
            <w:tcW w:type="dxa" w:w="1076"/>
            <w:tcBorders>
              <w:top w:color="000000" w:space="0" w:sz="16" w:val="single"/>
              <w:bottom w:color="000000" w:space="0" w:sz="16" w:val="single"/>
            </w:tcBorders>
            <w:shd w:color="auto" w:fill="FFFFFF" w:val="clear"/>
            <w:vAlign w:val="bottom"/>
          </w:tcPr>
          <w:p w14:paraId="13754ADF"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Minimum</w:t>
            </w:r>
          </w:p>
        </w:tc>
        <w:tc>
          <w:tcPr>
            <w:tcW w:type="dxa" w:w="1107"/>
            <w:tcBorders>
              <w:top w:color="000000" w:space="0" w:sz="16" w:val="single"/>
              <w:bottom w:color="000000" w:space="0" w:sz="16" w:val="single"/>
            </w:tcBorders>
            <w:shd w:color="auto" w:fill="FFFFFF" w:val="clear"/>
            <w:vAlign w:val="bottom"/>
          </w:tcPr>
          <w:p w14:paraId="15C5FF97"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Maximum</w:t>
            </w:r>
          </w:p>
        </w:tc>
        <w:tc>
          <w:tcPr>
            <w:tcW w:type="dxa" w:w="1030"/>
            <w:tcBorders>
              <w:top w:color="000000" w:space="0" w:sz="16" w:val="single"/>
              <w:bottom w:color="000000" w:space="0" w:sz="16" w:val="single"/>
            </w:tcBorders>
            <w:shd w:color="auto" w:fill="FFFFFF" w:val="clear"/>
            <w:vAlign w:val="bottom"/>
          </w:tcPr>
          <w:p w14:paraId="67EB0EA2"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Mean</w:t>
            </w:r>
          </w:p>
        </w:tc>
        <w:tc>
          <w:tcPr>
            <w:tcW w:type="dxa" w:w="1445"/>
            <w:tcBorders>
              <w:top w:color="000000" w:space="0" w:sz="16" w:val="single"/>
              <w:bottom w:color="000000" w:space="0" w:sz="16" w:val="single"/>
              <w:right w:color="000000" w:space="0" w:sz="16" w:val="single"/>
            </w:tcBorders>
            <w:shd w:color="auto" w:fill="FFFFFF" w:val="clear"/>
            <w:vAlign w:val="bottom"/>
          </w:tcPr>
          <w:p w14:paraId="3F9D4155" w14:textId="77777777" w:rsidP="00091804" w:rsidR="004949A3" w:rsidRDefault="004949A3"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Std. Deviation</w:t>
            </w:r>
          </w:p>
        </w:tc>
      </w:tr>
      <w:tr w14:paraId="0C22D8E8" w14:textId="77777777" w:rsidR="004949A3" w:rsidRPr="00387799" w:rsidTr="00091804">
        <w:trPr>
          <w:cantSplit/>
        </w:trPr>
        <w:tc>
          <w:tcPr>
            <w:tcW w:type="dxa" w:w="2013"/>
            <w:tcBorders>
              <w:top w:color="000000" w:space="0" w:sz="16" w:val="single"/>
              <w:left w:color="000000" w:space="0" w:sz="16" w:val="single"/>
              <w:bottom w:val="nil"/>
              <w:right w:color="000000" w:space="0" w:sz="16" w:val="single"/>
            </w:tcBorders>
            <w:shd w:color="auto" w:fill="FFFFFF" w:val="clear"/>
          </w:tcPr>
          <w:p w14:paraId="47C2E752"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Ukuran Perusahaan</w:t>
            </w:r>
          </w:p>
        </w:tc>
        <w:tc>
          <w:tcPr>
            <w:tcW w:type="dxa" w:w="1030"/>
            <w:tcBorders>
              <w:top w:color="000000" w:space="0" w:sz="16" w:val="single"/>
              <w:left w:color="000000" w:space="0" w:sz="16" w:val="single"/>
              <w:bottom w:val="nil"/>
            </w:tcBorders>
            <w:shd w:color="auto" w:fill="FFFFFF" w:val="clear"/>
            <w:vAlign w:val="center"/>
          </w:tcPr>
          <w:p w14:paraId="1B3111DA"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color="000000" w:space="0" w:sz="16" w:val="single"/>
              <w:bottom w:val="nil"/>
            </w:tcBorders>
            <w:shd w:color="auto" w:fill="FFFFFF" w:val="clear"/>
            <w:vAlign w:val="center"/>
          </w:tcPr>
          <w:p w14:paraId="4486A299"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24,77</w:t>
            </w:r>
          </w:p>
        </w:tc>
        <w:tc>
          <w:tcPr>
            <w:tcW w:type="dxa" w:w="1107"/>
            <w:tcBorders>
              <w:top w:color="000000" w:space="0" w:sz="16" w:val="single"/>
              <w:bottom w:val="nil"/>
            </w:tcBorders>
            <w:shd w:color="auto" w:fill="FFFFFF" w:val="clear"/>
            <w:vAlign w:val="center"/>
          </w:tcPr>
          <w:p w14:paraId="7C18AF94"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30,09</w:t>
            </w:r>
          </w:p>
        </w:tc>
        <w:tc>
          <w:tcPr>
            <w:tcW w:type="dxa" w:w="1030"/>
            <w:tcBorders>
              <w:top w:color="000000" w:space="0" w:sz="16" w:val="single"/>
              <w:bottom w:val="nil"/>
            </w:tcBorders>
            <w:shd w:color="auto" w:fill="FFFFFF" w:val="clear"/>
            <w:vAlign w:val="center"/>
          </w:tcPr>
          <w:p w14:paraId="5A14C576"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27,7746</w:t>
            </w:r>
          </w:p>
        </w:tc>
        <w:tc>
          <w:tcPr>
            <w:tcW w:type="dxa" w:w="1445"/>
            <w:tcBorders>
              <w:top w:color="000000" w:space="0" w:sz="16" w:val="single"/>
              <w:bottom w:val="nil"/>
              <w:right w:color="000000" w:space="0" w:sz="16" w:val="single"/>
            </w:tcBorders>
            <w:shd w:color="auto" w:fill="FFFFFF" w:val="clear"/>
            <w:vAlign w:val="center"/>
          </w:tcPr>
          <w:p w14:paraId="69E83414"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1,42098</w:t>
            </w:r>
          </w:p>
        </w:tc>
      </w:tr>
      <w:tr w14:paraId="3CA8F05F" w14:textId="77777777" w:rsidR="004949A3" w:rsidRPr="00387799" w:rsidTr="00091804">
        <w:trPr>
          <w:cantSplit/>
        </w:trPr>
        <w:tc>
          <w:tcPr>
            <w:tcW w:type="dxa" w:w="2013"/>
            <w:tcBorders>
              <w:top w:val="nil"/>
              <w:left w:color="000000" w:space="0" w:sz="16" w:val="single"/>
              <w:bottom w:val="nil"/>
              <w:right w:color="000000" w:space="0" w:sz="16" w:val="single"/>
            </w:tcBorders>
            <w:shd w:color="auto" w:fill="FFFFFF" w:val="clear"/>
          </w:tcPr>
          <w:p w14:paraId="2FE7F680"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Profitabilitas</w:t>
            </w:r>
          </w:p>
        </w:tc>
        <w:tc>
          <w:tcPr>
            <w:tcW w:type="dxa" w:w="1030"/>
            <w:tcBorders>
              <w:top w:val="nil"/>
              <w:left w:color="000000" w:space="0" w:sz="16" w:val="single"/>
              <w:bottom w:val="nil"/>
            </w:tcBorders>
            <w:shd w:color="auto" w:fill="FFFFFF" w:val="clear"/>
            <w:vAlign w:val="center"/>
          </w:tcPr>
          <w:p w14:paraId="70E86B82"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1F71405B"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,02</w:t>
            </w:r>
          </w:p>
        </w:tc>
        <w:tc>
          <w:tcPr>
            <w:tcW w:type="dxa" w:w="1107"/>
            <w:tcBorders>
              <w:top w:val="nil"/>
              <w:bottom w:val="nil"/>
            </w:tcBorders>
            <w:shd w:color="auto" w:fill="FFFFFF" w:val="clear"/>
            <w:vAlign w:val="center"/>
          </w:tcPr>
          <w:p w14:paraId="56BEACB6"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,20</w:t>
            </w:r>
          </w:p>
        </w:tc>
        <w:tc>
          <w:tcPr>
            <w:tcW w:type="dxa" w:w="1030"/>
            <w:tcBorders>
              <w:top w:val="nil"/>
              <w:bottom w:val="nil"/>
            </w:tcBorders>
            <w:shd w:color="auto" w:fill="FFFFFF" w:val="clear"/>
            <w:vAlign w:val="center"/>
          </w:tcPr>
          <w:p w14:paraId="6BF4B129"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,0731</w:t>
            </w:r>
          </w:p>
        </w:tc>
        <w:tc>
          <w:tcPr>
            <w:tcW w:type="dxa" w:w="1445"/>
            <w:tcBorders>
              <w:top w:val="nil"/>
              <w:bottom w:val="nil"/>
              <w:right w:color="000000" w:space="0" w:sz="16" w:val="single"/>
            </w:tcBorders>
            <w:shd w:color="auto" w:fill="FFFFFF" w:val="clear"/>
            <w:vAlign w:val="center"/>
          </w:tcPr>
          <w:p w14:paraId="253D5314"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,03290</w:t>
            </w:r>
          </w:p>
        </w:tc>
      </w:tr>
      <w:tr w14:paraId="4879AAC5" w14:textId="77777777" w:rsidR="004949A3" w:rsidRPr="00387799" w:rsidTr="00091804">
        <w:trPr>
          <w:cantSplit/>
        </w:trPr>
        <w:tc>
          <w:tcPr>
            <w:tcW w:type="dxa" w:w="2013"/>
            <w:tcBorders>
              <w:top w:val="nil"/>
              <w:left w:color="000000" w:space="0" w:sz="16" w:val="single"/>
              <w:bottom w:val="nil"/>
              <w:right w:color="000000" w:space="0" w:sz="16" w:val="single"/>
            </w:tcBorders>
            <w:shd w:color="auto" w:fill="FFFFFF" w:val="clear"/>
          </w:tcPr>
          <w:p w14:paraId="381A38A4"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Struktur Modal</w:t>
            </w:r>
          </w:p>
        </w:tc>
        <w:tc>
          <w:tcPr>
            <w:tcW w:type="dxa" w:w="1030"/>
            <w:tcBorders>
              <w:top w:val="nil"/>
              <w:left w:color="000000" w:space="0" w:sz="16" w:val="single"/>
              <w:bottom w:val="nil"/>
            </w:tcBorders>
            <w:shd w:color="auto" w:fill="FFFFFF" w:val="clear"/>
            <w:vAlign w:val="center"/>
          </w:tcPr>
          <w:p w14:paraId="60FBB408"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3336898C"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,03</w:t>
            </w:r>
          </w:p>
        </w:tc>
        <w:tc>
          <w:tcPr>
            <w:tcW w:type="dxa" w:w="1107"/>
            <w:tcBorders>
              <w:top w:val="nil"/>
              <w:bottom w:val="nil"/>
            </w:tcBorders>
            <w:shd w:color="auto" w:fill="FFFFFF" w:val="clear"/>
            <w:vAlign w:val="center"/>
          </w:tcPr>
          <w:p w14:paraId="4E479640"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25,07</w:t>
            </w:r>
          </w:p>
        </w:tc>
        <w:tc>
          <w:tcPr>
            <w:tcW w:type="dxa" w:w="1030"/>
            <w:tcBorders>
              <w:top w:val="nil"/>
              <w:bottom w:val="nil"/>
            </w:tcBorders>
            <w:shd w:color="auto" w:fill="FFFFFF" w:val="clear"/>
            <w:vAlign w:val="center"/>
          </w:tcPr>
          <w:p w14:paraId="2B5BFFA6"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2,1417</w:t>
            </w:r>
          </w:p>
        </w:tc>
        <w:tc>
          <w:tcPr>
            <w:tcW w:type="dxa" w:w="1445"/>
            <w:tcBorders>
              <w:top w:val="nil"/>
              <w:bottom w:val="nil"/>
              <w:right w:color="000000" w:space="0" w:sz="16" w:val="single"/>
            </w:tcBorders>
            <w:shd w:color="auto" w:fill="FFFFFF" w:val="clear"/>
            <w:vAlign w:val="center"/>
          </w:tcPr>
          <w:p w14:paraId="036B5A73"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4,61412</w:t>
            </w:r>
          </w:p>
        </w:tc>
      </w:tr>
      <w:tr w14:paraId="1AF43FF9" w14:textId="77777777" w:rsidR="004949A3" w:rsidRPr="00387799" w:rsidTr="00091804">
        <w:trPr>
          <w:cantSplit/>
        </w:trPr>
        <w:tc>
          <w:tcPr>
            <w:tcW w:type="dxa" w:w="2013"/>
            <w:tcBorders>
              <w:top w:val="nil"/>
              <w:left w:color="000000" w:space="0" w:sz="16" w:val="single"/>
              <w:bottom w:val="nil"/>
              <w:right w:color="000000" w:space="0" w:sz="16" w:val="single"/>
            </w:tcBorders>
            <w:shd w:color="auto" w:fill="FFFFFF" w:val="clear"/>
          </w:tcPr>
          <w:p w14:paraId="7E991BDB"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Keputusan Investasi</w:t>
            </w:r>
          </w:p>
        </w:tc>
        <w:tc>
          <w:tcPr>
            <w:tcW w:type="dxa" w:w="1030"/>
            <w:tcBorders>
              <w:top w:val="nil"/>
              <w:left w:color="000000" w:space="0" w:sz="16" w:val="single"/>
              <w:bottom w:val="nil"/>
            </w:tcBorders>
            <w:shd w:color="auto" w:fill="FFFFFF" w:val="clear"/>
            <w:vAlign w:val="center"/>
          </w:tcPr>
          <w:p w14:paraId="52CEAE06"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5DF6F39F"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1,31</w:t>
            </w:r>
          </w:p>
        </w:tc>
        <w:tc>
          <w:tcPr>
            <w:tcW w:type="dxa" w:w="1107"/>
            <w:tcBorders>
              <w:top w:val="nil"/>
              <w:bottom w:val="nil"/>
            </w:tcBorders>
            <w:shd w:color="auto" w:fill="FFFFFF" w:val="clear"/>
            <w:vAlign w:val="center"/>
          </w:tcPr>
          <w:p w14:paraId="65ECF3A0"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217,39</w:t>
            </w:r>
          </w:p>
        </w:tc>
        <w:tc>
          <w:tcPr>
            <w:tcW w:type="dxa" w:w="1030"/>
            <w:tcBorders>
              <w:top w:val="nil"/>
              <w:bottom w:val="nil"/>
            </w:tcBorders>
            <w:shd w:color="auto" w:fill="FFFFFF" w:val="clear"/>
            <w:vAlign w:val="center"/>
          </w:tcPr>
          <w:p w14:paraId="4E4B2B4C"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30,1531</w:t>
            </w:r>
          </w:p>
        </w:tc>
        <w:tc>
          <w:tcPr>
            <w:tcW w:type="dxa" w:w="1445"/>
            <w:tcBorders>
              <w:top w:val="nil"/>
              <w:bottom w:val="nil"/>
              <w:right w:color="000000" w:space="0" w:sz="16" w:val="single"/>
            </w:tcBorders>
            <w:shd w:color="auto" w:fill="FFFFFF" w:val="clear"/>
            <w:vAlign w:val="center"/>
          </w:tcPr>
          <w:p w14:paraId="34C8EB36"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44,68699</w:t>
            </w:r>
          </w:p>
        </w:tc>
      </w:tr>
      <w:tr w14:paraId="6ADC06A9" w14:textId="77777777" w:rsidR="004949A3" w:rsidRPr="00387799" w:rsidTr="00091804">
        <w:trPr>
          <w:cantSplit/>
        </w:trPr>
        <w:tc>
          <w:tcPr>
            <w:tcW w:type="dxa" w:w="2013"/>
            <w:tcBorders>
              <w:top w:val="nil"/>
              <w:left w:color="000000" w:space="0" w:sz="16" w:val="single"/>
              <w:bottom w:val="nil"/>
              <w:right w:color="000000" w:space="0" w:sz="16" w:val="single"/>
            </w:tcBorders>
            <w:shd w:color="auto" w:fill="FFFFFF" w:val="clear"/>
          </w:tcPr>
          <w:p w14:paraId="274706A1"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Nilai Perusahaan</w:t>
            </w:r>
          </w:p>
        </w:tc>
        <w:tc>
          <w:tcPr>
            <w:tcW w:type="dxa" w:w="1030"/>
            <w:tcBorders>
              <w:top w:val="nil"/>
              <w:left w:color="000000" w:space="0" w:sz="16" w:val="single"/>
              <w:bottom w:val="nil"/>
            </w:tcBorders>
            <w:shd w:color="auto" w:fill="FFFFFF" w:val="clear"/>
            <w:vAlign w:val="center"/>
          </w:tcPr>
          <w:p w14:paraId="6AD619CA"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val="nil"/>
            </w:tcBorders>
            <w:shd w:color="auto" w:fill="FFFFFF" w:val="clear"/>
            <w:vAlign w:val="center"/>
          </w:tcPr>
          <w:p w14:paraId="32A84947"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,48</w:t>
            </w:r>
          </w:p>
        </w:tc>
        <w:tc>
          <w:tcPr>
            <w:tcW w:type="dxa" w:w="1107"/>
            <w:tcBorders>
              <w:top w:val="nil"/>
              <w:bottom w:val="nil"/>
            </w:tcBorders>
            <w:shd w:color="auto" w:fill="FFFFFF" w:val="clear"/>
            <w:vAlign w:val="center"/>
          </w:tcPr>
          <w:p w14:paraId="7D0FFC09"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6,96</w:t>
            </w:r>
          </w:p>
        </w:tc>
        <w:tc>
          <w:tcPr>
            <w:tcW w:type="dxa" w:w="1030"/>
            <w:tcBorders>
              <w:top w:val="nil"/>
              <w:bottom w:val="nil"/>
            </w:tcBorders>
            <w:shd w:color="auto" w:fill="FFFFFF" w:val="clear"/>
            <w:vAlign w:val="center"/>
          </w:tcPr>
          <w:p w14:paraId="6944DDE7"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2,2323</w:t>
            </w:r>
          </w:p>
        </w:tc>
        <w:tc>
          <w:tcPr>
            <w:tcW w:type="dxa" w:w="1445"/>
            <w:tcBorders>
              <w:top w:val="nil"/>
              <w:bottom w:val="nil"/>
              <w:right w:color="000000" w:space="0" w:sz="16" w:val="single"/>
            </w:tcBorders>
            <w:shd w:color="auto" w:fill="FFFFFF" w:val="clear"/>
            <w:vAlign w:val="center"/>
          </w:tcPr>
          <w:p w14:paraId="1201D1D8"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1,70449</w:t>
            </w:r>
          </w:p>
        </w:tc>
      </w:tr>
      <w:tr w14:paraId="385DB23F" w14:textId="77777777" w:rsidR="004949A3" w:rsidRPr="00387799" w:rsidTr="00091804">
        <w:trPr>
          <w:cantSplit/>
        </w:trPr>
        <w:tc>
          <w:tcPr>
            <w:tcW w:type="dxa" w:w="2013"/>
            <w:tcBorders>
              <w:top w:val="nil"/>
              <w:left w:color="000000" w:space="0" w:sz="16" w:val="single"/>
              <w:bottom w:color="000000" w:space="0" w:sz="16" w:val="single"/>
              <w:right w:color="000000" w:space="0" w:sz="16" w:val="single"/>
            </w:tcBorders>
            <w:shd w:color="auto" w:fill="FFFFFF" w:val="clear"/>
          </w:tcPr>
          <w:p w14:paraId="15F86E45" w14:textId="77777777" w:rsidP="00091804" w:rsidR="004949A3" w:rsidRDefault="004949A3"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Valid N (listwise)</w:t>
            </w:r>
          </w:p>
        </w:tc>
        <w:tc>
          <w:tcPr>
            <w:tcW w:type="dxa" w:w="1030"/>
            <w:tcBorders>
              <w:top w:val="nil"/>
              <w:left w:color="000000" w:space="0" w:sz="16" w:val="single"/>
              <w:bottom w:color="000000" w:space="0" w:sz="16" w:val="single"/>
            </w:tcBorders>
            <w:shd w:color="auto" w:fill="FFFFFF" w:val="clear"/>
            <w:vAlign w:val="center"/>
          </w:tcPr>
          <w:p w14:paraId="76AAFDB1" w14:textId="77777777" w:rsidP="00091804" w:rsidR="004949A3" w:rsidRDefault="004949A3"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c>
          <w:tcPr>
            <w:tcW w:type="dxa" w:w="1076"/>
            <w:tcBorders>
              <w:top w:val="nil"/>
              <w:bottom w:color="000000" w:space="0" w:sz="16" w:val="single"/>
            </w:tcBorders>
            <w:shd w:color="auto" w:fill="FFFFFF" w:val="clear"/>
            <w:vAlign w:val="center"/>
          </w:tcPr>
          <w:p w14:paraId="18D36B16" w14:textId="77777777" w:rsidP="00091804" w:rsidR="004949A3" w:rsidRDefault="004949A3" w:rsidRPr="00387799">
            <w:pPr>
              <w:autoSpaceDE w:val="0"/>
              <w:autoSpaceDN w:val="0"/>
              <w:adjustRightInd w:val="0"/>
              <w:spacing w:after="0" w:line="240" w:lineRule="auto"/>
              <w:rPr>
                <w:rFonts w:ascii="Times New Roman" w:cs="Times New Roman" w:hAnsi="Times New Roman"/>
                <w:kern w:val="0"/>
                <w:sz w:val="24"/>
                <w:szCs w:val="24"/>
              </w:rPr>
            </w:pPr>
          </w:p>
        </w:tc>
        <w:tc>
          <w:tcPr>
            <w:tcW w:type="dxa" w:w="1107"/>
            <w:tcBorders>
              <w:top w:val="nil"/>
              <w:bottom w:color="000000" w:space="0" w:sz="16" w:val="single"/>
            </w:tcBorders>
            <w:shd w:color="auto" w:fill="FFFFFF" w:val="clear"/>
            <w:vAlign w:val="center"/>
          </w:tcPr>
          <w:p w14:paraId="01BFE12B" w14:textId="77777777" w:rsidP="00091804" w:rsidR="004949A3" w:rsidRDefault="004949A3" w:rsidRPr="00387799">
            <w:pPr>
              <w:autoSpaceDE w:val="0"/>
              <w:autoSpaceDN w:val="0"/>
              <w:adjustRightInd w:val="0"/>
              <w:spacing w:after="0" w:line="240" w:lineRule="auto"/>
              <w:rPr>
                <w:rFonts w:ascii="Times New Roman" w:cs="Times New Roman" w:hAnsi="Times New Roman"/>
                <w:kern w:val="0"/>
                <w:sz w:val="24"/>
                <w:szCs w:val="24"/>
              </w:rPr>
            </w:pPr>
          </w:p>
        </w:tc>
        <w:tc>
          <w:tcPr>
            <w:tcW w:type="dxa" w:w="1030"/>
            <w:tcBorders>
              <w:top w:val="nil"/>
              <w:bottom w:color="000000" w:space="0" w:sz="16" w:val="single"/>
            </w:tcBorders>
            <w:shd w:color="auto" w:fill="FFFFFF" w:val="clear"/>
            <w:vAlign w:val="center"/>
          </w:tcPr>
          <w:p w14:paraId="392DEE9C" w14:textId="77777777" w:rsidP="00091804" w:rsidR="004949A3" w:rsidRDefault="004949A3" w:rsidRPr="00387799">
            <w:pPr>
              <w:autoSpaceDE w:val="0"/>
              <w:autoSpaceDN w:val="0"/>
              <w:adjustRightInd w:val="0"/>
              <w:spacing w:after="0" w:line="240" w:lineRule="auto"/>
              <w:rPr>
                <w:rFonts w:ascii="Times New Roman" w:cs="Times New Roman" w:hAnsi="Times New Roman"/>
                <w:kern w:val="0"/>
                <w:sz w:val="24"/>
                <w:szCs w:val="24"/>
              </w:rPr>
            </w:pPr>
          </w:p>
        </w:tc>
        <w:tc>
          <w:tcPr>
            <w:tcW w:type="dxa" w:w="1445"/>
            <w:tcBorders>
              <w:top w:val="nil"/>
              <w:bottom w:color="000000" w:space="0" w:sz="16" w:val="single"/>
              <w:right w:color="000000" w:space="0" w:sz="16" w:val="single"/>
            </w:tcBorders>
            <w:shd w:color="auto" w:fill="FFFFFF" w:val="clear"/>
            <w:vAlign w:val="center"/>
          </w:tcPr>
          <w:p w14:paraId="3227B529" w14:textId="77777777" w:rsidP="00091804" w:rsidR="004949A3" w:rsidRDefault="004949A3" w:rsidRPr="00387799">
            <w:pPr>
              <w:autoSpaceDE w:val="0"/>
              <w:autoSpaceDN w:val="0"/>
              <w:adjustRightInd w:val="0"/>
              <w:spacing w:after="0" w:line="240" w:lineRule="auto"/>
              <w:rPr>
                <w:rFonts w:ascii="Times New Roman" w:cs="Times New Roman" w:hAnsi="Times New Roman"/>
                <w:kern w:val="0"/>
                <w:sz w:val="24"/>
                <w:szCs w:val="24"/>
              </w:rPr>
            </w:pPr>
          </w:p>
        </w:tc>
      </w:tr>
    </w:tbl>
    <w:p w14:paraId="2C245170" w14:textId="77777777" w:rsidP="001B1043" w:rsidR="00DB1AC2" w:rsidRDefault="00DB1AC2">
      <w:pPr>
        <w:pStyle w:val="Caption"/>
        <w:spacing w:after="0"/>
        <w:rPr>
          <w:rFonts w:ascii="Times New Roman" w:cs="Times New Roman" w:hAnsi="Times New Roman"/>
          <w:b/>
          <w:bCs/>
          <w:i w:val="0"/>
          <w:iCs w:val="0"/>
          <w:color w:val="auto"/>
          <w:sz w:val="24"/>
          <w:szCs w:val="24"/>
        </w:rPr>
      </w:pPr>
      <w:bookmarkStart w:id="181" w:name="_Toc222748826"/>
      <w:bookmarkStart w:id="182" w:name="_Toc223675709"/>
    </w:p>
    <w:p w14:paraId="62C7DDAF" w14:textId="2458D5D8" w:rsidP="00FE72AC" w:rsidR="004D094E" w:rsidRDefault="004D094E" w:rsidRPr="00FE72AC">
      <w:pPr>
        <w:pStyle w:val="Caption"/>
        <w:spacing w:after="0"/>
        <w:rPr>
          <w:rFonts w:ascii="Times New Roman" w:cs="Times New Roman" w:hAnsi="Times New Roman"/>
          <w:b/>
          <w:bCs/>
          <w:i w:val="0"/>
          <w:iCs w:val="0"/>
          <w:color w:val="auto"/>
          <w:sz w:val="24"/>
          <w:szCs w:val="24"/>
        </w:rPr>
      </w:pPr>
      <w:bookmarkStart w:id="183" w:name="_Toc227500042"/>
      <w:r w:rsidRPr="00FE72AC">
        <w:rPr>
          <w:rFonts w:ascii="Times New Roman" w:cs="Times New Roman" w:hAnsi="Times New Roman"/>
          <w:b/>
          <w:bCs/>
          <w:i w:val="0"/>
          <w:iCs w:val="0"/>
          <w:color w:val="auto"/>
          <w:sz w:val="24"/>
          <w:szCs w:val="24"/>
        </w:rPr>
        <w:t xml:space="preserve">Lampiran </w:t>
      </w:r>
      <w:r w:rsidRPr="00FE72AC">
        <w:rPr>
          <w:rFonts w:ascii="Times New Roman" w:cs="Times New Roman" w:hAnsi="Times New Roman"/>
          <w:b/>
          <w:bCs/>
          <w:i w:val="0"/>
          <w:iCs w:val="0"/>
          <w:color w:val="auto"/>
          <w:sz w:val="24"/>
          <w:szCs w:val="24"/>
        </w:rPr>
        <w:fldChar w:fldCharType="begin"/>
      </w:r>
      <w:r w:rsidRPr="00FE72AC">
        <w:rPr>
          <w:rFonts w:ascii="Times New Roman" w:cs="Times New Roman" w:hAnsi="Times New Roman"/>
          <w:b/>
          <w:bCs/>
          <w:i w:val="0"/>
          <w:iCs w:val="0"/>
          <w:color w:val="auto"/>
          <w:sz w:val="24"/>
          <w:szCs w:val="24"/>
        </w:rPr>
        <w:instrText xml:space="preserve"> SEQ Lampiran \* ARABIC </w:instrText>
      </w:r>
      <w:r w:rsidRPr="00FE72AC">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14</w:t>
      </w:r>
      <w:r w:rsidRPr="00FE72AC">
        <w:rPr>
          <w:rFonts w:ascii="Times New Roman" w:cs="Times New Roman" w:hAnsi="Times New Roman"/>
          <w:b/>
          <w:bCs/>
          <w:i w:val="0"/>
          <w:iCs w:val="0"/>
          <w:color w:val="auto"/>
          <w:sz w:val="24"/>
          <w:szCs w:val="24"/>
        </w:rPr>
        <w:fldChar w:fldCharType="end"/>
      </w:r>
      <w:r w:rsidRPr="00FE72AC">
        <w:rPr>
          <w:rFonts w:ascii="Times New Roman" w:cs="Times New Roman" w:hAnsi="Times New Roman"/>
          <w:b/>
          <w:bCs/>
          <w:i w:val="0"/>
          <w:iCs w:val="0"/>
          <w:color w:val="auto"/>
          <w:sz w:val="24"/>
          <w:szCs w:val="24"/>
        </w:rPr>
        <w:t>. Hasil Uji Normalitas</w:t>
      </w:r>
      <w:bookmarkEnd w:id="181"/>
      <w:bookmarkEnd w:id="182"/>
      <w:r w:rsidR="00027290">
        <w:rPr>
          <w:rFonts w:ascii="Times New Roman" w:cs="Times New Roman" w:hAnsi="Times New Roman"/>
          <w:b/>
          <w:bCs/>
          <w:i w:val="0"/>
          <w:iCs w:val="0"/>
          <w:color w:val="auto"/>
          <w:sz w:val="24"/>
          <w:szCs w:val="24"/>
        </w:rPr>
        <w:t xml:space="preserve"> </w:t>
      </w:r>
      <w:r w:rsidR="00027290" w:rsidRPr="00857C98">
        <w:rPr>
          <w:rFonts w:ascii="Times New Roman" w:cs="Times New Roman" w:hAnsi="Times New Roman"/>
          <w:b/>
          <w:bCs/>
          <w:i w:val="0"/>
          <w:iCs w:val="0"/>
          <w:color w:val="auto"/>
          <w:sz w:val="24"/>
          <w:szCs w:val="24"/>
        </w:rPr>
        <w:t>Se</w:t>
      </w:r>
      <w:r w:rsidR="00027290">
        <w:rPr>
          <w:rFonts w:ascii="Times New Roman" w:cs="Times New Roman" w:hAnsi="Times New Roman"/>
          <w:b/>
          <w:bCs/>
          <w:i w:val="0"/>
          <w:iCs w:val="0"/>
          <w:color w:val="auto"/>
          <w:sz w:val="24"/>
          <w:szCs w:val="24"/>
        </w:rPr>
        <w:t>telah</w:t>
      </w:r>
      <w:r w:rsidR="00027290" w:rsidRPr="00857C98">
        <w:rPr>
          <w:rFonts w:ascii="Times New Roman" w:cs="Times New Roman" w:hAnsi="Times New Roman"/>
          <w:b/>
          <w:bCs/>
          <w:i w:val="0"/>
          <w:iCs w:val="0"/>
          <w:color w:val="auto"/>
          <w:sz w:val="24"/>
          <w:szCs w:val="24"/>
        </w:rPr>
        <w:t xml:space="preserve"> Eliminasi Data </w:t>
      </w:r>
      <w:r w:rsidR="00027290" w:rsidRPr="00857C98">
        <w:rPr>
          <w:rFonts w:ascii="Times New Roman" w:cs="Times New Roman" w:hAnsi="Times New Roman"/>
          <w:b/>
          <w:bCs/>
          <w:color w:val="auto"/>
          <w:sz w:val="24"/>
          <w:szCs w:val="24"/>
        </w:rPr>
        <w:t>Outlier</w:t>
      </w:r>
      <w:bookmarkEnd w:id="183"/>
    </w:p>
    <w:tbl>
      <w:tblPr>
        <w:tblW w:type="dxa" w:w="5365"/>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445"/>
        <w:gridCol w:w="1445"/>
        <w:gridCol w:w="1475"/>
      </w:tblGrid>
      <w:tr w14:paraId="49E4CA40" w14:textId="77777777" w:rsidR="004D094E" w:rsidRPr="00387799" w:rsidTr="004D094E">
        <w:trPr>
          <w:cantSplit/>
        </w:trPr>
        <w:tc>
          <w:tcPr>
            <w:tcW w:type="dxa" w:w="5365"/>
            <w:gridSpan w:val="3"/>
            <w:tcBorders>
              <w:top w:val="nil"/>
              <w:left w:val="nil"/>
              <w:bottom w:val="nil"/>
              <w:right w:val="nil"/>
            </w:tcBorders>
            <w:shd w:color="auto" w:fill="FFFFFF" w:val="clear"/>
            <w:vAlign w:val="center"/>
          </w:tcPr>
          <w:p w14:paraId="28907BA9" w14:textId="77777777" w:rsidP="00091804" w:rsidR="004D094E" w:rsidRDefault="004D094E"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b/>
                <w:bCs/>
                <w:color w:val="000000"/>
                <w:kern w:val="0"/>
                <w:sz w:val="18"/>
                <w:szCs w:val="18"/>
              </w:rPr>
              <w:t>One-Sample Kolmogorov-Smirnov Test</w:t>
            </w:r>
          </w:p>
        </w:tc>
      </w:tr>
      <w:tr w14:paraId="519D381B" w14:textId="77777777" w:rsidR="004D094E" w:rsidRPr="00387799" w:rsidTr="004D094E">
        <w:trPr>
          <w:cantSplit/>
        </w:trPr>
        <w:tc>
          <w:tcPr>
            <w:tcW w:type="dxa" w:w="3890"/>
            <w:gridSpan w:val="2"/>
            <w:tcBorders>
              <w:top w:color="000000" w:space="0" w:sz="16" w:val="single"/>
              <w:left w:color="000000" w:space="0" w:sz="16" w:val="single"/>
              <w:bottom w:color="000000" w:space="0" w:sz="16" w:val="single"/>
              <w:right w:val="nil"/>
            </w:tcBorders>
            <w:shd w:color="auto" w:fill="FFFFFF" w:val="clear"/>
            <w:vAlign w:val="bottom"/>
          </w:tcPr>
          <w:p w14:paraId="692FDA81" w14:textId="77777777" w:rsidP="00091804" w:rsidR="004D094E" w:rsidRDefault="004D094E" w:rsidRPr="00387799">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6BDE7E39" w14:textId="77777777" w:rsidP="00091804" w:rsidR="004D094E" w:rsidRDefault="004D094E"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Unstandardized Residual</w:t>
            </w:r>
          </w:p>
        </w:tc>
      </w:tr>
      <w:tr w14:paraId="2DD52509" w14:textId="77777777" w:rsidR="004D094E" w:rsidRPr="00387799" w:rsidTr="004D094E">
        <w:trPr>
          <w:cantSplit/>
        </w:trPr>
        <w:tc>
          <w:tcPr>
            <w:tcW w:type="dxa" w:w="3890"/>
            <w:gridSpan w:val="2"/>
            <w:tcBorders>
              <w:top w:color="000000" w:space="0" w:sz="16" w:val="single"/>
              <w:left w:color="000000" w:space="0" w:sz="16" w:val="single"/>
              <w:bottom w:val="nil"/>
              <w:right w:val="nil"/>
            </w:tcBorders>
            <w:shd w:color="auto" w:fill="FFFFFF" w:val="clear"/>
          </w:tcPr>
          <w:p w14:paraId="177E5720"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64E12F01"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35</w:t>
            </w:r>
          </w:p>
        </w:tc>
      </w:tr>
      <w:tr w14:paraId="500B221F" w14:textId="77777777" w:rsidR="004D094E" w:rsidRPr="00387799" w:rsidTr="004D094E">
        <w:trPr>
          <w:cantSplit/>
        </w:trPr>
        <w:tc>
          <w:tcPr>
            <w:tcW w:type="dxa" w:w="2445"/>
            <w:vMerge w:val="restart"/>
            <w:tcBorders>
              <w:top w:val="nil"/>
              <w:left w:color="000000" w:space="0" w:sz="16" w:val="single"/>
              <w:bottom w:val="nil"/>
              <w:right w:val="nil"/>
            </w:tcBorders>
            <w:shd w:color="auto" w:fill="FFFFFF" w:val="clear"/>
          </w:tcPr>
          <w:p w14:paraId="64FAA4C8"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Normal Parameters</w:t>
            </w:r>
            <w:r w:rsidRPr="00387799">
              <w:rPr>
                <w:rFonts w:ascii="Arial" w:cs="Arial" w:hAnsi="Arial"/>
                <w:color w:val="000000"/>
                <w:kern w:val="0"/>
                <w:sz w:val="18"/>
                <w:szCs w:val="18"/>
                <w:vertAlign w:val="superscript"/>
              </w:rPr>
              <w:t>a,b</w:t>
            </w:r>
          </w:p>
        </w:tc>
        <w:tc>
          <w:tcPr>
            <w:tcW w:type="dxa" w:w="1445"/>
            <w:tcBorders>
              <w:top w:val="nil"/>
              <w:left w:val="nil"/>
              <w:bottom w:val="nil"/>
              <w:right w:color="000000" w:space="0" w:sz="16" w:val="single"/>
            </w:tcBorders>
            <w:shd w:color="auto" w:fill="FFFFFF" w:val="clear"/>
          </w:tcPr>
          <w:p w14:paraId="7E9076AD"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Mean</w:t>
            </w:r>
          </w:p>
        </w:tc>
        <w:tc>
          <w:tcPr>
            <w:tcW w:type="dxa" w:w="1475"/>
            <w:tcBorders>
              <w:top w:val="nil"/>
              <w:left w:color="000000" w:space="0" w:sz="16" w:val="single"/>
              <w:bottom w:val="nil"/>
              <w:right w:color="000000" w:space="0" w:sz="16" w:val="single"/>
            </w:tcBorders>
            <w:shd w:color="auto" w:fill="FFFFFF" w:val="clear"/>
            <w:vAlign w:val="center"/>
          </w:tcPr>
          <w:p w14:paraId="0725CBE1"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,0000000</w:t>
            </w:r>
          </w:p>
        </w:tc>
      </w:tr>
      <w:tr w14:paraId="35F30AC0" w14:textId="77777777" w:rsidR="004D094E" w:rsidRPr="00387799" w:rsidTr="004D094E">
        <w:trPr>
          <w:cantSplit/>
        </w:trPr>
        <w:tc>
          <w:tcPr>
            <w:tcW w:type="dxa" w:w="2445"/>
            <w:vMerge/>
            <w:tcBorders>
              <w:top w:val="nil"/>
              <w:left w:color="000000" w:space="0" w:sz="16" w:val="single"/>
              <w:bottom w:val="nil"/>
              <w:right w:val="nil"/>
            </w:tcBorders>
            <w:shd w:color="auto" w:fill="FFFFFF" w:val="clear"/>
          </w:tcPr>
          <w:p w14:paraId="5628DF9E" w14:textId="77777777" w:rsidP="00091804" w:rsidR="004D094E" w:rsidRDefault="004D094E"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7917A0DD"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Std. Deviation</w:t>
            </w:r>
          </w:p>
        </w:tc>
        <w:tc>
          <w:tcPr>
            <w:tcW w:type="dxa" w:w="1475"/>
            <w:tcBorders>
              <w:top w:val="nil"/>
              <w:left w:color="000000" w:space="0" w:sz="16" w:val="single"/>
              <w:bottom w:val="nil"/>
              <w:right w:color="000000" w:space="0" w:sz="16" w:val="single"/>
            </w:tcBorders>
            <w:shd w:color="auto" w:fill="FFFFFF" w:val="clear"/>
            <w:vAlign w:val="center"/>
          </w:tcPr>
          <w:p w14:paraId="1A8330C7"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1,28836119</w:t>
            </w:r>
          </w:p>
        </w:tc>
      </w:tr>
      <w:tr w14:paraId="3F9CC6D9" w14:textId="77777777" w:rsidR="004D094E" w:rsidRPr="00387799" w:rsidTr="004D094E">
        <w:trPr>
          <w:cantSplit/>
        </w:trPr>
        <w:tc>
          <w:tcPr>
            <w:tcW w:type="dxa" w:w="2445"/>
            <w:vMerge w:val="restart"/>
            <w:tcBorders>
              <w:top w:val="nil"/>
              <w:left w:color="000000" w:space="0" w:sz="16" w:val="single"/>
              <w:bottom w:val="nil"/>
              <w:right w:val="nil"/>
            </w:tcBorders>
            <w:shd w:color="auto" w:fill="FFFFFF" w:val="clear"/>
          </w:tcPr>
          <w:p w14:paraId="47F03407"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Most Extreme Differences</w:t>
            </w:r>
          </w:p>
        </w:tc>
        <w:tc>
          <w:tcPr>
            <w:tcW w:type="dxa" w:w="1445"/>
            <w:tcBorders>
              <w:top w:val="nil"/>
              <w:left w:val="nil"/>
              <w:bottom w:val="nil"/>
              <w:right w:color="000000" w:space="0" w:sz="16" w:val="single"/>
            </w:tcBorders>
            <w:shd w:color="auto" w:fill="FFFFFF" w:val="clear"/>
          </w:tcPr>
          <w:p w14:paraId="6508C6EF"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Absolute</w:t>
            </w:r>
          </w:p>
        </w:tc>
        <w:tc>
          <w:tcPr>
            <w:tcW w:type="dxa" w:w="1475"/>
            <w:tcBorders>
              <w:top w:val="nil"/>
              <w:left w:color="000000" w:space="0" w:sz="16" w:val="single"/>
              <w:bottom w:val="nil"/>
              <w:right w:color="000000" w:space="0" w:sz="16" w:val="single"/>
            </w:tcBorders>
            <w:shd w:color="auto" w:fill="FFFFFF" w:val="clear"/>
            <w:vAlign w:val="center"/>
          </w:tcPr>
          <w:p w14:paraId="1CC4A93A"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4D50C495" w14:textId="77777777" w:rsidR="004D094E" w:rsidRPr="00387799" w:rsidTr="004D094E">
        <w:trPr>
          <w:cantSplit/>
        </w:trPr>
        <w:tc>
          <w:tcPr>
            <w:tcW w:type="dxa" w:w="2445"/>
            <w:vMerge/>
            <w:tcBorders>
              <w:top w:val="nil"/>
              <w:left w:color="000000" w:space="0" w:sz="16" w:val="single"/>
              <w:bottom w:val="nil"/>
              <w:right w:val="nil"/>
            </w:tcBorders>
            <w:shd w:color="auto" w:fill="FFFFFF" w:val="clear"/>
          </w:tcPr>
          <w:p w14:paraId="7C85562F" w14:textId="77777777" w:rsidP="00091804" w:rsidR="004D094E" w:rsidRDefault="004D094E"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224843BC"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Positive</w:t>
            </w:r>
          </w:p>
        </w:tc>
        <w:tc>
          <w:tcPr>
            <w:tcW w:type="dxa" w:w="1475"/>
            <w:tcBorders>
              <w:top w:val="nil"/>
              <w:left w:color="000000" w:space="0" w:sz="16" w:val="single"/>
              <w:bottom w:val="nil"/>
              <w:right w:color="000000" w:space="0" w:sz="16" w:val="single"/>
            </w:tcBorders>
            <w:shd w:color="auto" w:fill="FFFFFF" w:val="clear"/>
            <w:vAlign w:val="center"/>
          </w:tcPr>
          <w:p w14:paraId="495B441C"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1AB597A9" w14:textId="77777777" w:rsidR="004D094E" w:rsidRPr="00387799" w:rsidTr="004D094E">
        <w:trPr>
          <w:cantSplit/>
        </w:trPr>
        <w:tc>
          <w:tcPr>
            <w:tcW w:type="dxa" w:w="2445"/>
            <w:vMerge/>
            <w:tcBorders>
              <w:top w:val="nil"/>
              <w:left w:color="000000" w:space="0" w:sz="16" w:val="single"/>
              <w:bottom w:val="nil"/>
              <w:right w:val="nil"/>
            </w:tcBorders>
            <w:shd w:color="auto" w:fill="FFFFFF" w:val="clear"/>
          </w:tcPr>
          <w:p w14:paraId="2E925CE0" w14:textId="77777777" w:rsidP="00091804" w:rsidR="004D094E" w:rsidRDefault="004D094E" w:rsidRPr="00387799">
            <w:pPr>
              <w:autoSpaceDE w:val="0"/>
              <w:autoSpaceDN w:val="0"/>
              <w:adjustRightInd w:val="0"/>
              <w:spacing w:after="0" w:line="240" w:lineRule="auto"/>
              <w:rPr>
                <w:rFonts w:ascii="Arial" w:cs="Arial" w:hAnsi="Arial"/>
                <w:color w:val="000000"/>
                <w:kern w:val="0"/>
                <w:sz w:val="18"/>
                <w:szCs w:val="18"/>
              </w:rPr>
            </w:pPr>
          </w:p>
        </w:tc>
        <w:tc>
          <w:tcPr>
            <w:tcW w:type="dxa" w:w="1445"/>
            <w:tcBorders>
              <w:top w:val="nil"/>
              <w:left w:val="nil"/>
              <w:bottom w:val="nil"/>
              <w:right w:color="000000" w:space="0" w:sz="16" w:val="single"/>
            </w:tcBorders>
            <w:shd w:color="auto" w:fill="FFFFFF" w:val="clear"/>
          </w:tcPr>
          <w:p w14:paraId="4001C18F"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Negative</w:t>
            </w:r>
          </w:p>
        </w:tc>
        <w:tc>
          <w:tcPr>
            <w:tcW w:type="dxa" w:w="1475"/>
            <w:tcBorders>
              <w:top w:val="nil"/>
              <w:left w:color="000000" w:space="0" w:sz="16" w:val="single"/>
              <w:bottom w:val="nil"/>
              <w:right w:color="000000" w:space="0" w:sz="16" w:val="single"/>
            </w:tcBorders>
            <w:shd w:color="auto" w:fill="FFFFFF" w:val="clear"/>
            <w:vAlign w:val="center"/>
          </w:tcPr>
          <w:p w14:paraId="1E6B7008"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-,087</w:t>
            </w:r>
          </w:p>
        </w:tc>
      </w:tr>
      <w:tr w14:paraId="7C0D0EF5" w14:textId="77777777" w:rsidR="004D094E" w:rsidRPr="00387799" w:rsidTr="004D094E">
        <w:trPr>
          <w:cantSplit/>
        </w:trPr>
        <w:tc>
          <w:tcPr>
            <w:tcW w:type="dxa" w:w="3890"/>
            <w:gridSpan w:val="2"/>
            <w:tcBorders>
              <w:top w:val="nil"/>
              <w:left w:color="000000" w:space="0" w:sz="16" w:val="single"/>
              <w:bottom w:val="nil"/>
              <w:right w:val="nil"/>
            </w:tcBorders>
            <w:shd w:color="auto" w:fill="FFFFFF" w:val="clear"/>
          </w:tcPr>
          <w:p w14:paraId="4387DD13"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Test Statistic</w:t>
            </w:r>
          </w:p>
        </w:tc>
        <w:tc>
          <w:tcPr>
            <w:tcW w:type="dxa" w:w="1475"/>
            <w:tcBorders>
              <w:top w:val="nil"/>
              <w:left w:color="000000" w:space="0" w:sz="16" w:val="single"/>
              <w:bottom w:val="nil"/>
              <w:right w:color="000000" w:space="0" w:sz="16" w:val="single"/>
            </w:tcBorders>
            <w:shd w:color="auto" w:fill="FFFFFF" w:val="clear"/>
            <w:vAlign w:val="center"/>
          </w:tcPr>
          <w:p w14:paraId="4E3901F6"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,143</w:t>
            </w:r>
          </w:p>
        </w:tc>
      </w:tr>
      <w:tr w14:paraId="37091A71" w14:textId="77777777" w:rsidR="004D094E" w:rsidRPr="00387799" w:rsidTr="004D094E">
        <w:trPr>
          <w:cantSplit/>
        </w:trPr>
        <w:tc>
          <w:tcPr>
            <w:tcW w:type="dxa" w:w="3890"/>
            <w:gridSpan w:val="2"/>
            <w:tcBorders>
              <w:top w:val="nil"/>
              <w:left w:color="000000" w:space="0" w:sz="16" w:val="single"/>
              <w:bottom w:color="000000" w:space="0" w:sz="16" w:val="single"/>
              <w:right w:val="nil"/>
            </w:tcBorders>
            <w:shd w:color="auto" w:fill="FFFFFF" w:val="clear"/>
          </w:tcPr>
          <w:p w14:paraId="1C03CFFB"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594E9724" w14:textId="77777777" w:rsidP="00091804" w:rsidR="004D094E" w:rsidRDefault="004D094E"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,066</w:t>
            </w:r>
            <w:r w:rsidRPr="00387799">
              <w:rPr>
                <w:rFonts w:ascii="Arial" w:cs="Arial" w:hAnsi="Arial"/>
                <w:color w:val="000000"/>
                <w:kern w:val="0"/>
                <w:sz w:val="18"/>
                <w:szCs w:val="18"/>
                <w:vertAlign w:val="superscript"/>
              </w:rPr>
              <w:t>c</w:t>
            </w:r>
          </w:p>
        </w:tc>
      </w:tr>
      <w:tr w14:paraId="355E4A9F" w14:textId="77777777" w:rsidR="004D094E" w:rsidRPr="00387799" w:rsidTr="004D094E">
        <w:trPr>
          <w:cantSplit/>
        </w:trPr>
        <w:tc>
          <w:tcPr>
            <w:tcW w:type="dxa" w:w="5365"/>
            <w:gridSpan w:val="3"/>
            <w:tcBorders>
              <w:top w:val="nil"/>
              <w:left w:val="nil"/>
              <w:bottom w:val="nil"/>
              <w:right w:val="nil"/>
            </w:tcBorders>
            <w:shd w:color="auto" w:fill="FFFFFF" w:val="clear"/>
          </w:tcPr>
          <w:p w14:paraId="73483D23"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 Test distribution is Normal.</w:t>
            </w:r>
          </w:p>
        </w:tc>
      </w:tr>
      <w:tr w14:paraId="2175E823" w14:textId="77777777" w:rsidR="004D094E" w:rsidRPr="00387799" w:rsidTr="004D094E">
        <w:trPr>
          <w:cantSplit/>
        </w:trPr>
        <w:tc>
          <w:tcPr>
            <w:tcW w:type="dxa" w:w="5365"/>
            <w:gridSpan w:val="3"/>
            <w:tcBorders>
              <w:top w:val="nil"/>
              <w:left w:val="nil"/>
              <w:bottom w:val="nil"/>
              <w:right w:val="nil"/>
            </w:tcBorders>
            <w:shd w:color="auto" w:fill="FFFFFF" w:val="clear"/>
          </w:tcPr>
          <w:p w14:paraId="7D61869B"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b. Calculated from data.</w:t>
            </w:r>
          </w:p>
        </w:tc>
      </w:tr>
      <w:tr w14:paraId="09738105" w14:textId="77777777" w:rsidR="004D094E" w:rsidRPr="00387799" w:rsidTr="004D094E">
        <w:trPr>
          <w:cantSplit/>
        </w:trPr>
        <w:tc>
          <w:tcPr>
            <w:tcW w:type="dxa" w:w="5365"/>
            <w:gridSpan w:val="3"/>
            <w:tcBorders>
              <w:top w:val="nil"/>
              <w:left w:val="nil"/>
              <w:bottom w:val="nil"/>
              <w:right w:val="nil"/>
            </w:tcBorders>
            <w:shd w:color="auto" w:fill="FFFFFF" w:val="clear"/>
          </w:tcPr>
          <w:p w14:paraId="43575C0F" w14:textId="77777777" w:rsidP="00091804" w:rsidR="004D094E" w:rsidRDefault="004D094E"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c. Lilliefors Significance Correction.</w:t>
            </w:r>
          </w:p>
        </w:tc>
      </w:tr>
    </w:tbl>
    <w:p w14:paraId="5B7B5EC9" w14:textId="77777777" w:rsidP="00D165B8" w:rsidR="004D094E" w:rsidRDefault="004D094E" w:rsidRPr="00717474">
      <w:pPr>
        <w:spacing w:line="240" w:lineRule="auto"/>
        <w:rPr>
          <w:rFonts w:ascii="Times New Roman" w:cs="Times New Roman" w:hAnsi="Times New Roman"/>
          <w:sz w:val="24"/>
          <w:szCs w:val="24"/>
        </w:rPr>
      </w:pPr>
    </w:p>
    <w:p w14:paraId="7C96B378" w14:textId="77777777" w:rsidP="005C3B08" w:rsidR="00FE72AC" w:rsidRDefault="00FE72AC">
      <w:pPr>
        <w:autoSpaceDE w:val="0"/>
        <w:autoSpaceDN w:val="0"/>
        <w:adjustRightInd w:val="0"/>
        <w:spacing w:after="0" w:line="240" w:lineRule="auto"/>
        <w:rPr>
          <w:rFonts w:ascii="Times New Roman" w:cs="Times New Roman" w:hAnsi="Times New Roman"/>
          <w:kern w:val="0"/>
          <w:sz w:val="24"/>
          <w:szCs w:val="24"/>
        </w:rPr>
      </w:pPr>
      <w:r>
        <w:rPr>
          <w:rFonts w:ascii="Times New Roman" w:cs="Times New Roman" w:hAnsi="Times New Roman"/>
          <w:noProof/>
          <w:kern w:val="0"/>
          <w:sz w:val="24"/>
          <w:szCs w:val="24"/>
        </w:rPr>
        <w:drawing>
          <wp:inline distB="0" distL="0" distR="0" distT="0" wp14:anchorId="2F50877B" wp14:editId="2B4F484A">
            <wp:extent cx="3150000" cy="2520000"/>
            <wp:effectExtent b="0" l="0" r="0" t="0"/>
            <wp:docPr id="14395578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50000" cy="2520000"/>
                    </a:xfrm>
                    <a:prstGeom prst="rect">
                      <a:avLst/>
                    </a:prstGeom>
                    <a:noFill/>
                    <a:ln>
                      <a:noFill/>
                    </a:ln>
                  </pic:spPr>
                </pic:pic>
              </a:graphicData>
            </a:graphic>
          </wp:inline>
        </w:drawing>
      </w:r>
    </w:p>
    <w:p w14:paraId="21D39D14" w14:textId="0F11618A" w:rsidP="005C3B08" w:rsidR="005C3B08" w:rsidRDefault="005C3B08">
      <w:pPr>
        <w:autoSpaceDE w:val="0"/>
        <w:autoSpaceDN w:val="0"/>
        <w:adjustRightInd w:val="0"/>
        <w:spacing w:after="0" w:line="240" w:lineRule="auto"/>
        <w:rPr>
          <w:rFonts w:ascii="Times New Roman" w:cs="Times New Roman" w:hAnsi="Times New Roman"/>
          <w:kern w:val="0"/>
          <w:sz w:val="24"/>
          <w:szCs w:val="24"/>
        </w:rPr>
      </w:pPr>
      <w:r>
        <w:rPr>
          <w:rFonts w:ascii="Times New Roman" w:cs="Times New Roman" w:hAnsi="Times New Roman"/>
          <w:noProof/>
          <w:kern w:val="0"/>
          <w:sz w:val="24"/>
          <w:szCs w:val="24"/>
        </w:rPr>
        <w:drawing>
          <wp:inline distB="0" distL="0" distR="0" distT="0" wp14:anchorId="28D794A5" wp14:editId="716E498B">
            <wp:extent cx="3146400" cy="2520000"/>
            <wp:effectExtent b="0" l="0" r="0" t="0"/>
            <wp:docPr id="18673494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46400" cy="2520000"/>
                    </a:xfrm>
                    <a:prstGeom prst="rect">
                      <a:avLst/>
                    </a:prstGeom>
                    <a:noFill/>
                    <a:ln>
                      <a:noFill/>
                    </a:ln>
                  </pic:spPr>
                </pic:pic>
              </a:graphicData>
            </a:graphic>
          </wp:inline>
        </w:drawing>
      </w:r>
    </w:p>
    <w:p w14:paraId="725694DC" w14:textId="77777777" w:rsidP="00A36E02" w:rsidR="005C3B08" w:rsidRDefault="005C3B08">
      <w:pPr>
        <w:autoSpaceDE w:val="0"/>
        <w:autoSpaceDN w:val="0"/>
        <w:adjustRightInd w:val="0"/>
        <w:spacing w:after="0" w:line="240" w:lineRule="auto"/>
        <w:rPr>
          <w:rFonts w:ascii="Times New Roman" w:cs="Times New Roman" w:hAnsi="Times New Roman"/>
          <w:kern w:val="0"/>
          <w:sz w:val="24"/>
          <w:szCs w:val="24"/>
        </w:rPr>
      </w:pPr>
    </w:p>
    <w:p w14:paraId="26F90827" w14:textId="580AB05E" w:rsidP="005C3B08" w:rsidR="005C3B08" w:rsidRDefault="005C3B08" w:rsidRPr="005C3B08">
      <w:pPr>
        <w:pStyle w:val="Caption"/>
        <w:spacing w:after="0"/>
        <w:rPr>
          <w:rFonts w:ascii="Times New Roman" w:cs="Times New Roman" w:hAnsi="Times New Roman"/>
          <w:b/>
          <w:bCs/>
          <w:i w:val="0"/>
          <w:iCs w:val="0"/>
          <w:color w:val="auto"/>
          <w:kern w:val="0"/>
          <w:sz w:val="24"/>
          <w:szCs w:val="24"/>
        </w:rPr>
      </w:pPr>
      <w:bookmarkStart w:id="184" w:name="_Toc222748827"/>
      <w:bookmarkStart w:id="185" w:name="_Toc223675710"/>
      <w:bookmarkStart w:id="186" w:name="_Toc227500043"/>
      <w:r w:rsidRPr="005C3B08">
        <w:rPr>
          <w:rFonts w:ascii="Times New Roman" w:cs="Times New Roman" w:hAnsi="Times New Roman"/>
          <w:b/>
          <w:bCs/>
          <w:i w:val="0"/>
          <w:iCs w:val="0"/>
          <w:color w:val="auto"/>
          <w:sz w:val="24"/>
          <w:szCs w:val="24"/>
        </w:rPr>
        <w:t xml:space="preserve">Lampiran </w:t>
      </w:r>
      <w:r w:rsidRPr="005C3B08">
        <w:rPr>
          <w:rFonts w:ascii="Times New Roman" w:cs="Times New Roman" w:hAnsi="Times New Roman"/>
          <w:b/>
          <w:bCs/>
          <w:i w:val="0"/>
          <w:iCs w:val="0"/>
          <w:color w:val="auto"/>
          <w:sz w:val="24"/>
          <w:szCs w:val="24"/>
        </w:rPr>
        <w:fldChar w:fldCharType="begin"/>
      </w:r>
      <w:r w:rsidRPr="005C3B08">
        <w:rPr>
          <w:rFonts w:ascii="Times New Roman" w:cs="Times New Roman" w:hAnsi="Times New Roman"/>
          <w:b/>
          <w:bCs/>
          <w:i w:val="0"/>
          <w:iCs w:val="0"/>
          <w:color w:val="auto"/>
          <w:sz w:val="24"/>
          <w:szCs w:val="24"/>
        </w:rPr>
        <w:instrText xml:space="preserve"> SEQ Lampiran \* ARABIC </w:instrText>
      </w:r>
      <w:r w:rsidRPr="005C3B08">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15</w:t>
      </w:r>
      <w:r w:rsidRPr="005C3B08">
        <w:rPr>
          <w:rFonts w:ascii="Times New Roman" w:cs="Times New Roman" w:hAnsi="Times New Roman"/>
          <w:b/>
          <w:bCs/>
          <w:i w:val="0"/>
          <w:iCs w:val="0"/>
          <w:color w:val="auto"/>
          <w:sz w:val="24"/>
          <w:szCs w:val="24"/>
        </w:rPr>
        <w:fldChar w:fldCharType="end"/>
      </w:r>
      <w:r w:rsidRPr="005C3B08">
        <w:rPr>
          <w:rFonts w:ascii="Times New Roman" w:cs="Times New Roman" w:hAnsi="Times New Roman"/>
          <w:b/>
          <w:bCs/>
          <w:i w:val="0"/>
          <w:iCs w:val="0"/>
          <w:color w:val="auto"/>
          <w:sz w:val="24"/>
          <w:szCs w:val="24"/>
        </w:rPr>
        <w:t>. Hasil Uji Multikolinearitas</w:t>
      </w:r>
      <w:bookmarkEnd w:id="184"/>
      <w:bookmarkEnd w:id="185"/>
      <w:bookmarkEnd w:id="186"/>
    </w:p>
    <w:tbl>
      <w:tblPr>
        <w:tblW w:type="dxa" w:w="4919"/>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737"/>
        <w:gridCol w:w="2014"/>
        <w:gridCol w:w="1138"/>
        <w:gridCol w:w="1030"/>
      </w:tblGrid>
      <w:tr w14:paraId="224EA070" w14:textId="77777777" w:rsidR="005C3B08" w:rsidRPr="0022569D" w:rsidTr="00D165B8">
        <w:trPr>
          <w:cantSplit/>
        </w:trPr>
        <w:tc>
          <w:tcPr>
            <w:tcW w:type="dxa" w:w="4919"/>
            <w:gridSpan w:val="4"/>
            <w:tcBorders>
              <w:top w:val="nil"/>
              <w:left w:val="nil"/>
              <w:bottom w:val="nil"/>
              <w:right w:val="nil"/>
            </w:tcBorders>
            <w:shd w:color="auto" w:fill="FFFFFF" w:val="clear"/>
            <w:vAlign w:val="center"/>
          </w:tcPr>
          <w:p w14:paraId="3ABA90B7" w14:textId="77777777" w:rsidP="00091804" w:rsidR="005C3B08" w:rsidRDefault="005C3B08"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b/>
                <w:bCs/>
                <w:color w:val="000000"/>
                <w:kern w:val="0"/>
                <w:sz w:val="18"/>
                <w:szCs w:val="18"/>
              </w:rPr>
              <w:t>Coefficients</w:t>
            </w:r>
            <w:r w:rsidRPr="0022569D">
              <w:rPr>
                <w:rFonts w:ascii="Arial" w:cs="Arial" w:hAnsi="Arial"/>
                <w:b/>
                <w:bCs/>
                <w:color w:val="000000"/>
                <w:kern w:val="0"/>
                <w:sz w:val="18"/>
                <w:szCs w:val="18"/>
                <w:vertAlign w:val="superscript"/>
              </w:rPr>
              <w:t>a</w:t>
            </w:r>
          </w:p>
        </w:tc>
      </w:tr>
      <w:tr w14:paraId="61FA8693" w14:textId="77777777" w:rsidR="005C3B08" w:rsidRPr="0022569D" w:rsidTr="00D165B8">
        <w:trPr>
          <w:cantSplit/>
        </w:trPr>
        <w:tc>
          <w:tcPr>
            <w:tcW w:type="dxa" w:w="2751"/>
            <w:gridSpan w:val="2"/>
            <w:vMerge w:val="restart"/>
            <w:tcBorders>
              <w:top w:color="000000" w:space="0" w:sz="16" w:val="single"/>
              <w:left w:color="000000" w:space="0" w:sz="16" w:val="single"/>
              <w:bottom w:val="nil"/>
              <w:right w:val="nil"/>
            </w:tcBorders>
            <w:shd w:color="auto" w:fill="FFFFFF" w:val="clear"/>
            <w:vAlign w:val="bottom"/>
          </w:tcPr>
          <w:p w14:paraId="3D6DA801"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Model</w:t>
            </w:r>
          </w:p>
        </w:tc>
        <w:tc>
          <w:tcPr>
            <w:tcW w:type="dxa" w:w="2168"/>
            <w:gridSpan w:val="2"/>
            <w:tcBorders>
              <w:top w:color="000000" w:space="0" w:sz="16" w:val="single"/>
              <w:left w:color="000000" w:space="0" w:sz="16" w:val="single"/>
              <w:right w:color="000000" w:space="0" w:sz="16" w:val="single"/>
            </w:tcBorders>
            <w:shd w:color="auto" w:fill="FFFFFF" w:val="clear"/>
            <w:vAlign w:val="bottom"/>
          </w:tcPr>
          <w:p w14:paraId="32D2F47F" w14:textId="77777777" w:rsidP="00091804" w:rsidR="005C3B08" w:rsidRDefault="005C3B08"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Collinearity Statistics</w:t>
            </w:r>
          </w:p>
        </w:tc>
      </w:tr>
      <w:tr w14:paraId="4B0A00C1" w14:textId="77777777" w:rsidR="005C3B08" w:rsidRPr="0022569D" w:rsidTr="00D165B8">
        <w:trPr>
          <w:cantSplit/>
        </w:trPr>
        <w:tc>
          <w:tcPr>
            <w:tcW w:type="dxa" w:w="2751"/>
            <w:gridSpan w:val="2"/>
            <w:vMerge/>
            <w:tcBorders>
              <w:top w:color="000000" w:space="0" w:sz="16" w:val="single"/>
              <w:left w:color="000000" w:space="0" w:sz="16" w:val="single"/>
              <w:bottom w:val="nil"/>
              <w:right w:val="nil"/>
            </w:tcBorders>
            <w:shd w:color="auto" w:fill="FFFFFF" w:val="clear"/>
            <w:vAlign w:val="bottom"/>
          </w:tcPr>
          <w:p w14:paraId="63099875" w14:textId="77777777" w:rsidP="00091804" w:rsidR="005C3B08" w:rsidRDefault="005C3B08" w:rsidRPr="0022569D">
            <w:pPr>
              <w:autoSpaceDE w:val="0"/>
              <w:autoSpaceDN w:val="0"/>
              <w:adjustRightInd w:val="0"/>
              <w:spacing w:after="0" w:line="240" w:lineRule="auto"/>
              <w:rPr>
                <w:rFonts w:ascii="Arial" w:cs="Arial" w:hAnsi="Arial"/>
                <w:color w:val="000000"/>
                <w:kern w:val="0"/>
                <w:sz w:val="18"/>
                <w:szCs w:val="18"/>
              </w:rPr>
            </w:pPr>
          </w:p>
        </w:tc>
        <w:tc>
          <w:tcPr>
            <w:tcW w:type="dxa" w:w="1138"/>
            <w:tcBorders>
              <w:left w:color="000000" w:space="0" w:sz="16" w:val="single"/>
              <w:bottom w:color="000000" w:space="0" w:sz="16" w:val="single"/>
            </w:tcBorders>
            <w:shd w:color="auto" w:fill="FFFFFF" w:val="clear"/>
            <w:vAlign w:val="bottom"/>
          </w:tcPr>
          <w:p w14:paraId="022A9F4B" w14:textId="77777777" w:rsidP="00091804" w:rsidR="005C3B08" w:rsidRDefault="005C3B08"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Tolerance</w:t>
            </w:r>
          </w:p>
        </w:tc>
        <w:tc>
          <w:tcPr>
            <w:tcW w:type="dxa" w:w="1030"/>
            <w:tcBorders>
              <w:bottom w:color="000000" w:space="0" w:sz="16" w:val="single"/>
              <w:right w:color="000000" w:space="0" w:sz="16" w:val="single"/>
            </w:tcBorders>
            <w:shd w:color="auto" w:fill="FFFFFF" w:val="clear"/>
            <w:vAlign w:val="bottom"/>
          </w:tcPr>
          <w:p w14:paraId="382DAB1B" w14:textId="77777777" w:rsidP="00091804" w:rsidR="005C3B08" w:rsidRDefault="005C3B08" w:rsidRPr="0022569D">
            <w:pPr>
              <w:autoSpaceDE w:val="0"/>
              <w:autoSpaceDN w:val="0"/>
              <w:adjustRightInd w:val="0"/>
              <w:spacing w:after="0" w:line="320" w:lineRule="atLeast"/>
              <w:ind w:left="60" w:right="60"/>
              <w:jc w:val="center"/>
              <w:rPr>
                <w:rFonts w:ascii="Arial" w:cs="Arial" w:hAnsi="Arial"/>
                <w:color w:val="000000"/>
                <w:kern w:val="0"/>
                <w:sz w:val="18"/>
                <w:szCs w:val="18"/>
              </w:rPr>
            </w:pPr>
            <w:r w:rsidRPr="0022569D">
              <w:rPr>
                <w:rFonts w:ascii="Arial" w:cs="Arial" w:hAnsi="Arial"/>
                <w:color w:val="000000"/>
                <w:kern w:val="0"/>
                <w:sz w:val="18"/>
                <w:szCs w:val="18"/>
              </w:rPr>
              <w:t>VIF</w:t>
            </w:r>
          </w:p>
        </w:tc>
      </w:tr>
      <w:tr w14:paraId="3DFFB9B4" w14:textId="77777777" w:rsidR="005C3B08" w:rsidRPr="0022569D" w:rsidTr="00D165B8">
        <w:trPr>
          <w:cantSplit/>
        </w:trPr>
        <w:tc>
          <w:tcPr>
            <w:tcW w:type="dxa" w:w="737"/>
            <w:vMerge w:val="restart"/>
            <w:tcBorders>
              <w:top w:color="000000" w:space="0" w:sz="16" w:val="single"/>
              <w:left w:color="000000" w:space="0" w:sz="16" w:val="single"/>
              <w:bottom w:color="000000" w:space="0" w:sz="16" w:val="single"/>
              <w:right w:val="nil"/>
            </w:tcBorders>
            <w:shd w:color="auto" w:fill="FFFFFF" w:val="clear"/>
          </w:tcPr>
          <w:p w14:paraId="59CBC3B4"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1</w:t>
            </w:r>
          </w:p>
        </w:tc>
        <w:tc>
          <w:tcPr>
            <w:tcW w:type="dxa" w:w="2014"/>
            <w:tcBorders>
              <w:top w:color="000000" w:space="0" w:sz="16" w:val="single"/>
              <w:left w:val="nil"/>
              <w:bottom w:val="nil"/>
              <w:right w:color="000000" w:space="0" w:sz="16" w:val="single"/>
            </w:tcBorders>
            <w:shd w:color="auto" w:fill="FFFFFF" w:val="clear"/>
          </w:tcPr>
          <w:p w14:paraId="791FB730"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Ukuran Perusahaan</w:t>
            </w:r>
          </w:p>
        </w:tc>
        <w:tc>
          <w:tcPr>
            <w:tcW w:type="dxa" w:w="1138"/>
            <w:tcBorders>
              <w:top w:color="000000" w:space="0" w:sz="16" w:val="single"/>
              <w:left w:color="000000" w:space="0" w:sz="16" w:val="single"/>
              <w:bottom w:val="nil"/>
            </w:tcBorders>
            <w:shd w:color="auto" w:fill="FFFFFF" w:val="clear"/>
            <w:vAlign w:val="center"/>
          </w:tcPr>
          <w:p w14:paraId="50C3B4BB"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,880</w:t>
            </w:r>
          </w:p>
        </w:tc>
        <w:tc>
          <w:tcPr>
            <w:tcW w:type="dxa" w:w="1030"/>
            <w:tcBorders>
              <w:top w:color="000000" w:space="0" w:sz="16" w:val="single"/>
              <w:bottom w:val="nil"/>
              <w:right w:color="000000" w:space="0" w:sz="16" w:val="single"/>
            </w:tcBorders>
            <w:shd w:color="auto" w:fill="FFFFFF" w:val="clear"/>
            <w:vAlign w:val="center"/>
          </w:tcPr>
          <w:p w14:paraId="7EF9535B"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1,137</w:t>
            </w:r>
          </w:p>
        </w:tc>
      </w:tr>
      <w:tr w14:paraId="25375573" w14:textId="77777777" w:rsidR="005C3B08" w:rsidRPr="0022569D" w:rsidTr="00D165B8">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1683FABF" w14:textId="77777777" w:rsidP="00091804" w:rsidR="005C3B08" w:rsidRDefault="005C3B08"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val="nil"/>
              <w:right w:color="000000" w:space="0" w:sz="16" w:val="single"/>
            </w:tcBorders>
            <w:shd w:color="auto" w:fill="FFFFFF" w:val="clear"/>
          </w:tcPr>
          <w:p w14:paraId="60372862"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Profitabilitas</w:t>
            </w:r>
          </w:p>
        </w:tc>
        <w:tc>
          <w:tcPr>
            <w:tcW w:type="dxa" w:w="1138"/>
            <w:tcBorders>
              <w:top w:val="nil"/>
              <w:left w:color="000000" w:space="0" w:sz="16" w:val="single"/>
              <w:bottom w:val="nil"/>
            </w:tcBorders>
            <w:shd w:color="auto" w:fill="FFFFFF" w:val="clear"/>
            <w:vAlign w:val="center"/>
          </w:tcPr>
          <w:p w14:paraId="3F151DE1"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,959</w:t>
            </w:r>
          </w:p>
        </w:tc>
        <w:tc>
          <w:tcPr>
            <w:tcW w:type="dxa" w:w="1030"/>
            <w:tcBorders>
              <w:top w:val="nil"/>
              <w:bottom w:val="nil"/>
              <w:right w:color="000000" w:space="0" w:sz="16" w:val="single"/>
            </w:tcBorders>
            <w:shd w:color="auto" w:fill="FFFFFF" w:val="clear"/>
            <w:vAlign w:val="center"/>
          </w:tcPr>
          <w:p w14:paraId="28281842"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1,042</w:t>
            </w:r>
          </w:p>
        </w:tc>
      </w:tr>
      <w:tr w14:paraId="04B69BEA" w14:textId="77777777" w:rsidR="005C3B08" w:rsidRPr="0022569D" w:rsidTr="00D165B8">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56D5DC77" w14:textId="77777777" w:rsidP="00091804" w:rsidR="005C3B08" w:rsidRDefault="005C3B08"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val="nil"/>
              <w:right w:color="000000" w:space="0" w:sz="16" w:val="single"/>
            </w:tcBorders>
            <w:shd w:color="auto" w:fill="FFFFFF" w:val="clear"/>
          </w:tcPr>
          <w:p w14:paraId="6577AA34"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Struktur Modal</w:t>
            </w:r>
          </w:p>
        </w:tc>
        <w:tc>
          <w:tcPr>
            <w:tcW w:type="dxa" w:w="1138"/>
            <w:tcBorders>
              <w:top w:val="nil"/>
              <w:left w:color="000000" w:space="0" w:sz="16" w:val="single"/>
              <w:bottom w:val="nil"/>
            </w:tcBorders>
            <w:shd w:color="auto" w:fill="FFFFFF" w:val="clear"/>
            <w:vAlign w:val="center"/>
          </w:tcPr>
          <w:p w14:paraId="3AC97916"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,829</w:t>
            </w:r>
          </w:p>
        </w:tc>
        <w:tc>
          <w:tcPr>
            <w:tcW w:type="dxa" w:w="1030"/>
            <w:tcBorders>
              <w:top w:val="nil"/>
              <w:bottom w:val="nil"/>
              <w:right w:color="000000" w:space="0" w:sz="16" w:val="single"/>
            </w:tcBorders>
            <w:shd w:color="auto" w:fill="FFFFFF" w:val="clear"/>
            <w:vAlign w:val="center"/>
          </w:tcPr>
          <w:p w14:paraId="5E3725EB"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1,207</w:t>
            </w:r>
          </w:p>
        </w:tc>
      </w:tr>
      <w:tr w14:paraId="79A9CDE7" w14:textId="77777777" w:rsidR="005C3B08" w:rsidRPr="0022569D" w:rsidTr="00D165B8">
        <w:trPr>
          <w:cantSplit/>
        </w:trPr>
        <w:tc>
          <w:tcPr>
            <w:tcW w:type="dxa" w:w="737"/>
            <w:vMerge/>
            <w:tcBorders>
              <w:top w:color="000000" w:space="0" w:sz="16" w:val="single"/>
              <w:left w:color="000000" w:space="0" w:sz="16" w:val="single"/>
              <w:bottom w:color="000000" w:space="0" w:sz="16" w:val="single"/>
              <w:right w:val="nil"/>
            </w:tcBorders>
            <w:shd w:color="auto" w:fill="FFFFFF" w:val="clear"/>
          </w:tcPr>
          <w:p w14:paraId="6C8816EE" w14:textId="77777777" w:rsidP="00091804" w:rsidR="005C3B08" w:rsidRDefault="005C3B08" w:rsidRPr="0022569D">
            <w:pPr>
              <w:autoSpaceDE w:val="0"/>
              <w:autoSpaceDN w:val="0"/>
              <w:adjustRightInd w:val="0"/>
              <w:spacing w:after="0" w:line="240" w:lineRule="auto"/>
              <w:rPr>
                <w:rFonts w:ascii="Arial" w:cs="Arial" w:hAnsi="Arial"/>
                <w:color w:val="000000"/>
                <w:kern w:val="0"/>
                <w:sz w:val="18"/>
                <w:szCs w:val="18"/>
              </w:rPr>
            </w:pPr>
          </w:p>
        </w:tc>
        <w:tc>
          <w:tcPr>
            <w:tcW w:type="dxa" w:w="2014"/>
            <w:tcBorders>
              <w:top w:val="nil"/>
              <w:left w:val="nil"/>
              <w:bottom w:color="000000" w:space="0" w:sz="16" w:val="single"/>
              <w:right w:color="000000" w:space="0" w:sz="16" w:val="single"/>
            </w:tcBorders>
            <w:shd w:color="auto" w:fill="FFFFFF" w:val="clear"/>
          </w:tcPr>
          <w:p w14:paraId="3BE487C5"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Keputusan Investasi</w:t>
            </w:r>
          </w:p>
        </w:tc>
        <w:tc>
          <w:tcPr>
            <w:tcW w:type="dxa" w:w="1138"/>
            <w:tcBorders>
              <w:top w:val="nil"/>
              <w:left w:color="000000" w:space="0" w:sz="16" w:val="single"/>
              <w:bottom w:color="000000" w:space="0" w:sz="16" w:val="single"/>
            </w:tcBorders>
            <w:shd w:color="auto" w:fill="FFFFFF" w:val="clear"/>
            <w:vAlign w:val="center"/>
          </w:tcPr>
          <w:p w14:paraId="49396C34"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,956</w:t>
            </w:r>
          </w:p>
        </w:tc>
        <w:tc>
          <w:tcPr>
            <w:tcW w:type="dxa" w:w="1030"/>
            <w:tcBorders>
              <w:top w:val="nil"/>
              <w:bottom w:color="000000" w:space="0" w:sz="16" w:val="single"/>
              <w:right w:color="000000" w:space="0" w:sz="16" w:val="single"/>
            </w:tcBorders>
            <w:shd w:color="auto" w:fill="FFFFFF" w:val="clear"/>
            <w:vAlign w:val="center"/>
          </w:tcPr>
          <w:p w14:paraId="3AF8E65A" w14:textId="77777777" w:rsidP="00091804" w:rsidR="005C3B08" w:rsidRDefault="005C3B08" w:rsidRPr="0022569D">
            <w:pPr>
              <w:autoSpaceDE w:val="0"/>
              <w:autoSpaceDN w:val="0"/>
              <w:adjustRightInd w:val="0"/>
              <w:spacing w:after="0" w:line="320" w:lineRule="atLeast"/>
              <w:ind w:left="60" w:right="60"/>
              <w:jc w:val="right"/>
              <w:rPr>
                <w:rFonts w:ascii="Arial" w:cs="Arial" w:hAnsi="Arial"/>
                <w:color w:val="000000"/>
                <w:kern w:val="0"/>
                <w:sz w:val="18"/>
                <w:szCs w:val="18"/>
              </w:rPr>
            </w:pPr>
            <w:r w:rsidRPr="0022569D">
              <w:rPr>
                <w:rFonts w:ascii="Arial" w:cs="Arial" w:hAnsi="Arial"/>
                <w:color w:val="000000"/>
                <w:kern w:val="0"/>
                <w:sz w:val="18"/>
                <w:szCs w:val="18"/>
              </w:rPr>
              <w:t>1,046</w:t>
            </w:r>
          </w:p>
        </w:tc>
      </w:tr>
      <w:tr w14:paraId="62183675" w14:textId="77777777" w:rsidR="005C3B08" w:rsidRPr="0022569D" w:rsidTr="00D165B8">
        <w:trPr>
          <w:cantSplit/>
        </w:trPr>
        <w:tc>
          <w:tcPr>
            <w:tcW w:type="dxa" w:w="4919"/>
            <w:gridSpan w:val="4"/>
            <w:tcBorders>
              <w:top w:val="nil"/>
              <w:left w:val="nil"/>
              <w:bottom w:val="nil"/>
              <w:right w:val="nil"/>
            </w:tcBorders>
            <w:shd w:color="auto" w:fill="FFFFFF" w:val="clear"/>
          </w:tcPr>
          <w:p w14:paraId="024D1480" w14:textId="77777777" w:rsidP="00091804" w:rsidR="005C3B08" w:rsidRDefault="005C3B08" w:rsidRPr="0022569D">
            <w:pPr>
              <w:autoSpaceDE w:val="0"/>
              <w:autoSpaceDN w:val="0"/>
              <w:adjustRightInd w:val="0"/>
              <w:spacing w:after="0" w:line="320" w:lineRule="atLeast"/>
              <w:ind w:left="60" w:right="60"/>
              <w:rPr>
                <w:rFonts w:ascii="Arial" w:cs="Arial" w:hAnsi="Arial"/>
                <w:color w:val="000000"/>
                <w:kern w:val="0"/>
                <w:sz w:val="18"/>
                <w:szCs w:val="18"/>
              </w:rPr>
            </w:pPr>
            <w:r w:rsidRPr="0022569D">
              <w:rPr>
                <w:rFonts w:ascii="Arial" w:cs="Arial" w:hAnsi="Arial"/>
                <w:color w:val="000000"/>
                <w:kern w:val="0"/>
                <w:sz w:val="18"/>
                <w:szCs w:val="18"/>
              </w:rPr>
              <w:t>a. Dependent Variable: Nilai Perusahaan</w:t>
            </w:r>
          </w:p>
        </w:tc>
      </w:tr>
    </w:tbl>
    <w:p w14:paraId="6AFDF65A" w14:textId="77777777" w:rsidP="00A36E02" w:rsidR="00890720" w:rsidRDefault="00890720" w:rsidRPr="00D165B8">
      <w:pPr>
        <w:spacing w:after="0" w:line="240" w:lineRule="auto"/>
        <w:rPr>
          <w:rFonts w:ascii="Times New Roman" w:cs="Times New Roman" w:hAnsi="Times New Roman"/>
          <w:sz w:val="24"/>
          <w:szCs w:val="24"/>
        </w:rPr>
      </w:pPr>
    </w:p>
    <w:p w14:paraId="38A629E0" w14:textId="1AB3D373" w:rsidP="00D165B8" w:rsidR="00D165B8" w:rsidRDefault="00D165B8" w:rsidRPr="00D165B8">
      <w:pPr>
        <w:pStyle w:val="Caption"/>
        <w:spacing w:after="0"/>
        <w:jc w:val="both"/>
        <w:rPr>
          <w:rFonts w:ascii="Times New Roman" w:cs="Times New Roman" w:hAnsi="Times New Roman"/>
          <w:b/>
          <w:bCs/>
          <w:i w:val="0"/>
          <w:iCs w:val="0"/>
          <w:color w:val="auto"/>
          <w:sz w:val="24"/>
          <w:szCs w:val="24"/>
        </w:rPr>
      </w:pPr>
      <w:bookmarkStart w:id="187" w:name="_Toc222748828"/>
      <w:bookmarkStart w:id="188" w:name="_Toc223675711"/>
      <w:bookmarkStart w:id="189" w:name="_Toc227500044"/>
      <w:r w:rsidRPr="00D165B8">
        <w:rPr>
          <w:rFonts w:ascii="Times New Roman" w:cs="Times New Roman" w:hAnsi="Times New Roman"/>
          <w:b/>
          <w:bCs/>
          <w:i w:val="0"/>
          <w:iCs w:val="0"/>
          <w:color w:val="auto"/>
          <w:sz w:val="24"/>
          <w:szCs w:val="24"/>
        </w:rPr>
        <w:t xml:space="preserve">Lampiran </w:t>
      </w:r>
      <w:r w:rsidRPr="00D165B8">
        <w:rPr>
          <w:rFonts w:ascii="Times New Roman" w:cs="Times New Roman" w:hAnsi="Times New Roman"/>
          <w:b/>
          <w:bCs/>
          <w:i w:val="0"/>
          <w:iCs w:val="0"/>
          <w:color w:val="auto"/>
          <w:sz w:val="24"/>
          <w:szCs w:val="24"/>
        </w:rPr>
        <w:fldChar w:fldCharType="begin"/>
      </w:r>
      <w:r w:rsidRPr="00D165B8">
        <w:rPr>
          <w:rFonts w:ascii="Times New Roman" w:cs="Times New Roman" w:hAnsi="Times New Roman"/>
          <w:b/>
          <w:bCs/>
          <w:i w:val="0"/>
          <w:iCs w:val="0"/>
          <w:color w:val="auto"/>
          <w:sz w:val="24"/>
          <w:szCs w:val="24"/>
        </w:rPr>
        <w:instrText xml:space="preserve"> SEQ Lampiran \* ARABIC </w:instrText>
      </w:r>
      <w:r w:rsidRPr="00D165B8">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16</w:t>
      </w:r>
      <w:r w:rsidRPr="00D165B8">
        <w:rPr>
          <w:rFonts w:ascii="Times New Roman" w:cs="Times New Roman" w:hAnsi="Times New Roman"/>
          <w:b/>
          <w:bCs/>
          <w:i w:val="0"/>
          <w:iCs w:val="0"/>
          <w:color w:val="auto"/>
          <w:sz w:val="24"/>
          <w:szCs w:val="24"/>
        </w:rPr>
        <w:fldChar w:fldCharType="end"/>
      </w:r>
      <w:r w:rsidRPr="00D165B8">
        <w:rPr>
          <w:rFonts w:ascii="Times New Roman" w:cs="Times New Roman" w:hAnsi="Times New Roman"/>
          <w:b/>
          <w:bCs/>
          <w:i w:val="0"/>
          <w:iCs w:val="0"/>
          <w:color w:val="auto"/>
          <w:sz w:val="24"/>
          <w:szCs w:val="24"/>
        </w:rPr>
        <w:t>. Hasil Uji Heteroskedastisitas</w:t>
      </w:r>
      <w:bookmarkEnd w:id="187"/>
      <w:bookmarkEnd w:id="188"/>
      <w:bookmarkEnd w:id="189"/>
    </w:p>
    <w:p w14:paraId="6A4651CD" w14:textId="4D4F8EA3" w:rsidP="00BA47E5" w:rsidR="00890720" w:rsidRDefault="00D165B8">
      <w:r>
        <w:rPr>
          <w:rFonts w:ascii="Times New Roman" w:cs="Times New Roman" w:hAnsi="Times New Roman"/>
          <w:noProof/>
          <w:kern w:val="0"/>
          <w:sz w:val="24"/>
          <w:szCs w:val="24"/>
        </w:rPr>
        <w:drawing>
          <wp:inline distB="0" distL="0" distR="0" distT="0" wp14:anchorId="001FE766" wp14:editId="5B38C8F1">
            <wp:extent cx="3146400" cy="2520000"/>
            <wp:effectExtent b="0" l="0" r="0" t="0"/>
            <wp:docPr id="6548172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6400" cy="2520000"/>
                    </a:xfrm>
                    <a:prstGeom prst="rect">
                      <a:avLst/>
                    </a:prstGeom>
                    <a:noFill/>
                    <a:ln>
                      <a:noFill/>
                    </a:ln>
                  </pic:spPr>
                </pic:pic>
              </a:graphicData>
            </a:graphic>
          </wp:inline>
        </w:drawing>
      </w:r>
    </w:p>
    <w:p w14:paraId="25AAA183" w14:textId="77777777" w:rsidP="00BA47E5" w:rsidR="00A36E02" w:rsidRDefault="00A36E02"/>
    <w:p w14:paraId="46E38D5A" w14:textId="08559EBA" w:rsidP="00717474" w:rsidR="00717474" w:rsidRDefault="00D165B8" w:rsidRPr="00717474">
      <w:pPr>
        <w:pStyle w:val="Caption"/>
        <w:spacing w:after="0"/>
        <w:rPr>
          <w:rFonts w:ascii="Times New Roman" w:cs="Times New Roman" w:hAnsi="Times New Roman"/>
          <w:b/>
          <w:bCs/>
          <w:i w:val="0"/>
          <w:iCs w:val="0"/>
          <w:color w:val="auto"/>
          <w:sz w:val="24"/>
          <w:szCs w:val="24"/>
        </w:rPr>
      </w:pPr>
      <w:bookmarkStart w:id="190" w:name="_Toc222748829"/>
      <w:bookmarkStart w:id="191" w:name="_Toc223675712"/>
      <w:bookmarkStart w:id="192" w:name="_Toc227500045"/>
      <w:r w:rsidRPr="00717474">
        <w:rPr>
          <w:rFonts w:ascii="Times New Roman" w:cs="Times New Roman" w:hAnsi="Times New Roman"/>
          <w:b/>
          <w:bCs/>
          <w:i w:val="0"/>
          <w:iCs w:val="0"/>
          <w:color w:val="auto"/>
          <w:sz w:val="24"/>
          <w:szCs w:val="24"/>
        </w:rPr>
        <w:t xml:space="preserve">Lampiran </w:t>
      </w:r>
      <w:r w:rsidRPr="00717474">
        <w:rPr>
          <w:rFonts w:ascii="Times New Roman" w:cs="Times New Roman" w:hAnsi="Times New Roman"/>
          <w:b/>
          <w:bCs/>
          <w:i w:val="0"/>
          <w:iCs w:val="0"/>
          <w:color w:val="auto"/>
          <w:sz w:val="24"/>
          <w:szCs w:val="24"/>
        </w:rPr>
        <w:fldChar w:fldCharType="begin"/>
      </w:r>
      <w:r w:rsidRPr="00717474">
        <w:rPr>
          <w:rFonts w:ascii="Times New Roman" w:cs="Times New Roman" w:hAnsi="Times New Roman"/>
          <w:b/>
          <w:bCs/>
          <w:i w:val="0"/>
          <w:iCs w:val="0"/>
          <w:color w:val="auto"/>
          <w:sz w:val="24"/>
          <w:szCs w:val="24"/>
        </w:rPr>
        <w:instrText xml:space="preserve"> SEQ Lampiran \* ARABIC </w:instrText>
      </w:r>
      <w:r w:rsidRPr="00717474">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17</w:t>
      </w:r>
      <w:r w:rsidRPr="00717474">
        <w:rPr>
          <w:rFonts w:ascii="Times New Roman" w:cs="Times New Roman" w:hAnsi="Times New Roman"/>
          <w:b/>
          <w:bCs/>
          <w:i w:val="0"/>
          <w:iCs w:val="0"/>
          <w:color w:val="auto"/>
          <w:sz w:val="24"/>
          <w:szCs w:val="24"/>
        </w:rPr>
        <w:fldChar w:fldCharType="end"/>
      </w:r>
      <w:r w:rsidR="00717474" w:rsidRPr="00717474">
        <w:rPr>
          <w:rFonts w:ascii="Times New Roman" w:cs="Times New Roman" w:hAnsi="Times New Roman"/>
          <w:b/>
          <w:bCs/>
          <w:i w:val="0"/>
          <w:iCs w:val="0"/>
          <w:color w:val="auto"/>
          <w:sz w:val="24"/>
          <w:szCs w:val="24"/>
        </w:rPr>
        <w:t>. Hasil Uji Autokorelasi</w:t>
      </w:r>
      <w:bookmarkEnd w:id="190"/>
      <w:bookmarkEnd w:id="191"/>
      <w:bookmarkEnd w:id="192"/>
    </w:p>
    <w:tbl>
      <w:tblPr>
        <w:tblW w:type="dxa" w:w="355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2076"/>
        <w:gridCol w:w="1475"/>
      </w:tblGrid>
      <w:tr w14:paraId="3789C8D2" w14:textId="77777777" w:rsidR="00717474" w:rsidRPr="007823D1" w:rsidTr="00717474">
        <w:trPr>
          <w:cantSplit/>
        </w:trPr>
        <w:tc>
          <w:tcPr>
            <w:tcW w:type="dxa" w:w="3551"/>
            <w:gridSpan w:val="2"/>
            <w:tcBorders>
              <w:top w:val="nil"/>
              <w:left w:val="nil"/>
              <w:bottom w:val="nil"/>
              <w:right w:val="nil"/>
            </w:tcBorders>
            <w:shd w:color="auto" w:fill="FFFFFF" w:val="clear"/>
            <w:vAlign w:val="center"/>
          </w:tcPr>
          <w:p w14:paraId="22B291A2" w14:textId="77777777" w:rsidP="00091804" w:rsidR="00717474" w:rsidRDefault="00717474" w:rsidRPr="007823D1">
            <w:pPr>
              <w:autoSpaceDE w:val="0"/>
              <w:autoSpaceDN w:val="0"/>
              <w:adjustRightInd w:val="0"/>
              <w:spacing w:after="0" w:line="320" w:lineRule="atLeast"/>
              <w:ind w:left="60" w:right="60"/>
              <w:jc w:val="center"/>
              <w:rPr>
                <w:rFonts w:ascii="Arial" w:cs="Arial" w:hAnsi="Arial"/>
                <w:color w:val="000000"/>
                <w:kern w:val="0"/>
                <w:sz w:val="18"/>
                <w:szCs w:val="18"/>
              </w:rPr>
            </w:pPr>
            <w:r w:rsidRPr="007823D1">
              <w:rPr>
                <w:rFonts w:ascii="Arial" w:cs="Arial" w:hAnsi="Arial"/>
                <w:b/>
                <w:bCs/>
                <w:color w:val="000000"/>
                <w:kern w:val="0"/>
                <w:sz w:val="18"/>
                <w:szCs w:val="18"/>
              </w:rPr>
              <w:t>Runs Test</w:t>
            </w:r>
          </w:p>
        </w:tc>
      </w:tr>
      <w:tr w14:paraId="13132AE1" w14:textId="77777777" w:rsidR="00717474" w:rsidRPr="007823D1" w:rsidTr="00717474">
        <w:trPr>
          <w:cantSplit/>
        </w:trPr>
        <w:tc>
          <w:tcPr>
            <w:tcW w:type="dxa" w:w="2076"/>
            <w:tcBorders>
              <w:top w:color="000000" w:space="0" w:sz="16" w:val="single"/>
              <w:left w:color="000000" w:space="0" w:sz="16" w:val="single"/>
              <w:bottom w:color="000000" w:space="0" w:sz="16" w:val="single"/>
              <w:right w:color="000000" w:space="0" w:sz="16" w:val="single"/>
            </w:tcBorders>
            <w:shd w:color="auto" w:fill="FFFFFF" w:val="clear"/>
            <w:vAlign w:val="bottom"/>
          </w:tcPr>
          <w:p w14:paraId="3BE9F961" w14:textId="77777777" w:rsidP="00091804" w:rsidR="00717474" w:rsidRDefault="00717474" w:rsidRPr="007823D1">
            <w:pPr>
              <w:autoSpaceDE w:val="0"/>
              <w:autoSpaceDN w:val="0"/>
              <w:adjustRightInd w:val="0"/>
              <w:spacing w:after="0" w:line="240" w:lineRule="auto"/>
              <w:rPr>
                <w:rFonts w:ascii="Times New Roman" w:cs="Times New Roman" w:hAnsi="Times New Roman"/>
                <w:kern w:val="0"/>
                <w:sz w:val="24"/>
                <w:szCs w:val="24"/>
              </w:rPr>
            </w:pPr>
          </w:p>
        </w:tc>
        <w:tc>
          <w:tcPr>
            <w:tcW w:type="dxa" w:w="1475"/>
            <w:tcBorders>
              <w:top w:color="000000" w:space="0" w:sz="16" w:val="single"/>
              <w:left w:color="000000" w:space="0" w:sz="16" w:val="single"/>
              <w:bottom w:color="000000" w:space="0" w:sz="16" w:val="single"/>
              <w:right w:color="000000" w:space="0" w:sz="16" w:val="single"/>
            </w:tcBorders>
            <w:shd w:color="auto" w:fill="FFFFFF" w:val="clear"/>
            <w:vAlign w:val="bottom"/>
          </w:tcPr>
          <w:p w14:paraId="1A10D6F5" w14:textId="77777777" w:rsidP="00091804" w:rsidR="00717474" w:rsidRDefault="00717474" w:rsidRPr="007823D1">
            <w:pPr>
              <w:autoSpaceDE w:val="0"/>
              <w:autoSpaceDN w:val="0"/>
              <w:adjustRightInd w:val="0"/>
              <w:spacing w:after="0" w:line="320" w:lineRule="atLeast"/>
              <w:ind w:left="60" w:right="60"/>
              <w:jc w:val="center"/>
              <w:rPr>
                <w:rFonts w:ascii="Arial" w:cs="Arial" w:hAnsi="Arial"/>
                <w:color w:val="000000"/>
                <w:kern w:val="0"/>
                <w:sz w:val="18"/>
                <w:szCs w:val="18"/>
              </w:rPr>
            </w:pPr>
            <w:r w:rsidRPr="007823D1">
              <w:rPr>
                <w:rFonts w:ascii="Arial" w:cs="Arial" w:hAnsi="Arial"/>
                <w:color w:val="000000"/>
                <w:kern w:val="0"/>
                <w:sz w:val="18"/>
                <w:szCs w:val="18"/>
              </w:rPr>
              <w:t>Unstandardized Residual</w:t>
            </w:r>
          </w:p>
        </w:tc>
      </w:tr>
      <w:tr w14:paraId="3818247E" w14:textId="77777777" w:rsidR="00717474" w:rsidRPr="007823D1" w:rsidTr="00717474">
        <w:trPr>
          <w:cantSplit/>
        </w:trPr>
        <w:tc>
          <w:tcPr>
            <w:tcW w:type="dxa" w:w="2076"/>
            <w:tcBorders>
              <w:top w:color="000000" w:space="0" w:sz="16" w:val="single"/>
              <w:left w:color="000000" w:space="0" w:sz="16" w:val="single"/>
              <w:bottom w:val="nil"/>
              <w:right w:color="000000" w:space="0" w:sz="16" w:val="single"/>
            </w:tcBorders>
            <w:shd w:color="auto" w:fill="FFFFFF" w:val="clear"/>
          </w:tcPr>
          <w:p w14:paraId="6160C437"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Test Value</w:t>
            </w:r>
            <w:r w:rsidRPr="007823D1">
              <w:rPr>
                <w:rFonts w:ascii="Arial" w:cs="Arial" w:hAnsi="Arial"/>
                <w:color w:val="000000"/>
                <w:kern w:val="0"/>
                <w:sz w:val="18"/>
                <w:szCs w:val="18"/>
                <w:vertAlign w:val="superscript"/>
              </w:rPr>
              <w:t>a</w:t>
            </w:r>
          </w:p>
        </w:tc>
        <w:tc>
          <w:tcPr>
            <w:tcW w:type="dxa" w:w="1475"/>
            <w:tcBorders>
              <w:top w:color="000000" w:space="0" w:sz="16" w:val="single"/>
              <w:left w:color="000000" w:space="0" w:sz="16" w:val="single"/>
              <w:bottom w:val="nil"/>
              <w:right w:color="000000" w:space="0" w:sz="16" w:val="single"/>
            </w:tcBorders>
            <w:shd w:color="auto" w:fill="FFFFFF" w:val="clear"/>
            <w:vAlign w:val="center"/>
          </w:tcPr>
          <w:p w14:paraId="585460F3"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-,08811</w:t>
            </w:r>
          </w:p>
        </w:tc>
      </w:tr>
      <w:tr w14:paraId="0814F134" w14:textId="77777777" w:rsidR="00717474" w:rsidRPr="007823D1" w:rsidTr="00717474">
        <w:trPr>
          <w:cantSplit/>
        </w:trPr>
        <w:tc>
          <w:tcPr>
            <w:tcW w:type="dxa" w:w="2076"/>
            <w:tcBorders>
              <w:top w:val="nil"/>
              <w:left w:color="000000" w:space="0" w:sz="16" w:val="single"/>
              <w:bottom w:val="nil"/>
              <w:right w:color="000000" w:space="0" w:sz="16" w:val="single"/>
            </w:tcBorders>
            <w:shd w:color="auto" w:fill="FFFFFF" w:val="clear"/>
          </w:tcPr>
          <w:p w14:paraId="113CC3ED"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Cases &lt; Test Value</w:t>
            </w:r>
          </w:p>
        </w:tc>
        <w:tc>
          <w:tcPr>
            <w:tcW w:type="dxa" w:w="1475"/>
            <w:tcBorders>
              <w:top w:val="nil"/>
              <w:left w:color="000000" w:space="0" w:sz="16" w:val="single"/>
              <w:bottom w:val="nil"/>
              <w:right w:color="000000" w:space="0" w:sz="16" w:val="single"/>
            </w:tcBorders>
            <w:shd w:color="auto" w:fill="FFFFFF" w:val="clear"/>
            <w:vAlign w:val="center"/>
          </w:tcPr>
          <w:p w14:paraId="63351FE1"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17</w:t>
            </w:r>
          </w:p>
        </w:tc>
      </w:tr>
      <w:tr w14:paraId="5684AFF2" w14:textId="77777777" w:rsidR="00717474" w:rsidRPr="007823D1" w:rsidTr="00717474">
        <w:trPr>
          <w:cantSplit/>
        </w:trPr>
        <w:tc>
          <w:tcPr>
            <w:tcW w:type="dxa" w:w="2076"/>
            <w:tcBorders>
              <w:top w:val="nil"/>
              <w:left w:color="000000" w:space="0" w:sz="16" w:val="single"/>
              <w:bottom w:val="nil"/>
              <w:right w:color="000000" w:space="0" w:sz="16" w:val="single"/>
            </w:tcBorders>
            <w:shd w:color="auto" w:fill="FFFFFF" w:val="clear"/>
          </w:tcPr>
          <w:p w14:paraId="26761209"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Cases &gt;= Test Value</w:t>
            </w:r>
          </w:p>
        </w:tc>
        <w:tc>
          <w:tcPr>
            <w:tcW w:type="dxa" w:w="1475"/>
            <w:tcBorders>
              <w:top w:val="nil"/>
              <w:left w:color="000000" w:space="0" w:sz="16" w:val="single"/>
              <w:bottom w:val="nil"/>
              <w:right w:color="000000" w:space="0" w:sz="16" w:val="single"/>
            </w:tcBorders>
            <w:shd w:color="auto" w:fill="FFFFFF" w:val="clear"/>
            <w:vAlign w:val="center"/>
          </w:tcPr>
          <w:p w14:paraId="1A9EBB50"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18</w:t>
            </w:r>
          </w:p>
        </w:tc>
      </w:tr>
      <w:tr w14:paraId="6C6EC5B3" w14:textId="77777777" w:rsidR="00717474" w:rsidRPr="007823D1" w:rsidTr="00717474">
        <w:trPr>
          <w:cantSplit/>
        </w:trPr>
        <w:tc>
          <w:tcPr>
            <w:tcW w:type="dxa" w:w="2076"/>
            <w:tcBorders>
              <w:top w:val="nil"/>
              <w:left w:color="000000" w:space="0" w:sz="16" w:val="single"/>
              <w:bottom w:val="nil"/>
              <w:right w:color="000000" w:space="0" w:sz="16" w:val="single"/>
            </w:tcBorders>
            <w:shd w:color="auto" w:fill="FFFFFF" w:val="clear"/>
          </w:tcPr>
          <w:p w14:paraId="3B5EC67C"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Total Cases</w:t>
            </w:r>
          </w:p>
        </w:tc>
        <w:tc>
          <w:tcPr>
            <w:tcW w:type="dxa" w:w="1475"/>
            <w:tcBorders>
              <w:top w:val="nil"/>
              <w:left w:color="000000" w:space="0" w:sz="16" w:val="single"/>
              <w:bottom w:val="nil"/>
              <w:right w:color="000000" w:space="0" w:sz="16" w:val="single"/>
            </w:tcBorders>
            <w:shd w:color="auto" w:fill="FFFFFF" w:val="clear"/>
            <w:vAlign w:val="center"/>
          </w:tcPr>
          <w:p w14:paraId="3DF14848"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35</w:t>
            </w:r>
          </w:p>
        </w:tc>
      </w:tr>
      <w:tr w14:paraId="05DEDE5E" w14:textId="77777777" w:rsidR="00717474" w:rsidRPr="007823D1" w:rsidTr="00717474">
        <w:trPr>
          <w:cantSplit/>
        </w:trPr>
        <w:tc>
          <w:tcPr>
            <w:tcW w:type="dxa" w:w="2076"/>
            <w:tcBorders>
              <w:top w:val="nil"/>
              <w:left w:color="000000" w:space="0" w:sz="16" w:val="single"/>
              <w:bottom w:val="nil"/>
              <w:right w:color="000000" w:space="0" w:sz="16" w:val="single"/>
            </w:tcBorders>
            <w:shd w:color="auto" w:fill="FFFFFF" w:val="clear"/>
          </w:tcPr>
          <w:p w14:paraId="70A3522B"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Number of Runs</w:t>
            </w:r>
          </w:p>
        </w:tc>
        <w:tc>
          <w:tcPr>
            <w:tcW w:type="dxa" w:w="1475"/>
            <w:tcBorders>
              <w:top w:val="nil"/>
              <w:left w:color="000000" w:space="0" w:sz="16" w:val="single"/>
              <w:bottom w:val="nil"/>
              <w:right w:color="000000" w:space="0" w:sz="16" w:val="single"/>
            </w:tcBorders>
            <w:shd w:color="auto" w:fill="FFFFFF" w:val="clear"/>
            <w:vAlign w:val="center"/>
          </w:tcPr>
          <w:p w14:paraId="44943C6C"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15</w:t>
            </w:r>
          </w:p>
        </w:tc>
      </w:tr>
      <w:tr w14:paraId="259E161E" w14:textId="77777777" w:rsidR="00717474" w:rsidRPr="007823D1" w:rsidTr="00717474">
        <w:trPr>
          <w:cantSplit/>
        </w:trPr>
        <w:tc>
          <w:tcPr>
            <w:tcW w:type="dxa" w:w="2076"/>
            <w:tcBorders>
              <w:top w:val="nil"/>
              <w:left w:color="000000" w:space="0" w:sz="16" w:val="single"/>
              <w:bottom w:val="nil"/>
              <w:right w:color="000000" w:space="0" w:sz="16" w:val="single"/>
            </w:tcBorders>
            <w:shd w:color="auto" w:fill="FFFFFF" w:val="clear"/>
          </w:tcPr>
          <w:p w14:paraId="52057B89"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Z</w:t>
            </w:r>
          </w:p>
        </w:tc>
        <w:tc>
          <w:tcPr>
            <w:tcW w:type="dxa" w:w="1475"/>
            <w:tcBorders>
              <w:top w:val="nil"/>
              <w:left w:color="000000" w:space="0" w:sz="16" w:val="single"/>
              <w:bottom w:val="nil"/>
              <w:right w:color="000000" w:space="0" w:sz="16" w:val="single"/>
            </w:tcBorders>
            <w:shd w:color="auto" w:fill="FFFFFF" w:val="clear"/>
            <w:vAlign w:val="center"/>
          </w:tcPr>
          <w:p w14:paraId="37612A3C"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-1,025</w:t>
            </w:r>
          </w:p>
        </w:tc>
      </w:tr>
      <w:tr w14:paraId="40A15A41" w14:textId="77777777" w:rsidR="00717474" w:rsidRPr="007823D1" w:rsidTr="00717474">
        <w:trPr>
          <w:cantSplit/>
        </w:trPr>
        <w:tc>
          <w:tcPr>
            <w:tcW w:type="dxa" w:w="2076"/>
            <w:tcBorders>
              <w:top w:val="nil"/>
              <w:left w:color="000000" w:space="0" w:sz="16" w:val="single"/>
              <w:bottom w:color="000000" w:space="0" w:sz="16" w:val="single"/>
              <w:right w:color="000000" w:space="0" w:sz="16" w:val="single"/>
            </w:tcBorders>
            <w:shd w:color="auto" w:fill="FFFFFF" w:val="clear"/>
          </w:tcPr>
          <w:p w14:paraId="3CC339F7"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Asymp. Sig. (2-tailed)</w:t>
            </w:r>
          </w:p>
        </w:tc>
        <w:tc>
          <w:tcPr>
            <w:tcW w:type="dxa" w:w="1475"/>
            <w:tcBorders>
              <w:top w:val="nil"/>
              <w:left w:color="000000" w:space="0" w:sz="16" w:val="single"/>
              <w:bottom w:color="000000" w:space="0" w:sz="16" w:val="single"/>
              <w:right w:color="000000" w:space="0" w:sz="16" w:val="single"/>
            </w:tcBorders>
            <w:shd w:color="auto" w:fill="FFFFFF" w:val="clear"/>
            <w:vAlign w:val="center"/>
          </w:tcPr>
          <w:p w14:paraId="289393FF" w14:textId="77777777" w:rsidP="00091804" w:rsidR="00717474" w:rsidRDefault="00717474" w:rsidRPr="007823D1">
            <w:pPr>
              <w:autoSpaceDE w:val="0"/>
              <w:autoSpaceDN w:val="0"/>
              <w:adjustRightInd w:val="0"/>
              <w:spacing w:after="0" w:line="320" w:lineRule="atLeast"/>
              <w:ind w:left="60" w:right="60"/>
              <w:jc w:val="right"/>
              <w:rPr>
                <w:rFonts w:ascii="Arial" w:cs="Arial" w:hAnsi="Arial"/>
                <w:color w:val="000000"/>
                <w:kern w:val="0"/>
                <w:sz w:val="18"/>
                <w:szCs w:val="18"/>
              </w:rPr>
            </w:pPr>
            <w:r w:rsidRPr="007823D1">
              <w:rPr>
                <w:rFonts w:ascii="Arial" w:cs="Arial" w:hAnsi="Arial"/>
                <w:color w:val="000000"/>
                <w:kern w:val="0"/>
                <w:sz w:val="18"/>
                <w:szCs w:val="18"/>
              </w:rPr>
              <w:t>,305</w:t>
            </w:r>
          </w:p>
        </w:tc>
      </w:tr>
      <w:tr w14:paraId="50911C4E" w14:textId="77777777" w:rsidR="00717474" w:rsidRPr="007823D1" w:rsidTr="00717474">
        <w:trPr>
          <w:cantSplit/>
        </w:trPr>
        <w:tc>
          <w:tcPr>
            <w:tcW w:type="dxa" w:w="3551"/>
            <w:gridSpan w:val="2"/>
            <w:tcBorders>
              <w:top w:val="nil"/>
              <w:left w:val="nil"/>
              <w:bottom w:val="nil"/>
              <w:right w:val="nil"/>
            </w:tcBorders>
            <w:shd w:color="auto" w:fill="FFFFFF" w:val="clear"/>
          </w:tcPr>
          <w:p w14:paraId="0910476F" w14:textId="77777777" w:rsidP="00091804" w:rsidR="00717474" w:rsidRDefault="00717474" w:rsidRPr="007823D1">
            <w:pPr>
              <w:autoSpaceDE w:val="0"/>
              <w:autoSpaceDN w:val="0"/>
              <w:adjustRightInd w:val="0"/>
              <w:spacing w:after="0" w:line="320" w:lineRule="atLeast"/>
              <w:ind w:left="60" w:right="60"/>
              <w:rPr>
                <w:rFonts w:ascii="Arial" w:cs="Arial" w:hAnsi="Arial"/>
                <w:color w:val="000000"/>
                <w:kern w:val="0"/>
                <w:sz w:val="18"/>
                <w:szCs w:val="18"/>
              </w:rPr>
            </w:pPr>
            <w:r w:rsidRPr="007823D1">
              <w:rPr>
                <w:rFonts w:ascii="Arial" w:cs="Arial" w:hAnsi="Arial"/>
                <w:color w:val="000000"/>
                <w:kern w:val="0"/>
                <w:sz w:val="18"/>
                <w:szCs w:val="18"/>
              </w:rPr>
              <w:t>a. Median</w:t>
            </w:r>
          </w:p>
        </w:tc>
      </w:tr>
    </w:tbl>
    <w:p w14:paraId="766F9D65" w14:textId="77777777" w:rsidP="00A36E02" w:rsidR="00D165B8" w:rsidRDefault="00D165B8">
      <w:pPr>
        <w:spacing w:after="0" w:line="240" w:lineRule="auto"/>
        <w:rPr>
          <w:rFonts w:ascii="Times New Roman" w:cs="Times New Roman" w:hAnsi="Times New Roman"/>
          <w:sz w:val="24"/>
          <w:szCs w:val="24"/>
        </w:rPr>
      </w:pPr>
    </w:p>
    <w:p w14:paraId="5EF547F6" w14:textId="30D1DA04" w:rsidP="00717474" w:rsidR="00717474" w:rsidRDefault="00717474" w:rsidRPr="00717474">
      <w:pPr>
        <w:pStyle w:val="Caption"/>
        <w:spacing w:after="0"/>
        <w:jc w:val="both"/>
        <w:rPr>
          <w:rFonts w:ascii="Times New Roman" w:cs="Times New Roman" w:hAnsi="Times New Roman"/>
          <w:b/>
          <w:bCs/>
          <w:i w:val="0"/>
          <w:iCs w:val="0"/>
          <w:sz w:val="24"/>
          <w:szCs w:val="24"/>
        </w:rPr>
      </w:pPr>
      <w:bookmarkStart w:id="193" w:name="_Toc222748830"/>
      <w:bookmarkStart w:id="194" w:name="_Toc223675713"/>
      <w:bookmarkStart w:id="195" w:name="_Toc227500046"/>
      <w:r w:rsidRPr="00717474">
        <w:rPr>
          <w:rFonts w:ascii="Times New Roman" w:cs="Times New Roman" w:hAnsi="Times New Roman"/>
          <w:b/>
          <w:bCs/>
          <w:i w:val="0"/>
          <w:iCs w:val="0"/>
          <w:color w:val="auto"/>
          <w:sz w:val="24"/>
          <w:szCs w:val="24"/>
        </w:rPr>
        <w:t xml:space="preserve">Lampiran </w:t>
      </w:r>
      <w:r w:rsidRPr="00717474">
        <w:rPr>
          <w:rFonts w:ascii="Times New Roman" w:cs="Times New Roman" w:hAnsi="Times New Roman"/>
          <w:b/>
          <w:bCs/>
          <w:i w:val="0"/>
          <w:iCs w:val="0"/>
          <w:color w:val="auto"/>
          <w:sz w:val="24"/>
          <w:szCs w:val="24"/>
        </w:rPr>
        <w:fldChar w:fldCharType="begin"/>
      </w:r>
      <w:r w:rsidRPr="00717474">
        <w:rPr>
          <w:rFonts w:ascii="Times New Roman" w:cs="Times New Roman" w:hAnsi="Times New Roman"/>
          <w:b/>
          <w:bCs/>
          <w:i w:val="0"/>
          <w:iCs w:val="0"/>
          <w:color w:val="auto"/>
          <w:sz w:val="24"/>
          <w:szCs w:val="24"/>
        </w:rPr>
        <w:instrText xml:space="preserve"> SEQ Lampiran \* ARABIC </w:instrText>
      </w:r>
      <w:r w:rsidRPr="00717474">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18</w:t>
      </w:r>
      <w:r w:rsidRPr="00717474">
        <w:rPr>
          <w:rFonts w:ascii="Times New Roman" w:cs="Times New Roman" w:hAnsi="Times New Roman"/>
          <w:b/>
          <w:bCs/>
          <w:i w:val="0"/>
          <w:iCs w:val="0"/>
          <w:color w:val="auto"/>
          <w:sz w:val="24"/>
          <w:szCs w:val="24"/>
        </w:rPr>
        <w:fldChar w:fldCharType="end"/>
      </w:r>
      <w:r w:rsidRPr="00717474">
        <w:rPr>
          <w:rFonts w:ascii="Times New Roman" w:cs="Times New Roman" w:hAnsi="Times New Roman"/>
          <w:b/>
          <w:bCs/>
          <w:i w:val="0"/>
          <w:iCs w:val="0"/>
          <w:color w:val="auto"/>
          <w:sz w:val="24"/>
          <w:szCs w:val="24"/>
        </w:rPr>
        <w:t>. Hasil Uji Regresi Linear Berganda</w:t>
      </w:r>
      <w:bookmarkEnd w:id="193"/>
      <w:bookmarkEnd w:id="194"/>
      <w:bookmarkEnd w:id="195"/>
    </w:p>
    <w:tbl>
      <w:tblPr>
        <w:tblW w:type="pct" w:w="5000"/>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655"/>
        <w:gridCol w:w="1781"/>
        <w:gridCol w:w="1185"/>
        <w:gridCol w:w="1184"/>
        <w:gridCol w:w="1306"/>
        <w:gridCol w:w="912"/>
        <w:gridCol w:w="914"/>
      </w:tblGrid>
      <w:tr w14:paraId="79D8223A" w14:textId="77777777" w:rsidR="00717474" w:rsidRPr="0043182D" w:rsidTr="00091804">
        <w:trPr>
          <w:cantSplit/>
          <w:jc w:val="center"/>
        </w:trPr>
        <w:tc>
          <w:tcPr>
            <w:tcW w:type="dxa" w:w="7937"/>
            <w:gridSpan w:val="7"/>
            <w:tcBorders>
              <w:top w:val="nil"/>
              <w:left w:val="nil"/>
              <w:bottom w:val="nil"/>
              <w:right w:val="nil"/>
            </w:tcBorders>
            <w:shd w:color="auto" w:fill="FFFFFF" w:val="clear"/>
            <w:vAlign w:val="center"/>
          </w:tcPr>
          <w:p w14:paraId="02D67F23"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bookmarkStart w:id="196" w:name="_Hlk222742884"/>
            <w:r w:rsidRPr="0043182D">
              <w:rPr>
                <w:rFonts w:ascii="Arial" w:cs="Arial" w:hAnsi="Arial"/>
                <w:b/>
                <w:bCs/>
                <w:color w:val="000000"/>
                <w:kern w:val="0"/>
                <w:sz w:val="18"/>
                <w:szCs w:val="18"/>
              </w:rPr>
              <w:t>Coefficients</w:t>
            </w:r>
            <w:r w:rsidRPr="0043182D">
              <w:rPr>
                <w:rFonts w:ascii="Arial" w:cs="Arial" w:hAnsi="Arial"/>
                <w:b/>
                <w:bCs/>
                <w:color w:val="000000"/>
                <w:kern w:val="0"/>
                <w:sz w:val="18"/>
                <w:szCs w:val="18"/>
                <w:vertAlign w:val="superscript"/>
              </w:rPr>
              <w:t>a</w:t>
            </w:r>
          </w:p>
        </w:tc>
      </w:tr>
      <w:tr w14:paraId="5683F2C2" w14:textId="77777777" w:rsidR="00717474" w:rsidRPr="0043182D" w:rsidTr="00091804">
        <w:trPr>
          <w:cantSplit/>
          <w:jc w:val="center"/>
        </w:trPr>
        <w:tc>
          <w:tcPr>
            <w:tcW w:type="dxa" w:w="2436"/>
            <w:gridSpan w:val="2"/>
            <w:vMerge w:val="restart"/>
            <w:tcBorders>
              <w:top w:color="000000" w:space="0" w:sz="16" w:val="single"/>
              <w:left w:color="000000" w:space="0" w:sz="16" w:val="single"/>
              <w:bottom w:val="nil"/>
              <w:right w:val="nil"/>
            </w:tcBorders>
            <w:shd w:color="auto" w:fill="FFFFFF" w:val="clear"/>
            <w:vAlign w:val="bottom"/>
          </w:tcPr>
          <w:p w14:paraId="73A5F3F8"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Model</w:t>
            </w:r>
          </w:p>
        </w:tc>
        <w:tc>
          <w:tcPr>
            <w:tcW w:type="dxa" w:w="2369"/>
            <w:gridSpan w:val="2"/>
            <w:tcBorders>
              <w:top w:color="000000" w:space="0" w:sz="16" w:val="single"/>
              <w:left w:color="000000" w:space="0" w:sz="16" w:val="single"/>
            </w:tcBorders>
            <w:shd w:color="auto" w:fill="FFFFFF" w:val="clear"/>
            <w:vAlign w:val="bottom"/>
          </w:tcPr>
          <w:p w14:paraId="408D6D66"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Unstandardized Coefficients</w:t>
            </w:r>
          </w:p>
        </w:tc>
        <w:tc>
          <w:tcPr>
            <w:tcW w:type="dxa" w:w="1306"/>
            <w:tcBorders>
              <w:top w:color="000000" w:space="0" w:sz="16" w:val="single"/>
            </w:tcBorders>
            <w:shd w:color="auto" w:fill="FFFFFF" w:val="clear"/>
            <w:vAlign w:val="bottom"/>
          </w:tcPr>
          <w:p w14:paraId="0CAAC916"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Standardized Coefficients</w:t>
            </w:r>
          </w:p>
        </w:tc>
        <w:tc>
          <w:tcPr>
            <w:tcW w:type="dxa" w:w="912"/>
            <w:vMerge w:val="restart"/>
            <w:tcBorders>
              <w:top w:color="000000" w:space="0" w:sz="16" w:val="single"/>
            </w:tcBorders>
            <w:shd w:color="auto" w:fill="FFFFFF" w:val="clear"/>
            <w:vAlign w:val="bottom"/>
          </w:tcPr>
          <w:p w14:paraId="0EF0FB1B"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t</w:t>
            </w:r>
          </w:p>
        </w:tc>
        <w:tc>
          <w:tcPr>
            <w:tcW w:type="dxa" w:w="914"/>
            <w:vMerge w:val="restart"/>
            <w:tcBorders>
              <w:top w:color="000000" w:space="0" w:sz="16" w:val="single"/>
              <w:right w:color="000000" w:space="0" w:sz="16" w:val="single"/>
            </w:tcBorders>
            <w:shd w:color="auto" w:fill="FFFFFF" w:val="clear"/>
            <w:vAlign w:val="bottom"/>
          </w:tcPr>
          <w:p w14:paraId="4DDDF16E"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Sig.</w:t>
            </w:r>
          </w:p>
        </w:tc>
      </w:tr>
      <w:tr w14:paraId="5549EBD8" w14:textId="77777777" w:rsidR="00717474" w:rsidRPr="0043182D" w:rsidTr="00091804">
        <w:trPr>
          <w:cantSplit/>
          <w:jc w:val="center"/>
        </w:trPr>
        <w:tc>
          <w:tcPr>
            <w:tcW w:type="dxa" w:w="2436"/>
            <w:gridSpan w:val="2"/>
            <w:vMerge/>
            <w:tcBorders>
              <w:top w:color="000000" w:space="0" w:sz="16" w:val="single"/>
              <w:left w:color="000000" w:space="0" w:sz="16" w:val="single"/>
              <w:bottom w:val="nil"/>
              <w:right w:val="nil"/>
            </w:tcBorders>
            <w:shd w:color="auto" w:fill="FFFFFF" w:val="clear"/>
            <w:vAlign w:val="bottom"/>
          </w:tcPr>
          <w:p w14:paraId="1F04E89A"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185"/>
            <w:tcBorders>
              <w:left w:color="000000" w:space="0" w:sz="16" w:val="single"/>
              <w:bottom w:color="000000" w:space="0" w:sz="16" w:val="single"/>
            </w:tcBorders>
            <w:shd w:color="auto" w:fill="FFFFFF" w:val="clear"/>
            <w:vAlign w:val="bottom"/>
          </w:tcPr>
          <w:p w14:paraId="1A5C138B"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w:t>
            </w:r>
          </w:p>
        </w:tc>
        <w:tc>
          <w:tcPr>
            <w:tcW w:type="dxa" w:w="1184"/>
            <w:tcBorders>
              <w:bottom w:color="000000" w:space="0" w:sz="16" w:val="single"/>
            </w:tcBorders>
            <w:shd w:color="auto" w:fill="FFFFFF" w:val="clear"/>
            <w:vAlign w:val="bottom"/>
          </w:tcPr>
          <w:p w14:paraId="59668CCB"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Std. Error</w:t>
            </w:r>
          </w:p>
        </w:tc>
        <w:tc>
          <w:tcPr>
            <w:tcW w:type="dxa" w:w="1306"/>
            <w:tcBorders>
              <w:bottom w:color="000000" w:space="0" w:sz="16" w:val="single"/>
            </w:tcBorders>
            <w:shd w:color="auto" w:fill="FFFFFF" w:val="clear"/>
            <w:vAlign w:val="bottom"/>
          </w:tcPr>
          <w:p w14:paraId="4E3424A8"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Beta</w:t>
            </w:r>
          </w:p>
        </w:tc>
        <w:tc>
          <w:tcPr>
            <w:tcW w:type="dxa" w:w="912"/>
            <w:vMerge/>
            <w:tcBorders>
              <w:top w:color="000000" w:space="0" w:sz="16" w:val="single"/>
            </w:tcBorders>
            <w:shd w:color="auto" w:fill="FFFFFF" w:val="clear"/>
            <w:vAlign w:val="bottom"/>
          </w:tcPr>
          <w:p w14:paraId="416F23DD"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914"/>
            <w:vMerge/>
            <w:tcBorders>
              <w:top w:color="000000" w:space="0" w:sz="16" w:val="single"/>
              <w:right w:color="000000" w:space="0" w:sz="16" w:val="single"/>
            </w:tcBorders>
            <w:shd w:color="auto" w:fill="FFFFFF" w:val="clear"/>
            <w:vAlign w:val="bottom"/>
          </w:tcPr>
          <w:p w14:paraId="5FBF9F2A"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r>
      <w:tr w14:paraId="6730B609" w14:textId="77777777" w:rsidR="00717474" w:rsidRPr="0043182D" w:rsidTr="00091804">
        <w:trPr>
          <w:cantSplit/>
          <w:jc w:val="center"/>
        </w:trPr>
        <w:tc>
          <w:tcPr>
            <w:tcW w:type="dxa" w:w="655"/>
            <w:vMerge w:val="restart"/>
            <w:tcBorders>
              <w:top w:color="000000" w:space="0" w:sz="16" w:val="single"/>
              <w:left w:color="000000" w:space="0" w:sz="16" w:val="single"/>
              <w:bottom w:color="000000" w:space="0" w:sz="16" w:val="single"/>
              <w:right w:val="nil"/>
            </w:tcBorders>
            <w:shd w:color="auto" w:fill="FFFFFF" w:val="clear"/>
          </w:tcPr>
          <w:p w14:paraId="0FE9924A"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1</w:t>
            </w:r>
          </w:p>
        </w:tc>
        <w:tc>
          <w:tcPr>
            <w:tcW w:type="dxa" w:w="1781"/>
            <w:tcBorders>
              <w:top w:color="000000" w:space="0" w:sz="16" w:val="single"/>
              <w:left w:val="nil"/>
              <w:bottom w:val="nil"/>
              <w:right w:color="000000" w:space="0" w:sz="16" w:val="single"/>
            </w:tcBorders>
            <w:shd w:color="auto" w:fill="FFFFFF" w:val="clear"/>
          </w:tcPr>
          <w:p w14:paraId="0E9DEC0A"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(Constant)</w:t>
            </w:r>
          </w:p>
        </w:tc>
        <w:tc>
          <w:tcPr>
            <w:tcW w:type="dxa" w:w="1185"/>
            <w:tcBorders>
              <w:top w:color="000000" w:space="0" w:sz="16" w:val="single"/>
              <w:left w:color="000000" w:space="0" w:sz="16" w:val="single"/>
              <w:bottom w:val="nil"/>
            </w:tcBorders>
            <w:shd w:color="auto" w:fill="FFFFFF" w:val="clear"/>
            <w:vAlign w:val="center"/>
          </w:tcPr>
          <w:p w14:paraId="5B74F63A"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1,726</w:t>
            </w:r>
          </w:p>
        </w:tc>
        <w:tc>
          <w:tcPr>
            <w:tcW w:type="dxa" w:w="1184"/>
            <w:tcBorders>
              <w:top w:color="000000" w:space="0" w:sz="16" w:val="single"/>
              <w:bottom w:val="nil"/>
            </w:tcBorders>
            <w:shd w:color="auto" w:fill="FFFFFF" w:val="clear"/>
            <w:vAlign w:val="center"/>
          </w:tcPr>
          <w:p w14:paraId="3116EA8F"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4,850</w:t>
            </w:r>
          </w:p>
        </w:tc>
        <w:tc>
          <w:tcPr>
            <w:tcW w:type="dxa" w:w="1306"/>
            <w:tcBorders>
              <w:top w:color="000000" w:space="0" w:sz="16" w:val="single"/>
              <w:bottom w:val="nil"/>
            </w:tcBorders>
            <w:shd w:color="auto" w:fill="FFFFFF" w:val="clear"/>
            <w:vAlign w:val="center"/>
          </w:tcPr>
          <w:p w14:paraId="57314178" w14:textId="77777777" w:rsidP="00091804" w:rsidR="00717474" w:rsidRDefault="00717474" w:rsidRPr="0043182D">
            <w:pPr>
              <w:autoSpaceDE w:val="0"/>
              <w:autoSpaceDN w:val="0"/>
              <w:adjustRightInd w:val="0"/>
              <w:spacing w:after="0" w:line="240" w:lineRule="auto"/>
              <w:rPr>
                <w:rFonts w:ascii="Times New Roman" w:cs="Times New Roman" w:hAnsi="Times New Roman"/>
                <w:kern w:val="0"/>
                <w:sz w:val="24"/>
                <w:szCs w:val="24"/>
              </w:rPr>
            </w:pPr>
          </w:p>
        </w:tc>
        <w:tc>
          <w:tcPr>
            <w:tcW w:type="dxa" w:w="912"/>
            <w:tcBorders>
              <w:top w:color="000000" w:space="0" w:sz="16" w:val="single"/>
              <w:bottom w:val="nil"/>
            </w:tcBorders>
            <w:shd w:color="auto" w:fill="FFFFFF" w:val="clear"/>
            <w:vAlign w:val="center"/>
          </w:tcPr>
          <w:p w14:paraId="17A98A6A"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,356</w:t>
            </w:r>
          </w:p>
        </w:tc>
        <w:tc>
          <w:tcPr>
            <w:tcW w:type="dxa" w:w="914"/>
            <w:tcBorders>
              <w:top w:color="000000" w:space="0" w:sz="16" w:val="single"/>
              <w:bottom w:val="nil"/>
              <w:right w:color="000000" w:space="0" w:sz="16" w:val="single"/>
            </w:tcBorders>
            <w:shd w:color="auto" w:fill="FFFFFF" w:val="clear"/>
            <w:vAlign w:val="center"/>
          </w:tcPr>
          <w:p w14:paraId="5E2FB49C"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,724</w:t>
            </w:r>
          </w:p>
        </w:tc>
      </w:tr>
      <w:tr w14:paraId="33D9D97B"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52C470A7"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55229A66"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Ukuran Perusahaan</w:t>
            </w:r>
          </w:p>
        </w:tc>
        <w:tc>
          <w:tcPr>
            <w:tcW w:type="dxa" w:w="1185"/>
            <w:tcBorders>
              <w:top w:val="nil"/>
              <w:left w:color="000000" w:space="0" w:sz="16" w:val="single"/>
              <w:bottom w:val="nil"/>
            </w:tcBorders>
            <w:shd w:color="auto" w:fill="FFFFFF" w:val="clear"/>
            <w:vAlign w:val="center"/>
          </w:tcPr>
          <w:p w14:paraId="2B8A0BD4"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-,073</w:t>
            </w:r>
          </w:p>
        </w:tc>
        <w:tc>
          <w:tcPr>
            <w:tcW w:type="dxa" w:w="1184"/>
            <w:tcBorders>
              <w:top w:val="nil"/>
              <w:bottom w:val="nil"/>
            </w:tcBorders>
            <w:shd w:color="auto" w:fill="FFFFFF" w:val="clear"/>
            <w:vAlign w:val="center"/>
          </w:tcPr>
          <w:p w14:paraId="69F49682"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,176</w:t>
            </w:r>
          </w:p>
        </w:tc>
        <w:tc>
          <w:tcPr>
            <w:tcW w:type="dxa" w:w="1306"/>
            <w:tcBorders>
              <w:top w:val="nil"/>
              <w:bottom w:val="nil"/>
            </w:tcBorders>
            <w:shd w:color="auto" w:fill="FFFFFF" w:val="clear"/>
            <w:vAlign w:val="center"/>
          </w:tcPr>
          <w:p w14:paraId="673EF8E7"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-,061</w:t>
            </w:r>
          </w:p>
        </w:tc>
        <w:tc>
          <w:tcPr>
            <w:tcW w:type="dxa" w:w="912"/>
            <w:tcBorders>
              <w:top w:val="nil"/>
              <w:bottom w:val="nil"/>
            </w:tcBorders>
            <w:shd w:color="auto" w:fill="FFFFFF" w:val="clear"/>
            <w:vAlign w:val="center"/>
          </w:tcPr>
          <w:p w14:paraId="75DFA389"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-,412</w:t>
            </w:r>
          </w:p>
        </w:tc>
        <w:tc>
          <w:tcPr>
            <w:tcW w:type="dxa" w:w="914"/>
            <w:tcBorders>
              <w:top w:val="nil"/>
              <w:bottom w:val="nil"/>
              <w:right w:color="000000" w:space="0" w:sz="16" w:val="single"/>
            </w:tcBorders>
            <w:shd w:color="auto" w:fill="FFFFFF" w:val="clear"/>
            <w:vAlign w:val="center"/>
          </w:tcPr>
          <w:p w14:paraId="1F91B502"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,684</w:t>
            </w:r>
          </w:p>
        </w:tc>
      </w:tr>
      <w:tr w14:paraId="11AADC7F"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47790FA9"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0A5AA748"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Profitabilitas</w:t>
            </w:r>
          </w:p>
        </w:tc>
        <w:tc>
          <w:tcPr>
            <w:tcW w:type="dxa" w:w="1185"/>
            <w:tcBorders>
              <w:top w:val="nil"/>
              <w:left w:color="000000" w:space="0" w:sz="16" w:val="single"/>
              <w:bottom w:val="nil"/>
            </w:tcBorders>
            <w:shd w:color="auto" w:fill="FFFFFF" w:val="clear"/>
            <w:vAlign w:val="center"/>
          </w:tcPr>
          <w:p w14:paraId="52D02350"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24,452</w:t>
            </w:r>
          </w:p>
        </w:tc>
        <w:tc>
          <w:tcPr>
            <w:tcW w:type="dxa" w:w="1184"/>
            <w:tcBorders>
              <w:top w:val="nil"/>
              <w:bottom w:val="nil"/>
            </w:tcBorders>
            <w:shd w:color="auto" w:fill="FFFFFF" w:val="clear"/>
            <w:vAlign w:val="center"/>
          </w:tcPr>
          <w:p w14:paraId="15E789B5"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7,300</w:t>
            </w:r>
          </w:p>
        </w:tc>
        <w:tc>
          <w:tcPr>
            <w:tcW w:type="dxa" w:w="1306"/>
            <w:tcBorders>
              <w:top w:val="nil"/>
              <w:bottom w:val="nil"/>
            </w:tcBorders>
            <w:shd w:color="auto" w:fill="FFFFFF" w:val="clear"/>
            <w:vAlign w:val="center"/>
          </w:tcPr>
          <w:p w14:paraId="6E9AAFD4"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,472</w:t>
            </w:r>
          </w:p>
        </w:tc>
        <w:tc>
          <w:tcPr>
            <w:tcW w:type="dxa" w:w="912"/>
            <w:tcBorders>
              <w:top w:val="nil"/>
              <w:bottom w:val="nil"/>
            </w:tcBorders>
            <w:shd w:color="auto" w:fill="FFFFFF" w:val="clear"/>
            <w:vAlign w:val="center"/>
          </w:tcPr>
          <w:p w14:paraId="3F58585E"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3,349</w:t>
            </w:r>
          </w:p>
        </w:tc>
        <w:tc>
          <w:tcPr>
            <w:tcW w:type="dxa" w:w="914"/>
            <w:tcBorders>
              <w:top w:val="nil"/>
              <w:bottom w:val="nil"/>
              <w:right w:color="000000" w:space="0" w:sz="16" w:val="single"/>
            </w:tcBorders>
            <w:shd w:color="auto" w:fill="FFFFFF" w:val="clear"/>
            <w:vAlign w:val="center"/>
          </w:tcPr>
          <w:p w14:paraId="3B42EDD5"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,002</w:t>
            </w:r>
          </w:p>
        </w:tc>
      </w:tr>
      <w:tr w14:paraId="0F24E00A"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62D9BEFD"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5680DB5B"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Struktur Modal</w:t>
            </w:r>
          </w:p>
        </w:tc>
        <w:tc>
          <w:tcPr>
            <w:tcW w:type="dxa" w:w="1185"/>
            <w:tcBorders>
              <w:top w:val="nil"/>
              <w:left w:color="000000" w:space="0" w:sz="16" w:val="single"/>
              <w:bottom w:val="nil"/>
            </w:tcBorders>
            <w:shd w:color="auto" w:fill="FFFFFF" w:val="clear"/>
            <w:vAlign w:val="center"/>
          </w:tcPr>
          <w:p w14:paraId="286C1E08"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,184</w:t>
            </w:r>
          </w:p>
        </w:tc>
        <w:tc>
          <w:tcPr>
            <w:tcW w:type="dxa" w:w="1184"/>
            <w:tcBorders>
              <w:top w:val="nil"/>
              <w:bottom w:val="nil"/>
            </w:tcBorders>
            <w:shd w:color="auto" w:fill="FFFFFF" w:val="clear"/>
            <w:vAlign w:val="center"/>
          </w:tcPr>
          <w:p w14:paraId="56C8E8EE"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,056</w:t>
            </w:r>
          </w:p>
        </w:tc>
        <w:tc>
          <w:tcPr>
            <w:tcW w:type="dxa" w:w="1306"/>
            <w:tcBorders>
              <w:top w:val="nil"/>
              <w:bottom w:val="nil"/>
            </w:tcBorders>
            <w:shd w:color="auto" w:fill="FFFFFF" w:val="clear"/>
            <w:vAlign w:val="center"/>
          </w:tcPr>
          <w:p w14:paraId="749CCBFF"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,498</w:t>
            </w:r>
          </w:p>
        </w:tc>
        <w:tc>
          <w:tcPr>
            <w:tcW w:type="dxa" w:w="912"/>
            <w:tcBorders>
              <w:top w:val="nil"/>
              <w:bottom w:val="nil"/>
            </w:tcBorders>
            <w:shd w:color="auto" w:fill="FFFFFF" w:val="clear"/>
            <w:vAlign w:val="center"/>
          </w:tcPr>
          <w:p w14:paraId="3E4AF82A"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3,287</w:t>
            </w:r>
          </w:p>
        </w:tc>
        <w:tc>
          <w:tcPr>
            <w:tcW w:type="dxa" w:w="914"/>
            <w:tcBorders>
              <w:top w:val="nil"/>
              <w:bottom w:val="nil"/>
              <w:right w:color="000000" w:space="0" w:sz="16" w:val="single"/>
            </w:tcBorders>
            <w:shd w:color="auto" w:fill="FFFFFF" w:val="clear"/>
            <w:vAlign w:val="center"/>
          </w:tcPr>
          <w:p w14:paraId="5D1F26EB"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,003</w:t>
            </w:r>
          </w:p>
        </w:tc>
      </w:tr>
      <w:tr w14:paraId="40549529"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14B38ADF"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color="000000" w:space="0" w:sz="16" w:val="single"/>
              <w:right w:color="000000" w:space="0" w:sz="16" w:val="single"/>
            </w:tcBorders>
            <w:shd w:color="auto" w:fill="FFFFFF" w:val="clear"/>
          </w:tcPr>
          <w:p w14:paraId="46E33912"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Keputusan Investasi</w:t>
            </w:r>
          </w:p>
        </w:tc>
        <w:tc>
          <w:tcPr>
            <w:tcW w:type="dxa" w:w="1185"/>
            <w:tcBorders>
              <w:top w:val="nil"/>
              <w:left w:color="000000" w:space="0" w:sz="16" w:val="single"/>
              <w:bottom w:color="000000" w:space="0" w:sz="16" w:val="single"/>
            </w:tcBorders>
            <w:shd w:color="auto" w:fill="FFFFFF" w:val="clear"/>
            <w:vAlign w:val="center"/>
          </w:tcPr>
          <w:p w14:paraId="161139E3"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,011</w:t>
            </w:r>
          </w:p>
        </w:tc>
        <w:tc>
          <w:tcPr>
            <w:tcW w:type="dxa" w:w="1184"/>
            <w:tcBorders>
              <w:top w:val="nil"/>
              <w:bottom w:color="000000" w:space="0" w:sz="16" w:val="single"/>
            </w:tcBorders>
            <w:shd w:color="auto" w:fill="FFFFFF" w:val="clear"/>
            <w:vAlign w:val="center"/>
          </w:tcPr>
          <w:p w14:paraId="2DE684D8"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,005</w:t>
            </w:r>
          </w:p>
        </w:tc>
        <w:tc>
          <w:tcPr>
            <w:tcW w:type="dxa" w:w="1306"/>
            <w:tcBorders>
              <w:top w:val="nil"/>
              <w:bottom w:color="000000" w:space="0" w:sz="16" w:val="single"/>
            </w:tcBorders>
            <w:shd w:color="auto" w:fill="FFFFFF" w:val="clear"/>
            <w:vAlign w:val="center"/>
          </w:tcPr>
          <w:p w14:paraId="7F8321F7"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,297</w:t>
            </w:r>
          </w:p>
        </w:tc>
        <w:tc>
          <w:tcPr>
            <w:tcW w:type="dxa" w:w="912"/>
            <w:tcBorders>
              <w:top w:val="nil"/>
              <w:bottom w:color="000000" w:space="0" w:sz="16" w:val="single"/>
            </w:tcBorders>
            <w:shd w:color="auto" w:fill="FFFFFF" w:val="clear"/>
            <w:vAlign w:val="center"/>
          </w:tcPr>
          <w:p w14:paraId="64BAF637"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2,104</w:t>
            </w:r>
          </w:p>
        </w:tc>
        <w:tc>
          <w:tcPr>
            <w:tcW w:type="dxa" w:w="914"/>
            <w:tcBorders>
              <w:top w:val="nil"/>
              <w:bottom w:color="000000" w:space="0" w:sz="16" w:val="single"/>
              <w:right w:color="000000" w:space="0" w:sz="16" w:val="single"/>
            </w:tcBorders>
            <w:shd w:color="auto" w:fill="FFFFFF" w:val="clear"/>
            <w:vAlign w:val="center"/>
          </w:tcPr>
          <w:p w14:paraId="738494FD"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,044</w:t>
            </w:r>
          </w:p>
        </w:tc>
      </w:tr>
      <w:tr w14:paraId="63EDACCB" w14:textId="77777777" w:rsidR="00717474" w:rsidRPr="0043182D" w:rsidTr="00091804">
        <w:trPr>
          <w:cantSplit/>
          <w:jc w:val="center"/>
        </w:trPr>
        <w:tc>
          <w:tcPr>
            <w:tcW w:type="dxa" w:w="7937"/>
            <w:gridSpan w:val="7"/>
            <w:tcBorders>
              <w:top w:val="nil"/>
              <w:left w:val="nil"/>
              <w:bottom w:val="nil"/>
              <w:right w:val="nil"/>
            </w:tcBorders>
            <w:shd w:color="auto" w:fill="FFFFFF" w:val="clear"/>
          </w:tcPr>
          <w:p w14:paraId="07EB2B6D"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a. Dependent Variable: Nilai Perusahaan</w:t>
            </w:r>
          </w:p>
        </w:tc>
      </w:tr>
      <w:bookmarkEnd w:id="196"/>
    </w:tbl>
    <w:p w14:paraId="170EF7E7" w14:textId="77777777" w:rsidP="00A36E02" w:rsidR="00717474" w:rsidRDefault="00717474">
      <w:pPr>
        <w:spacing w:after="0" w:line="240" w:lineRule="auto"/>
        <w:rPr>
          <w:rFonts w:ascii="Times New Roman" w:cs="Times New Roman" w:hAnsi="Times New Roman"/>
          <w:sz w:val="24"/>
          <w:szCs w:val="24"/>
        </w:rPr>
      </w:pPr>
    </w:p>
    <w:p w14:paraId="27931957" w14:textId="4B792C61" w:rsidP="00717474" w:rsidR="00717474" w:rsidRDefault="00717474">
      <w:pPr>
        <w:pStyle w:val="Caption"/>
        <w:spacing w:after="0"/>
        <w:jc w:val="both"/>
        <w:rPr>
          <w:rFonts w:ascii="Times New Roman" w:cs="Times New Roman" w:hAnsi="Times New Roman"/>
          <w:b/>
          <w:bCs/>
          <w:i w:val="0"/>
          <w:iCs w:val="0"/>
          <w:color w:val="auto"/>
          <w:sz w:val="24"/>
          <w:szCs w:val="24"/>
        </w:rPr>
      </w:pPr>
      <w:bookmarkStart w:id="197" w:name="_Toc222748831"/>
      <w:bookmarkStart w:id="198" w:name="_Toc223675714"/>
      <w:bookmarkStart w:id="199" w:name="_Toc227500047"/>
      <w:r w:rsidRPr="00717474">
        <w:rPr>
          <w:rFonts w:ascii="Times New Roman" w:cs="Times New Roman" w:hAnsi="Times New Roman"/>
          <w:b/>
          <w:bCs/>
          <w:i w:val="0"/>
          <w:iCs w:val="0"/>
          <w:color w:val="auto"/>
          <w:sz w:val="24"/>
          <w:szCs w:val="24"/>
        </w:rPr>
        <w:t xml:space="preserve">Lampiran </w:t>
      </w:r>
      <w:r w:rsidRPr="00717474">
        <w:rPr>
          <w:rFonts w:ascii="Times New Roman" w:cs="Times New Roman" w:hAnsi="Times New Roman"/>
          <w:b/>
          <w:bCs/>
          <w:i w:val="0"/>
          <w:iCs w:val="0"/>
          <w:color w:val="auto"/>
          <w:sz w:val="24"/>
          <w:szCs w:val="24"/>
        </w:rPr>
        <w:fldChar w:fldCharType="begin"/>
      </w:r>
      <w:r w:rsidRPr="00717474">
        <w:rPr>
          <w:rFonts w:ascii="Times New Roman" w:cs="Times New Roman" w:hAnsi="Times New Roman"/>
          <w:b/>
          <w:bCs/>
          <w:i w:val="0"/>
          <w:iCs w:val="0"/>
          <w:color w:val="auto"/>
          <w:sz w:val="24"/>
          <w:szCs w:val="24"/>
        </w:rPr>
        <w:instrText xml:space="preserve"> SEQ Lampiran \* ARABIC </w:instrText>
      </w:r>
      <w:r w:rsidRPr="00717474">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19</w:t>
      </w:r>
      <w:r w:rsidRPr="00717474">
        <w:rPr>
          <w:rFonts w:ascii="Times New Roman" w:cs="Times New Roman" w:hAnsi="Times New Roman"/>
          <w:b/>
          <w:bCs/>
          <w:i w:val="0"/>
          <w:iCs w:val="0"/>
          <w:color w:val="auto"/>
          <w:sz w:val="24"/>
          <w:szCs w:val="24"/>
        </w:rPr>
        <w:fldChar w:fldCharType="end"/>
      </w:r>
      <w:r w:rsidRPr="00717474">
        <w:rPr>
          <w:rFonts w:ascii="Times New Roman" w:cs="Times New Roman" w:hAnsi="Times New Roman"/>
          <w:b/>
          <w:bCs/>
          <w:i w:val="0"/>
          <w:iCs w:val="0"/>
          <w:color w:val="auto"/>
          <w:sz w:val="24"/>
          <w:szCs w:val="24"/>
        </w:rPr>
        <w:t>. Hasil Uji Statistik t</w:t>
      </w:r>
      <w:bookmarkEnd w:id="197"/>
      <w:bookmarkEnd w:id="198"/>
      <w:bookmarkEnd w:id="199"/>
    </w:p>
    <w:tbl>
      <w:tblPr>
        <w:tblW w:type="pct" w:w="5000"/>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655"/>
        <w:gridCol w:w="1781"/>
        <w:gridCol w:w="1185"/>
        <w:gridCol w:w="1184"/>
        <w:gridCol w:w="1306"/>
        <w:gridCol w:w="912"/>
        <w:gridCol w:w="914"/>
      </w:tblGrid>
      <w:tr w14:paraId="593B5DED" w14:textId="77777777" w:rsidR="00717474" w:rsidRPr="0043182D" w:rsidTr="00091804">
        <w:trPr>
          <w:cantSplit/>
          <w:jc w:val="center"/>
        </w:trPr>
        <w:tc>
          <w:tcPr>
            <w:tcW w:type="dxa" w:w="7937"/>
            <w:gridSpan w:val="7"/>
            <w:tcBorders>
              <w:top w:val="nil"/>
              <w:left w:val="nil"/>
              <w:bottom w:val="nil"/>
              <w:right w:val="nil"/>
            </w:tcBorders>
            <w:shd w:color="auto" w:fill="FFFFFF" w:val="clear"/>
            <w:vAlign w:val="center"/>
          </w:tcPr>
          <w:p w14:paraId="60FCB1BC"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b/>
                <w:bCs/>
                <w:color w:val="000000"/>
                <w:kern w:val="0"/>
                <w:sz w:val="18"/>
                <w:szCs w:val="18"/>
              </w:rPr>
              <w:t>Coefficients</w:t>
            </w:r>
            <w:r w:rsidRPr="0043182D">
              <w:rPr>
                <w:rFonts w:ascii="Arial" w:cs="Arial" w:hAnsi="Arial"/>
                <w:b/>
                <w:bCs/>
                <w:color w:val="000000"/>
                <w:kern w:val="0"/>
                <w:sz w:val="18"/>
                <w:szCs w:val="18"/>
                <w:vertAlign w:val="superscript"/>
              </w:rPr>
              <w:t>a</w:t>
            </w:r>
          </w:p>
        </w:tc>
      </w:tr>
      <w:tr w14:paraId="67088CC6" w14:textId="77777777" w:rsidR="00717474" w:rsidRPr="0043182D" w:rsidTr="00091804">
        <w:trPr>
          <w:cantSplit/>
          <w:jc w:val="center"/>
        </w:trPr>
        <w:tc>
          <w:tcPr>
            <w:tcW w:type="dxa" w:w="2436"/>
            <w:gridSpan w:val="2"/>
            <w:vMerge w:val="restart"/>
            <w:tcBorders>
              <w:top w:color="000000" w:space="0" w:sz="16" w:val="single"/>
              <w:left w:color="000000" w:space="0" w:sz="16" w:val="single"/>
              <w:bottom w:val="nil"/>
              <w:right w:val="nil"/>
            </w:tcBorders>
            <w:shd w:color="auto" w:fill="FFFFFF" w:val="clear"/>
            <w:vAlign w:val="bottom"/>
          </w:tcPr>
          <w:p w14:paraId="558F24C3"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Model</w:t>
            </w:r>
          </w:p>
        </w:tc>
        <w:tc>
          <w:tcPr>
            <w:tcW w:type="dxa" w:w="2369"/>
            <w:gridSpan w:val="2"/>
            <w:tcBorders>
              <w:top w:color="000000" w:space="0" w:sz="16" w:val="single"/>
              <w:left w:color="000000" w:space="0" w:sz="16" w:val="single"/>
            </w:tcBorders>
            <w:shd w:color="auto" w:fill="FFFFFF" w:val="clear"/>
            <w:vAlign w:val="bottom"/>
          </w:tcPr>
          <w:p w14:paraId="6F823A9B"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Unstandardized Coefficients</w:t>
            </w:r>
          </w:p>
        </w:tc>
        <w:tc>
          <w:tcPr>
            <w:tcW w:type="dxa" w:w="1306"/>
            <w:tcBorders>
              <w:top w:color="000000" w:space="0" w:sz="16" w:val="single"/>
            </w:tcBorders>
            <w:shd w:color="auto" w:fill="FFFFFF" w:val="clear"/>
            <w:vAlign w:val="bottom"/>
          </w:tcPr>
          <w:p w14:paraId="720F507B"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Standardized Coefficients</w:t>
            </w:r>
          </w:p>
        </w:tc>
        <w:tc>
          <w:tcPr>
            <w:tcW w:type="dxa" w:w="912"/>
            <w:vMerge w:val="restart"/>
            <w:tcBorders>
              <w:top w:color="000000" w:space="0" w:sz="16" w:val="single"/>
            </w:tcBorders>
            <w:shd w:color="auto" w:fill="FFFFFF" w:val="clear"/>
            <w:vAlign w:val="bottom"/>
          </w:tcPr>
          <w:p w14:paraId="508F6868"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t</w:t>
            </w:r>
          </w:p>
        </w:tc>
        <w:tc>
          <w:tcPr>
            <w:tcW w:type="dxa" w:w="914"/>
            <w:vMerge w:val="restart"/>
            <w:tcBorders>
              <w:top w:color="000000" w:space="0" w:sz="16" w:val="single"/>
              <w:right w:color="000000" w:space="0" w:sz="16" w:val="single"/>
            </w:tcBorders>
            <w:shd w:color="auto" w:fill="FFFFFF" w:val="clear"/>
            <w:vAlign w:val="bottom"/>
          </w:tcPr>
          <w:p w14:paraId="28A54303"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Sig.</w:t>
            </w:r>
          </w:p>
        </w:tc>
      </w:tr>
      <w:tr w14:paraId="76A268A2" w14:textId="77777777" w:rsidR="00717474" w:rsidRPr="0043182D" w:rsidTr="00091804">
        <w:trPr>
          <w:cantSplit/>
          <w:jc w:val="center"/>
        </w:trPr>
        <w:tc>
          <w:tcPr>
            <w:tcW w:type="dxa" w:w="2436"/>
            <w:gridSpan w:val="2"/>
            <w:vMerge/>
            <w:tcBorders>
              <w:top w:color="000000" w:space="0" w:sz="16" w:val="single"/>
              <w:left w:color="000000" w:space="0" w:sz="16" w:val="single"/>
              <w:bottom w:val="nil"/>
              <w:right w:val="nil"/>
            </w:tcBorders>
            <w:shd w:color="auto" w:fill="FFFFFF" w:val="clear"/>
            <w:vAlign w:val="bottom"/>
          </w:tcPr>
          <w:p w14:paraId="4E0D7B18"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185"/>
            <w:tcBorders>
              <w:left w:color="000000" w:space="0" w:sz="16" w:val="single"/>
              <w:bottom w:color="000000" w:space="0" w:sz="16" w:val="single"/>
            </w:tcBorders>
            <w:shd w:color="auto" w:fill="FFFFFF" w:val="clear"/>
            <w:vAlign w:val="bottom"/>
          </w:tcPr>
          <w:p w14:paraId="76382886"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w:t>
            </w:r>
          </w:p>
        </w:tc>
        <w:tc>
          <w:tcPr>
            <w:tcW w:type="dxa" w:w="1184"/>
            <w:tcBorders>
              <w:bottom w:color="000000" w:space="0" w:sz="16" w:val="single"/>
            </w:tcBorders>
            <w:shd w:color="auto" w:fill="FFFFFF" w:val="clear"/>
            <w:vAlign w:val="bottom"/>
          </w:tcPr>
          <w:p w14:paraId="63779098"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Std. Error</w:t>
            </w:r>
          </w:p>
        </w:tc>
        <w:tc>
          <w:tcPr>
            <w:tcW w:type="dxa" w:w="1306"/>
            <w:tcBorders>
              <w:bottom w:color="000000" w:space="0" w:sz="16" w:val="single"/>
            </w:tcBorders>
            <w:shd w:color="auto" w:fill="FFFFFF" w:val="clear"/>
            <w:vAlign w:val="bottom"/>
          </w:tcPr>
          <w:p w14:paraId="7CF2F10E" w14:textId="77777777" w:rsidP="00091804" w:rsidR="00717474" w:rsidRDefault="00717474" w:rsidRPr="0043182D">
            <w:pPr>
              <w:autoSpaceDE w:val="0"/>
              <w:autoSpaceDN w:val="0"/>
              <w:adjustRightInd w:val="0"/>
              <w:spacing w:after="0" w:line="320" w:lineRule="atLeast"/>
              <w:ind w:left="60" w:right="60"/>
              <w:jc w:val="center"/>
              <w:rPr>
                <w:rFonts w:ascii="Arial" w:cs="Arial" w:hAnsi="Arial"/>
                <w:color w:val="000000"/>
                <w:kern w:val="0"/>
                <w:sz w:val="18"/>
                <w:szCs w:val="18"/>
              </w:rPr>
            </w:pPr>
            <w:r w:rsidRPr="0043182D">
              <w:rPr>
                <w:rFonts w:ascii="Arial" w:cs="Arial" w:hAnsi="Arial"/>
                <w:color w:val="000000"/>
                <w:kern w:val="0"/>
                <w:sz w:val="18"/>
                <w:szCs w:val="18"/>
              </w:rPr>
              <w:t>Beta</w:t>
            </w:r>
          </w:p>
        </w:tc>
        <w:tc>
          <w:tcPr>
            <w:tcW w:type="dxa" w:w="912"/>
            <w:vMerge/>
            <w:tcBorders>
              <w:top w:color="000000" w:space="0" w:sz="16" w:val="single"/>
            </w:tcBorders>
            <w:shd w:color="auto" w:fill="FFFFFF" w:val="clear"/>
            <w:vAlign w:val="bottom"/>
          </w:tcPr>
          <w:p w14:paraId="0F169E20"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914"/>
            <w:vMerge/>
            <w:tcBorders>
              <w:top w:color="000000" w:space="0" w:sz="16" w:val="single"/>
              <w:right w:color="000000" w:space="0" w:sz="16" w:val="single"/>
            </w:tcBorders>
            <w:shd w:color="auto" w:fill="FFFFFF" w:val="clear"/>
            <w:vAlign w:val="bottom"/>
          </w:tcPr>
          <w:p w14:paraId="71BCE4CC"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r>
      <w:tr w14:paraId="56C48A78" w14:textId="77777777" w:rsidR="00717474" w:rsidRPr="0043182D" w:rsidTr="00091804">
        <w:trPr>
          <w:cantSplit/>
          <w:jc w:val="center"/>
        </w:trPr>
        <w:tc>
          <w:tcPr>
            <w:tcW w:type="dxa" w:w="655"/>
            <w:vMerge w:val="restart"/>
            <w:tcBorders>
              <w:top w:color="000000" w:space="0" w:sz="16" w:val="single"/>
              <w:left w:color="000000" w:space="0" w:sz="16" w:val="single"/>
              <w:bottom w:color="000000" w:space="0" w:sz="16" w:val="single"/>
              <w:right w:val="nil"/>
            </w:tcBorders>
            <w:shd w:color="auto" w:fill="FFFFFF" w:val="clear"/>
          </w:tcPr>
          <w:p w14:paraId="4F94F8E0"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1</w:t>
            </w:r>
          </w:p>
        </w:tc>
        <w:tc>
          <w:tcPr>
            <w:tcW w:type="dxa" w:w="1781"/>
            <w:tcBorders>
              <w:top w:color="000000" w:space="0" w:sz="16" w:val="single"/>
              <w:left w:val="nil"/>
              <w:bottom w:val="nil"/>
              <w:right w:color="000000" w:space="0" w:sz="16" w:val="single"/>
            </w:tcBorders>
            <w:shd w:color="auto" w:fill="FFFFFF" w:val="clear"/>
          </w:tcPr>
          <w:p w14:paraId="211C841E"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(Constant)</w:t>
            </w:r>
          </w:p>
        </w:tc>
        <w:tc>
          <w:tcPr>
            <w:tcW w:type="dxa" w:w="1185"/>
            <w:tcBorders>
              <w:top w:color="000000" w:space="0" w:sz="16" w:val="single"/>
              <w:left w:color="000000" w:space="0" w:sz="16" w:val="single"/>
              <w:bottom w:val="nil"/>
            </w:tcBorders>
            <w:shd w:color="auto" w:fill="FFFFFF" w:val="clear"/>
            <w:vAlign w:val="center"/>
          </w:tcPr>
          <w:p w14:paraId="5E052519"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1,726</w:t>
            </w:r>
          </w:p>
        </w:tc>
        <w:tc>
          <w:tcPr>
            <w:tcW w:type="dxa" w:w="1184"/>
            <w:tcBorders>
              <w:top w:color="000000" w:space="0" w:sz="16" w:val="single"/>
              <w:bottom w:val="nil"/>
            </w:tcBorders>
            <w:shd w:color="auto" w:fill="FFFFFF" w:val="clear"/>
            <w:vAlign w:val="center"/>
          </w:tcPr>
          <w:p w14:paraId="066D24C0"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4,850</w:t>
            </w:r>
          </w:p>
        </w:tc>
        <w:tc>
          <w:tcPr>
            <w:tcW w:type="dxa" w:w="1306"/>
            <w:tcBorders>
              <w:top w:color="000000" w:space="0" w:sz="16" w:val="single"/>
              <w:bottom w:val="nil"/>
            </w:tcBorders>
            <w:shd w:color="auto" w:fill="FFFFFF" w:val="clear"/>
            <w:vAlign w:val="center"/>
          </w:tcPr>
          <w:p w14:paraId="2427861C" w14:textId="77777777" w:rsidP="00091804" w:rsidR="00717474" w:rsidRDefault="00717474" w:rsidRPr="0043182D">
            <w:pPr>
              <w:autoSpaceDE w:val="0"/>
              <w:autoSpaceDN w:val="0"/>
              <w:adjustRightInd w:val="0"/>
              <w:spacing w:after="0" w:line="240" w:lineRule="auto"/>
              <w:rPr>
                <w:rFonts w:ascii="Times New Roman" w:cs="Times New Roman" w:hAnsi="Times New Roman"/>
                <w:kern w:val="0"/>
                <w:sz w:val="24"/>
                <w:szCs w:val="24"/>
              </w:rPr>
            </w:pPr>
          </w:p>
        </w:tc>
        <w:tc>
          <w:tcPr>
            <w:tcW w:type="dxa" w:w="912"/>
            <w:tcBorders>
              <w:top w:color="000000" w:space="0" w:sz="16" w:val="single"/>
              <w:bottom w:val="nil"/>
            </w:tcBorders>
            <w:shd w:color="auto" w:fill="FFFFFF" w:val="clear"/>
            <w:vAlign w:val="center"/>
          </w:tcPr>
          <w:p w14:paraId="1B50A808"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,356</w:t>
            </w:r>
          </w:p>
        </w:tc>
        <w:tc>
          <w:tcPr>
            <w:tcW w:type="dxa" w:w="914"/>
            <w:tcBorders>
              <w:top w:color="000000" w:space="0" w:sz="16" w:val="single"/>
              <w:bottom w:val="nil"/>
              <w:right w:color="000000" w:space="0" w:sz="16" w:val="single"/>
            </w:tcBorders>
            <w:shd w:color="auto" w:fill="FFFFFF" w:val="clear"/>
            <w:vAlign w:val="center"/>
          </w:tcPr>
          <w:p w14:paraId="004AF5CE"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,724</w:t>
            </w:r>
          </w:p>
        </w:tc>
      </w:tr>
      <w:tr w14:paraId="57851B3F"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4D0104FF"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3B2985FA"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Ukuran Perusahaan</w:t>
            </w:r>
          </w:p>
        </w:tc>
        <w:tc>
          <w:tcPr>
            <w:tcW w:type="dxa" w:w="1185"/>
            <w:tcBorders>
              <w:top w:val="nil"/>
              <w:left w:color="000000" w:space="0" w:sz="16" w:val="single"/>
              <w:bottom w:val="nil"/>
            </w:tcBorders>
            <w:shd w:color="auto" w:fill="FFFFFF" w:val="clear"/>
            <w:vAlign w:val="center"/>
          </w:tcPr>
          <w:p w14:paraId="43058B68"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-,073</w:t>
            </w:r>
          </w:p>
        </w:tc>
        <w:tc>
          <w:tcPr>
            <w:tcW w:type="dxa" w:w="1184"/>
            <w:tcBorders>
              <w:top w:val="nil"/>
              <w:bottom w:val="nil"/>
            </w:tcBorders>
            <w:shd w:color="auto" w:fill="FFFFFF" w:val="clear"/>
            <w:vAlign w:val="center"/>
          </w:tcPr>
          <w:p w14:paraId="46C1E87A"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,176</w:t>
            </w:r>
          </w:p>
        </w:tc>
        <w:tc>
          <w:tcPr>
            <w:tcW w:type="dxa" w:w="1306"/>
            <w:tcBorders>
              <w:top w:val="nil"/>
              <w:bottom w:val="nil"/>
            </w:tcBorders>
            <w:shd w:color="auto" w:fill="FFFFFF" w:val="clear"/>
            <w:vAlign w:val="center"/>
          </w:tcPr>
          <w:p w14:paraId="1800660B"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-,061</w:t>
            </w:r>
          </w:p>
        </w:tc>
        <w:tc>
          <w:tcPr>
            <w:tcW w:type="dxa" w:w="912"/>
            <w:tcBorders>
              <w:top w:val="nil"/>
              <w:bottom w:val="nil"/>
            </w:tcBorders>
            <w:shd w:color="auto" w:fill="FFFFFF" w:val="clear"/>
            <w:vAlign w:val="center"/>
          </w:tcPr>
          <w:p w14:paraId="62575FAD"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-,412</w:t>
            </w:r>
          </w:p>
        </w:tc>
        <w:tc>
          <w:tcPr>
            <w:tcW w:type="dxa" w:w="914"/>
            <w:tcBorders>
              <w:top w:val="nil"/>
              <w:bottom w:val="nil"/>
              <w:right w:color="000000" w:space="0" w:sz="16" w:val="single"/>
            </w:tcBorders>
            <w:shd w:color="auto" w:fill="FFFFFF" w:val="clear"/>
            <w:vAlign w:val="center"/>
          </w:tcPr>
          <w:p w14:paraId="4CFE6C14"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,684</w:t>
            </w:r>
          </w:p>
        </w:tc>
      </w:tr>
      <w:tr w14:paraId="2BB084D5"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287333E1"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6699F91B"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Profitabilitas</w:t>
            </w:r>
          </w:p>
        </w:tc>
        <w:tc>
          <w:tcPr>
            <w:tcW w:type="dxa" w:w="1185"/>
            <w:tcBorders>
              <w:top w:val="nil"/>
              <w:left w:color="000000" w:space="0" w:sz="16" w:val="single"/>
              <w:bottom w:val="nil"/>
            </w:tcBorders>
            <w:shd w:color="auto" w:fill="FFFFFF" w:val="clear"/>
            <w:vAlign w:val="center"/>
          </w:tcPr>
          <w:p w14:paraId="3BF66DC1"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24,452</w:t>
            </w:r>
          </w:p>
        </w:tc>
        <w:tc>
          <w:tcPr>
            <w:tcW w:type="dxa" w:w="1184"/>
            <w:tcBorders>
              <w:top w:val="nil"/>
              <w:bottom w:val="nil"/>
            </w:tcBorders>
            <w:shd w:color="auto" w:fill="FFFFFF" w:val="clear"/>
            <w:vAlign w:val="center"/>
          </w:tcPr>
          <w:p w14:paraId="77DD62FF"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7,300</w:t>
            </w:r>
          </w:p>
        </w:tc>
        <w:tc>
          <w:tcPr>
            <w:tcW w:type="dxa" w:w="1306"/>
            <w:tcBorders>
              <w:top w:val="nil"/>
              <w:bottom w:val="nil"/>
            </w:tcBorders>
            <w:shd w:color="auto" w:fill="FFFFFF" w:val="clear"/>
            <w:vAlign w:val="center"/>
          </w:tcPr>
          <w:p w14:paraId="032BC155"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,472</w:t>
            </w:r>
          </w:p>
        </w:tc>
        <w:tc>
          <w:tcPr>
            <w:tcW w:type="dxa" w:w="912"/>
            <w:tcBorders>
              <w:top w:val="nil"/>
              <w:bottom w:val="nil"/>
            </w:tcBorders>
            <w:shd w:color="auto" w:fill="FFFFFF" w:val="clear"/>
            <w:vAlign w:val="center"/>
          </w:tcPr>
          <w:p w14:paraId="40A4948C"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3,349</w:t>
            </w:r>
          </w:p>
        </w:tc>
        <w:tc>
          <w:tcPr>
            <w:tcW w:type="dxa" w:w="914"/>
            <w:tcBorders>
              <w:top w:val="nil"/>
              <w:bottom w:val="nil"/>
              <w:right w:color="000000" w:space="0" w:sz="16" w:val="single"/>
            </w:tcBorders>
            <w:shd w:color="auto" w:fill="FFFFFF" w:val="clear"/>
            <w:vAlign w:val="center"/>
          </w:tcPr>
          <w:p w14:paraId="04E3A152"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,002</w:t>
            </w:r>
          </w:p>
        </w:tc>
      </w:tr>
      <w:tr w14:paraId="77FF9AAE"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2DE4A224"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val="nil"/>
              <w:right w:color="000000" w:space="0" w:sz="16" w:val="single"/>
            </w:tcBorders>
            <w:shd w:color="auto" w:fill="FFFFFF" w:val="clear"/>
          </w:tcPr>
          <w:p w14:paraId="372D12D9"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Struktur Modal</w:t>
            </w:r>
          </w:p>
        </w:tc>
        <w:tc>
          <w:tcPr>
            <w:tcW w:type="dxa" w:w="1185"/>
            <w:tcBorders>
              <w:top w:val="nil"/>
              <w:left w:color="000000" w:space="0" w:sz="16" w:val="single"/>
              <w:bottom w:val="nil"/>
            </w:tcBorders>
            <w:shd w:color="auto" w:fill="FFFFFF" w:val="clear"/>
            <w:vAlign w:val="center"/>
          </w:tcPr>
          <w:p w14:paraId="5738EB84"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,184</w:t>
            </w:r>
          </w:p>
        </w:tc>
        <w:tc>
          <w:tcPr>
            <w:tcW w:type="dxa" w:w="1184"/>
            <w:tcBorders>
              <w:top w:val="nil"/>
              <w:bottom w:val="nil"/>
            </w:tcBorders>
            <w:shd w:color="auto" w:fill="FFFFFF" w:val="clear"/>
            <w:vAlign w:val="center"/>
          </w:tcPr>
          <w:p w14:paraId="3DB01B3E"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,056</w:t>
            </w:r>
          </w:p>
        </w:tc>
        <w:tc>
          <w:tcPr>
            <w:tcW w:type="dxa" w:w="1306"/>
            <w:tcBorders>
              <w:top w:val="nil"/>
              <w:bottom w:val="nil"/>
            </w:tcBorders>
            <w:shd w:color="auto" w:fill="FFFFFF" w:val="clear"/>
            <w:vAlign w:val="center"/>
          </w:tcPr>
          <w:p w14:paraId="2811EFC5"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,498</w:t>
            </w:r>
          </w:p>
        </w:tc>
        <w:tc>
          <w:tcPr>
            <w:tcW w:type="dxa" w:w="912"/>
            <w:tcBorders>
              <w:top w:val="nil"/>
              <w:bottom w:val="nil"/>
            </w:tcBorders>
            <w:shd w:color="auto" w:fill="FFFFFF" w:val="clear"/>
            <w:vAlign w:val="center"/>
          </w:tcPr>
          <w:p w14:paraId="53280EAA"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3,287</w:t>
            </w:r>
          </w:p>
        </w:tc>
        <w:tc>
          <w:tcPr>
            <w:tcW w:type="dxa" w:w="914"/>
            <w:tcBorders>
              <w:top w:val="nil"/>
              <w:bottom w:val="nil"/>
              <w:right w:color="000000" w:space="0" w:sz="16" w:val="single"/>
            </w:tcBorders>
            <w:shd w:color="auto" w:fill="FFFFFF" w:val="clear"/>
            <w:vAlign w:val="center"/>
          </w:tcPr>
          <w:p w14:paraId="42C76F24"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,003</w:t>
            </w:r>
          </w:p>
        </w:tc>
      </w:tr>
      <w:tr w14:paraId="562097B7" w14:textId="77777777" w:rsidR="00717474" w:rsidRPr="0043182D" w:rsidTr="00091804">
        <w:trPr>
          <w:cantSplit/>
          <w:jc w:val="center"/>
        </w:trPr>
        <w:tc>
          <w:tcPr>
            <w:tcW w:type="dxa" w:w="655"/>
            <w:vMerge/>
            <w:tcBorders>
              <w:top w:color="000000" w:space="0" w:sz="16" w:val="single"/>
              <w:left w:color="000000" w:space="0" w:sz="16" w:val="single"/>
              <w:bottom w:color="000000" w:space="0" w:sz="16" w:val="single"/>
              <w:right w:val="nil"/>
            </w:tcBorders>
            <w:shd w:color="auto" w:fill="FFFFFF" w:val="clear"/>
          </w:tcPr>
          <w:p w14:paraId="23DE06EA" w14:textId="77777777" w:rsidP="00091804" w:rsidR="00717474" w:rsidRDefault="00717474" w:rsidRPr="0043182D">
            <w:pPr>
              <w:autoSpaceDE w:val="0"/>
              <w:autoSpaceDN w:val="0"/>
              <w:adjustRightInd w:val="0"/>
              <w:spacing w:after="0" w:line="240" w:lineRule="auto"/>
              <w:rPr>
                <w:rFonts w:ascii="Arial" w:cs="Arial" w:hAnsi="Arial"/>
                <w:color w:val="000000"/>
                <w:kern w:val="0"/>
                <w:sz w:val="18"/>
                <w:szCs w:val="18"/>
              </w:rPr>
            </w:pPr>
          </w:p>
        </w:tc>
        <w:tc>
          <w:tcPr>
            <w:tcW w:type="dxa" w:w="1781"/>
            <w:tcBorders>
              <w:top w:val="nil"/>
              <w:left w:val="nil"/>
              <w:bottom w:color="000000" w:space="0" w:sz="16" w:val="single"/>
              <w:right w:color="000000" w:space="0" w:sz="16" w:val="single"/>
            </w:tcBorders>
            <w:shd w:color="auto" w:fill="FFFFFF" w:val="clear"/>
          </w:tcPr>
          <w:p w14:paraId="17BC02AC"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Keputusan Investasi</w:t>
            </w:r>
          </w:p>
        </w:tc>
        <w:tc>
          <w:tcPr>
            <w:tcW w:type="dxa" w:w="1185"/>
            <w:tcBorders>
              <w:top w:val="nil"/>
              <w:left w:color="000000" w:space="0" w:sz="16" w:val="single"/>
              <w:bottom w:color="000000" w:space="0" w:sz="16" w:val="single"/>
            </w:tcBorders>
            <w:shd w:color="auto" w:fill="FFFFFF" w:val="clear"/>
            <w:vAlign w:val="center"/>
          </w:tcPr>
          <w:p w14:paraId="22BF34C9"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,011</w:t>
            </w:r>
          </w:p>
        </w:tc>
        <w:tc>
          <w:tcPr>
            <w:tcW w:type="dxa" w:w="1184"/>
            <w:tcBorders>
              <w:top w:val="nil"/>
              <w:bottom w:color="000000" w:space="0" w:sz="16" w:val="single"/>
            </w:tcBorders>
            <w:shd w:color="auto" w:fill="FFFFFF" w:val="clear"/>
            <w:vAlign w:val="center"/>
          </w:tcPr>
          <w:p w14:paraId="1C58D49E"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,005</w:t>
            </w:r>
          </w:p>
        </w:tc>
        <w:tc>
          <w:tcPr>
            <w:tcW w:type="dxa" w:w="1306"/>
            <w:tcBorders>
              <w:top w:val="nil"/>
              <w:bottom w:color="000000" w:space="0" w:sz="16" w:val="single"/>
            </w:tcBorders>
            <w:shd w:color="auto" w:fill="FFFFFF" w:val="clear"/>
            <w:vAlign w:val="center"/>
          </w:tcPr>
          <w:p w14:paraId="16E183D3"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,297</w:t>
            </w:r>
          </w:p>
        </w:tc>
        <w:tc>
          <w:tcPr>
            <w:tcW w:type="dxa" w:w="912"/>
            <w:tcBorders>
              <w:top w:val="nil"/>
              <w:bottom w:color="000000" w:space="0" w:sz="16" w:val="single"/>
            </w:tcBorders>
            <w:shd w:color="auto" w:fill="FFFFFF" w:val="clear"/>
            <w:vAlign w:val="center"/>
          </w:tcPr>
          <w:p w14:paraId="648AE1A2"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2,104</w:t>
            </w:r>
          </w:p>
        </w:tc>
        <w:tc>
          <w:tcPr>
            <w:tcW w:type="dxa" w:w="914"/>
            <w:tcBorders>
              <w:top w:val="nil"/>
              <w:bottom w:color="000000" w:space="0" w:sz="16" w:val="single"/>
              <w:right w:color="000000" w:space="0" w:sz="16" w:val="single"/>
            </w:tcBorders>
            <w:shd w:color="auto" w:fill="FFFFFF" w:val="clear"/>
            <w:vAlign w:val="center"/>
          </w:tcPr>
          <w:p w14:paraId="3EFEF598" w14:textId="77777777" w:rsidP="00091804" w:rsidR="00717474" w:rsidRDefault="00717474" w:rsidRPr="0043182D">
            <w:pPr>
              <w:autoSpaceDE w:val="0"/>
              <w:autoSpaceDN w:val="0"/>
              <w:adjustRightInd w:val="0"/>
              <w:spacing w:after="0" w:line="320" w:lineRule="atLeast"/>
              <w:ind w:left="60" w:right="60"/>
              <w:jc w:val="right"/>
              <w:rPr>
                <w:rFonts w:ascii="Arial" w:cs="Arial" w:hAnsi="Arial"/>
                <w:color w:val="000000"/>
                <w:kern w:val="0"/>
                <w:sz w:val="18"/>
                <w:szCs w:val="18"/>
              </w:rPr>
            </w:pPr>
            <w:r w:rsidRPr="0043182D">
              <w:rPr>
                <w:rFonts w:ascii="Arial" w:cs="Arial" w:hAnsi="Arial"/>
                <w:color w:val="000000"/>
                <w:kern w:val="0"/>
                <w:sz w:val="18"/>
                <w:szCs w:val="18"/>
              </w:rPr>
              <w:t>,044</w:t>
            </w:r>
          </w:p>
        </w:tc>
      </w:tr>
      <w:tr w14:paraId="4F54C8BD" w14:textId="77777777" w:rsidR="00717474" w:rsidRPr="0043182D" w:rsidTr="00091804">
        <w:trPr>
          <w:cantSplit/>
          <w:jc w:val="center"/>
        </w:trPr>
        <w:tc>
          <w:tcPr>
            <w:tcW w:type="dxa" w:w="7937"/>
            <w:gridSpan w:val="7"/>
            <w:tcBorders>
              <w:top w:val="nil"/>
              <w:left w:val="nil"/>
              <w:bottom w:val="nil"/>
              <w:right w:val="nil"/>
            </w:tcBorders>
            <w:shd w:color="auto" w:fill="FFFFFF" w:val="clear"/>
          </w:tcPr>
          <w:p w14:paraId="3B693CF8" w14:textId="77777777" w:rsidP="00091804" w:rsidR="00717474" w:rsidRDefault="00717474" w:rsidRPr="0043182D">
            <w:pPr>
              <w:autoSpaceDE w:val="0"/>
              <w:autoSpaceDN w:val="0"/>
              <w:adjustRightInd w:val="0"/>
              <w:spacing w:after="0" w:line="320" w:lineRule="atLeast"/>
              <w:ind w:left="60" w:right="60"/>
              <w:rPr>
                <w:rFonts w:ascii="Arial" w:cs="Arial" w:hAnsi="Arial"/>
                <w:color w:val="000000"/>
                <w:kern w:val="0"/>
                <w:sz w:val="18"/>
                <w:szCs w:val="18"/>
              </w:rPr>
            </w:pPr>
            <w:r w:rsidRPr="0043182D">
              <w:rPr>
                <w:rFonts w:ascii="Arial" w:cs="Arial" w:hAnsi="Arial"/>
                <w:color w:val="000000"/>
                <w:kern w:val="0"/>
                <w:sz w:val="18"/>
                <w:szCs w:val="18"/>
              </w:rPr>
              <w:t>a. Dependent Variable: Nilai Perusahaan</w:t>
            </w:r>
          </w:p>
        </w:tc>
      </w:tr>
    </w:tbl>
    <w:p w14:paraId="4D566866" w14:textId="77777777" w:rsidP="00E923FA" w:rsidR="00E923FA" w:rsidRDefault="00E923FA">
      <w:pPr>
        <w:pStyle w:val="Caption"/>
      </w:pPr>
    </w:p>
    <w:p w14:paraId="46A11EA4" w14:textId="77777777" w:rsidP="00A36E02" w:rsidR="00A36E02" w:rsidRDefault="00A36E02" w:rsidRPr="00A36E02"/>
    <w:p w14:paraId="320B16BA" w14:textId="56E6488B" w:rsidP="00E923FA" w:rsidR="00E923FA" w:rsidRDefault="00E923FA" w:rsidRPr="00E923FA">
      <w:pPr>
        <w:pStyle w:val="Caption"/>
        <w:spacing w:after="0"/>
        <w:rPr>
          <w:rFonts w:ascii="Times New Roman" w:cs="Times New Roman" w:hAnsi="Times New Roman"/>
          <w:b/>
          <w:bCs/>
          <w:i w:val="0"/>
          <w:iCs w:val="0"/>
          <w:color w:val="auto"/>
          <w:sz w:val="24"/>
          <w:szCs w:val="24"/>
        </w:rPr>
      </w:pPr>
      <w:bookmarkStart w:id="200" w:name="_Toc222748832"/>
      <w:bookmarkStart w:id="201" w:name="_Toc223675715"/>
      <w:bookmarkStart w:id="202" w:name="_Toc227500048"/>
      <w:r w:rsidRPr="00E923FA">
        <w:rPr>
          <w:rFonts w:ascii="Times New Roman" w:cs="Times New Roman" w:hAnsi="Times New Roman"/>
          <w:b/>
          <w:bCs/>
          <w:i w:val="0"/>
          <w:iCs w:val="0"/>
          <w:color w:val="auto"/>
          <w:sz w:val="24"/>
          <w:szCs w:val="24"/>
        </w:rPr>
        <w:t xml:space="preserve">Lampiran </w:t>
      </w:r>
      <w:r w:rsidRPr="00E923FA">
        <w:rPr>
          <w:rFonts w:ascii="Times New Roman" w:cs="Times New Roman" w:hAnsi="Times New Roman"/>
          <w:b/>
          <w:bCs/>
          <w:i w:val="0"/>
          <w:iCs w:val="0"/>
          <w:color w:val="auto"/>
          <w:sz w:val="24"/>
          <w:szCs w:val="24"/>
        </w:rPr>
        <w:fldChar w:fldCharType="begin"/>
      </w:r>
      <w:r w:rsidRPr="00E923FA">
        <w:rPr>
          <w:rFonts w:ascii="Times New Roman" w:cs="Times New Roman" w:hAnsi="Times New Roman"/>
          <w:b/>
          <w:bCs/>
          <w:i w:val="0"/>
          <w:iCs w:val="0"/>
          <w:color w:val="auto"/>
          <w:sz w:val="24"/>
          <w:szCs w:val="24"/>
        </w:rPr>
        <w:instrText xml:space="preserve"> SEQ Lampiran \* ARABIC </w:instrText>
      </w:r>
      <w:r w:rsidRPr="00E923FA">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20</w:t>
      </w:r>
      <w:r w:rsidRPr="00E923FA">
        <w:rPr>
          <w:rFonts w:ascii="Times New Roman" w:cs="Times New Roman" w:hAnsi="Times New Roman"/>
          <w:b/>
          <w:bCs/>
          <w:i w:val="0"/>
          <w:iCs w:val="0"/>
          <w:color w:val="auto"/>
          <w:sz w:val="24"/>
          <w:szCs w:val="24"/>
        </w:rPr>
        <w:fldChar w:fldCharType="end"/>
      </w:r>
      <w:r w:rsidRPr="00E923FA">
        <w:rPr>
          <w:rFonts w:ascii="Times New Roman" w:cs="Times New Roman" w:hAnsi="Times New Roman"/>
          <w:b/>
          <w:bCs/>
          <w:i w:val="0"/>
          <w:iCs w:val="0"/>
          <w:color w:val="auto"/>
          <w:sz w:val="24"/>
          <w:szCs w:val="24"/>
        </w:rPr>
        <w:t>. Hasil Uji Statistik F</w:t>
      </w:r>
      <w:bookmarkEnd w:id="200"/>
      <w:bookmarkEnd w:id="201"/>
      <w:bookmarkEnd w:id="202"/>
    </w:p>
    <w:tbl>
      <w:tblPr>
        <w:tblW w:type="pct" w:w="5000"/>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733"/>
        <w:gridCol w:w="1280"/>
        <w:gridCol w:w="1462"/>
        <w:gridCol w:w="1020"/>
        <w:gridCol w:w="1400"/>
        <w:gridCol w:w="1020"/>
        <w:gridCol w:w="1022"/>
      </w:tblGrid>
      <w:tr w14:paraId="6741D4F9" w14:textId="77777777" w:rsidR="00E923FA" w:rsidRPr="00387799" w:rsidTr="00E923FA">
        <w:trPr>
          <w:cantSplit/>
          <w:jc w:val="center"/>
        </w:trPr>
        <w:tc>
          <w:tcPr>
            <w:tcW w:type="dxa" w:w="7143"/>
            <w:gridSpan w:val="7"/>
            <w:tcBorders>
              <w:top w:val="nil"/>
              <w:left w:val="nil"/>
              <w:bottom w:val="nil"/>
              <w:right w:val="nil"/>
            </w:tcBorders>
            <w:shd w:color="auto" w:fill="FFFFFF" w:val="clear"/>
            <w:vAlign w:val="center"/>
          </w:tcPr>
          <w:p w14:paraId="6E73B05D"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b/>
                <w:bCs/>
                <w:color w:val="000000"/>
                <w:kern w:val="0"/>
                <w:sz w:val="18"/>
                <w:szCs w:val="18"/>
              </w:rPr>
              <w:t>ANOVA</w:t>
            </w:r>
            <w:r w:rsidRPr="00387799">
              <w:rPr>
                <w:rFonts w:ascii="Arial" w:cs="Arial" w:hAnsi="Arial"/>
                <w:b/>
                <w:bCs/>
                <w:color w:val="000000"/>
                <w:kern w:val="0"/>
                <w:sz w:val="18"/>
                <w:szCs w:val="18"/>
                <w:vertAlign w:val="superscript"/>
              </w:rPr>
              <w:t>a</w:t>
            </w:r>
          </w:p>
        </w:tc>
      </w:tr>
      <w:tr w14:paraId="0FF65478" w14:textId="77777777" w:rsidR="00E923FA" w:rsidRPr="00387799" w:rsidTr="00E923FA">
        <w:trPr>
          <w:cantSplit/>
          <w:jc w:val="center"/>
        </w:trPr>
        <w:tc>
          <w:tcPr>
            <w:tcW w:type="dxa" w:w="1811"/>
            <w:gridSpan w:val="2"/>
            <w:tcBorders>
              <w:top w:color="000000" w:space="0" w:sz="16" w:val="single"/>
              <w:left w:color="000000" w:space="0" w:sz="16" w:val="single"/>
              <w:bottom w:color="000000" w:space="0" w:sz="16" w:val="single"/>
              <w:right w:val="nil"/>
            </w:tcBorders>
            <w:shd w:color="auto" w:fill="FFFFFF" w:val="clear"/>
            <w:vAlign w:val="bottom"/>
          </w:tcPr>
          <w:p w14:paraId="63943197"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Model</w:t>
            </w:r>
          </w:p>
        </w:tc>
        <w:tc>
          <w:tcPr>
            <w:tcW w:type="dxa" w:w="1316"/>
            <w:tcBorders>
              <w:top w:color="000000" w:space="0" w:sz="16" w:val="single"/>
              <w:left w:color="000000" w:space="0" w:sz="16" w:val="single"/>
              <w:bottom w:color="000000" w:space="0" w:sz="16" w:val="single"/>
            </w:tcBorders>
            <w:shd w:color="auto" w:fill="FFFFFF" w:val="clear"/>
            <w:vAlign w:val="bottom"/>
          </w:tcPr>
          <w:p w14:paraId="473F6597"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Sum of Squares</w:t>
            </w:r>
          </w:p>
        </w:tc>
        <w:tc>
          <w:tcPr>
            <w:tcW w:type="dxa" w:w="918"/>
            <w:tcBorders>
              <w:top w:color="000000" w:space="0" w:sz="16" w:val="single"/>
              <w:bottom w:color="000000" w:space="0" w:sz="16" w:val="single"/>
            </w:tcBorders>
            <w:shd w:color="auto" w:fill="FFFFFF" w:val="clear"/>
            <w:vAlign w:val="bottom"/>
          </w:tcPr>
          <w:p w14:paraId="662935BC"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df</w:t>
            </w:r>
          </w:p>
        </w:tc>
        <w:tc>
          <w:tcPr>
            <w:tcW w:type="dxa" w:w="1260"/>
            <w:tcBorders>
              <w:top w:color="000000" w:space="0" w:sz="16" w:val="single"/>
              <w:bottom w:color="000000" w:space="0" w:sz="16" w:val="single"/>
            </w:tcBorders>
            <w:shd w:color="auto" w:fill="FFFFFF" w:val="clear"/>
            <w:vAlign w:val="bottom"/>
          </w:tcPr>
          <w:p w14:paraId="55FF4C01"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Mean Square</w:t>
            </w:r>
          </w:p>
        </w:tc>
        <w:tc>
          <w:tcPr>
            <w:tcW w:type="dxa" w:w="918"/>
            <w:tcBorders>
              <w:top w:color="000000" w:space="0" w:sz="16" w:val="single"/>
              <w:bottom w:color="000000" w:space="0" w:sz="16" w:val="single"/>
            </w:tcBorders>
            <w:shd w:color="auto" w:fill="FFFFFF" w:val="clear"/>
            <w:vAlign w:val="bottom"/>
          </w:tcPr>
          <w:p w14:paraId="3E13B2FB"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F</w:t>
            </w:r>
          </w:p>
        </w:tc>
        <w:tc>
          <w:tcPr>
            <w:tcW w:type="dxa" w:w="920"/>
            <w:tcBorders>
              <w:top w:color="000000" w:space="0" w:sz="16" w:val="single"/>
              <w:bottom w:color="000000" w:space="0" w:sz="16" w:val="single"/>
              <w:right w:color="000000" w:space="0" w:sz="16" w:val="single"/>
            </w:tcBorders>
            <w:shd w:color="auto" w:fill="FFFFFF" w:val="clear"/>
            <w:vAlign w:val="bottom"/>
          </w:tcPr>
          <w:p w14:paraId="14C62140" w14:textId="77777777" w:rsidP="00091804" w:rsidR="00E923FA" w:rsidRDefault="00E923FA" w:rsidRPr="00387799">
            <w:pPr>
              <w:autoSpaceDE w:val="0"/>
              <w:autoSpaceDN w:val="0"/>
              <w:adjustRightInd w:val="0"/>
              <w:spacing w:after="0" w:line="320" w:lineRule="atLeast"/>
              <w:ind w:left="60" w:right="60"/>
              <w:jc w:val="center"/>
              <w:rPr>
                <w:rFonts w:ascii="Arial" w:cs="Arial" w:hAnsi="Arial"/>
                <w:color w:val="000000"/>
                <w:kern w:val="0"/>
                <w:sz w:val="18"/>
                <w:szCs w:val="18"/>
              </w:rPr>
            </w:pPr>
            <w:r w:rsidRPr="00387799">
              <w:rPr>
                <w:rFonts w:ascii="Arial" w:cs="Arial" w:hAnsi="Arial"/>
                <w:color w:val="000000"/>
                <w:kern w:val="0"/>
                <w:sz w:val="18"/>
                <w:szCs w:val="18"/>
              </w:rPr>
              <w:t>Sig.</w:t>
            </w:r>
          </w:p>
        </w:tc>
      </w:tr>
      <w:tr w14:paraId="3033ACF1" w14:textId="77777777" w:rsidR="00E923FA" w:rsidRPr="00387799" w:rsidTr="00E923FA">
        <w:trPr>
          <w:cantSplit/>
          <w:jc w:val="center"/>
        </w:trPr>
        <w:tc>
          <w:tcPr>
            <w:tcW w:type="dxa" w:w="659"/>
            <w:vMerge w:val="restart"/>
            <w:tcBorders>
              <w:top w:color="000000" w:space="0" w:sz="16" w:val="single"/>
              <w:left w:color="000000" w:space="0" w:sz="16" w:val="single"/>
              <w:bottom w:color="000000" w:space="0" w:sz="16" w:val="single"/>
              <w:right w:val="nil"/>
            </w:tcBorders>
            <w:shd w:color="auto" w:fill="FFFFFF" w:val="clear"/>
          </w:tcPr>
          <w:p w14:paraId="78132641"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1</w:t>
            </w:r>
          </w:p>
        </w:tc>
        <w:tc>
          <w:tcPr>
            <w:tcW w:type="dxa" w:w="1152"/>
            <w:tcBorders>
              <w:top w:color="000000" w:space="0" w:sz="16" w:val="single"/>
              <w:left w:val="nil"/>
              <w:bottom w:val="nil"/>
              <w:right w:color="000000" w:space="0" w:sz="16" w:val="single"/>
            </w:tcBorders>
            <w:shd w:color="auto" w:fill="FFFFFF" w:val="clear"/>
          </w:tcPr>
          <w:p w14:paraId="11AF8154"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Regression</w:t>
            </w:r>
          </w:p>
        </w:tc>
        <w:tc>
          <w:tcPr>
            <w:tcW w:type="dxa" w:w="1316"/>
            <w:tcBorders>
              <w:top w:color="000000" w:space="0" w:sz="16" w:val="single"/>
              <w:left w:color="000000" w:space="0" w:sz="16" w:val="single"/>
              <w:bottom w:val="nil"/>
            </w:tcBorders>
            <w:shd w:color="auto" w:fill="FFFFFF" w:val="clear"/>
            <w:vAlign w:val="center"/>
          </w:tcPr>
          <w:p w14:paraId="150134C8"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42,344</w:t>
            </w:r>
          </w:p>
        </w:tc>
        <w:tc>
          <w:tcPr>
            <w:tcW w:type="dxa" w:w="918"/>
            <w:tcBorders>
              <w:top w:color="000000" w:space="0" w:sz="16" w:val="single"/>
              <w:bottom w:val="nil"/>
            </w:tcBorders>
            <w:shd w:color="auto" w:fill="FFFFFF" w:val="clear"/>
            <w:vAlign w:val="center"/>
          </w:tcPr>
          <w:p w14:paraId="6A529826"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4</w:t>
            </w:r>
          </w:p>
        </w:tc>
        <w:tc>
          <w:tcPr>
            <w:tcW w:type="dxa" w:w="1260"/>
            <w:tcBorders>
              <w:top w:color="000000" w:space="0" w:sz="16" w:val="single"/>
              <w:bottom w:val="nil"/>
            </w:tcBorders>
            <w:shd w:color="auto" w:fill="FFFFFF" w:val="clear"/>
            <w:vAlign w:val="center"/>
          </w:tcPr>
          <w:p w14:paraId="7DA3CC2F"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10,586</w:t>
            </w:r>
          </w:p>
        </w:tc>
        <w:tc>
          <w:tcPr>
            <w:tcW w:type="dxa" w:w="918"/>
            <w:tcBorders>
              <w:top w:color="000000" w:space="0" w:sz="16" w:val="single"/>
              <w:bottom w:val="nil"/>
            </w:tcBorders>
            <w:shd w:color="auto" w:fill="FFFFFF" w:val="clear"/>
            <w:vAlign w:val="center"/>
          </w:tcPr>
          <w:p w14:paraId="0FDD13E0"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5,627</w:t>
            </w:r>
          </w:p>
        </w:tc>
        <w:tc>
          <w:tcPr>
            <w:tcW w:type="dxa" w:w="920"/>
            <w:tcBorders>
              <w:top w:color="000000" w:space="0" w:sz="16" w:val="single"/>
              <w:bottom w:val="nil"/>
              <w:right w:color="000000" w:space="0" w:sz="16" w:val="single"/>
            </w:tcBorders>
            <w:shd w:color="auto" w:fill="FFFFFF" w:val="clear"/>
            <w:vAlign w:val="center"/>
          </w:tcPr>
          <w:p w14:paraId="2F5021F6"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,002</w:t>
            </w:r>
            <w:r w:rsidRPr="00387799">
              <w:rPr>
                <w:rFonts w:ascii="Arial" w:cs="Arial" w:hAnsi="Arial"/>
                <w:color w:val="000000"/>
                <w:kern w:val="0"/>
                <w:sz w:val="18"/>
                <w:szCs w:val="18"/>
                <w:vertAlign w:val="superscript"/>
              </w:rPr>
              <w:t>b</w:t>
            </w:r>
          </w:p>
        </w:tc>
      </w:tr>
      <w:tr w14:paraId="3B741F84" w14:textId="77777777" w:rsidR="00E923FA" w:rsidRPr="00387799" w:rsidTr="00E923FA">
        <w:trPr>
          <w:cantSplit/>
          <w:jc w:val="center"/>
        </w:trPr>
        <w:tc>
          <w:tcPr>
            <w:tcW w:type="dxa" w:w="659"/>
            <w:vMerge/>
            <w:tcBorders>
              <w:top w:color="000000" w:space="0" w:sz="16" w:val="single"/>
              <w:left w:color="000000" w:space="0" w:sz="16" w:val="single"/>
              <w:bottom w:color="000000" w:space="0" w:sz="16" w:val="single"/>
              <w:right w:val="nil"/>
            </w:tcBorders>
            <w:shd w:color="auto" w:fill="FFFFFF" w:val="clear"/>
          </w:tcPr>
          <w:p w14:paraId="497E5378" w14:textId="77777777" w:rsidP="00091804" w:rsidR="00E923FA" w:rsidRDefault="00E923FA" w:rsidRPr="00387799">
            <w:pPr>
              <w:autoSpaceDE w:val="0"/>
              <w:autoSpaceDN w:val="0"/>
              <w:adjustRightInd w:val="0"/>
              <w:spacing w:after="0" w:line="240" w:lineRule="auto"/>
              <w:rPr>
                <w:rFonts w:ascii="Arial" w:cs="Arial" w:hAnsi="Arial"/>
                <w:color w:val="000000"/>
                <w:kern w:val="0"/>
                <w:sz w:val="18"/>
                <w:szCs w:val="18"/>
              </w:rPr>
            </w:pPr>
          </w:p>
        </w:tc>
        <w:tc>
          <w:tcPr>
            <w:tcW w:type="dxa" w:w="1152"/>
            <w:tcBorders>
              <w:top w:val="nil"/>
              <w:left w:val="nil"/>
              <w:bottom w:val="nil"/>
              <w:right w:color="000000" w:space="0" w:sz="16" w:val="single"/>
            </w:tcBorders>
            <w:shd w:color="auto" w:fill="FFFFFF" w:val="clear"/>
          </w:tcPr>
          <w:p w14:paraId="0E550C19"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Residual</w:t>
            </w:r>
          </w:p>
        </w:tc>
        <w:tc>
          <w:tcPr>
            <w:tcW w:type="dxa" w:w="1316"/>
            <w:tcBorders>
              <w:top w:val="nil"/>
              <w:left w:color="000000" w:space="0" w:sz="16" w:val="single"/>
              <w:bottom w:val="nil"/>
            </w:tcBorders>
            <w:shd w:color="auto" w:fill="FFFFFF" w:val="clear"/>
            <w:vAlign w:val="center"/>
          </w:tcPr>
          <w:p w14:paraId="6FBDC4F7"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56,436</w:t>
            </w:r>
          </w:p>
        </w:tc>
        <w:tc>
          <w:tcPr>
            <w:tcW w:type="dxa" w:w="918"/>
            <w:tcBorders>
              <w:top w:val="nil"/>
              <w:bottom w:val="nil"/>
            </w:tcBorders>
            <w:shd w:color="auto" w:fill="FFFFFF" w:val="clear"/>
            <w:vAlign w:val="center"/>
          </w:tcPr>
          <w:p w14:paraId="5E3A262C"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30</w:t>
            </w:r>
          </w:p>
        </w:tc>
        <w:tc>
          <w:tcPr>
            <w:tcW w:type="dxa" w:w="1260"/>
            <w:tcBorders>
              <w:top w:val="nil"/>
              <w:bottom w:val="nil"/>
            </w:tcBorders>
            <w:shd w:color="auto" w:fill="FFFFFF" w:val="clear"/>
            <w:vAlign w:val="center"/>
          </w:tcPr>
          <w:p w14:paraId="77D75C4B"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1,881</w:t>
            </w:r>
          </w:p>
        </w:tc>
        <w:tc>
          <w:tcPr>
            <w:tcW w:type="dxa" w:w="918"/>
            <w:tcBorders>
              <w:top w:val="nil"/>
              <w:bottom w:val="nil"/>
            </w:tcBorders>
            <w:shd w:color="auto" w:fill="FFFFFF" w:val="clear"/>
            <w:vAlign w:val="center"/>
          </w:tcPr>
          <w:p w14:paraId="1BFCA22F"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c>
          <w:tcPr>
            <w:tcW w:type="dxa" w:w="920"/>
            <w:tcBorders>
              <w:top w:val="nil"/>
              <w:bottom w:val="nil"/>
              <w:right w:color="000000" w:space="0" w:sz="16" w:val="single"/>
            </w:tcBorders>
            <w:shd w:color="auto" w:fill="FFFFFF" w:val="clear"/>
            <w:vAlign w:val="center"/>
          </w:tcPr>
          <w:p w14:paraId="45E69F25"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r>
      <w:tr w14:paraId="6AA7D35B" w14:textId="77777777" w:rsidR="00E923FA" w:rsidRPr="00387799" w:rsidTr="00E923FA">
        <w:trPr>
          <w:cantSplit/>
          <w:jc w:val="center"/>
        </w:trPr>
        <w:tc>
          <w:tcPr>
            <w:tcW w:type="dxa" w:w="659"/>
            <w:vMerge/>
            <w:tcBorders>
              <w:top w:color="000000" w:space="0" w:sz="16" w:val="single"/>
              <w:left w:color="000000" w:space="0" w:sz="16" w:val="single"/>
              <w:bottom w:color="000000" w:space="0" w:sz="16" w:val="single"/>
              <w:right w:val="nil"/>
            </w:tcBorders>
            <w:shd w:color="auto" w:fill="FFFFFF" w:val="clear"/>
          </w:tcPr>
          <w:p w14:paraId="70E9D2F5"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c>
          <w:tcPr>
            <w:tcW w:type="dxa" w:w="1152"/>
            <w:tcBorders>
              <w:top w:val="nil"/>
              <w:left w:val="nil"/>
              <w:bottom w:color="000000" w:space="0" w:sz="16" w:val="single"/>
              <w:right w:color="000000" w:space="0" w:sz="16" w:val="single"/>
            </w:tcBorders>
            <w:shd w:color="auto" w:fill="FFFFFF" w:val="clear"/>
          </w:tcPr>
          <w:p w14:paraId="554EF032"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Total</w:t>
            </w:r>
          </w:p>
        </w:tc>
        <w:tc>
          <w:tcPr>
            <w:tcW w:type="dxa" w:w="1316"/>
            <w:tcBorders>
              <w:top w:val="nil"/>
              <w:left w:color="000000" w:space="0" w:sz="16" w:val="single"/>
              <w:bottom w:color="000000" w:space="0" w:sz="16" w:val="single"/>
            </w:tcBorders>
            <w:shd w:color="auto" w:fill="FFFFFF" w:val="clear"/>
            <w:vAlign w:val="center"/>
          </w:tcPr>
          <w:p w14:paraId="50619D48"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98,780</w:t>
            </w:r>
          </w:p>
        </w:tc>
        <w:tc>
          <w:tcPr>
            <w:tcW w:type="dxa" w:w="918"/>
            <w:tcBorders>
              <w:top w:val="nil"/>
              <w:bottom w:color="000000" w:space="0" w:sz="16" w:val="single"/>
            </w:tcBorders>
            <w:shd w:color="auto" w:fill="FFFFFF" w:val="clear"/>
            <w:vAlign w:val="center"/>
          </w:tcPr>
          <w:p w14:paraId="4BDBBB4E" w14:textId="77777777" w:rsidP="00091804" w:rsidR="00E923FA" w:rsidRDefault="00E923FA" w:rsidRPr="00387799">
            <w:pPr>
              <w:autoSpaceDE w:val="0"/>
              <w:autoSpaceDN w:val="0"/>
              <w:adjustRightInd w:val="0"/>
              <w:spacing w:after="0" w:line="320" w:lineRule="atLeast"/>
              <w:ind w:left="60" w:right="60"/>
              <w:jc w:val="right"/>
              <w:rPr>
                <w:rFonts w:ascii="Arial" w:cs="Arial" w:hAnsi="Arial"/>
                <w:color w:val="000000"/>
                <w:kern w:val="0"/>
                <w:sz w:val="18"/>
                <w:szCs w:val="18"/>
              </w:rPr>
            </w:pPr>
            <w:r w:rsidRPr="00387799">
              <w:rPr>
                <w:rFonts w:ascii="Arial" w:cs="Arial" w:hAnsi="Arial"/>
                <w:color w:val="000000"/>
                <w:kern w:val="0"/>
                <w:sz w:val="18"/>
                <w:szCs w:val="18"/>
              </w:rPr>
              <w:t>34</w:t>
            </w:r>
          </w:p>
        </w:tc>
        <w:tc>
          <w:tcPr>
            <w:tcW w:type="dxa" w:w="1260"/>
            <w:tcBorders>
              <w:top w:val="nil"/>
              <w:bottom w:color="000000" w:space="0" w:sz="16" w:val="single"/>
            </w:tcBorders>
            <w:shd w:color="auto" w:fill="FFFFFF" w:val="clear"/>
            <w:vAlign w:val="center"/>
          </w:tcPr>
          <w:p w14:paraId="47AD8B9B"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c>
          <w:tcPr>
            <w:tcW w:type="dxa" w:w="918"/>
            <w:tcBorders>
              <w:top w:val="nil"/>
              <w:bottom w:color="000000" w:space="0" w:sz="16" w:val="single"/>
            </w:tcBorders>
            <w:shd w:color="auto" w:fill="FFFFFF" w:val="clear"/>
            <w:vAlign w:val="center"/>
          </w:tcPr>
          <w:p w14:paraId="67D1A534"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c>
          <w:tcPr>
            <w:tcW w:type="dxa" w:w="920"/>
            <w:tcBorders>
              <w:top w:val="nil"/>
              <w:bottom w:color="000000" w:space="0" w:sz="16" w:val="single"/>
              <w:right w:color="000000" w:space="0" w:sz="16" w:val="single"/>
            </w:tcBorders>
            <w:shd w:color="auto" w:fill="FFFFFF" w:val="clear"/>
            <w:vAlign w:val="center"/>
          </w:tcPr>
          <w:p w14:paraId="70BBAB4E" w14:textId="77777777" w:rsidP="00091804" w:rsidR="00E923FA" w:rsidRDefault="00E923FA" w:rsidRPr="00387799">
            <w:pPr>
              <w:autoSpaceDE w:val="0"/>
              <w:autoSpaceDN w:val="0"/>
              <w:adjustRightInd w:val="0"/>
              <w:spacing w:after="0" w:line="240" w:lineRule="auto"/>
              <w:rPr>
                <w:rFonts w:ascii="Times New Roman" w:cs="Times New Roman" w:hAnsi="Times New Roman"/>
                <w:kern w:val="0"/>
                <w:sz w:val="24"/>
                <w:szCs w:val="24"/>
              </w:rPr>
            </w:pPr>
          </w:p>
        </w:tc>
      </w:tr>
      <w:tr w14:paraId="79D23A63" w14:textId="77777777" w:rsidR="00E923FA" w:rsidRPr="00387799" w:rsidTr="00E923FA">
        <w:trPr>
          <w:cantSplit/>
          <w:jc w:val="center"/>
        </w:trPr>
        <w:tc>
          <w:tcPr>
            <w:tcW w:type="dxa" w:w="7143"/>
            <w:gridSpan w:val="7"/>
            <w:tcBorders>
              <w:top w:val="nil"/>
              <w:left w:val="nil"/>
              <w:bottom w:val="nil"/>
              <w:right w:val="nil"/>
            </w:tcBorders>
            <w:shd w:color="auto" w:fill="FFFFFF" w:val="clear"/>
          </w:tcPr>
          <w:p w14:paraId="43644C5C"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a. Dependent Variable: Nilai Perusahaan</w:t>
            </w:r>
          </w:p>
        </w:tc>
      </w:tr>
      <w:tr w14:paraId="36B8CCA9" w14:textId="77777777" w:rsidR="00E923FA" w:rsidRPr="00387799" w:rsidTr="00E923FA">
        <w:trPr>
          <w:cantSplit/>
          <w:jc w:val="center"/>
        </w:trPr>
        <w:tc>
          <w:tcPr>
            <w:tcW w:type="dxa" w:w="7143"/>
            <w:gridSpan w:val="7"/>
            <w:tcBorders>
              <w:top w:val="nil"/>
              <w:left w:val="nil"/>
              <w:bottom w:val="nil"/>
              <w:right w:val="nil"/>
            </w:tcBorders>
            <w:shd w:color="auto" w:fill="FFFFFF" w:val="clear"/>
          </w:tcPr>
          <w:p w14:paraId="1116E76C" w14:textId="77777777" w:rsidP="00091804" w:rsidR="00E923FA" w:rsidRDefault="00E923FA" w:rsidRPr="00387799">
            <w:pPr>
              <w:autoSpaceDE w:val="0"/>
              <w:autoSpaceDN w:val="0"/>
              <w:adjustRightInd w:val="0"/>
              <w:spacing w:after="0" w:line="320" w:lineRule="atLeast"/>
              <w:ind w:left="60" w:right="60"/>
              <w:rPr>
                <w:rFonts w:ascii="Arial" w:cs="Arial" w:hAnsi="Arial"/>
                <w:color w:val="000000"/>
                <w:kern w:val="0"/>
                <w:sz w:val="18"/>
                <w:szCs w:val="18"/>
              </w:rPr>
            </w:pPr>
            <w:r w:rsidRPr="00387799">
              <w:rPr>
                <w:rFonts w:ascii="Arial" w:cs="Arial" w:hAnsi="Arial"/>
                <w:color w:val="000000"/>
                <w:kern w:val="0"/>
                <w:sz w:val="18"/>
                <w:szCs w:val="18"/>
              </w:rPr>
              <w:t>b. Predictors: (Constant), Keputusan Investasi, Ukuran Perusahaan, Profitabilitas, Struktur Modal</w:t>
            </w:r>
          </w:p>
        </w:tc>
      </w:tr>
    </w:tbl>
    <w:p w14:paraId="393E6423" w14:textId="77777777" w:rsidP="00A36E02" w:rsidR="00D165B8" w:rsidRDefault="00D165B8">
      <w:pPr>
        <w:spacing w:after="0" w:line="240" w:lineRule="auto"/>
        <w:rPr>
          <w:rFonts w:ascii="Times New Roman" w:cs="Times New Roman" w:hAnsi="Times New Roman"/>
          <w:sz w:val="24"/>
          <w:szCs w:val="24"/>
        </w:rPr>
      </w:pPr>
    </w:p>
    <w:p w14:paraId="0450257D" w14:textId="31C5BAA6" w:rsidP="00E923FA" w:rsidR="00E923FA" w:rsidRDefault="00E923FA" w:rsidRPr="0051605A">
      <w:pPr>
        <w:pStyle w:val="Caption"/>
        <w:spacing w:after="0"/>
        <w:rPr>
          <w:rFonts w:ascii="Times New Roman" w:cs="Times New Roman" w:hAnsi="Times New Roman"/>
          <w:b/>
          <w:bCs/>
          <w:i w:val="0"/>
          <w:iCs w:val="0"/>
          <w:color w:val="auto"/>
          <w:sz w:val="24"/>
          <w:szCs w:val="24"/>
        </w:rPr>
      </w:pPr>
      <w:bookmarkStart w:id="203" w:name="_Toc222748833"/>
      <w:bookmarkStart w:id="204" w:name="_Toc223675716"/>
      <w:bookmarkStart w:id="205" w:name="_Toc227500049"/>
      <w:r w:rsidRPr="00E923FA">
        <w:rPr>
          <w:rFonts w:ascii="Times New Roman" w:cs="Times New Roman" w:hAnsi="Times New Roman"/>
          <w:b/>
          <w:bCs/>
          <w:i w:val="0"/>
          <w:iCs w:val="0"/>
          <w:color w:val="auto"/>
          <w:sz w:val="24"/>
          <w:szCs w:val="24"/>
        </w:rPr>
        <w:t xml:space="preserve">Lampiran </w:t>
      </w:r>
      <w:r w:rsidRPr="00E923FA">
        <w:rPr>
          <w:rFonts w:ascii="Times New Roman" w:cs="Times New Roman" w:hAnsi="Times New Roman"/>
          <w:b/>
          <w:bCs/>
          <w:i w:val="0"/>
          <w:iCs w:val="0"/>
          <w:color w:val="auto"/>
          <w:sz w:val="24"/>
          <w:szCs w:val="24"/>
        </w:rPr>
        <w:fldChar w:fldCharType="begin"/>
      </w:r>
      <w:r w:rsidRPr="00E923FA">
        <w:rPr>
          <w:rFonts w:ascii="Times New Roman" w:cs="Times New Roman" w:hAnsi="Times New Roman"/>
          <w:b/>
          <w:bCs/>
          <w:i w:val="0"/>
          <w:iCs w:val="0"/>
          <w:color w:val="auto"/>
          <w:sz w:val="24"/>
          <w:szCs w:val="24"/>
        </w:rPr>
        <w:instrText xml:space="preserve"> SEQ Lampiran \* ARABIC </w:instrText>
      </w:r>
      <w:r w:rsidRPr="00E923FA">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21</w:t>
      </w:r>
      <w:r w:rsidRPr="00E923FA">
        <w:rPr>
          <w:rFonts w:ascii="Times New Roman" w:cs="Times New Roman" w:hAnsi="Times New Roman"/>
          <w:b/>
          <w:bCs/>
          <w:i w:val="0"/>
          <w:iCs w:val="0"/>
          <w:color w:val="auto"/>
          <w:sz w:val="24"/>
          <w:szCs w:val="24"/>
        </w:rPr>
        <w:fldChar w:fldCharType="end"/>
      </w:r>
      <w:r w:rsidRPr="00E923FA">
        <w:rPr>
          <w:rFonts w:ascii="Times New Roman" w:cs="Times New Roman" w:hAnsi="Times New Roman"/>
          <w:b/>
          <w:bCs/>
          <w:i w:val="0"/>
          <w:iCs w:val="0"/>
          <w:color w:val="auto"/>
          <w:sz w:val="24"/>
          <w:szCs w:val="24"/>
        </w:rPr>
        <w:t>. Hasil Uji Koefisien Determinasi</w:t>
      </w:r>
      <w:bookmarkEnd w:id="203"/>
      <w:bookmarkEnd w:id="204"/>
      <w:bookmarkEnd w:id="205"/>
    </w:p>
    <w:tbl>
      <w:tblPr>
        <w:tblW w:type="dxa" w:w="5856"/>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CellMar>
          <w:left w:type="dxa" w:w="0"/>
          <w:right w:type="dxa" w:w="0"/>
        </w:tblCellMar>
        <w:tblLook w:firstColumn="0" w:firstRow="0" w:lastColumn="0" w:lastRow="0" w:noHBand="0" w:noVBand="0" w:val="0000"/>
      </w:tblPr>
      <w:tblGrid>
        <w:gridCol w:w="799"/>
        <w:gridCol w:w="1014"/>
        <w:gridCol w:w="1091"/>
        <w:gridCol w:w="1476"/>
        <w:gridCol w:w="1476"/>
      </w:tblGrid>
      <w:tr w14:paraId="47546E59" w14:textId="77777777" w:rsidR="00E923FA" w:rsidRPr="0051605A" w:rsidTr="00E923FA">
        <w:trPr>
          <w:cantSplit/>
        </w:trPr>
        <w:tc>
          <w:tcPr>
            <w:tcW w:type="dxa" w:w="5856"/>
            <w:gridSpan w:val="5"/>
            <w:tcBorders>
              <w:top w:val="nil"/>
              <w:left w:val="nil"/>
              <w:bottom w:val="nil"/>
              <w:right w:val="nil"/>
            </w:tcBorders>
            <w:shd w:color="auto" w:fill="FFFFFF" w:val="clear"/>
            <w:vAlign w:val="center"/>
          </w:tcPr>
          <w:p w14:paraId="11BAD39A" w14:textId="77777777" w:rsidP="00091804" w:rsidR="00E923FA" w:rsidRDefault="00E923F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b/>
                <w:bCs/>
                <w:color w:val="000000"/>
                <w:kern w:val="0"/>
                <w:sz w:val="18"/>
                <w:szCs w:val="18"/>
              </w:rPr>
              <w:t>Model Summary</w:t>
            </w:r>
            <w:r w:rsidRPr="0051605A">
              <w:rPr>
                <w:rFonts w:ascii="Arial" w:cs="Arial" w:hAnsi="Arial"/>
                <w:b/>
                <w:bCs/>
                <w:color w:val="000000"/>
                <w:kern w:val="0"/>
                <w:sz w:val="18"/>
                <w:szCs w:val="18"/>
                <w:vertAlign w:val="superscript"/>
              </w:rPr>
              <w:t>b</w:t>
            </w:r>
          </w:p>
        </w:tc>
      </w:tr>
      <w:tr w14:paraId="2FD0D0B7" w14:textId="77777777" w:rsidR="00E923FA" w:rsidRPr="0051605A" w:rsidTr="00E923FA">
        <w:trPr>
          <w:cantSplit/>
        </w:trPr>
        <w:tc>
          <w:tcPr>
            <w:tcW w:type="dxa" w:w="799"/>
            <w:tcBorders>
              <w:top w:color="000000" w:space="0" w:sz="16" w:val="single"/>
              <w:left w:color="000000" w:space="0" w:sz="16" w:val="single"/>
              <w:bottom w:color="000000" w:space="0" w:sz="16" w:val="single"/>
              <w:right w:color="000000" w:space="0" w:sz="16" w:val="single"/>
            </w:tcBorders>
            <w:shd w:color="auto" w:fill="FFFFFF" w:val="clear"/>
            <w:vAlign w:val="bottom"/>
          </w:tcPr>
          <w:p w14:paraId="0D1A170A" w14:textId="77777777" w:rsidP="00091804" w:rsidR="00E923FA" w:rsidRDefault="00E923F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Model</w:t>
            </w:r>
          </w:p>
        </w:tc>
        <w:tc>
          <w:tcPr>
            <w:tcW w:type="dxa" w:w="1014"/>
            <w:tcBorders>
              <w:top w:color="000000" w:space="0" w:sz="16" w:val="single"/>
              <w:left w:color="000000" w:space="0" w:sz="16" w:val="single"/>
              <w:bottom w:color="000000" w:space="0" w:sz="16" w:val="single"/>
            </w:tcBorders>
            <w:shd w:color="auto" w:fill="FFFFFF" w:val="clear"/>
            <w:vAlign w:val="bottom"/>
          </w:tcPr>
          <w:p w14:paraId="3CF291C8" w14:textId="77777777" w:rsidP="00091804" w:rsidR="00E923FA" w:rsidRDefault="00E923F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R</w:t>
            </w:r>
          </w:p>
        </w:tc>
        <w:tc>
          <w:tcPr>
            <w:tcW w:type="dxa" w:w="1091"/>
            <w:tcBorders>
              <w:top w:color="000000" w:space="0" w:sz="16" w:val="single"/>
              <w:bottom w:color="000000" w:space="0" w:sz="16" w:val="single"/>
            </w:tcBorders>
            <w:shd w:color="auto" w:fill="FFFFFF" w:val="clear"/>
            <w:vAlign w:val="bottom"/>
          </w:tcPr>
          <w:p w14:paraId="40CF7382" w14:textId="77777777" w:rsidP="00091804" w:rsidR="00E923FA" w:rsidRDefault="00E923F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R Square</w:t>
            </w:r>
          </w:p>
        </w:tc>
        <w:tc>
          <w:tcPr>
            <w:tcW w:type="dxa" w:w="1476"/>
            <w:tcBorders>
              <w:top w:color="000000" w:space="0" w:sz="16" w:val="single"/>
              <w:bottom w:color="000000" w:space="0" w:sz="16" w:val="single"/>
            </w:tcBorders>
            <w:shd w:color="auto" w:fill="FFFFFF" w:val="clear"/>
            <w:vAlign w:val="bottom"/>
          </w:tcPr>
          <w:p w14:paraId="718F117F" w14:textId="77777777" w:rsidP="00091804" w:rsidR="00E923FA" w:rsidRDefault="00E923F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Adjusted R Square</w:t>
            </w:r>
          </w:p>
        </w:tc>
        <w:tc>
          <w:tcPr>
            <w:tcW w:type="dxa" w:w="1476"/>
            <w:tcBorders>
              <w:top w:color="000000" w:space="0" w:sz="16" w:val="single"/>
              <w:bottom w:color="000000" w:space="0" w:sz="16" w:val="single"/>
              <w:right w:color="000000" w:space="0" w:sz="16" w:val="single"/>
            </w:tcBorders>
            <w:shd w:color="auto" w:fill="FFFFFF" w:val="clear"/>
            <w:vAlign w:val="bottom"/>
          </w:tcPr>
          <w:p w14:paraId="189F3C16" w14:textId="77777777" w:rsidP="00091804" w:rsidR="00E923FA" w:rsidRDefault="00E923FA" w:rsidRPr="0051605A">
            <w:pPr>
              <w:autoSpaceDE w:val="0"/>
              <w:autoSpaceDN w:val="0"/>
              <w:adjustRightInd w:val="0"/>
              <w:spacing w:after="0" w:line="320" w:lineRule="atLeast"/>
              <w:ind w:left="60" w:right="60"/>
              <w:jc w:val="center"/>
              <w:rPr>
                <w:rFonts w:ascii="Arial" w:cs="Arial" w:hAnsi="Arial"/>
                <w:color w:val="000000"/>
                <w:kern w:val="0"/>
                <w:sz w:val="18"/>
                <w:szCs w:val="18"/>
              </w:rPr>
            </w:pPr>
            <w:r w:rsidRPr="0051605A">
              <w:rPr>
                <w:rFonts w:ascii="Arial" w:cs="Arial" w:hAnsi="Arial"/>
                <w:color w:val="000000"/>
                <w:kern w:val="0"/>
                <w:sz w:val="18"/>
                <w:szCs w:val="18"/>
              </w:rPr>
              <w:t>Std. Error of the Estimate</w:t>
            </w:r>
          </w:p>
        </w:tc>
      </w:tr>
      <w:tr w14:paraId="7CD941FA" w14:textId="77777777" w:rsidR="00E923FA" w:rsidRPr="0051605A" w:rsidTr="00E923FA">
        <w:trPr>
          <w:cantSplit/>
        </w:trPr>
        <w:tc>
          <w:tcPr>
            <w:tcW w:type="dxa" w:w="799"/>
            <w:tcBorders>
              <w:top w:color="000000" w:space="0" w:sz="16" w:val="single"/>
              <w:left w:color="000000" w:space="0" w:sz="16" w:val="single"/>
              <w:bottom w:color="000000" w:space="0" w:sz="16" w:val="single"/>
              <w:right w:color="000000" w:space="0" w:sz="16" w:val="single"/>
            </w:tcBorders>
            <w:shd w:color="auto" w:fill="FFFFFF" w:val="clear"/>
          </w:tcPr>
          <w:p w14:paraId="78E3C336" w14:textId="77777777" w:rsidP="00091804" w:rsidR="00E923FA" w:rsidRDefault="00E923F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1</w:t>
            </w:r>
          </w:p>
        </w:tc>
        <w:tc>
          <w:tcPr>
            <w:tcW w:type="dxa" w:w="1014"/>
            <w:tcBorders>
              <w:top w:color="000000" w:space="0" w:sz="16" w:val="single"/>
              <w:left w:color="000000" w:space="0" w:sz="16" w:val="single"/>
              <w:bottom w:color="000000" w:space="0" w:sz="16" w:val="single"/>
            </w:tcBorders>
            <w:shd w:color="auto" w:fill="FFFFFF" w:val="clear"/>
            <w:vAlign w:val="center"/>
          </w:tcPr>
          <w:p w14:paraId="54C4DA70" w14:textId="77777777" w:rsidP="00091804" w:rsidR="00E923FA" w:rsidRDefault="00E923F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,655</w:t>
            </w:r>
            <w:r w:rsidRPr="0051605A">
              <w:rPr>
                <w:rFonts w:ascii="Arial" w:cs="Arial" w:hAnsi="Arial"/>
                <w:color w:val="000000"/>
                <w:kern w:val="0"/>
                <w:sz w:val="18"/>
                <w:szCs w:val="18"/>
                <w:vertAlign w:val="superscript"/>
              </w:rPr>
              <w:t>a</w:t>
            </w:r>
          </w:p>
        </w:tc>
        <w:tc>
          <w:tcPr>
            <w:tcW w:type="dxa" w:w="1091"/>
            <w:tcBorders>
              <w:top w:color="000000" w:space="0" w:sz="16" w:val="single"/>
              <w:bottom w:color="000000" w:space="0" w:sz="16" w:val="single"/>
            </w:tcBorders>
            <w:shd w:color="auto" w:fill="FFFFFF" w:val="clear"/>
            <w:vAlign w:val="center"/>
          </w:tcPr>
          <w:p w14:paraId="1EFCE337" w14:textId="77777777" w:rsidP="00091804" w:rsidR="00E923FA" w:rsidRDefault="00E923F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,429</w:t>
            </w:r>
          </w:p>
        </w:tc>
        <w:tc>
          <w:tcPr>
            <w:tcW w:type="dxa" w:w="1476"/>
            <w:tcBorders>
              <w:top w:color="000000" w:space="0" w:sz="16" w:val="single"/>
              <w:bottom w:color="000000" w:space="0" w:sz="16" w:val="single"/>
            </w:tcBorders>
            <w:shd w:color="auto" w:fill="FFFFFF" w:val="clear"/>
            <w:vAlign w:val="center"/>
          </w:tcPr>
          <w:p w14:paraId="66A5775D" w14:textId="77777777" w:rsidP="00091804" w:rsidR="00E923FA" w:rsidRDefault="00E923F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,352</w:t>
            </w:r>
          </w:p>
        </w:tc>
        <w:tc>
          <w:tcPr>
            <w:tcW w:type="dxa" w:w="1476"/>
            <w:tcBorders>
              <w:top w:color="000000" w:space="0" w:sz="16" w:val="single"/>
              <w:bottom w:color="000000" w:space="0" w:sz="16" w:val="single"/>
              <w:right w:color="000000" w:space="0" w:sz="16" w:val="single"/>
            </w:tcBorders>
            <w:shd w:color="auto" w:fill="FFFFFF" w:val="clear"/>
            <w:vAlign w:val="center"/>
          </w:tcPr>
          <w:p w14:paraId="74E12870" w14:textId="77777777" w:rsidP="00091804" w:rsidR="00E923FA" w:rsidRDefault="00E923FA" w:rsidRPr="0051605A">
            <w:pPr>
              <w:autoSpaceDE w:val="0"/>
              <w:autoSpaceDN w:val="0"/>
              <w:adjustRightInd w:val="0"/>
              <w:spacing w:after="0" w:line="320" w:lineRule="atLeast"/>
              <w:ind w:left="60" w:right="60"/>
              <w:jc w:val="right"/>
              <w:rPr>
                <w:rFonts w:ascii="Arial" w:cs="Arial" w:hAnsi="Arial"/>
                <w:color w:val="000000"/>
                <w:kern w:val="0"/>
                <w:sz w:val="18"/>
                <w:szCs w:val="18"/>
              </w:rPr>
            </w:pPr>
            <w:r w:rsidRPr="0051605A">
              <w:rPr>
                <w:rFonts w:ascii="Arial" w:cs="Arial" w:hAnsi="Arial"/>
                <w:color w:val="000000"/>
                <w:kern w:val="0"/>
                <w:sz w:val="18"/>
                <w:szCs w:val="18"/>
              </w:rPr>
              <w:t>1,37157</w:t>
            </w:r>
          </w:p>
        </w:tc>
      </w:tr>
      <w:tr w14:paraId="628D13B8" w14:textId="77777777" w:rsidR="00E923FA" w:rsidRPr="0051605A" w:rsidTr="00E923FA">
        <w:trPr>
          <w:cantSplit/>
        </w:trPr>
        <w:tc>
          <w:tcPr>
            <w:tcW w:type="dxa" w:w="5856"/>
            <w:gridSpan w:val="5"/>
            <w:tcBorders>
              <w:top w:val="nil"/>
              <w:left w:val="nil"/>
              <w:bottom w:val="nil"/>
              <w:right w:val="nil"/>
            </w:tcBorders>
            <w:shd w:color="auto" w:fill="FFFFFF" w:val="clear"/>
          </w:tcPr>
          <w:p w14:paraId="35C5063D" w14:textId="77777777" w:rsidP="00091804" w:rsidR="00E923FA" w:rsidRDefault="00E923F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a. Predictors: (Constant), Keputusan Investasi, Ukuran Perusahaan, Profitabilitas, Struktur Modal</w:t>
            </w:r>
          </w:p>
        </w:tc>
      </w:tr>
      <w:tr w14:paraId="330A144D" w14:textId="77777777" w:rsidR="00E923FA" w:rsidRPr="0051605A" w:rsidTr="00E923FA">
        <w:trPr>
          <w:cantSplit/>
        </w:trPr>
        <w:tc>
          <w:tcPr>
            <w:tcW w:type="dxa" w:w="5856"/>
            <w:gridSpan w:val="5"/>
            <w:tcBorders>
              <w:top w:val="nil"/>
              <w:left w:val="nil"/>
              <w:bottom w:val="nil"/>
              <w:right w:val="nil"/>
            </w:tcBorders>
            <w:shd w:color="auto" w:fill="FFFFFF" w:val="clear"/>
          </w:tcPr>
          <w:p w14:paraId="593A7792" w14:textId="77777777" w:rsidP="00091804" w:rsidR="00E923FA" w:rsidRDefault="00E923FA" w:rsidRPr="0051605A">
            <w:pPr>
              <w:autoSpaceDE w:val="0"/>
              <w:autoSpaceDN w:val="0"/>
              <w:adjustRightInd w:val="0"/>
              <w:spacing w:after="0" w:line="320" w:lineRule="atLeast"/>
              <w:ind w:left="60" w:right="60"/>
              <w:rPr>
                <w:rFonts w:ascii="Arial" w:cs="Arial" w:hAnsi="Arial"/>
                <w:color w:val="000000"/>
                <w:kern w:val="0"/>
                <w:sz w:val="18"/>
                <w:szCs w:val="18"/>
              </w:rPr>
            </w:pPr>
            <w:r w:rsidRPr="0051605A">
              <w:rPr>
                <w:rFonts w:ascii="Arial" w:cs="Arial" w:hAnsi="Arial"/>
                <w:color w:val="000000"/>
                <w:kern w:val="0"/>
                <w:sz w:val="18"/>
                <w:szCs w:val="18"/>
              </w:rPr>
              <w:t>b. Dependent Variable: Nilai Perusahaan</w:t>
            </w:r>
          </w:p>
        </w:tc>
      </w:tr>
    </w:tbl>
    <w:p w14:paraId="0FFBFF94" w14:textId="1E2629E1" w:rsidP="00E923FA" w:rsidR="00E923FA" w:rsidRDefault="00E923FA">
      <w:pPr>
        <w:pStyle w:val="Caption"/>
      </w:pPr>
    </w:p>
    <w:p w14:paraId="506504C0" w14:textId="77777777" w:rsidP="00BB1073" w:rsidR="00BB1073" w:rsidRDefault="00BB1073"/>
    <w:p w14:paraId="59D4EED9" w14:textId="77777777" w:rsidP="00BB1073" w:rsidR="00BB1073" w:rsidRDefault="00BB1073"/>
    <w:p w14:paraId="6EFBFD3F" w14:textId="77777777" w:rsidP="00BB1073" w:rsidR="007C5D4E" w:rsidRDefault="007C5D4E">
      <w:pPr>
        <w:pStyle w:val="Caption"/>
        <w:rPr>
          <w:rFonts w:ascii="Times New Roman" w:cs="Times New Roman" w:hAnsi="Times New Roman"/>
          <w:b/>
          <w:bCs/>
          <w:i w:val="0"/>
          <w:iCs w:val="0"/>
          <w:color w:val="auto"/>
          <w:sz w:val="24"/>
          <w:szCs w:val="24"/>
        </w:rPr>
      </w:pPr>
    </w:p>
    <w:p w14:paraId="32FCCB97" w14:textId="77777777" w:rsidP="00BB1073" w:rsidR="007C5D4E" w:rsidRDefault="007C5D4E">
      <w:pPr>
        <w:pStyle w:val="Caption"/>
        <w:rPr>
          <w:rFonts w:ascii="Times New Roman" w:cs="Times New Roman" w:hAnsi="Times New Roman"/>
          <w:b/>
          <w:bCs/>
          <w:i w:val="0"/>
          <w:iCs w:val="0"/>
          <w:color w:val="auto"/>
          <w:sz w:val="24"/>
          <w:szCs w:val="24"/>
        </w:rPr>
      </w:pPr>
    </w:p>
    <w:p w14:paraId="58E06616" w14:textId="77777777" w:rsidP="00BB1073" w:rsidR="007C5D4E" w:rsidRDefault="007C5D4E">
      <w:pPr>
        <w:pStyle w:val="Caption"/>
        <w:rPr>
          <w:rFonts w:ascii="Times New Roman" w:cs="Times New Roman" w:hAnsi="Times New Roman"/>
          <w:b/>
          <w:bCs/>
          <w:i w:val="0"/>
          <w:iCs w:val="0"/>
          <w:color w:val="auto"/>
          <w:sz w:val="24"/>
          <w:szCs w:val="24"/>
        </w:rPr>
      </w:pPr>
    </w:p>
    <w:p w14:paraId="6644FEAC" w14:textId="77777777" w:rsidP="00BB1073" w:rsidR="007C5D4E" w:rsidRDefault="007C5D4E">
      <w:pPr>
        <w:pStyle w:val="Caption"/>
        <w:rPr>
          <w:rFonts w:ascii="Times New Roman" w:cs="Times New Roman" w:hAnsi="Times New Roman"/>
          <w:b/>
          <w:bCs/>
          <w:i w:val="0"/>
          <w:iCs w:val="0"/>
          <w:color w:val="auto"/>
          <w:sz w:val="24"/>
          <w:szCs w:val="24"/>
        </w:rPr>
      </w:pPr>
    </w:p>
    <w:p w14:paraId="76FF315B" w14:textId="77777777" w:rsidP="00BB1073" w:rsidR="007C5D4E" w:rsidRDefault="007C5D4E">
      <w:pPr>
        <w:pStyle w:val="Caption"/>
        <w:rPr>
          <w:rFonts w:ascii="Times New Roman" w:cs="Times New Roman" w:hAnsi="Times New Roman"/>
          <w:b/>
          <w:bCs/>
          <w:i w:val="0"/>
          <w:iCs w:val="0"/>
          <w:color w:val="auto"/>
          <w:sz w:val="24"/>
          <w:szCs w:val="24"/>
        </w:rPr>
      </w:pPr>
    </w:p>
    <w:p w14:paraId="4D1BC51A" w14:textId="77777777" w:rsidP="00BB1073" w:rsidR="007C5D4E" w:rsidRDefault="007C5D4E">
      <w:pPr>
        <w:pStyle w:val="Caption"/>
        <w:rPr>
          <w:rFonts w:ascii="Times New Roman" w:cs="Times New Roman" w:hAnsi="Times New Roman"/>
          <w:b/>
          <w:bCs/>
          <w:i w:val="0"/>
          <w:iCs w:val="0"/>
          <w:color w:val="auto"/>
          <w:sz w:val="24"/>
          <w:szCs w:val="24"/>
        </w:rPr>
      </w:pPr>
    </w:p>
    <w:p w14:paraId="74E519BF" w14:textId="77777777" w:rsidP="00BB1073" w:rsidR="007C5D4E" w:rsidRDefault="007C5D4E">
      <w:pPr>
        <w:pStyle w:val="Caption"/>
        <w:rPr>
          <w:rFonts w:ascii="Times New Roman" w:cs="Times New Roman" w:hAnsi="Times New Roman"/>
          <w:b/>
          <w:bCs/>
          <w:i w:val="0"/>
          <w:iCs w:val="0"/>
          <w:color w:val="auto"/>
          <w:sz w:val="24"/>
          <w:szCs w:val="24"/>
        </w:rPr>
      </w:pPr>
    </w:p>
    <w:p w14:paraId="37630B80" w14:textId="77777777" w:rsidP="00BB1073" w:rsidR="007C5D4E" w:rsidRDefault="007C5D4E">
      <w:pPr>
        <w:pStyle w:val="Caption"/>
        <w:rPr>
          <w:rFonts w:ascii="Times New Roman" w:cs="Times New Roman" w:hAnsi="Times New Roman"/>
          <w:b/>
          <w:bCs/>
          <w:i w:val="0"/>
          <w:iCs w:val="0"/>
          <w:color w:val="auto"/>
          <w:sz w:val="24"/>
          <w:szCs w:val="24"/>
        </w:rPr>
      </w:pPr>
    </w:p>
    <w:p w14:paraId="05C71DB0" w14:textId="77777777" w:rsidP="00BB1073" w:rsidR="007C5D4E" w:rsidRDefault="007C5D4E">
      <w:pPr>
        <w:pStyle w:val="Caption"/>
        <w:rPr>
          <w:rFonts w:ascii="Times New Roman" w:cs="Times New Roman" w:hAnsi="Times New Roman"/>
          <w:b/>
          <w:bCs/>
          <w:i w:val="0"/>
          <w:iCs w:val="0"/>
          <w:color w:val="auto"/>
          <w:sz w:val="24"/>
          <w:szCs w:val="24"/>
        </w:rPr>
      </w:pPr>
    </w:p>
    <w:p w14:paraId="745D8377" w14:textId="77777777" w:rsidP="00BB1073" w:rsidR="007C5D4E" w:rsidRDefault="007C5D4E">
      <w:pPr>
        <w:pStyle w:val="Caption"/>
        <w:rPr>
          <w:rFonts w:ascii="Times New Roman" w:cs="Times New Roman" w:hAnsi="Times New Roman"/>
          <w:b/>
          <w:bCs/>
          <w:i w:val="0"/>
          <w:iCs w:val="0"/>
          <w:color w:val="auto"/>
          <w:sz w:val="24"/>
          <w:szCs w:val="24"/>
        </w:rPr>
      </w:pPr>
    </w:p>
    <w:p w14:paraId="2DE0A6C3" w14:textId="77777777" w:rsidP="00BB1073" w:rsidR="007C5D4E" w:rsidRDefault="007C5D4E">
      <w:pPr>
        <w:pStyle w:val="Caption"/>
        <w:rPr>
          <w:rFonts w:ascii="Times New Roman" w:cs="Times New Roman" w:hAnsi="Times New Roman"/>
          <w:b/>
          <w:bCs/>
          <w:i w:val="0"/>
          <w:iCs w:val="0"/>
          <w:color w:val="auto"/>
          <w:sz w:val="24"/>
          <w:szCs w:val="24"/>
        </w:rPr>
      </w:pPr>
    </w:p>
    <w:p w14:paraId="6ECD0A41" w14:textId="77777777" w:rsidP="00BB1073" w:rsidR="007C5D4E" w:rsidRDefault="007C5D4E">
      <w:pPr>
        <w:pStyle w:val="Caption"/>
        <w:rPr>
          <w:rFonts w:ascii="Times New Roman" w:cs="Times New Roman" w:hAnsi="Times New Roman"/>
          <w:b/>
          <w:bCs/>
          <w:i w:val="0"/>
          <w:iCs w:val="0"/>
          <w:color w:val="auto"/>
          <w:sz w:val="24"/>
          <w:szCs w:val="24"/>
        </w:rPr>
      </w:pPr>
    </w:p>
    <w:p w14:paraId="0793F877" w14:textId="6F4137FC" w:rsidP="007C5D4E" w:rsidR="00BB1073" w:rsidRDefault="00BB1073">
      <w:pPr>
        <w:pStyle w:val="Caption"/>
        <w:spacing w:after="0"/>
        <w:rPr>
          <w:rFonts w:ascii="Times New Roman" w:cs="Times New Roman" w:hAnsi="Times New Roman"/>
          <w:b/>
          <w:bCs/>
          <w:i w:val="0"/>
          <w:iCs w:val="0"/>
          <w:color w:val="auto"/>
          <w:sz w:val="24"/>
          <w:szCs w:val="24"/>
        </w:rPr>
      </w:pPr>
      <w:bookmarkStart w:id="206" w:name="_Toc222748834"/>
      <w:bookmarkStart w:id="207" w:name="_Toc223675717"/>
      <w:bookmarkStart w:id="208" w:name="_Toc227500050"/>
      <w:r w:rsidRPr="007C5D4E">
        <w:rPr>
          <w:rFonts w:ascii="Times New Roman" w:cs="Times New Roman" w:hAnsi="Times New Roman"/>
          <w:b/>
          <w:bCs/>
          <w:i w:val="0"/>
          <w:iCs w:val="0"/>
          <w:color w:val="auto"/>
          <w:sz w:val="24"/>
          <w:szCs w:val="24"/>
        </w:rPr>
        <w:t xml:space="preserve">Lampiran </w:t>
      </w:r>
      <w:r w:rsidRPr="007C5D4E">
        <w:rPr>
          <w:rFonts w:ascii="Times New Roman" w:cs="Times New Roman" w:hAnsi="Times New Roman"/>
          <w:b/>
          <w:bCs/>
          <w:i w:val="0"/>
          <w:iCs w:val="0"/>
          <w:color w:val="auto"/>
          <w:sz w:val="24"/>
          <w:szCs w:val="24"/>
        </w:rPr>
        <w:fldChar w:fldCharType="begin"/>
      </w:r>
      <w:r w:rsidRPr="007C5D4E">
        <w:rPr>
          <w:rFonts w:ascii="Times New Roman" w:cs="Times New Roman" w:hAnsi="Times New Roman"/>
          <w:b/>
          <w:bCs/>
          <w:i w:val="0"/>
          <w:iCs w:val="0"/>
          <w:color w:val="auto"/>
          <w:sz w:val="24"/>
          <w:szCs w:val="24"/>
        </w:rPr>
        <w:instrText xml:space="preserve"> SEQ Lampiran \* ARABIC </w:instrText>
      </w:r>
      <w:r w:rsidRPr="007C5D4E">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22</w:t>
      </w:r>
      <w:r w:rsidRPr="007C5D4E">
        <w:rPr>
          <w:rFonts w:ascii="Times New Roman" w:cs="Times New Roman" w:hAnsi="Times New Roman"/>
          <w:b/>
          <w:bCs/>
          <w:i w:val="0"/>
          <w:iCs w:val="0"/>
          <w:color w:val="auto"/>
          <w:sz w:val="24"/>
          <w:szCs w:val="24"/>
        </w:rPr>
        <w:fldChar w:fldCharType="end"/>
      </w:r>
      <w:r w:rsidR="007C5D4E" w:rsidRPr="007C5D4E">
        <w:rPr>
          <w:rFonts w:ascii="Times New Roman" w:cs="Times New Roman" w:hAnsi="Times New Roman"/>
          <w:b/>
          <w:bCs/>
          <w:i w:val="0"/>
          <w:iCs w:val="0"/>
          <w:color w:val="auto"/>
          <w:sz w:val="24"/>
          <w:szCs w:val="24"/>
        </w:rPr>
        <w:t>. Tabel t</w:t>
      </w:r>
      <w:bookmarkEnd w:id="206"/>
      <w:bookmarkEnd w:id="207"/>
      <w:bookmarkEnd w:id="208"/>
    </w:p>
    <w:p w14:paraId="77DDB5CD" w14:textId="56509242" w:rsidP="007C5D4E" w:rsidR="007C5D4E" w:rsidRDefault="007C5D4E" w:rsidRPr="007C5D4E">
      <w:r>
        <w:rPr>
          <w:noProof/>
        </w:rPr>
        <mc:AlternateContent>
          <mc:Choice Requires="wps">
            <w:drawing>
              <wp:anchor allowOverlap="1" behindDoc="0" distB="0" distL="114300" distR="114300" distT="0" layoutInCell="1" locked="0" relativeHeight="251734016" simplePos="0" wp14:anchorId="6C07C5B7" wp14:editId="4762C08F">
                <wp:simplePos x="0" y="0"/>
                <wp:positionH relativeFrom="column">
                  <wp:posOffset>645795</wp:posOffset>
                </wp:positionH>
                <wp:positionV relativeFrom="paragraph">
                  <wp:posOffset>4242434</wp:posOffset>
                </wp:positionV>
                <wp:extent cx="361950" cy="123825"/>
                <wp:effectExtent b="28575" l="19050" r="19050" t="19050"/>
                <wp:wrapNone/>
                <wp:docPr id="39292494" name="Rectangle 17"/>
                <wp:cNvGraphicFramePr/>
                <a:graphic xmlns:a="http://schemas.openxmlformats.org/drawingml/2006/main">
                  <a:graphicData uri="http://schemas.microsoft.com/office/word/2010/wordprocessingShape">
                    <wps:wsp>
                      <wps:cNvSpPr/>
                      <wps:spPr>
                        <a:xfrm>
                          <a:off x="0" y="0"/>
                          <a:ext cx="361950" cy="123825"/>
                        </a:xfrm>
                        <a:prstGeom prst="rect">
                          <a:avLst/>
                        </a:prstGeom>
                        <a:noFill/>
                        <a:ln algn="ctr" cap="flat" cmpd="sng" w="28575">
                          <a:solidFill>
                            <a:srgbClr val="EE0000"/>
                          </a:solid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noProof/>
        </w:rPr>
        <w:drawing>
          <wp:inline distB="0" distL="0" distR="0" distT="0" wp14:anchorId="65FD6279" wp14:editId="39D3D3F1">
            <wp:extent cx="5372100" cy="6990925"/>
            <wp:effectExtent b="635" l="0" r="0" t="0"/>
            <wp:docPr id="3092823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82360" name="Picture 309282360"/>
                    <pic:cNvPicPr/>
                  </pic:nvPicPr>
                  <pic:blipFill rotWithShape="1">
                    <a:blip cstate="print" r:embed="rId43">
                      <a:extLst>
                        <a:ext uri="{28A0092B-C50C-407E-A947-70E740481C1C}">
                          <a14:useLocalDpi xmlns:a14="http://schemas.microsoft.com/office/drawing/2010/main" val="0"/>
                        </a:ext>
                      </a:extLst>
                    </a:blip>
                    <a:srcRect b="1" r="38" t="52"/>
                    <a:stretch>
                      <a:fillRect/>
                    </a:stretch>
                  </pic:blipFill>
                  <pic:spPr bwMode="auto">
                    <a:xfrm>
                      <a:off x="0" y="0"/>
                      <a:ext cx="5372483" cy="6991423"/>
                    </a:xfrm>
                    <a:prstGeom prst="rect">
                      <a:avLst/>
                    </a:prstGeom>
                    <a:ln>
                      <a:noFill/>
                    </a:ln>
                    <a:extLst>
                      <a:ext uri="{53640926-AAD7-44D8-BBD7-CCE9431645EC}">
                        <a14:shadowObscured xmlns:a14="http://schemas.microsoft.com/office/drawing/2010/main"/>
                      </a:ext>
                    </a:extLst>
                  </pic:spPr>
                </pic:pic>
              </a:graphicData>
            </a:graphic>
          </wp:inline>
        </w:drawing>
      </w:r>
    </w:p>
    <w:p w14:paraId="5E38FB20" w14:textId="77777777" w:rsidP="00BB1073" w:rsidR="00BB1073" w:rsidRDefault="00BB1073"/>
    <w:p w14:paraId="110C9E40" w14:textId="77777777" w:rsidP="00BB1073" w:rsidR="007C5D4E" w:rsidRDefault="007C5D4E"/>
    <w:p w14:paraId="56476731" w14:textId="77777777" w:rsidP="00BB1073" w:rsidR="007C5D4E" w:rsidRDefault="007C5D4E"/>
    <w:p w14:paraId="7C99DC8D" w14:textId="08964C21" w:rsidP="00BB1073" w:rsidR="00BB1073" w:rsidRDefault="00BB1073" w:rsidRPr="00BB1073">
      <w:pPr>
        <w:pStyle w:val="Caption"/>
        <w:spacing w:after="0"/>
        <w:jc w:val="both"/>
        <w:rPr>
          <w:rFonts w:ascii="Times New Roman" w:cs="Times New Roman" w:hAnsi="Times New Roman"/>
          <w:b/>
          <w:bCs/>
          <w:i w:val="0"/>
          <w:iCs w:val="0"/>
          <w:color w:val="auto"/>
          <w:sz w:val="24"/>
          <w:szCs w:val="24"/>
        </w:rPr>
      </w:pPr>
      <w:bookmarkStart w:id="209" w:name="_Toc222748835"/>
      <w:bookmarkStart w:id="210" w:name="_Toc223675718"/>
      <w:bookmarkStart w:id="211" w:name="_Toc227500051"/>
      <w:r w:rsidRPr="00BB1073">
        <w:rPr>
          <w:rFonts w:ascii="Times New Roman" w:cs="Times New Roman" w:hAnsi="Times New Roman"/>
          <w:b/>
          <w:bCs/>
          <w:i w:val="0"/>
          <w:iCs w:val="0"/>
          <w:color w:val="auto"/>
          <w:sz w:val="24"/>
          <w:szCs w:val="24"/>
        </w:rPr>
        <w:t xml:space="preserve">Lampiran </w:t>
      </w:r>
      <w:r w:rsidRPr="00BB1073">
        <w:rPr>
          <w:rFonts w:ascii="Times New Roman" w:cs="Times New Roman" w:hAnsi="Times New Roman"/>
          <w:b/>
          <w:bCs/>
          <w:i w:val="0"/>
          <w:iCs w:val="0"/>
          <w:color w:val="auto"/>
          <w:sz w:val="24"/>
          <w:szCs w:val="24"/>
        </w:rPr>
        <w:fldChar w:fldCharType="begin"/>
      </w:r>
      <w:r w:rsidRPr="00BB1073">
        <w:rPr>
          <w:rFonts w:ascii="Times New Roman" w:cs="Times New Roman" w:hAnsi="Times New Roman"/>
          <w:b/>
          <w:bCs/>
          <w:i w:val="0"/>
          <w:iCs w:val="0"/>
          <w:color w:val="auto"/>
          <w:sz w:val="24"/>
          <w:szCs w:val="24"/>
        </w:rPr>
        <w:instrText xml:space="preserve"> SEQ Lampiran \* ARABIC </w:instrText>
      </w:r>
      <w:r w:rsidRPr="00BB1073">
        <w:rPr>
          <w:rFonts w:ascii="Times New Roman" w:cs="Times New Roman" w:hAnsi="Times New Roman"/>
          <w:b/>
          <w:bCs/>
          <w:i w:val="0"/>
          <w:iCs w:val="0"/>
          <w:color w:val="auto"/>
          <w:sz w:val="24"/>
          <w:szCs w:val="24"/>
        </w:rPr>
        <w:fldChar w:fldCharType="separate"/>
      </w:r>
      <w:r w:rsidR="00865C5B">
        <w:rPr>
          <w:rFonts w:ascii="Times New Roman" w:cs="Times New Roman" w:hAnsi="Times New Roman"/>
          <w:b/>
          <w:bCs/>
          <w:i w:val="0"/>
          <w:iCs w:val="0"/>
          <w:noProof/>
          <w:color w:val="auto"/>
          <w:sz w:val="24"/>
          <w:szCs w:val="24"/>
        </w:rPr>
        <w:t>23</w:t>
      </w:r>
      <w:r w:rsidRPr="00BB1073">
        <w:rPr>
          <w:rFonts w:ascii="Times New Roman" w:cs="Times New Roman" w:hAnsi="Times New Roman"/>
          <w:b/>
          <w:bCs/>
          <w:i w:val="0"/>
          <w:iCs w:val="0"/>
          <w:color w:val="auto"/>
          <w:sz w:val="24"/>
          <w:szCs w:val="24"/>
        </w:rPr>
        <w:fldChar w:fldCharType="end"/>
      </w:r>
      <w:r w:rsidRPr="00BB1073">
        <w:rPr>
          <w:rFonts w:ascii="Times New Roman" w:cs="Times New Roman" w:hAnsi="Times New Roman"/>
          <w:b/>
          <w:bCs/>
          <w:i w:val="0"/>
          <w:iCs w:val="0"/>
          <w:color w:val="auto"/>
          <w:sz w:val="24"/>
          <w:szCs w:val="24"/>
        </w:rPr>
        <w:t>. Tabel F</w:t>
      </w:r>
      <w:bookmarkEnd w:id="209"/>
      <w:bookmarkEnd w:id="210"/>
      <w:bookmarkEnd w:id="211"/>
    </w:p>
    <w:p w14:paraId="074A5AE5" w14:textId="73686BA9" w:rsidP="00BB1073" w:rsidR="00BB1073" w:rsidRDefault="00BB1073" w:rsidRPr="00BB1073">
      <w:r>
        <w:rPr>
          <w:noProof/>
        </w:rPr>
        <mc:AlternateContent>
          <mc:Choice Requires="wps">
            <w:drawing>
              <wp:anchor allowOverlap="1" behindDoc="0" distB="0" distL="114300" distR="114300" distT="0" layoutInCell="1" locked="0" relativeHeight="251731968" simplePos="0" wp14:anchorId="07F71C46" wp14:editId="71777197">
                <wp:simplePos x="0" y="0"/>
                <wp:positionH relativeFrom="column">
                  <wp:posOffset>1817370</wp:posOffset>
                </wp:positionH>
                <wp:positionV relativeFrom="paragraph">
                  <wp:posOffset>5175884</wp:posOffset>
                </wp:positionV>
                <wp:extent cx="495300" cy="161925"/>
                <wp:effectExtent b="28575" l="19050" r="19050" t="19050"/>
                <wp:wrapNone/>
                <wp:docPr id="1334666791" name="Rectangle 17"/>
                <wp:cNvGraphicFramePr/>
                <a:graphic xmlns:a="http://schemas.openxmlformats.org/drawingml/2006/main">
                  <a:graphicData uri="http://schemas.microsoft.com/office/word/2010/wordprocessingShape">
                    <wps:wsp>
                      <wps:cNvSpPr/>
                      <wps:spPr>
                        <a:xfrm>
                          <a:off x="0" y="0"/>
                          <a:ext cx="495300" cy="16192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noProof/>
        </w:rPr>
        <w:drawing>
          <wp:inline distB="0" distL="0" distR="0" distT="0" wp14:anchorId="6A5D75CE" wp14:editId="36A90E93">
            <wp:extent cx="5324400" cy="7020000"/>
            <wp:effectExtent b="0" l="0" r="0" t="0"/>
            <wp:docPr id="11645732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73206" name="Picture 1164573206"/>
                    <pic:cNvPicPr/>
                  </pic:nvPicPr>
                  <pic:blipFill rotWithShape="1">
                    <a:blip cstate="print" r:embed="rId44">
                      <a:extLst>
                        <a:ext uri="{28A0092B-C50C-407E-A947-70E740481C1C}">
                          <a14:useLocalDpi xmlns:a14="http://schemas.microsoft.com/office/drawing/2010/main" val="0"/>
                        </a:ext>
                      </a:extLst>
                    </a:blip>
                    <a:srcRect r="27"/>
                    <a:stretch>
                      <a:fillRect/>
                    </a:stretch>
                  </pic:blipFill>
                  <pic:spPr bwMode="auto">
                    <a:xfrm>
                      <a:off x="0" y="0"/>
                      <a:ext cx="5324400" cy="7020000"/>
                    </a:xfrm>
                    <a:prstGeom prst="rect">
                      <a:avLst/>
                    </a:prstGeom>
                    <a:ln>
                      <a:noFill/>
                    </a:ln>
                    <a:extLst>
                      <a:ext uri="{53640926-AAD7-44D8-BBD7-CCE9431645EC}">
                        <a14:shadowObscured xmlns:a14="http://schemas.microsoft.com/office/drawing/2010/main"/>
                      </a:ext>
                    </a:extLst>
                  </pic:spPr>
                </pic:pic>
              </a:graphicData>
            </a:graphic>
          </wp:inline>
        </w:drawing>
      </w:r>
    </w:p>
    <w:p w14:paraId="6C0D8910" w14:textId="6DC5AA98" w:rsidP="00422AE8" w:rsidR="00422AE8" w:rsidRDefault="0077684B" w:rsidRPr="00422AE8">
      <w:r>
        <w:rPr>
          <w:noProof/>
        </w:rPr>
        <mc:AlternateContent>
          <mc:Choice Requires="wps">
            <w:drawing>
              <wp:anchor allowOverlap="1" behindDoc="0" distB="0" distL="114300" distR="114300" distT="0" layoutInCell="1" locked="0" relativeHeight="251730944" simplePos="0" wp14:anchorId="69E1AC30" wp14:editId="26808CB8">
                <wp:simplePos x="0" y="0"/>
                <wp:positionH relativeFrom="column">
                  <wp:posOffset>1398270</wp:posOffset>
                </wp:positionH>
                <wp:positionV relativeFrom="paragraph">
                  <wp:posOffset>3970020</wp:posOffset>
                </wp:positionV>
                <wp:extent cx="390525" cy="133350"/>
                <wp:effectExtent b="19050" l="0" r="28575" t="0"/>
                <wp:wrapNone/>
                <wp:docPr id="1429601480" name="Rectangle 15"/>
                <wp:cNvGraphicFramePr/>
                <a:graphic xmlns:a="http://schemas.openxmlformats.org/drawingml/2006/main">
                  <a:graphicData uri="http://schemas.microsoft.com/office/word/2010/wordprocessingShape">
                    <wps:wsp>
                      <wps:cNvSpPr/>
                      <wps:spPr>
                        <a:xfrm>
                          <a:off x="0" y="0"/>
                          <a:ext cx="390525" cy="1333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6476B60A" w14:textId="697FFACE" w:rsidP="00BA47E5" w:rsidR="00D165B8" w:rsidRDefault="00D165B8" w:rsidRPr="00D165B8">
      <w:pPr>
        <w:rPr>
          <w:rFonts w:ascii="Times New Roman" w:cs="Times New Roman" w:hAnsi="Times New Roman"/>
          <w:sz w:val="24"/>
          <w:szCs w:val="24"/>
        </w:rPr>
      </w:pPr>
    </w:p>
    <w:p w14:paraId="5A149C44" w14:textId="77777777" w:rsidP="00BA47E5" w:rsidR="00890720" w:rsidRDefault="00890720" w:rsidRPr="00BA47E5"/>
    <w:sectPr w:rsidR="00890720" w:rsidRPr="00BA47E5" w:rsidSect="00C067B8">
      <w:pgSz w:code="9" w:h="16838" w:w="11906"/>
      <w:pgMar w:bottom="1701" w:footer="709" w:gutter="0" w:header="709" w:left="2268" w:right="1701" w:top="226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8768" w14:textId="77777777" w:rsidR="00AE69C7" w:rsidRDefault="00AE69C7" w:rsidP="00C067B8">
      <w:pPr>
        <w:spacing w:after="0" w:line="240" w:lineRule="auto"/>
      </w:pPr>
      <w:r>
        <w:separator/>
      </w:r>
    </w:p>
  </w:endnote>
  <w:endnote w:type="continuationSeparator" w:id="0">
    <w:p w14:paraId="60DB4830" w14:textId="77777777" w:rsidR="00AE69C7" w:rsidRDefault="00AE69C7" w:rsidP="00C0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6D3" w14:textId="5E59308E" w:rsidR="00C067B8" w:rsidRDefault="00C067B8">
    <w:pPr>
      <w:pStyle w:val="Footer"/>
      <w:jc w:val="center"/>
    </w:pPr>
  </w:p>
  <w:p w14:paraId="7BAC1E6C" w14:textId="77777777" w:rsidR="00C067B8" w:rsidRDefault="00C06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39304"/>
      <w:docPartObj>
        <w:docPartGallery w:val="Page Numbers (Bottom of Page)"/>
        <w:docPartUnique/>
      </w:docPartObj>
    </w:sdtPr>
    <w:sdtEndPr>
      <w:rPr>
        <w:noProof/>
      </w:rPr>
    </w:sdtEndPr>
    <w:sdtContent>
      <w:p w14:paraId="5FBD6848" w14:textId="77777777" w:rsidR="00C067B8" w:rsidRDefault="00C06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68D0B" w14:textId="77777777" w:rsidR="00C067B8" w:rsidRDefault="00C06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A0D" w14:textId="3D1DB738" w:rsidR="00D4255E" w:rsidRDefault="00D4255E">
    <w:pPr>
      <w:pStyle w:val="Footer"/>
      <w:jc w:val="center"/>
    </w:pPr>
  </w:p>
  <w:p w14:paraId="749EEC80" w14:textId="77777777" w:rsidR="00D4255E" w:rsidRDefault="00D42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177967"/>
      <w:docPartObj>
        <w:docPartGallery w:val="Page Numbers (Bottom of Page)"/>
        <w:docPartUnique/>
      </w:docPartObj>
    </w:sdtPr>
    <w:sdtEndPr>
      <w:rPr>
        <w:noProof/>
      </w:rPr>
    </w:sdtEndPr>
    <w:sdtContent>
      <w:p w14:paraId="648CC963" w14:textId="06AB2828" w:rsidR="00C067B8" w:rsidRDefault="00C06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7E296" w14:textId="77777777" w:rsidR="00C067B8" w:rsidRDefault="00C0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E132" w14:textId="77777777" w:rsidR="00AE69C7" w:rsidRDefault="00AE69C7" w:rsidP="00C067B8">
      <w:pPr>
        <w:spacing w:after="0" w:line="240" w:lineRule="auto"/>
      </w:pPr>
      <w:r>
        <w:separator/>
      </w:r>
    </w:p>
  </w:footnote>
  <w:footnote w:type="continuationSeparator" w:id="0">
    <w:p w14:paraId="6A191DBF" w14:textId="77777777" w:rsidR="00AE69C7" w:rsidRDefault="00AE69C7" w:rsidP="00C06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5840" w14:textId="77777777" w:rsidR="00C067B8" w:rsidRDefault="00C06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80401"/>
      <w:docPartObj>
        <w:docPartGallery w:val="Page Numbers (Top of Page)"/>
        <w:docPartUnique/>
      </w:docPartObj>
    </w:sdtPr>
    <w:sdtEndPr>
      <w:rPr>
        <w:noProof/>
      </w:rPr>
    </w:sdtEndPr>
    <w:sdtContent>
      <w:p w14:paraId="340D5591" w14:textId="39DE3AC1" w:rsidR="00D4255E" w:rsidRDefault="00D425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7AAC2D" w14:textId="77777777" w:rsidR="00C067B8" w:rsidRDefault="00C06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BE53" w14:textId="77777777" w:rsidR="00C067B8" w:rsidRDefault="00C0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B4D"/>
    <w:multiLevelType w:val="hybridMultilevel"/>
    <w:tmpl w:val="77B86EC4"/>
    <w:lvl w:ilvl="0" w:tplc="08F4E4D2">
      <w:start w:val="1"/>
      <w:numFmt w:val="decimal"/>
      <w:lvlText w:val="2.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40FC6"/>
    <w:multiLevelType w:val="hybridMultilevel"/>
    <w:tmpl w:val="905228A0"/>
    <w:lvl w:ilvl="0" w:tplc="757A6698">
      <w:start w:val="1"/>
      <w:numFmt w:val="decimal"/>
      <w:lvlText w:val="4.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24D1"/>
    <w:multiLevelType w:val="hybridMultilevel"/>
    <w:tmpl w:val="598E190A"/>
    <w:lvl w:ilvl="0" w:tplc="3474D7E6">
      <w:start w:val="1"/>
      <w:numFmt w:val="decimal"/>
      <w:lvlText w:val="5.%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657"/>
    <w:multiLevelType w:val="hybridMultilevel"/>
    <w:tmpl w:val="E166A1AA"/>
    <w:lvl w:ilvl="0" w:tplc="6E3A3B9A">
      <w:start w:val="1"/>
      <w:numFmt w:val="decimal"/>
      <w:lvlText w:val="1.%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E5CC9"/>
    <w:multiLevelType w:val="hybridMultilevel"/>
    <w:tmpl w:val="14C6421A"/>
    <w:lvl w:ilvl="0" w:tplc="160AF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05122D3"/>
    <w:multiLevelType w:val="hybridMultilevel"/>
    <w:tmpl w:val="7164999E"/>
    <w:lvl w:ilvl="0" w:tplc="EAAC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50C48"/>
    <w:multiLevelType w:val="hybridMultilevel"/>
    <w:tmpl w:val="7E38C1AE"/>
    <w:lvl w:ilvl="0" w:tplc="B5923584">
      <w:start w:val="1"/>
      <w:numFmt w:val="decimal"/>
      <w:pStyle w:val="Heading3"/>
      <w:lvlText w:val="2.1.%1 "/>
      <w:lvlJc w:val="left"/>
      <w:pPr>
        <w:ind w:left="71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81B65"/>
    <w:multiLevelType w:val="hybridMultilevel"/>
    <w:tmpl w:val="AF4EB452"/>
    <w:lvl w:ilvl="0" w:tplc="80CEE33E">
      <w:start w:val="1"/>
      <w:numFmt w:val="decimal"/>
      <w:lvlText w:val="3.2.%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CE65211"/>
    <w:multiLevelType w:val="hybridMultilevel"/>
    <w:tmpl w:val="D72893DA"/>
    <w:lvl w:ilvl="0" w:tplc="4442168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2E757202"/>
    <w:multiLevelType w:val="hybridMultilevel"/>
    <w:tmpl w:val="59EE7736"/>
    <w:lvl w:ilvl="0" w:tplc="A472157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313D2819"/>
    <w:multiLevelType w:val="multilevel"/>
    <w:tmpl w:val="24261E74"/>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38DF71C0"/>
    <w:multiLevelType w:val="hybridMultilevel"/>
    <w:tmpl w:val="41304C5C"/>
    <w:lvl w:ilvl="0" w:tplc="EAEC014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4457E"/>
    <w:multiLevelType w:val="hybridMultilevel"/>
    <w:tmpl w:val="7F0A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C043E"/>
    <w:multiLevelType w:val="hybridMultilevel"/>
    <w:tmpl w:val="D7E88742"/>
    <w:lvl w:ilvl="0" w:tplc="D5560698">
      <w:start w:val="1"/>
      <w:numFmt w:val="decimal"/>
      <w:lvlText w:val="3.5.%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D005DBA"/>
    <w:multiLevelType w:val="hybridMultilevel"/>
    <w:tmpl w:val="AF26CAB8"/>
    <w:lvl w:ilvl="0" w:tplc="EAAC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A6384"/>
    <w:multiLevelType w:val="hybridMultilevel"/>
    <w:tmpl w:val="B598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45886"/>
    <w:multiLevelType w:val="hybridMultilevel"/>
    <w:tmpl w:val="8B28EB08"/>
    <w:lvl w:ilvl="0" w:tplc="A7A86EE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52184"/>
    <w:multiLevelType w:val="multilevel"/>
    <w:tmpl w:val="650E5AC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8" w15:restartNumberingAfterBreak="0">
    <w:nsid w:val="57D1226B"/>
    <w:multiLevelType w:val="hybridMultilevel"/>
    <w:tmpl w:val="B68E0F7A"/>
    <w:lvl w:ilvl="0" w:tplc="DDACA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05827"/>
    <w:multiLevelType w:val="hybridMultilevel"/>
    <w:tmpl w:val="48C2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777F4"/>
    <w:multiLevelType w:val="hybridMultilevel"/>
    <w:tmpl w:val="600052CC"/>
    <w:lvl w:ilvl="0" w:tplc="251273D6">
      <w:start w:val="1"/>
      <w:numFmt w:val="decimal"/>
      <w:lvlText w:val="2.4.%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B6A98"/>
    <w:multiLevelType w:val="hybridMultilevel"/>
    <w:tmpl w:val="FF1E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9205D"/>
    <w:multiLevelType w:val="hybridMultilevel"/>
    <w:tmpl w:val="B7829788"/>
    <w:lvl w:ilvl="0" w:tplc="EF74E4F4">
      <w:start w:val="1"/>
      <w:numFmt w:val="decimal"/>
      <w:lvlText w:val="2.9.%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14F5CD3"/>
    <w:multiLevelType w:val="hybridMultilevel"/>
    <w:tmpl w:val="BDFAD5E0"/>
    <w:lvl w:ilvl="0" w:tplc="324AA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05415"/>
    <w:multiLevelType w:val="hybridMultilevel"/>
    <w:tmpl w:val="E8C0CB2E"/>
    <w:lvl w:ilvl="0" w:tplc="07F003EE">
      <w:start w:val="1"/>
      <w:numFmt w:val="decimal"/>
      <w:pStyle w:val="Heading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034DC"/>
    <w:multiLevelType w:val="hybridMultilevel"/>
    <w:tmpl w:val="AE6E6604"/>
    <w:lvl w:ilvl="0" w:tplc="DD3CDA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47232DE"/>
    <w:multiLevelType w:val="hybridMultilevel"/>
    <w:tmpl w:val="AE9C1048"/>
    <w:lvl w:ilvl="0" w:tplc="43E05EE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66243172"/>
    <w:multiLevelType w:val="hybridMultilevel"/>
    <w:tmpl w:val="3ADA21C6"/>
    <w:lvl w:ilvl="0" w:tplc="A1B2C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6593"/>
    <w:multiLevelType w:val="hybridMultilevel"/>
    <w:tmpl w:val="44A0FE72"/>
    <w:lvl w:ilvl="0" w:tplc="1256E376">
      <w:start w:val="1"/>
      <w:numFmt w:val="decimal"/>
      <w:lvlText w:val="3.1.%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A03525A"/>
    <w:multiLevelType w:val="hybridMultilevel"/>
    <w:tmpl w:val="BD449224"/>
    <w:lvl w:ilvl="0" w:tplc="A232F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34EA3"/>
    <w:multiLevelType w:val="hybridMultilevel"/>
    <w:tmpl w:val="DF8452C2"/>
    <w:lvl w:ilvl="0" w:tplc="72D49DCC">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1441805"/>
    <w:multiLevelType w:val="multilevel"/>
    <w:tmpl w:val="C77C9970"/>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2" w15:restartNumberingAfterBreak="0">
    <w:nsid w:val="73A00983"/>
    <w:multiLevelType w:val="hybridMultilevel"/>
    <w:tmpl w:val="C9AEB79E"/>
    <w:lvl w:ilvl="0" w:tplc="6E5400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62963F8"/>
    <w:multiLevelType w:val="hybridMultilevel"/>
    <w:tmpl w:val="5770C108"/>
    <w:lvl w:ilvl="0" w:tplc="FFD08A68">
      <w:start w:val="1"/>
      <w:numFmt w:val="decimal"/>
      <w:pStyle w:val="Heading2"/>
      <w:lvlText w:val="1.%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027853">
    <w:abstractNumId w:val="3"/>
  </w:num>
  <w:num w:numId="2" w16cid:durableId="97411900">
    <w:abstractNumId w:val="11"/>
  </w:num>
  <w:num w:numId="3" w16cid:durableId="2105496616">
    <w:abstractNumId w:val="16"/>
  </w:num>
  <w:num w:numId="4" w16cid:durableId="39406285">
    <w:abstractNumId w:val="30"/>
  </w:num>
  <w:num w:numId="5" w16cid:durableId="1762606773">
    <w:abstractNumId w:val="25"/>
  </w:num>
  <w:num w:numId="6" w16cid:durableId="1867522654">
    <w:abstractNumId w:val="32"/>
  </w:num>
  <w:num w:numId="7" w16cid:durableId="1899432106">
    <w:abstractNumId w:val="31"/>
  </w:num>
  <w:num w:numId="8" w16cid:durableId="1102844747">
    <w:abstractNumId w:val="28"/>
  </w:num>
  <w:num w:numId="9" w16cid:durableId="1265920704">
    <w:abstractNumId w:val="4"/>
  </w:num>
  <w:num w:numId="10" w16cid:durableId="1952932290">
    <w:abstractNumId w:val="7"/>
  </w:num>
  <w:num w:numId="11" w16cid:durableId="1561790808">
    <w:abstractNumId w:val="8"/>
  </w:num>
  <w:num w:numId="12" w16cid:durableId="1174298392">
    <w:abstractNumId w:val="22"/>
  </w:num>
  <w:num w:numId="13" w16cid:durableId="877402278">
    <w:abstractNumId w:val="13"/>
  </w:num>
  <w:num w:numId="14" w16cid:durableId="1367757553">
    <w:abstractNumId w:val="26"/>
  </w:num>
  <w:num w:numId="15" w16cid:durableId="1040013750">
    <w:abstractNumId w:val="9"/>
  </w:num>
  <w:num w:numId="16" w16cid:durableId="1113748182">
    <w:abstractNumId w:val="17"/>
  </w:num>
  <w:num w:numId="17" w16cid:durableId="191262330">
    <w:abstractNumId w:val="0"/>
  </w:num>
  <w:num w:numId="18" w16cid:durableId="2013754624">
    <w:abstractNumId w:val="20"/>
  </w:num>
  <w:num w:numId="19" w16cid:durableId="1135951284">
    <w:abstractNumId w:val="33"/>
  </w:num>
  <w:num w:numId="20" w16cid:durableId="1506290027">
    <w:abstractNumId w:val="10"/>
  </w:num>
  <w:num w:numId="21" w16cid:durableId="1601453356">
    <w:abstractNumId w:val="33"/>
  </w:num>
  <w:num w:numId="22" w16cid:durableId="1157764474">
    <w:abstractNumId w:val="33"/>
  </w:num>
  <w:num w:numId="23" w16cid:durableId="1517421943">
    <w:abstractNumId w:val="33"/>
  </w:num>
  <w:num w:numId="24" w16cid:durableId="707413167">
    <w:abstractNumId w:val="33"/>
  </w:num>
  <w:num w:numId="25" w16cid:durableId="904872740">
    <w:abstractNumId w:val="6"/>
  </w:num>
  <w:num w:numId="26" w16cid:durableId="376902871">
    <w:abstractNumId w:val="6"/>
  </w:num>
  <w:num w:numId="27" w16cid:durableId="2052296">
    <w:abstractNumId w:val="6"/>
  </w:num>
  <w:num w:numId="28" w16cid:durableId="1522353282">
    <w:abstractNumId w:val="6"/>
  </w:num>
  <w:num w:numId="29" w16cid:durableId="1057438915">
    <w:abstractNumId w:val="6"/>
  </w:num>
  <w:num w:numId="30" w16cid:durableId="1907450351">
    <w:abstractNumId w:val="6"/>
  </w:num>
  <w:num w:numId="31" w16cid:durableId="315036850">
    <w:abstractNumId w:val="6"/>
  </w:num>
  <w:num w:numId="32" w16cid:durableId="2131168873">
    <w:abstractNumId w:val="6"/>
  </w:num>
  <w:num w:numId="33" w16cid:durableId="1156917460">
    <w:abstractNumId w:val="6"/>
  </w:num>
  <w:num w:numId="34" w16cid:durableId="636374100">
    <w:abstractNumId w:val="6"/>
  </w:num>
  <w:num w:numId="35" w16cid:durableId="294606941">
    <w:abstractNumId w:val="6"/>
  </w:num>
  <w:num w:numId="36" w16cid:durableId="1478376191">
    <w:abstractNumId w:val="6"/>
  </w:num>
  <w:num w:numId="37" w16cid:durableId="231742217">
    <w:abstractNumId w:val="24"/>
  </w:num>
  <w:num w:numId="38" w16cid:durableId="639191794">
    <w:abstractNumId w:val="24"/>
  </w:num>
  <w:num w:numId="39" w16cid:durableId="1190725613">
    <w:abstractNumId w:val="33"/>
  </w:num>
  <w:num w:numId="40" w16cid:durableId="1851019211">
    <w:abstractNumId w:val="33"/>
  </w:num>
  <w:num w:numId="41" w16cid:durableId="574171136">
    <w:abstractNumId w:val="6"/>
  </w:num>
  <w:num w:numId="42" w16cid:durableId="1356157215">
    <w:abstractNumId w:val="29"/>
  </w:num>
  <w:num w:numId="43" w16cid:durableId="671840847">
    <w:abstractNumId w:val="5"/>
  </w:num>
  <w:num w:numId="44" w16cid:durableId="958146976">
    <w:abstractNumId w:val="19"/>
  </w:num>
  <w:num w:numId="45" w16cid:durableId="928276284">
    <w:abstractNumId w:val="14"/>
  </w:num>
  <w:num w:numId="46" w16cid:durableId="2112242275">
    <w:abstractNumId w:val="1"/>
  </w:num>
  <w:num w:numId="47" w16cid:durableId="1935278759">
    <w:abstractNumId w:val="21"/>
  </w:num>
  <w:num w:numId="48" w16cid:durableId="963846743">
    <w:abstractNumId w:val="2"/>
  </w:num>
  <w:num w:numId="49" w16cid:durableId="561598678">
    <w:abstractNumId w:val="18"/>
  </w:num>
  <w:num w:numId="50" w16cid:durableId="1131554565">
    <w:abstractNumId w:val="23"/>
  </w:num>
  <w:num w:numId="51" w16cid:durableId="286084766">
    <w:abstractNumId w:val="27"/>
  </w:num>
  <w:num w:numId="52" w16cid:durableId="1139686729">
    <w:abstractNumId w:val="15"/>
  </w:num>
  <w:num w:numId="53" w16cid:durableId="107823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D7"/>
    <w:rsid w:val="00010D73"/>
    <w:rsid w:val="00014AA1"/>
    <w:rsid w:val="00014C7B"/>
    <w:rsid w:val="00015446"/>
    <w:rsid w:val="00023D10"/>
    <w:rsid w:val="00024D20"/>
    <w:rsid w:val="00025BB5"/>
    <w:rsid w:val="00026037"/>
    <w:rsid w:val="00027290"/>
    <w:rsid w:val="0002760F"/>
    <w:rsid w:val="00027E24"/>
    <w:rsid w:val="00032A76"/>
    <w:rsid w:val="000331EA"/>
    <w:rsid w:val="000358D1"/>
    <w:rsid w:val="000437D7"/>
    <w:rsid w:val="00057451"/>
    <w:rsid w:val="0006368B"/>
    <w:rsid w:val="00063DA4"/>
    <w:rsid w:val="000660A8"/>
    <w:rsid w:val="000668C9"/>
    <w:rsid w:val="00067003"/>
    <w:rsid w:val="00071CE5"/>
    <w:rsid w:val="00073700"/>
    <w:rsid w:val="00073EA0"/>
    <w:rsid w:val="00074769"/>
    <w:rsid w:val="00075AF0"/>
    <w:rsid w:val="00076475"/>
    <w:rsid w:val="00081145"/>
    <w:rsid w:val="0008423C"/>
    <w:rsid w:val="00085B22"/>
    <w:rsid w:val="000865C1"/>
    <w:rsid w:val="00090634"/>
    <w:rsid w:val="0009161A"/>
    <w:rsid w:val="00091804"/>
    <w:rsid w:val="000976B3"/>
    <w:rsid w:val="00097998"/>
    <w:rsid w:val="000A0CC4"/>
    <w:rsid w:val="000B2491"/>
    <w:rsid w:val="000B2F67"/>
    <w:rsid w:val="000B6505"/>
    <w:rsid w:val="000C09EB"/>
    <w:rsid w:val="000C3DE0"/>
    <w:rsid w:val="000C6E18"/>
    <w:rsid w:val="000D3156"/>
    <w:rsid w:val="000D5985"/>
    <w:rsid w:val="000D5A6D"/>
    <w:rsid w:val="000E38A5"/>
    <w:rsid w:val="000E6045"/>
    <w:rsid w:val="000E7E5B"/>
    <w:rsid w:val="000E7F00"/>
    <w:rsid w:val="000F0687"/>
    <w:rsid w:val="000F08FC"/>
    <w:rsid w:val="000F1105"/>
    <w:rsid w:val="000F1641"/>
    <w:rsid w:val="000F44A1"/>
    <w:rsid w:val="000F51D2"/>
    <w:rsid w:val="000F5498"/>
    <w:rsid w:val="000F78EF"/>
    <w:rsid w:val="00100E15"/>
    <w:rsid w:val="00107583"/>
    <w:rsid w:val="0011021B"/>
    <w:rsid w:val="00123026"/>
    <w:rsid w:val="001241D6"/>
    <w:rsid w:val="00125101"/>
    <w:rsid w:val="00131449"/>
    <w:rsid w:val="00133CD4"/>
    <w:rsid w:val="00134752"/>
    <w:rsid w:val="00136BAF"/>
    <w:rsid w:val="00137A35"/>
    <w:rsid w:val="0014012C"/>
    <w:rsid w:val="0014023F"/>
    <w:rsid w:val="00140801"/>
    <w:rsid w:val="001413D7"/>
    <w:rsid w:val="00141FB2"/>
    <w:rsid w:val="00146710"/>
    <w:rsid w:val="00147F3F"/>
    <w:rsid w:val="00152717"/>
    <w:rsid w:val="0015489F"/>
    <w:rsid w:val="00155AD7"/>
    <w:rsid w:val="00157BA9"/>
    <w:rsid w:val="00157BC1"/>
    <w:rsid w:val="00161258"/>
    <w:rsid w:val="001612EC"/>
    <w:rsid w:val="00161396"/>
    <w:rsid w:val="001630AD"/>
    <w:rsid w:val="0016334D"/>
    <w:rsid w:val="00165E7F"/>
    <w:rsid w:val="00167179"/>
    <w:rsid w:val="00170362"/>
    <w:rsid w:val="00173210"/>
    <w:rsid w:val="001764D5"/>
    <w:rsid w:val="00183397"/>
    <w:rsid w:val="00194132"/>
    <w:rsid w:val="001945B3"/>
    <w:rsid w:val="001A4E15"/>
    <w:rsid w:val="001A7274"/>
    <w:rsid w:val="001B1043"/>
    <w:rsid w:val="001B17CD"/>
    <w:rsid w:val="001B392E"/>
    <w:rsid w:val="001C203B"/>
    <w:rsid w:val="001C432F"/>
    <w:rsid w:val="001C4DC4"/>
    <w:rsid w:val="001D0079"/>
    <w:rsid w:val="001D14C6"/>
    <w:rsid w:val="001D6B62"/>
    <w:rsid w:val="001E1708"/>
    <w:rsid w:val="001E1BE3"/>
    <w:rsid w:val="001E509C"/>
    <w:rsid w:val="001E58FE"/>
    <w:rsid w:val="001E67BE"/>
    <w:rsid w:val="001E758B"/>
    <w:rsid w:val="001F04A0"/>
    <w:rsid w:val="001F214A"/>
    <w:rsid w:val="001F2F87"/>
    <w:rsid w:val="001F4E7D"/>
    <w:rsid w:val="0020284C"/>
    <w:rsid w:val="00206609"/>
    <w:rsid w:val="00210174"/>
    <w:rsid w:val="002106A7"/>
    <w:rsid w:val="00210DB2"/>
    <w:rsid w:val="002110BB"/>
    <w:rsid w:val="00213404"/>
    <w:rsid w:val="00214FA4"/>
    <w:rsid w:val="00216E30"/>
    <w:rsid w:val="0022128C"/>
    <w:rsid w:val="00222651"/>
    <w:rsid w:val="00223436"/>
    <w:rsid w:val="00224454"/>
    <w:rsid w:val="0022569D"/>
    <w:rsid w:val="002325EB"/>
    <w:rsid w:val="00234CDC"/>
    <w:rsid w:val="0024441F"/>
    <w:rsid w:val="00246F64"/>
    <w:rsid w:val="00250AC9"/>
    <w:rsid w:val="00252B72"/>
    <w:rsid w:val="00253E14"/>
    <w:rsid w:val="0025438D"/>
    <w:rsid w:val="00254831"/>
    <w:rsid w:val="00261B31"/>
    <w:rsid w:val="002623EE"/>
    <w:rsid w:val="00262E37"/>
    <w:rsid w:val="00265B18"/>
    <w:rsid w:val="002709CD"/>
    <w:rsid w:val="00281A81"/>
    <w:rsid w:val="00281BE1"/>
    <w:rsid w:val="002831AF"/>
    <w:rsid w:val="00284167"/>
    <w:rsid w:val="002918F3"/>
    <w:rsid w:val="002923F4"/>
    <w:rsid w:val="00292E32"/>
    <w:rsid w:val="00295848"/>
    <w:rsid w:val="00295BBB"/>
    <w:rsid w:val="002A2D13"/>
    <w:rsid w:val="002A5C48"/>
    <w:rsid w:val="002A7E01"/>
    <w:rsid w:val="002B1D6D"/>
    <w:rsid w:val="002B1EA9"/>
    <w:rsid w:val="002B4CAA"/>
    <w:rsid w:val="002B4D45"/>
    <w:rsid w:val="002B50B3"/>
    <w:rsid w:val="002C25FB"/>
    <w:rsid w:val="002C288F"/>
    <w:rsid w:val="002C5ECF"/>
    <w:rsid w:val="002C6C68"/>
    <w:rsid w:val="002D10DD"/>
    <w:rsid w:val="002D230B"/>
    <w:rsid w:val="002D29EC"/>
    <w:rsid w:val="002D2C4C"/>
    <w:rsid w:val="002D3203"/>
    <w:rsid w:val="002D402E"/>
    <w:rsid w:val="002D4381"/>
    <w:rsid w:val="002D51B4"/>
    <w:rsid w:val="002E0F52"/>
    <w:rsid w:val="002E3BAC"/>
    <w:rsid w:val="002E6398"/>
    <w:rsid w:val="002E6929"/>
    <w:rsid w:val="002F625B"/>
    <w:rsid w:val="002F7CBC"/>
    <w:rsid w:val="00300242"/>
    <w:rsid w:val="00301EB3"/>
    <w:rsid w:val="00302891"/>
    <w:rsid w:val="00303478"/>
    <w:rsid w:val="0031291A"/>
    <w:rsid w:val="00322B49"/>
    <w:rsid w:val="003233E5"/>
    <w:rsid w:val="003239CF"/>
    <w:rsid w:val="00331F8A"/>
    <w:rsid w:val="00333BEE"/>
    <w:rsid w:val="003404C8"/>
    <w:rsid w:val="0034643A"/>
    <w:rsid w:val="00352C8A"/>
    <w:rsid w:val="003532F5"/>
    <w:rsid w:val="003533D0"/>
    <w:rsid w:val="003562BE"/>
    <w:rsid w:val="00357BD2"/>
    <w:rsid w:val="00360F21"/>
    <w:rsid w:val="003612D7"/>
    <w:rsid w:val="003614BA"/>
    <w:rsid w:val="003614D3"/>
    <w:rsid w:val="00365FA6"/>
    <w:rsid w:val="0036708E"/>
    <w:rsid w:val="00367585"/>
    <w:rsid w:val="00367CBA"/>
    <w:rsid w:val="00372AFC"/>
    <w:rsid w:val="00376AA4"/>
    <w:rsid w:val="00376E8B"/>
    <w:rsid w:val="00380AB1"/>
    <w:rsid w:val="00380AC1"/>
    <w:rsid w:val="0038107B"/>
    <w:rsid w:val="003814FB"/>
    <w:rsid w:val="00381DCD"/>
    <w:rsid w:val="003857B2"/>
    <w:rsid w:val="00387799"/>
    <w:rsid w:val="003909F5"/>
    <w:rsid w:val="003925FF"/>
    <w:rsid w:val="00393217"/>
    <w:rsid w:val="003932D1"/>
    <w:rsid w:val="00394CD8"/>
    <w:rsid w:val="00394D0A"/>
    <w:rsid w:val="00395753"/>
    <w:rsid w:val="003A3AB2"/>
    <w:rsid w:val="003A4CCD"/>
    <w:rsid w:val="003A520F"/>
    <w:rsid w:val="003B1246"/>
    <w:rsid w:val="003B49B8"/>
    <w:rsid w:val="003B538D"/>
    <w:rsid w:val="003B5F65"/>
    <w:rsid w:val="003B775B"/>
    <w:rsid w:val="003C0801"/>
    <w:rsid w:val="003C13DF"/>
    <w:rsid w:val="003C2AED"/>
    <w:rsid w:val="003C382F"/>
    <w:rsid w:val="003C5AA5"/>
    <w:rsid w:val="003D092F"/>
    <w:rsid w:val="003D0E7E"/>
    <w:rsid w:val="003D0F4D"/>
    <w:rsid w:val="003D1F3A"/>
    <w:rsid w:val="003D3E18"/>
    <w:rsid w:val="003D430D"/>
    <w:rsid w:val="003D436D"/>
    <w:rsid w:val="003D52CB"/>
    <w:rsid w:val="003E0B80"/>
    <w:rsid w:val="003E0B96"/>
    <w:rsid w:val="003E0DF0"/>
    <w:rsid w:val="003E2240"/>
    <w:rsid w:val="003E29C4"/>
    <w:rsid w:val="003E50B2"/>
    <w:rsid w:val="003E6021"/>
    <w:rsid w:val="003E64F2"/>
    <w:rsid w:val="003E782A"/>
    <w:rsid w:val="003F5072"/>
    <w:rsid w:val="003F52CC"/>
    <w:rsid w:val="003F6831"/>
    <w:rsid w:val="003F6EBF"/>
    <w:rsid w:val="004003C5"/>
    <w:rsid w:val="00401CAA"/>
    <w:rsid w:val="00403A3D"/>
    <w:rsid w:val="00407727"/>
    <w:rsid w:val="00410D91"/>
    <w:rsid w:val="0041359D"/>
    <w:rsid w:val="004136AD"/>
    <w:rsid w:val="00414606"/>
    <w:rsid w:val="00414F0B"/>
    <w:rsid w:val="0041608F"/>
    <w:rsid w:val="00416124"/>
    <w:rsid w:val="00420D05"/>
    <w:rsid w:val="00420D09"/>
    <w:rsid w:val="00421164"/>
    <w:rsid w:val="004217C3"/>
    <w:rsid w:val="00421A03"/>
    <w:rsid w:val="00421E59"/>
    <w:rsid w:val="00422AE8"/>
    <w:rsid w:val="00422C80"/>
    <w:rsid w:val="00423CD4"/>
    <w:rsid w:val="00425182"/>
    <w:rsid w:val="004259F6"/>
    <w:rsid w:val="004268D1"/>
    <w:rsid w:val="004276C3"/>
    <w:rsid w:val="00427DE0"/>
    <w:rsid w:val="0043175B"/>
    <w:rsid w:val="0043182D"/>
    <w:rsid w:val="00436A08"/>
    <w:rsid w:val="00440BAD"/>
    <w:rsid w:val="00442A97"/>
    <w:rsid w:val="00451D04"/>
    <w:rsid w:val="00452084"/>
    <w:rsid w:val="004563A3"/>
    <w:rsid w:val="0046001C"/>
    <w:rsid w:val="004601A8"/>
    <w:rsid w:val="00460A6F"/>
    <w:rsid w:val="0046280E"/>
    <w:rsid w:val="0046508D"/>
    <w:rsid w:val="00466D86"/>
    <w:rsid w:val="00467258"/>
    <w:rsid w:val="00472FF9"/>
    <w:rsid w:val="00481E8E"/>
    <w:rsid w:val="00486DB6"/>
    <w:rsid w:val="0049079D"/>
    <w:rsid w:val="00490F20"/>
    <w:rsid w:val="00491B2A"/>
    <w:rsid w:val="004949A3"/>
    <w:rsid w:val="004A45AE"/>
    <w:rsid w:val="004A694E"/>
    <w:rsid w:val="004B1D63"/>
    <w:rsid w:val="004B427F"/>
    <w:rsid w:val="004B591E"/>
    <w:rsid w:val="004B7C06"/>
    <w:rsid w:val="004C0900"/>
    <w:rsid w:val="004C0E35"/>
    <w:rsid w:val="004C37E6"/>
    <w:rsid w:val="004C58D7"/>
    <w:rsid w:val="004C7A8B"/>
    <w:rsid w:val="004C7F7E"/>
    <w:rsid w:val="004D094E"/>
    <w:rsid w:val="004D2A82"/>
    <w:rsid w:val="004D2C9A"/>
    <w:rsid w:val="004D3992"/>
    <w:rsid w:val="004D3AFB"/>
    <w:rsid w:val="004D487F"/>
    <w:rsid w:val="004D512F"/>
    <w:rsid w:val="004D51A4"/>
    <w:rsid w:val="004D59E3"/>
    <w:rsid w:val="004D6FD2"/>
    <w:rsid w:val="004E1E9B"/>
    <w:rsid w:val="004E3376"/>
    <w:rsid w:val="004E415D"/>
    <w:rsid w:val="004E6E23"/>
    <w:rsid w:val="004F1A60"/>
    <w:rsid w:val="004F1DB4"/>
    <w:rsid w:val="004F2342"/>
    <w:rsid w:val="004F5149"/>
    <w:rsid w:val="004F71B7"/>
    <w:rsid w:val="005006B5"/>
    <w:rsid w:val="005015F2"/>
    <w:rsid w:val="00501D92"/>
    <w:rsid w:val="00502075"/>
    <w:rsid w:val="00510072"/>
    <w:rsid w:val="00512027"/>
    <w:rsid w:val="0051605A"/>
    <w:rsid w:val="0051736A"/>
    <w:rsid w:val="00521E56"/>
    <w:rsid w:val="00524774"/>
    <w:rsid w:val="00526C75"/>
    <w:rsid w:val="00526EDB"/>
    <w:rsid w:val="0053158C"/>
    <w:rsid w:val="00531FF4"/>
    <w:rsid w:val="005333FE"/>
    <w:rsid w:val="00535E9D"/>
    <w:rsid w:val="00537341"/>
    <w:rsid w:val="005422F8"/>
    <w:rsid w:val="0054479C"/>
    <w:rsid w:val="00544E06"/>
    <w:rsid w:val="005453C3"/>
    <w:rsid w:val="00545676"/>
    <w:rsid w:val="005460C5"/>
    <w:rsid w:val="00547664"/>
    <w:rsid w:val="00550364"/>
    <w:rsid w:val="0055045E"/>
    <w:rsid w:val="00554968"/>
    <w:rsid w:val="00554EB5"/>
    <w:rsid w:val="00555AD8"/>
    <w:rsid w:val="005606C8"/>
    <w:rsid w:val="00564F1F"/>
    <w:rsid w:val="00565C4B"/>
    <w:rsid w:val="00575E34"/>
    <w:rsid w:val="00577075"/>
    <w:rsid w:val="005812A3"/>
    <w:rsid w:val="005815FC"/>
    <w:rsid w:val="00581673"/>
    <w:rsid w:val="0058193C"/>
    <w:rsid w:val="00590AAA"/>
    <w:rsid w:val="00592246"/>
    <w:rsid w:val="00594514"/>
    <w:rsid w:val="005947F9"/>
    <w:rsid w:val="005A0C8C"/>
    <w:rsid w:val="005A12CD"/>
    <w:rsid w:val="005A4376"/>
    <w:rsid w:val="005B1EBE"/>
    <w:rsid w:val="005B479A"/>
    <w:rsid w:val="005B58CC"/>
    <w:rsid w:val="005B61D3"/>
    <w:rsid w:val="005C173D"/>
    <w:rsid w:val="005C3B08"/>
    <w:rsid w:val="005C58EC"/>
    <w:rsid w:val="005C68C4"/>
    <w:rsid w:val="005C76C9"/>
    <w:rsid w:val="005D7F4E"/>
    <w:rsid w:val="005E41D1"/>
    <w:rsid w:val="005E6690"/>
    <w:rsid w:val="005F2366"/>
    <w:rsid w:val="005F381A"/>
    <w:rsid w:val="005F40C0"/>
    <w:rsid w:val="00600EDB"/>
    <w:rsid w:val="00602EC2"/>
    <w:rsid w:val="00603662"/>
    <w:rsid w:val="00603D8F"/>
    <w:rsid w:val="00606E8C"/>
    <w:rsid w:val="00607D95"/>
    <w:rsid w:val="00614FC0"/>
    <w:rsid w:val="00616F55"/>
    <w:rsid w:val="0061742F"/>
    <w:rsid w:val="00617A97"/>
    <w:rsid w:val="0062079A"/>
    <w:rsid w:val="00627D42"/>
    <w:rsid w:val="00631C5B"/>
    <w:rsid w:val="006350D0"/>
    <w:rsid w:val="00635F97"/>
    <w:rsid w:val="00640D35"/>
    <w:rsid w:val="00646EA0"/>
    <w:rsid w:val="00647A15"/>
    <w:rsid w:val="00651AE8"/>
    <w:rsid w:val="00655A78"/>
    <w:rsid w:val="0067155E"/>
    <w:rsid w:val="00672CD1"/>
    <w:rsid w:val="006805AE"/>
    <w:rsid w:val="00680AAA"/>
    <w:rsid w:val="006835A9"/>
    <w:rsid w:val="00690946"/>
    <w:rsid w:val="006939BF"/>
    <w:rsid w:val="006979AE"/>
    <w:rsid w:val="006A1573"/>
    <w:rsid w:val="006A56F3"/>
    <w:rsid w:val="006A57A7"/>
    <w:rsid w:val="006A6D11"/>
    <w:rsid w:val="006A757F"/>
    <w:rsid w:val="006A7799"/>
    <w:rsid w:val="006B2FF7"/>
    <w:rsid w:val="006B7D91"/>
    <w:rsid w:val="006C08A0"/>
    <w:rsid w:val="006C1571"/>
    <w:rsid w:val="006C5C97"/>
    <w:rsid w:val="006D26E9"/>
    <w:rsid w:val="006D38B6"/>
    <w:rsid w:val="006E0E37"/>
    <w:rsid w:val="006E1059"/>
    <w:rsid w:val="006E55FD"/>
    <w:rsid w:val="006E637E"/>
    <w:rsid w:val="006E65F6"/>
    <w:rsid w:val="006E69B4"/>
    <w:rsid w:val="006E7566"/>
    <w:rsid w:val="006E7C65"/>
    <w:rsid w:val="006F3417"/>
    <w:rsid w:val="006F63B9"/>
    <w:rsid w:val="006F7680"/>
    <w:rsid w:val="00701DD7"/>
    <w:rsid w:val="00705AE1"/>
    <w:rsid w:val="00707B3F"/>
    <w:rsid w:val="00707E09"/>
    <w:rsid w:val="00713D78"/>
    <w:rsid w:val="00716592"/>
    <w:rsid w:val="0071709B"/>
    <w:rsid w:val="00717474"/>
    <w:rsid w:val="00720ED1"/>
    <w:rsid w:val="0072243F"/>
    <w:rsid w:val="00726015"/>
    <w:rsid w:val="007279D3"/>
    <w:rsid w:val="00733494"/>
    <w:rsid w:val="00733EE0"/>
    <w:rsid w:val="0074092E"/>
    <w:rsid w:val="00740A75"/>
    <w:rsid w:val="0074557C"/>
    <w:rsid w:val="00746528"/>
    <w:rsid w:val="007504EF"/>
    <w:rsid w:val="00750587"/>
    <w:rsid w:val="00754460"/>
    <w:rsid w:val="00754875"/>
    <w:rsid w:val="00757144"/>
    <w:rsid w:val="00760C5A"/>
    <w:rsid w:val="00761B59"/>
    <w:rsid w:val="0076623C"/>
    <w:rsid w:val="00766346"/>
    <w:rsid w:val="00766BA9"/>
    <w:rsid w:val="00767E6D"/>
    <w:rsid w:val="00770A5A"/>
    <w:rsid w:val="00773A45"/>
    <w:rsid w:val="007740F2"/>
    <w:rsid w:val="00774BD5"/>
    <w:rsid w:val="0077684B"/>
    <w:rsid w:val="00780570"/>
    <w:rsid w:val="007823D1"/>
    <w:rsid w:val="00783C2F"/>
    <w:rsid w:val="0078419B"/>
    <w:rsid w:val="0078760C"/>
    <w:rsid w:val="00787BEB"/>
    <w:rsid w:val="007940AC"/>
    <w:rsid w:val="00796754"/>
    <w:rsid w:val="007A32AA"/>
    <w:rsid w:val="007A7BDB"/>
    <w:rsid w:val="007B00F1"/>
    <w:rsid w:val="007B0572"/>
    <w:rsid w:val="007B27B7"/>
    <w:rsid w:val="007B4072"/>
    <w:rsid w:val="007B57E5"/>
    <w:rsid w:val="007B5F10"/>
    <w:rsid w:val="007C3533"/>
    <w:rsid w:val="007C389D"/>
    <w:rsid w:val="007C39F5"/>
    <w:rsid w:val="007C5D4E"/>
    <w:rsid w:val="007C7F90"/>
    <w:rsid w:val="007D0AE8"/>
    <w:rsid w:val="007D2EFD"/>
    <w:rsid w:val="007D3272"/>
    <w:rsid w:val="007D48C1"/>
    <w:rsid w:val="007D4BC9"/>
    <w:rsid w:val="007E6505"/>
    <w:rsid w:val="007E65B4"/>
    <w:rsid w:val="007E6CA8"/>
    <w:rsid w:val="007E708B"/>
    <w:rsid w:val="007F1D6A"/>
    <w:rsid w:val="007F3085"/>
    <w:rsid w:val="007F3635"/>
    <w:rsid w:val="008009A4"/>
    <w:rsid w:val="008031EA"/>
    <w:rsid w:val="00807C62"/>
    <w:rsid w:val="0081036A"/>
    <w:rsid w:val="00811AC3"/>
    <w:rsid w:val="00813871"/>
    <w:rsid w:val="00814435"/>
    <w:rsid w:val="008146B4"/>
    <w:rsid w:val="00814874"/>
    <w:rsid w:val="008153ED"/>
    <w:rsid w:val="00815787"/>
    <w:rsid w:val="00815B17"/>
    <w:rsid w:val="0082017B"/>
    <w:rsid w:val="00821B10"/>
    <w:rsid w:val="00821F03"/>
    <w:rsid w:val="00824E08"/>
    <w:rsid w:val="00826D9C"/>
    <w:rsid w:val="00831ACB"/>
    <w:rsid w:val="00842AEC"/>
    <w:rsid w:val="0084517C"/>
    <w:rsid w:val="00847A72"/>
    <w:rsid w:val="00850A84"/>
    <w:rsid w:val="00851E4D"/>
    <w:rsid w:val="00854C92"/>
    <w:rsid w:val="00855D07"/>
    <w:rsid w:val="008571C1"/>
    <w:rsid w:val="00857C98"/>
    <w:rsid w:val="00863393"/>
    <w:rsid w:val="00865BAA"/>
    <w:rsid w:val="00865C5B"/>
    <w:rsid w:val="00870A25"/>
    <w:rsid w:val="00870B6C"/>
    <w:rsid w:val="008759DA"/>
    <w:rsid w:val="00877FAB"/>
    <w:rsid w:val="008818A5"/>
    <w:rsid w:val="00884A6D"/>
    <w:rsid w:val="00886174"/>
    <w:rsid w:val="00890280"/>
    <w:rsid w:val="00890720"/>
    <w:rsid w:val="00893921"/>
    <w:rsid w:val="008A0DB6"/>
    <w:rsid w:val="008A3EB4"/>
    <w:rsid w:val="008A4EBB"/>
    <w:rsid w:val="008A615E"/>
    <w:rsid w:val="008A6ED8"/>
    <w:rsid w:val="008B619E"/>
    <w:rsid w:val="008B6C80"/>
    <w:rsid w:val="008C21D9"/>
    <w:rsid w:val="008C76ED"/>
    <w:rsid w:val="008C7FC6"/>
    <w:rsid w:val="008D2EB3"/>
    <w:rsid w:val="008D6652"/>
    <w:rsid w:val="008E2246"/>
    <w:rsid w:val="008E2DDC"/>
    <w:rsid w:val="008E398F"/>
    <w:rsid w:val="008E5066"/>
    <w:rsid w:val="008F1AB7"/>
    <w:rsid w:val="008F47F0"/>
    <w:rsid w:val="008F7F3A"/>
    <w:rsid w:val="00900B65"/>
    <w:rsid w:val="0090139A"/>
    <w:rsid w:val="009016C7"/>
    <w:rsid w:val="009017DD"/>
    <w:rsid w:val="00902956"/>
    <w:rsid w:val="00903124"/>
    <w:rsid w:val="0090333F"/>
    <w:rsid w:val="00904FC4"/>
    <w:rsid w:val="00905B76"/>
    <w:rsid w:val="00915590"/>
    <w:rsid w:val="00915E35"/>
    <w:rsid w:val="0092151F"/>
    <w:rsid w:val="009224BE"/>
    <w:rsid w:val="00922816"/>
    <w:rsid w:val="00923267"/>
    <w:rsid w:val="00924D9C"/>
    <w:rsid w:val="0092547C"/>
    <w:rsid w:val="00925976"/>
    <w:rsid w:val="00933625"/>
    <w:rsid w:val="00936E3B"/>
    <w:rsid w:val="00940476"/>
    <w:rsid w:val="00940BB3"/>
    <w:rsid w:val="00941C2A"/>
    <w:rsid w:val="00941C95"/>
    <w:rsid w:val="00941F99"/>
    <w:rsid w:val="009459CC"/>
    <w:rsid w:val="009506B0"/>
    <w:rsid w:val="009506B3"/>
    <w:rsid w:val="0095217F"/>
    <w:rsid w:val="00953F98"/>
    <w:rsid w:val="00954544"/>
    <w:rsid w:val="00955061"/>
    <w:rsid w:val="0095582D"/>
    <w:rsid w:val="009578B7"/>
    <w:rsid w:val="00963006"/>
    <w:rsid w:val="009630DA"/>
    <w:rsid w:val="00964CA3"/>
    <w:rsid w:val="00965BF1"/>
    <w:rsid w:val="00966468"/>
    <w:rsid w:val="009678DF"/>
    <w:rsid w:val="00972028"/>
    <w:rsid w:val="00974B24"/>
    <w:rsid w:val="00975A2A"/>
    <w:rsid w:val="00975EE1"/>
    <w:rsid w:val="009769C9"/>
    <w:rsid w:val="009824F4"/>
    <w:rsid w:val="0098429F"/>
    <w:rsid w:val="0098611A"/>
    <w:rsid w:val="00986931"/>
    <w:rsid w:val="0099020D"/>
    <w:rsid w:val="00995482"/>
    <w:rsid w:val="00996804"/>
    <w:rsid w:val="009A00C3"/>
    <w:rsid w:val="009A038D"/>
    <w:rsid w:val="009A0C2B"/>
    <w:rsid w:val="009A4577"/>
    <w:rsid w:val="009A5725"/>
    <w:rsid w:val="009A64BC"/>
    <w:rsid w:val="009A6E6A"/>
    <w:rsid w:val="009A6F4D"/>
    <w:rsid w:val="009B0FAD"/>
    <w:rsid w:val="009B2A1C"/>
    <w:rsid w:val="009C2493"/>
    <w:rsid w:val="009C3A72"/>
    <w:rsid w:val="009C5663"/>
    <w:rsid w:val="009D0C54"/>
    <w:rsid w:val="009D1BDF"/>
    <w:rsid w:val="009D3083"/>
    <w:rsid w:val="009D48DF"/>
    <w:rsid w:val="009E239D"/>
    <w:rsid w:val="009E4781"/>
    <w:rsid w:val="009E50B1"/>
    <w:rsid w:val="009E5B85"/>
    <w:rsid w:val="009E5FD7"/>
    <w:rsid w:val="009E6265"/>
    <w:rsid w:val="009E642A"/>
    <w:rsid w:val="009F1BB2"/>
    <w:rsid w:val="009F3B7D"/>
    <w:rsid w:val="009F409B"/>
    <w:rsid w:val="009F5F87"/>
    <w:rsid w:val="009F7B6E"/>
    <w:rsid w:val="00A003D6"/>
    <w:rsid w:val="00A02B79"/>
    <w:rsid w:val="00A02D5D"/>
    <w:rsid w:val="00A0600B"/>
    <w:rsid w:val="00A064FB"/>
    <w:rsid w:val="00A0668A"/>
    <w:rsid w:val="00A205AA"/>
    <w:rsid w:val="00A2177E"/>
    <w:rsid w:val="00A2252C"/>
    <w:rsid w:val="00A31840"/>
    <w:rsid w:val="00A32268"/>
    <w:rsid w:val="00A34241"/>
    <w:rsid w:val="00A36E02"/>
    <w:rsid w:val="00A41849"/>
    <w:rsid w:val="00A41ACC"/>
    <w:rsid w:val="00A427A4"/>
    <w:rsid w:val="00A4648B"/>
    <w:rsid w:val="00A46580"/>
    <w:rsid w:val="00A5042B"/>
    <w:rsid w:val="00A51FCA"/>
    <w:rsid w:val="00A52AEA"/>
    <w:rsid w:val="00A52E84"/>
    <w:rsid w:val="00A62197"/>
    <w:rsid w:val="00A63289"/>
    <w:rsid w:val="00A664A6"/>
    <w:rsid w:val="00A703DC"/>
    <w:rsid w:val="00A70A04"/>
    <w:rsid w:val="00A72736"/>
    <w:rsid w:val="00A73011"/>
    <w:rsid w:val="00A743DA"/>
    <w:rsid w:val="00A766C2"/>
    <w:rsid w:val="00A77B0C"/>
    <w:rsid w:val="00A843F6"/>
    <w:rsid w:val="00A8462A"/>
    <w:rsid w:val="00A85236"/>
    <w:rsid w:val="00A9044F"/>
    <w:rsid w:val="00A9520F"/>
    <w:rsid w:val="00A964D7"/>
    <w:rsid w:val="00AA2FC8"/>
    <w:rsid w:val="00AA332B"/>
    <w:rsid w:val="00AA3B0C"/>
    <w:rsid w:val="00AA3F84"/>
    <w:rsid w:val="00AA6A53"/>
    <w:rsid w:val="00AB4411"/>
    <w:rsid w:val="00AB71D5"/>
    <w:rsid w:val="00AB77EF"/>
    <w:rsid w:val="00AB7925"/>
    <w:rsid w:val="00AC2FF6"/>
    <w:rsid w:val="00AC4A0F"/>
    <w:rsid w:val="00AD071D"/>
    <w:rsid w:val="00AD5756"/>
    <w:rsid w:val="00AD68EF"/>
    <w:rsid w:val="00AD7E09"/>
    <w:rsid w:val="00AE0206"/>
    <w:rsid w:val="00AE6776"/>
    <w:rsid w:val="00AE69C7"/>
    <w:rsid w:val="00AF0C76"/>
    <w:rsid w:val="00AF4B9A"/>
    <w:rsid w:val="00B00BF7"/>
    <w:rsid w:val="00B07329"/>
    <w:rsid w:val="00B1072B"/>
    <w:rsid w:val="00B10CF1"/>
    <w:rsid w:val="00B11F7D"/>
    <w:rsid w:val="00B12E04"/>
    <w:rsid w:val="00B14702"/>
    <w:rsid w:val="00B15F0E"/>
    <w:rsid w:val="00B161A6"/>
    <w:rsid w:val="00B17C03"/>
    <w:rsid w:val="00B225E6"/>
    <w:rsid w:val="00B316A9"/>
    <w:rsid w:val="00B33F03"/>
    <w:rsid w:val="00B35A8A"/>
    <w:rsid w:val="00B36B8C"/>
    <w:rsid w:val="00B43885"/>
    <w:rsid w:val="00B44C4D"/>
    <w:rsid w:val="00B44DBA"/>
    <w:rsid w:val="00B47184"/>
    <w:rsid w:val="00B50F4F"/>
    <w:rsid w:val="00B56A7B"/>
    <w:rsid w:val="00B623F4"/>
    <w:rsid w:val="00B65E88"/>
    <w:rsid w:val="00B6691D"/>
    <w:rsid w:val="00B66EBD"/>
    <w:rsid w:val="00B75F4F"/>
    <w:rsid w:val="00B76C8E"/>
    <w:rsid w:val="00B81738"/>
    <w:rsid w:val="00B96567"/>
    <w:rsid w:val="00BA2679"/>
    <w:rsid w:val="00BA4078"/>
    <w:rsid w:val="00BA47E5"/>
    <w:rsid w:val="00BA4AF8"/>
    <w:rsid w:val="00BA78B6"/>
    <w:rsid w:val="00BB06BF"/>
    <w:rsid w:val="00BB1073"/>
    <w:rsid w:val="00BB3DAB"/>
    <w:rsid w:val="00BB501C"/>
    <w:rsid w:val="00BC1117"/>
    <w:rsid w:val="00BC59FC"/>
    <w:rsid w:val="00BD074A"/>
    <w:rsid w:val="00BD14AA"/>
    <w:rsid w:val="00BD2D48"/>
    <w:rsid w:val="00BD3952"/>
    <w:rsid w:val="00BD48A0"/>
    <w:rsid w:val="00BE116E"/>
    <w:rsid w:val="00BE2133"/>
    <w:rsid w:val="00BE3ADE"/>
    <w:rsid w:val="00BF2D10"/>
    <w:rsid w:val="00BF578A"/>
    <w:rsid w:val="00C0010D"/>
    <w:rsid w:val="00C001E7"/>
    <w:rsid w:val="00C03365"/>
    <w:rsid w:val="00C04237"/>
    <w:rsid w:val="00C06243"/>
    <w:rsid w:val="00C067B8"/>
    <w:rsid w:val="00C13794"/>
    <w:rsid w:val="00C14BEE"/>
    <w:rsid w:val="00C155F6"/>
    <w:rsid w:val="00C1590E"/>
    <w:rsid w:val="00C17B2F"/>
    <w:rsid w:val="00C215AA"/>
    <w:rsid w:val="00C21E3D"/>
    <w:rsid w:val="00C22531"/>
    <w:rsid w:val="00C2498F"/>
    <w:rsid w:val="00C25446"/>
    <w:rsid w:val="00C32EBD"/>
    <w:rsid w:val="00C33709"/>
    <w:rsid w:val="00C3478F"/>
    <w:rsid w:val="00C353E1"/>
    <w:rsid w:val="00C36AB3"/>
    <w:rsid w:val="00C405C9"/>
    <w:rsid w:val="00C40692"/>
    <w:rsid w:val="00C41A1F"/>
    <w:rsid w:val="00C41E89"/>
    <w:rsid w:val="00C44EF5"/>
    <w:rsid w:val="00C51E7A"/>
    <w:rsid w:val="00C54264"/>
    <w:rsid w:val="00C579CD"/>
    <w:rsid w:val="00C62A18"/>
    <w:rsid w:val="00C6388D"/>
    <w:rsid w:val="00C66B92"/>
    <w:rsid w:val="00C70663"/>
    <w:rsid w:val="00C71205"/>
    <w:rsid w:val="00C7498E"/>
    <w:rsid w:val="00C80BAD"/>
    <w:rsid w:val="00C84112"/>
    <w:rsid w:val="00C85CC9"/>
    <w:rsid w:val="00C8648A"/>
    <w:rsid w:val="00C86BA5"/>
    <w:rsid w:val="00C90AD1"/>
    <w:rsid w:val="00C915D6"/>
    <w:rsid w:val="00C94186"/>
    <w:rsid w:val="00C954A2"/>
    <w:rsid w:val="00C96803"/>
    <w:rsid w:val="00C96B50"/>
    <w:rsid w:val="00CA0AAB"/>
    <w:rsid w:val="00CA17C5"/>
    <w:rsid w:val="00CA3499"/>
    <w:rsid w:val="00CA5ECA"/>
    <w:rsid w:val="00CB11EA"/>
    <w:rsid w:val="00CB5FB3"/>
    <w:rsid w:val="00CB7CFA"/>
    <w:rsid w:val="00CC1951"/>
    <w:rsid w:val="00CC3A6F"/>
    <w:rsid w:val="00CC3FDA"/>
    <w:rsid w:val="00CC417E"/>
    <w:rsid w:val="00CC4E00"/>
    <w:rsid w:val="00CC5B90"/>
    <w:rsid w:val="00CD0D06"/>
    <w:rsid w:val="00CD2C84"/>
    <w:rsid w:val="00CD43AB"/>
    <w:rsid w:val="00CE103E"/>
    <w:rsid w:val="00CE2B0A"/>
    <w:rsid w:val="00CE36ED"/>
    <w:rsid w:val="00CE4F2B"/>
    <w:rsid w:val="00CE6937"/>
    <w:rsid w:val="00CF208F"/>
    <w:rsid w:val="00CF3BAC"/>
    <w:rsid w:val="00CF42D6"/>
    <w:rsid w:val="00CF43A7"/>
    <w:rsid w:val="00D0784D"/>
    <w:rsid w:val="00D100E3"/>
    <w:rsid w:val="00D141CC"/>
    <w:rsid w:val="00D159E1"/>
    <w:rsid w:val="00D165B8"/>
    <w:rsid w:val="00D25911"/>
    <w:rsid w:val="00D3257F"/>
    <w:rsid w:val="00D40503"/>
    <w:rsid w:val="00D4255E"/>
    <w:rsid w:val="00D43246"/>
    <w:rsid w:val="00D53B47"/>
    <w:rsid w:val="00D548E9"/>
    <w:rsid w:val="00D6075C"/>
    <w:rsid w:val="00D60924"/>
    <w:rsid w:val="00D6291E"/>
    <w:rsid w:val="00D6677E"/>
    <w:rsid w:val="00D7059C"/>
    <w:rsid w:val="00D71B41"/>
    <w:rsid w:val="00D72289"/>
    <w:rsid w:val="00D74872"/>
    <w:rsid w:val="00D7525D"/>
    <w:rsid w:val="00D7551D"/>
    <w:rsid w:val="00D76D33"/>
    <w:rsid w:val="00D80A58"/>
    <w:rsid w:val="00D80D2D"/>
    <w:rsid w:val="00D8597B"/>
    <w:rsid w:val="00D87F1B"/>
    <w:rsid w:val="00D93495"/>
    <w:rsid w:val="00DA4C59"/>
    <w:rsid w:val="00DA5A87"/>
    <w:rsid w:val="00DA73D4"/>
    <w:rsid w:val="00DA77E1"/>
    <w:rsid w:val="00DB1AC2"/>
    <w:rsid w:val="00DB2534"/>
    <w:rsid w:val="00DC0DDA"/>
    <w:rsid w:val="00DC17B0"/>
    <w:rsid w:val="00DC4125"/>
    <w:rsid w:val="00DC5303"/>
    <w:rsid w:val="00DD0E3B"/>
    <w:rsid w:val="00DD2316"/>
    <w:rsid w:val="00DD2B0E"/>
    <w:rsid w:val="00DD4037"/>
    <w:rsid w:val="00DD6E9C"/>
    <w:rsid w:val="00DD7B56"/>
    <w:rsid w:val="00DE0514"/>
    <w:rsid w:val="00DE18FB"/>
    <w:rsid w:val="00DE1B44"/>
    <w:rsid w:val="00DE41A6"/>
    <w:rsid w:val="00DE46F6"/>
    <w:rsid w:val="00DF1122"/>
    <w:rsid w:val="00DF5E9A"/>
    <w:rsid w:val="00DF6574"/>
    <w:rsid w:val="00DF735B"/>
    <w:rsid w:val="00E03EC0"/>
    <w:rsid w:val="00E06887"/>
    <w:rsid w:val="00E10F90"/>
    <w:rsid w:val="00E14DD6"/>
    <w:rsid w:val="00E1569F"/>
    <w:rsid w:val="00E16955"/>
    <w:rsid w:val="00E22DBC"/>
    <w:rsid w:val="00E25224"/>
    <w:rsid w:val="00E27D4E"/>
    <w:rsid w:val="00E44217"/>
    <w:rsid w:val="00E45324"/>
    <w:rsid w:val="00E45E48"/>
    <w:rsid w:val="00E4783C"/>
    <w:rsid w:val="00E53B68"/>
    <w:rsid w:val="00E5541E"/>
    <w:rsid w:val="00E57737"/>
    <w:rsid w:val="00E6331E"/>
    <w:rsid w:val="00E642BA"/>
    <w:rsid w:val="00E72BA5"/>
    <w:rsid w:val="00E77132"/>
    <w:rsid w:val="00E776C9"/>
    <w:rsid w:val="00E81132"/>
    <w:rsid w:val="00E8568F"/>
    <w:rsid w:val="00E90073"/>
    <w:rsid w:val="00E923FA"/>
    <w:rsid w:val="00E9328E"/>
    <w:rsid w:val="00E9332B"/>
    <w:rsid w:val="00E9355B"/>
    <w:rsid w:val="00E93682"/>
    <w:rsid w:val="00E9527A"/>
    <w:rsid w:val="00E97F4C"/>
    <w:rsid w:val="00EA0604"/>
    <w:rsid w:val="00EA4D83"/>
    <w:rsid w:val="00EB2B0A"/>
    <w:rsid w:val="00EB50BF"/>
    <w:rsid w:val="00EB617E"/>
    <w:rsid w:val="00EB67F3"/>
    <w:rsid w:val="00EB6A01"/>
    <w:rsid w:val="00EC3B16"/>
    <w:rsid w:val="00EC5BE9"/>
    <w:rsid w:val="00EC7821"/>
    <w:rsid w:val="00ED37E2"/>
    <w:rsid w:val="00ED57DF"/>
    <w:rsid w:val="00ED6207"/>
    <w:rsid w:val="00ED79CE"/>
    <w:rsid w:val="00EE0B89"/>
    <w:rsid w:val="00EE26F6"/>
    <w:rsid w:val="00EE4C15"/>
    <w:rsid w:val="00EE53C2"/>
    <w:rsid w:val="00EE60C3"/>
    <w:rsid w:val="00EE76CE"/>
    <w:rsid w:val="00EF11BB"/>
    <w:rsid w:val="00F008BF"/>
    <w:rsid w:val="00F01245"/>
    <w:rsid w:val="00F01F1D"/>
    <w:rsid w:val="00F03470"/>
    <w:rsid w:val="00F052A8"/>
    <w:rsid w:val="00F119A1"/>
    <w:rsid w:val="00F1434A"/>
    <w:rsid w:val="00F158AA"/>
    <w:rsid w:val="00F1606C"/>
    <w:rsid w:val="00F16A70"/>
    <w:rsid w:val="00F17DC4"/>
    <w:rsid w:val="00F217A7"/>
    <w:rsid w:val="00F22400"/>
    <w:rsid w:val="00F23570"/>
    <w:rsid w:val="00F24174"/>
    <w:rsid w:val="00F25AA5"/>
    <w:rsid w:val="00F3032D"/>
    <w:rsid w:val="00F30F9F"/>
    <w:rsid w:val="00F32FBF"/>
    <w:rsid w:val="00F33B54"/>
    <w:rsid w:val="00F37160"/>
    <w:rsid w:val="00F40AB6"/>
    <w:rsid w:val="00F418EB"/>
    <w:rsid w:val="00F41ACC"/>
    <w:rsid w:val="00F4322E"/>
    <w:rsid w:val="00F44C39"/>
    <w:rsid w:val="00F461FC"/>
    <w:rsid w:val="00F5002B"/>
    <w:rsid w:val="00F50AF6"/>
    <w:rsid w:val="00F51483"/>
    <w:rsid w:val="00F51EFD"/>
    <w:rsid w:val="00F52893"/>
    <w:rsid w:val="00F54B2D"/>
    <w:rsid w:val="00F55D58"/>
    <w:rsid w:val="00F5793C"/>
    <w:rsid w:val="00F61D43"/>
    <w:rsid w:val="00F62483"/>
    <w:rsid w:val="00F62B7F"/>
    <w:rsid w:val="00F65994"/>
    <w:rsid w:val="00F67483"/>
    <w:rsid w:val="00F710BD"/>
    <w:rsid w:val="00F712C5"/>
    <w:rsid w:val="00F735DB"/>
    <w:rsid w:val="00F81112"/>
    <w:rsid w:val="00F829C0"/>
    <w:rsid w:val="00F84B1F"/>
    <w:rsid w:val="00F85E65"/>
    <w:rsid w:val="00F872AD"/>
    <w:rsid w:val="00F90B00"/>
    <w:rsid w:val="00F90C6B"/>
    <w:rsid w:val="00F90DE5"/>
    <w:rsid w:val="00F90EF5"/>
    <w:rsid w:val="00F95952"/>
    <w:rsid w:val="00F96983"/>
    <w:rsid w:val="00F96BF7"/>
    <w:rsid w:val="00FA154D"/>
    <w:rsid w:val="00FA31C3"/>
    <w:rsid w:val="00FA69FE"/>
    <w:rsid w:val="00FA7A4B"/>
    <w:rsid w:val="00FB0AF7"/>
    <w:rsid w:val="00FB1FC1"/>
    <w:rsid w:val="00FC083E"/>
    <w:rsid w:val="00FC10F5"/>
    <w:rsid w:val="00FC18A0"/>
    <w:rsid w:val="00FC321E"/>
    <w:rsid w:val="00FC338F"/>
    <w:rsid w:val="00FC39CE"/>
    <w:rsid w:val="00FC4189"/>
    <w:rsid w:val="00FC4CD7"/>
    <w:rsid w:val="00FC6672"/>
    <w:rsid w:val="00FD01A9"/>
    <w:rsid w:val="00FD5DFF"/>
    <w:rsid w:val="00FD7143"/>
    <w:rsid w:val="00FD75A3"/>
    <w:rsid w:val="00FE1928"/>
    <w:rsid w:val="00FE72AC"/>
    <w:rsid w:val="00FE7D9E"/>
    <w:rsid w:val="00FF132E"/>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ED2D"/>
  <w15:chartTrackingRefBased/>
  <w15:docId w15:val="{8291C8AB-3265-4819-8463-953555D6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4D"/>
  </w:style>
  <w:style w:type="paragraph" w:styleId="Heading1">
    <w:name w:val="heading 1"/>
    <w:basedOn w:val="Normal"/>
    <w:next w:val="Normal"/>
    <w:link w:val="Heading1Char"/>
    <w:uiPriority w:val="9"/>
    <w:qFormat/>
    <w:rsid w:val="000D5A6D"/>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CA17C5"/>
    <w:pPr>
      <w:keepNext/>
      <w:keepLines/>
      <w:numPr>
        <w:numId w:val="19"/>
      </w:numPr>
      <w:spacing w:after="0" w:line="48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0F08FC"/>
    <w:pPr>
      <w:keepNext/>
      <w:keepLines/>
      <w:numPr>
        <w:numId w:val="25"/>
      </w:numPr>
      <w:spacing w:after="0" w:line="48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CA17C5"/>
    <w:pPr>
      <w:keepNext/>
      <w:keepLines/>
      <w:numPr>
        <w:numId w:val="37"/>
      </w:numPr>
      <w:spacing w:before="80" w:after="40"/>
      <w:outlineLvl w:val="3"/>
    </w:pPr>
    <w:rPr>
      <w:rFonts w:ascii="Times New Roman" w:eastAsiaTheme="majorEastAsia" w:hAnsi="Times New Roman" w:cstheme="majorBidi"/>
      <w:b/>
      <w:iCs/>
      <w:color w:val="365F91" w:themeColor="accent1" w:themeShade="BF"/>
      <w:sz w:val="24"/>
    </w:rPr>
  </w:style>
  <w:style w:type="paragraph" w:styleId="Heading5">
    <w:name w:val="heading 5"/>
    <w:basedOn w:val="Normal"/>
    <w:next w:val="Normal"/>
    <w:link w:val="Heading5Char"/>
    <w:uiPriority w:val="9"/>
    <w:semiHidden/>
    <w:unhideWhenUsed/>
    <w:qFormat/>
    <w:rsid w:val="00155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A6D"/>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0D5A6D"/>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C432F"/>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CA17C5"/>
    <w:rPr>
      <w:rFonts w:ascii="Times New Roman" w:eastAsiaTheme="majorEastAsia" w:hAnsi="Times New Roman" w:cstheme="majorBidi"/>
      <w:b/>
      <w:iCs/>
      <w:color w:val="365F91" w:themeColor="accent1" w:themeShade="BF"/>
      <w:sz w:val="24"/>
    </w:rPr>
  </w:style>
  <w:style w:type="character" w:customStyle="1" w:styleId="Heading5Char">
    <w:name w:val="Heading 5 Char"/>
    <w:basedOn w:val="DefaultParagraphFont"/>
    <w:link w:val="Heading5"/>
    <w:uiPriority w:val="9"/>
    <w:semiHidden/>
    <w:rsid w:val="00155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AD7"/>
    <w:rPr>
      <w:rFonts w:eastAsiaTheme="majorEastAsia" w:cstheme="majorBidi"/>
      <w:color w:val="272727" w:themeColor="text1" w:themeTint="D8"/>
    </w:rPr>
  </w:style>
  <w:style w:type="paragraph" w:styleId="Title">
    <w:name w:val="Title"/>
    <w:basedOn w:val="Normal"/>
    <w:next w:val="Normal"/>
    <w:link w:val="TitleChar"/>
    <w:uiPriority w:val="10"/>
    <w:qFormat/>
    <w:rsid w:val="00155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AD7"/>
    <w:rPr>
      <w:i/>
      <w:iCs/>
      <w:color w:val="404040" w:themeColor="text1" w:themeTint="BF"/>
    </w:rPr>
  </w:style>
  <w:style w:type="paragraph" w:styleId="ListParagraph">
    <w:name w:val="List Paragraph"/>
    <w:basedOn w:val="Normal"/>
    <w:uiPriority w:val="34"/>
    <w:qFormat/>
    <w:rsid w:val="00155AD7"/>
    <w:pPr>
      <w:ind w:left="720"/>
      <w:contextualSpacing/>
    </w:pPr>
  </w:style>
  <w:style w:type="character" w:styleId="IntenseEmphasis">
    <w:name w:val="Intense Emphasis"/>
    <w:basedOn w:val="DefaultParagraphFont"/>
    <w:uiPriority w:val="21"/>
    <w:qFormat/>
    <w:rsid w:val="00155AD7"/>
    <w:rPr>
      <w:i/>
      <w:iCs/>
      <w:color w:val="365F91" w:themeColor="accent1" w:themeShade="BF"/>
    </w:rPr>
  </w:style>
  <w:style w:type="paragraph" w:styleId="IntenseQuote">
    <w:name w:val="Intense Quote"/>
    <w:basedOn w:val="Normal"/>
    <w:next w:val="Normal"/>
    <w:link w:val="IntenseQuoteChar"/>
    <w:uiPriority w:val="30"/>
    <w:qFormat/>
    <w:rsid w:val="00155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AD7"/>
    <w:rPr>
      <w:i/>
      <w:iCs/>
      <w:color w:val="365F91" w:themeColor="accent1" w:themeShade="BF"/>
    </w:rPr>
  </w:style>
  <w:style w:type="character" w:styleId="IntenseReference">
    <w:name w:val="Intense Reference"/>
    <w:basedOn w:val="DefaultParagraphFont"/>
    <w:uiPriority w:val="32"/>
    <w:qFormat/>
    <w:rsid w:val="00155AD7"/>
    <w:rPr>
      <w:b/>
      <w:bCs/>
      <w:smallCaps/>
      <w:color w:val="365F91" w:themeColor="accent1" w:themeShade="BF"/>
      <w:spacing w:val="5"/>
    </w:rPr>
  </w:style>
  <w:style w:type="character" w:styleId="PlaceholderText">
    <w:name w:val="Placeholder Text"/>
    <w:basedOn w:val="DefaultParagraphFont"/>
    <w:uiPriority w:val="99"/>
    <w:semiHidden/>
    <w:rsid w:val="00C96803"/>
    <w:rPr>
      <w:color w:val="666666"/>
    </w:rPr>
  </w:style>
  <w:style w:type="paragraph" w:styleId="NormalWeb">
    <w:name w:val="Normal (Web)"/>
    <w:basedOn w:val="Normal"/>
    <w:uiPriority w:val="99"/>
    <w:semiHidden/>
    <w:unhideWhenUsed/>
    <w:rsid w:val="005A12CD"/>
    <w:rPr>
      <w:rFonts w:ascii="Times New Roman" w:hAnsi="Times New Roman" w:cs="Times New Roman"/>
      <w:sz w:val="24"/>
      <w:szCs w:val="24"/>
    </w:rPr>
  </w:style>
  <w:style w:type="character" w:styleId="Hyperlink">
    <w:name w:val="Hyperlink"/>
    <w:basedOn w:val="DefaultParagraphFont"/>
    <w:uiPriority w:val="99"/>
    <w:unhideWhenUsed/>
    <w:rsid w:val="00024D20"/>
    <w:rPr>
      <w:color w:val="0000FF" w:themeColor="hyperlink"/>
      <w:u w:val="single"/>
    </w:rPr>
  </w:style>
  <w:style w:type="character" w:styleId="UnresolvedMention">
    <w:name w:val="Unresolved Mention"/>
    <w:basedOn w:val="DefaultParagraphFont"/>
    <w:uiPriority w:val="99"/>
    <w:semiHidden/>
    <w:unhideWhenUsed/>
    <w:rsid w:val="00024D20"/>
    <w:rPr>
      <w:color w:val="605E5C"/>
      <w:shd w:val="clear" w:color="auto" w:fill="E1DFDD"/>
    </w:rPr>
  </w:style>
  <w:style w:type="table" w:styleId="TableGrid">
    <w:name w:val="Table Grid"/>
    <w:basedOn w:val="TableNormal"/>
    <w:uiPriority w:val="59"/>
    <w:rsid w:val="005F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B8"/>
  </w:style>
  <w:style w:type="paragraph" w:styleId="Footer">
    <w:name w:val="footer"/>
    <w:basedOn w:val="Normal"/>
    <w:link w:val="FooterChar"/>
    <w:uiPriority w:val="99"/>
    <w:unhideWhenUsed/>
    <w:rsid w:val="00C06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B8"/>
  </w:style>
  <w:style w:type="paragraph" w:styleId="TOCHeading">
    <w:name w:val="TOC Heading"/>
    <w:basedOn w:val="Heading1"/>
    <w:next w:val="Normal"/>
    <w:uiPriority w:val="39"/>
    <w:unhideWhenUsed/>
    <w:qFormat/>
    <w:rsid w:val="00107583"/>
    <w:pPr>
      <w:spacing w:before="240" w:line="259" w:lineRule="auto"/>
      <w:jc w:val="left"/>
      <w:outlineLvl w:val="9"/>
    </w:pPr>
    <w:rPr>
      <w:rFonts w:asciiTheme="majorHAnsi" w:hAnsiTheme="majorHAnsi"/>
      <w:b w:val="0"/>
      <w:color w:val="365F91" w:themeColor="accent1" w:themeShade="BF"/>
      <w:kern w:val="0"/>
      <w:sz w:val="32"/>
      <w:szCs w:val="32"/>
      <w14:ligatures w14:val="none"/>
    </w:rPr>
  </w:style>
  <w:style w:type="paragraph" w:styleId="TOC1">
    <w:name w:val="toc 1"/>
    <w:basedOn w:val="Normal"/>
    <w:next w:val="Normal"/>
    <w:autoRedefine/>
    <w:uiPriority w:val="39"/>
    <w:unhideWhenUsed/>
    <w:rsid w:val="0049079D"/>
    <w:pPr>
      <w:tabs>
        <w:tab w:val="right" w:leader="dot" w:pos="7927"/>
      </w:tabs>
      <w:spacing w:after="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9E4781"/>
    <w:pPr>
      <w:tabs>
        <w:tab w:val="left" w:pos="1134"/>
        <w:tab w:val="right" w:leader="dot" w:pos="7927"/>
      </w:tabs>
      <w:spacing w:after="100"/>
      <w:ind w:left="709"/>
    </w:pPr>
  </w:style>
  <w:style w:type="paragraph" w:styleId="TOC3">
    <w:name w:val="toc 3"/>
    <w:basedOn w:val="Normal"/>
    <w:next w:val="Normal"/>
    <w:autoRedefine/>
    <w:uiPriority w:val="39"/>
    <w:unhideWhenUsed/>
    <w:rsid w:val="00A02B79"/>
    <w:pPr>
      <w:tabs>
        <w:tab w:val="left" w:pos="1701"/>
        <w:tab w:val="right" w:leader="dot" w:pos="7927"/>
      </w:tabs>
      <w:spacing w:after="0" w:line="240" w:lineRule="auto"/>
      <w:ind w:left="1134"/>
    </w:pPr>
  </w:style>
  <w:style w:type="paragraph" w:styleId="Caption">
    <w:name w:val="caption"/>
    <w:basedOn w:val="Normal"/>
    <w:next w:val="Normal"/>
    <w:uiPriority w:val="35"/>
    <w:unhideWhenUsed/>
    <w:qFormat/>
    <w:rsid w:val="00A63289"/>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F829C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980">
      <w:bodyDiv w:val="1"/>
      <w:marLeft w:val="0"/>
      <w:marRight w:val="0"/>
      <w:marTop w:val="0"/>
      <w:marBottom w:val="0"/>
      <w:divBdr>
        <w:top w:val="none" w:sz="0" w:space="0" w:color="auto"/>
        <w:left w:val="none" w:sz="0" w:space="0" w:color="auto"/>
        <w:bottom w:val="none" w:sz="0" w:space="0" w:color="auto"/>
        <w:right w:val="none" w:sz="0" w:space="0" w:color="auto"/>
      </w:divBdr>
    </w:div>
    <w:div w:id="30499419">
      <w:bodyDiv w:val="1"/>
      <w:marLeft w:val="0"/>
      <w:marRight w:val="0"/>
      <w:marTop w:val="0"/>
      <w:marBottom w:val="0"/>
      <w:divBdr>
        <w:top w:val="none" w:sz="0" w:space="0" w:color="auto"/>
        <w:left w:val="none" w:sz="0" w:space="0" w:color="auto"/>
        <w:bottom w:val="none" w:sz="0" w:space="0" w:color="auto"/>
        <w:right w:val="none" w:sz="0" w:space="0" w:color="auto"/>
      </w:divBdr>
    </w:div>
    <w:div w:id="67268838">
      <w:bodyDiv w:val="1"/>
      <w:marLeft w:val="0"/>
      <w:marRight w:val="0"/>
      <w:marTop w:val="0"/>
      <w:marBottom w:val="0"/>
      <w:divBdr>
        <w:top w:val="none" w:sz="0" w:space="0" w:color="auto"/>
        <w:left w:val="none" w:sz="0" w:space="0" w:color="auto"/>
        <w:bottom w:val="none" w:sz="0" w:space="0" w:color="auto"/>
        <w:right w:val="none" w:sz="0" w:space="0" w:color="auto"/>
      </w:divBdr>
    </w:div>
    <w:div w:id="76096451">
      <w:bodyDiv w:val="1"/>
      <w:marLeft w:val="0"/>
      <w:marRight w:val="0"/>
      <w:marTop w:val="0"/>
      <w:marBottom w:val="0"/>
      <w:divBdr>
        <w:top w:val="none" w:sz="0" w:space="0" w:color="auto"/>
        <w:left w:val="none" w:sz="0" w:space="0" w:color="auto"/>
        <w:bottom w:val="none" w:sz="0" w:space="0" w:color="auto"/>
        <w:right w:val="none" w:sz="0" w:space="0" w:color="auto"/>
      </w:divBdr>
      <w:divsChild>
        <w:div w:id="608784155">
          <w:marLeft w:val="480"/>
          <w:marRight w:val="0"/>
          <w:marTop w:val="0"/>
          <w:marBottom w:val="0"/>
          <w:divBdr>
            <w:top w:val="none" w:sz="0" w:space="0" w:color="auto"/>
            <w:left w:val="none" w:sz="0" w:space="0" w:color="auto"/>
            <w:bottom w:val="none" w:sz="0" w:space="0" w:color="auto"/>
            <w:right w:val="none" w:sz="0" w:space="0" w:color="auto"/>
          </w:divBdr>
        </w:div>
        <w:div w:id="804396577">
          <w:marLeft w:val="480"/>
          <w:marRight w:val="0"/>
          <w:marTop w:val="0"/>
          <w:marBottom w:val="0"/>
          <w:divBdr>
            <w:top w:val="none" w:sz="0" w:space="0" w:color="auto"/>
            <w:left w:val="none" w:sz="0" w:space="0" w:color="auto"/>
            <w:bottom w:val="none" w:sz="0" w:space="0" w:color="auto"/>
            <w:right w:val="none" w:sz="0" w:space="0" w:color="auto"/>
          </w:divBdr>
        </w:div>
        <w:div w:id="1109617421">
          <w:marLeft w:val="480"/>
          <w:marRight w:val="0"/>
          <w:marTop w:val="0"/>
          <w:marBottom w:val="0"/>
          <w:divBdr>
            <w:top w:val="none" w:sz="0" w:space="0" w:color="auto"/>
            <w:left w:val="none" w:sz="0" w:space="0" w:color="auto"/>
            <w:bottom w:val="none" w:sz="0" w:space="0" w:color="auto"/>
            <w:right w:val="none" w:sz="0" w:space="0" w:color="auto"/>
          </w:divBdr>
        </w:div>
        <w:div w:id="1850900149">
          <w:marLeft w:val="480"/>
          <w:marRight w:val="0"/>
          <w:marTop w:val="0"/>
          <w:marBottom w:val="0"/>
          <w:divBdr>
            <w:top w:val="none" w:sz="0" w:space="0" w:color="auto"/>
            <w:left w:val="none" w:sz="0" w:space="0" w:color="auto"/>
            <w:bottom w:val="none" w:sz="0" w:space="0" w:color="auto"/>
            <w:right w:val="none" w:sz="0" w:space="0" w:color="auto"/>
          </w:divBdr>
        </w:div>
      </w:divsChild>
    </w:div>
    <w:div w:id="105853615">
      <w:bodyDiv w:val="1"/>
      <w:marLeft w:val="0"/>
      <w:marRight w:val="0"/>
      <w:marTop w:val="0"/>
      <w:marBottom w:val="0"/>
      <w:divBdr>
        <w:top w:val="none" w:sz="0" w:space="0" w:color="auto"/>
        <w:left w:val="none" w:sz="0" w:space="0" w:color="auto"/>
        <w:bottom w:val="none" w:sz="0" w:space="0" w:color="auto"/>
        <w:right w:val="none" w:sz="0" w:space="0" w:color="auto"/>
      </w:divBdr>
    </w:div>
    <w:div w:id="115177083">
      <w:bodyDiv w:val="1"/>
      <w:marLeft w:val="0"/>
      <w:marRight w:val="0"/>
      <w:marTop w:val="0"/>
      <w:marBottom w:val="0"/>
      <w:divBdr>
        <w:top w:val="none" w:sz="0" w:space="0" w:color="auto"/>
        <w:left w:val="none" w:sz="0" w:space="0" w:color="auto"/>
        <w:bottom w:val="none" w:sz="0" w:space="0" w:color="auto"/>
        <w:right w:val="none" w:sz="0" w:space="0" w:color="auto"/>
      </w:divBdr>
    </w:div>
    <w:div w:id="158540938">
      <w:bodyDiv w:val="1"/>
      <w:marLeft w:val="0"/>
      <w:marRight w:val="0"/>
      <w:marTop w:val="0"/>
      <w:marBottom w:val="0"/>
      <w:divBdr>
        <w:top w:val="none" w:sz="0" w:space="0" w:color="auto"/>
        <w:left w:val="none" w:sz="0" w:space="0" w:color="auto"/>
        <w:bottom w:val="none" w:sz="0" w:space="0" w:color="auto"/>
        <w:right w:val="none" w:sz="0" w:space="0" w:color="auto"/>
      </w:divBdr>
    </w:div>
    <w:div w:id="162744900">
      <w:bodyDiv w:val="1"/>
      <w:marLeft w:val="0"/>
      <w:marRight w:val="0"/>
      <w:marTop w:val="0"/>
      <w:marBottom w:val="0"/>
      <w:divBdr>
        <w:top w:val="none" w:sz="0" w:space="0" w:color="auto"/>
        <w:left w:val="none" w:sz="0" w:space="0" w:color="auto"/>
        <w:bottom w:val="none" w:sz="0" w:space="0" w:color="auto"/>
        <w:right w:val="none" w:sz="0" w:space="0" w:color="auto"/>
      </w:divBdr>
    </w:div>
    <w:div w:id="167067258">
      <w:bodyDiv w:val="1"/>
      <w:marLeft w:val="0"/>
      <w:marRight w:val="0"/>
      <w:marTop w:val="0"/>
      <w:marBottom w:val="0"/>
      <w:divBdr>
        <w:top w:val="none" w:sz="0" w:space="0" w:color="auto"/>
        <w:left w:val="none" w:sz="0" w:space="0" w:color="auto"/>
        <w:bottom w:val="none" w:sz="0" w:space="0" w:color="auto"/>
        <w:right w:val="none" w:sz="0" w:space="0" w:color="auto"/>
      </w:divBdr>
    </w:div>
    <w:div w:id="177694951">
      <w:bodyDiv w:val="1"/>
      <w:marLeft w:val="0"/>
      <w:marRight w:val="0"/>
      <w:marTop w:val="0"/>
      <w:marBottom w:val="0"/>
      <w:divBdr>
        <w:top w:val="none" w:sz="0" w:space="0" w:color="auto"/>
        <w:left w:val="none" w:sz="0" w:space="0" w:color="auto"/>
        <w:bottom w:val="none" w:sz="0" w:space="0" w:color="auto"/>
        <w:right w:val="none" w:sz="0" w:space="0" w:color="auto"/>
      </w:divBdr>
    </w:div>
    <w:div w:id="177887271">
      <w:bodyDiv w:val="1"/>
      <w:marLeft w:val="0"/>
      <w:marRight w:val="0"/>
      <w:marTop w:val="0"/>
      <w:marBottom w:val="0"/>
      <w:divBdr>
        <w:top w:val="none" w:sz="0" w:space="0" w:color="auto"/>
        <w:left w:val="none" w:sz="0" w:space="0" w:color="auto"/>
        <w:bottom w:val="none" w:sz="0" w:space="0" w:color="auto"/>
        <w:right w:val="none" w:sz="0" w:space="0" w:color="auto"/>
      </w:divBdr>
    </w:div>
    <w:div w:id="202911548">
      <w:bodyDiv w:val="1"/>
      <w:marLeft w:val="0"/>
      <w:marRight w:val="0"/>
      <w:marTop w:val="0"/>
      <w:marBottom w:val="0"/>
      <w:divBdr>
        <w:top w:val="none" w:sz="0" w:space="0" w:color="auto"/>
        <w:left w:val="none" w:sz="0" w:space="0" w:color="auto"/>
        <w:bottom w:val="none" w:sz="0" w:space="0" w:color="auto"/>
        <w:right w:val="none" w:sz="0" w:space="0" w:color="auto"/>
      </w:divBdr>
    </w:div>
    <w:div w:id="223763207">
      <w:bodyDiv w:val="1"/>
      <w:marLeft w:val="0"/>
      <w:marRight w:val="0"/>
      <w:marTop w:val="0"/>
      <w:marBottom w:val="0"/>
      <w:divBdr>
        <w:top w:val="none" w:sz="0" w:space="0" w:color="auto"/>
        <w:left w:val="none" w:sz="0" w:space="0" w:color="auto"/>
        <w:bottom w:val="none" w:sz="0" w:space="0" w:color="auto"/>
        <w:right w:val="none" w:sz="0" w:space="0" w:color="auto"/>
      </w:divBdr>
    </w:div>
    <w:div w:id="238295790">
      <w:bodyDiv w:val="1"/>
      <w:marLeft w:val="0"/>
      <w:marRight w:val="0"/>
      <w:marTop w:val="0"/>
      <w:marBottom w:val="0"/>
      <w:divBdr>
        <w:top w:val="none" w:sz="0" w:space="0" w:color="auto"/>
        <w:left w:val="none" w:sz="0" w:space="0" w:color="auto"/>
        <w:bottom w:val="none" w:sz="0" w:space="0" w:color="auto"/>
        <w:right w:val="none" w:sz="0" w:space="0" w:color="auto"/>
      </w:divBdr>
    </w:div>
    <w:div w:id="308167625">
      <w:bodyDiv w:val="1"/>
      <w:marLeft w:val="0"/>
      <w:marRight w:val="0"/>
      <w:marTop w:val="0"/>
      <w:marBottom w:val="0"/>
      <w:divBdr>
        <w:top w:val="none" w:sz="0" w:space="0" w:color="auto"/>
        <w:left w:val="none" w:sz="0" w:space="0" w:color="auto"/>
        <w:bottom w:val="none" w:sz="0" w:space="0" w:color="auto"/>
        <w:right w:val="none" w:sz="0" w:space="0" w:color="auto"/>
      </w:divBdr>
    </w:div>
    <w:div w:id="326596273">
      <w:bodyDiv w:val="1"/>
      <w:marLeft w:val="0"/>
      <w:marRight w:val="0"/>
      <w:marTop w:val="0"/>
      <w:marBottom w:val="0"/>
      <w:divBdr>
        <w:top w:val="none" w:sz="0" w:space="0" w:color="auto"/>
        <w:left w:val="none" w:sz="0" w:space="0" w:color="auto"/>
        <w:bottom w:val="none" w:sz="0" w:space="0" w:color="auto"/>
        <w:right w:val="none" w:sz="0" w:space="0" w:color="auto"/>
      </w:divBdr>
    </w:div>
    <w:div w:id="362484187">
      <w:bodyDiv w:val="1"/>
      <w:marLeft w:val="0"/>
      <w:marRight w:val="0"/>
      <w:marTop w:val="0"/>
      <w:marBottom w:val="0"/>
      <w:divBdr>
        <w:top w:val="none" w:sz="0" w:space="0" w:color="auto"/>
        <w:left w:val="none" w:sz="0" w:space="0" w:color="auto"/>
        <w:bottom w:val="none" w:sz="0" w:space="0" w:color="auto"/>
        <w:right w:val="none" w:sz="0" w:space="0" w:color="auto"/>
      </w:divBdr>
    </w:div>
    <w:div w:id="366613484">
      <w:bodyDiv w:val="1"/>
      <w:marLeft w:val="0"/>
      <w:marRight w:val="0"/>
      <w:marTop w:val="0"/>
      <w:marBottom w:val="0"/>
      <w:divBdr>
        <w:top w:val="none" w:sz="0" w:space="0" w:color="auto"/>
        <w:left w:val="none" w:sz="0" w:space="0" w:color="auto"/>
        <w:bottom w:val="none" w:sz="0" w:space="0" w:color="auto"/>
        <w:right w:val="none" w:sz="0" w:space="0" w:color="auto"/>
      </w:divBdr>
    </w:div>
    <w:div w:id="380445024">
      <w:bodyDiv w:val="1"/>
      <w:marLeft w:val="0"/>
      <w:marRight w:val="0"/>
      <w:marTop w:val="0"/>
      <w:marBottom w:val="0"/>
      <w:divBdr>
        <w:top w:val="none" w:sz="0" w:space="0" w:color="auto"/>
        <w:left w:val="none" w:sz="0" w:space="0" w:color="auto"/>
        <w:bottom w:val="none" w:sz="0" w:space="0" w:color="auto"/>
        <w:right w:val="none" w:sz="0" w:space="0" w:color="auto"/>
      </w:divBdr>
    </w:div>
    <w:div w:id="411514798">
      <w:bodyDiv w:val="1"/>
      <w:marLeft w:val="0"/>
      <w:marRight w:val="0"/>
      <w:marTop w:val="0"/>
      <w:marBottom w:val="0"/>
      <w:divBdr>
        <w:top w:val="none" w:sz="0" w:space="0" w:color="auto"/>
        <w:left w:val="none" w:sz="0" w:space="0" w:color="auto"/>
        <w:bottom w:val="none" w:sz="0" w:space="0" w:color="auto"/>
        <w:right w:val="none" w:sz="0" w:space="0" w:color="auto"/>
      </w:divBdr>
    </w:div>
    <w:div w:id="428040536">
      <w:bodyDiv w:val="1"/>
      <w:marLeft w:val="0"/>
      <w:marRight w:val="0"/>
      <w:marTop w:val="0"/>
      <w:marBottom w:val="0"/>
      <w:divBdr>
        <w:top w:val="none" w:sz="0" w:space="0" w:color="auto"/>
        <w:left w:val="none" w:sz="0" w:space="0" w:color="auto"/>
        <w:bottom w:val="none" w:sz="0" w:space="0" w:color="auto"/>
        <w:right w:val="none" w:sz="0" w:space="0" w:color="auto"/>
      </w:divBdr>
    </w:div>
    <w:div w:id="462626422">
      <w:bodyDiv w:val="1"/>
      <w:marLeft w:val="0"/>
      <w:marRight w:val="0"/>
      <w:marTop w:val="0"/>
      <w:marBottom w:val="0"/>
      <w:divBdr>
        <w:top w:val="none" w:sz="0" w:space="0" w:color="auto"/>
        <w:left w:val="none" w:sz="0" w:space="0" w:color="auto"/>
        <w:bottom w:val="none" w:sz="0" w:space="0" w:color="auto"/>
        <w:right w:val="none" w:sz="0" w:space="0" w:color="auto"/>
      </w:divBdr>
    </w:div>
    <w:div w:id="486753787">
      <w:bodyDiv w:val="1"/>
      <w:marLeft w:val="0"/>
      <w:marRight w:val="0"/>
      <w:marTop w:val="0"/>
      <w:marBottom w:val="0"/>
      <w:divBdr>
        <w:top w:val="none" w:sz="0" w:space="0" w:color="auto"/>
        <w:left w:val="none" w:sz="0" w:space="0" w:color="auto"/>
        <w:bottom w:val="none" w:sz="0" w:space="0" w:color="auto"/>
        <w:right w:val="none" w:sz="0" w:space="0" w:color="auto"/>
      </w:divBdr>
    </w:div>
    <w:div w:id="513151911">
      <w:bodyDiv w:val="1"/>
      <w:marLeft w:val="0"/>
      <w:marRight w:val="0"/>
      <w:marTop w:val="0"/>
      <w:marBottom w:val="0"/>
      <w:divBdr>
        <w:top w:val="none" w:sz="0" w:space="0" w:color="auto"/>
        <w:left w:val="none" w:sz="0" w:space="0" w:color="auto"/>
        <w:bottom w:val="none" w:sz="0" w:space="0" w:color="auto"/>
        <w:right w:val="none" w:sz="0" w:space="0" w:color="auto"/>
      </w:divBdr>
    </w:div>
    <w:div w:id="530191049">
      <w:bodyDiv w:val="1"/>
      <w:marLeft w:val="0"/>
      <w:marRight w:val="0"/>
      <w:marTop w:val="0"/>
      <w:marBottom w:val="0"/>
      <w:divBdr>
        <w:top w:val="none" w:sz="0" w:space="0" w:color="auto"/>
        <w:left w:val="none" w:sz="0" w:space="0" w:color="auto"/>
        <w:bottom w:val="none" w:sz="0" w:space="0" w:color="auto"/>
        <w:right w:val="none" w:sz="0" w:space="0" w:color="auto"/>
      </w:divBdr>
    </w:div>
    <w:div w:id="573007113">
      <w:bodyDiv w:val="1"/>
      <w:marLeft w:val="0"/>
      <w:marRight w:val="0"/>
      <w:marTop w:val="0"/>
      <w:marBottom w:val="0"/>
      <w:divBdr>
        <w:top w:val="none" w:sz="0" w:space="0" w:color="auto"/>
        <w:left w:val="none" w:sz="0" w:space="0" w:color="auto"/>
        <w:bottom w:val="none" w:sz="0" w:space="0" w:color="auto"/>
        <w:right w:val="none" w:sz="0" w:space="0" w:color="auto"/>
      </w:divBdr>
    </w:div>
    <w:div w:id="592787668">
      <w:bodyDiv w:val="1"/>
      <w:marLeft w:val="0"/>
      <w:marRight w:val="0"/>
      <w:marTop w:val="0"/>
      <w:marBottom w:val="0"/>
      <w:divBdr>
        <w:top w:val="none" w:sz="0" w:space="0" w:color="auto"/>
        <w:left w:val="none" w:sz="0" w:space="0" w:color="auto"/>
        <w:bottom w:val="none" w:sz="0" w:space="0" w:color="auto"/>
        <w:right w:val="none" w:sz="0" w:space="0" w:color="auto"/>
      </w:divBdr>
    </w:div>
    <w:div w:id="631208457">
      <w:bodyDiv w:val="1"/>
      <w:marLeft w:val="0"/>
      <w:marRight w:val="0"/>
      <w:marTop w:val="0"/>
      <w:marBottom w:val="0"/>
      <w:divBdr>
        <w:top w:val="none" w:sz="0" w:space="0" w:color="auto"/>
        <w:left w:val="none" w:sz="0" w:space="0" w:color="auto"/>
        <w:bottom w:val="none" w:sz="0" w:space="0" w:color="auto"/>
        <w:right w:val="none" w:sz="0" w:space="0" w:color="auto"/>
      </w:divBdr>
    </w:div>
    <w:div w:id="635839270">
      <w:bodyDiv w:val="1"/>
      <w:marLeft w:val="0"/>
      <w:marRight w:val="0"/>
      <w:marTop w:val="0"/>
      <w:marBottom w:val="0"/>
      <w:divBdr>
        <w:top w:val="none" w:sz="0" w:space="0" w:color="auto"/>
        <w:left w:val="none" w:sz="0" w:space="0" w:color="auto"/>
        <w:bottom w:val="none" w:sz="0" w:space="0" w:color="auto"/>
        <w:right w:val="none" w:sz="0" w:space="0" w:color="auto"/>
      </w:divBdr>
    </w:div>
    <w:div w:id="637149662">
      <w:bodyDiv w:val="1"/>
      <w:marLeft w:val="0"/>
      <w:marRight w:val="0"/>
      <w:marTop w:val="0"/>
      <w:marBottom w:val="0"/>
      <w:divBdr>
        <w:top w:val="none" w:sz="0" w:space="0" w:color="auto"/>
        <w:left w:val="none" w:sz="0" w:space="0" w:color="auto"/>
        <w:bottom w:val="none" w:sz="0" w:space="0" w:color="auto"/>
        <w:right w:val="none" w:sz="0" w:space="0" w:color="auto"/>
      </w:divBdr>
    </w:div>
    <w:div w:id="651175630">
      <w:bodyDiv w:val="1"/>
      <w:marLeft w:val="0"/>
      <w:marRight w:val="0"/>
      <w:marTop w:val="0"/>
      <w:marBottom w:val="0"/>
      <w:divBdr>
        <w:top w:val="none" w:sz="0" w:space="0" w:color="auto"/>
        <w:left w:val="none" w:sz="0" w:space="0" w:color="auto"/>
        <w:bottom w:val="none" w:sz="0" w:space="0" w:color="auto"/>
        <w:right w:val="none" w:sz="0" w:space="0" w:color="auto"/>
      </w:divBdr>
    </w:div>
    <w:div w:id="667635541">
      <w:bodyDiv w:val="1"/>
      <w:marLeft w:val="0"/>
      <w:marRight w:val="0"/>
      <w:marTop w:val="0"/>
      <w:marBottom w:val="0"/>
      <w:divBdr>
        <w:top w:val="none" w:sz="0" w:space="0" w:color="auto"/>
        <w:left w:val="none" w:sz="0" w:space="0" w:color="auto"/>
        <w:bottom w:val="none" w:sz="0" w:space="0" w:color="auto"/>
        <w:right w:val="none" w:sz="0" w:space="0" w:color="auto"/>
      </w:divBdr>
    </w:div>
    <w:div w:id="705177708">
      <w:bodyDiv w:val="1"/>
      <w:marLeft w:val="0"/>
      <w:marRight w:val="0"/>
      <w:marTop w:val="0"/>
      <w:marBottom w:val="0"/>
      <w:divBdr>
        <w:top w:val="none" w:sz="0" w:space="0" w:color="auto"/>
        <w:left w:val="none" w:sz="0" w:space="0" w:color="auto"/>
        <w:bottom w:val="none" w:sz="0" w:space="0" w:color="auto"/>
        <w:right w:val="none" w:sz="0" w:space="0" w:color="auto"/>
      </w:divBdr>
    </w:div>
    <w:div w:id="706444665">
      <w:bodyDiv w:val="1"/>
      <w:marLeft w:val="0"/>
      <w:marRight w:val="0"/>
      <w:marTop w:val="0"/>
      <w:marBottom w:val="0"/>
      <w:divBdr>
        <w:top w:val="none" w:sz="0" w:space="0" w:color="auto"/>
        <w:left w:val="none" w:sz="0" w:space="0" w:color="auto"/>
        <w:bottom w:val="none" w:sz="0" w:space="0" w:color="auto"/>
        <w:right w:val="none" w:sz="0" w:space="0" w:color="auto"/>
      </w:divBdr>
    </w:div>
    <w:div w:id="732043030">
      <w:bodyDiv w:val="1"/>
      <w:marLeft w:val="0"/>
      <w:marRight w:val="0"/>
      <w:marTop w:val="0"/>
      <w:marBottom w:val="0"/>
      <w:divBdr>
        <w:top w:val="none" w:sz="0" w:space="0" w:color="auto"/>
        <w:left w:val="none" w:sz="0" w:space="0" w:color="auto"/>
        <w:bottom w:val="none" w:sz="0" w:space="0" w:color="auto"/>
        <w:right w:val="none" w:sz="0" w:space="0" w:color="auto"/>
      </w:divBdr>
    </w:div>
    <w:div w:id="741751847">
      <w:bodyDiv w:val="1"/>
      <w:marLeft w:val="0"/>
      <w:marRight w:val="0"/>
      <w:marTop w:val="0"/>
      <w:marBottom w:val="0"/>
      <w:divBdr>
        <w:top w:val="none" w:sz="0" w:space="0" w:color="auto"/>
        <w:left w:val="none" w:sz="0" w:space="0" w:color="auto"/>
        <w:bottom w:val="none" w:sz="0" w:space="0" w:color="auto"/>
        <w:right w:val="none" w:sz="0" w:space="0" w:color="auto"/>
      </w:divBdr>
    </w:div>
    <w:div w:id="778068879">
      <w:bodyDiv w:val="1"/>
      <w:marLeft w:val="0"/>
      <w:marRight w:val="0"/>
      <w:marTop w:val="0"/>
      <w:marBottom w:val="0"/>
      <w:divBdr>
        <w:top w:val="none" w:sz="0" w:space="0" w:color="auto"/>
        <w:left w:val="none" w:sz="0" w:space="0" w:color="auto"/>
        <w:bottom w:val="none" w:sz="0" w:space="0" w:color="auto"/>
        <w:right w:val="none" w:sz="0" w:space="0" w:color="auto"/>
      </w:divBdr>
    </w:div>
    <w:div w:id="781847792">
      <w:bodyDiv w:val="1"/>
      <w:marLeft w:val="0"/>
      <w:marRight w:val="0"/>
      <w:marTop w:val="0"/>
      <w:marBottom w:val="0"/>
      <w:divBdr>
        <w:top w:val="none" w:sz="0" w:space="0" w:color="auto"/>
        <w:left w:val="none" w:sz="0" w:space="0" w:color="auto"/>
        <w:bottom w:val="none" w:sz="0" w:space="0" w:color="auto"/>
        <w:right w:val="none" w:sz="0" w:space="0" w:color="auto"/>
      </w:divBdr>
    </w:div>
    <w:div w:id="816799572">
      <w:bodyDiv w:val="1"/>
      <w:marLeft w:val="0"/>
      <w:marRight w:val="0"/>
      <w:marTop w:val="0"/>
      <w:marBottom w:val="0"/>
      <w:divBdr>
        <w:top w:val="none" w:sz="0" w:space="0" w:color="auto"/>
        <w:left w:val="none" w:sz="0" w:space="0" w:color="auto"/>
        <w:bottom w:val="none" w:sz="0" w:space="0" w:color="auto"/>
        <w:right w:val="none" w:sz="0" w:space="0" w:color="auto"/>
      </w:divBdr>
    </w:div>
    <w:div w:id="851795428">
      <w:bodyDiv w:val="1"/>
      <w:marLeft w:val="0"/>
      <w:marRight w:val="0"/>
      <w:marTop w:val="0"/>
      <w:marBottom w:val="0"/>
      <w:divBdr>
        <w:top w:val="none" w:sz="0" w:space="0" w:color="auto"/>
        <w:left w:val="none" w:sz="0" w:space="0" w:color="auto"/>
        <w:bottom w:val="none" w:sz="0" w:space="0" w:color="auto"/>
        <w:right w:val="none" w:sz="0" w:space="0" w:color="auto"/>
      </w:divBdr>
    </w:div>
    <w:div w:id="865211352">
      <w:bodyDiv w:val="1"/>
      <w:marLeft w:val="0"/>
      <w:marRight w:val="0"/>
      <w:marTop w:val="0"/>
      <w:marBottom w:val="0"/>
      <w:divBdr>
        <w:top w:val="none" w:sz="0" w:space="0" w:color="auto"/>
        <w:left w:val="none" w:sz="0" w:space="0" w:color="auto"/>
        <w:bottom w:val="none" w:sz="0" w:space="0" w:color="auto"/>
        <w:right w:val="none" w:sz="0" w:space="0" w:color="auto"/>
      </w:divBdr>
    </w:div>
    <w:div w:id="880946523">
      <w:bodyDiv w:val="1"/>
      <w:marLeft w:val="0"/>
      <w:marRight w:val="0"/>
      <w:marTop w:val="0"/>
      <w:marBottom w:val="0"/>
      <w:divBdr>
        <w:top w:val="none" w:sz="0" w:space="0" w:color="auto"/>
        <w:left w:val="none" w:sz="0" w:space="0" w:color="auto"/>
        <w:bottom w:val="none" w:sz="0" w:space="0" w:color="auto"/>
        <w:right w:val="none" w:sz="0" w:space="0" w:color="auto"/>
      </w:divBdr>
    </w:div>
    <w:div w:id="883251587">
      <w:bodyDiv w:val="1"/>
      <w:marLeft w:val="0"/>
      <w:marRight w:val="0"/>
      <w:marTop w:val="0"/>
      <w:marBottom w:val="0"/>
      <w:divBdr>
        <w:top w:val="none" w:sz="0" w:space="0" w:color="auto"/>
        <w:left w:val="none" w:sz="0" w:space="0" w:color="auto"/>
        <w:bottom w:val="none" w:sz="0" w:space="0" w:color="auto"/>
        <w:right w:val="none" w:sz="0" w:space="0" w:color="auto"/>
      </w:divBdr>
    </w:div>
    <w:div w:id="965770267">
      <w:bodyDiv w:val="1"/>
      <w:marLeft w:val="0"/>
      <w:marRight w:val="0"/>
      <w:marTop w:val="0"/>
      <w:marBottom w:val="0"/>
      <w:divBdr>
        <w:top w:val="none" w:sz="0" w:space="0" w:color="auto"/>
        <w:left w:val="none" w:sz="0" w:space="0" w:color="auto"/>
        <w:bottom w:val="none" w:sz="0" w:space="0" w:color="auto"/>
        <w:right w:val="none" w:sz="0" w:space="0" w:color="auto"/>
      </w:divBdr>
    </w:div>
    <w:div w:id="990794672">
      <w:bodyDiv w:val="1"/>
      <w:marLeft w:val="0"/>
      <w:marRight w:val="0"/>
      <w:marTop w:val="0"/>
      <w:marBottom w:val="0"/>
      <w:divBdr>
        <w:top w:val="none" w:sz="0" w:space="0" w:color="auto"/>
        <w:left w:val="none" w:sz="0" w:space="0" w:color="auto"/>
        <w:bottom w:val="none" w:sz="0" w:space="0" w:color="auto"/>
        <w:right w:val="none" w:sz="0" w:space="0" w:color="auto"/>
      </w:divBdr>
    </w:div>
    <w:div w:id="1045982249">
      <w:bodyDiv w:val="1"/>
      <w:marLeft w:val="0"/>
      <w:marRight w:val="0"/>
      <w:marTop w:val="0"/>
      <w:marBottom w:val="0"/>
      <w:divBdr>
        <w:top w:val="none" w:sz="0" w:space="0" w:color="auto"/>
        <w:left w:val="none" w:sz="0" w:space="0" w:color="auto"/>
        <w:bottom w:val="none" w:sz="0" w:space="0" w:color="auto"/>
        <w:right w:val="none" w:sz="0" w:space="0" w:color="auto"/>
      </w:divBdr>
    </w:div>
    <w:div w:id="1051005297">
      <w:bodyDiv w:val="1"/>
      <w:marLeft w:val="0"/>
      <w:marRight w:val="0"/>
      <w:marTop w:val="0"/>
      <w:marBottom w:val="0"/>
      <w:divBdr>
        <w:top w:val="none" w:sz="0" w:space="0" w:color="auto"/>
        <w:left w:val="none" w:sz="0" w:space="0" w:color="auto"/>
        <w:bottom w:val="none" w:sz="0" w:space="0" w:color="auto"/>
        <w:right w:val="none" w:sz="0" w:space="0" w:color="auto"/>
      </w:divBdr>
    </w:div>
    <w:div w:id="1073893749">
      <w:bodyDiv w:val="1"/>
      <w:marLeft w:val="0"/>
      <w:marRight w:val="0"/>
      <w:marTop w:val="0"/>
      <w:marBottom w:val="0"/>
      <w:divBdr>
        <w:top w:val="none" w:sz="0" w:space="0" w:color="auto"/>
        <w:left w:val="none" w:sz="0" w:space="0" w:color="auto"/>
        <w:bottom w:val="none" w:sz="0" w:space="0" w:color="auto"/>
        <w:right w:val="none" w:sz="0" w:space="0" w:color="auto"/>
      </w:divBdr>
    </w:div>
    <w:div w:id="1084647606">
      <w:bodyDiv w:val="1"/>
      <w:marLeft w:val="0"/>
      <w:marRight w:val="0"/>
      <w:marTop w:val="0"/>
      <w:marBottom w:val="0"/>
      <w:divBdr>
        <w:top w:val="none" w:sz="0" w:space="0" w:color="auto"/>
        <w:left w:val="none" w:sz="0" w:space="0" w:color="auto"/>
        <w:bottom w:val="none" w:sz="0" w:space="0" w:color="auto"/>
        <w:right w:val="none" w:sz="0" w:space="0" w:color="auto"/>
      </w:divBdr>
    </w:div>
    <w:div w:id="1087993079">
      <w:bodyDiv w:val="1"/>
      <w:marLeft w:val="0"/>
      <w:marRight w:val="0"/>
      <w:marTop w:val="0"/>
      <w:marBottom w:val="0"/>
      <w:divBdr>
        <w:top w:val="none" w:sz="0" w:space="0" w:color="auto"/>
        <w:left w:val="none" w:sz="0" w:space="0" w:color="auto"/>
        <w:bottom w:val="none" w:sz="0" w:space="0" w:color="auto"/>
        <w:right w:val="none" w:sz="0" w:space="0" w:color="auto"/>
      </w:divBdr>
    </w:div>
    <w:div w:id="1097678415">
      <w:bodyDiv w:val="1"/>
      <w:marLeft w:val="0"/>
      <w:marRight w:val="0"/>
      <w:marTop w:val="0"/>
      <w:marBottom w:val="0"/>
      <w:divBdr>
        <w:top w:val="none" w:sz="0" w:space="0" w:color="auto"/>
        <w:left w:val="none" w:sz="0" w:space="0" w:color="auto"/>
        <w:bottom w:val="none" w:sz="0" w:space="0" w:color="auto"/>
        <w:right w:val="none" w:sz="0" w:space="0" w:color="auto"/>
      </w:divBdr>
    </w:div>
    <w:div w:id="1129663033">
      <w:bodyDiv w:val="1"/>
      <w:marLeft w:val="0"/>
      <w:marRight w:val="0"/>
      <w:marTop w:val="0"/>
      <w:marBottom w:val="0"/>
      <w:divBdr>
        <w:top w:val="none" w:sz="0" w:space="0" w:color="auto"/>
        <w:left w:val="none" w:sz="0" w:space="0" w:color="auto"/>
        <w:bottom w:val="none" w:sz="0" w:space="0" w:color="auto"/>
        <w:right w:val="none" w:sz="0" w:space="0" w:color="auto"/>
      </w:divBdr>
    </w:div>
    <w:div w:id="1141458753">
      <w:bodyDiv w:val="1"/>
      <w:marLeft w:val="0"/>
      <w:marRight w:val="0"/>
      <w:marTop w:val="0"/>
      <w:marBottom w:val="0"/>
      <w:divBdr>
        <w:top w:val="none" w:sz="0" w:space="0" w:color="auto"/>
        <w:left w:val="none" w:sz="0" w:space="0" w:color="auto"/>
        <w:bottom w:val="none" w:sz="0" w:space="0" w:color="auto"/>
        <w:right w:val="none" w:sz="0" w:space="0" w:color="auto"/>
      </w:divBdr>
    </w:div>
    <w:div w:id="1146701751">
      <w:bodyDiv w:val="1"/>
      <w:marLeft w:val="0"/>
      <w:marRight w:val="0"/>
      <w:marTop w:val="0"/>
      <w:marBottom w:val="0"/>
      <w:divBdr>
        <w:top w:val="none" w:sz="0" w:space="0" w:color="auto"/>
        <w:left w:val="none" w:sz="0" w:space="0" w:color="auto"/>
        <w:bottom w:val="none" w:sz="0" w:space="0" w:color="auto"/>
        <w:right w:val="none" w:sz="0" w:space="0" w:color="auto"/>
      </w:divBdr>
    </w:div>
    <w:div w:id="1148589745">
      <w:bodyDiv w:val="1"/>
      <w:marLeft w:val="0"/>
      <w:marRight w:val="0"/>
      <w:marTop w:val="0"/>
      <w:marBottom w:val="0"/>
      <w:divBdr>
        <w:top w:val="none" w:sz="0" w:space="0" w:color="auto"/>
        <w:left w:val="none" w:sz="0" w:space="0" w:color="auto"/>
        <w:bottom w:val="none" w:sz="0" w:space="0" w:color="auto"/>
        <w:right w:val="none" w:sz="0" w:space="0" w:color="auto"/>
      </w:divBdr>
    </w:div>
    <w:div w:id="1186865478">
      <w:bodyDiv w:val="1"/>
      <w:marLeft w:val="0"/>
      <w:marRight w:val="0"/>
      <w:marTop w:val="0"/>
      <w:marBottom w:val="0"/>
      <w:divBdr>
        <w:top w:val="none" w:sz="0" w:space="0" w:color="auto"/>
        <w:left w:val="none" w:sz="0" w:space="0" w:color="auto"/>
        <w:bottom w:val="none" w:sz="0" w:space="0" w:color="auto"/>
        <w:right w:val="none" w:sz="0" w:space="0" w:color="auto"/>
      </w:divBdr>
    </w:div>
    <w:div w:id="1236550919">
      <w:bodyDiv w:val="1"/>
      <w:marLeft w:val="0"/>
      <w:marRight w:val="0"/>
      <w:marTop w:val="0"/>
      <w:marBottom w:val="0"/>
      <w:divBdr>
        <w:top w:val="none" w:sz="0" w:space="0" w:color="auto"/>
        <w:left w:val="none" w:sz="0" w:space="0" w:color="auto"/>
        <w:bottom w:val="none" w:sz="0" w:space="0" w:color="auto"/>
        <w:right w:val="none" w:sz="0" w:space="0" w:color="auto"/>
      </w:divBdr>
    </w:div>
    <w:div w:id="1245799991">
      <w:bodyDiv w:val="1"/>
      <w:marLeft w:val="0"/>
      <w:marRight w:val="0"/>
      <w:marTop w:val="0"/>
      <w:marBottom w:val="0"/>
      <w:divBdr>
        <w:top w:val="none" w:sz="0" w:space="0" w:color="auto"/>
        <w:left w:val="none" w:sz="0" w:space="0" w:color="auto"/>
        <w:bottom w:val="none" w:sz="0" w:space="0" w:color="auto"/>
        <w:right w:val="none" w:sz="0" w:space="0" w:color="auto"/>
      </w:divBdr>
    </w:div>
    <w:div w:id="1246378983">
      <w:bodyDiv w:val="1"/>
      <w:marLeft w:val="0"/>
      <w:marRight w:val="0"/>
      <w:marTop w:val="0"/>
      <w:marBottom w:val="0"/>
      <w:divBdr>
        <w:top w:val="none" w:sz="0" w:space="0" w:color="auto"/>
        <w:left w:val="none" w:sz="0" w:space="0" w:color="auto"/>
        <w:bottom w:val="none" w:sz="0" w:space="0" w:color="auto"/>
        <w:right w:val="none" w:sz="0" w:space="0" w:color="auto"/>
      </w:divBdr>
    </w:div>
    <w:div w:id="1253196042">
      <w:bodyDiv w:val="1"/>
      <w:marLeft w:val="0"/>
      <w:marRight w:val="0"/>
      <w:marTop w:val="0"/>
      <w:marBottom w:val="0"/>
      <w:divBdr>
        <w:top w:val="none" w:sz="0" w:space="0" w:color="auto"/>
        <w:left w:val="none" w:sz="0" w:space="0" w:color="auto"/>
        <w:bottom w:val="none" w:sz="0" w:space="0" w:color="auto"/>
        <w:right w:val="none" w:sz="0" w:space="0" w:color="auto"/>
      </w:divBdr>
    </w:div>
    <w:div w:id="1270159480">
      <w:bodyDiv w:val="1"/>
      <w:marLeft w:val="0"/>
      <w:marRight w:val="0"/>
      <w:marTop w:val="0"/>
      <w:marBottom w:val="0"/>
      <w:divBdr>
        <w:top w:val="none" w:sz="0" w:space="0" w:color="auto"/>
        <w:left w:val="none" w:sz="0" w:space="0" w:color="auto"/>
        <w:bottom w:val="none" w:sz="0" w:space="0" w:color="auto"/>
        <w:right w:val="none" w:sz="0" w:space="0" w:color="auto"/>
      </w:divBdr>
    </w:div>
    <w:div w:id="1273786816">
      <w:bodyDiv w:val="1"/>
      <w:marLeft w:val="0"/>
      <w:marRight w:val="0"/>
      <w:marTop w:val="0"/>
      <w:marBottom w:val="0"/>
      <w:divBdr>
        <w:top w:val="none" w:sz="0" w:space="0" w:color="auto"/>
        <w:left w:val="none" w:sz="0" w:space="0" w:color="auto"/>
        <w:bottom w:val="none" w:sz="0" w:space="0" w:color="auto"/>
        <w:right w:val="none" w:sz="0" w:space="0" w:color="auto"/>
      </w:divBdr>
    </w:div>
    <w:div w:id="1338658849">
      <w:bodyDiv w:val="1"/>
      <w:marLeft w:val="0"/>
      <w:marRight w:val="0"/>
      <w:marTop w:val="0"/>
      <w:marBottom w:val="0"/>
      <w:divBdr>
        <w:top w:val="none" w:sz="0" w:space="0" w:color="auto"/>
        <w:left w:val="none" w:sz="0" w:space="0" w:color="auto"/>
        <w:bottom w:val="none" w:sz="0" w:space="0" w:color="auto"/>
        <w:right w:val="none" w:sz="0" w:space="0" w:color="auto"/>
      </w:divBdr>
    </w:div>
    <w:div w:id="1362246606">
      <w:bodyDiv w:val="1"/>
      <w:marLeft w:val="0"/>
      <w:marRight w:val="0"/>
      <w:marTop w:val="0"/>
      <w:marBottom w:val="0"/>
      <w:divBdr>
        <w:top w:val="none" w:sz="0" w:space="0" w:color="auto"/>
        <w:left w:val="none" w:sz="0" w:space="0" w:color="auto"/>
        <w:bottom w:val="none" w:sz="0" w:space="0" w:color="auto"/>
        <w:right w:val="none" w:sz="0" w:space="0" w:color="auto"/>
      </w:divBdr>
    </w:div>
    <w:div w:id="1372345200">
      <w:bodyDiv w:val="1"/>
      <w:marLeft w:val="0"/>
      <w:marRight w:val="0"/>
      <w:marTop w:val="0"/>
      <w:marBottom w:val="0"/>
      <w:divBdr>
        <w:top w:val="none" w:sz="0" w:space="0" w:color="auto"/>
        <w:left w:val="none" w:sz="0" w:space="0" w:color="auto"/>
        <w:bottom w:val="none" w:sz="0" w:space="0" w:color="auto"/>
        <w:right w:val="none" w:sz="0" w:space="0" w:color="auto"/>
      </w:divBdr>
    </w:div>
    <w:div w:id="1416173820">
      <w:bodyDiv w:val="1"/>
      <w:marLeft w:val="0"/>
      <w:marRight w:val="0"/>
      <w:marTop w:val="0"/>
      <w:marBottom w:val="0"/>
      <w:divBdr>
        <w:top w:val="none" w:sz="0" w:space="0" w:color="auto"/>
        <w:left w:val="none" w:sz="0" w:space="0" w:color="auto"/>
        <w:bottom w:val="none" w:sz="0" w:space="0" w:color="auto"/>
        <w:right w:val="none" w:sz="0" w:space="0" w:color="auto"/>
      </w:divBdr>
    </w:div>
    <w:div w:id="1481313656">
      <w:bodyDiv w:val="1"/>
      <w:marLeft w:val="0"/>
      <w:marRight w:val="0"/>
      <w:marTop w:val="0"/>
      <w:marBottom w:val="0"/>
      <w:divBdr>
        <w:top w:val="none" w:sz="0" w:space="0" w:color="auto"/>
        <w:left w:val="none" w:sz="0" w:space="0" w:color="auto"/>
        <w:bottom w:val="none" w:sz="0" w:space="0" w:color="auto"/>
        <w:right w:val="none" w:sz="0" w:space="0" w:color="auto"/>
      </w:divBdr>
    </w:div>
    <w:div w:id="1492210118">
      <w:bodyDiv w:val="1"/>
      <w:marLeft w:val="0"/>
      <w:marRight w:val="0"/>
      <w:marTop w:val="0"/>
      <w:marBottom w:val="0"/>
      <w:divBdr>
        <w:top w:val="none" w:sz="0" w:space="0" w:color="auto"/>
        <w:left w:val="none" w:sz="0" w:space="0" w:color="auto"/>
        <w:bottom w:val="none" w:sz="0" w:space="0" w:color="auto"/>
        <w:right w:val="none" w:sz="0" w:space="0" w:color="auto"/>
      </w:divBdr>
    </w:div>
    <w:div w:id="1492986198">
      <w:bodyDiv w:val="1"/>
      <w:marLeft w:val="0"/>
      <w:marRight w:val="0"/>
      <w:marTop w:val="0"/>
      <w:marBottom w:val="0"/>
      <w:divBdr>
        <w:top w:val="none" w:sz="0" w:space="0" w:color="auto"/>
        <w:left w:val="none" w:sz="0" w:space="0" w:color="auto"/>
        <w:bottom w:val="none" w:sz="0" w:space="0" w:color="auto"/>
        <w:right w:val="none" w:sz="0" w:space="0" w:color="auto"/>
      </w:divBdr>
    </w:div>
    <w:div w:id="1500657615">
      <w:bodyDiv w:val="1"/>
      <w:marLeft w:val="0"/>
      <w:marRight w:val="0"/>
      <w:marTop w:val="0"/>
      <w:marBottom w:val="0"/>
      <w:divBdr>
        <w:top w:val="none" w:sz="0" w:space="0" w:color="auto"/>
        <w:left w:val="none" w:sz="0" w:space="0" w:color="auto"/>
        <w:bottom w:val="none" w:sz="0" w:space="0" w:color="auto"/>
        <w:right w:val="none" w:sz="0" w:space="0" w:color="auto"/>
      </w:divBdr>
    </w:div>
    <w:div w:id="1516381806">
      <w:bodyDiv w:val="1"/>
      <w:marLeft w:val="0"/>
      <w:marRight w:val="0"/>
      <w:marTop w:val="0"/>
      <w:marBottom w:val="0"/>
      <w:divBdr>
        <w:top w:val="none" w:sz="0" w:space="0" w:color="auto"/>
        <w:left w:val="none" w:sz="0" w:space="0" w:color="auto"/>
        <w:bottom w:val="none" w:sz="0" w:space="0" w:color="auto"/>
        <w:right w:val="none" w:sz="0" w:space="0" w:color="auto"/>
      </w:divBdr>
    </w:div>
    <w:div w:id="1551041242">
      <w:bodyDiv w:val="1"/>
      <w:marLeft w:val="0"/>
      <w:marRight w:val="0"/>
      <w:marTop w:val="0"/>
      <w:marBottom w:val="0"/>
      <w:divBdr>
        <w:top w:val="none" w:sz="0" w:space="0" w:color="auto"/>
        <w:left w:val="none" w:sz="0" w:space="0" w:color="auto"/>
        <w:bottom w:val="none" w:sz="0" w:space="0" w:color="auto"/>
        <w:right w:val="none" w:sz="0" w:space="0" w:color="auto"/>
      </w:divBdr>
    </w:div>
    <w:div w:id="1557548264">
      <w:bodyDiv w:val="1"/>
      <w:marLeft w:val="0"/>
      <w:marRight w:val="0"/>
      <w:marTop w:val="0"/>
      <w:marBottom w:val="0"/>
      <w:divBdr>
        <w:top w:val="none" w:sz="0" w:space="0" w:color="auto"/>
        <w:left w:val="none" w:sz="0" w:space="0" w:color="auto"/>
        <w:bottom w:val="none" w:sz="0" w:space="0" w:color="auto"/>
        <w:right w:val="none" w:sz="0" w:space="0" w:color="auto"/>
      </w:divBdr>
    </w:div>
    <w:div w:id="1568106442">
      <w:bodyDiv w:val="1"/>
      <w:marLeft w:val="0"/>
      <w:marRight w:val="0"/>
      <w:marTop w:val="0"/>
      <w:marBottom w:val="0"/>
      <w:divBdr>
        <w:top w:val="none" w:sz="0" w:space="0" w:color="auto"/>
        <w:left w:val="none" w:sz="0" w:space="0" w:color="auto"/>
        <w:bottom w:val="none" w:sz="0" w:space="0" w:color="auto"/>
        <w:right w:val="none" w:sz="0" w:space="0" w:color="auto"/>
      </w:divBdr>
    </w:div>
    <w:div w:id="1581256665">
      <w:bodyDiv w:val="1"/>
      <w:marLeft w:val="0"/>
      <w:marRight w:val="0"/>
      <w:marTop w:val="0"/>
      <w:marBottom w:val="0"/>
      <w:divBdr>
        <w:top w:val="none" w:sz="0" w:space="0" w:color="auto"/>
        <w:left w:val="none" w:sz="0" w:space="0" w:color="auto"/>
        <w:bottom w:val="none" w:sz="0" w:space="0" w:color="auto"/>
        <w:right w:val="none" w:sz="0" w:space="0" w:color="auto"/>
      </w:divBdr>
    </w:div>
    <w:div w:id="1601258198">
      <w:bodyDiv w:val="1"/>
      <w:marLeft w:val="0"/>
      <w:marRight w:val="0"/>
      <w:marTop w:val="0"/>
      <w:marBottom w:val="0"/>
      <w:divBdr>
        <w:top w:val="none" w:sz="0" w:space="0" w:color="auto"/>
        <w:left w:val="none" w:sz="0" w:space="0" w:color="auto"/>
        <w:bottom w:val="none" w:sz="0" w:space="0" w:color="auto"/>
        <w:right w:val="none" w:sz="0" w:space="0" w:color="auto"/>
      </w:divBdr>
    </w:div>
    <w:div w:id="1768572739">
      <w:bodyDiv w:val="1"/>
      <w:marLeft w:val="0"/>
      <w:marRight w:val="0"/>
      <w:marTop w:val="0"/>
      <w:marBottom w:val="0"/>
      <w:divBdr>
        <w:top w:val="none" w:sz="0" w:space="0" w:color="auto"/>
        <w:left w:val="none" w:sz="0" w:space="0" w:color="auto"/>
        <w:bottom w:val="none" w:sz="0" w:space="0" w:color="auto"/>
        <w:right w:val="none" w:sz="0" w:space="0" w:color="auto"/>
      </w:divBdr>
    </w:div>
    <w:div w:id="1788498741">
      <w:bodyDiv w:val="1"/>
      <w:marLeft w:val="0"/>
      <w:marRight w:val="0"/>
      <w:marTop w:val="0"/>
      <w:marBottom w:val="0"/>
      <w:divBdr>
        <w:top w:val="none" w:sz="0" w:space="0" w:color="auto"/>
        <w:left w:val="none" w:sz="0" w:space="0" w:color="auto"/>
        <w:bottom w:val="none" w:sz="0" w:space="0" w:color="auto"/>
        <w:right w:val="none" w:sz="0" w:space="0" w:color="auto"/>
      </w:divBdr>
    </w:div>
    <w:div w:id="1818449105">
      <w:bodyDiv w:val="1"/>
      <w:marLeft w:val="0"/>
      <w:marRight w:val="0"/>
      <w:marTop w:val="0"/>
      <w:marBottom w:val="0"/>
      <w:divBdr>
        <w:top w:val="none" w:sz="0" w:space="0" w:color="auto"/>
        <w:left w:val="none" w:sz="0" w:space="0" w:color="auto"/>
        <w:bottom w:val="none" w:sz="0" w:space="0" w:color="auto"/>
        <w:right w:val="none" w:sz="0" w:space="0" w:color="auto"/>
      </w:divBdr>
    </w:div>
    <w:div w:id="1819220501">
      <w:bodyDiv w:val="1"/>
      <w:marLeft w:val="0"/>
      <w:marRight w:val="0"/>
      <w:marTop w:val="0"/>
      <w:marBottom w:val="0"/>
      <w:divBdr>
        <w:top w:val="none" w:sz="0" w:space="0" w:color="auto"/>
        <w:left w:val="none" w:sz="0" w:space="0" w:color="auto"/>
        <w:bottom w:val="none" w:sz="0" w:space="0" w:color="auto"/>
        <w:right w:val="none" w:sz="0" w:space="0" w:color="auto"/>
      </w:divBdr>
    </w:div>
    <w:div w:id="1819419206">
      <w:bodyDiv w:val="1"/>
      <w:marLeft w:val="0"/>
      <w:marRight w:val="0"/>
      <w:marTop w:val="0"/>
      <w:marBottom w:val="0"/>
      <w:divBdr>
        <w:top w:val="none" w:sz="0" w:space="0" w:color="auto"/>
        <w:left w:val="none" w:sz="0" w:space="0" w:color="auto"/>
        <w:bottom w:val="none" w:sz="0" w:space="0" w:color="auto"/>
        <w:right w:val="none" w:sz="0" w:space="0" w:color="auto"/>
      </w:divBdr>
    </w:div>
    <w:div w:id="1823882851">
      <w:bodyDiv w:val="1"/>
      <w:marLeft w:val="0"/>
      <w:marRight w:val="0"/>
      <w:marTop w:val="0"/>
      <w:marBottom w:val="0"/>
      <w:divBdr>
        <w:top w:val="none" w:sz="0" w:space="0" w:color="auto"/>
        <w:left w:val="none" w:sz="0" w:space="0" w:color="auto"/>
        <w:bottom w:val="none" w:sz="0" w:space="0" w:color="auto"/>
        <w:right w:val="none" w:sz="0" w:space="0" w:color="auto"/>
      </w:divBdr>
    </w:div>
    <w:div w:id="1868325698">
      <w:bodyDiv w:val="1"/>
      <w:marLeft w:val="0"/>
      <w:marRight w:val="0"/>
      <w:marTop w:val="0"/>
      <w:marBottom w:val="0"/>
      <w:divBdr>
        <w:top w:val="none" w:sz="0" w:space="0" w:color="auto"/>
        <w:left w:val="none" w:sz="0" w:space="0" w:color="auto"/>
        <w:bottom w:val="none" w:sz="0" w:space="0" w:color="auto"/>
        <w:right w:val="none" w:sz="0" w:space="0" w:color="auto"/>
      </w:divBdr>
    </w:div>
    <w:div w:id="1905676950">
      <w:bodyDiv w:val="1"/>
      <w:marLeft w:val="0"/>
      <w:marRight w:val="0"/>
      <w:marTop w:val="0"/>
      <w:marBottom w:val="0"/>
      <w:divBdr>
        <w:top w:val="none" w:sz="0" w:space="0" w:color="auto"/>
        <w:left w:val="none" w:sz="0" w:space="0" w:color="auto"/>
        <w:bottom w:val="none" w:sz="0" w:space="0" w:color="auto"/>
        <w:right w:val="none" w:sz="0" w:space="0" w:color="auto"/>
      </w:divBdr>
    </w:div>
    <w:div w:id="1925603528">
      <w:bodyDiv w:val="1"/>
      <w:marLeft w:val="0"/>
      <w:marRight w:val="0"/>
      <w:marTop w:val="0"/>
      <w:marBottom w:val="0"/>
      <w:divBdr>
        <w:top w:val="none" w:sz="0" w:space="0" w:color="auto"/>
        <w:left w:val="none" w:sz="0" w:space="0" w:color="auto"/>
        <w:bottom w:val="none" w:sz="0" w:space="0" w:color="auto"/>
        <w:right w:val="none" w:sz="0" w:space="0" w:color="auto"/>
      </w:divBdr>
    </w:div>
    <w:div w:id="1967853743">
      <w:bodyDiv w:val="1"/>
      <w:marLeft w:val="0"/>
      <w:marRight w:val="0"/>
      <w:marTop w:val="0"/>
      <w:marBottom w:val="0"/>
      <w:divBdr>
        <w:top w:val="none" w:sz="0" w:space="0" w:color="auto"/>
        <w:left w:val="none" w:sz="0" w:space="0" w:color="auto"/>
        <w:bottom w:val="none" w:sz="0" w:space="0" w:color="auto"/>
        <w:right w:val="none" w:sz="0" w:space="0" w:color="auto"/>
      </w:divBdr>
    </w:div>
    <w:div w:id="1972900393">
      <w:bodyDiv w:val="1"/>
      <w:marLeft w:val="0"/>
      <w:marRight w:val="0"/>
      <w:marTop w:val="0"/>
      <w:marBottom w:val="0"/>
      <w:divBdr>
        <w:top w:val="none" w:sz="0" w:space="0" w:color="auto"/>
        <w:left w:val="none" w:sz="0" w:space="0" w:color="auto"/>
        <w:bottom w:val="none" w:sz="0" w:space="0" w:color="auto"/>
        <w:right w:val="none" w:sz="0" w:space="0" w:color="auto"/>
      </w:divBdr>
    </w:div>
    <w:div w:id="1993096106">
      <w:bodyDiv w:val="1"/>
      <w:marLeft w:val="0"/>
      <w:marRight w:val="0"/>
      <w:marTop w:val="0"/>
      <w:marBottom w:val="0"/>
      <w:divBdr>
        <w:top w:val="none" w:sz="0" w:space="0" w:color="auto"/>
        <w:left w:val="none" w:sz="0" w:space="0" w:color="auto"/>
        <w:bottom w:val="none" w:sz="0" w:space="0" w:color="auto"/>
        <w:right w:val="none" w:sz="0" w:space="0" w:color="auto"/>
      </w:divBdr>
    </w:div>
    <w:div w:id="2013071132">
      <w:bodyDiv w:val="1"/>
      <w:marLeft w:val="0"/>
      <w:marRight w:val="0"/>
      <w:marTop w:val="0"/>
      <w:marBottom w:val="0"/>
      <w:divBdr>
        <w:top w:val="none" w:sz="0" w:space="0" w:color="auto"/>
        <w:left w:val="none" w:sz="0" w:space="0" w:color="auto"/>
        <w:bottom w:val="none" w:sz="0" w:space="0" w:color="auto"/>
        <w:right w:val="none" w:sz="0" w:space="0" w:color="auto"/>
      </w:divBdr>
    </w:div>
    <w:div w:id="2058387307">
      <w:bodyDiv w:val="1"/>
      <w:marLeft w:val="0"/>
      <w:marRight w:val="0"/>
      <w:marTop w:val="0"/>
      <w:marBottom w:val="0"/>
      <w:divBdr>
        <w:top w:val="none" w:sz="0" w:space="0" w:color="auto"/>
        <w:left w:val="none" w:sz="0" w:space="0" w:color="auto"/>
        <w:bottom w:val="none" w:sz="0" w:space="0" w:color="auto"/>
        <w:right w:val="none" w:sz="0" w:space="0" w:color="auto"/>
      </w:divBdr>
    </w:div>
    <w:div w:id="2059476605">
      <w:bodyDiv w:val="1"/>
      <w:marLeft w:val="0"/>
      <w:marRight w:val="0"/>
      <w:marTop w:val="0"/>
      <w:marBottom w:val="0"/>
      <w:divBdr>
        <w:top w:val="none" w:sz="0" w:space="0" w:color="auto"/>
        <w:left w:val="none" w:sz="0" w:space="0" w:color="auto"/>
        <w:bottom w:val="none" w:sz="0" w:space="0" w:color="auto"/>
        <w:right w:val="none" w:sz="0" w:space="0" w:color="auto"/>
      </w:divBdr>
    </w:div>
    <w:div w:id="2061785392">
      <w:bodyDiv w:val="1"/>
      <w:marLeft w:val="0"/>
      <w:marRight w:val="0"/>
      <w:marTop w:val="0"/>
      <w:marBottom w:val="0"/>
      <w:divBdr>
        <w:top w:val="none" w:sz="0" w:space="0" w:color="auto"/>
        <w:left w:val="none" w:sz="0" w:space="0" w:color="auto"/>
        <w:bottom w:val="none" w:sz="0" w:space="0" w:color="auto"/>
        <w:right w:val="none" w:sz="0" w:space="0" w:color="auto"/>
      </w:divBdr>
    </w:div>
    <w:div w:id="20721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arget="footer2.xml" Type="http://schemas.openxmlformats.org/officeDocument/2006/relationships/footer"/><Relationship Id="rId18" Target="http://www.idx" TargetMode="External" Type="http://schemas.openxmlformats.org/officeDocument/2006/relationships/hyperlink"/><Relationship Id="rId26" Target="http://www.idx" TargetMode="External" Type="http://schemas.openxmlformats.org/officeDocument/2006/relationships/hyperlink"/><Relationship Id="rId39" Target="media/image17.emf" Type="http://schemas.openxmlformats.org/officeDocument/2006/relationships/image"/><Relationship Id="rId21" Target="header3.xml" Type="http://schemas.openxmlformats.org/officeDocument/2006/relationships/header"/><Relationship Id="rId34" Target="media/image12.emf" Type="http://schemas.openxmlformats.org/officeDocument/2006/relationships/image"/><Relationship Id="rId42" Target="media/image20.png" Type="http://schemas.openxmlformats.org/officeDocument/2006/relationships/image"/><Relationship Id="rId7" Target="endnotes.xml" Type="http://schemas.openxmlformats.org/officeDocument/2006/relationships/endnotes"/><Relationship Id="rId2" Target="numbering.xml" Type="http://schemas.openxmlformats.org/officeDocument/2006/relationships/numbering"/><Relationship Id="rId16" Target="media/image5.png" Type="http://schemas.openxmlformats.org/officeDocument/2006/relationships/image"/><Relationship Id="rId29" Target="http://www.idx"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1" Target="media/image3.jpeg" Type="http://schemas.openxmlformats.org/officeDocument/2006/relationships/image"/><Relationship Id="rId24" Target="media/image7.png" Type="http://schemas.openxmlformats.org/officeDocument/2006/relationships/image"/><Relationship Id="rId32" Target="media/image10.png" Type="http://schemas.openxmlformats.org/officeDocument/2006/relationships/image"/><Relationship Id="rId37" Target="media/image15.emf" Type="http://schemas.openxmlformats.org/officeDocument/2006/relationships/image"/><Relationship Id="rId40" Target="media/image18.emf" Type="http://schemas.openxmlformats.org/officeDocument/2006/relationships/image"/><Relationship Id="rId45" Target="fontTable.xml" Type="http://schemas.openxmlformats.org/officeDocument/2006/relationships/fontTable"/><Relationship Id="rId5" Target="webSettings.xml" Type="http://schemas.openxmlformats.org/officeDocument/2006/relationships/webSettings"/><Relationship Id="rId15" Target="http://www.idx" TargetMode="External" Type="http://schemas.openxmlformats.org/officeDocument/2006/relationships/hyperlink"/><Relationship Id="rId23" Target="media/image6.png" Type="http://schemas.openxmlformats.org/officeDocument/2006/relationships/image"/><Relationship Id="rId28" Target="http://www.idx" TargetMode="External" Type="http://schemas.openxmlformats.org/officeDocument/2006/relationships/hyperlink"/><Relationship Id="rId36" Target="media/image14.emf" Type="http://schemas.openxmlformats.org/officeDocument/2006/relationships/image"/><Relationship Id="rId10" Target="media/image2.jpeg" Type="http://schemas.openxmlformats.org/officeDocument/2006/relationships/image"/><Relationship Id="rId19" Target="header2.xml" Type="http://schemas.openxmlformats.org/officeDocument/2006/relationships/header"/><Relationship Id="rId31" Target="media/image9.png" Type="http://schemas.openxmlformats.org/officeDocument/2006/relationships/image"/><Relationship Id="rId44" Target="media/image22.jpeg" Type="http://schemas.openxmlformats.org/officeDocument/2006/relationships/image"/><Relationship Id="rId4" Target="settings.xml" Type="http://schemas.openxmlformats.org/officeDocument/2006/relationships/settings"/><Relationship Id="rId9" Target="footer1.xml" Type="http://schemas.openxmlformats.org/officeDocument/2006/relationships/footer"/><Relationship Id="rId14" Target="media/image4.png" Type="http://schemas.openxmlformats.org/officeDocument/2006/relationships/image"/><Relationship Id="rId22" Target="footer4.xml" Type="http://schemas.openxmlformats.org/officeDocument/2006/relationships/footer"/><Relationship Id="rId27" Target="http://www.idx" TargetMode="External" Type="http://schemas.openxmlformats.org/officeDocument/2006/relationships/hyperlink"/><Relationship Id="rId30" Target="media/image8.png" Type="http://schemas.openxmlformats.org/officeDocument/2006/relationships/image"/><Relationship Id="rId35" Target="media/image13.emf" Type="http://schemas.openxmlformats.org/officeDocument/2006/relationships/image"/><Relationship Id="rId43" Target="media/image21.jpeg" Type="http://schemas.openxmlformats.org/officeDocument/2006/relationships/image"/><Relationship Id="rId8" Target="media/image1.jpeg" Type="http://schemas.openxmlformats.org/officeDocument/2006/relationships/image"/><Relationship Id="rId3" Target="styles.xml" Type="http://schemas.openxmlformats.org/officeDocument/2006/relationships/styles"/><Relationship Id="rId12" Target="header1.xml" Type="http://schemas.openxmlformats.org/officeDocument/2006/relationships/header"/><Relationship Id="rId17" Target="http://www.idx" TargetMode="External" Type="http://schemas.openxmlformats.org/officeDocument/2006/relationships/hyperlink"/><Relationship Id="rId25" Target="http://www.idx" TargetMode="External" Type="http://schemas.openxmlformats.org/officeDocument/2006/relationships/hyperlink"/><Relationship Id="rId33" Target="media/image11.png" Type="http://schemas.openxmlformats.org/officeDocument/2006/relationships/image"/><Relationship Id="rId38" Target="media/image16.emf" Type="http://schemas.openxmlformats.org/officeDocument/2006/relationships/image"/><Relationship Id="rId46" Target="theme/theme1.xml" Type="http://schemas.openxmlformats.org/officeDocument/2006/relationships/theme"/><Relationship Id="rId20" Target="footer3.xml" Type="http://schemas.openxmlformats.org/officeDocument/2006/relationships/footer"/><Relationship Id="rId41" Target="media/image19.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52900F-4E4C-45CA-8B52-2F88080128AF}">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60C42-A3F3-45C9-B222-914E6702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104</Pages>
  <Words>33690</Words>
  <Characters>192038</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Salsabila</dc:creator>
  <cp:keywords/>
  <dc:description/>
  <cp:lastModifiedBy>Aulia Salsabila Zakiyyah Nur_2201036196</cp:lastModifiedBy>
  <cp:revision>2</cp:revision>
  <cp:lastPrinted>2026-04-27T07:49:00Z</cp:lastPrinted>
  <dcterms:created xsi:type="dcterms:W3CDTF">2026-04-27T08:18:00Z</dcterms:created>
  <dcterms:modified xsi:type="dcterms:W3CDTF">2026-04-27T08:18:00Z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http://www.zotero.org/styles/apa</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vt:lpwstr>
  </property>
  <property fmtid="{D5CDD505-2E9C-101B-9397-08002B2CF9AE}" name="Mendeley Recent Style Id 3_1" pid="7">
    <vt:lpwstr>http://www.zotero.org/styles/american-sociological-association</vt:lpwstr>
  </property>
  <property fmtid="{D5CDD505-2E9C-101B-9397-08002B2CF9AE}" name="Mendeley Recent Style Id 4_1" pid="8">
    <vt:lpwstr>http://www.zotero.org/styles/chicago-author-date</vt:lpwstr>
  </property>
  <property fmtid="{D5CDD505-2E9C-101B-9397-08002B2CF9AE}" name="Mendeley Recent Style Id 5_1" pid="9">
    <vt:lpwstr>http://www.zotero.org/styles/harvard-cite-them-right</vt:lpwstr>
  </property>
  <property fmtid="{D5CDD505-2E9C-101B-9397-08002B2CF9AE}" name="Mendeley Recent Style Id 6_1" pid="10">
    <vt:lpwstr>http://www.zotero.org/styles/ieee</vt:lpwstr>
  </property>
  <property fmtid="{D5CDD505-2E9C-101B-9397-08002B2CF9AE}" name="Mendeley Recent Style Id 7_1" pid="11">
    <vt:lpwstr>http://www.zotero.org/styles/modern-humanities-research-association</vt:lpwstr>
  </property>
  <property fmtid="{D5CDD505-2E9C-101B-9397-08002B2CF9AE}" name="Mendeley Recent Style Id 8_1" pid="12">
    <vt:lpwstr>http://www.zotero.org/styles/modern-language-association</vt:lpwstr>
  </property>
  <property fmtid="{D5CDD505-2E9C-101B-9397-08002B2CF9AE}" name="Mendeley Recent Style Id 9_1" pid="13">
    <vt:lpwstr>http://www.zotero.org/styles/nature</vt:lpwstr>
  </property>
  <property fmtid="{D5CDD505-2E9C-101B-9397-08002B2CF9AE}" name="Mendeley Recent Style Name 0_1" pid="14">
    <vt:lpwstr>American Medical Association 11th edition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7th edition</vt:lpwstr>
  </property>
  <property fmtid="{D5CDD505-2E9C-101B-9397-08002B2CF9AE}" name="Mendeley Recent Style Name 3_1" pid="17">
    <vt:lpwstr>American Sociological Association 6th/7th edition</vt:lpwstr>
  </property>
  <property fmtid="{D5CDD505-2E9C-101B-9397-08002B2CF9AE}" name="Mendeley Recent Style Name 4_1" pid="18">
    <vt:lpwstr>Chicago Manual of Style 17th edition (author-date)</vt:lpwstr>
  </property>
  <property fmtid="{D5CDD505-2E9C-101B-9397-08002B2CF9AE}" name="Mendeley Recent Style Name 5_1" pid="19">
    <vt:lpwstr>Cite Them Right 12th edition - Harvard</vt:lpwstr>
  </property>
  <property fmtid="{D5CDD505-2E9C-101B-9397-08002B2CF9AE}" name="Mendeley Recent Style Name 6_1" pid="20">
    <vt:lpwstr>IEEE</vt:lpwstr>
  </property>
  <property fmtid="{D5CDD505-2E9C-101B-9397-08002B2CF9AE}" name="Mendeley Recent Style Name 7_1" pid="21">
    <vt:lpwstr>Modern Humanities Research Association 4th edition (note with bibliography)</vt:lpwstr>
  </property>
  <property fmtid="{D5CDD505-2E9C-101B-9397-08002B2CF9AE}" name="Mendeley Recent Style Name 8_1" pid="22">
    <vt:lpwstr>Modern Language Association 9th edition</vt:lpwstr>
  </property>
  <property fmtid="{D5CDD505-2E9C-101B-9397-08002B2CF9AE}" name="Mendeley Recent Style Name 9_1" pid="23">
    <vt:lpwstr>Nature</vt:lpwstr>
  </property>
  <property fmtid="{D5CDD505-2E9C-101B-9397-08002B2CF9AE}" name="Mendeley Unique User Id_1" pid="24">
    <vt:lpwstr>881dadec-9470-3e8b-8ec0-86b94aa2b8ad</vt:lpwstr>
  </property>
  <property fmtid="{D5CDD505-2E9C-101B-9397-08002B2CF9AE}" name="NXPowerLiteLastOptimized" pid="25">
    <vt:lpwstr>1013599</vt:lpwstr>
  </property>
  <property fmtid="{D5CDD505-2E9C-101B-9397-08002B2CF9AE}" name="NXPowerLiteSettings" pid="26">
    <vt:lpwstr>E7000400038000</vt:lpwstr>
  </property>
  <property fmtid="{D5CDD505-2E9C-101B-9397-08002B2CF9AE}" name="NXPowerLiteVersion" pid="27">
    <vt:lpwstr>S11.0.1</vt:lpwstr>
  </property>
</Properties>
</file>